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6E231" w14:textId="77777777" w:rsidR="009E03D9" w:rsidRPr="009E03D9" w:rsidRDefault="009E03D9" w:rsidP="005330E9">
      <w:pPr>
        <w:spacing w:after="0" w:line="360" w:lineRule="auto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090657D" w14:textId="77777777" w:rsidR="009E03D9" w:rsidRPr="00DB5E74" w:rsidRDefault="009E03D9" w:rsidP="005330E9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DB5E74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1E9257A3" w14:textId="77777777" w:rsidR="009E03D9" w:rsidRPr="00DB5E74" w:rsidRDefault="009E03D9" w:rsidP="005330E9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6F38B8EA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Tahoma" w:hAnsi="Arial" w:cs="Arial"/>
          <w:b/>
          <w:bCs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6E1AEBC1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DB5E74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19D349F8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  <w:r w:rsidRPr="00DB5E74">
        <w:rPr>
          <w:rFonts w:ascii="Arial" w:eastAsia="Calibri" w:hAnsi="Arial" w:cs="Arial"/>
          <w:b/>
          <w:color w:val="000000"/>
          <w:lang w:eastAsia="pl-PL"/>
        </w:rPr>
        <w:t xml:space="preserve">O PRZYNALEŻNOŚCI LUB BRAKU PRZYNALEŻNOŚCI DO TEJ SAMEJ GRUPY KAPITAŁOWEJ </w:t>
      </w:r>
    </w:p>
    <w:p w14:paraId="59C97680" w14:textId="77777777" w:rsidR="009E03D9" w:rsidRPr="00DB5E74" w:rsidRDefault="009E03D9" w:rsidP="005330E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lang w:eastAsia="pl-PL"/>
        </w:rPr>
      </w:pPr>
    </w:p>
    <w:p w14:paraId="20D3EA50" w14:textId="77777777" w:rsidR="009E03D9" w:rsidRPr="00DB5E74" w:rsidRDefault="009E03D9" w:rsidP="005330E9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4B255B" w14:textId="33009069" w:rsidR="009E2D42" w:rsidRPr="00E67F9B" w:rsidRDefault="009E03D9" w:rsidP="00381AFA">
      <w:pPr>
        <w:spacing w:line="360" w:lineRule="auto"/>
        <w:jc w:val="both"/>
        <w:rPr>
          <w:rFonts w:ascii="Arial" w:hAnsi="Arial" w:cs="Arial"/>
          <w:b/>
        </w:rPr>
      </w:pPr>
      <w:r w:rsidRPr="00DB5E74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DB5E74">
        <w:rPr>
          <w:rFonts w:ascii="Arial" w:eastAsia="Calibri" w:hAnsi="Arial" w:cs="Arial"/>
          <w:color w:val="000000"/>
          <w:lang w:eastAsia="pl-PL"/>
        </w:rPr>
        <w:t xml:space="preserve">pn. </w:t>
      </w:r>
      <w:r w:rsidR="00AF5930">
        <w:rPr>
          <w:rFonts w:ascii="Arial" w:hAnsi="Arial" w:cs="Arial"/>
          <w:b/>
        </w:rPr>
        <w:t>„Oczyszczanie terenów stanowiących własność Gminy Miasto Świnoujście”</w:t>
      </w:r>
      <w:bookmarkStart w:id="0" w:name="_GoBack"/>
      <w:bookmarkEnd w:id="0"/>
    </w:p>
    <w:p w14:paraId="7CD0C26B" w14:textId="193214CC" w:rsidR="009E03D9" w:rsidRPr="00DB5E74" w:rsidRDefault="009E03D9" w:rsidP="005330E9">
      <w:pPr>
        <w:spacing w:after="0" w:line="360" w:lineRule="auto"/>
        <w:jc w:val="both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613FC3" w:rsidRPr="00DB5E74">
        <w:rPr>
          <w:rFonts w:ascii="Arial" w:eastAsia="Tahoma" w:hAnsi="Arial" w:cs="Arial"/>
          <w:color w:val="000000"/>
          <w:lang w:eastAsia="pl-PL"/>
        </w:rPr>
        <w:t>2</w:t>
      </w:r>
      <w:r w:rsidR="002E1466">
        <w:rPr>
          <w:rFonts w:ascii="Arial" w:eastAsia="Tahoma" w:hAnsi="Arial" w:cs="Arial"/>
          <w:color w:val="000000"/>
          <w:lang w:eastAsia="pl-PL"/>
        </w:rPr>
        <w:t xml:space="preserve">4 r. – 1320 </w:t>
      </w:r>
      <w:proofErr w:type="spellStart"/>
      <w:r w:rsidR="002E1466">
        <w:rPr>
          <w:rFonts w:ascii="Arial" w:eastAsia="Tahoma" w:hAnsi="Arial" w:cs="Arial"/>
          <w:color w:val="000000"/>
          <w:lang w:eastAsia="pl-PL"/>
        </w:rPr>
        <w:t>t.j</w:t>
      </w:r>
      <w:proofErr w:type="spellEnd"/>
      <w:r w:rsidR="002E1466">
        <w:rPr>
          <w:rFonts w:ascii="Arial" w:eastAsia="Tahoma" w:hAnsi="Arial" w:cs="Arial"/>
          <w:color w:val="000000"/>
          <w:lang w:eastAsia="pl-PL"/>
        </w:rPr>
        <w:t>.)</w:t>
      </w:r>
      <w:r w:rsidRPr="00DB5E74">
        <w:rPr>
          <w:rFonts w:ascii="Arial" w:eastAsia="Tahoma" w:hAnsi="Arial" w:cs="Arial"/>
          <w:color w:val="000000"/>
          <w:lang w:eastAsia="pl-PL"/>
        </w:rPr>
        <w:t xml:space="preserve"> dalej PZP niniejszym:</w:t>
      </w:r>
    </w:p>
    <w:p w14:paraId="6FBF8E63" w14:textId="77777777" w:rsidR="009E03D9" w:rsidRPr="00DB5E74" w:rsidRDefault="009E03D9" w:rsidP="005330E9">
      <w:pPr>
        <w:spacing w:after="0" w:line="360" w:lineRule="auto"/>
        <w:jc w:val="both"/>
        <w:rPr>
          <w:rFonts w:ascii="Arial" w:eastAsia="Calibri" w:hAnsi="Arial" w:cs="Arial"/>
          <w:b/>
          <w:color w:val="000000"/>
          <w:lang w:eastAsia="pl-PL"/>
        </w:rPr>
      </w:pPr>
    </w:p>
    <w:p w14:paraId="22C64E33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DB5E74">
        <w:rPr>
          <w:rFonts w:ascii="Arial" w:eastAsia="Tahoma" w:hAnsi="Arial" w:cs="Arial"/>
          <w:bCs/>
          <w:color w:val="000000"/>
          <w:lang w:eastAsia="pl-PL"/>
        </w:rPr>
        <w:t xml:space="preserve">że </w:t>
      </w:r>
      <w:r w:rsidRPr="00DB5E74">
        <w:rPr>
          <w:rFonts w:ascii="Arial" w:eastAsia="Tahoma" w:hAnsi="Arial" w:cs="Arial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DB5E74">
        <w:rPr>
          <w:rStyle w:val="Odwoanieprzypisudolnego"/>
          <w:rFonts w:ascii="Arial" w:eastAsia="Tahoma" w:hAnsi="Arial" w:cs="Arial"/>
          <w:color w:val="000000"/>
          <w:lang w:eastAsia="pl-PL"/>
        </w:rPr>
        <w:footnoteReference w:id="1"/>
      </w:r>
      <w:r w:rsidRPr="00DB5E74">
        <w:rPr>
          <w:rFonts w:ascii="Arial" w:eastAsia="Tahoma" w:hAnsi="Arial" w:cs="Arial"/>
          <w:color w:val="000000"/>
          <w:lang w:eastAsia="pl-PL"/>
        </w:rPr>
        <w:t>:</w:t>
      </w:r>
    </w:p>
    <w:p w14:paraId="2CB2B31A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9E03D9" w:rsidRPr="00DB5E74" w14:paraId="24B3B769" w14:textId="77777777" w:rsidTr="00CF2711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E8DA53D" w14:textId="77777777" w:rsidR="009E03D9" w:rsidRPr="00DB5E74" w:rsidRDefault="009E03D9" w:rsidP="005330E9">
            <w:pPr>
              <w:spacing w:after="0" w:line="360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7B090939" w14:textId="77777777" w:rsidR="009E03D9" w:rsidRPr="00DB5E74" w:rsidRDefault="009E03D9" w:rsidP="005330E9">
            <w:pPr>
              <w:spacing w:after="0" w:line="360" w:lineRule="auto"/>
              <w:jc w:val="center"/>
              <w:textAlignment w:val="baseline"/>
              <w:rPr>
                <w:rFonts w:ascii="Arial" w:eastAsia="Tahoma" w:hAnsi="Arial" w:cs="Arial"/>
                <w:b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b/>
                <w:color w:val="000000"/>
                <w:lang w:eastAsia="pl-PL"/>
              </w:rPr>
              <w:t>Lista podmiotów</w:t>
            </w:r>
          </w:p>
        </w:tc>
      </w:tr>
      <w:tr w:rsidR="009E03D9" w:rsidRPr="00DB5E74" w14:paraId="1AAEE0D9" w14:textId="77777777" w:rsidTr="00CF2711">
        <w:tc>
          <w:tcPr>
            <w:tcW w:w="548" w:type="dxa"/>
            <w:shd w:val="clear" w:color="auto" w:fill="auto"/>
          </w:tcPr>
          <w:p w14:paraId="1D8FF99C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37678D92" w14:textId="77777777" w:rsidR="009E03D9" w:rsidRPr="00DB5E74" w:rsidRDefault="009E03D9" w:rsidP="005330E9">
            <w:pPr>
              <w:spacing w:after="0" w:line="360" w:lineRule="auto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DB5E74" w14:paraId="52DB337E" w14:textId="77777777" w:rsidTr="00CF2711">
        <w:tc>
          <w:tcPr>
            <w:tcW w:w="548" w:type="dxa"/>
            <w:shd w:val="clear" w:color="auto" w:fill="auto"/>
          </w:tcPr>
          <w:p w14:paraId="41F4B142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6341154E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  <w:tr w:rsidR="009E03D9" w:rsidRPr="00DB5E74" w14:paraId="4E5E01FC" w14:textId="77777777" w:rsidTr="00CF2711">
        <w:tc>
          <w:tcPr>
            <w:tcW w:w="548" w:type="dxa"/>
            <w:shd w:val="clear" w:color="auto" w:fill="auto"/>
          </w:tcPr>
          <w:p w14:paraId="3E5340AA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  <w:r w:rsidRPr="00DB5E74">
              <w:rPr>
                <w:rFonts w:ascii="Arial" w:eastAsia="Tahoma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AE49612" w14:textId="77777777" w:rsidR="009E03D9" w:rsidRPr="00DB5E74" w:rsidRDefault="009E03D9" w:rsidP="005330E9">
            <w:pPr>
              <w:spacing w:after="0" w:line="360" w:lineRule="auto"/>
              <w:jc w:val="both"/>
              <w:textAlignment w:val="baseline"/>
              <w:rPr>
                <w:rFonts w:ascii="Arial" w:eastAsia="Tahoma" w:hAnsi="Arial" w:cs="Arial"/>
                <w:color w:val="000000"/>
                <w:lang w:eastAsia="pl-PL"/>
              </w:rPr>
            </w:pPr>
          </w:p>
        </w:tc>
      </w:tr>
    </w:tbl>
    <w:p w14:paraId="077F0B66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</w:p>
    <w:p w14:paraId="7EAF20C8" w14:textId="74775D2D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color w:val="000000"/>
          <w:lang w:eastAsia="pl-PL"/>
        </w:rPr>
        <w:t xml:space="preserve">□ OŚWIADCZAM/Y, </w:t>
      </w:r>
      <w:r w:rsidRPr="00DB5E74">
        <w:rPr>
          <w:rFonts w:ascii="Arial" w:eastAsia="Tahoma" w:hAnsi="Arial" w:cs="Arial"/>
          <w:bCs/>
          <w:color w:val="000000"/>
          <w:lang w:eastAsia="pl-PL"/>
        </w:rPr>
        <w:t xml:space="preserve">że nie </w:t>
      </w:r>
      <w:r w:rsidRPr="00DB5E74">
        <w:rPr>
          <w:rFonts w:ascii="Arial" w:eastAsia="Tahoma" w:hAnsi="Arial" w:cs="Arial"/>
          <w:color w:val="000000"/>
          <w:lang w:eastAsia="pl-PL"/>
        </w:rPr>
        <w:t>należę/należymy do grupy kapitałowej o której mowa w rozumieniu art. 108 ust. 1 pkt 5 PZP*</w:t>
      </w:r>
    </w:p>
    <w:p w14:paraId="1F899590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  <w:r w:rsidRPr="00DB5E74">
        <w:rPr>
          <w:rFonts w:ascii="Arial" w:eastAsia="Tahoma" w:hAnsi="Arial" w:cs="Arial"/>
          <w:b/>
          <w:bCs/>
          <w:i/>
          <w:iCs/>
          <w:color w:val="000000"/>
          <w:lang w:eastAsia="pl-PL"/>
        </w:rPr>
        <w:t>* zaznaczyć właściwy kwadrat</w:t>
      </w:r>
    </w:p>
    <w:p w14:paraId="7C3B875B" w14:textId="77777777" w:rsidR="009E03D9" w:rsidRPr="00DB5E74" w:rsidRDefault="009E03D9" w:rsidP="005330E9">
      <w:pPr>
        <w:spacing w:after="0" w:line="360" w:lineRule="auto"/>
        <w:jc w:val="both"/>
        <w:textAlignment w:val="baseline"/>
        <w:rPr>
          <w:rFonts w:ascii="Arial" w:eastAsia="Tahoma" w:hAnsi="Arial" w:cs="Arial"/>
          <w:i/>
          <w:iCs/>
          <w:color w:val="000000"/>
          <w:lang w:eastAsia="pl-PL"/>
        </w:rPr>
      </w:pPr>
    </w:p>
    <w:p w14:paraId="12C4AA4B" w14:textId="77777777" w:rsidR="009E03D9" w:rsidRPr="00DB5E74" w:rsidRDefault="009E03D9" w:rsidP="005330E9">
      <w:pPr>
        <w:tabs>
          <w:tab w:val="left" w:pos="1800"/>
        </w:tabs>
        <w:spacing w:after="0" w:line="360" w:lineRule="auto"/>
        <w:jc w:val="right"/>
        <w:rPr>
          <w:rFonts w:ascii="Arial" w:eastAsia="Calibri" w:hAnsi="Arial" w:cs="Arial"/>
          <w:color w:val="000000"/>
          <w:lang w:eastAsia="pl-PL"/>
        </w:rPr>
      </w:pPr>
      <w:r w:rsidRPr="00DB5E74">
        <w:rPr>
          <w:rFonts w:ascii="Arial" w:eastAsia="Tahoma" w:hAnsi="Arial" w:cs="Arial"/>
          <w:i/>
          <w:iCs/>
          <w:color w:val="000000"/>
          <w:position w:val="6"/>
          <w:lang w:eastAsia="pl-PL"/>
        </w:rPr>
        <w:t xml:space="preserve"> </w:t>
      </w:r>
      <w:r w:rsidRPr="00DB5E74">
        <w:rPr>
          <w:rFonts w:ascii="Arial" w:eastAsia="Calibri" w:hAnsi="Arial" w:cs="Arial"/>
          <w:color w:val="000000"/>
          <w:lang w:eastAsia="pl-PL"/>
        </w:rPr>
        <w:t>.................................. , dnia ......................      …….……….........................................................</w:t>
      </w:r>
    </w:p>
    <w:p w14:paraId="1DC5B905" w14:textId="77777777" w:rsidR="009E03D9" w:rsidRPr="00DB5E74" w:rsidRDefault="009E03D9" w:rsidP="005330E9">
      <w:pPr>
        <w:tabs>
          <w:tab w:val="left" w:pos="5740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ar-SA"/>
        </w:rPr>
      </w:pPr>
      <w:r w:rsidRPr="00DB5E74">
        <w:rPr>
          <w:rFonts w:ascii="Arial" w:eastAsia="Calibri" w:hAnsi="Arial" w:cs="Arial"/>
          <w:color w:val="000000"/>
          <w:lang w:eastAsia="pl-PL"/>
        </w:rPr>
        <w:t xml:space="preserve">                                                                           </w:t>
      </w:r>
      <w:r w:rsidRPr="00DB5E74">
        <w:rPr>
          <w:rFonts w:ascii="Arial" w:eastAsia="Calibri" w:hAnsi="Arial" w:cs="Arial"/>
          <w:i/>
          <w:iCs/>
          <w:color w:val="000000"/>
          <w:lang w:eastAsia="pl-PL"/>
        </w:rPr>
        <w:t>(podpis Wykonawcy</w:t>
      </w:r>
      <w:r w:rsidRPr="00DB5E74">
        <w:rPr>
          <w:rFonts w:ascii="Arial" w:eastAsia="Calibri" w:hAnsi="Arial" w:cs="Arial"/>
          <w:i/>
          <w:iCs/>
          <w:color w:val="000000"/>
          <w:vertAlign w:val="superscript"/>
          <w:lang w:eastAsia="pl-PL"/>
        </w:rPr>
        <w:footnoteReference w:id="2"/>
      </w:r>
      <w:r w:rsidRPr="00DB5E74">
        <w:rPr>
          <w:rFonts w:ascii="Arial" w:eastAsia="Calibri" w:hAnsi="Arial" w:cs="Arial"/>
          <w:i/>
          <w:iCs/>
          <w:color w:val="000000"/>
          <w:lang w:eastAsia="pl-PL"/>
        </w:rPr>
        <w:t>)</w:t>
      </w:r>
    </w:p>
    <w:p w14:paraId="23591F28" w14:textId="03FBE6F4" w:rsidR="0091191C" w:rsidRPr="003105E1" w:rsidRDefault="00320FC9" w:rsidP="003105E1">
      <w:pPr>
        <w:spacing w:line="360" w:lineRule="auto"/>
        <w:jc w:val="center"/>
        <w:rPr>
          <w:b/>
          <w:bCs/>
          <w:color w:val="FF0000"/>
          <w:sz w:val="24"/>
          <w:szCs w:val="24"/>
        </w:rPr>
      </w:pPr>
      <w:r w:rsidRPr="003105E1">
        <w:rPr>
          <w:b/>
          <w:bCs/>
          <w:color w:val="FF0000"/>
          <w:sz w:val="24"/>
          <w:szCs w:val="24"/>
        </w:rPr>
        <w:t>Oświadczenie należy podpisać kwalifikowanym podpisem elektronicznym</w:t>
      </w:r>
    </w:p>
    <w:sectPr w:rsidR="0091191C" w:rsidRPr="003105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1EF8" w14:textId="77777777" w:rsidR="00895352" w:rsidRDefault="00895352" w:rsidP="009E03D9">
      <w:pPr>
        <w:spacing w:after="0" w:line="240" w:lineRule="auto"/>
      </w:pPr>
      <w:r>
        <w:separator/>
      </w:r>
    </w:p>
  </w:endnote>
  <w:endnote w:type="continuationSeparator" w:id="0">
    <w:p w14:paraId="10F0ED43" w14:textId="77777777" w:rsidR="00895352" w:rsidRDefault="00895352" w:rsidP="009E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F347" w14:textId="77777777" w:rsidR="00895352" w:rsidRDefault="00895352" w:rsidP="009E03D9">
      <w:pPr>
        <w:spacing w:after="0" w:line="240" w:lineRule="auto"/>
      </w:pPr>
      <w:r>
        <w:separator/>
      </w:r>
    </w:p>
  </w:footnote>
  <w:footnote w:type="continuationSeparator" w:id="0">
    <w:p w14:paraId="130C7912" w14:textId="77777777" w:rsidR="00895352" w:rsidRDefault="00895352" w:rsidP="009E03D9">
      <w:pPr>
        <w:spacing w:after="0" w:line="240" w:lineRule="auto"/>
      </w:pPr>
      <w:r>
        <w:continuationSeparator/>
      </w:r>
    </w:p>
  </w:footnote>
  <w:footnote w:id="1">
    <w:p w14:paraId="4557AA04" w14:textId="77777777" w:rsidR="009E03D9" w:rsidRPr="00FB60AB" w:rsidRDefault="009E03D9" w:rsidP="009E03D9">
      <w:pPr>
        <w:pStyle w:val="Tekstprzypisudolnego"/>
        <w:jc w:val="both"/>
        <w:rPr>
          <w:rFonts w:ascii="Arial" w:hAnsi="Arial" w:cs="Arial"/>
        </w:rPr>
      </w:pPr>
      <w:r w:rsidRPr="009E03D9">
        <w:rPr>
          <w:rStyle w:val="Odwoanieprzypisudolnego"/>
          <w:rFonts w:ascii="Times New Roman" w:hAnsi="Times New Roman" w:cs="Times New Roman"/>
        </w:rPr>
        <w:footnoteRef/>
      </w:r>
      <w:r w:rsidRPr="009E03D9">
        <w:rPr>
          <w:rFonts w:ascii="Times New Roman" w:hAnsi="Times New Roman" w:cs="Times New Roman"/>
        </w:rPr>
        <w:t xml:space="preserve"> </w:t>
      </w:r>
      <w:r w:rsidRPr="00FB60AB">
        <w:rPr>
          <w:rFonts w:ascii="Arial" w:hAnsi="Arial" w:cs="Arial"/>
        </w:rPr>
        <w:t>W przypadku, gdy Wykonawca złoży oświadczenie o przynależności do tej samej grupy kapitałowej, dołącza do niego dokumenty lub informacje potwierdzające przygotowanie oferty, niezależnie od innego wykonawcy należącego do tej samej grupy kapitałowej</w:t>
      </w:r>
    </w:p>
  </w:footnote>
  <w:footnote w:id="2">
    <w:p w14:paraId="4F2233F1" w14:textId="77777777" w:rsidR="009E03D9" w:rsidRPr="00153DCA" w:rsidRDefault="009E03D9" w:rsidP="009E03D9">
      <w:pPr>
        <w:pStyle w:val="Tekstprzypisudolnego"/>
        <w:jc w:val="both"/>
        <w:rPr>
          <w:rFonts w:ascii="Times New Roman" w:hAnsi="Times New Roman"/>
        </w:rPr>
      </w:pPr>
      <w:r w:rsidRPr="00FB60AB">
        <w:rPr>
          <w:rStyle w:val="Odwoanieprzypisudolnego"/>
          <w:rFonts w:ascii="Arial" w:hAnsi="Arial" w:cs="Arial"/>
        </w:rPr>
        <w:footnoteRef/>
      </w:r>
      <w:r w:rsidRPr="00FB60AB">
        <w:rPr>
          <w:rFonts w:ascii="Arial" w:hAnsi="Arial" w:cs="Arial"/>
        </w:rPr>
        <w:t xml:space="preserve"> Wymagane podpisanie kwalifikowanym podpisem elektronicznym</w:t>
      </w:r>
      <w:r w:rsidRPr="009E03D9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953A2" w14:textId="65839839" w:rsidR="00DB600F" w:rsidRPr="00DB600F" w:rsidRDefault="00DB600F" w:rsidP="00DB600F">
    <w:pPr>
      <w:pStyle w:val="Nagwek"/>
      <w:jc w:val="right"/>
      <w:rPr>
        <w:rFonts w:ascii="Arial" w:hAnsi="Arial" w:cs="Arial"/>
        <w:b/>
        <w:sz w:val="20"/>
        <w:szCs w:val="20"/>
      </w:rPr>
    </w:pPr>
    <w:r w:rsidRPr="00694F21">
      <w:rPr>
        <w:rFonts w:ascii="Arial" w:hAnsi="Arial" w:cs="Arial"/>
        <w:b/>
        <w:sz w:val="20"/>
        <w:szCs w:val="20"/>
      </w:rPr>
      <w:t xml:space="preserve">Załącznik nr </w:t>
    </w:r>
    <w:r>
      <w:rPr>
        <w:rFonts w:ascii="Arial" w:hAnsi="Arial" w:cs="Arial"/>
        <w:b/>
        <w:sz w:val="20"/>
        <w:szCs w:val="20"/>
      </w:rPr>
      <w:t>9</w:t>
    </w:r>
    <w:r w:rsidRPr="00694F21">
      <w:rPr>
        <w:rFonts w:ascii="Arial" w:hAnsi="Arial" w:cs="Arial"/>
        <w:b/>
        <w:sz w:val="20"/>
        <w:szCs w:val="20"/>
      </w:rPr>
      <w:t xml:space="preserve"> do SWZ BZP. 271.1.</w:t>
    </w:r>
    <w:r w:rsidR="00AF5930">
      <w:rPr>
        <w:rFonts w:ascii="Arial" w:hAnsi="Arial" w:cs="Arial"/>
        <w:b/>
        <w:sz w:val="20"/>
        <w:szCs w:val="20"/>
      </w:rPr>
      <w:t>33</w:t>
    </w:r>
    <w:r w:rsidR="00C5439F">
      <w:rPr>
        <w:rFonts w:ascii="Arial" w:hAnsi="Arial" w:cs="Arial"/>
        <w:b/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3D9"/>
    <w:rsid w:val="00220731"/>
    <w:rsid w:val="002B2934"/>
    <w:rsid w:val="002E1466"/>
    <w:rsid w:val="003105E1"/>
    <w:rsid w:val="00320FC9"/>
    <w:rsid w:val="00381AFA"/>
    <w:rsid w:val="00445531"/>
    <w:rsid w:val="005330E9"/>
    <w:rsid w:val="005F4C4C"/>
    <w:rsid w:val="00613FC3"/>
    <w:rsid w:val="006521A0"/>
    <w:rsid w:val="00792AE0"/>
    <w:rsid w:val="007D79C1"/>
    <w:rsid w:val="00895352"/>
    <w:rsid w:val="008B6689"/>
    <w:rsid w:val="0091191C"/>
    <w:rsid w:val="00935594"/>
    <w:rsid w:val="00971772"/>
    <w:rsid w:val="009807D7"/>
    <w:rsid w:val="0098715E"/>
    <w:rsid w:val="009E03D9"/>
    <w:rsid w:val="009E2D42"/>
    <w:rsid w:val="00A7319D"/>
    <w:rsid w:val="00AD6E57"/>
    <w:rsid w:val="00AF5930"/>
    <w:rsid w:val="00BE4296"/>
    <w:rsid w:val="00C5439F"/>
    <w:rsid w:val="00CC4D11"/>
    <w:rsid w:val="00D278D7"/>
    <w:rsid w:val="00DA7A5B"/>
    <w:rsid w:val="00DB5E74"/>
    <w:rsid w:val="00DB600F"/>
    <w:rsid w:val="00EF67B9"/>
    <w:rsid w:val="00FB4F89"/>
    <w:rsid w:val="00FB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5981"/>
  <w15:chartTrackingRefBased/>
  <w15:docId w15:val="{33C0342A-44BE-42E6-A27C-710793B2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3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3D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E03D9"/>
    <w:rPr>
      <w:shd w:val="clear" w:color="auto" w:fill="auto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8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00F"/>
  </w:style>
  <w:style w:type="paragraph" w:styleId="Stopka">
    <w:name w:val="footer"/>
    <w:basedOn w:val="Normalny"/>
    <w:link w:val="StopkaZnak"/>
    <w:uiPriority w:val="99"/>
    <w:unhideWhenUsed/>
    <w:rsid w:val="00DB6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00F"/>
  </w:style>
  <w:style w:type="paragraph" w:styleId="Poprawka">
    <w:name w:val="Revision"/>
    <w:hidden/>
    <w:uiPriority w:val="99"/>
    <w:semiHidden/>
    <w:rsid w:val="00320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Bimkiewicz</dc:creator>
  <cp:keywords/>
  <dc:description/>
  <cp:lastModifiedBy>Kaczmarek Monika</cp:lastModifiedBy>
  <cp:revision>10</cp:revision>
  <cp:lastPrinted>2024-09-13T10:00:00Z</cp:lastPrinted>
  <dcterms:created xsi:type="dcterms:W3CDTF">2024-04-18T16:15:00Z</dcterms:created>
  <dcterms:modified xsi:type="dcterms:W3CDTF">2025-01-10T06:56:00Z</dcterms:modified>
</cp:coreProperties>
</file>