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3D23" w14:textId="77777777" w:rsidR="00033710" w:rsidRPr="00C87909" w:rsidRDefault="00033710" w:rsidP="0003371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92228353"/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6</w:t>
      </w:r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do SWZ</w:t>
      </w:r>
    </w:p>
    <w:p w14:paraId="05000E88" w14:textId="77777777" w:rsidR="00033710" w:rsidRPr="00C87909" w:rsidRDefault="00033710" w:rsidP="0003371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 w:rsidRPr="00C87909">
        <w:rPr>
          <w:rFonts w:ascii="Arial" w:hAnsi="Arial" w:cs="Arial"/>
          <w:color w:val="FF0000"/>
          <w:kern w:val="0"/>
          <w:u w:val="single"/>
          <w:lang w:eastAsia="ar-SA"/>
          <w14:ligatures w14:val="none"/>
        </w:rPr>
        <w:t>(składany wraz z ofertą jeżeli dotyczy)</w:t>
      </w:r>
    </w:p>
    <w:p w14:paraId="09364DC5" w14:textId="77777777" w:rsidR="00033710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</w:p>
    <w:p w14:paraId="5B36DC52" w14:textId="3E276ABB" w:rsidR="00033710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 xml:space="preserve">Zobowiązanie podmiotu udostępniającego zasoby, </w:t>
      </w:r>
    </w:p>
    <w:p w14:paraId="62AF1DB6" w14:textId="77777777" w:rsidR="00033710" w:rsidRPr="00C531B6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 xml:space="preserve">o którym mowa w art. 118 ustawy </w:t>
      </w:r>
      <w:r w:rsidRPr="00C531B6">
        <w:rPr>
          <w:rFonts w:ascii="Arial" w:hAnsi="Arial" w:cs="Arial"/>
          <w:b/>
          <w:bCs/>
        </w:rPr>
        <w:t>z dnia 11 września 2019 r. - Prawo zamówień publicznych (</w:t>
      </w:r>
      <w:proofErr w:type="spellStart"/>
      <w:r w:rsidRPr="00C531B6">
        <w:rPr>
          <w:rFonts w:ascii="Arial" w:hAnsi="Arial" w:cs="Arial"/>
          <w:b/>
          <w:bCs/>
        </w:rPr>
        <w:t>t.j</w:t>
      </w:r>
      <w:proofErr w:type="spellEnd"/>
      <w:r w:rsidRPr="00C531B6">
        <w:rPr>
          <w:rFonts w:ascii="Arial" w:hAnsi="Arial" w:cs="Arial"/>
          <w:b/>
          <w:bCs/>
        </w:rPr>
        <w:t xml:space="preserve">. Dz.U. z 2024 r. poz. 1320), </w:t>
      </w:r>
    </w:p>
    <w:bookmarkEnd w:id="0"/>
    <w:p w14:paraId="4EEEECC9" w14:textId="77777777" w:rsidR="00033710" w:rsidRDefault="00033710" w:rsidP="00033710">
      <w:pPr>
        <w:tabs>
          <w:tab w:val="left" w:pos="5415"/>
        </w:tabs>
        <w:spacing w:line="240" w:lineRule="auto"/>
        <w:ind w:right="254"/>
        <w:contextualSpacing/>
        <w:jc w:val="both"/>
        <w:rPr>
          <w:rFonts w:ascii="Arial" w:hAnsi="Arial" w:cs="Arial"/>
          <w:bCs/>
        </w:rPr>
      </w:pPr>
    </w:p>
    <w:p w14:paraId="09141486" w14:textId="77777777" w:rsidR="00033710" w:rsidRDefault="00033710" w:rsidP="00033710">
      <w:pPr>
        <w:tabs>
          <w:tab w:val="left" w:pos="5415"/>
        </w:tabs>
        <w:spacing w:after="0" w:line="240" w:lineRule="auto"/>
        <w:ind w:right="254"/>
        <w:contextualSpacing/>
        <w:jc w:val="both"/>
        <w:rPr>
          <w:rFonts w:ascii="Arial" w:hAnsi="Arial" w:cs="Arial"/>
          <w:b/>
        </w:rPr>
      </w:pPr>
      <w:r w:rsidRPr="00F8008C">
        <w:rPr>
          <w:rFonts w:ascii="Arial" w:hAnsi="Arial" w:cs="Arial"/>
          <w:bCs/>
        </w:rPr>
        <w:t xml:space="preserve">Dotyczy postępowania o udzielenie zamówienia publicznego na realizację zadania </w:t>
      </w:r>
      <w:proofErr w:type="spellStart"/>
      <w:r w:rsidRPr="00F8008C">
        <w:rPr>
          <w:rFonts w:ascii="Arial" w:hAnsi="Arial" w:cs="Arial"/>
          <w:bCs/>
        </w:rPr>
        <w:t>pn</w:t>
      </w:r>
      <w:proofErr w:type="spellEnd"/>
      <w:r w:rsidRPr="00F8008C">
        <w:rPr>
          <w:rFonts w:ascii="Arial" w:hAnsi="Arial" w:cs="Arial"/>
          <w:b/>
        </w:rPr>
        <w:t xml:space="preserve">: </w:t>
      </w:r>
      <w:r w:rsidRPr="001E4573">
        <w:rPr>
          <w:rFonts w:ascii="Arial" w:hAnsi="Arial" w:cs="Arial"/>
          <w:b/>
        </w:rPr>
        <w:t>Organizacja i przeprowadzenie szkoleń dla nauczycieli w ramach projektu „Kompetencje na + w Sercu Kaszub”</w:t>
      </w:r>
      <w:r>
        <w:rPr>
          <w:rFonts w:ascii="Arial" w:hAnsi="Arial" w:cs="Arial"/>
          <w:b/>
        </w:rPr>
        <w:t xml:space="preserve"> </w:t>
      </w:r>
    </w:p>
    <w:p w14:paraId="7F52E3D2" w14:textId="50452E75" w:rsidR="00033710" w:rsidRPr="00033710" w:rsidRDefault="00033710" w:rsidP="00033710">
      <w:pPr>
        <w:tabs>
          <w:tab w:val="left" w:pos="5415"/>
        </w:tabs>
        <w:spacing w:after="0" w:line="240" w:lineRule="auto"/>
        <w:ind w:left="1134" w:right="254" w:hanging="1134"/>
        <w:contextualSpacing/>
        <w:jc w:val="both"/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</w:pPr>
      <w:r w:rsidRPr="001E4573">
        <w:rPr>
          <w:rFonts w:ascii="Arial" w:hAnsi="Arial" w:cs="Arial"/>
          <w:b/>
          <w:bCs/>
          <w:color w:val="000000"/>
        </w:rPr>
        <w:t>Część 1- Innowacyjne metody i formy pracy z wykorzystaniem monitora interaktywnego</w:t>
      </w:r>
    </w:p>
    <w:p w14:paraId="29FADDBC" w14:textId="67FD3723" w:rsidR="00033710" w:rsidRPr="001E4573" w:rsidRDefault="00033710" w:rsidP="00033710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1E4573">
        <w:rPr>
          <w:rFonts w:ascii="Arial" w:hAnsi="Arial" w:cs="Arial"/>
          <w:b/>
          <w:bCs/>
          <w:color w:val="000000"/>
        </w:rPr>
        <w:t xml:space="preserve">Część 2 – Szkolenie trenerskie </w:t>
      </w:r>
      <w:proofErr w:type="spellStart"/>
      <w:r w:rsidRPr="001E4573">
        <w:rPr>
          <w:rFonts w:ascii="Arial" w:hAnsi="Arial" w:cs="Arial"/>
          <w:b/>
          <w:bCs/>
          <w:color w:val="000000"/>
        </w:rPr>
        <w:t>Rummi</w:t>
      </w:r>
      <w:r w:rsidR="00D60319">
        <w:rPr>
          <w:rFonts w:ascii="Arial" w:hAnsi="Arial" w:cs="Arial"/>
          <w:b/>
          <w:bCs/>
          <w:color w:val="000000"/>
        </w:rPr>
        <w:t>k</w:t>
      </w:r>
      <w:r w:rsidRPr="001E4573">
        <w:rPr>
          <w:rFonts w:ascii="Arial" w:hAnsi="Arial" w:cs="Arial"/>
          <w:b/>
          <w:bCs/>
          <w:color w:val="000000"/>
        </w:rPr>
        <w:t>ub</w:t>
      </w:r>
      <w:proofErr w:type="spellEnd"/>
    </w:p>
    <w:p w14:paraId="5B4AE161" w14:textId="3FA5D9EE" w:rsidR="00033710" w:rsidRPr="00445F0E" w:rsidRDefault="00033710" w:rsidP="0003371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</w:rPr>
      </w:pPr>
      <w:r w:rsidRPr="00445F0E">
        <w:rPr>
          <w:rFonts w:ascii="Arial" w:hAnsi="Arial" w:cs="Arial"/>
          <w:bCs/>
        </w:rPr>
        <w:t>prowadzonego przez Powiat Kościerski, nr postępowania IR.272.</w:t>
      </w:r>
      <w:r>
        <w:rPr>
          <w:rFonts w:ascii="Arial" w:hAnsi="Arial" w:cs="Arial"/>
          <w:bCs/>
        </w:rPr>
        <w:t>16</w:t>
      </w:r>
      <w:r w:rsidRPr="00445F0E">
        <w:rPr>
          <w:rFonts w:ascii="Arial" w:hAnsi="Arial" w:cs="Arial"/>
          <w:bCs/>
        </w:rPr>
        <w:t>.2025</w:t>
      </w:r>
    </w:p>
    <w:p w14:paraId="62B5355B" w14:textId="77777777" w:rsidR="00033710" w:rsidRPr="00445F0E" w:rsidRDefault="00033710" w:rsidP="00033710">
      <w:pPr>
        <w:spacing w:after="0" w:line="276" w:lineRule="auto"/>
        <w:jc w:val="both"/>
        <w:rPr>
          <w:rFonts w:ascii="Arial" w:hAnsi="Arial" w:cs="Arial"/>
          <w:bCs/>
        </w:rPr>
      </w:pPr>
    </w:p>
    <w:p w14:paraId="5CCCCC35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  <w:b/>
        </w:rPr>
      </w:pPr>
      <w:r w:rsidRPr="00C531B6">
        <w:rPr>
          <w:rFonts w:ascii="Arial" w:hAnsi="Arial" w:cs="Arial"/>
          <w:b/>
        </w:rPr>
        <w:t>PODMIOT UDOSTĘPNIAJĄCE ZASOBY</w:t>
      </w:r>
    </w:p>
    <w:p w14:paraId="37C2F987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DEB7593" w14:textId="77777777" w:rsidR="00033710" w:rsidRPr="00C531B6" w:rsidRDefault="00033710" w:rsidP="00033710">
      <w:pPr>
        <w:spacing w:after="0" w:line="276" w:lineRule="auto"/>
        <w:ind w:right="1440"/>
        <w:jc w:val="center"/>
        <w:rPr>
          <w:rFonts w:ascii="Arial" w:hAnsi="Arial" w:cs="Arial"/>
          <w:i/>
          <w:iCs/>
          <w:sz w:val="18"/>
          <w:szCs w:val="18"/>
        </w:rPr>
      </w:pPr>
      <w:r w:rsidRPr="00C531B6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C531B6">
        <w:rPr>
          <w:rFonts w:ascii="Arial" w:hAnsi="Arial" w:cs="Arial"/>
          <w:i/>
          <w:iCs/>
          <w:sz w:val="18"/>
          <w:szCs w:val="18"/>
          <w:shd w:val="clear" w:color="auto" w:fill="FFFFFF"/>
        </w:rPr>
        <w:t>Pzp</w:t>
      </w:r>
      <w:proofErr w:type="spellEnd"/>
      <w:r w:rsidRPr="00C531B6">
        <w:rPr>
          <w:rFonts w:ascii="Arial" w:hAnsi="Arial" w:cs="Arial"/>
          <w:i/>
          <w:iCs/>
          <w:sz w:val="18"/>
          <w:szCs w:val="18"/>
          <w:shd w:val="clear" w:color="auto" w:fill="FFFFFF"/>
        </w:rPr>
        <w:t>)</w:t>
      </w:r>
    </w:p>
    <w:p w14:paraId="5D0A77D2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</w:rPr>
      </w:pPr>
    </w:p>
    <w:p w14:paraId="75A390F2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reprezentowany przez:</w:t>
      </w:r>
    </w:p>
    <w:p w14:paraId="1EFC9611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……………………………………………………..……………………………………………………</w:t>
      </w:r>
    </w:p>
    <w:p w14:paraId="5B15D148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</w:p>
    <w:p w14:paraId="6F0A9F74" w14:textId="77777777" w:rsidR="00033710" w:rsidRDefault="00033710" w:rsidP="0003371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20ADF">
        <w:rPr>
          <w:rFonts w:ascii="Arial" w:eastAsia="Times New Roman" w:hAnsi="Arial" w:cs="Arial"/>
          <w:lang w:eastAsia="pl-PL"/>
        </w:rPr>
        <w:t>Działając na podstawie art. 118 ust. 1 i 2</w:t>
      </w:r>
      <w:r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420ADF">
        <w:rPr>
          <w:rFonts w:ascii="Arial" w:eastAsia="Times New Roman" w:hAnsi="Arial" w:cs="Arial"/>
          <w:lang w:eastAsia="pl-PL"/>
        </w:rPr>
        <w:t xml:space="preserve"> ustawy z dnia 11 września 2019 r. – Prawo</w:t>
      </w:r>
      <w:r w:rsidRPr="00420ADF">
        <w:rPr>
          <w:rFonts w:ascii="Arial" w:eastAsia="Times New Roman" w:hAnsi="Arial" w:cs="Arial"/>
          <w:lang w:eastAsia="pl-PL"/>
        </w:rPr>
        <w:br/>
        <w:t>zamówień publicznych oświadczam, że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zobowiązuję się do oddania Wykonawcy, tj. 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420ADF">
        <w:rPr>
          <w:rFonts w:ascii="Arial" w:eastAsia="Times New Roman" w:hAnsi="Arial" w:cs="Arial"/>
          <w:lang w:eastAsia="pl-PL"/>
        </w:rPr>
        <w:t xml:space="preserve"> (nazwa/firma Wykonawcy)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 siedzibą w ………..………………... do dyspozycji niezbędnych zasobów w zakresie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zdolności technicznej lub zawodowej na potrzeby realizacji przedmiotowego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zamówienia.</w:t>
      </w:r>
    </w:p>
    <w:p w14:paraId="05941F5A" w14:textId="77777777" w:rsidR="00033710" w:rsidRPr="00C531B6" w:rsidRDefault="00033710" w:rsidP="0003371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lang w:eastAsia="pl-PL"/>
        </w:rPr>
        <w:t>Należy wskazać:</w:t>
      </w:r>
    </w:p>
    <w:p w14:paraId="1E837D10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851" w:hanging="851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zakres dostępnych wykonawcy zasobów podmiotu udostępniającego zasoby</w:t>
      </w:r>
      <w:r w:rsidRPr="00C531B6">
        <w:rPr>
          <w:rFonts w:ascii="Arial" w:hAnsi="Arial" w:cs="Arial"/>
        </w:rPr>
        <w:t>:</w:t>
      </w:r>
    </w:p>
    <w:p w14:paraId="35619F96" w14:textId="77777777" w:rsidR="00033710" w:rsidRPr="00C531B6" w:rsidRDefault="00033710" w:rsidP="00033710">
      <w:p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D340FFC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sposób i okres udostępnienia wykonawcy i wykorzystania przez niego zasobów podmiotu udostępniającego te zasoby przy wykonywaniu zamówienia</w:t>
      </w:r>
      <w:r w:rsidRPr="00C531B6">
        <w:rPr>
          <w:rFonts w:ascii="Arial" w:hAnsi="Arial" w:cs="Arial"/>
        </w:rPr>
        <w:t>:</w:t>
      </w:r>
    </w:p>
    <w:p w14:paraId="51563639" w14:textId="77777777" w:rsidR="00033710" w:rsidRPr="00C531B6" w:rsidRDefault="00033710" w:rsidP="00033710">
      <w:p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……………………………………………….…………………………………..……………</w:t>
      </w:r>
    </w:p>
    <w:p w14:paraId="736B1653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budowlane, których wskazane zdolności dotyczą</w:t>
      </w:r>
      <w:r w:rsidRPr="00C531B6">
        <w:rPr>
          <w:rFonts w:ascii="Arial" w:hAnsi="Arial" w:cs="Arial"/>
        </w:rPr>
        <w:t>:</w:t>
      </w:r>
    </w:p>
    <w:p w14:paraId="6E446463" w14:textId="77777777" w:rsidR="00033710" w:rsidRPr="00C531B6" w:rsidRDefault="00033710" w:rsidP="00033710">
      <w:pPr>
        <w:tabs>
          <w:tab w:val="left" w:pos="567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lastRenderedPageBreak/>
        <w:t>……………………………………………………………..………………………………………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50CC1C14" w14:textId="77777777" w:rsidR="00033710" w:rsidRPr="00C2323B" w:rsidRDefault="00033710" w:rsidP="00033710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C2323B">
        <w:rPr>
          <w:rFonts w:ascii="Arial" w:hAnsi="Arial" w:cs="Arial"/>
          <w:color w:val="FF0000"/>
          <w:sz w:val="18"/>
          <w:szCs w:val="18"/>
        </w:rPr>
        <w:t>Uwaga: Zobowiązanie należy podpisać kwalifikowanym podpisem elektronicznym lub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podpisem zaufanym lub podpisem osobistym (w przypadku dokumentu elektronicznego) lub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cyfrowe odwzorowanie zobowiązania należy opatrzeć kwalifikowanym podpisem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elektronicznym lub podpisem zaufanym lub podpisem osobistym (w przypadku postaci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papierowej opatrzonej własnoręcznym podpisem)</w:t>
      </w:r>
      <w:r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2"/>
      </w:r>
      <w:r w:rsidRPr="00C2323B">
        <w:rPr>
          <w:rFonts w:ascii="Arial" w:hAnsi="Arial" w:cs="Arial"/>
          <w:color w:val="FF0000"/>
          <w:sz w:val="18"/>
          <w:szCs w:val="18"/>
        </w:rPr>
        <w:t xml:space="preserve"> przez osobę lub osoby umocowane do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złożenia podpisu w imieniu podmiotu oddającego do dyspozycji niezbędne zasoby</w:t>
      </w:r>
    </w:p>
    <w:p w14:paraId="4AF5107F" w14:textId="6AB219F2" w:rsidR="00C87909" w:rsidRPr="000B568A" w:rsidRDefault="00C87909" w:rsidP="00C87909">
      <w:pPr>
        <w:pStyle w:val="Nagwek"/>
        <w:rPr>
          <w:rFonts w:ascii="Arial Black" w:hAnsi="Arial Black"/>
        </w:rPr>
      </w:pPr>
    </w:p>
    <w:p w14:paraId="0E5A9B71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bookmarkStart w:id="1" w:name="_Hlk128989722"/>
    </w:p>
    <w:p w14:paraId="4509FC8A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2B2A26B5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bookmarkEnd w:id="1"/>
    <w:p w14:paraId="2C0D8B71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8CBC4" w14:textId="77777777" w:rsidR="000B568A" w:rsidRDefault="000B568A" w:rsidP="000B568A">
      <w:pPr>
        <w:spacing w:after="0" w:line="240" w:lineRule="auto"/>
      </w:pPr>
      <w:r>
        <w:separator/>
      </w:r>
    </w:p>
  </w:endnote>
  <w:endnote w:type="continuationSeparator" w:id="0">
    <w:p w14:paraId="6C7DF6C3" w14:textId="77777777" w:rsidR="000B568A" w:rsidRDefault="000B568A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5A0F5159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24"/>
        <w:szCs w:val="24"/>
        <w14:ligatures w14:val="none"/>
      </w:rPr>
    </w:pPr>
    <w:r w:rsidRPr="007174BA">
      <w:rPr>
        <w:noProof/>
        <w:kern w:val="0"/>
        <w14:ligatures w14:val="none"/>
      </w:rPr>
      <mc:AlternateContent>
        <mc:Choice Requires="wps">
          <w:drawing>
            <wp:inline distT="0" distB="0" distL="0" distR="0" wp14:anchorId="285F9EEE" wp14:editId="7760CDE6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D61C86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2"/>
  <w:p w14:paraId="18B0A92A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ind w:left="-709" w:firstLine="1418"/>
      <w:jc w:val="center"/>
      <w:rPr>
        <w:kern w:val="0"/>
        <w14:ligatures w14:val="none"/>
      </w:rPr>
    </w:pPr>
  </w:p>
  <w:p w14:paraId="4C565DF7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kern w:val="0"/>
        <w14:ligatures w14:val="none"/>
      </w:rPr>
    </w:pPr>
    <w:r w:rsidRPr="007174BA">
      <w:rPr>
        <w:kern w:val="0"/>
        <w14:ligatures w14:val="none"/>
      </w:rPr>
      <w:t>Fundusze Europejskie dla Pomorza 2021-2027</w:t>
    </w:r>
  </w:p>
  <w:p w14:paraId="3D951CF5" w14:textId="77777777" w:rsidR="007174BA" w:rsidRDefault="00717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53839" w14:textId="77777777" w:rsidR="000B568A" w:rsidRDefault="000B568A" w:rsidP="000B568A">
      <w:pPr>
        <w:spacing w:after="0" w:line="240" w:lineRule="auto"/>
      </w:pPr>
      <w:r>
        <w:separator/>
      </w:r>
    </w:p>
  </w:footnote>
  <w:footnote w:type="continuationSeparator" w:id="0">
    <w:p w14:paraId="13BB48C1" w14:textId="77777777" w:rsidR="000B568A" w:rsidRDefault="000B568A" w:rsidP="000B568A">
      <w:pPr>
        <w:spacing w:after="0" w:line="240" w:lineRule="auto"/>
      </w:pPr>
      <w:r>
        <w:continuationSeparator/>
      </w:r>
    </w:p>
  </w:footnote>
  <w:footnote w:id="1">
    <w:p w14:paraId="415E1DAE" w14:textId="77777777" w:rsidR="00033710" w:rsidRPr="00C2323B" w:rsidRDefault="00033710" w:rsidP="0003371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2323B">
        <w:rPr>
          <w:rFonts w:ascii="Arial" w:hAnsi="Arial" w:cs="Arial"/>
          <w:sz w:val="18"/>
          <w:szCs w:val="18"/>
        </w:rPr>
        <w:t>Zgodnie z art. 118 ust. 1 i 2 ustawy, Wykonawca może polegać na zdolnościach technicznych lub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zawodowych lub sytuacji finansowej lub ekonomicznej podmiotów udostępniających zasoby,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niezależnie od charakteru prawnego łączących go z nimi stosunków prawnych. Wykonawca, który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polega na zdolnościach lub sytuacji podmiotów udostępniających zasoby, składa wraz z ofertą,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zobowiązanie podmiotu udostępniającego zasoby do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oddania mu do dyspozycji niezbędnych zasobów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na potrzeby realizacji danego zamówienia lub inny podmiotowy środek dowodowy potwierdzający, że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Wykonawca realizując zamówienie, będzie dysponował niezbędnymi zasobami tych podmiotów.</w:t>
      </w:r>
    </w:p>
  </w:footnote>
  <w:footnote w:id="2">
    <w:p w14:paraId="52A58410" w14:textId="77777777" w:rsidR="00033710" w:rsidRPr="00C2323B" w:rsidRDefault="00033710" w:rsidP="0003371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2323B">
        <w:rPr>
          <w:rFonts w:ascii="Arial" w:hAnsi="Arial" w:cs="Arial"/>
          <w:sz w:val="18"/>
          <w:szCs w:val="18"/>
        </w:rPr>
        <w:t>Zgodnie z Rozporządzeniem Prezesa Rady Ministrów z dnia 30 grudnia 2020 r. w sprawie sposobu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sporządzania i przekazywania informacji oraz wymagań technicznych dla dokumentów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elektronicznych oraz środków komunikacji elektronicznej w postępowaniu o udzielenie zamówienia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publicznego lub konkursie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239B" w14:textId="017C8C8A" w:rsidR="000B568A" w:rsidRDefault="000B568A">
    <w:pPr>
      <w:pStyle w:val="Nagwek"/>
    </w:pPr>
  </w:p>
  <w:p w14:paraId="6AE1E531" w14:textId="104EE9E4" w:rsidR="000B568A" w:rsidRDefault="007174BA">
    <w:pPr>
      <w:pStyle w:val="Nagwek"/>
    </w:pPr>
    <w:r>
      <w:rPr>
        <w:noProof/>
      </w:rPr>
      <w:drawing>
        <wp:inline distT="0" distB="0" distL="0" distR="0" wp14:anchorId="3E6F9703" wp14:editId="164865D4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172BC1" w14:textId="77777777" w:rsidR="00B4450F" w:rsidRDefault="00B445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0F4E"/>
    <w:multiLevelType w:val="hybridMultilevel"/>
    <w:tmpl w:val="98FA2420"/>
    <w:lvl w:ilvl="0" w:tplc="F814ABD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83439">
    <w:abstractNumId w:val="0"/>
  </w:num>
  <w:num w:numId="2" w16cid:durableId="31726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09"/>
    <w:rsid w:val="00033710"/>
    <w:rsid w:val="000B568A"/>
    <w:rsid w:val="001D6069"/>
    <w:rsid w:val="002F4792"/>
    <w:rsid w:val="005F3AB4"/>
    <w:rsid w:val="006E4465"/>
    <w:rsid w:val="007174BA"/>
    <w:rsid w:val="007B5A66"/>
    <w:rsid w:val="008D3183"/>
    <w:rsid w:val="00A53174"/>
    <w:rsid w:val="00A96CFF"/>
    <w:rsid w:val="00AE48DD"/>
    <w:rsid w:val="00B4450F"/>
    <w:rsid w:val="00B93C53"/>
    <w:rsid w:val="00C063D6"/>
    <w:rsid w:val="00C87909"/>
    <w:rsid w:val="00D60319"/>
    <w:rsid w:val="00DD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1748"/>
  <w15:chartTrackingRefBased/>
  <w15:docId w15:val="{878EC09B-EFDF-4364-84A1-8AF1FE09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790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87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5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68A"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7174BA"/>
    <w:pPr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7174BA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7174BA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37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371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33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9</cp:revision>
  <dcterms:created xsi:type="dcterms:W3CDTF">2023-09-26T07:07:00Z</dcterms:created>
  <dcterms:modified xsi:type="dcterms:W3CDTF">2025-04-28T06:48:00Z</dcterms:modified>
</cp:coreProperties>
</file>