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89668" w14:textId="55B472D5" w:rsidR="00696613" w:rsidRPr="0036166B" w:rsidRDefault="00696613" w:rsidP="00696613">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3BFED75E"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1B5BA830" w14:textId="7E703E40" w:rsidR="00696613" w:rsidRPr="00177C85" w:rsidRDefault="00696613" w:rsidP="00696613">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r w:rsidR="004B4A13">
        <w:rPr>
          <w:rFonts w:ascii="Calibri" w:hAnsi="Calibri" w:cs="Calibri"/>
        </w:rPr>
        <w:t xml:space="preserve">, </w:t>
      </w:r>
      <w:hyperlink r:id="rId8" w:history="1">
        <w:r w:rsidR="004B4A13" w:rsidRPr="00642F4D">
          <w:rPr>
            <w:rStyle w:val="Hipercze"/>
            <w:rFonts w:ascii="Calibri" w:hAnsi="Calibri" w:cs="Calibri"/>
            <w:b/>
            <w:lang w:eastAsia="pl-PL"/>
          </w:rPr>
          <w:t>www.umb.edu.pl</w:t>
        </w:r>
      </w:hyperlink>
    </w:p>
    <w:p w14:paraId="67D569EA" w14:textId="1924546A" w:rsidR="00696613" w:rsidRPr="00075017" w:rsidRDefault="00696613" w:rsidP="00696613">
      <w:pPr>
        <w:spacing w:after="0" w:line="360" w:lineRule="auto"/>
        <w:rPr>
          <w:rFonts w:ascii="Calibri" w:hAnsi="Calibri" w:cs="Calibri"/>
        </w:rPr>
      </w:pPr>
      <w:r w:rsidRPr="00075017">
        <w:rPr>
          <w:rFonts w:ascii="Calibri" w:hAnsi="Calibri" w:cs="Calibri"/>
          <w:b/>
          <w:lang w:eastAsia="pl-PL"/>
        </w:rPr>
        <w:t>Kontakt: Dział Zamówień Publicznych</w:t>
      </w:r>
      <w:r w:rsidR="004B4A13">
        <w:rPr>
          <w:rFonts w:ascii="Calibri" w:hAnsi="Calibri" w:cs="Calibri"/>
        </w:rPr>
        <w:t xml:space="preserve">: </w:t>
      </w:r>
      <w:r w:rsidRPr="00075017">
        <w:rPr>
          <w:rFonts w:ascii="Calibri" w:hAnsi="Calibri" w:cs="Calibri"/>
          <w:lang w:eastAsia="pl-PL"/>
        </w:rPr>
        <w:t xml:space="preserve">tel. </w:t>
      </w:r>
      <w:r w:rsidRPr="00177C85">
        <w:rPr>
          <w:rFonts w:ascii="Calibri" w:hAnsi="Calibri" w:cs="Calibri" w:hint="eastAsia"/>
          <w:lang w:eastAsia="pl-PL"/>
        </w:rPr>
        <w:t>85 748 56 25</w:t>
      </w:r>
      <w:r>
        <w:rPr>
          <w:rFonts w:ascii="Calibri" w:hAnsi="Calibri" w:cs="Calibri"/>
          <w:lang w:eastAsia="pl-PL"/>
        </w:rPr>
        <w:t xml:space="preserve">, 85 748 55 39, 85 748 55 50, </w:t>
      </w:r>
      <w:r w:rsidRPr="00177C85">
        <w:rPr>
          <w:rFonts w:ascii="Calibri" w:hAnsi="Calibri" w:cs="Calibri"/>
          <w:lang w:eastAsia="pl-PL"/>
        </w:rPr>
        <w:t>85 748 56 26, 85 748 56 40, 85 748 57 39, 85 748 54 43, 85 686 51 37</w:t>
      </w:r>
    </w:p>
    <w:p w14:paraId="014D15FF" w14:textId="77777777" w:rsidR="00696613" w:rsidRPr="00177C85" w:rsidRDefault="00696613" w:rsidP="00696613">
      <w:pPr>
        <w:spacing w:after="0" w:line="240" w:lineRule="auto"/>
        <w:rPr>
          <w:rFonts w:ascii="Calibri" w:hAnsi="Calibri" w:cs="Calibri"/>
          <w:b/>
          <w:lang w:val="en-US"/>
        </w:rPr>
      </w:pPr>
      <w:r w:rsidRPr="00177C85">
        <w:rPr>
          <w:rFonts w:ascii="Calibri" w:hAnsi="Calibri" w:cs="Calibri"/>
          <w:b/>
          <w:lang w:val="en-US" w:eastAsia="pl-PL"/>
        </w:rPr>
        <w:t xml:space="preserve">e-mail: </w:t>
      </w:r>
      <w:hyperlink r:id="rId9"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05517EE7" w14:textId="77777777" w:rsidR="00696613" w:rsidRPr="00075017" w:rsidRDefault="00696613" w:rsidP="00696613">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1DCBB465" wp14:editId="633992B5">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2BAB701"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227E1E4A" w14:textId="42B9F4A2" w:rsidR="00696613" w:rsidRPr="00C97900" w:rsidRDefault="00696613" w:rsidP="004B4A13">
      <w:pPr>
        <w:keepNext/>
        <w:spacing w:after="240" w:line="360" w:lineRule="auto"/>
        <w:rPr>
          <w:rFonts w:ascii="Calibri" w:hAnsi="Calibri" w:cs="Calibri"/>
          <w:b/>
          <w:lang w:eastAsia="pl-PL"/>
        </w:rPr>
      </w:pPr>
      <w:r w:rsidRPr="00C97900">
        <w:rPr>
          <w:rFonts w:ascii="Calibri" w:hAnsi="Calibri" w:cs="Calibri"/>
          <w:b/>
          <w:lang w:eastAsia="pl-PL"/>
        </w:rPr>
        <w:t xml:space="preserve">Białystok, dn. </w:t>
      </w:r>
      <w:r w:rsidR="0031521E">
        <w:rPr>
          <w:rFonts w:ascii="Calibri" w:hAnsi="Calibri" w:cs="Calibri"/>
          <w:b/>
          <w:lang w:eastAsia="pl-PL"/>
        </w:rPr>
        <w:t>27.06</w:t>
      </w:r>
      <w:r w:rsidRPr="00C97900">
        <w:rPr>
          <w:rFonts w:ascii="Calibri" w:hAnsi="Calibri" w:cs="Calibri"/>
          <w:b/>
          <w:lang w:eastAsia="pl-PL"/>
        </w:rPr>
        <w:t>.202</w:t>
      </w:r>
      <w:r w:rsidR="00C42CE5">
        <w:rPr>
          <w:rFonts w:ascii="Calibri" w:hAnsi="Calibri" w:cs="Calibri"/>
          <w:b/>
          <w:lang w:eastAsia="pl-PL"/>
        </w:rPr>
        <w:t>3</w:t>
      </w:r>
      <w:r w:rsidRPr="00C97900">
        <w:rPr>
          <w:rFonts w:ascii="Calibri" w:hAnsi="Calibri" w:cs="Calibri"/>
          <w:b/>
          <w:lang w:eastAsia="pl-PL"/>
        </w:rPr>
        <w:t xml:space="preserve"> r.</w:t>
      </w:r>
    </w:p>
    <w:p w14:paraId="5B5CCEF6" w14:textId="76850971" w:rsidR="00696613" w:rsidRPr="00A34F89" w:rsidRDefault="00A96457" w:rsidP="004B4A13">
      <w:pPr>
        <w:keepNext/>
        <w:spacing w:after="240" w:line="360" w:lineRule="auto"/>
        <w:rPr>
          <w:rFonts w:ascii="Calibri" w:hAnsi="Calibri" w:cs="Calibri"/>
          <w:b/>
          <w:color w:val="000000" w:themeColor="text1"/>
          <w:lang w:eastAsia="pl-PL"/>
        </w:rPr>
      </w:pPr>
      <w:r>
        <w:rPr>
          <w:rFonts w:ascii="Calibri" w:hAnsi="Calibri" w:cs="Calibri"/>
          <w:b/>
          <w:color w:val="000000" w:themeColor="text1"/>
          <w:lang w:eastAsia="pl-PL"/>
        </w:rPr>
        <w:t>Nr sprawy: AZP.25.1.</w:t>
      </w:r>
      <w:r w:rsidR="0031521E">
        <w:rPr>
          <w:rFonts w:ascii="Calibri" w:hAnsi="Calibri" w:cs="Calibri"/>
          <w:b/>
          <w:color w:val="000000" w:themeColor="text1"/>
          <w:lang w:eastAsia="pl-PL"/>
        </w:rPr>
        <w:t>52</w:t>
      </w:r>
      <w:r w:rsidR="00696613" w:rsidRPr="00A34F89">
        <w:rPr>
          <w:rFonts w:ascii="Calibri" w:hAnsi="Calibri" w:cs="Calibri"/>
          <w:b/>
          <w:color w:val="000000" w:themeColor="text1"/>
          <w:lang w:eastAsia="pl-PL"/>
        </w:rPr>
        <w:t>.202</w:t>
      </w:r>
      <w:r w:rsidR="00C42CE5">
        <w:rPr>
          <w:rFonts w:ascii="Calibri" w:hAnsi="Calibri" w:cs="Calibri"/>
          <w:b/>
          <w:color w:val="000000" w:themeColor="text1"/>
          <w:lang w:eastAsia="pl-PL"/>
        </w:rPr>
        <w:t>3</w:t>
      </w:r>
    </w:p>
    <w:p w14:paraId="3AFDFF4C" w14:textId="3D0FB88B" w:rsidR="00696613" w:rsidRPr="00177C85" w:rsidRDefault="00696613" w:rsidP="004B4A13">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Pr>
          <w:rFonts w:ascii="Calibri" w:hAnsi="Calibri" w:cs="Calibri"/>
          <w:b/>
          <w:lang w:eastAsia="pl-PL"/>
        </w:rPr>
        <w:t xml:space="preserve"> </w:t>
      </w:r>
      <w:r w:rsidRPr="00177C85">
        <w:rPr>
          <w:rFonts w:ascii="Calibri" w:hAnsi="Calibri" w:cs="Calibri"/>
          <w:b/>
          <w:lang w:eastAsia="pl-PL"/>
        </w:rPr>
        <w:t>(zwana dalej SWZ)</w:t>
      </w:r>
      <w:r w:rsidR="002936C6">
        <w:rPr>
          <w:rFonts w:ascii="Calibri" w:hAnsi="Calibri" w:cs="Calibri"/>
          <w:b/>
          <w:lang w:eastAsia="pl-PL"/>
        </w:rPr>
        <w:t xml:space="preserve"> </w:t>
      </w:r>
      <w:r w:rsidRPr="00177C85">
        <w:rPr>
          <w:rFonts w:ascii="Calibri" w:hAnsi="Calibri" w:cs="Calibri"/>
          <w:b/>
          <w:lang w:eastAsia="pl-PL"/>
        </w:rPr>
        <w:t xml:space="preserve">DLA ZAMÓWIENIA KLASYCZNEGO </w:t>
      </w:r>
      <w:r w:rsidR="002936C6">
        <w:rPr>
          <w:rFonts w:ascii="Calibri" w:hAnsi="Calibri" w:cs="Calibri"/>
          <w:b/>
          <w:lang w:eastAsia="pl-PL"/>
        </w:rPr>
        <w:br/>
      </w:r>
      <w:r w:rsidRPr="00177C85">
        <w:rPr>
          <w:rFonts w:ascii="Calibri" w:hAnsi="Calibri" w:cs="Calibri"/>
          <w:b/>
          <w:lang w:eastAsia="pl-PL"/>
        </w:rPr>
        <w:t>O SZACUNKOWEJ WARTOŚCI</w:t>
      </w:r>
      <w:r w:rsidR="002936C6">
        <w:rPr>
          <w:rFonts w:ascii="Calibri" w:hAnsi="Calibri" w:cs="Calibri"/>
          <w:b/>
          <w:lang w:eastAsia="pl-PL"/>
        </w:rPr>
        <w:t xml:space="preserve"> </w:t>
      </w:r>
      <w:r w:rsidR="00156AE4">
        <w:rPr>
          <w:rFonts w:ascii="Calibri" w:hAnsi="Calibri" w:cs="Calibri"/>
          <w:b/>
          <w:lang w:eastAsia="pl-PL"/>
        </w:rPr>
        <w:t>WIĘKSZEJ</w:t>
      </w:r>
      <w:r w:rsidRPr="00177C85">
        <w:rPr>
          <w:rFonts w:ascii="Calibri" w:hAnsi="Calibri" w:cs="Calibri"/>
          <w:b/>
          <w:lang w:eastAsia="pl-PL"/>
        </w:rPr>
        <w:t xml:space="preserve"> NIŻ PROGI UNIJNE</w:t>
      </w:r>
      <w:r w:rsidRPr="00177C85">
        <w:rPr>
          <w:rFonts w:ascii="Calibri" w:hAnsi="Calibri" w:cs="Calibri"/>
          <w:b/>
          <w:bCs/>
          <w:color w:val="000000"/>
        </w:rPr>
        <w:t xml:space="preserve"> </w:t>
      </w:r>
      <w:r w:rsidRPr="00177C85">
        <w:rPr>
          <w:rFonts w:ascii="Calibri" w:hAnsi="Calibri" w:cs="Calibri"/>
          <w:b/>
          <w:bCs/>
        </w:rPr>
        <w:t>(21</w:t>
      </w:r>
      <w:r>
        <w:rPr>
          <w:rFonts w:ascii="Calibri" w:hAnsi="Calibri" w:cs="Calibri"/>
          <w:b/>
          <w:bCs/>
        </w:rPr>
        <w:t>5</w:t>
      </w:r>
      <w:r w:rsidRPr="00177C85">
        <w:rPr>
          <w:rFonts w:ascii="Calibri" w:hAnsi="Calibri" w:cs="Calibri"/>
          <w:b/>
          <w:bCs/>
        </w:rPr>
        <w:t> 000 EURO)</w:t>
      </w:r>
    </w:p>
    <w:p w14:paraId="3D37D07D" w14:textId="77777777" w:rsidR="00696613" w:rsidRPr="00177C85" w:rsidRDefault="00696613" w:rsidP="004B4A13">
      <w:pPr>
        <w:spacing w:after="0" w:line="360" w:lineRule="auto"/>
        <w:rPr>
          <w:rFonts w:ascii="Calibri" w:hAnsi="Calibri" w:cs="Calibri"/>
          <w:b/>
          <w:lang w:eastAsia="pl-PL"/>
        </w:rPr>
      </w:pPr>
      <w:r w:rsidRPr="00177C85">
        <w:rPr>
          <w:rFonts w:ascii="Calibri" w:hAnsi="Calibri" w:cs="Calibri"/>
          <w:b/>
          <w:lang w:eastAsia="pl-PL"/>
        </w:rPr>
        <w:t>KATEGORIA – DOSTAWY</w:t>
      </w:r>
    </w:p>
    <w:p w14:paraId="214628FF" w14:textId="55623D8F" w:rsidR="00696613" w:rsidRDefault="00696613" w:rsidP="004B4A13">
      <w:pPr>
        <w:spacing w:after="240" w:line="360" w:lineRule="auto"/>
        <w:rPr>
          <w:rFonts w:ascii="Calibri" w:eastAsia="Times New Roman" w:hAnsi="Calibri" w:cs="Calibri"/>
          <w:bCs/>
          <w:lang w:eastAsia="pl-PL"/>
        </w:rPr>
      </w:pPr>
      <w:r w:rsidRPr="004F43A5">
        <w:rPr>
          <w:rFonts w:ascii="Calibri" w:eastAsia="Times New Roman" w:hAnsi="Calibri" w:cs="Calibri"/>
          <w:bCs/>
          <w:lang w:eastAsia="pl-PL"/>
        </w:rPr>
        <w:t xml:space="preserve">Postępowanie o zamówienie publiczne jest prowadzone w trybie przetargu nieograniczonego, zgodnie </w:t>
      </w:r>
      <w:r w:rsidR="009A6F8E">
        <w:rPr>
          <w:rFonts w:ascii="Calibri" w:eastAsia="Times New Roman" w:hAnsi="Calibri" w:cs="Calibri"/>
          <w:bCs/>
          <w:lang w:eastAsia="pl-PL"/>
        </w:rPr>
        <w:br/>
      </w:r>
      <w:r w:rsidRPr="004F43A5">
        <w:rPr>
          <w:rFonts w:ascii="Calibri" w:eastAsia="Times New Roman" w:hAnsi="Calibri" w:cs="Calibri"/>
          <w:bCs/>
          <w:lang w:eastAsia="pl-PL"/>
        </w:rPr>
        <w:t>z ustawą z dnia 11 września 2019 r. Prawo zamó</w:t>
      </w:r>
      <w:r w:rsidR="00DC2D44">
        <w:rPr>
          <w:rFonts w:ascii="Calibri" w:eastAsia="Times New Roman" w:hAnsi="Calibri" w:cs="Calibri"/>
          <w:bCs/>
          <w:lang w:eastAsia="pl-PL"/>
        </w:rPr>
        <w:t xml:space="preserve">wień publicznych  (Dz. U. z 2022 r., poz.1710 z </w:t>
      </w:r>
      <w:proofErr w:type="spellStart"/>
      <w:r w:rsidR="00DC2D44">
        <w:rPr>
          <w:rFonts w:ascii="Calibri" w:eastAsia="Times New Roman" w:hAnsi="Calibri" w:cs="Calibri"/>
          <w:bCs/>
          <w:lang w:eastAsia="pl-PL"/>
        </w:rPr>
        <w:t>późn</w:t>
      </w:r>
      <w:proofErr w:type="spellEnd"/>
      <w:r w:rsidR="00DC2D44">
        <w:rPr>
          <w:rFonts w:ascii="Calibri" w:eastAsia="Times New Roman" w:hAnsi="Calibri" w:cs="Calibri"/>
          <w:bCs/>
          <w:lang w:eastAsia="pl-PL"/>
        </w:rPr>
        <w:t>.</w:t>
      </w:r>
      <w:r w:rsidR="004C31BB">
        <w:rPr>
          <w:rFonts w:ascii="Calibri" w:eastAsia="Times New Roman" w:hAnsi="Calibri" w:cs="Calibri"/>
          <w:bCs/>
          <w:lang w:eastAsia="pl-PL"/>
        </w:rPr>
        <w:t xml:space="preserve"> zm.</w:t>
      </w:r>
      <w:r w:rsidR="00C97900">
        <w:rPr>
          <w:rFonts w:ascii="Calibri" w:eastAsia="Times New Roman" w:hAnsi="Calibri" w:cs="Calibri"/>
          <w:bCs/>
          <w:lang w:eastAsia="pl-PL"/>
        </w:rPr>
        <w:t xml:space="preserve">) </w:t>
      </w:r>
    </w:p>
    <w:p w14:paraId="1B9F9375" w14:textId="77777777" w:rsidR="00696613" w:rsidRPr="004B4A13" w:rsidRDefault="00696613" w:rsidP="004B4A13">
      <w:pPr>
        <w:spacing w:after="0" w:line="360" w:lineRule="auto"/>
        <w:rPr>
          <w:rFonts w:eastAsia="Times New Roman" w:cstheme="minorHAnsi"/>
          <w:bCs/>
          <w:lang w:eastAsia="pl-PL"/>
        </w:rPr>
      </w:pPr>
      <w:r w:rsidRPr="004B4A13">
        <w:rPr>
          <w:rFonts w:eastAsia="Times New Roman" w:cstheme="minorHAnsi"/>
          <w:u w:val="single"/>
          <w:lang w:eastAsia="pl-PL"/>
        </w:rPr>
        <w:t xml:space="preserve">Przedmiot zamówienia: </w:t>
      </w:r>
    </w:p>
    <w:p w14:paraId="3D6F56E8" w14:textId="2546F74B" w:rsidR="00C42CE5" w:rsidRPr="0031521E" w:rsidRDefault="0031521E" w:rsidP="0031521E">
      <w:pPr>
        <w:tabs>
          <w:tab w:val="left" w:pos="7290"/>
        </w:tabs>
        <w:spacing w:after="0" w:line="720" w:lineRule="auto"/>
        <w:jc w:val="both"/>
        <w:rPr>
          <w:rFonts w:ascii="Arial" w:eastAsia="Times New Roman" w:hAnsi="Arial" w:cs="Arial"/>
          <w:b/>
          <w:sz w:val="20"/>
          <w:szCs w:val="20"/>
          <w:lang w:eastAsia="pl-PL"/>
        </w:rPr>
      </w:pPr>
      <w:r w:rsidRPr="0031521E">
        <w:rPr>
          <w:rFonts w:ascii="Arial" w:eastAsia="Times New Roman" w:hAnsi="Arial" w:cs="Arial"/>
          <w:b/>
          <w:sz w:val="20"/>
          <w:szCs w:val="20"/>
          <w:lang w:eastAsia="pl-PL"/>
        </w:rPr>
        <w:t>Dostawa urządzeń z podziałem na 7 części</w:t>
      </w:r>
    </w:p>
    <w:p w14:paraId="224D9FFE" w14:textId="7B44A223" w:rsidR="00696613" w:rsidRPr="00177C85" w:rsidRDefault="009A6F8E" w:rsidP="004B4A13">
      <w:pPr>
        <w:spacing w:after="0" w:line="360" w:lineRule="auto"/>
        <w:rPr>
          <w:rFonts w:ascii="Calibri" w:hAnsi="Calibri" w:cs="Calibri"/>
        </w:rPr>
      </w:pPr>
      <w:r>
        <w:rPr>
          <w:rFonts w:ascii="Calibri" w:hAnsi="Calibri" w:cs="Calibri"/>
          <w:b/>
        </w:rPr>
        <w:t>z</w:t>
      </w:r>
      <w:r w:rsidR="00696613" w:rsidRPr="00177C85">
        <w:rPr>
          <w:rFonts w:ascii="Calibri" w:hAnsi="Calibri" w:cs="Calibri"/>
          <w:b/>
        </w:rPr>
        <w:t>atwierdzam</w:t>
      </w:r>
    </w:p>
    <w:p w14:paraId="71BCF16F" w14:textId="77777777" w:rsidR="00A96457" w:rsidRPr="00177C85" w:rsidRDefault="00A96457" w:rsidP="004B4A13">
      <w:pPr>
        <w:spacing w:after="0" w:line="360" w:lineRule="auto"/>
        <w:rPr>
          <w:rFonts w:ascii="Calibri" w:hAnsi="Calibri" w:cs="Calibri"/>
        </w:rPr>
      </w:pPr>
      <w:r w:rsidRPr="00177C85">
        <w:rPr>
          <w:rFonts w:ascii="Calibri" w:hAnsi="Calibri" w:cs="Calibri"/>
        </w:rPr>
        <w:t>Kanclerz UMB</w:t>
      </w:r>
    </w:p>
    <w:p w14:paraId="7D86476C" w14:textId="29D14940" w:rsidR="00C97900" w:rsidRPr="00A96457" w:rsidRDefault="00A96457" w:rsidP="004B4A13">
      <w:pPr>
        <w:spacing w:after="240" w:line="360" w:lineRule="auto"/>
        <w:rPr>
          <w:rFonts w:ascii="Calibri" w:hAnsi="Calibri" w:cs="Calibri"/>
        </w:rPr>
      </w:pPr>
      <w:r w:rsidRPr="00177C85">
        <w:rPr>
          <w:rFonts w:ascii="Calibri" w:hAnsi="Calibri" w:cs="Calibri"/>
        </w:rPr>
        <w:t>mgr Konrad Raczkowski</w:t>
      </w:r>
      <w:r>
        <w:rPr>
          <w:rFonts w:ascii="Calibri" w:hAnsi="Calibri" w:cs="Calibri"/>
        </w:rPr>
        <w:t xml:space="preserve"> </w:t>
      </w:r>
      <w:r w:rsidR="00C97900">
        <w:rPr>
          <w:rFonts w:ascii="Calibri" w:hAnsi="Calibri" w:cs="Calibri"/>
        </w:rPr>
        <w:t>…………………………..</w:t>
      </w:r>
    </w:p>
    <w:p w14:paraId="01C0628C" w14:textId="77777777" w:rsidR="004B4A13" w:rsidRDefault="004B4A13" w:rsidP="004B4A13">
      <w:pPr>
        <w:spacing w:after="360" w:line="360" w:lineRule="auto"/>
        <w:rPr>
          <w:rFonts w:ascii="Calibri" w:eastAsia="Times New Roman" w:hAnsi="Calibri" w:cs="Calibri"/>
          <w:lang w:eastAsia="pl-PL"/>
        </w:rPr>
      </w:pPr>
    </w:p>
    <w:p w14:paraId="7C969CA8" w14:textId="77777777" w:rsidR="004B4A13" w:rsidRDefault="004B4A13" w:rsidP="004B4A13">
      <w:pPr>
        <w:spacing w:after="360" w:line="360" w:lineRule="auto"/>
        <w:rPr>
          <w:rFonts w:ascii="Calibri" w:eastAsia="Times New Roman" w:hAnsi="Calibri" w:cs="Calibri"/>
          <w:lang w:eastAsia="pl-PL"/>
        </w:rPr>
      </w:pPr>
    </w:p>
    <w:p w14:paraId="433FC1D0" w14:textId="4C91487C" w:rsidR="00696613" w:rsidRPr="00177C85" w:rsidRDefault="009A6F8E" w:rsidP="004B4A13">
      <w:pPr>
        <w:spacing w:after="360" w:line="360" w:lineRule="auto"/>
        <w:rPr>
          <w:rFonts w:ascii="Calibri" w:eastAsia="Times New Roman" w:hAnsi="Calibri" w:cs="Calibri"/>
          <w:lang w:eastAsia="pl-PL"/>
        </w:rPr>
      </w:pPr>
      <w:r>
        <w:rPr>
          <w:rFonts w:ascii="Calibri" w:eastAsia="Times New Roman" w:hAnsi="Calibri" w:cs="Calibri"/>
          <w:lang w:eastAsia="pl-PL"/>
        </w:rPr>
        <w:t>s</w:t>
      </w:r>
      <w:r w:rsidR="00696613" w:rsidRPr="00177C85">
        <w:rPr>
          <w:rFonts w:ascii="Calibri" w:eastAsia="Times New Roman" w:hAnsi="Calibri" w:cs="Calibri"/>
          <w:lang w:eastAsia="pl-PL"/>
        </w:rPr>
        <w:t xml:space="preserve">porządziła: </w:t>
      </w:r>
    </w:p>
    <w:p w14:paraId="7FFB1390" w14:textId="10653E19" w:rsidR="00696613" w:rsidRPr="00177C85" w:rsidRDefault="009A6F8E" w:rsidP="004B4A13">
      <w:pPr>
        <w:spacing w:line="360" w:lineRule="auto"/>
        <w:rPr>
          <w:rFonts w:ascii="Calibri" w:eastAsia="Times New Roman" w:hAnsi="Calibri" w:cs="Calibri"/>
          <w:lang w:eastAsia="pl-PL"/>
        </w:rPr>
      </w:pPr>
      <w:r>
        <w:rPr>
          <w:rFonts w:ascii="Calibri" w:eastAsia="Times New Roman" w:hAnsi="Calibri" w:cs="Calibri"/>
          <w:lang w:eastAsia="pl-PL"/>
        </w:rPr>
        <w:t>s</w:t>
      </w:r>
      <w:r w:rsidR="00696613" w:rsidRPr="00177C85">
        <w:rPr>
          <w:rFonts w:ascii="Calibri" w:eastAsia="Times New Roman" w:hAnsi="Calibri" w:cs="Calibri"/>
          <w:lang w:eastAsia="pl-PL"/>
        </w:rPr>
        <w:t xml:space="preserve">prawdził: </w:t>
      </w:r>
    </w:p>
    <w:p w14:paraId="3B06B1C6" w14:textId="0FCD7786" w:rsidR="00B4052E" w:rsidRPr="00604B1E" w:rsidRDefault="00B4052E" w:rsidP="004B4A13">
      <w:pPr>
        <w:suppressAutoHyphens/>
        <w:spacing w:after="0" w:line="360" w:lineRule="auto"/>
        <w:rPr>
          <w:rFonts w:eastAsia="Times New Roman" w:cstheme="minorHAnsi"/>
          <w:b/>
          <w:color w:val="000000" w:themeColor="text1"/>
          <w:lang w:eastAsia="ar-SA"/>
        </w:rPr>
      </w:pPr>
      <w:r w:rsidRPr="00604B1E">
        <w:rPr>
          <w:rFonts w:eastAsia="Times New Roman" w:cstheme="minorHAnsi"/>
          <w:b/>
          <w:color w:val="000000" w:themeColor="text1"/>
          <w:lang w:eastAsia="ar-SA"/>
        </w:rPr>
        <w:t xml:space="preserve">Oferta, dokumenty i oświadczenia muszą być złożone pod rygorem nieważności w formie elektronicznej (opatrzonej kwalifikowanym podpisem elektronicznym) za pośrednictwem Platformy dostępnej pod </w:t>
      </w:r>
      <w:r w:rsidRPr="00697AC2">
        <w:rPr>
          <w:rFonts w:eastAsia="Times New Roman" w:cstheme="minorHAnsi"/>
          <w:b/>
          <w:color w:val="000000" w:themeColor="text1"/>
          <w:lang w:eastAsia="ar-SA"/>
        </w:rPr>
        <w:t>adresem</w:t>
      </w:r>
      <w:r w:rsidRPr="00697AC2">
        <w:rPr>
          <w:rFonts w:eastAsia="Times New Roman" w:cstheme="minorHAnsi"/>
          <w:b/>
          <w:color w:val="FF0000"/>
          <w:lang w:eastAsia="ar-SA"/>
        </w:rPr>
        <w:t xml:space="preserve"> </w:t>
      </w:r>
      <w:r w:rsidR="00095F74" w:rsidRPr="00697AC2">
        <w:rPr>
          <w:rFonts w:eastAsia="Times New Roman" w:cstheme="minorHAnsi"/>
          <w:b/>
          <w:color w:val="000000" w:themeColor="text1"/>
          <w:lang w:eastAsia="ar-SA"/>
        </w:rPr>
        <w:t xml:space="preserve"> </w:t>
      </w:r>
      <w:r w:rsidR="003213FB" w:rsidRPr="00697AC2">
        <w:rPr>
          <w:rFonts w:eastAsia="Times New Roman" w:cstheme="minorHAnsi"/>
          <w:b/>
          <w:color w:val="000000" w:themeColor="text1"/>
          <w:lang w:eastAsia="ar-SA"/>
        </w:rPr>
        <w:t>https://platformazakupowa.pl/pn/umb</w:t>
      </w:r>
    </w:p>
    <w:p w14:paraId="7657082E" w14:textId="130D1D91" w:rsidR="00537958" w:rsidRPr="00AE72F6" w:rsidRDefault="009A6F8E" w:rsidP="009A6F8E">
      <w:pPr>
        <w:spacing w:line="259" w:lineRule="auto"/>
        <w:rPr>
          <w:rFonts w:eastAsia="Times New Roman" w:cstheme="minorHAnsi"/>
          <w:b/>
          <w:color w:val="000000" w:themeColor="text1"/>
          <w:lang w:eastAsia="ar-SA"/>
        </w:rPr>
      </w:pPr>
      <w:r>
        <w:rPr>
          <w:rFonts w:eastAsia="Times New Roman" w:cstheme="minorHAnsi"/>
          <w:b/>
          <w:color w:val="000000" w:themeColor="text1"/>
          <w:lang w:eastAsia="ar-SA"/>
        </w:rPr>
        <w:br w:type="page"/>
      </w:r>
      <w:r w:rsidR="00AC20D0" w:rsidRPr="00AE72F6">
        <w:rPr>
          <w:rFonts w:eastAsia="Times New Roman" w:cstheme="minorHAnsi"/>
          <w:b/>
          <w:color w:val="000000" w:themeColor="text1"/>
          <w:lang w:eastAsia="ar-SA"/>
        </w:rPr>
        <w:lastRenderedPageBreak/>
        <w:t>SPIS TREŚCI SWZ</w:t>
      </w:r>
    </w:p>
    <w:tbl>
      <w:tblPr>
        <w:tblStyle w:val="Tabela-Siatka"/>
        <w:tblW w:w="0" w:type="auto"/>
        <w:tblLook w:val="04A0" w:firstRow="1" w:lastRow="0" w:firstColumn="1" w:lastColumn="0" w:noHBand="0" w:noVBand="1"/>
      </w:tblPr>
      <w:tblGrid>
        <w:gridCol w:w="1413"/>
        <w:gridCol w:w="7649"/>
      </w:tblGrid>
      <w:tr w:rsidR="006035D1" w:rsidRPr="00AE72F6" w14:paraId="1C53CA6A" w14:textId="77777777" w:rsidTr="00115B9A">
        <w:tc>
          <w:tcPr>
            <w:tcW w:w="1413" w:type="dxa"/>
          </w:tcPr>
          <w:p w14:paraId="67554F1F"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w:t>
            </w:r>
          </w:p>
        </w:tc>
        <w:tc>
          <w:tcPr>
            <w:tcW w:w="7649" w:type="dxa"/>
          </w:tcPr>
          <w:p w14:paraId="4EC951CB" w14:textId="77777777" w:rsidR="006035D1" w:rsidRPr="00AE72F6" w:rsidRDefault="006035D1" w:rsidP="00A846DF">
            <w:pPr>
              <w:suppressAutoHyphens/>
              <w:spacing w:line="360" w:lineRule="auto"/>
              <w:rPr>
                <w:rFonts w:eastAsia="Times New Roman" w:cstheme="minorHAnsi"/>
                <w:color w:val="000000" w:themeColor="text1"/>
                <w:lang w:val="cs-CZ" w:eastAsia="ar-SA"/>
              </w:rPr>
            </w:pPr>
            <w:r w:rsidRPr="00AE72F6">
              <w:rPr>
                <w:rFonts w:eastAsia="Times New Roman" w:cstheme="minorHAnsi"/>
                <w:bCs/>
                <w:color w:val="000000" w:themeColor="text1"/>
                <w:lang w:val="cs-CZ" w:eastAsia="ar-SA"/>
              </w:rPr>
              <w:t>Nazwa i adres Zamawiającego</w:t>
            </w:r>
          </w:p>
        </w:tc>
      </w:tr>
      <w:tr w:rsidR="006035D1" w:rsidRPr="00AE72F6" w14:paraId="19C28903" w14:textId="77777777" w:rsidTr="00115B9A">
        <w:tc>
          <w:tcPr>
            <w:tcW w:w="1413" w:type="dxa"/>
          </w:tcPr>
          <w:p w14:paraId="55890D0A"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w:t>
            </w:r>
          </w:p>
        </w:tc>
        <w:tc>
          <w:tcPr>
            <w:tcW w:w="7649" w:type="dxa"/>
          </w:tcPr>
          <w:p w14:paraId="05C60BE2"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6035D1" w:rsidRPr="00AE72F6" w14:paraId="24CE0A03" w14:textId="77777777" w:rsidTr="00115B9A">
        <w:tc>
          <w:tcPr>
            <w:tcW w:w="1413" w:type="dxa"/>
          </w:tcPr>
          <w:p w14:paraId="570EFC80"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III</w:t>
            </w:r>
          </w:p>
        </w:tc>
        <w:tc>
          <w:tcPr>
            <w:tcW w:w="7649" w:type="dxa"/>
          </w:tcPr>
          <w:p w14:paraId="74F98E1E" w14:textId="6952FC7D"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Tryb udzielenia zamówienia</w:t>
            </w:r>
            <w:r w:rsidR="00B403C9" w:rsidRPr="00AE72F6">
              <w:rPr>
                <w:rFonts w:eastAsia="Times New Roman" w:cstheme="minorHAnsi"/>
                <w:bCs/>
                <w:color w:val="000000" w:themeColor="text1"/>
                <w:lang w:val="cs-CZ" w:eastAsia="ar-SA"/>
              </w:rPr>
              <w:t xml:space="preserve"> i źródło finansowania</w:t>
            </w:r>
          </w:p>
        </w:tc>
      </w:tr>
      <w:tr w:rsidR="006035D1" w:rsidRPr="00AE72F6" w14:paraId="314600FE" w14:textId="77777777" w:rsidTr="00115B9A">
        <w:tc>
          <w:tcPr>
            <w:tcW w:w="1413" w:type="dxa"/>
          </w:tcPr>
          <w:p w14:paraId="0F62EB56"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IV</w:t>
            </w:r>
          </w:p>
        </w:tc>
        <w:tc>
          <w:tcPr>
            <w:tcW w:w="7649" w:type="dxa"/>
          </w:tcPr>
          <w:p w14:paraId="60EAF857"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przedmiotu zamówienia</w:t>
            </w:r>
          </w:p>
        </w:tc>
      </w:tr>
      <w:tr w:rsidR="006035D1" w:rsidRPr="00AE72F6" w14:paraId="040163D6" w14:textId="77777777" w:rsidTr="00115B9A">
        <w:tc>
          <w:tcPr>
            <w:tcW w:w="1413" w:type="dxa"/>
          </w:tcPr>
          <w:p w14:paraId="65A0CC84"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w:t>
            </w:r>
          </w:p>
        </w:tc>
        <w:tc>
          <w:tcPr>
            <w:tcW w:w="7649" w:type="dxa"/>
          </w:tcPr>
          <w:p w14:paraId="64D2BF4A"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przedmiotowych środkach dowodowych</w:t>
            </w:r>
          </w:p>
        </w:tc>
      </w:tr>
      <w:tr w:rsidR="006035D1" w:rsidRPr="00AE72F6" w14:paraId="662EC1CE" w14:textId="77777777" w:rsidTr="00115B9A">
        <w:tc>
          <w:tcPr>
            <w:tcW w:w="1413" w:type="dxa"/>
          </w:tcPr>
          <w:p w14:paraId="445FB613"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w:t>
            </w:r>
          </w:p>
        </w:tc>
        <w:tc>
          <w:tcPr>
            <w:tcW w:w="7649" w:type="dxa"/>
          </w:tcPr>
          <w:p w14:paraId="26D8CC9F"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realizacji zamówienia</w:t>
            </w:r>
          </w:p>
        </w:tc>
      </w:tr>
      <w:tr w:rsidR="006035D1" w:rsidRPr="00AE72F6" w14:paraId="6D84E685" w14:textId="77777777" w:rsidTr="00115B9A">
        <w:tc>
          <w:tcPr>
            <w:tcW w:w="1413" w:type="dxa"/>
          </w:tcPr>
          <w:p w14:paraId="2ACDF812"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w:t>
            </w:r>
          </w:p>
        </w:tc>
        <w:tc>
          <w:tcPr>
            <w:tcW w:w="7649" w:type="dxa"/>
          </w:tcPr>
          <w:p w14:paraId="3AB28429"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Podstawy wykluczenia, o których mowa w art. 108 ust. 1 wraz z wykazem podmiotowych środków dowodowych potwierdzających brak podstaw wykluczenia</w:t>
            </w:r>
          </w:p>
        </w:tc>
      </w:tr>
      <w:tr w:rsidR="006035D1" w:rsidRPr="00AE72F6" w14:paraId="1EC8A818" w14:textId="77777777" w:rsidTr="00115B9A">
        <w:tc>
          <w:tcPr>
            <w:tcW w:w="1413" w:type="dxa"/>
          </w:tcPr>
          <w:p w14:paraId="1E8C5D0D"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VIII</w:t>
            </w:r>
          </w:p>
        </w:tc>
        <w:tc>
          <w:tcPr>
            <w:tcW w:w="7649" w:type="dxa"/>
          </w:tcPr>
          <w:p w14:paraId="09DA8262" w14:textId="76AEA54D"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Informacja o warunkach udziału w postępowaniu o udzielenie zamówienia wraz </w:t>
            </w:r>
            <w:r w:rsidR="00C97900">
              <w:rPr>
                <w:rFonts w:eastAsia="Times New Roman" w:cstheme="minorHAnsi"/>
                <w:bCs/>
                <w:color w:val="000000" w:themeColor="text1"/>
                <w:lang w:val="cs-CZ" w:eastAsia="ar-SA"/>
              </w:rPr>
              <w:br/>
            </w:r>
            <w:r w:rsidRPr="00AE72F6">
              <w:rPr>
                <w:rFonts w:eastAsia="Times New Roman" w:cstheme="minorHAnsi"/>
                <w:bCs/>
                <w:color w:val="000000" w:themeColor="text1"/>
                <w:lang w:val="cs-CZ" w:eastAsia="ar-SA"/>
              </w:rPr>
              <w:t>z wykazem podmiotowych środków dowodowych potwierdzających spełnianie warunków udziału w postępowaniu</w:t>
            </w:r>
          </w:p>
        </w:tc>
      </w:tr>
      <w:tr w:rsidR="006035D1" w:rsidRPr="00AE72F6" w14:paraId="771DFACB" w14:textId="77777777" w:rsidTr="00115B9A">
        <w:tc>
          <w:tcPr>
            <w:tcW w:w="1413" w:type="dxa"/>
          </w:tcPr>
          <w:p w14:paraId="12E566EE"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IX</w:t>
            </w:r>
          </w:p>
        </w:tc>
        <w:tc>
          <w:tcPr>
            <w:tcW w:w="7649" w:type="dxa"/>
          </w:tcPr>
          <w:p w14:paraId="05AA7382"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6035D1" w:rsidRPr="00AE72F6" w14:paraId="655EB5A5" w14:textId="77777777" w:rsidTr="00115B9A">
        <w:tc>
          <w:tcPr>
            <w:tcW w:w="1413" w:type="dxa"/>
          </w:tcPr>
          <w:p w14:paraId="542B4344"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w:t>
            </w:r>
          </w:p>
        </w:tc>
        <w:tc>
          <w:tcPr>
            <w:tcW w:w="7649" w:type="dxa"/>
          </w:tcPr>
          <w:p w14:paraId="1AC07BEB"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Wskazanie osób uprawnionych do komunikowania się z wykonawcami</w:t>
            </w:r>
          </w:p>
        </w:tc>
      </w:tr>
      <w:tr w:rsidR="006035D1" w:rsidRPr="00AE72F6" w14:paraId="7AAB0010" w14:textId="77777777" w:rsidTr="00115B9A">
        <w:tc>
          <w:tcPr>
            <w:tcW w:w="1413" w:type="dxa"/>
          </w:tcPr>
          <w:p w14:paraId="7D6B5B85"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w:t>
            </w:r>
          </w:p>
        </w:tc>
        <w:tc>
          <w:tcPr>
            <w:tcW w:w="7649" w:type="dxa"/>
          </w:tcPr>
          <w:p w14:paraId="1AA302B1"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związania ofertą</w:t>
            </w:r>
          </w:p>
        </w:tc>
      </w:tr>
      <w:tr w:rsidR="006035D1" w:rsidRPr="00AE72F6" w14:paraId="27E5977C" w14:textId="77777777" w:rsidTr="00115B9A">
        <w:tc>
          <w:tcPr>
            <w:tcW w:w="1413" w:type="dxa"/>
          </w:tcPr>
          <w:p w14:paraId="0D2E55C2"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  </w:t>
            </w:r>
          </w:p>
        </w:tc>
        <w:tc>
          <w:tcPr>
            <w:tcW w:w="7649" w:type="dxa"/>
          </w:tcPr>
          <w:p w14:paraId="459CB557"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Wymagania dotyczące wadium  </w:t>
            </w:r>
          </w:p>
        </w:tc>
      </w:tr>
      <w:tr w:rsidR="006035D1" w:rsidRPr="00AE72F6" w14:paraId="2D864EC0" w14:textId="77777777" w:rsidTr="00115B9A">
        <w:tc>
          <w:tcPr>
            <w:tcW w:w="1413" w:type="dxa"/>
          </w:tcPr>
          <w:p w14:paraId="2DF13176"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XIII   </w:t>
            </w:r>
          </w:p>
        </w:tc>
        <w:tc>
          <w:tcPr>
            <w:tcW w:w="7649" w:type="dxa"/>
          </w:tcPr>
          <w:p w14:paraId="1903454D"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sposobu przygotowywania oferty</w:t>
            </w:r>
          </w:p>
        </w:tc>
      </w:tr>
      <w:tr w:rsidR="006035D1" w:rsidRPr="00AE72F6" w14:paraId="4110DCA8" w14:textId="77777777" w:rsidTr="00115B9A">
        <w:tc>
          <w:tcPr>
            <w:tcW w:w="1413" w:type="dxa"/>
          </w:tcPr>
          <w:p w14:paraId="1487E2EF"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XIV</w:t>
            </w:r>
          </w:p>
        </w:tc>
        <w:tc>
          <w:tcPr>
            <w:tcW w:w="7649" w:type="dxa"/>
          </w:tcPr>
          <w:p w14:paraId="3C19B3BB"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oraz termin składania ofert</w:t>
            </w:r>
          </w:p>
        </w:tc>
      </w:tr>
      <w:tr w:rsidR="006035D1" w:rsidRPr="00AE72F6" w14:paraId="0FC02219" w14:textId="77777777" w:rsidTr="00115B9A">
        <w:tc>
          <w:tcPr>
            <w:tcW w:w="1413" w:type="dxa"/>
          </w:tcPr>
          <w:p w14:paraId="3EEDFD10"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w:t>
            </w:r>
          </w:p>
        </w:tc>
        <w:tc>
          <w:tcPr>
            <w:tcW w:w="7649" w:type="dxa"/>
          </w:tcPr>
          <w:p w14:paraId="4B121518"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otwarcia ofert</w:t>
            </w:r>
          </w:p>
        </w:tc>
      </w:tr>
      <w:tr w:rsidR="006035D1" w:rsidRPr="00AE72F6" w14:paraId="06E71CBC" w14:textId="77777777" w:rsidTr="00115B9A">
        <w:tc>
          <w:tcPr>
            <w:tcW w:w="1413" w:type="dxa"/>
          </w:tcPr>
          <w:p w14:paraId="58E8CD88"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w:t>
            </w:r>
          </w:p>
        </w:tc>
        <w:tc>
          <w:tcPr>
            <w:tcW w:w="7649" w:type="dxa"/>
          </w:tcPr>
          <w:p w14:paraId="7621B9F0"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obliczenia ceny</w:t>
            </w:r>
          </w:p>
        </w:tc>
      </w:tr>
      <w:tr w:rsidR="006035D1" w:rsidRPr="00AE72F6" w14:paraId="050A931C" w14:textId="77777777" w:rsidTr="00115B9A">
        <w:tc>
          <w:tcPr>
            <w:tcW w:w="1413" w:type="dxa"/>
          </w:tcPr>
          <w:p w14:paraId="6B46052D"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w:t>
            </w:r>
          </w:p>
        </w:tc>
        <w:tc>
          <w:tcPr>
            <w:tcW w:w="7649" w:type="dxa"/>
          </w:tcPr>
          <w:p w14:paraId="784187FB"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kryteriów oceny ofert wraz z podaniem wag tych kryteriów i sposobu oceny ofert</w:t>
            </w:r>
          </w:p>
        </w:tc>
      </w:tr>
      <w:tr w:rsidR="006035D1" w:rsidRPr="00AE72F6" w14:paraId="76264DD7" w14:textId="77777777" w:rsidTr="00115B9A">
        <w:tc>
          <w:tcPr>
            <w:tcW w:w="1413" w:type="dxa"/>
          </w:tcPr>
          <w:p w14:paraId="01BA5472"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XVIII</w:t>
            </w:r>
          </w:p>
        </w:tc>
        <w:tc>
          <w:tcPr>
            <w:tcW w:w="7649" w:type="dxa"/>
          </w:tcPr>
          <w:p w14:paraId="64464086"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6035D1" w:rsidRPr="00AE72F6" w14:paraId="2DF1DD43" w14:textId="77777777" w:rsidTr="00115B9A">
        <w:tc>
          <w:tcPr>
            <w:tcW w:w="1413" w:type="dxa"/>
          </w:tcPr>
          <w:p w14:paraId="368516EF"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XIX</w:t>
            </w:r>
          </w:p>
        </w:tc>
        <w:tc>
          <w:tcPr>
            <w:tcW w:w="7649" w:type="dxa"/>
          </w:tcPr>
          <w:p w14:paraId="2ACDA2F8"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6035D1" w:rsidRPr="00AE72F6" w14:paraId="33977772" w14:textId="77777777" w:rsidTr="00115B9A">
        <w:tc>
          <w:tcPr>
            <w:tcW w:w="1413" w:type="dxa"/>
          </w:tcPr>
          <w:p w14:paraId="32C20CA9"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w:t>
            </w:r>
          </w:p>
        </w:tc>
        <w:tc>
          <w:tcPr>
            <w:tcW w:w="7649" w:type="dxa"/>
          </w:tcPr>
          <w:p w14:paraId="596C8782"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Pouczenie o środkach ochrony prawnej przysługujących wykonawcy</w:t>
            </w:r>
          </w:p>
        </w:tc>
      </w:tr>
      <w:tr w:rsidR="006035D1" w:rsidRPr="00AE72F6" w14:paraId="1A342333" w14:textId="77777777" w:rsidTr="00115B9A">
        <w:tc>
          <w:tcPr>
            <w:tcW w:w="1413" w:type="dxa"/>
          </w:tcPr>
          <w:p w14:paraId="54CE157F"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w:t>
            </w:r>
          </w:p>
        </w:tc>
        <w:tc>
          <w:tcPr>
            <w:tcW w:w="7649" w:type="dxa"/>
          </w:tcPr>
          <w:p w14:paraId="011B951D"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Informacje dotyczące zabezpieczenia należytego wykonania umowy</w:t>
            </w:r>
          </w:p>
        </w:tc>
      </w:tr>
      <w:tr w:rsidR="006035D1" w:rsidRPr="00AE72F6" w14:paraId="2B81A635" w14:textId="77777777" w:rsidTr="00115B9A">
        <w:tc>
          <w:tcPr>
            <w:tcW w:w="1413" w:type="dxa"/>
          </w:tcPr>
          <w:p w14:paraId="5D370EB4"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w:t>
            </w:r>
          </w:p>
        </w:tc>
        <w:tc>
          <w:tcPr>
            <w:tcW w:w="7649" w:type="dxa"/>
          </w:tcPr>
          <w:p w14:paraId="243BF70E"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6035D1" w:rsidRPr="00AE72F6" w14:paraId="22398459" w14:textId="77777777" w:rsidTr="00115B9A">
        <w:tc>
          <w:tcPr>
            <w:tcW w:w="1413" w:type="dxa"/>
          </w:tcPr>
          <w:p w14:paraId="27D21C18"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lastRenderedPageBreak/>
              <w:t>Część XXIII</w:t>
            </w:r>
          </w:p>
        </w:tc>
        <w:tc>
          <w:tcPr>
            <w:tcW w:w="7649" w:type="dxa"/>
          </w:tcPr>
          <w:p w14:paraId="428C7A38"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Pozostałe informacje</w:t>
            </w:r>
          </w:p>
        </w:tc>
      </w:tr>
      <w:tr w:rsidR="006035D1" w:rsidRPr="00AE72F6" w14:paraId="7B95447A" w14:textId="77777777" w:rsidTr="00115B9A">
        <w:tc>
          <w:tcPr>
            <w:tcW w:w="1413" w:type="dxa"/>
          </w:tcPr>
          <w:p w14:paraId="1397012F" w14:textId="77777777"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XXIV</w:t>
            </w:r>
          </w:p>
        </w:tc>
        <w:tc>
          <w:tcPr>
            <w:tcW w:w="7649" w:type="dxa"/>
          </w:tcPr>
          <w:p w14:paraId="23151A0E" w14:textId="77777777"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Załączniki do SWZ</w:t>
            </w:r>
          </w:p>
        </w:tc>
      </w:tr>
    </w:tbl>
    <w:p w14:paraId="59E8217A" w14:textId="77777777" w:rsidR="009A6F8E" w:rsidRDefault="009A6F8E" w:rsidP="00FF64E6">
      <w:pPr>
        <w:pStyle w:val="Nagwek1"/>
      </w:pPr>
    </w:p>
    <w:p w14:paraId="0673EE23" w14:textId="77777777" w:rsidR="004B4A13" w:rsidRDefault="004B4A13">
      <w:pPr>
        <w:spacing w:line="259" w:lineRule="auto"/>
        <w:rPr>
          <w:rFonts w:eastAsia="Times New Roman" w:cs="Times New Roman"/>
          <w:b/>
          <w:sz w:val="28"/>
          <w:szCs w:val="20"/>
          <w:lang w:eastAsia="ar-SA"/>
        </w:rPr>
      </w:pPr>
      <w:r>
        <w:br w:type="page"/>
      </w:r>
    </w:p>
    <w:p w14:paraId="08752803" w14:textId="3904C12F" w:rsidR="00FE25A0" w:rsidRPr="00573FC7" w:rsidRDefault="00604221" w:rsidP="00573FC7">
      <w:pPr>
        <w:pStyle w:val="Nagwek1"/>
      </w:pPr>
      <w:r w:rsidRPr="00252509">
        <w:lastRenderedPageBreak/>
        <w:t xml:space="preserve">CZĘŚĆ </w:t>
      </w:r>
      <w:r w:rsidR="00FE25A0" w:rsidRPr="00252509">
        <w:t>I.  Nazwa i adres Zamawiającego</w:t>
      </w:r>
    </w:p>
    <w:p w14:paraId="4C759328" w14:textId="77777777" w:rsidR="00252509" w:rsidRDefault="00FE25A0" w:rsidP="00252509">
      <w:pPr>
        <w:suppressAutoHyphens/>
        <w:spacing w:after="0" w:line="360" w:lineRule="auto"/>
        <w:rPr>
          <w:rFonts w:eastAsia="Times New Roman" w:cstheme="minorHAnsi"/>
          <w:lang w:eastAsia="ar-SA"/>
        </w:rPr>
      </w:pPr>
      <w:r w:rsidRPr="00AE72F6">
        <w:rPr>
          <w:rFonts w:eastAsia="Times New Roman" w:cstheme="minorHAnsi"/>
          <w:lang w:eastAsia="ar-SA"/>
        </w:rPr>
        <w:t>Zamawiający: UNIWE</w:t>
      </w:r>
      <w:r w:rsidR="00B203CD" w:rsidRPr="00AE72F6">
        <w:rPr>
          <w:rFonts w:eastAsia="Times New Roman" w:cstheme="minorHAnsi"/>
          <w:lang w:eastAsia="ar-SA"/>
        </w:rPr>
        <w:t xml:space="preserve">RSYTET MEDYCZNY w Białymstoku, </w:t>
      </w:r>
      <w:r w:rsidRPr="00AE72F6">
        <w:rPr>
          <w:rFonts w:eastAsia="Times New Roman" w:cstheme="minorHAnsi"/>
          <w:lang w:eastAsia="ar-SA"/>
        </w:rPr>
        <w:t>ul. Jana Kilińskiego 1</w:t>
      </w:r>
      <w:r w:rsidR="00C557E4" w:rsidRPr="00AE72F6">
        <w:rPr>
          <w:rFonts w:eastAsia="Times New Roman" w:cstheme="minorHAnsi"/>
          <w:lang w:eastAsia="ar-SA"/>
        </w:rPr>
        <w:t xml:space="preserve">, </w:t>
      </w:r>
      <w:r w:rsidR="00252509">
        <w:rPr>
          <w:rFonts w:eastAsia="Times New Roman" w:cstheme="minorHAnsi"/>
          <w:lang w:eastAsia="ar-SA"/>
        </w:rPr>
        <w:t>15-089 Białystok</w:t>
      </w:r>
    </w:p>
    <w:p w14:paraId="423817C1" w14:textId="250871E3" w:rsidR="00252509" w:rsidRDefault="00252509" w:rsidP="00252509">
      <w:pPr>
        <w:suppressAutoHyphens/>
        <w:spacing w:after="0" w:line="360" w:lineRule="auto"/>
        <w:rPr>
          <w:rFonts w:eastAsia="Times New Roman" w:cstheme="minorHAnsi"/>
          <w:lang w:eastAsia="ar-SA"/>
        </w:rPr>
      </w:pPr>
      <w:r w:rsidRPr="00252509">
        <w:rPr>
          <w:rFonts w:eastAsia="Times New Roman" w:cstheme="minorHAnsi"/>
          <w:lang w:eastAsia="ar-SA"/>
        </w:rPr>
        <w:t xml:space="preserve">tel. 85 748 56 25, 85 748 55 39, 85 748 55 50, 85 748 56 26, 85 748 56 40, 85 748 57 39, 85 748 54 43, </w:t>
      </w:r>
      <w:r w:rsidR="00C97900">
        <w:rPr>
          <w:rFonts w:eastAsia="Times New Roman" w:cstheme="minorHAnsi"/>
          <w:lang w:eastAsia="ar-SA"/>
        </w:rPr>
        <w:br/>
      </w:r>
      <w:r w:rsidRPr="00252509">
        <w:rPr>
          <w:rFonts w:eastAsia="Times New Roman" w:cstheme="minorHAnsi"/>
          <w:lang w:eastAsia="ar-SA"/>
        </w:rPr>
        <w:t>85 686 51 37</w:t>
      </w:r>
    </w:p>
    <w:p w14:paraId="5CF07FAD" w14:textId="7CF42140" w:rsidR="003016E5" w:rsidRPr="00B17928" w:rsidRDefault="00C227A3" w:rsidP="00252509">
      <w:pPr>
        <w:suppressAutoHyphens/>
        <w:spacing w:after="0" w:line="360" w:lineRule="auto"/>
        <w:rPr>
          <w:rFonts w:eastAsia="Times New Roman" w:cstheme="minorHAnsi"/>
          <w:color w:val="000000" w:themeColor="text1"/>
          <w:lang w:eastAsia="ar-SA"/>
        </w:rPr>
      </w:pPr>
      <w:r w:rsidRPr="00B17928">
        <w:rPr>
          <w:rFonts w:eastAsia="Times New Roman" w:cstheme="minorHAnsi"/>
          <w:color w:val="000000" w:themeColor="text1"/>
          <w:lang w:eastAsia="ar-SA"/>
        </w:rPr>
        <w:t>adres poczty elektronicznej</w:t>
      </w:r>
      <w:r w:rsidR="00347C7E" w:rsidRPr="00B17928">
        <w:rPr>
          <w:rFonts w:eastAsia="Times New Roman" w:cstheme="minorHAnsi"/>
          <w:color w:val="000000" w:themeColor="text1"/>
          <w:lang w:eastAsia="ar-SA"/>
        </w:rPr>
        <w:t xml:space="preserve"> </w:t>
      </w:r>
      <w:hyperlink r:id="rId10" w:history="1">
        <w:r w:rsidR="006103A7" w:rsidRPr="00B17928">
          <w:rPr>
            <w:rStyle w:val="Hipercze"/>
            <w:rFonts w:eastAsia="Times New Roman" w:cstheme="minorHAnsi"/>
            <w:b/>
            <w:color w:val="000000" w:themeColor="text1"/>
            <w:lang w:eastAsia="ar-SA"/>
          </w:rPr>
          <w:t>zampubl@umb.edu.pl</w:t>
        </w:r>
      </w:hyperlink>
      <w:r w:rsidR="006103A7" w:rsidRPr="00B17928">
        <w:rPr>
          <w:rFonts w:eastAsia="Times New Roman" w:cstheme="minorHAnsi"/>
          <w:color w:val="000000" w:themeColor="text1"/>
          <w:lang w:eastAsia="ar-SA"/>
        </w:rPr>
        <w:t xml:space="preserve">, </w:t>
      </w:r>
    </w:p>
    <w:p w14:paraId="1FC782FE" w14:textId="5157843B" w:rsidR="00FE25A0" w:rsidRPr="00B17928" w:rsidRDefault="00FE25A0" w:rsidP="008907FC">
      <w:pPr>
        <w:suppressAutoHyphens/>
        <w:spacing w:line="360" w:lineRule="auto"/>
        <w:rPr>
          <w:rFonts w:eastAsia="Times New Roman" w:cstheme="minorHAnsi"/>
          <w:color w:val="000000" w:themeColor="text1"/>
          <w:lang w:eastAsia="ar-SA"/>
        </w:rPr>
      </w:pPr>
      <w:r w:rsidRPr="00B17928">
        <w:rPr>
          <w:rFonts w:eastAsia="Times New Roman" w:cstheme="minorHAnsi"/>
          <w:color w:val="000000" w:themeColor="text1"/>
          <w:lang w:eastAsia="ar-SA"/>
        </w:rPr>
        <w:t>adres strony internet</w:t>
      </w:r>
      <w:r w:rsidR="00347C7E" w:rsidRPr="00B17928">
        <w:rPr>
          <w:rFonts w:eastAsia="Times New Roman" w:cstheme="minorHAnsi"/>
          <w:color w:val="000000" w:themeColor="text1"/>
          <w:lang w:eastAsia="ar-SA"/>
        </w:rPr>
        <w:t>owej prowadzonego postępowania</w:t>
      </w:r>
      <w:r w:rsidR="00347C7E" w:rsidRPr="00B17928">
        <w:rPr>
          <w:rFonts w:eastAsia="Times New Roman" w:cstheme="minorHAnsi"/>
          <w:b/>
          <w:color w:val="000000" w:themeColor="text1"/>
          <w:lang w:eastAsia="ar-SA"/>
        </w:rPr>
        <w:t xml:space="preserve">: </w:t>
      </w:r>
      <w:r w:rsidR="003213FB" w:rsidRPr="00B17928">
        <w:rPr>
          <w:rFonts w:eastAsia="Times New Roman" w:cstheme="minorHAnsi"/>
          <w:b/>
          <w:color w:val="000000" w:themeColor="text1"/>
          <w:lang w:eastAsia="ar-SA"/>
        </w:rPr>
        <w:t>https://platformazakupowa.pl/pn/umb</w:t>
      </w:r>
    </w:p>
    <w:p w14:paraId="4211A196" w14:textId="5D23BD9F" w:rsidR="00FE25A0" w:rsidRPr="00B17928" w:rsidRDefault="00604221" w:rsidP="00A846DF">
      <w:pPr>
        <w:suppressAutoHyphens/>
        <w:spacing w:after="0" w:line="360" w:lineRule="auto"/>
        <w:rPr>
          <w:rFonts w:eastAsia="Times New Roman" w:cstheme="minorHAnsi"/>
          <w:b/>
          <w:color w:val="000000" w:themeColor="text1"/>
          <w:u w:val="single"/>
          <w:lang w:eastAsia="ar-SA"/>
        </w:rPr>
      </w:pPr>
      <w:r w:rsidRPr="00B17928">
        <w:rPr>
          <w:rStyle w:val="Nagwek1Znak"/>
          <w:rFonts w:eastAsiaTheme="minorHAnsi"/>
          <w:color w:val="000000" w:themeColor="text1"/>
        </w:rPr>
        <w:t xml:space="preserve">CZĘŚĆ </w:t>
      </w:r>
      <w:r w:rsidR="00E91C34" w:rsidRPr="00B17928">
        <w:rPr>
          <w:rStyle w:val="Nagwek1Znak"/>
          <w:rFonts w:eastAsiaTheme="minorHAnsi"/>
          <w:color w:val="000000" w:themeColor="text1"/>
        </w:rPr>
        <w:t xml:space="preserve">II. </w:t>
      </w:r>
      <w:r w:rsidR="00FE25A0" w:rsidRPr="00B17928">
        <w:rPr>
          <w:rStyle w:val="Nagwek1Znak"/>
          <w:rFonts w:eastAsiaTheme="minorHAnsi"/>
          <w:color w:val="000000" w:themeColor="text1"/>
        </w:rPr>
        <w:t>Adres strony internetowej, na kt</w:t>
      </w:r>
      <w:r w:rsidR="00252509" w:rsidRPr="00B17928">
        <w:rPr>
          <w:rStyle w:val="Nagwek1Znak"/>
          <w:rFonts w:eastAsiaTheme="minorHAnsi"/>
          <w:color w:val="000000" w:themeColor="text1"/>
        </w:rPr>
        <w:t xml:space="preserve">órej udostępniane będą  zmiany  </w:t>
      </w:r>
      <w:r w:rsidR="002936C6" w:rsidRPr="00B17928">
        <w:rPr>
          <w:rStyle w:val="Nagwek1Znak"/>
          <w:rFonts w:eastAsiaTheme="minorHAnsi"/>
          <w:color w:val="000000" w:themeColor="text1"/>
        </w:rPr>
        <w:br/>
      </w:r>
      <w:r w:rsidR="00FE25A0" w:rsidRPr="00B17928">
        <w:rPr>
          <w:rStyle w:val="Nagwek1Znak"/>
          <w:rFonts w:eastAsiaTheme="minorHAnsi"/>
          <w:color w:val="000000" w:themeColor="text1"/>
        </w:rPr>
        <w:t xml:space="preserve">i wyjaśnienia SWZ oraz inne dokumenty zamówienia bezpośrednio związane </w:t>
      </w:r>
      <w:r w:rsidR="002936C6" w:rsidRPr="00B17928">
        <w:rPr>
          <w:rStyle w:val="Nagwek1Znak"/>
          <w:rFonts w:eastAsiaTheme="minorHAnsi"/>
          <w:color w:val="000000" w:themeColor="text1"/>
        </w:rPr>
        <w:br/>
      </w:r>
      <w:r w:rsidR="00FE25A0" w:rsidRPr="00B17928">
        <w:rPr>
          <w:rStyle w:val="Nagwek1Znak"/>
          <w:rFonts w:eastAsiaTheme="minorHAnsi"/>
          <w:color w:val="000000" w:themeColor="text1"/>
        </w:rPr>
        <w:t>z postępowaniem</w:t>
      </w:r>
      <w:r w:rsidR="00236CD1" w:rsidRPr="00B17928">
        <w:rPr>
          <w:rStyle w:val="Nagwek1Znak"/>
          <w:rFonts w:eastAsiaTheme="minorHAnsi"/>
          <w:color w:val="000000" w:themeColor="text1"/>
        </w:rPr>
        <w:t xml:space="preserve"> </w:t>
      </w:r>
      <w:r w:rsidR="00FE25A0" w:rsidRPr="00B17928">
        <w:rPr>
          <w:rStyle w:val="Nagwek1Znak"/>
          <w:rFonts w:eastAsiaTheme="minorHAnsi"/>
          <w:color w:val="000000" w:themeColor="text1"/>
          <w:szCs w:val="28"/>
        </w:rPr>
        <w:t xml:space="preserve">- </w:t>
      </w:r>
      <w:r w:rsidR="003213FB" w:rsidRPr="00B17928">
        <w:rPr>
          <w:rStyle w:val="Nagwek1Znak"/>
          <w:rFonts w:eastAsiaTheme="minorHAnsi"/>
          <w:color w:val="000000" w:themeColor="text1"/>
          <w:szCs w:val="28"/>
        </w:rPr>
        <w:t>https://platformazakupowa.pl/pn/umb</w:t>
      </w:r>
    </w:p>
    <w:p w14:paraId="7B626070" w14:textId="3379DAF8" w:rsidR="00236CD1" w:rsidRPr="009A6F8E" w:rsidRDefault="00236CD1" w:rsidP="008907FC">
      <w:pPr>
        <w:suppressAutoHyphens/>
        <w:spacing w:line="360" w:lineRule="auto"/>
        <w:rPr>
          <w:rFonts w:eastAsia="Times New Roman" w:cstheme="minorHAnsi"/>
          <w:lang w:eastAsia="ar-SA"/>
        </w:rPr>
      </w:pPr>
      <w:r w:rsidRPr="00AE72F6">
        <w:rPr>
          <w:rFonts w:eastAsia="Times New Roman" w:cstheme="minorHAnsi"/>
          <w:lang w:eastAsia="ar-SA"/>
        </w:rPr>
        <w:t>Zamawiający wymaga, aby wszystkie pisma związane z przedmiotowym postępowaniem były opa</w:t>
      </w:r>
      <w:r w:rsidR="00B91984" w:rsidRPr="00AE72F6">
        <w:rPr>
          <w:rFonts w:eastAsia="Times New Roman" w:cstheme="minorHAnsi"/>
          <w:lang w:eastAsia="ar-SA"/>
        </w:rPr>
        <w:t xml:space="preserve">trzone numerem sprawy </w:t>
      </w:r>
      <w:r w:rsidR="00E639D2" w:rsidRPr="009A6F8E">
        <w:rPr>
          <w:rFonts w:eastAsia="Times New Roman" w:cstheme="minorHAnsi"/>
          <w:b/>
          <w:lang w:eastAsia="ar-SA"/>
        </w:rPr>
        <w:t>AZP.25.1.</w:t>
      </w:r>
      <w:r w:rsidR="0031521E">
        <w:rPr>
          <w:rFonts w:eastAsia="Times New Roman" w:cstheme="minorHAnsi"/>
          <w:b/>
          <w:lang w:eastAsia="ar-SA"/>
        </w:rPr>
        <w:t>5</w:t>
      </w:r>
      <w:r w:rsidR="004B4A13">
        <w:rPr>
          <w:rFonts w:eastAsia="Times New Roman" w:cstheme="minorHAnsi"/>
          <w:b/>
          <w:lang w:eastAsia="ar-SA"/>
        </w:rPr>
        <w:t>2.2023</w:t>
      </w:r>
    </w:p>
    <w:p w14:paraId="37D95E87" w14:textId="66A75041" w:rsidR="00FE25A0" w:rsidRPr="00AE72F6" w:rsidRDefault="00604221" w:rsidP="00FF64E6">
      <w:pPr>
        <w:pStyle w:val="Nagwek1"/>
      </w:pPr>
      <w:r w:rsidRPr="00AE72F6">
        <w:t xml:space="preserve">CZĘŚĆ III. </w:t>
      </w:r>
      <w:r w:rsidR="00FE25A0" w:rsidRPr="00AE72F6">
        <w:t>Tryb udzielenia zamówienia</w:t>
      </w:r>
      <w:r w:rsidR="00B90985" w:rsidRPr="00AE72F6">
        <w:t xml:space="preserve"> i źródło finansowania</w:t>
      </w:r>
    </w:p>
    <w:p w14:paraId="290C2621" w14:textId="67D2E04C" w:rsidR="00FE25A0" w:rsidRPr="00C64791" w:rsidRDefault="00FE25A0" w:rsidP="00257F9F">
      <w:pPr>
        <w:pStyle w:val="Akapitzlist"/>
        <w:numPr>
          <w:ilvl w:val="0"/>
          <w:numId w:val="21"/>
        </w:numPr>
        <w:suppressAutoHyphens/>
        <w:spacing w:line="360" w:lineRule="auto"/>
        <w:rPr>
          <w:rFonts w:eastAsia="Times New Roman" w:cstheme="minorHAnsi"/>
          <w:sz w:val="22"/>
          <w:szCs w:val="22"/>
          <w:lang w:eastAsia="ar-SA"/>
        </w:rPr>
      </w:pPr>
      <w:r w:rsidRPr="00C64791">
        <w:rPr>
          <w:rFonts w:eastAsia="Times New Roman" w:cstheme="minorHAnsi"/>
          <w:sz w:val="22"/>
          <w:szCs w:val="22"/>
          <w:lang w:eastAsia="ar-SA"/>
        </w:rPr>
        <w:t>Postępowanie o udzielenie zamówienia publicznego prowadzone jes</w:t>
      </w:r>
      <w:r w:rsidR="007804EF" w:rsidRPr="00C64791">
        <w:rPr>
          <w:rFonts w:eastAsia="Times New Roman" w:cstheme="minorHAnsi"/>
          <w:sz w:val="22"/>
          <w:szCs w:val="22"/>
          <w:lang w:eastAsia="ar-SA"/>
        </w:rPr>
        <w:t xml:space="preserve">t na podstawie art. 132 ustawy </w:t>
      </w:r>
      <w:r w:rsidR="002936C6" w:rsidRPr="00C64791">
        <w:rPr>
          <w:rFonts w:eastAsia="Times New Roman" w:cstheme="minorHAnsi"/>
          <w:sz w:val="22"/>
          <w:szCs w:val="22"/>
          <w:lang w:eastAsia="ar-SA"/>
        </w:rPr>
        <w:br/>
      </w:r>
      <w:r w:rsidRPr="00C64791">
        <w:rPr>
          <w:rFonts w:eastAsia="Times New Roman" w:cstheme="minorHAnsi"/>
          <w:sz w:val="22"/>
          <w:szCs w:val="22"/>
          <w:lang w:eastAsia="ar-SA"/>
        </w:rPr>
        <w:t>z dnia 11 września 2019 r. Pr</w:t>
      </w:r>
      <w:r w:rsidR="007E0554" w:rsidRPr="00C64791">
        <w:rPr>
          <w:rFonts w:eastAsia="Times New Roman" w:cstheme="minorHAnsi"/>
          <w:sz w:val="22"/>
          <w:szCs w:val="22"/>
          <w:lang w:eastAsia="ar-SA"/>
        </w:rPr>
        <w:t xml:space="preserve">awo zamówień publicznych </w:t>
      </w:r>
      <w:r w:rsidR="00E563B8" w:rsidRPr="00C64791">
        <w:rPr>
          <w:rFonts w:eastAsia="Times New Roman" w:cstheme="minorHAnsi"/>
          <w:sz w:val="22"/>
          <w:szCs w:val="22"/>
          <w:lang w:val="pl-PL" w:eastAsia="ar-SA"/>
        </w:rPr>
        <w:t>(</w:t>
      </w:r>
      <w:proofErr w:type="spellStart"/>
      <w:r w:rsidR="00EA3305" w:rsidRPr="00C64791">
        <w:rPr>
          <w:rFonts w:eastAsia="Times New Roman" w:cstheme="minorHAnsi"/>
          <w:sz w:val="22"/>
          <w:szCs w:val="22"/>
          <w:lang w:val="x-none" w:eastAsia="ar-SA"/>
        </w:rPr>
        <w:t>t.j</w:t>
      </w:r>
      <w:proofErr w:type="spellEnd"/>
      <w:r w:rsidR="00EA3305" w:rsidRPr="00C64791">
        <w:rPr>
          <w:rFonts w:eastAsia="Times New Roman" w:cstheme="minorHAnsi"/>
          <w:sz w:val="22"/>
          <w:szCs w:val="22"/>
          <w:lang w:val="x-none" w:eastAsia="ar-SA"/>
        </w:rPr>
        <w:t xml:space="preserve">. Dz. U. z 2022 r. poz. 1710 z </w:t>
      </w:r>
      <w:proofErr w:type="spellStart"/>
      <w:r w:rsidR="00EA3305" w:rsidRPr="00C64791">
        <w:rPr>
          <w:rFonts w:eastAsia="Times New Roman" w:cstheme="minorHAnsi"/>
          <w:sz w:val="22"/>
          <w:szCs w:val="22"/>
          <w:lang w:val="x-none" w:eastAsia="ar-SA"/>
        </w:rPr>
        <w:t>późn</w:t>
      </w:r>
      <w:proofErr w:type="spellEnd"/>
      <w:r w:rsidR="00EA3305" w:rsidRPr="00C64791">
        <w:rPr>
          <w:rFonts w:eastAsia="Times New Roman" w:cstheme="minorHAnsi"/>
          <w:sz w:val="22"/>
          <w:szCs w:val="22"/>
          <w:lang w:val="x-none" w:eastAsia="ar-SA"/>
        </w:rPr>
        <w:t>.</w:t>
      </w:r>
      <w:r w:rsidR="00E563B8" w:rsidRPr="00C64791">
        <w:rPr>
          <w:rFonts w:eastAsia="Times New Roman" w:cstheme="minorHAnsi"/>
          <w:sz w:val="22"/>
          <w:szCs w:val="22"/>
          <w:lang w:val="x-none" w:eastAsia="ar-SA"/>
        </w:rPr>
        <w:t xml:space="preserve"> zm.)</w:t>
      </w:r>
      <w:r w:rsidRPr="00C64791">
        <w:rPr>
          <w:rFonts w:eastAsia="Times New Roman" w:cstheme="minorHAnsi"/>
          <w:sz w:val="22"/>
          <w:szCs w:val="22"/>
          <w:lang w:eastAsia="ar-SA"/>
        </w:rPr>
        <w:t>, zwanej dalej ustawą Pzp, w trybie przetargu nieograniczonego o wartości przekraczającej progi unijne</w:t>
      </w:r>
      <w:r w:rsidR="00E432C7" w:rsidRPr="00C64791">
        <w:rPr>
          <w:rFonts w:eastAsia="Times New Roman" w:cstheme="minorHAnsi"/>
          <w:sz w:val="22"/>
          <w:szCs w:val="22"/>
          <w:lang w:eastAsia="ar-SA"/>
        </w:rPr>
        <w:t>.</w:t>
      </w:r>
      <w:r w:rsidR="00E432C7" w:rsidRPr="00C64791">
        <w:rPr>
          <w:rFonts w:eastAsia="Times New Roman" w:cstheme="minorHAnsi"/>
          <w:color w:val="FF0000"/>
          <w:sz w:val="22"/>
          <w:szCs w:val="22"/>
          <w:lang w:eastAsia="ar-SA"/>
        </w:rPr>
        <w:t xml:space="preserve"> </w:t>
      </w:r>
      <w:r w:rsidR="002936C6" w:rsidRPr="00C64791">
        <w:rPr>
          <w:rFonts w:eastAsia="Times New Roman" w:cstheme="minorHAnsi"/>
          <w:color w:val="FF0000"/>
          <w:sz w:val="22"/>
          <w:szCs w:val="22"/>
          <w:lang w:eastAsia="ar-SA"/>
        </w:rPr>
        <w:br/>
      </w:r>
      <w:r w:rsidRPr="00C64791">
        <w:rPr>
          <w:rFonts w:eastAsia="Times New Roman" w:cstheme="minorHAnsi"/>
          <w:sz w:val="22"/>
          <w:szCs w:val="22"/>
          <w:lang w:eastAsia="ar-SA"/>
        </w:rPr>
        <w:t>W sprawach nieuregulowanych zapisami niniejszej SWZ, stosuje się przepisy ustawy Pzp oraz aktów wykonawczych wydanych na podstawie ustawy.</w:t>
      </w:r>
    </w:p>
    <w:p w14:paraId="2F0014DE" w14:textId="61A650D5" w:rsidR="007804EF" w:rsidRPr="00C64791" w:rsidRDefault="008E356F" w:rsidP="00EA3305">
      <w:pPr>
        <w:pStyle w:val="Akapitzlist"/>
        <w:numPr>
          <w:ilvl w:val="0"/>
          <w:numId w:val="21"/>
        </w:numPr>
        <w:suppressAutoHyphens/>
        <w:spacing w:after="240" w:line="360" w:lineRule="auto"/>
        <w:rPr>
          <w:rFonts w:cstheme="minorHAnsi"/>
          <w:bCs/>
          <w:sz w:val="22"/>
          <w:szCs w:val="22"/>
          <w:lang w:val="pl-PL"/>
        </w:rPr>
      </w:pPr>
      <w:r w:rsidRPr="00C64791">
        <w:rPr>
          <w:rFonts w:cstheme="minorHAnsi"/>
          <w:bCs/>
          <w:sz w:val="22"/>
          <w:szCs w:val="22"/>
        </w:rPr>
        <w:t>Przedmiot zamówienia</w:t>
      </w:r>
      <w:r w:rsidR="0087365A" w:rsidRPr="00C64791">
        <w:rPr>
          <w:rFonts w:cstheme="minorHAnsi"/>
          <w:bCs/>
          <w:sz w:val="22"/>
          <w:szCs w:val="22"/>
        </w:rPr>
        <w:t xml:space="preserve"> fina</w:t>
      </w:r>
      <w:r w:rsidR="00C26004" w:rsidRPr="00C64791">
        <w:rPr>
          <w:rFonts w:cstheme="minorHAnsi"/>
          <w:bCs/>
          <w:sz w:val="22"/>
          <w:szCs w:val="22"/>
        </w:rPr>
        <w:t xml:space="preserve">nsowany </w:t>
      </w:r>
      <w:r w:rsidR="00C97900" w:rsidRPr="00C64791">
        <w:rPr>
          <w:rFonts w:cstheme="minorHAnsi"/>
          <w:bCs/>
          <w:sz w:val="22"/>
          <w:szCs w:val="22"/>
        </w:rPr>
        <w:t xml:space="preserve">będzie </w:t>
      </w:r>
      <w:r w:rsidR="009A6F8E" w:rsidRPr="00C64791">
        <w:rPr>
          <w:rFonts w:cstheme="minorHAnsi"/>
          <w:bCs/>
          <w:sz w:val="22"/>
          <w:szCs w:val="22"/>
        </w:rPr>
        <w:t xml:space="preserve">z projektu </w:t>
      </w:r>
      <w:r w:rsidR="0096005C" w:rsidRPr="00C64791">
        <w:rPr>
          <w:rFonts w:cstheme="minorHAnsi"/>
          <w:bCs/>
          <w:sz w:val="22"/>
          <w:szCs w:val="22"/>
        </w:rPr>
        <w:t xml:space="preserve">nr: </w:t>
      </w:r>
      <w:r w:rsidR="00EA3305" w:rsidRPr="00C64791">
        <w:rPr>
          <w:rFonts w:cstheme="minorHAnsi"/>
          <w:bCs/>
          <w:sz w:val="22"/>
          <w:szCs w:val="22"/>
        </w:rPr>
        <w:t xml:space="preserve">Projekt Centrum Badań Innowacyjnych w zakresie Prewencji Chorób Cywilizacyjnych i Medycyny Indywidualizowanej (CBI PLUS) współfinansowany ze środków Europejskiego Funduszu Rozwoju Regionalnego w ramach Działania 1.1 Regionalnego Programu Operacyjnego Województwa Podlaskiego na lata 2014-2020.  </w:t>
      </w:r>
    </w:p>
    <w:p w14:paraId="35BE26B9" w14:textId="2E2C8118" w:rsidR="00EA3305" w:rsidRPr="00C64791" w:rsidRDefault="00604221" w:rsidP="00EA3305">
      <w:pPr>
        <w:pStyle w:val="Nagwek1"/>
        <w:rPr>
          <w:rFonts w:cstheme="minorHAnsi"/>
          <w:sz w:val="22"/>
          <w:szCs w:val="22"/>
        </w:rPr>
      </w:pPr>
      <w:r w:rsidRPr="00C64791">
        <w:rPr>
          <w:rFonts w:cstheme="minorHAnsi"/>
          <w:sz w:val="22"/>
          <w:szCs w:val="22"/>
        </w:rPr>
        <w:t xml:space="preserve">CZĘŚĆ IV. </w:t>
      </w:r>
      <w:r w:rsidR="00FE25A0" w:rsidRPr="00C64791">
        <w:rPr>
          <w:rFonts w:cstheme="minorHAnsi"/>
          <w:sz w:val="22"/>
          <w:szCs w:val="22"/>
        </w:rPr>
        <w:t>Opis przedmiotu zamówienia</w:t>
      </w:r>
      <w:r w:rsidR="008E356F" w:rsidRPr="00C64791">
        <w:rPr>
          <w:rFonts w:cstheme="minorHAnsi"/>
          <w:sz w:val="22"/>
          <w:szCs w:val="22"/>
        </w:rPr>
        <w:t xml:space="preserve"> </w:t>
      </w:r>
    </w:p>
    <w:p w14:paraId="1EC0C8A5" w14:textId="5825640A" w:rsidR="00E56EB4" w:rsidRPr="00C64791" w:rsidRDefault="00AC20D0" w:rsidP="00E56EB4">
      <w:pPr>
        <w:pStyle w:val="Akapitzlist"/>
        <w:numPr>
          <w:ilvl w:val="0"/>
          <w:numId w:val="30"/>
        </w:numPr>
        <w:spacing w:before="240" w:line="360" w:lineRule="auto"/>
        <w:rPr>
          <w:rFonts w:eastAsia="Times New Roman" w:cstheme="minorHAnsi"/>
          <w:sz w:val="22"/>
          <w:szCs w:val="22"/>
        </w:rPr>
      </w:pPr>
      <w:r w:rsidRPr="00C64791">
        <w:rPr>
          <w:rFonts w:cstheme="minorHAnsi"/>
          <w:b/>
          <w:color w:val="000000" w:themeColor="text1"/>
          <w:sz w:val="22"/>
          <w:szCs w:val="22"/>
        </w:rPr>
        <w:t>Przedmiotem zamówienia jest</w:t>
      </w:r>
      <w:r w:rsidR="00E56EB4" w:rsidRPr="00C64791">
        <w:rPr>
          <w:rFonts w:cstheme="minorHAnsi"/>
          <w:b/>
          <w:color w:val="000000" w:themeColor="text1"/>
          <w:sz w:val="22"/>
          <w:szCs w:val="22"/>
        </w:rPr>
        <w:t xml:space="preserve">: </w:t>
      </w:r>
    </w:p>
    <w:p w14:paraId="6BE7464C" w14:textId="5434815E" w:rsidR="0031521E" w:rsidRPr="0031521E" w:rsidRDefault="0031521E" w:rsidP="0031521E">
      <w:pPr>
        <w:jc w:val="both"/>
        <w:rPr>
          <w:rFonts w:ascii="Calibri" w:eastAsia="Times New Roman" w:hAnsi="Calibri" w:cs="Calibri"/>
          <w:bCs/>
        </w:rPr>
      </w:pPr>
      <w:bookmarkStart w:id="0" w:name="_Hlk123818212"/>
      <w:r w:rsidRPr="0031521E">
        <w:rPr>
          <w:rFonts w:ascii="Calibri" w:eastAsia="Times New Roman" w:hAnsi="Calibri" w:cs="Calibri"/>
          <w:b/>
        </w:rPr>
        <w:t xml:space="preserve">Dostawa wraz z rozładunkiem, wniesieniem, zainstalowaniem, uruchomieniem urządzenia oraz dostarczeniem instrukcji stanowiskowej wraz z jej </w:t>
      </w:r>
      <w:r w:rsidRPr="0031521E">
        <w:rPr>
          <w:rFonts w:eastAsia="Times New Roman" w:cstheme="minorHAnsi"/>
          <w:b/>
        </w:rPr>
        <w:t>wdrożeniem</w:t>
      </w:r>
      <w:bookmarkEnd w:id="0"/>
      <w:r>
        <w:rPr>
          <w:rFonts w:eastAsia="Times New Roman" w:cstheme="minorHAnsi"/>
          <w:b/>
        </w:rPr>
        <w:t>, z podziałem na 7 części</w:t>
      </w:r>
      <w:r>
        <w:rPr>
          <w:rFonts w:ascii="Calibri" w:eastAsia="Times New Roman" w:hAnsi="Calibri" w:cs="Calibri"/>
          <w:b/>
        </w:rPr>
        <w:t>:</w:t>
      </w:r>
    </w:p>
    <w:p w14:paraId="2280B68A" w14:textId="77777777" w:rsidR="0031521E" w:rsidRPr="00DA5655" w:rsidRDefault="0031521E" w:rsidP="0031521E">
      <w:pPr>
        <w:ind w:left="360"/>
        <w:jc w:val="both"/>
        <w:rPr>
          <w:rFonts w:ascii="Calibri" w:eastAsia="Times New Roman" w:hAnsi="Calibri" w:cs="Calibri"/>
          <w:bCs/>
        </w:rPr>
      </w:pPr>
    </w:p>
    <w:tbl>
      <w:tblPr>
        <w:tblW w:w="9077" w:type="dxa"/>
        <w:tblInd w:w="137" w:type="dxa"/>
        <w:tblLayout w:type="fixed"/>
        <w:tblCellMar>
          <w:left w:w="70" w:type="dxa"/>
          <w:right w:w="70" w:type="dxa"/>
        </w:tblCellMar>
        <w:tblLook w:val="04A0" w:firstRow="1" w:lastRow="0" w:firstColumn="1" w:lastColumn="0" w:noHBand="0" w:noVBand="1"/>
      </w:tblPr>
      <w:tblGrid>
        <w:gridCol w:w="1276"/>
        <w:gridCol w:w="6100"/>
        <w:gridCol w:w="850"/>
        <w:gridCol w:w="851"/>
      </w:tblGrid>
      <w:tr w:rsidR="0031521E" w:rsidRPr="00DA5655" w14:paraId="694CA7FD" w14:textId="77777777" w:rsidTr="003E4468">
        <w:trPr>
          <w:trHeight w:val="361"/>
        </w:trPr>
        <w:tc>
          <w:tcPr>
            <w:tcW w:w="12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E79962" w14:textId="77777777" w:rsidR="0031521E" w:rsidRPr="00DA5655" w:rsidRDefault="0031521E" w:rsidP="003E4468">
            <w:pPr>
              <w:jc w:val="center"/>
              <w:rPr>
                <w:rFonts w:ascii="Calibri" w:eastAsia="Times New Roman" w:hAnsi="Calibri" w:cs="Calibri"/>
                <w:b/>
                <w:bCs/>
                <w:iCs/>
              </w:rPr>
            </w:pPr>
            <w:r w:rsidRPr="00DA5655">
              <w:rPr>
                <w:rFonts w:ascii="Calibri" w:eastAsia="Times New Roman" w:hAnsi="Calibri" w:cs="Calibri"/>
                <w:b/>
                <w:bCs/>
                <w:iCs/>
              </w:rPr>
              <w:t>Nr części</w:t>
            </w:r>
          </w:p>
        </w:tc>
        <w:tc>
          <w:tcPr>
            <w:tcW w:w="6100" w:type="dxa"/>
            <w:tcBorders>
              <w:top w:val="single" w:sz="4" w:space="0" w:color="auto"/>
              <w:left w:val="nil"/>
              <w:bottom w:val="single" w:sz="4" w:space="0" w:color="auto"/>
              <w:right w:val="single" w:sz="4" w:space="0" w:color="auto"/>
            </w:tcBorders>
            <w:shd w:val="clear" w:color="auto" w:fill="C0C0C0"/>
            <w:vAlign w:val="center"/>
            <w:hideMark/>
          </w:tcPr>
          <w:p w14:paraId="55F428DB" w14:textId="77777777" w:rsidR="0031521E" w:rsidRPr="00DA5655" w:rsidRDefault="0031521E" w:rsidP="003E4468">
            <w:pPr>
              <w:jc w:val="center"/>
              <w:rPr>
                <w:rFonts w:ascii="Calibri" w:eastAsia="Times New Roman" w:hAnsi="Calibri" w:cs="Calibri"/>
                <w:b/>
                <w:bCs/>
                <w:iCs/>
              </w:rPr>
            </w:pPr>
            <w:r w:rsidRPr="00DA5655">
              <w:rPr>
                <w:rFonts w:ascii="Calibri" w:eastAsia="Times New Roman" w:hAnsi="Calibri" w:cs="Calibri"/>
                <w:b/>
                <w:bCs/>
                <w:iCs/>
              </w:rPr>
              <w:t>Opis</w:t>
            </w:r>
          </w:p>
        </w:tc>
        <w:tc>
          <w:tcPr>
            <w:tcW w:w="850" w:type="dxa"/>
            <w:tcBorders>
              <w:top w:val="single" w:sz="4" w:space="0" w:color="auto"/>
              <w:left w:val="nil"/>
              <w:bottom w:val="single" w:sz="4" w:space="0" w:color="auto"/>
              <w:right w:val="single" w:sz="4" w:space="0" w:color="auto"/>
            </w:tcBorders>
            <w:shd w:val="clear" w:color="auto" w:fill="C0C0C0"/>
            <w:vAlign w:val="center"/>
            <w:hideMark/>
          </w:tcPr>
          <w:p w14:paraId="12D034C0" w14:textId="77777777" w:rsidR="0031521E" w:rsidRPr="00DA5655" w:rsidRDefault="0031521E" w:rsidP="003E4468">
            <w:pPr>
              <w:jc w:val="center"/>
              <w:rPr>
                <w:rFonts w:ascii="Calibri" w:eastAsia="Times New Roman" w:hAnsi="Calibri" w:cs="Calibri"/>
                <w:b/>
                <w:bCs/>
                <w:iCs/>
              </w:rPr>
            </w:pPr>
            <w:r w:rsidRPr="00DA5655">
              <w:rPr>
                <w:rFonts w:ascii="Calibri" w:eastAsia="Times New Roman" w:hAnsi="Calibri" w:cs="Calibri"/>
                <w:b/>
                <w:bCs/>
                <w:iCs/>
              </w:rPr>
              <w:t>Ilość</w:t>
            </w:r>
          </w:p>
        </w:tc>
        <w:tc>
          <w:tcPr>
            <w:tcW w:w="851" w:type="dxa"/>
            <w:tcBorders>
              <w:top w:val="single" w:sz="4" w:space="0" w:color="auto"/>
              <w:left w:val="nil"/>
              <w:bottom w:val="single" w:sz="4" w:space="0" w:color="auto"/>
              <w:right w:val="single" w:sz="4" w:space="0" w:color="auto"/>
            </w:tcBorders>
            <w:shd w:val="clear" w:color="auto" w:fill="C0C0C0"/>
            <w:vAlign w:val="center"/>
            <w:hideMark/>
          </w:tcPr>
          <w:p w14:paraId="58845F66" w14:textId="77777777" w:rsidR="0031521E" w:rsidRPr="00DA5655" w:rsidRDefault="0031521E" w:rsidP="003E4468">
            <w:pPr>
              <w:jc w:val="center"/>
              <w:rPr>
                <w:rFonts w:ascii="Calibri" w:eastAsia="Times New Roman" w:hAnsi="Calibri" w:cs="Calibri"/>
                <w:b/>
                <w:bCs/>
                <w:iCs/>
              </w:rPr>
            </w:pPr>
            <w:r w:rsidRPr="00DA5655">
              <w:rPr>
                <w:rFonts w:ascii="Calibri" w:eastAsia="Times New Roman" w:hAnsi="Calibri" w:cs="Calibri"/>
                <w:b/>
                <w:bCs/>
                <w:iCs/>
              </w:rPr>
              <w:t>J.m.</w:t>
            </w:r>
          </w:p>
        </w:tc>
      </w:tr>
      <w:tr w:rsidR="003E4468" w:rsidRPr="00DA5655" w14:paraId="74FB0763" w14:textId="77777777" w:rsidTr="003E4468">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3CD5903E" w14:textId="77777777" w:rsidR="003E4468" w:rsidRPr="00DA5655" w:rsidRDefault="003E4468" w:rsidP="003E4468">
            <w:pPr>
              <w:jc w:val="center"/>
              <w:rPr>
                <w:rFonts w:ascii="Calibri" w:hAnsi="Calibri" w:cs="Calibri"/>
                <w:i/>
                <w:color w:val="000000" w:themeColor="text1"/>
              </w:rPr>
            </w:pPr>
            <w:r w:rsidRPr="00DA5655">
              <w:rPr>
                <w:rFonts w:ascii="Calibri" w:hAnsi="Calibri" w:cs="Calibri"/>
                <w:i/>
                <w:color w:val="000000" w:themeColor="text1"/>
              </w:rPr>
              <w:t>Część nr 1</w:t>
            </w:r>
          </w:p>
        </w:tc>
        <w:tc>
          <w:tcPr>
            <w:tcW w:w="6100" w:type="dxa"/>
            <w:tcBorders>
              <w:top w:val="single" w:sz="4" w:space="0" w:color="auto"/>
              <w:left w:val="nil"/>
              <w:bottom w:val="single" w:sz="4" w:space="0" w:color="auto"/>
              <w:right w:val="single" w:sz="4" w:space="0" w:color="auto"/>
            </w:tcBorders>
            <w:vAlign w:val="center"/>
          </w:tcPr>
          <w:p w14:paraId="680B739C" w14:textId="77777777" w:rsidR="003E4468" w:rsidRPr="00DA5655" w:rsidRDefault="003E4468" w:rsidP="003E4468">
            <w:pPr>
              <w:jc w:val="both"/>
              <w:rPr>
                <w:rFonts w:ascii="Calibri" w:eastAsia="Times New Roman" w:hAnsi="Calibri" w:cs="Calibri"/>
                <w:b/>
              </w:rPr>
            </w:pPr>
            <w:r>
              <w:rPr>
                <w:rFonts w:ascii="Calibri" w:eastAsia="Times New Roman" w:hAnsi="Calibri" w:cs="Calibri"/>
                <w:b/>
              </w:rPr>
              <w:t xml:space="preserve">Drobny sprzęt laboratoryjny </w:t>
            </w:r>
          </w:p>
        </w:tc>
        <w:tc>
          <w:tcPr>
            <w:tcW w:w="1701" w:type="dxa"/>
            <w:gridSpan w:val="2"/>
            <w:tcBorders>
              <w:top w:val="single" w:sz="4" w:space="0" w:color="auto"/>
              <w:left w:val="nil"/>
              <w:bottom w:val="single" w:sz="4" w:space="0" w:color="auto"/>
              <w:right w:val="single" w:sz="4" w:space="0" w:color="auto"/>
            </w:tcBorders>
            <w:vAlign w:val="center"/>
          </w:tcPr>
          <w:p w14:paraId="4F5E6FFC" w14:textId="38E16839" w:rsidR="003E4468" w:rsidRPr="003E4468" w:rsidRDefault="003E4468" w:rsidP="003E4468">
            <w:pPr>
              <w:jc w:val="center"/>
              <w:rPr>
                <w:rFonts w:ascii="Calibri" w:eastAsia="Times New Roman" w:hAnsi="Calibri" w:cs="Calibri"/>
              </w:rPr>
            </w:pPr>
            <w:r w:rsidRPr="00DA5655">
              <w:rPr>
                <w:rFonts w:ascii="Calibri" w:eastAsia="Times New Roman" w:hAnsi="Calibri" w:cs="Calibri"/>
              </w:rPr>
              <w:t>1</w:t>
            </w:r>
            <w:r>
              <w:rPr>
                <w:rFonts w:ascii="Calibri" w:eastAsia="Times New Roman" w:hAnsi="Calibri" w:cs="Calibri"/>
              </w:rPr>
              <w:t xml:space="preserve"> </w:t>
            </w:r>
            <w:r>
              <w:rPr>
                <w:rFonts w:ascii="Calibri" w:eastAsia="Times New Roman" w:hAnsi="Calibri" w:cs="Calibri"/>
                <w:bCs/>
                <w:iCs/>
              </w:rPr>
              <w:t>zestaw</w:t>
            </w:r>
          </w:p>
        </w:tc>
      </w:tr>
      <w:tr w:rsidR="0031521E" w:rsidRPr="00DA5655" w14:paraId="4E6DC123" w14:textId="77777777" w:rsidTr="003E4468">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5D574FEF" w14:textId="77777777" w:rsidR="0031521E" w:rsidRPr="00DA5655" w:rsidRDefault="0031521E" w:rsidP="003E4468">
            <w:pPr>
              <w:jc w:val="center"/>
              <w:rPr>
                <w:rFonts w:ascii="Calibri" w:hAnsi="Calibri" w:cs="Calibri"/>
                <w:i/>
                <w:color w:val="000000" w:themeColor="text1"/>
              </w:rPr>
            </w:pPr>
            <w:r w:rsidRPr="00DA5655">
              <w:rPr>
                <w:rFonts w:ascii="Calibri" w:hAnsi="Calibri" w:cs="Calibri"/>
                <w:i/>
                <w:color w:val="000000" w:themeColor="text1"/>
              </w:rPr>
              <w:t>Część nr 2</w:t>
            </w:r>
          </w:p>
        </w:tc>
        <w:tc>
          <w:tcPr>
            <w:tcW w:w="6100" w:type="dxa"/>
            <w:tcBorders>
              <w:top w:val="single" w:sz="4" w:space="0" w:color="auto"/>
              <w:left w:val="nil"/>
              <w:bottom w:val="single" w:sz="4" w:space="0" w:color="auto"/>
              <w:right w:val="single" w:sz="4" w:space="0" w:color="auto"/>
            </w:tcBorders>
            <w:vAlign w:val="center"/>
          </w:tcPr>
          <w:p w14:paraId="79A25E1C" w14:textId="77777777" w:rsidR="0031521E" w:rsidRPr="00DA5655" w:rsidRDefault="0031521E" w:rsidP="003E4468">
            <w:pPr>
              <w:jc w:val="both"/>
              <w:rPr>
                <w:rFonts w:ascii="Calibri" w:eastAsia="Times New Roman" w:hAnsi="Calibri" w:cs="Calibri"/>
                <w:b/>
              </w:rPr>
            </w:pPr>
            <w:r>
              <w:rPr>
                <w:rFonts w:ascii="Calibri" w:eastAsia="Times New Roman" w:hAnsi="Calibri" w:cs="Calibri"/>
                <w:b/>
              </w:rPr>
              <w:t xml:space="preserve">Wirówka bez chłodzenia </w:t>
            </w:r>
          </w:p>
        </w:tc>
        <w:tc>
          <w:tcPr>
            <w:tcW w:w="850" w:type="dxa"/>
            <w:tcBorders>
              <w:top w:val="single" w:sz="4" w:space="0" w:color="auto"/>
              <w:left w:val="nil"/>
              <w:bottom w:val="single" w:sz="4" w:space="0" w:color="auto"/>
              <w:right w:val="single" w:sz="4" w:space="0" w:color="auto"/>
            </w:tcBorders>
            <w:vAlign w:val="center"/>
          </w:tcPr>
          <w:p w14:paraId="650153A7" w14:textId="77777777" w:rsidR="0031521E" w:rsidRPr="00DA5655" w:rsidRDefault="0031521E" w:rsidP="003E4468">
            <w:pPr>
              <w:jc w:val="center"/>
              <w:rPr>
                <w:rFonts w:ascii="Calibri" w:eastAsia="Times New Roman" w:hAnsi="Calibri" w:cs="Calibri"/>
              </w:rPr>
            </w:pPr>
            <w:r w:rsidRPr="00DA5655">
              <w:rPr>
                <w:rFonts w:ascii="Calibri" w:eastAsia="Times New Roman" w:hAnsi="Calibri" w:cs="Calibri"/>
              </w:rPr>
              <w:t>1</w:t>
            </w:r>
          </w:p>
        </w:tc>
        <w:tc>
          <w:tcPr>
            <w:tcW w:w="851" w:type="dxa"/>
            <w:tcBorders>
              <w:top w:val="single" w:sz="4" w:space="0" w:color="auto"/>
              <w:left w:val="nil"/>
              <w:bottom w:val="single" w:sz="4" w:space="0" w:color="auto"/>
              <w:right w:val="single" w:sz="4" w:space="0" w:color="auto"/>
            </w:tcBorders>
            <w:vAlign w:val="center"/>
          </w:tcPr>
          <w:p w14:paraId="7EF314B1" w14:textId="77777777" w:rsidR="0031521E" w:rsidRPr="00DA5655" w:rsidRDefault="0031521E" w:rsidP="003E4468">
            <w:pPr>
              <w:jc w:val="center"/>
              <w:rPr>
                <w:rFonts w:ascii="Calibri" w:eastAsia="Times New Roman" w:hAnsi="Calibri" w:cs="Calibri"/>
                <w:bCs/>
                <w:iCs/>
              </w:rPr>
            </w:pPr>
            <w:r>
              <w:rPr>
                <w:rFonts w:ascii="Calibri" w:eastAsia="Times New Roman" w:hAnsi="Calibri" w:cs="Calibri"/>
                <w:bCs/>
                <w:iCs/>
              </w:rPr>
              <w:t>szt.</w:t>
            </w:r>
          </w:p>
        </w:tc>
      </w:tr>
      <w:tr w:rsidR="0031521E" w:rsidRPr="00DA5655" w14:paraId="31B82DDD" w14:textId="77777777" w:rsidTr="003E4468">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639738D9" w14:textId="77777777" w:rsidR="0031521E" w:rsidRPr="00DA5655" w:rsidRDefault="0031521E" w:rsidP="003E4468">
            <w:pPr>
              <w:jc w:val="center"/>
              <w:rPr>
                <w:rFonts w:ascii="Calibri" w:hAnsi="Calibri" w:cs="Calibri"/>
                <w:i/>
                <w:color w:val="000000" w:themeColor="text1"/>
              </w:rPr>
            </w:pPr>
            <w:r w:rsidRPr="00DA5655">
              <w:rPr>
                <w:rFonts w:ascii="Calibri" w:hAnsi="Calibri" w:cs="Calibri"/>
                <w:i/>
                <w:color w:val="000000" w:themeColor="text1"/>
              </w:rPr>
              <w:t xml:space="preserve">Część nr </w:t>
            </w:r>
            <w:r>
              <w:rPr>
                <w:rFonts w:ascii="Calibri" w:hAnsi="Calibri" w:cs="Calibri"/>
                <w:i/>
                <w:color w:val="000000" w:themeColor="text1"/>
              </w:rPr>
              <w:t>3</w:t>
            </w:r>
          </w:p>
        </w:tc>
        <w:tc>
          <w:tcPr>
            <w:tcW w:w="6100" w:type="dxa"/>
            <w:tcBorders>
              <w:top w:val="single" w:sz="4" w:space="0" w:color="auto"/>
              <w:left w:val="nil"/>
              <w:bottom w:val="single" w:sz="4" w:space="0" w:color="auto"/>
              <w:right w:val="single" w:sz="4" w:space="0" w:color="auto"/>
            </w:tcBorders>
            <w:vAlign w:val="center"/>
          </w:tcPr>
          <w:p w14:paraId="3B6CD491" w14:textId="77777777" w:rsidR="0031521E" w:rsidRPr="00DA5655" w:rsidRDefault="0031521E" w:rsidP="003E4468">
            <w:pPr>
              <w:jc w:val="both"/>
              <w:rPr>
                <w:rFonts w:ascii="Calibri" w:eastAsia="Times New Roman" w:hAnsi="Calibri" w:cs="Calibri"/>
                <w:b/>
              </w:rPr>
            </w:pPr>
            <w:r w:rsidRPr="00504016">
              <w:rPr>
                <w:rFonts w:ascii="Calibri" w:eastAsia="Times New Roman" w:hAnsi="Calibri" w:cs="Calibri"/>
                <w:b/>
              </w:rPr>
              <w:t>Urządzenie do monitorowania snu</w:t>
            </w:r>
          </w:p>
        </w:tc>
        <w:tc>
          <w:tcPr>
            <w:tcW w:w="850" w:type="dxa"/>
            <w:tcBorders>
              <w:top w:val="single" w:sz="4" w:space="0" w:color="auto"/>
              <w:left w:val="nil"/>
              <w:bottom w:val="single" w:sz="4" w:space="0" w:color="auto"/>
              <w:right w:val="single" w:sz="4" w:space="0" w:color="auto"/>
            </w:tcBorders>
            <w:vAlign w:val="center"/>
          </w:tcPr>
          <w:p w14:paraId="5923A28E" w14:textId="77777777" w:rsidR="0031521E" w:rsidRPr="00DA5655" w:rsidRDefault="0031521E" w:rsidP="003E4468">
            <w:pPr>
              <w:jc w:val="center"/>
              <w:rPr>
                <w:rFonts w:ascii="Calibri" w:eastAsia="Times New Roman" w:hAnsi="Calibri" w:cs="Calibri"/>
              </w:rPr>
            </w:pPr>
            <w:r>
              <w:rPr>
                <w:rFonts w:ascii="Calibri" w:eastAsia="Times New Roman" w:hAnsi="Calibri" w:cs="Calibri"/>
              </w:rPr>
              <w:t>3</w:t>
            </w:r>
          </w:p>
        </w:tc>
        <w:tc>
          <w:tcPr>
            <w:tcW w:w="851" w:type="dxa"/>
            <w:tcBorders>
              <w:top w:val="single" w:sz="4" w:space="0" w:color="auto"/>
              <w:left w:val="nil"/>
              <w:bottom w:val="single" w:sz="4" w:space="0" w:color="auto"/>
              <w:right w:val="single" w:sz="4" w:space="0" w:color="auto"/>
            </w:tcBorders>
            <w:vAlign w:val="center"/>
          </w:tcPr>
          <w:p w14:paraId="4720004C" w14:textId="77777777" w:rsidR="0031521E" w:rsidRPr="00DA5655" w:rsidRDefault="0031521E" w:rsidP="003E4468">
            <w:pPr>
              <w:jc w:val="center"/>
              <w:rPr>
                <w:rFonts w:ascii="Calibri" w:eastAsia="Times New Roman" w:hAnsi="Calibri" w:cs="Calibri"/>
                <w:bCs/>
                <w:iCs/>
              </w:rPr>
            </w:pPr>
            <w:r w:rsidRPr="00DA5655">
              <w:rPr>
                <w:rFonts w:ascii="Calibri" w:eastAsia="Times New Roman" w:hAnsi="Calibri" w:cs="Calibri"/>
                <w:bCs/>
                <w:iCs/>
              </w:rPr>
              <w:t>szt.</w:t>
            </w:r>
          </w:p>
        </w:tc>
      </w:tr>
      <w:tr w:rsidR="0031521E" w:rsidRPr="00DA5655" w14:paraId="5993683A" w14:textId="77777777" w:rsidTr="003E4468">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01C4515A" w14:textId="77777777" w:rsidR="0031521E" w:rsidRPr="00DA5655" w:rsidRDefault="0031521E" w:rsidP="003E4468">
            <w:pPr>
              <w:jc w:val="center"/>
              <w:rPr>
                <w:rFonts w:ascii="Calibri" w:hAnsi="Calibri" w:cs="Calibri"/>
                <w:i/>
                <w:color w:val="000000" w:themeColor="text1"/>
              </w:rPr>
            </w:pPr>
            <w:r>
              <w:rPr>
                <w:rFonts w:ascii="Calibri" w:hAnsi="Calibri" w:cs="Calibri"/>
                <w:i/>
                <w:color w:val="000000" w:themeColor="text1"/>
              </w:rPr>
              <w:t>Część nr 4</w:t>
            </w:r>
          </w:p>
        </w:tc>
        <w:tc>
          <w:tcPr>
            <w:tcW w:w="6100" w:type="dxa"/>
            <w:tcBorders>
              <w:top w:val="single" w:sz="4" w:space="0" w:color="auto"/>
              <w:left w:val="nil"/>
              <w:bottom w:val="single" w:sz="4" w:space="0" w:color="auto"/>
              <w:right w:val="single" w:sz="4" w:space="0" w:color="auto"/>
            </w:tcBorders>
            <w:vAlign w:val="center"/>
          </w:tcPr>
          <w:p w14:paraId="6371A9E8" w14:textId="77777777" w:rsidR="0031521E" w:rsidRDefault="0031521E" w:rsidP="003E4468">
            <w:pPr>
              <w:jc w:val="both"/>
              <w:rPr>
                <w:rFonts w:ascii="Calibri" w:eastAsia="Times New Roman" w:hAnsi="Calibri" w:cs="Calibri"/>
                <w:b/>
              </w:rPr>
            </w:pPr>
            <w:r w:rsidRPr="00504016">
              <w:rPr>
                <w:rFonts w:ascii="Calibri" w:eastAsia="Times New Roman" w:hAnsi="Calibri" w:cs="Calibri"/>
                <w:b/>
              </w:rPr>
              <w:t xml:space="preserve"> Zestaw do przygotowania preparatów cytodiagnostycznych</w:t>
            </w:r>
          </w:p>
        </w:tc>
        <w:tc>
          <w:tcPr>
            <w:tcW w:w="850" w:type="dxa"/>
            <w:tcBorders>
              <w:top w:val="single" w:sz="4" w:space="0" w:color="auto"/>
              <w:left w:val="nil"/>
              <w:bottom w:val="single" w:sz="4" w:space="0" w:color="auto"/>
              <w:right w:val="single" w:sz="4" w:space="0" w:color="auto"/>
            </w:tcBorders>
            <w:vAlign w:val="center"/>
          </w:tcPr>
          <w:p w14:paraId="1A901CAD" w14:textId="77777777" w:rsidR="0031521E" w:rsidRDefault="0031521E" w:rsidP="003E4468">
            <w:pPr>
              <w:jc w:val="center"/>
              <w:rPr>
                <w:rFonts w:ascii="Calibri" w:eastAsia="Times New Roman" w:hAnsi="Calibri" w:cs="Calibri"/>
              </w:rPr>
            </w:pPr>
            <w:r>
              <w:rPr>
                <w:rFonts w:ascii="Calibri" w:eastAsia="Times New Roman" w:hAnsi="Calibri" w:cs="Calibri"/>
              </w:rPr>
              <w:t>1</w:t>
            </w:r>
          </w:p>
        </w:tc>
        <w:tc>
          <w:tcPr>
            <w:tcW w:w="851" w:type="dxa"/>
            <w:tcBorders>
              <w:top w:val="single" w:sz="4" w:space="0" w:color="auto"/>
              <w:left w:val="nil"/>
              <w:bottom w:val="single" w:sz="4" w:space="0" w:color="auto"/>
              <w:right w:val="single" w:sz="4" w:space="0" w:color="auto"/>
            </w:tcBorders>
            <w:vAlign w:val="center"/>
          </w:tcPr>
          <w:p w14:paraId="25A8D8D7" w14:textId="77777777" w:rsidR="0031521E" w:rsidRPr="00DA5655" w:rsidRDefault="0031521E" w:rsidP="003E4468">
            <w:pPr>
              <w:jc w:val="center"/>
              <w:rPr>
                <w:rFonts w:ascii="Calibri" w:eastAsia="Times New Roman" w:hAnsi="Calibri" w:cs="Calibri"/>
                <w:bCs/>
                <w:iCs/>
              </w:rPr>
            </w:pPr>
            <w:r>
              <w:rPr>
                <w:rFonts w:ascii="Calibri" w:eastAsia="Times New Roman" w:hAnsi="Calibri" w:cs="Calibri"/>
                <w:bCs/>
                <w:iCs/>
              </w:rPr>
              <w:t>szt.</w:t>
            </w:r>
          </w:p>
        </w:tc>
      </w:tr>
      <w:tr w:rsidR="0031521E" w:rsidRPr="00DA5655" w14:paraId="14FAC626" w14:textId="77777777" w:rsidTr="003E4468">
        <w:trPr>
          <w:trHeight w:val="405"/>
        </w:trPr>
        <w:tc>
          <w:tcPr>
            <w:tcW w:w="1276" w:type="dxa"/>
            <w:vMerge w:val="restart"/>
            <w:tcBorders>
              <w:top w:val="single" w:sz="4" w:space="0" w:color="auto"/>
              <w:left w:val="single" w:sz="4" w:space="0" w:color="auto"/>
              <w:right w:val="single" w:sz="4" w:space="0" w:color="auto"/>
            </w:tcBorders>
            <w:vAlign w:val="center"/>
          </w:tcPr>
          <w:p w14:paraId="071254C9" w14:textId="77777777" w:rsidR="0031521E" w:rsidRPr="00DA5655" w:rsidRDefault="0031521E" w:rsidP="003E4468">
            <w:pPr>
              <w:jc w:val="center"/>
              <w:rPr>
                <w:rFonts w:ascii="Calibri" w:hAnsi="Calibri" w:cs="Calibri"/>
                <w:i/>
                <w:color w:val="000000" w:themeColor="text1"/>
              </w:rPr>
            </w:pPr>
            <w:r>
              <w:rPr>
                <w:rFonts w:ascii="Calibri" w:hAnsi="Calibri" w:cs="Calibri"/>
                <w:i/>
                <w:color w:val="000000" w:themeColor="text1"/>
              </w:rPr>
              <w:lastRenderedPageBreak/>
              <w:t>Część nr 5</w:t>
            </w:r>
          </w:p>
        </w:tc>
        <w:tc>
          <w:tcPr>
            <w:tcW w:w="6100" w:type="dxa"/>
            <w:tcBorders>
              <w:top w:val="single" w:sz="4" w:space="0" w:color="auto"/>
              <w:left w:val="nil"/>
              <w:bottom w:val="single" w:sz="4" w:space="0" w:color="auto"/>
              <w:right w:val="single" w:sz="4" w:space="0" w:color="auto"/>
            </w:tcBorders>
            <w:vAlign w:val="center"/>
          </w:tcPr>
          <w:p w14:paraId="654B6315" w14:textId="77777777" w:rsidR="0031521E" w:rsidRDefault="0031521E" w:rsidP="003E4468">
            <w:pPr>
              <w:jc w:val="both"/>
              <w:rPr>
                <w:rFonts w:cstheme="minorHAnsi"/>
                <w:b/>
                <w:color w:val="000000"/>
              </w:rPr>
            </w:pPr>
            <w:r>
              <w:rPr>
                <w:rFonts w:cstheme="minorHAnsi"/>
                <w:b/>
                <w:color w:val="000000"/>
              </w:rPr>
              <w:t xml:space="preserve">System do pomiaru siły mięśniowej i zakresu ruchu        </w:t>
            </w:r>
          </w:p>
          <w:p w14:paraId="18250216" w14:textId="77777777" w:rsidR="0031521E" w:rsidRPr="00504016" w:rsidRDefault="0031521E" w:rsidP="003E4468">
            <w:pPr>
              <w:jc w:val="both"/>
              <w:rPr>
                <w:rFonts w:eastAsia="Times New Roman" w:cstheme="minorHAnsi"/>
                <w:b/>
              </w:rPr>
            </w:pPr>
          </w:p>
        </w:tc>
        <w:tc>
          <w:tcPr>
            <w:tcW w:w="1701" w:type="dxa"/>
            <w:gridSpan w:val="2"/>
            <w:vMerge w:val="restart"/>
            <w:tcBorders>
              <w:top w:val="single" w:sz="4" w:space="0" w:color="auto"/>
              <w:left w:val="nil"/>
              <w:right w:val="single" w:sz="4" w:space="0" w:color="auto"/>
            </w:tcBorders>
            <w:vAlign w:val="center"/>
          </w:tcPr>
          <w:p w14:paraId="5ECDB738" w14:textId="77777777" w:rsidR="0031521E" w:rsidRPr="00DA5655" w:rsidRDefault="0031521E" w:rsidP="003E4468">
            <w:pPr>
              <w:jc w:val="center"/>
              <w:rPr>
                <w:rFonts w:ascii="Calibri" w:eastAsia="Times New Roman" w:hAnsi="Calibri" w:cs="Calibri"/>
                <w:bCs/>
                <w:iCs/>
              </w:rPr>
            </w:pPr>
            <w:r>
              <w:rPr>
                <w:rFonts w:ascii="Calibri" w:eastAsia="Times New Roman" w:hAnsi="Calibri" w:cs="Calibri"/>
                <w:bCs/>
                <w:iCs/>
              </w:rPr>
              <w:t>1 zestaw</w:t>
            </w:r>
          </w:p>
        </w:tc>
      </w:tr>
      <w:tr w:rsidR="0031521E" w:rsidRPr="00DA5655" w14:paraId="419EB1A6" w14:textId="77777777" w:rsidTr="003E4468">
        <w:trPr>
          <w:trHeight w:val="405"/>
        </w:trPr>
        <w:tc>
          <w:tcPr>
            <w:tcW w:w="1276" w:type="dxa"/>
            <w:vMerge/>
            <w:tcBorders>
              <w:left w:val="single" w:sz="4" w:space="0" w:color="auto"/>
              <w:bottom w:val="single" w:sz="4" w:space="0" w:color="auto"/>
              <w:right w:val="single" w:sz="4" w:space="0" w:color="auto"/>
            </w:tcBorders>
            <w:vAlign w:val="center"/>
          </w:tcPr>
          <w:p w14:paraId="73905B5F" w14:textId="77777777" w:rsidR="0031521E" w:rsidRDefault="0031521E" w:rsidP="003E4468">
            <w:pPr>
              <w:jc w:val="center"/>
              <w:rPr>
                <w:rFonts w:ascii="Calibri" w:hAnsi="Calibri" w:cs="Calibri"/>
                <w:i/>
                <w:color w:val="000000" w:themeColor="text1"/>
              </w:rPr>
            </w:pPr>
          </w:p>
        </w:tc>
        <w:tc>
          <w:tcPr>
            <w:tcW w:w="6100" w:type="dxa"/>
            <w:tcBorders>
              <w:top w:val="single" w:sz="4" w:space="0" w:color="auto"/>
              <w:left w:val="nil"/>
              <w:bottom w:val="single" w:sz="4" w:space="0" w:color="auto"/>
              <w:right w:val="single" w:sz="4" w:space="0" w:color="auto"/>
            </w:tcBorders>
            <w:vAlign w:val="center"/>
          </w:tcPr>
          <w:p w14:paraId="040E34DD" w14:textId="77777777" w:rsidR="0031521E" w:rsidRPr="00504016" w:rsidRDefault="0031521E" w:rsidP="0031521E">
            <w:pPr>
              <w:pStyle w:val="Akapitzlist"/>
              <w:numPr>
                <w:ilvl w:val="0"/>
                <w:numId w:val="44"/>
              </w:numPr>
              <w:jc w:val="both"/>
              <w:rPr>
                <w:rFonts w:cstheme="minorHAnsi"/>
                <w:b/>
                <w:color w:val="000000"/>
                <w:sz w:val="22"/>
                <w:szCs w:val="22"/>
              </w:rPr>
            </w:pPr>
            <w:r w:rsidRPr="00504016">
              <w:rPr>
                <w:rFonts w:cstheme="minorHAnsi"/>
                <w:b/>
                <w:color w:val="000000"/>
                <w:sz w:val="22"/>
                <w:szCs w:val="22"/>
              </w:rPr>
              <w:t xml:space="preserve">Element wchodzący w skład systemu do pomiaru siły mięśniowej    </w:t>
            </w:r>
          </w:p>
        </w:tc>
        <w:tc>
          <w:tcPr>
            <w:tcW w:w="1701" w:type="dxa"/>
            <w:gridSpan w:val="2"/>
            <w:vMerge/>
            <w:tcBorders>
              <w:left w:val="nil"/>
              <w:bottom w:val="single" w:sz="4" w:space="0" w:color="auto"/>
              <w:right w:val="single" w:sz="4" w:space="0" w:color="auto"/>
            </w:tcBorders>
            <w:vAlign w:val="center"/>
          </w:tcPr>
          <w:p w14:paraId="300EC4BF" w14:textId="77777777" w:rsidR="0031521E" w:rsidRPr="00DA5655" w:rsidRDefault="0031521E" w:rsidP="003E4468">
            <w:pPr>
              <w:jc w:val="center"/>
              <w:rPr>
                <w:rFonts w:ascii="Calibri" w:eastAsia="Times New Roman" w:hAnsi="Calibri" w:cs="Calibri"/>
                <w:bCs/>
                <w:iCs/>
              </w:rPr>
            </w:pPr>
          </w:p>
        </w:tc>
      </w:tr>
      <w:tr w:rsidR="0031521E" w:rsidRPr="00DA5655" w14:paraId="45E3C175" w14:textId="77777777" w:rsidTr="003E4468">
        <w:trPr>
          <w:trHeight w:val="375"/>
        </w:trPr>
        <w:tc>
          <w:tcPr>
            <w:tcW w:w="1276" w:type="dxa"/>
            <w:vMerge w:val="restart"/>
            <w:tcBorders>
              <w:top w:val="single" w:sz="4" w:space="0" w:color="auto"/>
              <w:left w:val="single" w:sz="4" w:space="0" w:color="auto"/>
              <w:right w:val="single" w:sz="4" w:space="0" w:color="auto"/>
            </w:tcBorders>
            <w:vAlign w:val="center"/>
          </w:tcPr>
          <w:p w14:paraId="0011F41E" w14:textId="77777777" w:rsidR="0031521E" w:rsidRPr="00DA5655" w:rsidRDefault="0031521E" w:rsidP="003E4468">
            <w:pPr>
              <w:jc w:val="center"/>
              <w:rPr>
                <w:rFonts w:ascii="Calibri" w:hAnsi="Calibri" w:cs="Calibri"/>
                <w:i/>
                <w:color w:val="000000" w:themeColor="text1"/>
              </w:rPr>
            </w:pPr>
            <w:r>
              <w:rPr>
                <w:rFonts w:ascii="Calibri" w:hAnsi="Calibri" w:cs="Calibri"/>
                <w:i/>
                <w:color w:val="000000" w:themeColor="text1"/>
              </w:rPr>
              <w:t>Część nr 6</w:t>
            </w:r>
          </w:p>
        </w:tc>
        <w:tc>
          <w:tcPr>
            <w:tcW w:w="6100" w:type="dxa"/>
            <w:tcBorders>
              <w:top w:val="single" w:sz="4" w:space="0" w:color="auto"/>
              <w:left w:val="nil"/>
              <w:bottom w:val="single" w:sz="4" w:space="0" w:color="auto"/>
              <w:right w:val="single" w:sz="4" w:space="0" w:color="auto"/>
            </w:tcBorders>
            <w:vAlign w:val="center"/>
          </w:tcPr>
          <w:p w14:paraId="4BCEC8F6" w14:textId="77777777" w:rsidR="0031521E" w:rsidRPr="00431315" w:rsidRDefault="0031521E" w:rsidP="003E4468">
            <w:pPr>
              <w:jc w:val="both"/>
              <w:rPr>
                <w:rFonts w:ascii="Calibri" w:eastAsia="Times New Roman" w:hAnsi="Calibri" w:cs="Calibri"/>
                <w:b/>
              </w:rPr>
            </w:pPr>
            <w:r w:rsidRPr="00504016">
              <w:rPr>
                <w:rFonts w:ascii="Calibri" w:eastAsia="Times New Roman" w:hAnsi="Calibri" w:cs="Calibri"/>
                <w:b/>
              </w:rPr>
              <w:t xml:space="preserve">System do pomiaru siły mięśniowej i zakresu ruchu        </w:t>
            </w:r>
          </w:p>
        </w:tc>
        <w:tc>
          <w:tcPr>
            <w:tcW w:w="1701" w:type="dxa"/>
            <w:gridSpan w:val="2"/>
            <w:vMerge w:val="restart"/>
            <w:tcBorders>
              <w:top w:val="single" w:sz="4" w:space="0" w:color="auto"/>
              <w:left w:val="nil"/>
              <w:right w:val="single" w:sz="4" w:space="0" w:color="auto"/>
            </w:tcBorders>
            <w:vAlign w:val="center"/>
          </w:tcPr>
          <w:p w14:paraId="570069B2" w14:textId="77777777" w:rsidR="0031521E" w:rsidRPr="00DA5655" w:rsidRDefault="0031521E" w:rsidP="003E4468">
            <w:pPr>
              <w:jc w:val="center"/>
              <w:rPr>
                <w:rFonts w:ascii="Calibri" w:eastAsia="Times New Roman" w:hAnsi="Calibri" w:cs="Calibri"/>
                <w:bCs/>
                <w:iCs/>
              </w:rPr>
            </w:pPr>
            <w:r>
              <w:rPr>
                <w:rFonts w:ascii="Calibri" w:eastAsia="Times New Roman" w:hAnsi="Calibri" w:cs="Calibri"/>
                <w:bCs/>
                <w:iCs/>
              </w:rPr>
              <w:t>1 zestaw</w:t>
            </w:r>
          </w:p>
        </w:tc>
      </w:tr>
      <w:tr w:rsidR="0031521E" w:rsidRPr="00DA5655" w14:paraId="27EAB935" w14:textId="77777777" w:rsidTr="003E4468">
        <w:trPr>
          <w:trHeight w:val="135"/>
        </w:trPr>
        <w:tc>
          <w:tcPr>
            <w:tcW w:w="1276" w:type="dxa"/>
            <w:vMerge/>
            <w:tcBorders>
              <w:left w:val="single" w:sz="4" w:space="0" w:color="auto"/>
              <w:bottom w:val="single" w:sz="4" w:space="0" w:color="auto"/>
              <w:right w:val="single" w:sz="4" w:space="0" w:color="auto"/>
            </w:tcBorders>
            <w:vAlign w:val="center"/>
          </w:tcPr>
          <w:p w14:paraId="4D817FA4" w14:textId="77777777" w:rsidR="0031521E" w:rsidRDefault="0031521E" w:rsidP="003E4468">
            <w:pPr>
              <w:jc w:val="center"/>
              <w:rPr>
                <w:rFonts w:ascii="Calibri" w:hAnsi="Calibri" w:cs="Calibri"/>
                <w:i/>
                <w:color w:val="000000" w:themeColor="text1"/>
              </w:rPr>
            </w:pPr>
          </w:p>
        </w:tc>
        <w:tc>
          <w:tcPr>
            <w:tcW w:w="6100" w:type="dxa"/>
            <w:tcBorders>
              <w:top w:val="single" w:sz="4" w:space="0" w:color="auto"/>
              <w:left w:val="nil"/>
              <w:bottom w:val="single" w:sz="4" w:space="0" w:color="auto"/>
              <w:right w:val="single" w:sz="4" w:space="0" w:color="auto"/>
            </w:tcBorders>
            <w:vAlign w:val="center"/>
          </w:tcPr>
          <w:p w14:paraId="7C0AA41F" w14:textId="77777777" w:rsidR="0031521E" w:rsidRPr="002C49BE" w:rsidRDefault="0031521E" w:rsidP="0031521E">
            <w:pPr>
              <w:pStyle w:val="Akapitzlist"/>
              <w:numPr>
                <w:ilvl w:val="0"/>
                <w:numId w:val="45"/>
              </w:numPr>
              <w:jc w:val="both"/>
              <w:rPr>
                <w:rFonts w:ascii="Calibri" w:eastAsia="Times New Roman" w:hAnsi="Calibri" w:cs="Calibri"/>
                <w:b/>
                <w:sz w:val="22"/>
                <w:szCs w:val="22"/>
              </w:rPr>
            </w:pPr>
            <w:r w:rsidRPr="002C49BE">
              <w:rPr>
                <w:rFonts w:ascii="Calibri" w:eastAsia="Times New Roman" w:hAnsi="Calibri" w:cs="Calibri"/>
                <w:b/>
                <w:sz w:val="22"/>
                <w:szCs w:val="22"/>
              </w:rPr>
              <w:t>Element wchodzący w skład systemu do pomiaru zakresu ruchu.</w:t>
            </w:r>
          </w:p>
        </w:tc>
        <w:tc>
          <w:tcPr>
            <w:tcW w:w="1701" w:type="dxa"/>
            <w:gridSpan w:val="2"/>
            <w:vMerge/>
            <w:tcBorders>
              <w:left w:val="nil"/>
              <w:bottom w:val="single" w:sz="4" w:space="0" w:color="auto"/>
              <w:right w:val="single" w:sz="4" w:space="0" w:color="auto"/>
            </w:tcBorders>
            <w:vAlign w:val="center"/>
          </w:tcPr>
          <w:p w14:paraId="3F472888" w14:textId="77777777" w:rsidR="0031521E" w:rsidRPr="00DA5655" w:rsidRDefault="0031521E" w:rsidP="003E4468">
            <w:pPr>
              <w:jc w:val="center"/>
              <w:rPr>
                <w:rFonts w:ascii="Calibri" w:eastAsia="Times New Roman" w:hAnsi="Calibri" w:cs="Calibri"/>
                <w:bCs/>
                <w:iCs/>
              </w:rPr>
            </w:pPr>
          </w:p>
        </w:tc>
      </w:tr>
      <w:tr w:rsidR="0031521E" w:rsidRPr="008B79B4" w14:paraId="75A65EC1" w14:textId="77777777" w:rsidTr="003E4468">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72CFEAE3" w14:textId="77777777" w:rsidR="0031521E" w:rsidRPr="008B79B4" w:rsidRDefault="0031521E" w:rsidP="003E4468">
            <w:pPr>
              <w:jc w:val="center"/>
              <w:rPr>
                <w:rFonts w:ascii="Calibri" w:hAnsi="Calibri" w:cs="Calibri"/>
                <w:i/>
                <w:color w:val="000000" w:themeColor="text1"/>
              </w:rPr>
            </w:pPr>
            <w:r w:rsidRPr="008B79B4">
              <w:rPr>
                <w:rFonts w:ascii="Calibri" w:hAnsi="Calibri" w:cs="Calibri"/>
                <w:i/>
                <w:color w:val="000000" w:themeColor="text1"/>
              </w:rPr>
              <w:t xml:space="preserve">Część nr 7 </w:t>
            </w:r>
          </w:p>
        </w:tc>
        <w:tc>
          <w:tcPr>
            <w:tcW w:w="6100" w:type="dxa"/>
            <w:tcBorders>
              <w:top w:val="single" w:sz="4" w:space="0" w:color="auto"/>
              <w:left w:val="nil"/>
              <w:bottom w:val="single" w:sz="4" w:space="0" w:color="auto"/>
              <w:right w:val="single" w:sz="4" w:space="0" w:color="auto"/>
            </w:tcBorders>
            <w:vAlign w:val="center"/>
          </w:tcPr>
          <w:p w14:paraId="2D72EEFE" w14:textId="77777777" w:rsidR="0031521E" w:rsidRPr="008B79B4" w:rsidRDefault="0031521E" w:rsidP="003E4468">
            <w:pPr>
              <w:jc w:val="both"/>
              <w:rPr>
                <w:rFonts w:cstheme="minorHAnsi"/>
                <w:color w:val="000000"/>
              </w:rPr>
            </w:pPr>
            <w:r w:rsidRPr="002C49BE">
              <w:rPr>
                <w:rFonts w:cstheme="minorHAnsi"/>
                <w:b/>
              </w:rPr>
              <w:t>System do tworzenia bibliotek i analizy pojedynczych komórek</w:t>
            </w:r>
          </w:p>
        </w:tc>
        <w:tc>
          <w:tcPr>
            <w:tcW w:w="850" w:type="dxa"/>
            <w:tcBorders>
              <w:top w:val="single" w:sz="4" w:space="0" w:color="auto"/>
              <w:left w:val="nil"/>
              <w:bottom w:val="single" w:sz="4" w:space="0" w:color="auto"/>
              <w:right w:val="single" w:sz="4" w:space="0" w:color="auto"/>
            </w:tcBorders>
            <w:vAlign w:val="center"/>
          </w:tcPr>
          <w:p w14:paraId="2D4748BC" w14:textId="77777777" w:rsidR="0031521E" w:rsidRPr="008B79B4" w:rsidRDefault="0031521E" w:rsidP="003E4468">
            <w:pPr>
              <w:jc w:val="center"/>
              <w:rPr>
                <w:rFonts w:ascii="Calibri" w:eastAsia="Times New Roman" w:hAnsi="Calibri" w:cs="Calibri"/>
              </w:rPr>
            </w:pPr>
            <w:r>
              <w:rPr>
                <w:rFonts w:ascii="Calibri" w:eastAsia="Times New Roman" w:hAnsi="Calibri" w:cs="Calibri"/>
              </w:rPr>
              <w:t>1</w:t>
            </w:r>
          </w:p>
        </w:tc>
        <w:tc>
          <w:tcPr>
            <w:tcW w:w="851" w:type="dxa"/>
            <w:tcBorders>
              <w:top w:val="single" w:sz="4" w:space="0" w:color="auto"/>
              <w:left w:val="nil"/>
              <w:bottom w:val="single" w:sz="4" w:space="0" w:color="auto"/>
              <w:right w:val="single" w:sz="4" w:space="0" w:color="auto"/>
            </w:tcBorders>
            <w:vAlign w:val="center"/>
          </w:tcPr>
          <w:p w14:paraId="22BE328F" w14:textId="77777777" w:rsidR="0031521E" w:rsidRPr="008B79B4" w:rsidRDefault="0031521E" w:rsidP="003E4468">
            <w:pPr>
              <w:jc w:val="center"/>
              <w:rPr>
                <w:rFonts w:ascii="Calibri" w:eastAsia="Times New Roman" w:hAnsi="Calibri" w:cs="Calibri"/>
                <w:bCs/>
                <w:iCs/>
              </w:rPr>
            </w:pPr>
            <w:r>
              <w:rPr>
                <w:rFonts w:ascii="Calibri" w:eastAsia="Times New Roman" w:hAnsi="Calibri" w:cs="Calibri"/>
                <w:bCs/>
                <w:iCs/>
              </w:rPr>
              <w:t>szt.</w:t>
            </w:r>
          </w:p>
        </w:tc>
      </w:tr>
    </w:tbl>
    <w:p w14:paraId="2F3E294F" w14:textId="1A525EAC" w:rsidR="002F2BCA" w:rsidRDefault="002F2BCA" w:rsidP="00793F48">
      <w:pPr>
        <w:tabs>
          <w:tab w:val="left" w:pos="7290"/>
        </w:tabs>
        <w:spacing w:after="0" w:line="360" w:lineRule="auto"/>
        <w:contextualSpacing/>
        <w:jc w:val="both"/>
        <w:rPr>
          <w:rFonts w:eastAsia="Times New Roman" w:cstheme="minorHAnsi"/>
          <w:bCs/>
          <w:color w:val="000000"/>
          <w:lang w:eastAsia="pl-PL"/>
        </w:rPr>
      </w:pPr>
    </w:p>
    <w:p w14:paraId="6506A667" w14:textId="77777777" w:rsidR="00C6040F" w:rsidRPr="00C64791" w:rsidRDefault="00C6040F" w:rsidP="00793F48">
      <w:pPr>
        <w:tabs>
          <w:tab w:val="left" w:pos="7290"/>
        </w:tabs>
        <w:spacing w:after="0" w:line="360" w:lineRule="auto"/>
        <w:contextualSpacing/>
        <w:jc w:val="both"/>
        <w:rPr>
          <w:rFonts w:eastAsia="Times New Roman" w:cstheme="minorHAnsi"/>
          <w:bCs/>
          <w:color w:val="000000"/>
          <w:lang w:eastAsia="pl-PL"/>
        </w:rPr>
      </w:pPr>
    </w:p>
    <w:p w14:paraId="1DBEAEF7" w14:textId="77777777" w:rsidR="00E654C5" w:rsidRPr="00C64791" w:rsidRDefault="001710F7" w:rsidP="009251D2">
      <w:pPr>
        <w:spacing w:line="360" w:lineRule="auto"/>
        <w:rPr>
          <w:rFonts w:eastAsia="Times New Roman" w:cstheme="minorHAnsi"/>
          <w:b/>
          <w:bCs/>
          <w:iCs/>
        </w:rPr>
      </w:pPr>
      <w:r w:rsidRPr="00C64791">
        <w:rPr>
          <w:rFonts w:eastAsia="Times New Roman" w:cstheme="minorHAnsi"/>
          <w:b/>
          <w:bCs/>
          <w:iCs/>
        </w:rPr>
        <w:t>Kod CPV</w:t>
      </w:r>
      <w:r w:rsidR="00252509" w:rsidRPr="00C64791">
        <w:rPr>
          <w:rFonts w:eastAsia="Times New Roman" w:cstheme="minorHAnsi"/>
          <w:b/>
          <w:bCs/>
          <w:iCs/>
        </w:rPr>
        <w:t>:</w:t>
      </w:r>
    </w:p>
    <w:tbl>
      <w:tblPr>
        <w:tblW w:w="9281" w:type="dxa"/>
        <w:tblInd w:w="70" w:type="dxa"/>
        <w:tblLayout w:type="fixed"/>
        <w:tblCellMar>
          <w:left w:w="70" w:type="dxa"/>
          <w:right w:w="70" w:type="dxa"/>
        </w:tblCellMar>
        <w:tblLook w:val="04A0" w:firstRow="1" w:lastRow="0" w:firstColumn="1" w:lastColumn="0" w:noHBand="0" w:noVBand="1"/>
      </w:tblPr>
      <w:tblGrid>
        <w:gridCol w:w="1201"/>
        <w:gridCol w:w="6237"/>
        <w:gridCol w:w="1843"/>
      </w:tblGrid>
      <w:tr w:rsidR="0031521E" w:rsidRPr="0031521E" w14:paraId="4ED61330" w14:textId="77777777" w:rsidTr="003E4468">
        <w:trPr>
          <w:trHeight w:val="528"/>
        </w:trPr>
        <w:tc>
          <w:tcPr>
            <w:tcW w:w="120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2307F32" w14:textId="77777777" w:rsidR="0031521E" w:rsidRPr="0031521E" w:rsidRDefault="0031521E" w:rsidP="0031521E">
            <w:pPr>
              <w:spacing w:line="360" w:lineRule="auto"/>
              <w:rPr>
                <w:rFonts w:eastAsia="Times New Roman" w:cstheme="minorHAnsi"/>
                <w:b/>
                <w:bCs/>
                <w:iCs/>
              </w:rPr>
            </w:pPr>
            <w:r w:rsidRPr="0031521E">
              <w:rPr>
                <w:rFonts w:eastAsia="Times New Roman" w:cstheme="minorHAnsi"/>
                <w:b/>
                <w:bCs/>
                <w:iCs/>
              </w:rPr>
              <w:t>Nr części</w:t>
            </w:r>
          </w:p>
        </w:tc>
        <w:tc>
          <w:tcPr>
            <w:tcW w:w="6237" w:type="dxa"/>
            <w:tcBorders>
              <w:top w:val="single" w:sz="4" w:space="0" w:color="auto"/>
              <w:left w:val="nil"/>
              <w:bottom w:val="single" w:sz="4" w:space="0" w:color="auto"/>
              <w:right w:val="single" w:sz="4" w:space="0" w:color="auto"/>
            </w:tcBorders>
            <w:shd w:val="clear" w:color="auto" w:fill="C0C0C0"/>
            <w:vAlign w:val="center"/>
            <w:hideMark/>
          </w:tcPr>
          <w:p w14:paraId="098C79F5" w14:textId="77777777" w:rsidR="0031521E" w:rsidRPr="0031521E" w:rsidRDefault="0031521E" w:rsidP="0031521E">
            <w:pPr>
              <w:spacing w:line="360" w:lineRule="auto"/>
              <w:rPr>
                <w:rFonts w:eastAsia="Times New Roman" w:cstheme="minorHAnsi"/>
                <w:b/>
                <w:bCs/>
                <w:iCs/>
              </w:rPr>
            </w:pPr>
            <w:r w:rsidRPr="0031521E">
              <w:rPr>
                <w:rFonts w:eastAsia="Times New Roman" w:cstheme="minorHAnsi"/>
                <w:b/>
                <w:bCs/>
                <w:iCs/>
              </w:rPr>
              <w:t>Opis</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14:paraId="6D2F68D8" w14:textId="77777777" w:rsidR="0031521E" w:rsidRPr="0031521E" w:rsidRDefault="0031521E" w:rsidP="0031521E">
            <w:pPr>
              <w:spacing w:line="360" w:lineRule="auto"/>
              <w:rPr>
                <w:rFonts w:eastAsia="Times New Roman" w:cstheme="minorHAnsi"/>
                <w:b/>
                <w:bCs/>
                <w:iCs/>
              </w:rPr>
            </w:pPr>
            <w:r w:rsidRPr="0031521E">
              <w:rPr>
                <w:rFonts w:eastAsia="Times New Roman" w:cstheme="minorHAnsi"/>
                <w:b/>
                <w:bCs/>
                <w:iCs/>
              </w:rPr>
              <w:t>Kod CPV</w:t>
            </w:r>
          </w:p>
        </w:tc>
      </w:tr>
      <w:tr w:rsidR="0031521E" w:rsidRPr="0031521E" w14:paraId="3A2AA962" w14:textId="77777777" w:rsidTr="003E4468">
        <w:trPr>
          <w:trHeight w:val="531"/>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05AB07DC" w14:textId="77777777" w:rsidR="0031521E" w:rsidRPr="0031521E" w:rsidRDefault="0031521E" w:rsidP="0031521E">
            <w:pPr>
              <w:spacing w:line="360" w:lineRule="auto"/>
              <w:rPr>
                <w:rFonts w:eastAsia="Times New Roman" w:cstheme="minorHAnsi"/>
                <w:b/>
                <w:bCs/>
                <w:i/>
                <w:iCs/>
              </w:rPr>
            </w:pPr>
            <w:r w:rsidRPr="0031521E">
              <w:rPr>
                <w:rFonts w:eastAsia="Times New Roman" w:cstheme="minorHAnsi"/>
                <w:b/>
                <w:bCs/>
                <w:i/>
                <w:iCs/>
              </w:rPr>
              <w:t>Część nr 1</w:t>
            </w:r>
          </w:p>
        </w:tc>
        <w:tc>
          <w:tcPr>
            <w:tcW w:w="6237" w:type="dxa"/>
            <w:tcBorders>
              <w:top w:val="single" w:sz="4" w:space="0" w:color="auto"/>
              <w:left w:val="nil"/>
              <w:bottom w:val="single" w:sz="4" w:space="0" w:color="auto"/>
              <w:right w:val="single" w:sz="4" w:space="0" w:color="auto"/>
            </w:tcBorders>
            <w:vAlign w:val="center"/>
          </w:tcPr>
          <w:p w14:paraId="0D593A39" w14:textId="77777777" w:rsidR="0031521E" w:rsidRPr="0031521E" w:rsidRDefault="0031521E" w:rsidP="0031521E">
            <w:pPr>
              <w:spacing w:line="360" w:lineRule="auto"/>
              <w:rPr>
                <w:rFonts w:eastAsia="Times New Roman" w:cstheme="minorHAnsi"/>
                <w:b/>
                <w:bCs/>
                <w:iCs/>
              </w:rPr>
            </w:pPr>
            <w:r w:rsidRPr="0031521E">
              <w:rPr>
                <w:rFonts w:eastAsia="Times New Roman" w:cstheme="minorHAnsi"/>
                <w:b/>
                <w:bCs/>
                <w:iCs/>
              </w:rPr>
              <w:t>Drobny sprzęt laboratoryjny</w:t>
            </w:r>
          </w:p>
        </w:tc>
        <w:tc>
          <w:tcPr>
            <w:tcW w:w="1843" w:type="dxa"/>
            <w:tcBorders>
              <w:top w:val="single" w:sz="4" w:space="0" w:color="auto"/>
              <w:left w:val="nil"/>
              <w:bottom w:val="single" w:sz="4" w:space="0" w:color="auto"/>
              <w:right w:val="single" w:sz="4" w:space="0" w:color="auto"/>
            </w:tcBorders>
            <w:noWrap/>
            <w:vAlign w:val="center"/>
          </w:tcPr>
          <w:p w14:paraId="380CBAF8" w14:textId="144BC7D7" w:rsidR="0031521E" w:rsidRPr="0031521E" w:rsidRDefault="0031521E" w:rsidP="0031521E">
            <w:pPr>
              <w:spacing w:line="360" w:lineRule="auto"/>
              <w:rPr>
                <w:rFonts w:eastAsia="Times New Roman" w:cstheme="minorHAnsi"/>
                <w:b/>
                <w:bCs/>
                <w:iCs/>
              </w:rPr>
            </w:pPr>
            <w:r w:rsidRPr="0031521E">
              <w:rPr>
                <w:rFonts w:eastAsia="Times New Roman" w:cstheme="minorHAnsi"/>
                <w:b/>
                <w:bCs/>
                <w:iCs/>
              </w:rPr>
              <w:t>42931100-2</w:t>
            </w:r>
          </w:p>
          <w:p w14:paraId="77D0CD8B" w14:textId="2E1DD16B" w:rsidR="0031521E" w:rsidRPr="0031521E" w:rsidRDefault="0031521E" w:rsidP="0031521E">
            <w:pPr>
              <w:spacing w:line="360" w:lineRule="auto"/>
              <w:rPr>
                <w:rFonts w:eastAsia="Times New Roman" w:cstheme="minorHAnsi"/>
                <w:b/>
                <w:bCs/>
                <w:iCs/>
              </w:rPr>
            </w:pPr>
            <w:r w:rsidRPr="0031521E">
              <w:rPr>
                <w:rFonts w:eastAsia="Times New Roman" w:cstheme="minorHAnsi"/>
                <w:b/>
                <w:bCs/>
                <w:iCs/>
              </w:rPr>
              <w:t>38436000-0</w:t>
            </w:r>
            <w:r>
              <w:rPr>
                <w:rFonts w:eastAsia="Times New Roman" w:cstheme="minorHAnsi"/>
                <w:b/>
                <w:bCs/>
                <w:iCs/>
              </w:rPr>
              <w:t xml:space="preserve"> </w:t>
            </w:r>
            <w:r w:rsidRPr="0031521E">
              <w:rPr>
                <w:rFonts w:eastAsia="Times New Roman" w:cstheme="minorHAnsi"/>
                <w:b/>
                <w:bCs/>
                <w:iCs/>
              </w:rPr>
              <w:t>38436500-5</w:t>
            </w:r>
          </w:p>
          <w:p w14:paraId="27C0CE89" w14:textId="3A3E456B" w:rsidR="0031521E" w:rsidRPr="0031521E" w:rsidRDefault="0031521E" w:rsidP="0031521E">
            <w:pPr>
              <w:spacing w:line="360" w:lineRule="auto"/>
              <w:rPr>
                <w:rFonts w:eastAsia="Times New Roman" w:cstheme="minorHAnsi"/>
                <w:b/>
                <w:bCs/>
                <w:iCs/>
              </w:rPr>
            </w:pPr>
            <w:r w:rsidRPr="0031521E">
              <w:rPr>
                <w:rFonts w:eastAsia="Times New Roman" w:cstheme="minorHAnsi"/>
                <w:b/>
                <w:bCs/>
                <w:iCs/>
              </w:rPr>
              <w:t>38436310-6</w:t>
            </w:r>
          </w:p>
          <w:p w14:paraId="331B5222" w14:textId="6B9A4F36" w:rsidR="0031521E" w:rsidRPr="0031521E" w:rsidRDefault="0031521E" w:rsidP="0031521E">
            <w:pPr>
              <w:spacing w:line="360" w:lineRule="auto"/>
              <w:rPr>
                <w:rFonts w:eastAsia="Times New Roman" w:cstheme="minorHAnsi"/>
                <w:b/>
                <w:bCs/>
                <w:iCs/>
              </w:rPr>
            </w:pPr>
            <w:r w:rsidRPr="0031521E">
              <w:rPr>
                <w:rFonts w:eastAsia="Times New Roman" w:cstheme="minorHAnsi"/>
                <w:b/>
                <w:bCs/>
                <w:iCs/>
              </w:rPr>
              <w:t>38436300-3</w:t>
            </w:r>
          </w:p>
        </w:tc>
      </w:tr>
      <w:tr w:rsidR="0031521E" w:rsidRPr="0031521E" w14:paraId="05DC8016" w14:textId="77777777" w:rsidTr="003E4468">
        <w:trPr>
          <w:trHeight w:val="455"/>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11B0F5F0" w14:textId="77777777" w:rsidR="0031521E" w:rsidRPr="0031521E" w:rsidRDefault="0031521E" w:rsidP="0031521E">
            <w:pPr>
              <w:spacing w:line="360" w:lineRule="auto"/>
              <w:rPr>
                <w:rFonts w:eastAsia="Times New Roman" w:cstheme="minorHAnsi"/>
                <w:b/>
                <w:bCs/>
                <w:i/>
                <w:iCs/>
              </w:rPr>
            </w:pPr>
            <w:r w:rsidRPr="0031521E">
              <w:rPr>
                <w:rFonts w:eastAsia="Times New Roman" w:cstheme="minorHAnsi"/>
                <w:b/>
                <w:bCs/>
                <w:i/>
                <w:iCs/>
              </w:rPr>
              <w:t>Część nr 2</w:t>
            </w:r>
          </w:p>
        </w:tc>
        <w:tc>
          <w:tcPr>
            <w:tcW w:w="6237" w:type="dxa"/>
            <w:tcBorders>
              <w:top w:val="single" w:sz="4" w:space="0" w:color="auto"/>
              <w:left w:val="nil"/>
              <w:bottom w:val="single" w:sz="4" w:space="0" w:color="auto"/>
              <w:right w:val="single" w:sz="4" w:space="0" w:color="auto"/>
            </w:tcBorders>
            <w:vAlign w:val="center"/>
          </w:tcPr>
          <w:p w14:paraId="4CD7A9CA" w14:textId="77777777" w:rsidR="0031521E" w:rsidRPr="0031521E" w:rsidRDefault="0031521E" w:rsidP="0031521E">
            <w:pPr>
              <w:spacing w:line="360" w:lineRule="auto"/>
              <w:rPr>
                <w:rFonts w:eastAsia="Times New Roman" w:cstheme="minorHAnsi"/>
                <w:b/>
                <w:bCs/>
                <w:iCs/>
              </w:rPr>
            </w:pPr>
            <w:r w:rsidRPr="0031521E">
              <w:rPr>
                <w:rFonts w:eastAsia="Times New Roman" w:cstheme="minorHAnsi"/>
                <w:b/>
                <w:bCs/>
                <w:iCs/>
              </w:rPr>
              <w:t>Wirówka b</w:t>
            </w:r>
            <w:bookmarkStart w:id="1" w:name="_GoBack"/>
            <w:bookmarkEnd w:id="1"/>
            <w:r w:rsidRPr="0031521E">
              <w:rPr>
                <w:rFonts w:eastAsia="Times New Roman" w:cstheme="minorHAnsi"/>
                <w:b/>
                <w:bCs/>
                <w:iCs/>
              </w:rPr>
              <w:t>ez chłodzenia</w:t>
            </w:r>
          </w:p>
        </w:tc>
        <w:tc>
          <w:tcPr>
            <w:tcW w:w="1843" w:type="dxa"/>
            <w:tcBorders>
              <w:top w:val="single" w:sz="4" w:space="0" w:color="auto"/>
              <w:left w:val="nil"/>
              <w:bottom w:val="single" w:sz="4" w:space="0" w:color="auto"/>
              <w:right w:val="single" w:sz="4" w:space="0" w:color="auto"/>
            </w:tcBorders>
            <w:noWrap/>
          </w:tcPr>
          <w:p w14:paraId="08998DAB" w14:textId="77777777" w:rsidR="0031521E" w:rsidRPr="0031521E" w:rsidRDefault="0031521E" w:rsidP="0031521E">
            <w:pPr>
              <w:spacing w:line="360" w:lineRule="auto"/>
              <w:rPr>
                <w:rFonts w:eastAsia="Times New Roman" w:cstheme="minorHAnsi"/>
                <w:b/>
                <w:bCs/>
                <w:iCs/>
              </w:rPr>
            </w:pPr>
            <w:r w:rsidRPr="0031521E">
              <w:rPr>
                <w:rFonts w:eastAsia="Times New Roman" w:cstheme="minorHAnsi"/>
                <w:b/>
                <w:bCs/>
                <w:iCs/>
              </w:rPr>
              <w:t>42931100-2</w:t>
            </w:r>
          </w:p>
        </w:tc>
      </w:tr>
      <w:tr w:rsidR="0031521E" w:rsidRPr="0031521E" w14:paraId="0AADE7BB" w14:textId="77777777" w:rsidTr="003E4468">
        <w:trPr>
          <w:trHeight w:val="455"/>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772A90D9" w14:textId="77777777" w:rsidR="0031521E" w:rsidRPr="0031521E" w:rsidRDefault="0031521E" w:rsidP="0031521E">
            <w:pPr>
              <w:spacing w:line="360" w:lineRule="auto"/>
              <w:rPr>
                <w:rFonts w:eastAsia="Times New Roman" w:cstheme="minorHAnsi"/>
                <w:b/>
                <w:bCs/>
                <w:i/>
                <w:iCs/>
              </w:rPr>
            </w:pPr>
            <w:r w:rsidRPr="0031521E">
              <w:rPr>
                <w:rFonts w:eastAsia="Times New Roman" w:cstheme="minorHAnsi"/>
                <w:b/>
                <w:bCs/>
                <w:i/>
                <w:iCs/>
              </w:rPr>
              <w:t>Część nr 3</w:t>
            </w:r>
          </w:p>
        </w:tc>
        <w:tc>
          <w:tcPr>
            <w:tcW w:w="6237" w:type="dxa"/>
            <w:tcBorders>
              <w:top w:val="single" w:sz="4" w:space="0" w:color="auto"/>
              <w:left w:val="nil"/>
              <w:bottom w:val="single" w:sz="4" w:space="0" w:color="auto"/>
              <w:right w:val="single" w:sz="4" w:space="0" w:color="auto"/>
            </w:tcBorders>
            <w:vAlign w:val="center"/>
          </w:tcPr>
          <w:p w14:paraId="3703D243" w14:textId="77777777" w:rsidR="0031521E" w:rsidRPr="0031521E" w:rsidRDefault="0031521E" w:rsidP="0031521E">
            <w:pPr>
              <w:spacing w:line="360" w:lineRule="auto"/>
              <w:rPr>
                <w:rFonts w:eastAsia="Times New Roman" w:cstheme="minorHAnsi"/>
                <w:b/>
                <w:bCs/>
                <w:iCs/>
              </w:rPr>
            </w:pPr>
            <w:r w:rsidRPr="0031521E">
              <w:rPr>
                <w:rFonts w:eastAsia="Times New Roman" w:cstheme="minorHAnsi"/>
                <w:b/>
                <w:bCs/>
                <w:iCs/>
              </w:rPr>
              <w:t>Urządzenie do monitorowania snu</w:t>
            </w:r>
          </w:p>
        </w:tc>
        <w:tc>
          <w:tcPr>
            <w:tcW w:w="1843" w:type="dxa"/>
            <w:tcBorders>
              <w:top w:val="single" w:sz="4" w:space="0" w:color="auto"/>
              <w:left w:val="nil"/>
              <w:bottom w:val="single" w:sz="4" w:space="0" w:color="auto"/>
              <w:right w:val="single" w:sz="4" w:space="0" w:color="auto"/>
            </w:tcBorders>
            <w:noWrap/>
            <w:vAlign w:val="center"/>
          </w:tcPr>
          <w:p w14:paraId="28A630E1" w14:textId="77777777" w:rsidR="0031521E" w:rsidRPr="0031521E" w:rsidRDefault="0031521E" w:rsidP="0031521E">
            <w:pPr>
              <w:spacing w:line="360" w:lineRule="auto"/>
              <w:rPr>
                <w:rFonts w:eastAsia="Times New Roman" w:cstheme="minorHAnsi"/>
                <w:b/>
                <w:bCs/>
                <w:iCs/>
              </w:rPr>
            </w:pPr>
            <w:r w:rsidRPr="0031521E">
              <w:rPr>
                <w:rFonts w:eastAsia="Times New Roman" w:cstheme="minorHAnsi"/>
                <w:b/>
                <w:bCs/>
                <w:iCs/>
              </w:rPr>
              <w:t>33100000-1</w:t>
            </w:r>
          </w:p>
        </w:tc>
      </w:tr>
      <w:tr w:rsidR="0031521E" w:rsidRPr="0031521E" w14:paraId="48C3E639" w14:textId="77777777" w:rsidTr="003E4468">
        <w:trPr>
          <w:trHeight w:val="455"/>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4C9FA90E" w14:textId="77777777" w:rsidR="0031521E" w:rsidRPr="0031521E" w:rsidRDefault="0031521E" w:rsidP="0031521E">
            <w:pPr>
              <w:spacing w:line="360" w:lineRule="auto"/>
              <w:rPr>
                <w:rFonts w:eastAsia="Times New Roman" w:cstheme="minorHAnsi"/>
                <w:b/>
                <w:bCs/>
                <w:i/>
                <w:iCs/>
              </w:rPr>
            </w:pPr>
            <w:r w:rsidRPr="0031521E">
              <w:rPr>
                <w:rFonts w:eastAsia="Times New Roman" w:cstheme="minorHAnsi"/>
                <w:b/>
                <w:bCs/>
                <w:i/>
                <w:iCs/>
              </w:rPr>
              <w:t>Część nr 4</w:t>
            </w:r>
          </w:p>
        </w:tc>
        <w:tc>
          <w:tcPr>
            <w:tcW w:w="6237" w:type="dxa"/>
            <w:tcBorders>
              <w:top w:val="single" w:sz="4" w:space="0" w:color="auto"/>
              <w:left w:val="nil"/>
              <w:bottom w:val="single" w:sz="4" w:space="0" w:color="auto"/>
              <w:right w:val="single" w:sz="4" w:space="0" w:color="auto"/>
            </w:tcBorders>
            <w:vAlign w:val="center"/>
          </w:tcPr>
          <w:p w14:paraId="242559CD" w14:textId="77777777" w:rsidR="0031521E" w:rsidRPr="0031521E" w:rsidRDefault="0031521E" w:rsidP="0031521E">
            <w:pPr>
              <w:spacing w:line="360" w:lineRule="auto"/>
              <w:rPr>
                <w:rFonts w:eastAsia="Times New Roman" w:cstheme="minorHAnsi"/>
                <w:b/>
                <w:bCs/>
                <w:iCs/>
              </w:rPr>
            </w:pPr>
            <w:r w:rsidRPr="0031521E">
              <w:rPr>
                <w:rFonts w:eastAsia="Times New Roman" w:cstheme="minorHAnsi"/>
                <w:b/>
                <w:bCs/>
                <w:iCs/>
              </w:rPr>
              <w:t>Zestaw do przygotowania preparatów cytodiagnostycznych</w:t>
            </w:r>
          </w:p>
        </w:tc>
        <w:tc>
          <w:tcPr>
            <w:tcW w:w="1843" w:type="dxa"/>
            <w:tcBorders>
              <w:top w:val="single" w:sz="4" w:space="0" w:color="auto"/>
              <w:left w:val="nil"/>
              <w:bottom w:val="single" w:sz="4" w:space="0" w:color="auto"/>
              <w:right w:val="single" w:sz="4" w:space="0" w:color="auto"/>
            </w:tcBorders>
            <w:noWrap/>
            <w:vAlign w:val="center"/>
          </w:tcPr>
          <w:p w14:paraId="47F2CD89" w14:textId="77777777" w:rsidR="0031521E" w:rsidRPr="0031521E" w:rsidRDefault="0031521E" w:rsidP="0031521E">
            <w:pPr>
              <w:spacing w:line="360" w:lineRule="auto"/>
              <w:rPr>
                <w:rFonts w:eastAsia="Times New Roman" w:cstheme="minorHAnsi"/>
                <w:b/>
                <w:bCs/>
                <w:iCs/>
              </w:rPr>
            </w:pPr>
            <w:r w:rsidRPr="0031521E">
              <w:rPr>
                <w:rFonts w:eastAsia="Times New Roman" w:cstheme="minorHAnsi"/>
                <w:b/>
                <w:bCs/>
                <w:iCs/>
              </w:rPr>
              <w:t>42931100-2</w:t>
            </w:r>
          </w:p>
        </w:tc>
      </w:tr>
      <w:tr w:rsidR="0031521E" w:rsidRPr="0031521E" w14:paraId="1A10F254" w14:textId="77777777" w:rsidTr="003E4468">
        <w:trPr>
          <w:trHeight w:val="225"/>
        </w:trPr>
        <w:tc>
          <w:tcPr>
            <w:tcW w:w="1201" w:type="dxa"/>
            <w:vMerge w:val="restart"/>
            <w:tcBorders>
              <w:top w:val="single" w:sz="4" w:space="0" w:color="auto"/>
              <w:left w:val="single" w:sz="4" w:space="0" w:color="auto"/>
              <w:right w:val="single" w:sz="4" w:space="0" w:color="auto"/>
            </w:tcBorders>
            <w:shd w:val="clear" w:color="auto" w:fill="auto"/>
            <w:vAlign w:val="center"/>
          </w:tcPr>
          <w:p w14:paraId="1E63F04D" w14:textId="77777777" w:rsidR="0031521E" w:rsidRPr="0031521E" w:rsidRDefault="0031521E" w:rsidP="0031521E">
            <w:pPr>
              <w:spacing w:line="360" w:lineRule="auto"/>
              <w:rPr>
                <w:rFonts w:eastAsia="Times New Roman" w:cstheme="minorHAnsi"/>
                <w:b/>
                <w:bCs/>
                <w:i/>
                <w:iCs/>
              </w:rPr>
            </w:pPr>
            <w:r w:rsidRPr="0031521E">
              <w:rPr>
                <w:rFonts w:eastAsia="Times New Roman" w:cstheme="minorHAnsi"/>
                <w:b/>
                <w:bCs/>
                <w:i/>
                <w:iCs/>
              </w:rPr>
              <w:t>Część nr 5</w:t>
            </w:r>
          </w:p>
        </w:tc>
        <w:tc>
          <w:tcPr>
            <w:tcW w:w="6237" w:type="dxa"/>
            <w:tcBorders>
              <w:top w:val="single" w:sz="4" w:space="0" w:color="auto"/>
              <w:left w:val="nil"/>
              <w:bottom w:val="single" w:sz="4" w:space="0" w:color="auto"/>
              <w:right w:val="single" w:sz="4" w:space="0" w:color="auto"/>
            </w:tcBorders>
            <w:vAlign w:val="center"/>
          </w:tcPr>
          <w:p w14:paraId="7B067A68" w14:textId="77777777" w:rsidR="0031521E" w:rsidRPr="0031521E" w:rsidRDefault="0031521E" w:rsidP="0031521E">
            <w:pPr>
              <w:spacing w:line="360" w:lineRule="auto"/>
              <w:rPr>
                <w:rFonts w:eastAsia="Times New Roman" w:cstheme="minorHAnsi"/>
                <w:b/>
                <w:bCs/>
                <w:iCs/>
              </w:rPr>
            </w:pPr>
            <w:r w:rsidRPr="0031521E">
              <w:rPr>
                <w:rFonts w:eastAsia="Times New Roman" w:cstheme="minorHAnsi"/>
                <w:b/>
                <w:bCs/>
                <w:iCs/>
              </w:rPr>
              <w:t xml:space="preserve">System do pomiaru siły mięśniowej i zakresu ruchu        </w:t>
            </w:r>
          </w:p>
        </w:tc>
        <w:tc>
          <w:tcPr>
            <w:tcW w:w="1843" w:type="dxa"/>
            <w:vMerge w:val="restart"/>
            <w:tcBorders>
              <w:top w:val="single" w:sz="4" w:space="0" w:color="auto"/>
              <w:left w:val="nil"/>
              <w:right w:val="single" w:sz="4" w:space="0" w:color="auto"/>
            </w:tcBorders>
            <w:noWrap/>
            <w:vAlign w:val="center"/>
          </w:tcPr>
          <w:p w14:paraId="4292F013" w14:textId="77777777" w:rsidR="0031521E" w:rsidRPr="0031521E" w:rsidRDefault="0031521E" w:rsidP="0031521E">
            <w:pPr>
              <w:spacing w:line="360" w:lineRule="auto"/>
              <w:rPr>
                <w:rFonts w:eastAsia="Times New Roman" w:cstheme="minorHAnsi"/>
                <w:b/>
                <w:bCs/>
                <w:iCs/>
              </w:rPr>
            </w:pPr>
            <w:r w:rsidRPr="0031521E">
              <w:rPr>
                <w:rFonts w:eastAsia="Times New Roman" w:cstheme="minorHAnsi"/>
                <w:b/>
                <w:bCs/>
                <w:iCs/>
              </w:rPr>
              <w:t>33100000-1</w:t>
            </w:r>
          </w:p>
        </w:tc>
      </w:tr>
      <w:tr w:rsidR="0031521E" w:rsidRPr="0031521E" w14:paraId="1CC6DA92" w14:textId="77777777" w:rsidTr="003E4468">
        <w:trPr>
          <w:trHeight w:val="225"/>
        </w:trPr>
        <w:tc>
          <w:tcPr>
            <w:tcW w:w="1201" w:type="dxa"/>
            <w:vMerge/>
            <w:tcBorders>
              <w:left w:val="single" w:sz="4" w:space="0" w:color="auto"/>
              <w:bottom w:val="single" w:sz="4" w:space="0" w:color="auto"/>
              <w:right w:val="single" w:sz="4" w:space="0" w:color="auto"/>
            </w:tcBorders>
            <w:shd w:val="clear" w:color="auto" w:fill="auto"/>
            <w:vAlign w:val="center"/>
          </w:tcPr>
          <w:p w14:paraId="172D49CC" w14:textId="77777777" w:rsidR="0031521E" w:rsidRPr="0031521E" w:rsidRDefault="0031521E" w:rsidP="0031521E">
            <w:pPr>
              <w:spacing w:line="360" w:lineRule="auto"/>
              <w:rPr>
                <w:rFonts w:eastAsia="Times New Roman" w:cstheme="minorHAnsi"/>
                <w:b/>
                <w:bCs/>
                <w:i/>
                <w:iCs/>
              </w:rPr>
            </w:pPr>
          </w:p>
        </w:tc>
        <w:tc>
          <w:tcPr>
            <w:tcW w:w="6237" w:type="dxa"/>
            <w:tcBorders>
              <w:top w:val="single" w:sz="4" w:space="0" w:color="auto"/>
              <w:left w:val="nil"/>
              <w:bottom w:val="single" w:sz="4" w:space="0" w:color="auto"/>
              <w:right w:val="single" w:sz="4" w:space="0" w:color="auto"/>
            </w:tcBorders>
            <w:vAlign w:val="center"/>
          </w:tcPr>
          <w:p w14:paraId="3F74E350" w14:textId="77777777" w:rsidR="0031521E" w:rsidRPr="0031521E" w:rsidRDefault="0031521E" w:rsidP="0031521E">
            <w:pPr>
              <w:numPr>
                <w:ilvl w:val="0"/>
                <w:numId w:val="46"/>
              </w:numPr>
              <w:spacing w:line="360" w:lineRule="auto"/>
              <w:rPr>
                <w:rFonts w:eastAsia="Times New Roman" w:cstheme="minorHAnsi"/>
                <w:b/>
                <w:bCs/>
                <w:iCs/>
              </w:rPr>
            </w:pPr>
            <w:r w:rsidRPr="0031521E">
              <w:rPr>
                <w:rFonts w:eastAsia="Times New Roman" w:cstheme="minorHAnsi"/>
                <w:b/>
                <w:bCs/>
                <w:iCs/>
              </w:rPr>
              <w:t xml:space="preserve">Element wchodzący w skład systemu do pomiaru siły mięśniowej    </w:t>
            </w:r>
          </w:p>
        </w:tc>
        <w:tc>
          <w:tcPr>
            <w:tcW w:w="1843" w:type="dxa"/>
            <w:vMerge/>
            <w:tcBorders>
              <w:left w:val="nil"/>
              <w:bottom w:val="single" w:sz="4" w:space="0" w:color="auto"/>
              <w:right w:val="single" w:sz="4" w:space="0" w:color="auto"/>
            </w:tcBorders>
            <w:noWrap/>
            <w:vAlign w:val="center"/>
          </w:tcPr>
          <w:p w14:paraId="0241437E" w14:textId="77777777" w:rsidR="0031521E" w:rsidRPr="0031521E" w:rsidRDefault="0031521E" w:rsidP="0031521E">
            <w:pPr>
              <w:spacing w:line="360" w:lineRule="auto"/>
              <w:rPr>
                <w:rFonts w:eastAsia="Times New Roman" w:cstheme="minorHAnsi"/>
                <w:b/>
                <w:bCs/>
                <w:iCs/>
              </w:rPr>
            </w:pPr>
          </w:p>
        </w:tc>
      </w:tr>
      <w:tr w:rsidR="0031521E" w:rsidRPr="0031521E" w14:paraId="71F3604C" w14:textId="77777777" w:rsidTr="003E4468">
        <w:trPr>
          <w:trHeight w:val="225"/>
        </w:trPr>
        <w:tc>
          <w:tcPr>
            <w:tcW w:w="1201" w:type="dxa"/>
            <w:vMerge w:val="restart"/>
            <w:tcBorders>
              <w:top w:val="single" w:sz="4" w:space="0" w:color="auto"/>
              <w:left w:val="single" w:sz="4" w:space="0" w:color="auto"/>
              <w:right w:val="single" w:sz="4" w:space="0" w:color="auto"/>
            </w:tcBorders>
            <w:shd w:val="clear" w:color="auto" w:fill="auto"/>
            <w:vAlign w:val="center"/>
          </w:tcPr>
          <w:p w14:paraId="13BBC373" w14:textId="77777777" w:rsidR="0031521E" w:rsidRPr="0031521E" w:rsidRDefault="0031521E" w:rsidP="0031521E">
            <w:pPr>
              <w:spacing w:line="360" w:lineRule="auto"/>
              <w:rPr>
                <w:rFonts w:eastAsia="Times New Roman" w:cstheme="minorHAnsi"/>
                <w:b/>
                <w:bCs/>
                <w:i/>
                <w:iCs/>
              </w:rPr>
            </w:pPr>
            <w:r w:rsidRPr="0031521E">
              <w:rPr>
                <w:rFonts w:eastAsia="Times New Roman" w:cstheme="minorHAnsi"/>
                <w:b/>
                <w:bCs/>
                <w:i/>
                <w:iCs/>
              </w:rPr>
              <w:t>Część nr 6</w:t>
            </w:r>
          </w:p>
        </w:tc>
        <w:tc>
          <w:tcPr>
            <w:tcW w:w="6237" w:type="dxa"/>
            <w:tcBorders>
              <w:top w:val="single" w:sz="4" w:space="0" w:color="auto"/>
              <w:left w:val="nil"/>
              <w:bottom w:val="single" w:sz="4" w:space="0" w:color="auto"/>
              <w:right w:val="single" w:sz="4" w:space="0" w:color="auto"/>
            </w:tcBorders>
            <w:vAlign w:val="center"/>
          </w:tcPr>
          <w:p w14:paraId="2545C3EF" w14:textId="77777777" w:rsidR="0031521E" w:rsidRPr="0031521E" w:rsidRDefault="0031521E" w:rsidP="0031521E">
            <w:pPr>
              <w:spacing w:line="360" w:lineRule="auto"/>
              <w:rPr>
                <w:rFonts w:eastAsia="Times New Roman" w:cstheme="minorHAnsi"/>
                <w:b/>
                <w:bCs/>
                <w:iCs/>
              </w:rPr>
            </w:pPr>
            <w:r w:rsidRPr="0031521E">
              <w:rPr>
                <w:rFonts w:eastAsia="Times New Roman" w:cstheme="minorHAnsi"/>
                <w:b/>
                <w:bCs/>
                <w:iCs/>
              </w:rPr>
              <w:t xml:space="preserve">System do pomiaru siły mięśniowej i zakresu ruchu        </w:t>
            </w:r>
          </w:p>
        </w:tc>
        <w:tc>
          <w:tcPr>
            <w:tcW w:w="1843" w:type="dxa"/>
            <w:vMerge w:val="restart"/>
            <w:tcBorders>
              <w:top w:val="single" w:sz="4" w:space="0" w:color="auto"/>
              <w:left w:val="nil"/>
              <w:right w:val="single" w:sz="4" w:space="0" w:color="auto"/>
            </w:tcBorders>
            <w:noWrap/>
            <w:vAlign w:val="center"/>
          </w:tcPr>
          <w:p w14:paraId="007A614C" w14:textId="77777777" w:rsidR="0031521E" w:rsidRPr="0031521E" w:rsidRDefault="0031521E" w:rsidP="0031521E">
            <w:pPr>
              <w:spacing w:line="360" w:lineRule="auto"/>
              <w:rPr>
                <w:rFonts w:eastAsia="Times New Roman" w:cstheme="minorHAnsi"/>
                <w:b/>
                <w:bCs/>
                <w:iCs/>
              </w:rPr>
            </w:pPr>
            <w:r w:rsidRPr="0031521E">
              <w:rPr>
                <w:rFonts w:eastAsia="Times New Roman" w:cstheme="minorHAnsi"/>
                <w:b/>
                <w:bCs/>
                <w:iCs/>
              </w:rPr>
              <w:t>33100000-1</w:t>
            </w:r>
          </w:p>
        </w:tc>
      </w:tr>
      <w:tr w:rsidR="0031521E" w:rsidRPr="0031521E" w14:paraId="299C0CDC" w14:textId="77777777" w:rsidTr="003E4468">
        <w:trPr>
          <w:trHeight w:val="225"/>
        </w:trPr>
        <w:tc>
          <w:tcPr>
            <w:tcW w:w="1201" w:type="dxa"/>
            <w:vMerge/>
            <w:tcBorders>
              <w:left w:val="single" w:sz="4" w:space="0" w:color="auto"/>
              <w:bottom w:val="single" w:sz="4" w:space="0" w:color="auto"/>
              <w:right w:val="single" w:sz="4" w:space="0" w:color="auto"/>
            </w:tcBorders>
            <w:shd w:val="clear" w:color="auto" w:fill="auto"/>
            <w:vAlign w:val="center"/>
          </w:tcPr>
          <w:p w14:paraId="20C22C96" w14:textId="77777777" w:rsidR="0031521E" w:rsidRPr="0031521E" w:rsidRDefault="0031521E" w:rsidP="0031521E">
            <w:pPr>
              <w:spacing w:line="360" w:lineRule="auto"/>
              <w:rPr>
                <w:rFonts w:eastAsia="Times New Roman" w:cstheme="minorHAnsi"/>
                <w:b/>
                <w:bCs/>
                <w:i/>
                <w:iCs/>
              </w:rPr>
            </w:pPr>
          </w:p>
        </w:tc>
        <w:tc>
          <w:tcPr>
            <w:tcW w:w="6237" w:type="dxa"/>
            <w:tcBorders>
              <w:top w:val="single" w:sz="4" w:space="0" w:color="auto"/>
              <w:left w:val="nil"/>
              <w:bottom w:val="single" w:sz="4" w:space="0" w:color="auto"/>
              <w:right w:val="single" w:sz="4" w:space="0" w:color="auto"/>
            </w:tcBorders>
            <w:vAlign w:val="center"/>
          </w:tcPr>
          <w:p w14:paraId="543547F0" w14:textId="77777777" w:rsidR="0031521E" w:rsidRPr="0031521E" w:rsidRDefault="0031521E" w:rsidP="0031521E">
            <w:pPr>
              <w:numPr>
                <w:ilvl w:val="0"/>
                <w:numId w:val="47"/>
              </w:numPr>
              <w:spacing w:line="360" w:lineRule="auto"/>
              <w:rPr>
                <w:rFonts w:eastAsia="Times New Roman" w:cstheme="minorHAnsi"/>
                <w:b/>
                <w:bCs/>
                <w:iCs/>
              </w:rPr>
            </w:pPr>
            <w:r w:rsidRPr="0031521E">
              <w:rPr>
                <w:rFonts w:eastAsia="Times New Roman" w:cstheme="minorHAnsi"/>
                <w:b/>
                <w:bCs/>
                <w:iCs/>
              </w:rPr>
              <w:t>Element wchodzący w skład systemu do pomiaru zakresu ruchu.</w:t>
            </w:r>
          </w:p>
        </w:tc>
        <w:tc>
          <w:tcPr>
            <w:tcW w:w="1843" w:type="dxa"/>
            <w:vMerge/>
            <w:tcBorders>
              <w:left w:val="nil"/>
              <w:bottom w:val="single" w:sz="4" w:space="0" w:color="auto"/>
              <w:right w:val="single" w:sz="4" w:space="0" w:color="auto"/>
            </w:tcBorders>
            <w:noWrap/>
            <w:vAlign w:val="center"/>
          </w:tcPr>
          <w:p w14:paraId="1B15AD0A" w14:textId="77777777" w:rsidR="0031521E" w:rsidRPr="0031521E" w:rsidRDefault="0031521E" w:rsidP="0031521E">
            <w:pPr>
              <w:spacing w:line="360" w:lineRule="auto"/>
              <w:rPr>
                <w:rFonts w:eastAsia="Times New Roman" w:cstheme="minorHAnsi"/>
                <w:b/>
                <w:bCs/>
                <w:iCs/>
              </w:rPr>
            </w:pPr>
          </w:p>
        </w:tc>
      </w:tr>
      <w:tr w:rsidR="0031521E" w:rsidRPr="0031521E" w14:paraId="5561DF3F" w14:textId="77777777" w:rsidTr="003E4468">
        <w:trPr>
          <w:trHeight w:val="455"/>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62A61E8C" w14:textId="77777777" w:rsidR="0031521E" w:rsidRPr="0031521E" w:rsidRDefault="0031521E" w:rsidP="0031521E">
            <w:pPr>
              <w:spacing w:line="360" w:lineRule="auto"/>
              <w:rPr>
                <w:rFonts w:eastAsia="Times New Roman" w:cstheme="minorHAnsi"/>
                <w:b/>
                <w:bCs/>
                <w:i/>
                <w:iCs/>
              </w:rPr>
            </w:pPr>
            <w:r w:rsidRPr="0031521E">
              <w:rPr>
                <w:rFonts w:eastAsia="Times New Roman" w:cstheme="minorHAnsi"/>
                <w:b/>
                <w:bCs/>
                <w:i/>
                <w:iCs/>
              </w:rPr>
              <w:t xml:space="preserve">Część nr 7 </w:t>
            </w:r>
          </w:p>
        </w:tc>
        <w:tc>
          <w:tcPr>
            <w:tcW w:w="6237" w:type="dxa"/>
            <w:tcBorders>
              <w:top w:val="single" w:sz="4" w:space="0" w:color="auto"/>
              <w:left w:val="nil"/>
              <w:bottom w:val="single" w:sz="4" w:space="0" w:color="auto"/>
              <w:right w:val="single" w:sz="4" w:space="0" w:color="auto"/>
            </w:tcBorders>
            <w:vAlign w:val="center"/>
          </w:tcPr>
          <w:p w14:paraId="19EEDDC4" w14:textId="77777777" w:rsidR="0031521E" w:rsidRPr="0031521E" w:rsidRDefault="0031521E" w:rsidP="0031521E">
            <w:pPr>
              <w:numPr>
                <w:ilvl w:val="0"/>
                <w:numId w:val="46"/>
              </w:numPr>
              <w:spacing w:line="360" w:lineRule="auto"/>
              <w:rPr>
                <w:rFonts w:eastAsia="Times New Roman" w:cstheme="minorHAnsi"/>
                <w:b/>
                <w:bCs/>
                <w:iCs/>
              </w:rPr>
            </w:pPr>
            <w:r w:rsidRPr="0031521E">
              <w:rPr>
                <w:rFonts w:eastAsia="Times New Roman" w:cstheme="minorHAnsi"/>
                <w:b/>
                <w:bCs/>
                <w:iCs/>
              </w:rPr>
              <w:t>System do tworzenia bibliotek i analizy pojedynczych komórek</w:t>
            </w:r>
          </w:p>
        </w:tc>
        <w:tc>
          <w:tcPr>
            <w:tcW w:w="1843" w:type="dxa"/>
            <w:tcBorders>
              <w:top w:val="single" w:sz="4" w:space="0" w:color="auto"/>
              <w:left w:val="nil"/>
              <w:bottom w:val="single" w:sz="4" w:space="0" w:color="auto"/>
              <w:right w:val="single" w:sz="4" w:space="0" w:color="auto"/>
            </w:tcBorders>
            <w:noWrap/>
            <w:vAlign w:val="center"/>
          </w:tcPr>
          <w:p w14:paraId="7BBE7A2C" w14:textId="77777777" w:rsidR="0031521E" w:rsidRPr="0031521E" w:rsidRDefault="0031521E" w:rsidP="0031521E">
            <w:pPr>
              <w:spacing w:line="360" w:lineRule="auto"/>
              <w:rPr>
                <w:rFonts w:eastAsia="Times New Roman" w:cstheme="minorHAnsi"/>
                <w:b/>
                <w:bCs/>
                <w:iCs/>
              </w:rPr>
            </w:pPr>
            <w:r w:rsidRPr="0031521E">
              <w:rPr>
                <w:rFonts w:eastAsia="Times New Roman" w:cstheme="minorHAnsi"/>
                <w:b/>
                <w:bCs/>
                <w:iCs/>
              </w:rPr>
              <w:t>33100000-1</w:t>
            </w:r>
          </w:p>
        </w:tc>
      </w:tr>
    </w:tbl>
    <w:p w14:paraId="1494F110" w14:textId="4053E5AF" w:rsidR="00EA3305" w:rsidRPr="00C64791" w:rsidRDefault="00EA3305" w:rsidP="009251D2">
      <w:pPr>
        <w:spacing w:line="360" w:lineRule="auto"/>
        <w:rPr>
          <w:rFonts w:eastAsia="Times New Roman" w:cstheme="minorHAnsi"/>
          <w:b/>
          <w:bCs/>
          <w:iCs/>
        </w:rPr>
      </w:pPr>
    </w:p>
    <w:p w14:paraId="6AE11BAA" w14:textId="1B93A2C8" w:rsidR="008F31C5" w:rsidRPr="00B006BE" w:rsidRDefault="0056545A" w:rsidP="00B006BE">
      <w:pPr>
        <w:pStyle w:val="Akapitzlist"/>
        <w:numPr>
          <w:ilvl w:val="0"/>
          <w:numId w:val="30"/>
        </w:numPr>
        <w:suppressAutoHyphens/>
        <w:spacing w:line="360" w:lineRule="auto"/>
        <w:rPr>
          <w:rFonts w:cstheme="minorHAnsi"/>
          <w:color w:val="000000" w:themeColor="text1"/>
          <w:lang w:eastAsia="ar-SA"/>
        </w:rPr>
      </w:pPr>
      <w:r w:rsidRPr="00C64791">
        <w:rPr>
          <w:rFonts w:cstheme="minorHAnsi"/>
          <w:bCs/>
          <w:iCs/>
          <w:color w:val="000000" w:themeColor="text1"/>
          <w:sz w:val="22"/>
          <w:szCs w:val="22"/>
        </w:rPr>
        <w:lastRenderedPageBreak/>
        <w:t>ZAŁĄCZNIKI DOTYCZĄCE PRZEDMIOTU ZAM</w:t>
      </w:r>
      <w:r w:rsidR="00C057E8" w:rsidRPr="00C64791">
        <w:rPr>
          <w:rFonts w:cstheme="minorHAnsi"/>
          <w:bCs/>
          <w:iCs/>
          <w:color w:val="000000" w:themeColor="text1"/>
          <w:sz w:val="22"/>
          <w:szCs w:val="22"/>
        </w:rPr>
        <w:t xml:space="preserve">ÓWIENIA, </w:t>
      </w:r>
      <w:r w:rsidR="00C057E8" w:rsidRPr="00C64791">
        <w:rPr>
          <w:rFonts w:cstheme="minorHAnsi"/>
          <w:bCs/>
          <w:iCs/>
          <w:sz w:val="22"/>
          <w:szCs w:val="22"/>
        </w:rPr>
        <w:t>odpowiednio dla poszczególnych</w:t>
      </w:r>
      <w:r w:rsidR="00C057E8" w:rsidRPr="00B006BE">
        <w:rPr>
          <w:rFonts w:cstheme="minorHAnsi"/>
          <w:bCs/>
          <w:iCs/>
        </w:rPr>
        <w:t xml:space="preserve"> </w:t>
      </w:r>
      <w:r w:rsidR="00F86E56" w:rsidRPr="00B006BE">
        <w:rPr>
          <w:rFonts w:cstheme="minorHAnsi"/>
          <w:bCs/>
          <w:iCs/>
        </w:rPr>
        <w:t>części</w:t>
      </w:r>
      <w:r w:rsidR="00C311AD" w:rsidRPr="00B006BE">
        <w:rPr>
          <w:rFonts w:cstheme="minorHAnsi"/>
          <w:bCs/>
          <w:iCs/>
        </w:rPr>
        <w:t>:</w:t>
      </w:r>
    </w:p>
    <w:p w14:paraId="2A2A9580" w14:textId="39E5C249" w:rsidR="0056545A" w:rsidRPr="00AE72F6" w:rsidRDefault="00B300E2" w:rsidP="00257F9F">
      <w:pPr>
        <w:pStyle w:val="Akapitzlist"/>
        <w:numPr>
          <w:ilvl w:val="0"/>
          <w:numId w:val="22"/>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O</w:t>
      </w:r>
      <w:r w:rsidR="0056545A" w:rsidRPr="00AE72F6">
        <w:rPr>
          <w:rFonts w:cstheme="minorHAnsi"/>
          <w:bCs/>
          <w:iCs/>
          <w:color w:val="000000" w:themeColor="text1"/>
          <w:sz w:val="22"/>
          <w:szCs w:val="22"/>
        </w:rPr>
        <w:t>pis przedmiotu zamówienia</w:t>
      </w:r>
      <w:r w:rsidR="00636847" w:rsidRPr="00AE72F6">
        <w:rPr>
          <w:rFonts w:cstheme="minorHAnsi"/>
          <w:bCs/>
          <w:iCs/>
          <w:color w:val="000000" w:themeColor="text1"/>
          <w:sz w:val="22"/>
          <w:szCs w:val="22"/>
        </w:rPr>
        <w:t xml:space="preserve"> </w:t>
      </w:r>
      <w:r w:rsidR="0056545A" w:rsidRPr="00AE72F6">
        <w:rPr>
          <w:rFonts w:cstheme="minorHAnsi"/>
          <w:bCs/>
          <w:iCs/>
          <w:color w:val="000000" w:themeColor="text1"/>
          <w:sz w:val="22"/>
          <w:szCs w:val="22"/>
        </w:rPr>
        <w:t>– Załącznik nr 2 do SWZ,</w:t>
      </w:r>
    </w:p>
    <w:p w14:paraId="7BBD522F" w14:textId="6362A9C0" w:rsidR="0056545A" w:rsidRDefault="0056545A" w:rsidP="00257F9F">
      <w:pPr>
        <w:pStyle w:val="Akapitzlist"/>
        <w:numPr>
          <w:ilvl w:val="0"/>
          <w:numId w:val="22"/>
        </w:numPr>
        <w:suppressAutoHyphens/>
        <w:spacing w:line="360" w:lineRule="auto"/>
        <w:ind w:left="284" w:hanging="284"/>
        <w:rPr>
          <w:rFonts w:cstheme="minorHAnsi"/>
          <w:bCs/>
          <w:iCs/>
          <w:color w:val="000000" w:themeColor="text1"/>
          <w:sz w:val="22"/>
          <w:szCs w:val="22"/>
        </w:rPr>
      </w:pPr>
      <w:r w:rsidRPr="00252509">
        <w:rPr>
          <w:rFonts w:cstheme="minorHAnsi"/>
          <w:bCs/>
          <w:iCs/>
          <w:color w:val="000000" w:themeColor="text1"/>
          <w:sz w:val="22"/>
          <w:szCs w:val="22"/>
        </w:rPr>
        <w:t>Tabela oceny technicznej – Załącznik nr 3 do SWZ</w:t>
      </w:r>
      <w:r w:rsidR="0031521E">
        <w:rPr>
          <w:rFonts w:cstheme="minorHAnsi"/>
          <w:bCs/>
          <w:iCs/>
          <w:color w:val="000000" w:themeColor="text1"/>
          <w:sz w:val="22"/>
          <w:szCs w:val="22"/>
        </w:rPr>
        <w:t xml:space="preserve"> </w:t>
      </w:r>
      <w:r w:rsidR="0031521E" w:rsidRPr="00454D69">
        <w:rPr>
          <w:rFonts w:cstheme="minorHAnsi"/>
          <w:bCs/>
          <w:iCs/>
          <w:color w:val="000000" w:themeColor="text1"/>
        </w:rPr>
        <w:t>(jeżeli dotyczy danej części),</w:t>
      </w:r>
    </w:p>
    <w:p w14:paraId="10F4A504" w14:textId="06DC5987" w:rsidR="00454D69" w:rsidRPr="00454D69" w:rsidRDefault="00454D69" w:rsidP="00454D69">
      <w:pPr>
        <w:numPr>
          <w:ilvl w:val="0"/>
          <w:numId w:val="22"/>
        </w:numPr>
        <w:suppressAutoHyphens/>
        <w:spacing w:after="0" w:line="360" w:lineRule="auto"/>
        <w:ind w:left="284" w:hanging="284"/>
        <w:contextualSpacing/>
        <w:rPr>
          <w:rFonts w:eastAsiaTheme="minorEastAsia" w:cstheme="minorHAnsi"/>
          <w:bCs/>
          <w:iCs/>
          <w:color w:val="000000" w:themeColor="text1"/>
          <w:lang w:val="cs-CZ" w:eastAsia="pl-PL"/>
        </w:rPr>
      </w:pPr>
      <w:r w:rsidRPr="00454D69">
        <w:rPr>
          <w:rFonts w:eastAsiaTheme="minorEastAsia" w:cstheme="minorHAnsi"/>
          <w:bCs/>
          <w:iCs/>
          <w:color w:val="000000" w:themeColor="text1"/>
          <w:lang w:val="cs-CZ" w:eastAsia="pl-PL"/>
        </w:rPr>
        <w:t xml:space="preserve">Formularz cenowy – Załącznik nr 3a do SWZ (jeżeli dotyczy danej części), </w:t>
      </w:r>
    </w:p>
    <w:p w14:paraId="3D254EE4" w14:textId="38C6DC34" w:rsidR="0056545A" w:rsidRPr="00AE72F6" w:rsidRDefault="0056545A" w:rsidP="00257F9F">
      <w:pPr>
        <w:pStyle w:val="Akapitzlist"/>
        <w:numPr>
          <w:ilvl w:val="0"/>
          <w:numId w:val="22"/>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Tabela oceny warunków gwarancji – Załącznik nr 4 do SWZ,</w:t>
      </w:r>
      <w:r w:rsidR="008109E7">
        <w:rPr>
          <w:rFonts w:cstheme="minorHAnsi"/>
          <w:bCs/>
          <w:iCs/>
          <w:color w:val="000000" w:themeColor="text1"/>
          <w:sz w:val="22"/>
          <w:szCs w:val="22"/>
        </w:rPr>
        <w:t xml:space="preserve"> </w:t>
      </w:r>
      <w:r w:rsidR="008109E7" w:rsidRPr="008109E7">
        <w:rPr>
          <w:rFonts w:cstheme="minorHAnsi"/>
          <w:bCs/>
          <w:iCs/>
          <w:color w:val="000000" w:themeColor="text1"/>
          <w:sz w:val="22"/>
          <w:szCs w:val="22"/>
        </w:rPr>
        <w:t>(jeżeli dotyczy danej części),</w:t>
      </w:r>
    </w:p>
    <w:p w14:paraId="17E14EF2" w14:textId="2329EBCE" w:rsidR="0056545A" w:rsidRDefault="0056545A" w:rsidP="00257F9F">
      <w:pPr>
        <w:pStyle w:val="Akapitzlist"/>
        <w:numPr>
          <w:ilvl w:val="0"/>
          <w:numId w:val="22"/>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Warunki gwarancji, rękojmi i serwisu gwarancyjnego – Załącznik nr 5 do SWZ,</w:t>
      </w:r>
    </w:p>
    <w:p w14:paraId="20D67EB1" w14:textId="2EB2A5B5" w:rsidR="008F31C5" w:rsidRPr="00AE72F6" w:rsidRDefault="0056545A" w:rsidP="00257F9F">
      <w:pPr>
        <w:pStyle w:val="Akapitzlist"/>
        <w:numPr>
          <w:ilvl w:val="0"/>
          <w:numId w:val="22"/>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 xml:space="preserve">Procedura dostawy i </w:t>
      </w:r>
      <w:r w:rsidR="008F31C5" w:rsidRPr="00AE72F6">
        <w:rPr>
          <w:rFonts w:cstheme="minorHAnsi"/>
          <w:bCs/>
          <w:iCs/>
          <w:color w:val="000000" w:themeColor="text1"/>
          <w:sz w:val="22"/>
          <w:szCs w:val="22"/>
        </w:rPr>
        <w:t>odbioru urządzenia – Załącznik nr 6 do SWZ.</w:t>
      </w:r>
    </w:p>
    <w:p w14:paraId="077FDE82" w14:textId="77777777" w:rsidR="00596CC1" w:rsidRPr="00AE72F6" w:rsidRDefault="002A56DA" w:rsidP="00B006BE">
      <w:pPr>
        <w:pStyle w:val="Akapitzlist"/>
        <w:numPr>
          <w:ilvl w:val="0"/>
          <w:numId w:val="30"/>
        </w:numPr>
        <w:suppressAutoHyphens/>
        <w:spacing w:line="360" w:lineRule="auto"/>
        <w:ind w:left="426"/>
        <w:rPr>
          <w:rFonts w:cstheme="minorHAnsi"/>
          <w:bCs/>
          <w:iCs/>
          <w:color w:val="000000" w:themeColor="text1"/>
          <w:sz w:val="22"/>
          <w:szCs w:val="22"/>
        </w:rPr>
      </w:pPr>
      <w:r w:rsidRPr="00AE72F6">
        <w:rPr>
          <w:rFonts w:cstheme="minorHAnsi"/>
          <w:color w:val="000000" w:themeColor="text1"/>
          <w:sz w:val="22"/>
          <w:szCs w:val="22"/>
        </w:rPr>
        <w:t>Zamawiający dopusz</w:t>
      </w:r>
      <w:r w:rsidR="009A2452" w:rsidRPr="00AE72F6">
        <w:rPr>
          <w:rFonts w:cstheme="minorHAnsi"/>
          <w:color w:val="000000" w:themeColor="text1"/>
          <w:sz w:val="22"/>
          <w:szCs w:val="22"/>
        </w:rPr>
        <w:t>cza składanie ofert częściowych, tj. na jedną, kilka lub wszystkie części.</w:t>
      </w:r>
    </w:p>
    <w:p w14:paraId="048EC150" w14:textId="57F38E7D" w:rsidR="00136EDF" w:rsidRPr="008907FC" w:rsidRDefault="009746D8" w:rsidP="00B006BE">
      <w:pPr>
        <w:pStyle w:val="Akapitzlist"/>
        <w:numPr>
          <w:ilvl w:val="0"/>
          <w:numId w:val="30"/>
        </w:numPr>
        <w:suppressAutoHyphens/>
        <w:spacing w:after="240"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AE72F6">
        <w:rPr>
          <w:rFonts w:cstheme="minorHAnsi"/>
          <w:b/>
          <w:color w:val="000000" w:themeColor="text1"/>
          <w:sz w:val="22"/>
          <w:szCs w:val="22"/>
          <w:u w:val="single"/>
        </w:rPr>
        <w:t>poprzez dołączenie do oferty stosownych przedmiotowych środków dowodowych</w:t>
      </w:r>
      <w:r w:rsidRPr="00AE72F6">
        <w:rPr>
          <w:rFonts w:cstheme="minorHAnsi"/>
          <w:b/>
          <w:color w:val="000000" w:themeColor="text1"/>
          <w:sz w:val="22"/>
          <w:szCs w:val="22"/>
        </w:rPr>
        <w:t xml:space="preserve">, </w:t>
      </w:r>
      <w:r w:rsidRPr="00AE72F6">
        <w:rPr>
          <w:rFonts w:cstheme="minorHAnsi"/>
          <w:color w:val="000000" w:themeColor="text1"/>
          <w:sz w:val="22"/>
          <w:szCs w:val="22"/>
        </w:rPr>
        <w:t>o których mowa w art. 104–107 Pzp, że proponowane rozwiązania w równoważnym stopniu spełniają wymagania określone w opisie przedmiotu zamówienia.</w:t>
      </w:r>
    </w:p>
    <w:p w14:paraId="07B8F111" w14:textId="2FD910FD" w:rsidR="003717E3" w:rsidRPr="00573FC7" w:rsidRDefault="00604221" w:rsidP="00573FC7">
      <w:pPr>
        <w:pStyle w:val="Nagwek1"/>
      </w:pPr>
      <w:r w:rsidRPr="00AE72F6">
        <w:t xml:space="preserve">CZĘŚĆ </w:t>
      </w:r>
      <w:r w:rsidR="00FE25A0" w:rsidRPr="00AE72F6">
        <w:t>V. Informacja o przedmiotowych środkach dowodowych</w:t>
      </w:r>
    </w:p>
    <w:p w14:paraId="5D04DDBC" w14:textId="48501132" w:rsidR="003717E3" w:rsidRPr="00AE72F6" w:rsidRDefault="002475B8" w:rsidP="00F645E6">
      <w:pPr>
        <w:spacing w:after="0" w:line="360" w:lineRule="auto"/>
        <w:ind w:left="284" w:hanging="284"/>
        <w:rPr>
          <w:rFonts w:cstheme="minorHAnsi"/>
          <w:color w:val="000000" w:themeColor="text1"/>
        </w:rPr>
      </w:pPr>
      <w:r w:rsidRPr="00AE72F6">
        <w:rPr>
          <w:rFonts w:cstheme="minorHAnsi"/>
          <w:color w:val="000000" w:themeColor="text1"/>
        </w:rPr>
        <w:t xml:space="preserve">1. </w:t>
      </w:r>
      <w:r w:rsidR="00F645E6">
        <w:rPr>
          <w:rFonts w:cstheme="minorHAnsi"/>
          <w:color w:val="000000" w:themeColor="text1"/>
        </w:rPr>
        <w:tab/>
      </w:r>
      <w:r w:rsidR="003717E3" w:rsidRPr="00AE72F6">
        <w:rPr>
          <w:rFonts w:cstheme="minorHAnsi"/>
          <w:color w:val="000000" w:themeColor="text1"/>
        </w:rPr>
        <w:t>Wykonawca składa wraz z ofertą niżej wymienione przedmiotowe środki dowodowe, na potwierdzenie zgodności of</w:t>
      </w:r>
      <w:r w:rsidR="0072594C" w:rsidRPr="00AE72F6">
        <w:rPr>
          <w:rFonts w:cstheme="minorHAnsi"/>
          <w:color w:val="000000" w:themeColor="text1"/>
        </w:rPr>
        <w:t>erowanej dostawy z wymaganiami</w:t>
      </w:r>
      <w:r w:rsidR="00233FEA" w:rsidRPr="00AE72F6">
        <w:rPr>
          <w:rFonts w:cstheme="minorHAnsi"/>
          <w:color w:val="000000" w:themeColor="text1"/>
        </w:rPr>
        <w:t xml:space="preserve">, cechami </w:t>
      </w:r>
      <w:r w:rsidR="00650EE1" w:rsidRPr="00AE72F6">
        <w:rPr>
          <w:rFonts w:cstheme="minorHAnsi"/>
          <w:color w:val="000000" w:themeColor="text1"/>
        </w:rPr>
        <w:t xml:space="preserve">lub kryteriami </w:t>
      </w:r>
      <w:r w:rsidR="003717E3" w:rsidRPr="00AE72F6">
        <w:rPr>
          <w:rFonts w:cstheme="minorHAnsi"/>
          <w:color w:val="000000" w:themeColor="text1"/>
        </w:rPr>
        <w:t>określonymi w opisie przedmiotu zamówienia lub opisie kryteriów oceny ofert:</w:t>
      </w:r>
    </w:p>
    <w:p w14:paraId="11D278CD" w14:textId="45DF2BF4" w:rsidR="00C057E8" w:rsidRPr="00AE72F6" w:rsidRDefault="006C0F4D" w:rsidP="00A846DF">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O</w:t>
      </w:r>
      <w:r w:rsidR="00C057E8" w:rsidRPr="00AE72F6">
        <w:rPr>
          <w:rFonts w:cstheme="minorHAnsi"/>
          <w:b/>
          <w:bCs/>
          <w:i/>
          <w:iCs/>
          <w:color w:val="000000" w:themeColor="text1"/>
        </w:rPr>
        <w:t>pis przedmiotu zamówienia</w:t>
      </w:r>
      <w:r w:rsidR="00636847" w:rsidRPr="00AE72F6">
        <w:rPr>
          <w:rFonts w:cstheme="minorHAnsi"/>
          <w:b/>
          <w:bCs/>
          <w:i/>
          <w:iCs/>
          <w:color w:val="000000" w:themeColor="text1"/>
        </w:rPr>
        <w:t xml:space="preserve"> </w:t>
      </w:r>
      <w:r w:rsidR="00C057E8" w:rsidRPr="00AE72F6">
        <w:rPr>
          <w:rFonts w:cstheme="minorHAnsi"/>
          <w:b/>
          <w:bCs/>
          <w:i/>
          <w:iCs/>
          <w:color w:val="000000" w:themeColor="text1"/>
        </w:rPr>
        <w:t>– Załącznik nr 2 do SWZ,</w:t>
      </w:r>
    </w:p>
    <w:p w14:paraId="52711AE0" w14:textId="450065B7" w:rsidR="00C057E8" w:rsidRDefault="0072594C" w:rsidP="00A846DF">
      <w:pPr>
        <w:suppressAutoHyphens/>
        <w:spacing w:after="0" w:line="360" w:lineRule="auto"/>
        <w:rPr>
          <w:rFonts w:cstheme="minorHAnsi"/>
          <w:b/>
          <w:bCs/>
          <w:i/>
          <w:iCs/>
          <w:color w:val="000000" w:themeColor="text1"/>
        </w:rPr>
      </w:pPr>
      <w:r w:rsidRPr="006930BF">
        <w:rPr>
          <w:rFonts w:cstheme="minorHAnsi"/>
          <w:b/>
          <w:bCs/>
          <w:i/>
          <w:iCs/>
          <w:color w:val="000000" w:themeColor="text1"/>
        </w:rPr>
        <w:t xml:space="preserve"> - </w:t>
      </w:r>
      <w:r w:rsidR="00C057E8" w:rsidRPr="006930BF">
        <w:rPr>
          <w:rFonts w:cstheme="minorHAnsi"/>
          <w:b/>
          <w:bCs/>
          <w:i/>
          <w:iCs/>
          <w:color w:val="000000" w:themeColor="text1"/>
        </w:rPr>
        <w:t>Tabela oceny tech</w:t>
      </w:r>
      <w:r w:rsidR="00233FEA" w:rsidRPr="006930BF">
        <w:rPr>
          <w:rFonts w:cstheme="minorHAnsi"/>
          <w:b/>
          <w:bCs/>
          <w:i/>
          <w:iCs/>
          <w:color w:val="000000" w:themeColor="text1"/>
        </w:rPr>
        <w:t>n</w:t>
      </w:r>
      <w:r w:rsidR="00AB5564">
        <w:rPr>
          <w:rFonts w:cstheme="minorHAnsi"/>
          <w:b/>
          <w:bCs/>
          <w:i/>
          <w:iCs/>
          <w:color w:val="000000" w:themeColor="text1"/>
        </w:rPr>
        <w:t>icznej – Załącznik nr 3 do SWZ</w:t>
      </w:r>
      <w:r w:rsidR="003B6C17">
        <w:rPr>
          <w:rFonts w:cstheme="minorHAnsi"/>
          <w:b/>
          <w:bCs/>
          <w:i/>
          <w:iCs/>
          <w:color w:val="000000" w:themeColor="text1"/>
        </w:rPr>
        <w:t xml:space="preserve"> </w:t>
      </w:r>
      <w:r w:rsidR="003B6C17" w:rsidRPr="00454D69">
        <w:rPr>
          <w:rFonts w:cstheme="minorHAnsi"/>
          <w:b/>
          <w:bCs/>
          <w:i/>
          <w:iCs/>
          <w:color w:val="000000" w:themeColor="text1"/>
        </w:rPr>
        <w:t>(jeżeli dotyczy danej części)</w:t>
      </w:r>
      <w:r w:rsidR="00233FEA" w:rsidRPr="006930BF">
        <w:rPr>
          <w:rFonts w:cstheme="minorHAnsi"/>
          <w:b/>
          <w:bCs/>
          <w:i/>
          <w:iCs/>
          <w:color w:val="000000" w:themeColor="text1"/>
        </w:rPr>
        <w:t>,</w:t>
      </w:r>
    </w:p>
    <w:p w14:paraId="25270F32" w14:textId="0DD1C28D" w:rsidR="00454D69" w:rsidRPr="006930BF" w:rsidRDefault="00454D69" w:rsidP="00A846DF">
      <w:pPr>
        <w:suppressAutoHyphens/>
        <w:spacing w:after="0" w:line="360" w:lineRule="auto"/>
        <w:rPr>
          <w:rFonts w:cstheme="minorHAnsi"/>
          <w:b/>
          <w:bCs/>
          <w:i/>
          <w:iCs/>
          <w:color w:val="000000" w:themeColor="text1"/>
        </w:rPr>
      </w:pPr>
      <w:r>
        <w:rPr>
          <w:rFonts w:cstheme="minorHAnsi"/>
          <w:b/>
          <w:bCs/>
          <w:i/>
          <w:iCs/>
          <w:color w:val="000000" w:themeColor="text1"/>
        </w:rPr>
        <w:t xml:space="preserve"> - </w:t>
      </w:r>
      <w:r w:rsidRPr="00454D69">
        <w:rPr>
          <w:rFonts w:cstheme="minorHAnsi"/>
          <w:b/>
          <w:bCs/>
          <w:i/>
          <w:iCs/>
          <w:color w:val="000000" w:themeColor="text1"/>
        </w:rPr>
        <w:t>Formularz cenowy – Załącznik nr 3a do SWZ (jeżeli dotyczy danej części),</w:t>
      </w:r>
    </w:p>
    <w:p w14:paraId="5820EB60" w14:textId="5B1718BF" w:rsidR="00C057E8" w:rsidRPr="00AE72F6" w:rsidRDefault="0072594C" w:rsidP="00A846DF">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w:t>
      </w:r>
      <w:r w:rsidR="00C057E8" w:rsidRPr="00AE72F6">
        <w:rPr>
          <w:rFonts w:cstheme="minorHAnsi"/>
          <w:b/>
          <w:bCs/>
          <w:i/>
          <w:iCs/>
          <w:color w:val="000000" w:themeColor="text1"/>
        </w:rPr>
        <w:t xml:space="preserve">Tabela oceny warunków gwarancji – Załącznik nr </w:t>
      </w:r>
      <w:r w:rsidR="00233FEA" w:rsidRPr="00AE72F6">
        <w:rPr>
          <w:rFonts w:cstheme="minorHAnsi"/>
          <w:b/>
          <w:bCs/>
          <w:i/>
          <w:iCs/>
          <w:color w:val="000000" w:themeColor="text1"/>
        </w:rPr>
        <w:t>4 do SWZ,</w:t>
      </w:r>
      <w:r w:rsidR="008109E7">
        <w:rPr>
          <w:rFonts w:cstheme="minorHAnsi"/>
          <w:b/>
          <w:bCs/>
          <w:i/>
          <w:iCs/>
          <w:color w:val="000000" w:themeColor="text1"/>
        </w:rPr>
        <w:t xml:space="preserve"> </w:t>
      </w:r>
    </w:p>
    <w:p w14:paraId="62F84263" w14:textId="7C2F1712" w:rsidR="003717E3" w:rsidRDefault="003717E3" w:rsidP="00A846DF">
      <w:pPr>
        <w:spacing w:after="0" w:line="360" w:lineRule="auto"/>
        <w:ind w:left="142" w:hanging="142"/>
        <w:rPr>
          <w:rFonts w:eastAsia="Times New Roman" w:cstheme="minorHAnsi"/>
          <w:b/>
          <w:color w:val="000000" w:themeColor="text1"/>
          <w:lang w:eastAsia="pl-PL"/>
        </w:rPr>
      </w:pPr>
      <w:r w:rsidRPr="00AE72F6">
        <w:rPr>
          <w:rFonts w:eastAsia="Times New Roman" w:cstheme="minorHAnsi"/>
          <w:b/>
          <w:i/>
          <w:color w:val="000000" w:themeColor="text1"/>
          <w:lang w:eastAsia="pl-PL"/>
        </w:rPr>
        <w:t xml:space="preserve"> - materiały informacyjne</w:t>
      </w:r>
      <w:r w:rsidR="0092004E" w:rsidRPr="00AE72F6">
        <w:rPr>
          <w:rFonts w:eastAsia="Times New Roman" w:cstheme="minorHAnsi"/>
          <w:b/>
          <w:color w:val="000000" w:themeColor="text1"/>
          <w:lang w:eastAsia="pl-PL"/>
        </w:rPr>
        <w:t xml:space="preserve"> (np. prospekty i/lub foldery i/lub inne dokumenty)</w:t>
      </w:r>
      <w:r w:rsidRPr="00AE72F6">
        <w:rPr>
          <w:rFonts w:eastAsia="Times New Roman" w:cstheme="minorHAnsi"/>
          <w:b/>
          <w:color w:val="000000" w:themeColor="text1"/>
          <w:lang w:eastAsia="pl-PL"/>
        </w:rPr>
        <w:t xml:space="preserve"> dotyczące oferowanego urządzenia. Funkcje urządzenia i/lub parametry techniczne zawarte w załączonych materiałach informacyjnych, nie muszą potwierdzać wszystkich funkcji i/lub parametrów technicznych wymaganych w tabeli Opisu pr</w:t>
      </w:r>
      <w:r w:rsidR="00F645E6">
        <w:rPr>
          <w:rFonts w:eastAsia="Times New Roman" w:cstheme="minorHAnsi"/>
          <w:b/>
          <w:color w:val="000000" w:themeColor="text1"/>
          <w:lang w:eastAsia="pl-PL"/>
        </w:rPr>
        <w:t>zedmiotu zamówienia (Załącznik n</w:t>
      </w:r>
      <w:r w:rsidRPr="00AE72F6">
        <w:rPr>
          <w:rFonts w:eastAsia="Times New Roman" w:cstheme="minorHAnsi"/>
          <w:b/>
          <w:color w:val="000000" w:themeColor="text1"/>
          <w:lang w:eastAsia="pl-PL"/>
        </w:rPr>
        <w:t xml:space="preserve">r 2 </w:t>
      </w:r>
      <w:r w:rsidR="0072594C" w:rsidRPr="00AE72F6">
        <w:rPr>
          <w:rFonts w:eastAsia="Times New Roman" w:cstheme="minorHAnsi"/>
          <w:b/>
          <w:color w:val="000000" w:themeColor="text1"/>
          <w:lang w:eastAsia="pl-PL"/>
        </w:rPr>
        <w:t xml:space="preserve">do SWZ), z </w:t>
      </w:r>
      <w:r w:rsidRPr="00AE72F6">
        <w:rPr>
          <w:rFonts w:eastAsia="Times New Roman" w:cstheme="minorHAnsi"/>
          <w:b/>
          <w:color w:val="000000" w:themeColor="text1"/>
          <w:lang w:eastAsia="pl-PL"/>
        </w:rPr>
        <w:t xml:space="preserve">zastrzeżeniem, </w:t>
      </w:r>
      <w:r w:rsidR="00AB5564">
        <w:rPr>
          <w:rFonts w:eastAsia="Times New Roman" w:cstheme="minorHAnsi"/>
          <w:b/>
          <w:color w:val="000000" w:themeColor="text1"/>
          <w:lang w:eastAsia="pl-PL"/>
        </w:rPr>
        <w:br/>
      </w:r>
      <w:r w:rsidRPr="00AE72F6">
        <w:rPr>
          <w:rFonts w:eastAsia="Times New Roman" w:cstheme="minorHAnsi"/>
          <w:b/>
          <w:color w:val="000000" w:themeColor="text1"/>
          <w:lang w:eastAsia="pl-PL"/>
        </w:rPr>
        <w:t xml:space="preserve">że materiały informacyjne muszą zawierać potwierdzenie parametrów, </w:t>
      </w:r>
      <w:r w:rsidR="0072594C" w:rsidRPr="00AE72F6">
        <w:rPr>
          <w:rFonts w:eastAsia="Times New Roman" w:cstheme="minorHAnsi"/>
          <w:b/>
          <w:color w:val="000000" w:themeColor="text1"/>
          <w:lang w:eastAsia="pl-PL"/>
        </w:rPr>
        <w:t xml:space="preserve">jeżeli są one oceniane </w:t>
      </w:r>
      <w:r w:rsidR="00AB5564">
        <w:rPr>
          <w:rFonts w:eastAsia="Times New Roman" w:cstheme="minorHAnsi"/>
          <w:b/>
          <w:color w:val="000000" w:themeColor="text1"/>
          <w:lang w:eastAsia="pl-PL"/>
        </w:rPr>
        <w:br/>
      </w:r>
      <w:r w:rsidR="0072594C" w:rsidRPr="00AE72F6">
        <w:rPr>
          <w:rFonts w:eastAsia="Times New Roman" w:cstheme="minorHAnsi"/>
          <w:b/>
          <w:color w:val="000000" w:themeColor="text1"/>
          <w:lang w:eastAsia="pl-PL"/>
        </w:rPr>
        <w:t>w kr</w:t>
      </w:r>
      <w:r w:rsidR="00B4784D">
        <w:rPr>
          <w:rFonts w:eastAsia="Times New Roman" w:cstheme="minorHAnsi"/>
          <w:b/>
          <w:color w:val="000000" w:themeColor="text1"/>
          <w:lang w:eastAsia="pl-PL"/>
        </w:rPr>
        <w:t>yterium Parametrów Technicznych,</w:t>
      </w:r>
    </w:p>
    <w:p w14:paraId="270FB93B" w14:textId="77777777" w:rsidR="0031521E" w:rsidRDefault="00B4784D" w:rsidP="0031521E">
      <w:pPr>
        <w:spacing w:after="0" w:line="360" w:lineRule="auto"/>
        <w:ind w:left="142" w:hanging="142"/>
        <w:rPr>
          <w:rFonts w:eastAsia="Times New Roman" w:cstheme="minorHAnsi"/>
          <w:b/>
          <w:bCs/>
          <w:color w:val="000000" w:themeColor="text1"/>
          <w:lang w:eastAsia="pl-PL"/>
        </w:rPr>
      </w:pPr>
      <w:r>
        <w:rPr>
          <w:rFonts w:eastAsia="Times New Roman" w:cstheme="minorHAnsi"/>
          <w:b/>
          <w:bCs/>
          <w:color w:val="000000" w:themeColor="text1"/>
          <w:lang w:eastAsia="pl-PL"/>
        </w:rPr>
        <w:lastRenderedPageBreak/>
        <w:t xml:space="preserve">- </w:t>
      </w:r>
      <w:r w:rsidR="0031521E" w:rsidRPr="0031521E">
        <w:rPr>
          <w:rFonts w:eastAsia="Times New Roman" w:cstheme="minorHAnsi"/>
          <w:b/>
          <w:bCs/>
          <w:color w:val="000000" w:themeColor="text1"/>
          <w:lang w:eastAsia="pl-PL"/>
        </w:rPr>
        <w:t>Deklaracje zgodności CE świadczące o zgodności urządzeń z europejskimi warunkami bezpieczeństwa oraz certyfikaty zgodności CE, jeśli zaoferowane urządzenie je posiada</w:t>
      </w:r>
    </w:p>
    <w:p w14:paraId="4F0790E8" w14:textId="2141D57E" w:rsidR="003717E3" w:rsidRPr="00AE72F6" w:rsidRDefault="002475B8" w:rsidP="0031521E">
      <w:pPr>
        <w:spacing w:after="0" w:line="360" w:lineRule="auto"/>
        <w:ind w:left="142" w:hanging="142"/>
        <w:rPr>
          <w:rFonts w:eastAsia="Times New Roman" w:cstheme="minorHAnsi"/>
          <w:strike/>
          <w:color w:val="000000" w:themeColor="text1"/>
          <w:lang w:eastAsia="pl-PL"/>
        </w:rPr>
      </w:pPr>
      <w:r w:rsidRPr="00AE72F6">
        <w:rPr>
          <w:rFonts w:eastAsia="Times New Roman" w:cstheme="minorHAnsi"/>
          <w:color w:val="000000" w:themeColor="text1"/>
          <w:lang w:eastAsia="pl-PL"/>
        </w:rPr>
        <w:t xml:space="preserve">2.  </w:t>
      </w:r>
      <w:r w:rsidR="0072594C" w:rsidRPr="00AE72F6">
        <w:rPr>
          <w:rFonts w:eastAsia="Times New Roman" w:cstheme="minorHAnsi"/>
          <w:color w:val="000000" w:themeColor="text1"/>
          <w:lang w:eastAsia="pl-PL"/>
        </w:rPr>
        <w:t>Zamawiający wymaga załączenia materiałów informa</w:t>
      </w:r>
      <w:r w:rsidR="00537958" w:rsidRPr="00AE72F6">
        <w:rPr>
          <w:rFonts w:eastAsia="Times New Roman" w:cstheme="minorHAnsi"/>
          <w:color w:val="000000" w:themeColor="text1"/>
          <w:lang w:eastAsia="pl-PL"/>
        </w:rPr>
        <w:t xml:space="preserve">cyjnych w języku polskim, o ile </w:t>
      </w:r>
      <w:r w:rsidR="00F645E6">
        <w:rPr>
          <w:rFonts w:eastAsia="Times New Roman" w:cstheme="minorHAnsi"/>
          <w:color w:val="000000" w:themeColor="text1"/>
          <w:lang w:eastAsia="pl-PL"/>
        </w:rPr>
        <w:t>Z</w:t>
      </w:r>
      <w:r w:rsidR="0072594C" w:rsidRPr="00AE72F6">
        <w:rPr>
          <w:rFonts w:eastAsia="Times New Roman" w:cstheme="minorHAnsi"/>
          <w:color w:val="000000" w:themeColor="text1"/>
          <w:lang w:eastAsia="pl-PL"/>
        </w:rPr>
        <w:t xml:space="preserve">ałącznik </w:t>
      </w:r>
      <w:r w:rsidR="00650EE1" w:rsidRPr="00AE72F6">
        <w:rPr>
          <w:rFonts w:eastAsia="Times New Roman" w:cstheme="minorHAnsi"/>
          <w:color w:val="000000" w:themeColor="text1"/>
          <w:lang w:eastAsia="pl-PL"/>
        </w:rPr>
        <w:t>nr 2 do SWZ nie stanowi inaczej.</w:t>
      </w:r>
    </w:p>
    <w:p w14:paraId="22732602" w14:textId="57F08139" w:rsidR="003717E3" w:rsidRPr="00AE72F6" w:rsidRDefault="003717E3" w:rsidP="00257F9F">
      <w:pPr>
        <w:pStyle w:val="Akapitzlist"/>
        <w:numPr>
          <w:ilvl w:val="0"/>
          <w:numId w:val="21"/>
        </w:numPr>
        <w:tabs>
          <w:tab w:val="clear" w:pos="360"/>
          <w:tab w:val="num" w:pos="284"/>
        </w:tabs>
        <w:spacing w:line="360" w:lineRule="auto"/>
        <w:rPr>
          <w:rFonts w:eastAsia="Times New Roman" w:cstheme="minorHAnsi"/>
          <w:color w:val="000000" w:themeColor="text1"/>
          <w:sz w:val="22"/>
          <w:szCs w:val="22"/>
        </w:rPr>
      </w:pPr>
      <w:r w:rsidRPr="00AE72F6">
        <w:rPr>
          <w:rFonts w:eastAsia="Times New Roman" w:cstheme="minorHAnsi"/>
          <w:color w:val="000000" w:themeColor="text1"/>
          <w:sz w:val="22"/>
          <w:szCs w:val="22"/>
        </w:rPr>
        <w:t>Zamawiający zaakceptuje równoważne przedmiotowe środki dowodow</w:t>
      </w:r>
      <w:r w:rsidR="00F645E6">
        <w:rPr>
          <w:rFonts w:eastAsia="Times New Roman" w:cstheme="minorHAnsi"/>
          <w:color w:val="000000" w:themeColor="text1"/>
          <w:sz w:val="22"/>
          <w:szCs w:val="22"/>
        </w:rPr>
        <w:t xml:space="preserve">e, jeżeli będą potwierdzały, że </w:t>
      </w:r>
      <w:r w:rsidRPr="00AE72F6">
        <w:rPr>
          <w:rFonts w:eastAsia="Times New Roman" w:cstheme="minorHAnsi"/>
          <w:color w:val="000000" w:themeColor="text1"/>
          <w:sz w:val="22"/>
          <w:szCs w:val="22"/>
        </w:rPr>
        <w:t>oferowana dostawa spełnia określone przez Zamawiającego wymagania, cechy lub kryteria.</w:t>
      </w:r>
    </w:p>
    <w:p w14:paraId="4A0A471C" w14:textId="05D0627A" w:rsidR="003717E3" w:rsidRPr="00AE72F6" w:rsidRDefault="003717E3" w:rsidP="00257F9F">
      <w:pPr>
        <w:pStyle w:val="Akapitzlist"/>
        <w:numPr>
          <w:ilvl w:val="0"/>
          <w:numId w:val="21"/>
        </w:numPr>
        <w:tabs>
          <w:tab w:val="clear" w:pos="360"/>
          <w:tab w:val="num" w:pos="284"/>
        </w:tabs>
        <w:spacing w:line="360" w:lineRule="auto"/>
        <w:rPr>
          <w:rFonts w:eastAsia="Times New Roman" w:cstheme="minorHAnsi"/>
          <w:color w:val="000000" w:themeColor="text1"/>
          <w:sz w:val="22"/>
          <w:szCs w:val="22"/>
        </w:rPr>
      </w:pPr>
      <w:r w:rsidRPr="00AE72F6">
        <w:rPr>
          <w:rFonts w:eastAsia="Times New Roman" w:cstheme="minorHAnsi"/>
          <w:color w:val="000000" w:themeColor="text1"/>
          <w:sz w:val="22"/>
          <w:szCs w:val="22"/>
        </w:rPr>
        <w:t>Jeżeli wykonawca nie złoży przedmiotowych środków dowodowych lub przedmiotowe środki będą niekompletne, Zamawiający wezwie do ich złożenia lub uzupełniania w wyznaczonym terminie.</w:t>
      </w:r>
    </w:p>
    <w:p w14:paraId="38924754" w14:textId="168814D0" w:rsidR="00FE25A0" w:rsidRPr="008907FC" w:rsidRDefault="003717E3" w:rsidP="00257F9F">
      <w:pPr>
        <w:pStyle w:val="Akapitzlist"/>
        <w:numPr>
          <w:ilvl w:val="0"/>
          <w:numId w:val="21"/>
        </w:numPr>
        <w:tabs>
          <w:tab w:val="clear" w:pos="360"/>
          <w:tab w:val="num" w:pos="284"/>
        </w:tabs>
        <w:spacing w:after="240" w:line="360" w:lineRule="auto"/>
        <w:rPr>
          <w:rFonts w:eastAsia="Times New Roman" w:cstheme="minorHAnsi"/>
          <w:color w:val="FF0000"/>
          <w:sz w:val="22"/>
          <w:szCs w:val="22"/>
        </w:rPr>
      </w:pPr>
      <w:r w:rsidRPr="00AE72F6">
        <w:rPr>
          <w:rFonts w:eastAsia="Times New Roman" w:cstheme="minorHAnsi"/>
          <w:color w:val="000000" w:themeColor="text1"/>
          <w:sz w:val="22"/>
          <w:szCs w:val="22"/>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w:t>
      </w:r>
      <w:r w:rsidRPr="008907FC">
        <w:rPr>
          <w:rFonts w:eastAsia="Times New Roman" w:cstheme="minorHAnsi"/>
          <w:color w:val="000000" w:themeColor="text1"/>
          <w:sz w:val="22"/>
          <w:szCs w:val="22"/>
        </w:rPr>
        <w:t>postępowania.</w:t>
      </w:r>
    </w:p>
    <w:p w14:paraId="5EC74265" w14:textId="04F556EB" w:rsidR="00FE25A0" w:rsidRPr="00AE72F6" w:rsidRDefault="00604221" w:rsidP="00FF64E6">
      <w:pPr>
        <w:pStyle w:val="Nagwek1"/>
      </w:pPr>
      <w:r w:rsidRPr="00AE72F6">
        <w:t xml:space="preserve">CZĘŚĆ VI. </w:t>
      </w:r>
      <w:r w:rsidR="00FE25A0" w:rsidRPr="00AE72F6">
        <w:t>Termin realizacji zamówienia</w:t>
      </w:r>
    </w:p>
    <w:p w14:paraId="63BFA431" w14:textId="7CDFCFEA" w:rsidR="004E353A" w:rsidRPr="00F37609" w:rsidRDefault="007A73CC" w:rsidP="00257F9F">
      <w:pPr>
        <w:pStyle w:val="Tekstpodstawowywcity2"/>
        <w:numPr>
          <w:ilvl w:val="0"/>
          <w:numId w:val="23"/>
        </w:numPr>
        <w:spacing w:after="0" w:line="360" w:lineRule="auto"/>
        <w:rPr>
          <w:rFonts w:asciiTheme="minorHAnsi" w:hAnsiTheme="minorHAnsi" w:cstheme="minorHAnsi"/>
          <w:b/>
          <w:sz w:val="22"/>
          <w:szCs w:val="22"/>
        </w:rPr>
      </w:pPr>
      <w:r w:rsidRPr="00AE72F6">
        <w:rPr>
          <w:rFonts w:asciiTheme="minorHAnsi" w:hAnsiTheme="minorHAnsi" w:cstheme="minorHAnsi"/>
          <w:color w:val="000000" w:themeColor="text1"/>
          <w:sz w:val="22"/>
          <w:szCs w:val="22"/>
        </w:rPr>
        <w:t xml:space="preserve"> </w:t>
      </w:r>
      <w:r w:rsidRPr="0099726C">
        <w:rPr>
          <w:rFonts w:asciiTheme="minorHAnsi" w:hAnsiTheme="minorHAnsi" w:cstheme="minorHAnsi"/>
          <w:sz w:val="22"/>
          <w:szCs w:val="22"/>
        </w:rPr>
        <w:t>Termin (okres) realizacji zamówienia</w:t>
      </w:r>
      <w:r w:rsidR="00AF0412">
        <w:rPr>
          <w:rFonts w:asciiTheme="minorHAnsi" w:hAnsiTheme="minorHAnsi" w:cstheme="minorHAnsi"/>
          <w:sz w:val="22"/>
          <w:szCs w:val="22"/>
        </w:rPr>
        <w:t xml:space="preserve"> (ilość dni </w:t>
      </w:r>
      <w:r w:rsidR="000A7080">
        <w:rPr>
          <w:rFonts w:asciiTheme="minorHAnsi" w:hAnsiTheme="minorHAnsi" w:cstheme="minorHAnsi"/>
          <w:sz w:val="22"/>
          <w:szCs w:val="22"/>
        </w:rPr>
        <w:t xml:space="preserve">kalendarzowych </w:t>
      </w:r>
      <w:r w:rsidR="00AF0412">
        <w:rPr>
          <w:rFonts w:asciiTheme="minorHAnsi" w:hAnsiTheme="minorHAnsi" w:cstheme="minorHAnsi"/>
          <w:sz w:val="22"/>
          <w:szCs w:val="22"/>
        </w:rPr>
        <w:t>od daty zawarcia umowy)</w:t>
      </w:r>
      <w:r w:rsidR="0099726C" w:rsidRPr="0099726C">
        <w:rPr>
          <w:rFonts w:asciiTheme="minorHAnsi" w:hAnsiTheme="minorHAnsi" w:cstheme="minorHAnsi"/>
          <w:sz w:val="22"/>
          <w:szCs w:val="22"/>
        </w:rPr>
        <w:t xml:space="preserve">: </w:t>
      </w:r>
    </w:p>
    <w:tbl>
      <w:tblPr>
        <w:tblW w:w="9281" w:type="dxa"/>
        <w:tblInd w:w="70" w:type="dxa"/>
        <w:tblLayout w:type="fixed"/>
        <w:tblCellMar>
          <w:left w:w="70" w:type="dxa"/>
          <w:right w:w="70" w:type="dxa"/>
        </w:tblCellMar>
        <w:tblLook w:val="04A0" w:firstRow="1" w:lastRow="0" w:firstColumn="1" w:lastColumn="0" w:noHBand="0" w:noVBand="1"/>
      </w:tblPr>
      <w:tblGrid>
        <w:gridCol w:w="1201"/>
        <w:gridCol w:w="4820"/>
        <w:gridCol w:w="708"/>
        <w:gridCol w:w="851"/>
        <w:gridCol w:w="1701"/>
      </w:tblGrid>
      <w:tr w:rsidR="003E4468" w:rsidRPr="003E4468" w14:paraId="57C46C77" w14:textId="77777777" w:rsidTr="003E4468">
        <w:trPr>
          <w:trHeight w:val="315"/>
        </w:trPr>
        <w:tc>
          <w:tcPr>
            <w:tcW w:w="120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EF45D9F" w14:textId="77777777" w:rsidR="003E4468" w:rsidRPr="003E4468" w:rsidRDefault="003E4468" w:rsidP="003E4468">
            <w:pPr>
              <w:spacing w:after="0" w:line="240" w:lineRule="auto"/>
              <w:jc w:val="center"/>
              <w:rPr>
                <w:rFonts w:ascii="Calibri" w:eastAsia="Times New Roman" w:hAnsi="Calibri" w:cs="Calibri"/>
                <w:b/>
                <w:bCs/>
                <w:iCs/>
                <w:lang w:eastAsia="pl-PL"/>
              </w:rPr>
            </w:pPr>
            <w:r w:rsidRPr="003E4468">
              <w:rPr>
                <w:rFonts w:ascii="Calibri" w:eastAsia="Times New Roman" w:hAnsi="Calibri" w:cs="Calibri"/>
                <w:b/>
                <w:bCs/>
                <w:iCs/>
                <w:lang w:eastAsia="pl-PL"/>
              </w:rPr>
              <w:t>Nr części</w:t>
            </w:r>
          </w:p>
        </w:tc>
        <w:tc>
          <w:tcPr>
            <w:tcW w:w="4820" w:type="dxa"/>
            <w:tcBorders>
              <w:top w:val="single" w:sz="4" w:space="0" w:color="auto"/>
              <w:left w:val="nil"/>
              <w:bottom w:val="single" w:sz="4" w:space="0" w:color="auto"/>
              <w:right w:val="single" w:sz="4" w:space="0" w:color="auto"/>
            </w:tcBorders>
            <w:shd w:val="clear" w:color="auto" w:fill="C0C0C0"/>
            <w:vAlign w:val="center"/>
            <w:hideMark/>
          </w:tcPr>
          <w:p w14:paraId="1FB86B24" w14:textId="77777777" w:rsidR="003E4468" w:rsidRPr="003E4468" w:rsidRDefault="003E4468" w:rsidP="003E4468">
            <w:pPr>
              <w:spacing w:after="0" w:line="240" w:lineRule="auto"/>
              <w:jc w:val="center"/>
              <w:rPr>
                <w:rFonts w:ascii="Calibri" w:eastAsia="Times New Roman" w:hAnsi="Calibri" w:cs="Calibri"/>
                <w:b/>
                <w:bCs/>
                <w:iCs/>
                <w:lang w:eastAsia="pl-PL"/>
              </w:rPr>
            </w:pPr>
            <w:r w:rsidRPr="003E4468">
              <w:rPr>
                <w:rFonts w:ascii="Calibri" w:eastAsia="Times New Roman" w:hAnsi="Calibri" w:cs="Calibri"/>
                <w:b/>
                <w:bCs/>
                <w:iCs/>
                <w:lang w:eastAsia="pl-PL"/>
              </w:rPr>
              <w:t>Opis</w:t>
            </w:r>
          </w:p>
        </w:tc>
        <w:tc>
          <w:tcPr>
            <w:tcW w:w="708" w:type="dxa"/>
            <w:tcBorders>
              <w:top w:val="single" w:sz="4" w:space="0" w:color="auto"/>
              <w:left w:val="nil"/>
              <w:bottom w:val="single" w:sz="4" w:space="0" w:color="auto"/>
              <w:right w:val="single" w:sz="4" w:space="0" w:color="auto"/>
            </w:tcBorders>
            <w:shd w:val="clear" w:color="auto" w:fill="C0C0C0"/>
            <w:vAlign w:val="center"/>
            <w:hideMark/>
          </w:tcPr>
          <w:p w14:paraId="00F2F768" w14:textId="77777777" w:rsidR="003E4468" w:rsidRPr="003E4468" w:rsidRDefault="003E4468" w:rsidP="003E4468">
            <w:pPr>
              <w:spacing w:after="0" w:line="240" w:lineRule="auto"/>
              <w:jc w:val="center"/>
              <w:rPr>
                <w:rFonts w:ascii="Calibri" w:eastAsia="Times New Roman" w:hAnsi="Calibri" w:cs="Calibri"/>
                <w:b/>
                <w:bCs/>
                <w:iCs/>
                <w:lang w:eastAsia="pl-PL"/>
              </w:rPr>
            </w:pPr>
            <w:r w:rsidRPr="003E4468">
              <w:rPr>
                <w:rFonts w:ascii="Calibri" w:eastAsia="Times New Roman" w:hAnsi="Calibri" w:cs="Calibri"/>
                <w:b/>
                <w:bCs/>
                <w:iCs/>
                <w:lang w:eastAsia="pl-PL"/>
              </w:rPr>
              <w:t>Ilość</w:t>
            </w:r>
          </w:p>
        </w:tc>
        <w:tc>
          <w:tcPr>
            <w:tcW w:w="851" w:type="dxa"/>
            <w:tcBorders>
              <w:top w:val="single" w:sz="4" w:space="0" w:color="auto"/>
              <w:left w:val="nil"/>
              <w:bottom w:val="single" w:sz="4" w:space="0" w:color="auto"/>
              <w:right w:val="single" w:sz="4" w:space="0" w:color="auto"/>
            </w:tcBorders>
            <w:shd w:val="clear" w:color="auto" w:fill="C0C0C0"/>
            <w:vAlign w:val="center"/>
            <w:hideMark/>
          </w:tcPr>
          <w:p w14:paraId="040A1485" w14:textId="77777777" w:rsidR="003E4468" w:rsidRPr="003E4468" w:rsidRDefault="003E4468" w:rsidP="003E4468">
            <w:pPr>
              <w:spacing w:after="0" w:line="240" w:lineRule="auto"/>
              <w:jc w:val="center"/>
              <w:rPr>
                <w:rFonts w:ascii="Calibri" w:eastAsia="Times New Roman" w:hAnsi="Calibri" w:cs="Calibri"/>
                <w:b/>
                <w:bCs/>
                <w:iCs/>
                <w:lang w:eastAsia="pl-PL"/>
              </w:rPr>
            </w:pPr>
            <w:r w:rsidRPr="003E4468">
              <w:rPr>
                <w:rFonts w:ascii="Calibri" w:eastAsia="Times New Roman" w:hAnsi="Calibri" w:cs="Calibri"/>
                <w:b/>
                <w:bCs/>
                <w:iCs/>
                <w:lang w:eastAsia="pl-PL"/>
              </w:rPr>
              <w:t>J.m.</w:t>
            </w:r>
          </w:p>
        </w:tc>
        <w:tc>
          <w:tcPr>
            <w:tcW w:w="1701" w:type="dxa"/>
            <w:tcBorders>
              <w:top w:val="single" w:sz="4" w:space="0" w:color="auto"/>
              <w:left w:val="nil"/>
              <w:bottom w:val="single" w:sz="4" w:space="0" w:color="auto"/>
              <w:right w:val="single" w:sz="4" w:space="0" w:color="auto"/>
            </w:tcBorders>
            <w:shd w:val="clear" w:color="auto" w:fill="C0C0C0"/>
            <w:vAlign w:val="center"/>
            <w:hideMark/>
          </w:tcPr>
          <w:p w14:paraId="11C1ED97" w14:textId="77777777" w:rsidR="003E4468" w:rsidRPr="003E4468" w:rsidRDefault="003E4468" w:rsidP="003E4468">
            <w:pPr>
              <w:spacing w:after="0" w:line="240" w:lineRule="auto"/>
              <w:jc w:val="center"/>
              <w:rPr>
                <w:rFonts w:ascii="Calibri" w:eastAsia="Times New Roman" w:hAnsi="Calibri" w:cs="Calibri"/>
                <w:b/>
                <w:bCs/>
                <w:iCs/>
                <w:lang w:eastAsia="pl-PL"/>
              </w:rPr>
            </w:pPr>
            <w:r w:rsidRPr="003E4468">
              <w:rPr>
                <w:rFonts w:ascii="Calibri" w:eastAsia="Times New Roman" w:hAnsi="Calibri" w:cs="Calibri"/>
                <w:b/>
                <w:bCs/>
                <w:iCs/>
                <w:lang w:eastAsia="pl-PL"/>
              </w:rPr>
              <w:t>Termin realizacji [dni]</w:t>
            </w:r>
          </w:p>
        </w:tc>
      </w:tr>
      <w:tr w:rsidR="003E4468" w:rsidRPr="003E4468" w14:paraId="470E71C9" w14:textId="77777777" w:rsidTr="003E4468">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2581EB0D" w14:textId="77777777" w:rsidR="003E4468" w:rsidRPr="003E4468" w:rsidRDefault="003E4468" w:rsidP="003E4468">
            <w:pPr>
              <w:spacing w:after="0" w:line="240" w:lineRule="auto"/>
              <w:jc w:val="center"/>
              <w:rPr>
                <w:rFonts w:ascii="Calibri" w:eastAsia="Times New Roman" w:hAnsi="Calibri" w:cs="Calibri"/>
                <w:i/>
                <w:color w:val="000000" w:themeColor="text1"/>
                <w:lang w:eastAsia="pl-PL"/>
              </w:rPr>
            </w:pPr>
            <w:r w:rsidRPr="003E4468">
              <w:rPr>
                <w:rFonts w:ascii="Calibri" w:eastAsia="Times New Roman" w:hAnsi="Calibri" w:cs="Calibri"/>
                <w:i/>
                <w:color w:val="000000" w:themeColor="text1"/>
                <w:lang w:eastAsia="pl-PL"/>
              </w:rPr>
              <w:t>Część nr 1</w:t>
            </w:r>
          </w:p>
        </w:tc>
        <w:tc>
          <w:tcPr>
            <w:tcW w:w="4820" w:type="dxa"/>
            <w:tcBorders>
              <w:top w:val="single" w:sz="4" w:space="0" w:color="auto"/>
              <w:left w:val="nil"/>
              <w:bottom w:val="single" w:sz="4" w:space="0" w:color="auto"/>
              <w:right w:val="single" w:sz="4" w:space="0" w:color="auto"/>
            </w:tcBorders>
          </w:tcPr>
          <w:p w14:paraId="04232B44" w14:textId="77777777" w:rsidR="003E4468" w:rsidRPr="003E4468" w:rsidRDefault="003E4468" w:rsidP="003E4468">
            <w:pPr>
              <w:spacing w:after="0" w:line="240" w:lineRule="auto"/>
              <w:rPr>
                <w:rFonts w:eastAsia="Calibri" w:cstheme="minorHAnsi"/>
                <w:b/>
                <w:lang w:eastAsia="pl-PL"/>
              </w:rPr>
            </w:pPr>
            <w:r w:rsidRPr="003E4468">
              <w:rPr>
                <w:rFonts w:eastAsia="Calibri" w:cstheme="minorHAnsi"/>
                <w:b/>
                <w:lang w:eastAsia="pl-PL"/>
              </w:rPr>
              <w:t xml:space="preserve">Drobny sprzęt laboratoryjny </w:t>
            </w:r>
          </w:p>
        </w:tc>
        <w:tc>
          <w:tcPr>
            <w:tcW w:w="708" w:type="dxa"/>
            <w:tcBorders>
              <w:top w:val="single" w:sz="4" w:space="0" w:color="auto"/>
              <w:left w:val="nil"/>
              <w:bottom w:val="single" w:sz="4" w:space="0" w:color="auto"/>
              <w:right w:val="single" w:sz="4" w:space="0" w:color="auto"/>
            </w:tcBorders>
          </w:tcPr>
          <w:p w14:paraId="543F8580" w14:textId="77777777" w:rsidR="003E4468" w:rsidRPr="003E4468" w:rsidRDefault="003E4468" w:rsidP="003E4468">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1</w:t>
            </w:r>
          </w:p>
        </w:tc>
        <w:tc>
          <w:tcPr>
            <w:tcW w:w="851" w:type="dxa"/>
            <w:tcBorders>
              <w:top w:val="single" w:sz="4" w:space="0" w:color="auto"/>
              <w:left w:val="nil"/>
              <w:bottom w:val="single" w:sz="4" w:space="0" w:color="auto"/>
              <w:right w:val="single" w:sz="4" w:space="0" w:color="auto"/>
            </w:tcBorders>
          </w:tcPr>
          <w:p w14:paraId="23F16960" w14:textId="77777777" w:rsidR="003E4468" w:rsidRPr="003E4468" w:rsidRDefault="003E4468" w:rsidP="003E4468">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zestaw</w:t>
            </w:r>
          </w:p>
        </w:tc>
        <w:tc>
          <w:tcPr>
            <w:tcW w:w="1701" w:type="dxa"/>
            <w:tcBorders>
              <w:top w:val="single" w:sz="4" w:space="0" w:color="auto"/>
              <w:left w:val="nil"/>
              <w:bottom w:val="single" w:sz="4" w:space="0" w:color="auto"/>
              <w:right w:val="single" w:sz="4" w:space="0" w:color="auto"/>
            </w:tcBorders>
            <w:vAlign w:val="center"/>
          </w:tcPr>
          <w:p w14:paraId="7F645499" w14:textId="77777777" w:rsidR="003E4468" w:rsidRPr="003E4468" w:rsidRDefault="003E4468" w:rsidP="003E4468">
            <w:pPr>
              <w:spacing w:after="0" w:line="240" w:lineRule="auto"/>
              <w:jc w:val="center"/>
              <w:rPr>
                <w:rFonts w:ascii="Calibri" w:eastAsia="Times New Roman" w:hAnsi="Calibri" w:cs="Calibri"/>
                <w:lang w:eastAsia="pl-PL"/>
              </w:rPr>
            </w:pPr>
            <w:r w:rsidRPr="003E4468">
              <w:rPr>
                <w:rFonts w:ascii="Calibri" w:eastAsia="Times New Roman" w:hAnsi="Calibri" w:cs="Calibri"/>
                <w:lang w:eastAsia="pl-PL"/>
              </w:rPr>
              <w:t>60</w:t>
            </w:r>
          </w:p>
        </w:tc>
      </w:tr>
      <w:tr w:rsidR="003E4468" w:rsidRPr="003E4468" w14:paraId="6A82B7DB" w14:textId="77777777" w:rsidTr="003E4468">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102FFDC5" w14:textId="77777777" w:rsidR="003E4468" w:rsidRPr="003E4468" w:rsidRDefault="003E4468" w:rsidP="003E4468">
            <w:pPr>
              <w:spacing w:after="0" w:line="240" w:lineRule="auto"/>
              <w:jc w:val="center"/>
              <w:rPr>
                <w:rFonts w:ascii="Calibri" w:eastAsia="Times New Roman" w:hAnsi="Calibri" w:cs="Calibri"/>
                <w:i/>
                <w:color w:val="000000" w:themeColor="text1"/>
                <w:lang w:eastAsia="pl-PL"/>
              </w:rPr>
            </w:pPr>
            <w:r w:rsidRPr="003E4468">
              <w:rPr>
                <w:rFonts w:ascii="Calibri" w:eastAsia="Times New Roman" w:hAnsi="Calibri" w:cs="Calibri"/>
                <w:i/>
                <w:color w:val="000000" w:themeColor="text1"/>
                <w:lang w:eastAsia="pl-PL"/>
              </w:rPr>
              <w:t>Część nr 2</w:t>
            </w:r>
          </w:p>
        </w:tc>
        <w:tc>
          <w:tcPr>
            <w:tcW w:w="4820" w:type="dxa"/>
            <w:tcBorders>
              <w:top w:val="single" w:sz="4" w:space="0" w:color="auto"/>
              <w:left w:val="nil"/>
              <w:bottom w:val="single" w:sz="4" w:space="0" w:color="auto"/>
              <w:right w:val="single" w:sz="4" w:space="0" w:color="auto"/>
            </w:tcBorders>
          </w:tcPr>
          <w:p w14:paraId="1C272890" w14:textId="77777777" w:rsidR="003E4468" w:rsidRPr="003E4468" w:rsidRDefault="003E4468" w:rsidP="003E4468">
            <w:pPr>
              <w:spacing w:after="0" w:line="240" w:lineRule="auto"/>
              <w:rPr>
                <w:rFonts w:eastAsia="Times New Roman" w:cstheme="minorHAnsi"/>
                <w:b/>
                <w:lang w:eastAsia="pl-PL"/>
              </w:rPr>
            </w:pPr>
            <w:r w:rsidRPr="003E4468">
              <w:rPr>
                <w:rFonts w:eastAsia="Times New Roman" w:cstheme="minorHAnsi"/>
                <w:b/>
                <w:lang w:eastAsia="pl-PL"/>
              </w:rPr>
              <w:t xml:space="preserve">Wirówka bez chłodzenia </w:t>
            </w:r>
          </w:p>
        </w:tc>
        <w:tc>
          <w:tcPr>
            <w:tcW w:w="708" w:type="dxa"/>
            <w:tcBorders>
              <w:top w:val="single" w:sz="4" w:space="0" w:color="auto"/>
              <w:left w:val="nil"/>
              <w:bottom w:val="single" w:sz="4" w:space="0" w:color="auto"/>
              <w:right w:val="single" w:sz="4" w:space="0" w:color="auto"/>
            </w:tcBorders>
          </w:tcPr>
          <w:p w14:paraId="254BE66B" w14:textId="77777777" w:rsidR="003E4468" w:rsidRPr="003E4468" w:rsidRDefault="003E4468" w:rsidP="003E4468">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1</w:t>
            </w:r>
          </w:p>
        </w:tc>
        <w:tc>
          <w:tcPr>
            <w:tcW w:w="851" w:type="dxa"/>
            <w:tcBorders>
              <w:top w:val="single" w:sz="4" w:space="0" w:color="auto"/>
              <w:left w:val="nil"/>
              <w:bottom w:val="single" w:sz="4" w:space="0" w:color="auto"/>
              <w:right w:val="single" w:sz="4" w:space="0" w:color="auto"/>
            </w:tcBorders>
          </w:tcPr>
          <w:p w14:paraId="6BD362FF" w14:textId="77777777" w:rsidR="003E4468" w:rsidRPr="003E4468" w:rsidRDefault="003E4468" w:rsidP="003E4468">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szt.</w:t>
            </w:r>
          </w:p>
        </w:tc>
        <w:tc>
          <w:tcPr>
            <w:tcW w:w="1701" w:type="dxa"/>
            <w:tcBorders>
              <w:top w:val="single" w:sz="4" w:space="0" w:color="auto"/>
              <w:left w:val="nil"/>
              <w:bottom w:val="single" w:sz="4" w:space="0" w:color="auto"/>
              <w:right w:val="single" w:sz="4" w:space="0" w:color="auto"/>
            </w:tcBorders>
            <w:vAlign w:val="center"/>
          </w:tcPr>
          <w:p w14:paraId="2789BF75" w14:textId="77777777" w:rsidR="003E4468" w:rsidRPr="003E4468" w:rsidRDefault="003E4468" w:rsidP="003E4468">
            <w:pPr>
              <w:spacing w:after="0" w:line="240" w:lineRule="auto"/>
              <w:jc w:val="center"/>
              <w:rPr>
                <w:rFonts w:ascii="Calibri" w:eastAsia="Times New Roman" w:hAnsi="Calibri" w:cs="Calibri"/>
                <w:lang w:eastAsia="pl-PL"/>
              </w:rPr>
            </w:pPr>
            <w:r w:rsidRPr="003E4468">
              <w:rPr>
                <w:rFonts w:ascii="Calibri" w:eastAsia="Times New Roman" w:hAnsi="Calibri" w:cs="Calibri"/>
                <w:lang w:eastAsia="pl-PL"/>
              </w:rPr>
              <w:t>60</w:t>
            </w:r>
          </w:p>
        </w:tc>
      </w:tr>
      <w:tr w:rsidR="003E4468" w:rsidRPr="003E4468" w14:paraId="6F10B209" w14:textId="77777777" w:rsidTr="003E4468">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33D429EC" w14:textId="77777777" w:rsidR="003E4468" w:rsidRPr="003E4468" w:rsidRDefault="003E4468" w:rsidP="003E4468">
            <w:pPr>
              <w:spacing w:after="0" w:line="240" w:lineRule="auto"/>
              <w:jc w:val="center"/>
              <w:rPr>
                <w:rFonts w:ascii="Calibri" w:eastAsia="Times New Roman" w:hAnsi="Calibri" w:cs="Calibri"/>
                <w:i/>
                <w:color w:val="000000" w:themeColor="text1"/>
                <w:lang w:eastAsia="pl-PL"/>
              </w:rPr>
            </w:pPr>
            <w:r w:rsidRPr="003E4468">
              <w:rPr>
                <w:rFonts w:ascii="Calibri" w:eastAsia="Times New Roman" w:hAnsi="Calibri" w:cs="Calibri"/>
                <w:i/>
                <w:color w:val="000000" w:themeColor="text1"/>
                <w:lang w:eastAsia="pl-PL"/>
              </w:rPr>
              <w:t>Część nr 3</w:t>
            </w:r>
          </w:p>
        </w:tc>
        <w:tc>
          <w:tcPr>
            <w:tcW w:w="4820" w:type="dxa"/>
            <w:tcBorders>
              <w:top w:val="single" w:sz="4" w:space="0" w:color="auto"/>
              <w:left w:val="nil"/>
              <w:bottom w:val="single" w:sz="4" w:space="0" w:color="auto"/>
              <w:right w:val="single" w:sz="4" w:space="0" w:color="auto"/>
            </w:tcBorders>
          </w:tcPr>
          <w:p w14:paraId="6D5902A5" w14:textId="77777777" w:rsidR="003E4468" w:rsidRPr="003E4468" w:rsidRDefault="003E4468" w:rsidP="003E4468">
            <w:pPr>
              <w:spacing w:after="0" w:line="240" w:lineRule="auto"/>
              <w:rPr>
                <w:rFonts w:eastAsia="Times New Roman" w:cstheme="minorHAnsi"/>
                <w:b/>
                <w:lang w:eastAsia="pl-PL"/>
              </w:rPr>
            </w:pPr>
            <w:r w:rsidRPr="003E4468">
              <w:rPr>
                <w:rFonts w:eastAsia="Times New Roman" w:cstheme="minorHAnsi"/>
                <w:b/>
                <w:lang w:eastAsia="pl-PL"/>
              </w:rPr>
              <w:t>Urządzenie do monitorowania snu</w:t>
            </w:r>
          </w:p>
        </w:tc>
        <w:tc>
          <w:tcPr>
            <w:tcW w:w="708" w:type="dxa"/>
            <w:tcBorders>
              <w:top w:val="single" w:sz="4" w:space="0" w:color="auto"/>
              <w:left w:val="nil"/>
              <w:bottom w:val="single" w:sz="4" w:space="0" w:color="auto"/>
              <w:right w:val="single" w:sz="4" w:space="0" w:color="auto"/>
            </w:tcBorders>
          </w:tcPr>
          <w:p w14:paraId="0AC771D3" w14:textId="77777777" w:rsidR="003E4468" w:rsidRPr="003E4468" w:rsidRDefault="003E4468" w:rsidP="003E4468">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3</w:t>
            </w:r>
          </w:p>
        </w:tc>
        <w:tc>
          <w:tcPr>
            <w:tcW w:w="851" w:type="dxa"/>
            <w:tcBorders>
              <w:top w:val="single" w:sz="4" w:space="0" w:color="auto"/>
              <w:left w:val="nil"/>
              <w:bottom w:val="single" w:sz="4" w:space="0" w:color="auto"/>
              <w:right w:val="single" w:sz="4" w:space="0" w:color="auto"/>
            </w:tcBorders>
          </w:tcPr>
          <w:p w14:paraId="20666520" w14:textId="77777777" w:rsidR="003E4468" w:rsidRPr="003E4468" w:rsidRDefault="003E4468" w:rsidP="003E4468">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szt.</w:t>
            </w:r>
          </w:p>
        </w:tc>
        <w:tc>
          <w:tcPr>
            <w:tcW w:w="1701" w:type="dxa"/>
            <w:tcBorders>
              <w:top w:val="single" w:sz="4" w:space="0" w:color="auto"/>
              <w:left w:val="nil"/>
              <w:bottom w:val="single" w:sz="4" w:space="0" w:color="auto"/>
              <w:right w:val="single" w:sz="4" w:space="0" w:color="auto"/>
            </w:tcBorders>
            <w:vAlign w:val="center"/>
          </w:tcPr>
          <w:p w14:paraId="13423C51" w14:textId="77777777" w:rsidR="003E4468" w:rsidRPr="003E4468" w:rsidRDefault="003E4468" w:rsidP="003E4468">
            <w:pPr>
              <w:spacing w:after="0" w:line="240" w:lineRule="auto"/>
              <w:jc w:val="center"/>
              <w:rPr>
                <w:rFonts w:ascii="Calibri" w:eastAsia="Times New Roman" w:hAnsi="Calibri" w:cs="Calibri"/>
                <w:lang w:eastAsia="pl-PL"/>
              </w:rPr>
            </w:pPr>
            <w:r w:rsidRPr="003E4468">
              <w:rPr>
                <w:rFonts w:ascii="Calibri" w:eastAsia="Times New Roman" w:hAnsi="Calibri" w:cs="Calibri"/>
                <w:lang w:eastAsia="pl-PL"/>
              </w:rPr>
              <w:t>20</w:t>
            </w:r>
          </w:p>
        </w:tc>
      </w:tr>
      <w:tr w:rsidR="003E4468" w:rsidRPr="003E4468" w14:paraId="607D9035" w14:textId="77777777" w:rsidTr="003E4468">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6E8AEF77" w14:textId="77777777" w:rsidR="003E4468" w:rsidRPr="003E4468" w:rsidRDefault="003E4468" w:rsidP="003E4468">
            <w:pPr>
              <w:spacing w:after="0" w:line="240" w:lineRule="auto"/>
              <w:rPr>
                <w:rFonts w:ascii="Calibri" w:eastAsia="Times New Roman" w:hAnsi="Calibri" w:cs="Calibri"/>
                <w:i/>
                <w:color w:val="000000" w:themeColor="text1"/>
                <w:lang w:eastAsia="pl-PL"/>
              </w:rPr>
            </w:pPr>
            <w:r w:rsidRPr="003E4468">
              <w:rPr>
                <w:rFonts w:ascii="Calibri" w:eastAsia="Times New Roman" w:hAnsi="Calibri" w:cs="Calibri"/>
                <w:i/>
                <w:color w:val="000000" w:themeColor="text1"/>
                <w:lang w:eastAsia="pl-PL"/>
              </w:rPr>
              <w:t>Część nr 4</w:t>
            </w:r>
          </w:p>
        </w:tc>
        <w:tc>
          <w:tcPr>
            <w:tcW w:w="4820" w:type="dxa"/>
            <w:tcBorders>
              <w:top w:val="single" w:sz="4" w:space="0" w:color="auto"/>
              <w:left w:val="nil"/>
              <w:bottom w:val="single" w:sz="4" w:space="0" w:color="auto"/>
              <w:right w:val="single" w:sz="4" w:space="0" w:color="auto"/>
            </w:tcBorders>
          </w:tcPr>
          <w:p w14:paraId="63118D28" w14:textId="77777777" w:rsidR="003E4468" w:rsidRPr="003E4468" w:rsidRDefault="003E4468" w:rsidP="003E4468">
            <w:pPr>
              <w:spacing w:after="0" w:line="240" w:lineRule="auto"/>
              <w:rPr>
                <w:rFonts w:eastAsia="Times New Roman" w:cstheme="minorHAnsi"/>
                <w:b/>
                <w:lang w:eastAsia="pl-PL"/>
              </w:rPr>
            </w:pPr>
            <w:r w:rsidRPr="003E4468">
              <w:rPr>
                <w:rFonts w:eastAsia="Times New Roman" w:cstheme="minorHAnsi"/>
                <w:b/>
                <w:lang w:eastAsia="pl-PL"/>
              </w:rPr>
              <w:t xml:space="preserve"> Zestaw do przygotowania preparatów cytodiagnostycznych</w:t>
            </w:r>
          </w:p>
        </w:tc>
        <w:tc>
          <w:tcPr>
            <w:tcW w:w="708" w:type="dxa"/>
            <w:tcBorders>
              <w:top w:val="single" w:sz="4" w:space="0" w:color="auto"/>
              <w:left w:val="nil"/>
              <w:bottom w:val="single" w:sz="4" w:space="0" w:color="auto"/>
              <w:right w:val="single" w:sz="4" w:space="0" w:color="auto"/>
            </w:tcBorders>
          </w:tcPr>
          <w:p w14:paraId="33612B26" w14:textId="77777777" w:rsidR="003E4468" w:rsidRPr="003E4468" w:rsidRDefault="003E4468" w:rsidP="003E4468">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1</w:t>
            </w:r>
          </w:p>
        </w:tc>
        <w:tc>
          <w:tcPr>
            <w:tcW w:w="851" w:type="dxa"/>
            <w:tcBorders>
              <w:top w:val="single" w:sz="4" w:space="0" w:color="auto"/>
              <w:left w:val="nil"/>
              <w:bottom w:val="single" w:sz="4" w:space="0" w:color="auto"/>
              <w:right w:val="single" w:sz="4" w:space="0" w:color="auto"/>
            </w:tcBorders>
          </w:tcPr>
          <w:p w14:paraId="31C10EB2" w14:textId="77777777" w:rsidR="003E4468" w:rsidRPr="003E4468" w:rsidRDefault="003E4468" w:rsidP="003E4468">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szt.</w:t>
            </w:r>
          </w:p>
        </w:tc>
        <w:tc>
          <w:tcPr>
            <w:tcW w:w="1701" w:type="dxa"/>
            <w:tcBorders>
              <w:top w:val="single" w:sz="4" w:space="0" w:color="auto"/>
              <w:left w:val="nil"/>
              <w:bottom w:val="single" w:sz="4" w:space="0" w:color="auto"/>
              <w:right w:val="single" w:sz="4" w:space="0" w:color="auto"/>
            </w:tcBorders>
            <w:vAlign w:val="center"/>
          </w:tcPr>
          <w:p w14:paraId="565D9DDA" w14:textId="77777777" w:rsidR="003E4468" w:rsidRPr="003E4468" w:rsidRDefault="003E4468" w:rsidP="003E4468">
            <w:pPr>
              <w:spacing w:after="0" w:line="240" w:lineRule="auto"/>
              <w:jc w:val="center"/>
              <w:rPr>
                <w:rFonts w:ascii="Calibri" w:eastAsia="Times New Roman" w:hAnsi="Calibri" w:cs="Calibri"/>
                <w:lang w:eastAsia="pl-PL"/>
              </w:rPr>
            </w:pPr>
            <w:r w:rsidRPr="003E4468">
              <w:rPr>
                <w:rFonts w:ascii="Calibri" w:eastAsia="Times New Roman" w:hAnsi="Calibri" w:cs="Calibri"/>
                <w:lang w:eastAsia="pl-PL"/>
              </w:rPr>
              <w:t>60</w:t>
            </w:r>
          </w:p>
        </w:tc>
      </w:tr>
      <w:tr w:rsidR="003E4468" w:rsidRPr="003E4468" w14:paraId="71CA657E" w14:textId="77777777" w:rsidTr="003E4468">
        <w:trPr>
          <w:trHeight w:val="300"/>
        </w:trPr>
        <w:tc>
          <w:tcPr>
            <w:tcW w:w="1201" w:type="dxa"/>
            <w:vMerge w:val="restart"/>
            <w:tcBorders>
              <w:top w:val="single" w:sz="4" w:space="0" w:color="auto"/>
              <w:left w:val="single" w:sz="4" w:space="0" w:color="auto"/>
              <w:right w:val="single" w:sz="4" w:space="0" w:color="auto"/>
            </w:tcBorders>
            <w:vAlign w:val="center"/>
          </w:tcPr>
          <w:p w14:paraId="4C121D31" w14:textId="77777777" w:rsidR="003E4468" w:rsidRPr="003E4468" w:rsidRDefault="003E4468" w:rsidP="003E4468">
            <w:pPr>
              <w:spacing w:after="0" w:line="240" w:lineRule="auto"/>
              <w:rPr>
                <w:rFonts w:ascii="Calibri" w:eastAsia="Times New Roman" w:hAnsi="Calibri" w:cs="Calibri"/>
                <w:i/>
                <w:color w:val="000000" w:themeColor="text1"/>
                <w:lang w:eastAsia="pl-PL"/>
              </w:rPr>
            </w:pPr>
            <w:r w:rsidRPr="003E4468">
              <w:rPr>
                <w:rFonts w:ascii="Calibri" w:eastAsia="Times New Roman" w:hAnsi="Calibri" w:cs="Calibri"/>
                <w:i/>
                <w:color w:val="000000" w:themeColor="text1"/>
                <w:lang w:eastAsia="pl-PL"/>
              </w:rPr>
              <w:t>Część nr 5</w:t>
            </w:r>
          </w:p>
        </w:tc>
        <w:tc>
          <w:tcPr>
            <w:tcW w:w="4820" w:type="dxa"/>
            <w:tcBorders>
              <w:top w:val="single" w:sz="4" w:space="0" w:color="auto"/>
              <w:left w:val="nil"/>
              <w:bottom w:val="single" w:sz="4" w:space="0" w:color="auto"/>
              <w:right w:val="single" w:sz="4" w:space="0" w:color="auto"/>
            </w:tcBorders>
          </w:tcPr>
          <w:p w14:paraId="6DF6B5C4" w14:textId="77777777" w:rsidR="003E4468" w:rsidRPr="003E4468" w:rsidRDefault="003E4468" w:rsidP="003E4468">
            <w:pPr>
              <w:spacing w:after="0" w:line="240" w:lineRule="auto"/>
              <w:rPr>
                <w:rFonts w:eastAsia="Times New Roman" w:cstheme="minorHAnsi"/>
                <w:b/>
                <w:lang w:eastAsia="pl-PL"/>
              </w:rPr>
            </w:pPr>
            <w:r w:rsidRPr="003E4468">
              <w:rPr>
                <w:rFonts w:eastAsia="Times New Roman" w:cstheme="minorHAnsi"/>
                <w:b/>
                <w:lang w:eastAsia="pl-PL"/>
              </w:rPr>
              <w:t xml:space="preserve">System do pomiaru siły mięśniowej i zakresu ruchu        </w:t>
            </w:r>
          </w:p>
        </w:tc>
        <w:tc>
          <w:tcPr>
            <w:tcW w:w="1559" w:type="dxa"/>
            <w:gridSpan w:val="2"/>
            <w:vMerge w:val="restart"/>
            <w:tcBorders>
              <w:top w:val="single" w:sz="4" w:space="0" w:color="auto"/>
              <w:left w:val="nil"/>
              <w:right w:val="single" w:sz="4" w:space="0" w:color="auto"/>
            </w:tcBorders>
          </w:tcPr>
          <w:p w14:paraId="2CA81FA8" w14:textId="77777777" w:rsidR="003E4468" w:rsidRPr="003E4468" w:rsidRDefault="003E4468" w:rsidP="003E4468">
            <w:pPr>
              <w:spacing w:after="0" w:line="240" w:lineRule="auto"/>
              <w:jc w:val="center"/>
              <w:rPr>
                <w:rFonts w:eastAsia="Times New Roman" w:cstheme="minorHAnsi"/>
                <w:sz w:val="24"/>
                <w:szCs w:val="24"/>
                <w:lang w:eastAsia="pl-PL"/>
              </w:rPr>
            </w:pPr>
          </w:p>
          <w:p w14:paraId="48D348D2" w14:textId="77777777" w:rsidR="003E4468" w:rsidRPr="003E4468" w:rsidRDefault="003E4468" w:rsidP="003E4468">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1 zestaw</w:t>
            </w:r>
          </w:p>
        </w:tc>
        <w:tc>
          <w:tcPr>
            <w:tcW w:w="1701" w:type="dxa"/>
            <w:vMerge w:val="restart"/>
            <w:tcBorders>
              <w:top w:val="single" w:sz="4" w:space="0" w:color="auto"/>
              <w:left w:val="nil"/>
              <w:right w:val="single" w:sz="4" w:space="0" w:color="auto"/>
            </w:tcBorders>
            <w:vAlign w:val="center"/>
          </w:tcPr>
          <w:p w14:paraId="6C9D837E" w14:textId="77777777" w:rsidR="003E4468" w:rsidRPr="003E4468" w:rsidRDefault="003E4468" w:rsidP="003E4468">
            <w:pPr>
              <w:spacing w:after="0" w:line="240" w:lineRule="auto"/>
              <w:jc w:val="center"/>
              <w:rPr>
                <w:rFonts w:ascii="Calibri" w:eastAsia="Times New Roman" w:hAnsi="Calibri" w:cs="Calibri"/>
                <w:lang w:eastAsia="pl-PL"/>
              </w:rPr>
            </w:pPr>
            <w:r w:rsidRPr="003E4468">
              <w:rPr>
                <w:rFonts w:ascii="Calibri" w:eastAsia="Times New Roman" w:hAnsi="Calibri" w:cs="Calibri"/>
                <w:lang w:eastAsia="pl-PL"/>
              </w:rPr>
              <w:t>30</w:t>
            </w:r>
          </w:p>
        </w:tc>
      </w:tr>
      <w:tr w:rsidR="003E4468" w:rsidRPr="003E4468" w14:paraId="0AE92A3E" w14:textId="77777777" w:rsidTr="003E4468">
        <w:trPr>
          <w:trHeight w:val="300"/>
        </w:trPr>
        <w:tc>
          <w:tcPr>
            <w:tcW w:w="1201" w:type="dxa"/>
            <w:vMerge/>
            <w:tcBorders>
              <w:left w:val="single" w:sz="4" w:space="0" w:color="auto"/>
              <w:bottom w:val="single" w:sz="4" w:space="0" w:color="auto"/>
              <w:right w:val="single" w:sz="4" w:space="0" w:color="auto"/>
            </w:tcBorders>
            <w:vAlign w:val="center"/>
          </w:tcPr>
          <w:p w14:paraId="7CA48230" w14:textId="77777777" w:rsidR="003E4468" w:rsidRPr="003E4468" w:rsidRDefault="003E4468" w:rsidP="003E4468">
            <w:pPr>
              <w:spacing w:after="0" w:line="240" w:lineRule="auto"/>
              <w:rPr>
                <w:rFonts w:ascii="Calibri" w:eastAsia="Times New Roman" w:hAnsi="Calibri" w:cs="Calibri"/>
                <w:i/>
                <w:color w:val="000000" w:themeColor="text1"/>
                <w:lang w:eastAsia="pl-PL"/>
              </w:rPr>
            </w:pPr>
          </w:p>
        </w:tc>
        <w:tc>
          <w:tcPr>
            <w:tcW w:w="4820" w:type="dxa"/>
            <w:tcBorders>
              <w:top w:val="single" w:sz="4" w:space="0" w:color="auto"/>
              <w:left w:val="nil"/>
              <w:bottom w:val="single" w:sz="4" w:space="0" w:color="auto"/>
              <w:right w:val="single" w:sz="4" w:space="0" w:color="auto"/>
            </w:tcBorders>
          </w:tcPr>
          <w:p w14:paraId="4E236F89" w14:textId="77777777" w:rsidR="003E4468" w:rsidRPr="003E4468" w:rsidRDefault="003E4468" w:rsidP="003E4468">
            <w:pPr>
              <w:numPr>
                <w:ilvl w:val="0"/>
                <w:numId w:val="48"/>
              </w:numPr>
              <w:spacing w:after="0" w:line="240" w:lineRule="auto"/>
              <w:contextualSpacing/>
              <w:rPr>
                <w:rFonts w:eastAsia="Times New Roman" w:cstheme="minorHAnsi"/>
                <w:b/>
                <w:lang w:eastAsia="pl-PL"/>
              </w:rPr>
            </w:pPr>
            <w:r w:rsidRPr="003E4468">
              <w:rPr>
                <w:rFonts w:eastAsia="Times New Roman" w:cstheme="minorHAnsi"/>
                <w:b/>
                <w:lang w:eastAsia="pl-PL"/>
              </w:rPr>
              <w:t xml:space="preserve">Element wchodzący w skład systemu do pomiaru siły mięśniowej    </w:t>
            </w:r>
          </w:p>
        </w:tc>
        <w:tc>
          <w:tcPr>
            <w:tcW w:w="1559" w:type="dxa"/>
            <w:gridSpan w:val="2"/>
            <w:vMerge/>
            <w:tcBorders>
              <w:left w:val="nil"/>
              <w:bottom w:val="single" w:sz="4" w:space="0" w:color="auto"/>
              <w:right w:val="single" w:sz="4" w:space="0" w:color="auto"/>
            </w:tcBorders>
          </w:tcPr>
          <w:p w14:paraId="407ABD9A" w14:textId="77777777" w:rsidR="003E4468" w:rsidRPr="003E4468" w:rsidRDefault="003E4468" w:rsidP="003E4468">
            <w:pPr>
              <w:spacing w:after="0" w:line="240" w:lineRule="auto"/>
              <w:jc w:val="center"/>
              <w:rPr>
                <w:rFonts w:eastAsia="Times New Roman" w:cstheme="minorHAnsi"/>
                <w:sz w:val="24"/>
                <w:szCs w:val="24"/>
                <w:lang w:eastAsia="pl-PL"/>
              </w:rPr>
            </w:pPr>
          </w:p>
        </w:tc>
        <w:tc>
          <w:tcPr>
            <w:tcW w:w="1701" w:type="dxa"/>
            <w:vMerge/>
            <w:tcBorders>
              <w:left w:val="nil"/>
              <w:bottom w:val="single" w:sz="4" w:space="0" w:color="auto"/>
              <w:right w:val="single" w:sz="4" w:space="0" w:color="auto"/>
            </w:tcBorders>
            <w:vAlign w:val="center"/>
          </w:tcPr>
          <w:p w14:paraId="3FC886D3" w14:textId="77777777" w:rsidR="003E4468" w:rsidRPr="003E4468" w:rsidRDefault="003E4468" w:rsidP="003E4468">
            <w:pPr>
              <w:spacing w:after="0" w:line="240" w:lineRule="auto"/>
              <w:jc w:val="center"/>
              <w:rPr>
                <w:rFonts w:ascii="Calibri" w:eastAsia="Times New Roman" w:hAnsi="Calibri" w:cs="Calibri"/>
                <w:lang w:eastAsia="pl-PL"/>
              </w:rPr>
            </w:pPr>
          </w:p>
        </w:tc>
      </w:tr>
      <w:tr w:rsidR="003E4468" w:rsidRPr="003E4468" w14:paraId="1D649226" w14:textId="77777777" w:rsidTr="003E4468">
        <w:trPr>
          <w:trHeight w:val="203"/>
        </w:trPr>
        <w:tc>
          <w:tcPr>
            <w:tcW w:w="1201" w:type="dxa"/>
            <w:vMerge w:val="restart"/>
            <w:tcBorders>
              <w:top w:val="single" w:sz="4" w:space="0" w:color="auto"/>
              <w:left w:val="single" w:sz="4" w:space="0" w:color="auto"/>
              <w:right w:val="single" w:sz="4" w:space="0" w:color="auto"/>
            </w:tcBorders>
            <w:vAlign w:val="center"/>
          </w:tcPr>
          <w:p w14:paraId="2E063AFB" w14:textId="77777777" w:rsidR="003E4468" w:rsidRPr="003E4468" w:rsidRDefault="003E4468" w:rsidP="003E4468">
            <w:pPr>
              <w:spacing w:after="0" w:line="240" w:lineRule="auto"/>
              <w:rPr>
                <w:rFonts w:ascii="Calibri" w:eastAsia="Times New Roman" w:hAnsi="Calibri" w:cs="Calibri"/>
                <w:i/>
                <w:color w:val="000000" w:themeColor="text1"/>
                <w:lang w:eastAsia="pl-PL"/>
              </w:rPr>
            </w:pPr>
            <w:r w:rsidRPr="003E4468">
              <w:rPr>
                <w:rFonts w:ascii="Calibri" w:eastAsia="Times New Roman" w:hAnsi="Calibri" w:cs="Calibri"/>
                <w:i/>
                <w:color w:val="000000" w:themeColor="text1"/>
                <w:lang w:eastAsia="pl-PL"/>
              </w:rPr>
              <w:t>Część nr 6</w:t>
            </w:r>
          </w:p>
        </w:tc>
        <w:tc>
          <w:tcPr>
            <w:tcW w:w="4820" w:type="dxa"/>
            <w:tcBorders>
              <w:top w:val="single" w:sz="4" w:space="0" w:color="auto"/>
              <w:left w:val="nil"/>
              <w:bottom w:val="single" w:sz="4" w:space="0" w:color="auto"/>
              <w:right w:val="single" w:sz="4" w:space="0" w:color="auto"/>
            </w:tcBorders>
          </w:tcPr>
          <w:p w14:paraId="40117A56" w14:textId="77777777" w:rsidR="003E4468" w:rsidRPr="003E4468" w:rsidRDefault="003E4468" w:rsidP="003E4468">
            <w:pPr>
              <w:spacing w:after="0" w:line="240" w:lineRule="auto"/>
              <w:rPr>
                <w:rFonts w:eastAsia="Calibri" w:cstheme="minorHAnsi"/>
                <w:b/>
                <w:lang w:eastAsia="pl-PL"/>
              </w:rPr>
            </w:pPr>
            <w:r w:rsidRPr="003E4468">
              <w:rPr>
                <w:rFonts w:eastAsia="Calibri" w:cstheme="minorHAnsi"/>
                <w:b/>
                <w:lang w:eastAsia="pl-PL"/>
              </w:rPr>
              <w:t xml:space="preserve">System do pomiaru siły mięśniowej i zakresu ruchu        </w:t>
            </w:r>
          </w:p>
        </w:tc>
        <w:tc>
          <w:tcPr>
            <w:tcW w:w="1559" w:type="dxa"/>
            <w:gridSpan w:val="2"/>
            <w:vMerge w:val="restart"/>
            <w:tcBorders>
              <w:top w:val="single" w:sz="4" w:space="0" w:color="auto"/>
              <w:left w:val="nil"/>
              <w:right w:val="single" w:sz="4" w:space="0" w:color="auto"/>
            </w:tcBorders>
          </w:tcPr>
          <w:p w14:paraId="798F1632" w14:textId="77777777" w:rsidR="003E4468" w:rsidRPr="003E4468" w:rsidRDefault="003E4468" w:rsidP="003E4468">
            <w:pPr>
              <w:spacing w:after="0" w:line="240" w:lineRule="auto"/>
              <w:jc w:val="center"/>
              <w:rPr>
                <w:rFonts w:eastAsia="Times New Roman" w:cstheme="minorHAnsi"/>
                <w:sz w:val="24"/>
                <w:szCs w:val="24"/>
                <w:lang w:eastAsia="pl-PL"/>
              </w:rPr>
            </w:pPr>
          </w:p>
          <w:p w14:paraId="01537E05" w14:textId="77777777" w:rsidR="003E4468" w:rsidRPr="003E4468" w:rsidRDefault="003E4468" w:rsidP="003E4468">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1 zestaw</w:t>
            </w:r>
          </w:p>
        </w:tc>
        <w:tc>
          <w:tcPr>
            <w:tcW w:w="1701" w:type="dxa"/>
            <w:vMerge w:val="restart"/>
            <w:tcBorders>
              <w:top w:val="single" w:sz="4" w:space="0" w:color="auto"/>
              <w:left w:val="nil"/>
              <w:right w:val="single" w:sz="4" w:space="0" w:color="auto"/>
            </w:tcBorders>
            <w:vAlign w:val="center"/>
          </w:tcPr>
          <w:p w14:paraId="7B16310C" w14:textId="77777777" w:rsidR="003E4468" w:rsidRPr="003E4468" w:rsidRDefault="003E4468" w:rsidP="003E4468">
            <w:pPr>
              <w:spacing w:after="0" w:line="240" w:lineRule="auto"/>
              <w:jc w:val="center"/>
              <w:rPr>
                <w:rFonts w:ascii="Calibri" w:eastAsia="Times New Roman" w:hAnsi="Calibri" w:cs="Calibri"/>
                <w:lang w:eastAsia="pl-PL"/>
              </w:rPr>
            </w:pPr>
            <w:r w:rsidRPr="003E4468">
              <w:rPr>
                <w:rFonts w:ascii="Calibri" w:eastAsia="Times New Roman" w:hAnsi="Calibri" w:cs="Calibri"/>
                <w:lang w:eastAsia="pl-PL"/>
              </w:rPr>
              <w:t>100</w:t>
            </w:r>
          </w:p>
        </w:tc>
      </w:tr>
      <w:tr w:rsidR="003E4468" w:rsidRPr="003E4468" w14:paraId="615C6E46" w14:textId="77777777" w:rsidTr="003E4468">
        <w:trPr>
          <w:trHeight w:val="202"/>
        </w:trPr>
        <w:tc>
          <w:tcPr>
            <w:tcW w:w="1201" w:type="dxa"/>
            <w:vMerge/>
            <w:tcBorders>
              <w:left w:val="single" w:sz="4" w:space="0" w:color="auto"/>
              <w:bottom w:val="single" w:sz="4" w:space="0" w:color="auto"/>
              <w:right w:val="single" w:sz="4" w:space="0" w:color="auto"/>
            </w:tcBorders>
            <w:vAlign w:val="center"/>
          </w:tcPr>
          <w:p w14:paraId="36477354" w14:textId="77777777" w:rsidR="003E4468" w:rsidRPr="003E4468" w:rsidRDefault="003E4468" w:rsidP="003E4468">
            <w:pPr>
              <w:spacing w:after="0" w:line="240" w:lineRule="auto"/>
              <w:rPr>
                <w:rFonts w:ascii="Calibri" w:eastAsia="Times New Roman" w:hAnsi="Calibri" w:cs="Calibri"/>
                <w:i/>
                <w:color w:val="000000" w:themeColor="text1"/>
                <w:lang w:eastAsia="pl-PL"/>
              </w:rPr>
            </w:pPr>
          </w:p>
        </w:tc>
        <w:tc>
          <w:tcPr>
            <w:tcW w:w="4820" w:type="dxa"/>
            <w:tcBorders>
              <w:top w:val="single" w:sz="4" w:space="0" w:color="auto"/>
              <w:left w:val="nil"/>
              <w:bottom w:val="single" w:sz="4" w:space="0" w:color="auto"/>
              <w:right w:val="single" w:sz="4" w:space="0" w:color="auto"/>
            </w:tcBorders>
          </w:tcPr>
          <w:p w14:paraId="6E2027D8" w14:textId="77777777" w:rsidR="003E4468" w:rsidRPr="003E4468" w:rsidRDefault="003E4468" w:rsidP="003E4468">
            <w:pPr>
              <w:numPr>
                <w:ilvl w:val="0"/>
                <w:numId w:val="49"/>
              </w:numPr>
              <w:spacing w:after="0" w:line="240" w:lineRule="auto"/>
              <w:contextualSpacing/>
              <w:rPr>
                <w:rFonts w:eastAsia="Times New Roman" w:cstheme="minorHAnsi"/>
                <w:b/>
                <w:lang w:eastAsia="pl-PL"/>
              </w:rPr>
            </w:pPr>
            <w:r w:rsidRPr="003E4468">
              <w:rPr>
                <w:rFonts w:eastAsia="Times New Roman" w:cstheme="minorHAnsi"/>
                <w:b/>
                <w:lang w:eastAsia="pl-PL"/>
              </w:rPr>
              <w:t>Element wchodzący w skład systemu do pomiaru zakresu ruchu.</w:t>
            </w:r>
          </w:p>
        </w:tc>
        <w:tc>
          <w:tcPr>
            <w:tcW w:w="1559" w:type="dxa"/>
            <w:gridSpan w:val="2"/>
            <w:vMerge/>
            <w:tcBorders>
              <w:left w:val="nil"/>
              <w:bottom w:val="single" w:sz="4" w:space="0" w:color="auto"/>
              <w:right w:val="single" w:sz="4" w:space="0" w:color="auto"/>
            </w:tcBorders>
          </w:tcPr>
          <w:p w14:paraId="62A56A80" w14:textId="77777777" w:rsidR="003E4468" w:rsidRPr="003E4468" w:rsidRDefault="003E4468" w:rsidP="003E4468">
            <w:pPr>
              <w:spacing w:after="0" w:line="240" w:lineRule="auto"/>
              <w:jc w:val="center"/>
              <w:rPr>
                <w:rFonts w:eastAsia="Times New Roman" w:cstheme="minorHAnsi"/>
                <w:sz w:val="24"/>
                <w:szCs w:val="24"/>
                <w:lang w:eastAsia="pl-PL"/>
              </w:rPr>
            </w:pPr>
          </w:p>
        </w:tc>
        <w:tc>
          <w:tcPr>
            <w:tcW w:w="1701" w:type="dxa"/>
            <w:vMerge/>
            <w:tcBorders>
              <w:left w:val="nil"/>
              <w:bottom w:val="single" w:sz="4" w:space="0" w:color="auto"/>
              <w:right w:val="single" w:sz="4" w:space="0" w:color="auto"/>
            </w:tcBorders>
            <w:vAlign w:val="center"/>
          </w:tcPr>
          <w:p w14:paraId="7EF39307" w14:textId="77777777" w:rsidR="003E4468" w:rsidRPr="003E4468" w:rsidRDefault="003E4468" w:rsidP="003E4468">
            <w:pPr>
              <w:spacing w:after="0" w:line="240" w:lineRule="auto"/>
              <w:jc w:val="center"/>
              <w:rPr>
                <w:rFonts w:ascii="Calibri" w:eastAsia="Times New Roman" w:hAnsi="Calibri" w:cs="Calibri"/>
                <w:lang w:eastAsia="pl-PL"/>
              </w:rPr>
            </w:pPr>
          </w:p>
        </w:tc>
      </w:tr>
      <w:tr w:rsidR="003E4468" w:rsidRPr="003E4468" w14:paraId="1A024070" w14:textId="77777777" w:rsidTr="003E4468">
        <w:trPr>
          <w:trHeight w:val="721"/>
        </w:trPr>
        <w:tc>
          <w:tcPr>
            <w:tcW w:w="1201" w:type="dxa"/>
            <w:tcBorders>
              <w:top w:val="single" w:sz="4" w:space="0" w:color="auto"/>
              <w:left w:val="single" w:sz="4" w:space="0" w:color="auto"/>
              <w:bottom w:val="single" w:sz="4" w:space="0" w:color="auto"/>
              <w:right w:val="single" w:sz="4" w:space="0" w:color="auto"/>
            </w:tcBorders>
            <w:vAlign w:val="center"/>
          </w:tcPr>
          <w:p w14:paraId="31FF61A6" w14:textId="77777777" w:rsidR="003E4468" w:rsidRPr="003E4468" w:rsidRDefault="003E4468" w:rsidP="003E4468">
            <w:pPr>
              <w:spacing w:after="0" w:line="240" w:lineRule="auto"/>
              <w:jc w:val="center"/>
              <w:rPr>
                <w:rFonts w:ascii="Calibri" w:eastAsia="Times New Roman" w:hAnsi="Calibri" w:cs="Calibri"/>
                <w:i/>
                <w:color w:val="000000" w:themeColor="text1"/>
                <w:lang w:eastAsia="pl-PL"/>
              </w:rPr>
            </w:pPr>
            <w:r w:rsidRPr="003E4468">
              <w:rPr>
                <w:rFonts w:ascii="Calibri" w:eastAsia="Times New Roman" w:hAnsi="Calibri" w:cs="Calibri"/>
                <w:i/>
                <w:color w:val="000000" w:themeColor="text1"/>
                <w:lang w:eastAsia="pl-PL"/>
              </w:rPr>
              <w:t xml:space="preserve">Część nr 7 </w:t>
            </w:r>
          </w:p>
        </w:tc>
        <w:tc>
          <w:tcPr>
            <w:tcW w:w="4820" w:type="dxa"/>
            <w:tcBorders>
              <w:top w:val="single" w:sz="4" w:space="0" w:color="auto"/>
              <w:left w:val="nil"/>
              <w:bottom w:val="single" w:sz="4" w:space="0" w:color="auto"/>
              <w:right w:val="single" w:sz="4" w:space="0" w:color="auto"/>
            </w:tcBorders>
          </w:tcPr>
          <w:p w14:paraId="2D51FE90" w14:textId="77777777" w:rsidR="003E4468" w:rsidRPr="003E4468" w:rsidRDefault="003E4468" w:rsidP="003E4468">
            <w:pPr>
              <w:spacing w:after="0" w:line="240" w:lineRule="auto"/>
              <w:rPr>
                <w:rFonts w:eastAsia="Calibri" w:cstheme="minorHAnsi"/>
                <w:b/>
                <w:lang w:eastAsia="pl-PL"/>
              </w:rPr>
            </w:pPr>
            <w:r w:rsidRPr="003E4468">
              <w:rPr>
                <w:rFonts w:eastAsia="Calibri" w:cstheme="minorHAnsi"/>
                <w:b/>
                <w:lang w:eastAsia="pl-PL"/>
              </w:rPr>
              <w:t>System do tworzenia bibliotek i analizy pojedynczych komórek</w:t>
            </w:r>
          </w:p>
        </w:tc>
        <w:tc>
          <w:tcPr>
            <w:tcW w:w="708" w:type="dxa"/>
            <w:tcBorders>
              <w:top w:val="single" w:sz="4" w:space="0" w:color="auto"/>
              <w:left w:val="nil"/>
              <w:bottom w:val="single" w:sz="4" w:space="0" w:color="auto"/>
              <w:right w:val="single" w:sz="4" w:space="0" w:color="auto"/>
            </w:tcBorders>
          </w:tcPr>
          <w:p w14:paraId="3D9FAB4F" w14:textId="77777777" w:rsidR="003E4468" w:rsidRPr="003E4468" w:rsidRDefault="003E4468" w:rsidP="003E4468">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1</w:t>
            </w:r>
          </w:p>
        </w:tc>
        <w:tc>
          <w:tcPr>
            <w:tcW w:w="851" w:type="dxa"/>
            <w:tcBorders>
              <w:top w:val="single" w:sz="4" w:space="0" w:color="auto"/>
              <w:left w:val="nil"/>
              <w:bottom w:val="single" w:sz="4" w:space="0" w:color="auto"/>
              <w:right w:val="single" w:sz="4" w:space="0" w:color="auto"/>
            </w:tcBorders>
          </w:tcPr>
          <w:p w14:paraId="317BDD1A" w14:textId="77777777" w:rsidR="003E4468" w:rsidRPr="003E4468" w:rsidRDefault="003E4468" w:rsidP="003E4468">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szt.</w:t>
            </w:r>
          </w:p>
        </w:tc>
        <w:tc>
          <w:tcPr>
            <w:tcW w:w="1701" w:type="dxa"/>
            <w:tcBorders>
              <w:top w:val="single" w:sz="4" w:space="0" w:color="auto"/>
              <w:left w:val="nil"/>
              <w:bottom w:val="single" w:sz="4" w:space="0" w:color="auto"/>
              <w:right w:val="single" w:sz="4" w:space="0" w:color="auto"/>
            </w:tcBorders>
            <w:vAlign w:val="center"/>
          </w:tcPr>
          <w:p w14:paraId="77DDFB65" w14:textId="77777777" w:rsidR="003E4468" w:rsidRPr="003E4468" w:rsidRDefault="003E4468" w:rsidP="003E4468">
            <w:pPr>
              <w:spacing w:after="0" w:line="240" w:lineRule="auto"/>
              <w:jc w:val="center"/>
              <w:rPr>
                <w:rFonts w:ascii="Calibri" w:eastAsia="Times New Roman" w:hAnsi="Calibri" w:cs="Calibri"/>
                <w:lang w:eastAsia="pl-PL"/>
              </w:rPr>
            </w:pPr>
            <w:r w:rsidRPr="003E4468">
              <w:rPr>
                <w:rFonts w:ascii="Calibri" w:eastAsia="Times New Roman" w:hAnsi="Calibri" w:cs="Calibri"/>
                <w:lang w:eastAsia="pl-PL"/>
              </w:rPr>
              <w:t>50</w:t>
            </w:r>
          </w:p>
        </w:tc>
      </w:tr>
    </w:tbl>
    <w:p w14:paraId="5026DA68" w14:textId="77777777" w:rsidR="00F37609" w:rsidRPr="0085587B" w:rsidRDefault="00F37609" w:rsidP="00F37609">
      <w:pPr>
        <w:pStyle w:val="Tekstpodstawowywcity2"/>
        <w:spacing w:after="0" w:line="360" w:lineRule="auto"/>
        <w:ind w:left="398"/>
        <w:rPr>
          <w:rFonts w:asciiTheme="minorHAnsi" w:hAnsiTheme="minorHAnsi" w:cstheme="minorHAnsi"/>
          <w:b/>
          <w:sz w:val="22"/>
          <w:szCs w:val="22"/>
        </w:rPr>
      </w:pPr>
    </w:p>
    <w:p w14:paraId="75C0A1A6" w14:textId="340F3685" w:rsidR="008539B2" w:rsidRPr="0085587B" w:rsidRDefault="00934372" w:rsidP="00D612B6">
      <w:pPr>
        <w:spacing w:after="0" w:line="360" w:lineRule="auto"/>
        <w:rPr>
          <w:rFonts w:eastAsia="Times New Roman" w:cstheme="minorHAnsi"/>
          <w:lang w:eastAsia="pl-PL"/>
        </w:rPr>
      </w:pPr>
      <w:r w:rsidRPr="0085587B">
        <w:rPr>
          <w:rFonts w:eastAsia="Times New Roman" w:cstheme="minorHAnsi"/>
          <w:color w:val="000000" w:themeColor="text1"/>
          <w:lang w:eastAsia="ar-SA"/>
        </w:rPr>
        <w:t>Miejsce dostawy i realizacji zamówienia:</w:t>
      </w:r>
      <w:r w:rsidR="00376A3D" w:rsidRPr="0085587B">
        <w:rPr>
          <w:rFonts w:cstheme="minorHAnsi"/>
        </w:rPr>
        <w:t xml:space="preserve"> </w:t>
      </w:r>
      <w:r w:rsidR="0099726C" w:rsidRPr="0085587B">
        <w:rPr>
          <w:rFonts w:eastAsia="Times New Roman" w:cstheme="minorHAnsi"/>
          <w:lang w:eastAsia="pl-PL"/>
        </w:rPr>
        <w:t>Uniwersytet Medyczny w Białymstoku:</w:t>
      </w:r>
      <w:r w:rsidR="008539B2" w:rsidRPr="0085587B">
        <w:rPr>
          <w:rFonts w:eastAsia="Times New Roman" w:cstheme="minorHAnsi"/>
          <w:lang w:eastAsia="pl-PL"/>
        </w:rPr>
        <w:t xml:space="preserve"> </w:t>
      </w:r>
    </w:p>
    <w:tbl>
      <w:tblPr>
        <w:tblW w:w="9214" w:type="dxa"/>
        <w:tblInd w:w="137" w:type="dxa"/>
        <w:tblCellMar>
          <w:left w:w="70" w:type="dxa"/>
          <w:right w:w="70" w:type="dxa"/>
        </w:tblCellMar>
        <w:tblLook w:val="04A0" w:firstRow="1" w:lastRow="0" w:firstColumn="1" w:lastColumn="0" w:noHBand="0" w:noVBand="1"/>
      </w:tblPr>
      <w:tblGrid>
        <w:gridCol w:w="1418"/>
        <w:gridCol w:w="7796"/>
      </w:tblGrid>
      <w:tr w:rsidR="000A7080" w:rsidRPr="00DA5655" w14:paraId="4D3F03A2" w14:textId="77777777" w:rsidTr="00C6040F">
        <w:trPr>
          <w:trHeight w:val="445"/>
        </w:trPr>
        <w:tc>
          <w:tcPr>
            <w:tcW w:w="14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2FFD36F" w14:textId="77777777" w:rsidR="000A7080" w:rsidRPr="00DA5655" w:rsidRDefault="000A7080" w:rsidP="00C6040F">
            <w:pPr>
              <w:jc w:val="center"/>
              <w:rPr>
                <w:rFonts w:ascii="Calibri" w:eastAsia="Times New Roman" w:hAnsi="Calibri" w:cs="Calibri"/>
                <w:b/>
                <w:bCs/>
                <w:iCs/>
              </w:rPr>
            </w:pPr>
            <w:r w:rsidRPr="00DA5655">
              <w:rPr>
                <w:rFonts w:ascii="Calibri" w:eastAsia="Times New Roman" w:hAnsi="Calibri" w:cs="Calibri"/>
                <w:b/>
              </w:rPr>
              <w:t>Nr części</w:t>
            </w:r>
          </w:p>
        </w:tc>
        <w:tc>
          <w:tcPr>
            <w:tcW w:w="7796" w:type="dxa"/>
            <w:tcBorders>
              <w:top w:val="single" w:sz="4" w:space="0" w:color="auto"/>
              <w:left w:val="nil"/>
              <w:bottom w:val="single" w:sz="4" w:space="0" w:color="auto"/>
              <w:right w:val="single" w:sz="4" w:space="0" w:color="auto"/>
            </w:tcBorders>
            <w:shd w:val="clear" w:color="auto" w:fill="C0C0C0"/>
            <w:vAlign w:val="center"/>
            <w:hideMark/>
          </w:tcPr>
          <w:p w14:paraId="3B5F2C9B" w14:textId="77777777" w:rsidR="000A7080" w:rsidRPr="00DA5655" w:rsidRDefault="000A7080" w:rsidP="00C6040F">
            <w:pPr>
              <w:jc w:val="center"/>
              <w:rPr>
                <w:rFonts w:ascii="Calibri" w:eastAsia="Times New Roman" w:hAnsi="Calibri" w:cs="Calibri"/>
                <w:b/>
                <w:bCs/>
                <w:iCs/>
              </w:rPr>
            </w:pPr>
            <w:r w:rsidRPr="00DA5655">
              <w:rPr>
                <w:rFonts w:ascii="Calibri" w:eastAsia="Times New Roman" w:hAnsi="Calibri" w:cs="Calibri"/>
                <w:b/>
                <w:bCs/>
                <w:iCs/>
              </w:rPr>
              <w:t>Miejsce dostawy</w:t>
            </w:r>
          </w:p>
        </w:tc>
      </w:tr>
      <w:tr w:rsidR="000A7080" w:rsidRPr="00DA5655" w14:paraId="15B82AD0" w14:textId="77777777" w:rsidTr="00C6040F">
        <w:trPr>
          <w:trHeight w:val="899"/>
        </w:trPr>
        <w:tc>
          <w:tcPr>
            <w:tcW w:w="1418" w:type="dxa"/>
            <w:tcBorders>
              <w:top w:val="single" w:sz="4" w:space="0" w:color="auto"/>
              <w:left w:val="single" w:sz="4" w:space="0" w:color="auto"/>
              <w:bottom w:val="single" w:sz="4" w:space="0" w:color="auto"/>
              <w:right w:val="single" w:sz="4" w:space="0" w:color="auto"/>
            </w:tcBorders>
            <w:vAlign w:val="center"/>
          </w:tcPr>
          <w:p w14:paraId="057B4914" w14:textId="77777777" w:rsidR="000A7080" w:rsidRPr="00DA5655" w:rsidRDefault="000A7080" w:rsidP="00C6040F">
            <w:pPr>
              <w:jc w:val="center"/>
              <w:rPr>
                <w:rFonts w:ascii="Calibri" w:hAnsi="Calibri" w:cs="Calibri"/>
                <w:i/>
                <w:color w:val="000000" w:themeColor="text1"/>
              </w:rPr>
            </w:pPr>
            <w:r w:rsidRPr="00DA5655">
              <w:rPr>
                <w:rFonts w:ascii="Calibri" w:hAnsi="Calibri" w:cs="Calibri"/>
                <w:i/>
                <w:color w:val="000000" w:themeColor="text1"/>
              </w:rPr>
              <w:t>Cześć nr 1</w:t>
            </w:r>
          </w:p>
        </w:tc>
        <w:tc>
          <w:tcPr>
            <w:tcW w:w="7796" w:type="dxa"/>
            <w:tcBorders>
              <w:top w:val="single" w:sz="4" w:space="0" w:color="auto"/>
              <w:left w:val="nil"/>
              <w:bottom w:val="single" w:sz="4" w:space="0" w:color="auto"/>
              <w:right w:val="single" w:sz="4" w:space="0" w:color="auto"/>
            </w:tcBorders>
            <w:vAlign w:val="center"/>
          </w:tcPr>
          <w:p w14:paraId="65AF34F8" w14:textId="77777777" w:rsidR="000A7080" w:rsidRDefault="000A7080" w:rsidP="00C6040F">
            <w:pPr>
              <w:jc w:val="both"/>
              <w:rPr>
                <w:rFonts w:ascii="Calibri" w:eastAsia="Times New Roman" w:hAnsi="Calibri" w:cs="Calibri"/>
                <w:bCs/>
              </w:rPr>
            </w:pPr>
            <w:r>
              <w:rPr>
                <w:rFonts w:ascii="Calibri" w:eastAsia="Times New Roman" w:hAnsi="Calibri" w:cs="Calibri"/>
                <w:bCs/>
              </w:rPr>
              <w:t xml:space="preserve">Centrum  </w:t>
            </w:r>
            <w:proofErr w:type="spellStart"/>
            <w:r>
              <w:rPr>
                <w:rFonts w:ascii="Calibri" w:eastAsia="Times New Roman" w:hAnsi="Calibri" w:cs="Calibri"/>
                <w:bCs/>
              </w:rPr>
              <w:t>Futuri</w:t>
            </w:r>
            <w:proofErr w:type="spellEnd"/>
            <w:r>
              <w:rPr>
                <w:rFonts w:ascii="Calibri" w:eastAsia="Times New Roman" w:hAnsi="Calibri" w:cs="Calibri"/>
                <w:bCs/>
              </w:rPr>
              <w:t>,</w:t>
            </w:r>
            <w:r>
              <w:t xml:space="preserve"> </w:t>
            </w:r>
            <w:r w:rsidRPr="007D647F">
              <w:rPr>
                <w:rFonts w:ascii="Calibri" w:eastAsia="Times New Roman" w:hAnsi="Calibri" w:cs="Calibri"/>
                <w:bCs/>
              </w:rPr>
              <w:t>Ul. Waszyngtona 15D, 15- 269 Białystok</w:t>
            </w:r>
          </w:p>
          <w:p w14:paraId="0D8FEA7C" w14:textId="77777777" w:rsidR="000A7080" w:rsidRDefault="000A7080" w:rsidP="00C6040F">
            <w:pPr>
              <w:jc w:val="both"/>
              <w:rPr>
                <w:rFonts w:ascii="Calibri" w:eastAsia="Times New Roman" w:hAnsi="Calibri" w:cs="Calibri"/>
                <w:bCs/>
              </w:rPr>
            </w:pPr>
            <w:r>
              <w:rPr>
                <w:rFonts w:ascii="Calibri" w:eastAsia="Times New Roman" w:hAnsi="Calibri" w:cs="Calibri"/>
                <w:bCs/>
              </w:rPr>
              <w:t xml:space="preserve"> parter, P1/21; piętro 1, pokój P2/14; piętro 2, pokoje: P2/5- 6, P2/9, P2/12, P2/14, P2/15, </w:t>
            </w:r>
          </w:p>
          <w:p w14:paraId="65234919" w14:textId="77777777" w:rsidR="000A7080" w:rsidRPr="00DA5655" w:rsidRDefault="000A7080" w:rsidP="00C6040F">
            <w:pPr>
              <w:jc w:val="both"/>
              <w:rPr>
                <w:rFonts w:ascii="Calibri" w:eastAsia="Times New Roman" w:hAnsi="Calibri" w:cs="Calibri"/>
                <w:bCs/>
              </w:rPr>
            </w:pPr>
          </w:p>
        </w:tc>
      </w:tr>
      <w:tr w:rsidR="000A7080" w:rsidRPr="00DA5655" w14:paraId="373F63D6" w14:textId="77777777" w:rsidTr="00C6040F">
        <w:trPr>
          <w:trHeight w:val="691"/>
        </w:trPr>
        <w:tc>
          <w:tcPr>
            <w:tcW w:w="1418" w:type="dxa"/>
            <w:tcBorders>
              <w:top w:val="single" w:sz="4" w:space="0" w:color="auto"/>
              <w:left w:val="single" w:sz="4" w:space="0" w:color="auto"/>
              <w:bottom w:val="single" w:sz="4" w:space="0" w:color="auto"/>
              <w:right w:val="single" w:sz="4" w:space="0" w:color="auto"/>
            </w:tcBorders>
            <w:vAlign w:val="center"/>
          </w:tcPr>
          <w:p w14:paraId="554F2229" w14:textId="77777777" w:rsidR="000A7080" w:rsidRPr="00DA5655" w:rsidRDefault="000A7080" w:rsidP="00C6040F">
            <w:pPr>
              <w:jc w:val="center"/>
              <w:rPr>
                <w:rFonts w:ascii="Calibri" w:hAnsi="Calibri" w:cs="Calibri"/>
                <w:i/>
                <w:color w:val="000000" w:themeColor="text1"/>
              </w:rPr>
            </w:pPr>
            <w:r w:rsidRPr="00DA5655">
              <w:rPr>
                <w:rFonts w:ascii="Calibri" w:hAnsi="Calibri" w:cs="Calibri"/>
                <w:i/>
                <w:color w:val="000000" w:themeColor="text1"/>
              </w:rPr>
              <w:lastRenderedPageBreak/>
              <w:t xml:space="preserve">Cześć nr </w:t>
            </w:r>
            <w:r>
              <w:rPr>
                <w:rFonts w:ascii="Calibri" w:hAnsi="Calibri" w:cs="Calibri"/>
                <w:i/>
                <w:color w:val="000000" w:themeColor="text1"/>
              </w:rPr>
              <w:t xml:space="preserve">2 </w:t>
            </w:r>
          </w:p>
        </w:tc>
        <w:tc>
          <w:tcPr>
            <w:tcW w:w="7796" w:type="dxa"/>
            <w:tcBorders>
              <w:top w:val="single" w:sz="4" w:space="0" w:color="auto"/>
              <w:left w:val="nil"/>
              <w:bottom w:val="single" w:sz="4" w:space="0" w:color="auto"/>
              <w:right w:val="single" w:sz="4" w:space="0" w:color="auto"/>
            </w:tcBorders>
            <w:vAlign w:val="center"/>
          </w:tcPr>
          <w:p w14:paraId="57DE6C5D" w14:textId="77777777" w:rsidR="000A7080" w:rsidRDefault="000A7080" w:rsidP="00C6040F">
            <w:pPr>
              <w:jc w:val="both"/>
              <w:rPr>
                <w:rFonts w:ascii="Calibri" w:eastAsia="Times New Roman" w:hAnsi="Calibri" w:cs="Calibri"/>
                <w:bCs/>
              </w:rPr>
            </w:pPr>
            <w:r w:rsidRPr="000D2794">
              <w:rPr>
                <w:rFonts w:ascii="Calibri" w:eastAsia="Times New Roman" w:hAnsi="Calibri" w:cs="Calibri"/>
                <w:bCs/>
              </w:rPr>
              <w:t xml:space="preserve">Centrum  </w:t>
            </w:r>
            <w:proofErr w:type="spellStart"/>
            <w:r w:rsidRPr="000D2794">
              <w:rPr>
                <w:rFonts w:ascii="Calibri" w:eastAsia="Times New Roman" w:hAnsi="Calibri" w:cs="Calibri"/>
                <w:bCs/>
              </w:rPr>
              <w:t>Futuri</w:t>
            </w:r>
            <w:proofErr w:type="spellEnd"/>
            <w:r w:rsidRPr="000D2794">
              <w:rPr>
                <w:rFonts w:ascii="Calibri" w:eastAsia="Times New Roman" w:hAnsi="Calibri" w:cs="Calibri"/>
                <w:bCs/>
              </w:rPr>
              <w:t>,</w:t>
            </w:r>
            <w:r>
              <w:rPr>
                <w:rFonts w:ascii="Calibri" w:eastAsia="Times New Roman" w:hAnsi="Calibri" w:cs="Calibri"/>
                <w:bCs/>
              </w:rPr>
              <w:t xml:space="preserve"> </w:t>
            </w:r>
            <w:r w:rsidRPr="000D2794">
              <w:rPr>
                <w:rFonts w:ascii="Calibri" w:eastAsia="Times New Roman" w:hAnsi="Calibri" w:cs="Calibri"/>
                <w:bCs/>
              </w:rPr>
              <w:t>Ul. Waszyngtona 15</w:t>
            </w:r>
            <w:r>
              <w:rPr>
                <w:rFonts w:ascii="Calibri" w:eastAsia="Times New Roman" w:hAnsi="Calibri" w:cs="Calibri"/>
                <w:bCs/>
              </w:rPr>
              <w:t>D</w:t>
            </w:r>
            <w:r w:rsidRPr="000D2794">
              <w:rPr>
                <w:rFonts w:ascii="Calibri" w:eastAsia="Times New Roman" w:hAnsi="Calibri" w:cs="Calibri"/>
                <w:bCs/>
              </w:rPr>
              <w:t>, 15- 269 Białystok</w:t>
            </w:r>
          </w:p>
          <w:p w14:paraId="0AF01417" w14:textId="77777777" w:rsidR="000A7080" w:rsidRPr="00DA5655" w:rsidRDefault="000A7080" w:rsidP="00C6040F">
            <w:pPr>
              <w:jc w:val="both"/>
              <w:rPr>
                <w:rFonts w:ascii="Calibri" w:eastAsia="Times New Roman" w:hAnsi="Calibri" w:cs="Calibri"/>
                <w:bCs/>
              </w:rPr>
            </w:pPr>
            <w:r w:rsidRPr="000D2794">
              <w:rPr>
                <w:rFonts w:ascii="Calibri" w:eastAsia="Times New Roman" w:hAnsi="Calibri" w:cs="Calibri"/>
                <w:bCs/>
              </w:rPr>
              <w:t xml:space="preserve"> </w:t>
            </w:r>
            <w:proofErr w:type="spellStart"/>
            <w:r w:rsidRPr="000D2794">
              <w:rPr>
                <w:rFonts w:ascii="Calibri" w:eastAsia="Times New Roman" w:hAnsi="Calibri" w:cs="Calibri"/>
                <w:bCs/>
              </w:rPr>
              <w:t>pietro</w:t>
            </w:r>
            <w:proofErr w:type="spellEnd"/>
            <w:r w:rsidRPr="000D2794">
              <w:rPr>
                <w:rFonts w:ascii="Calibri" w:eastAsia="Times New Roman" w:hAnsi="Calibri" w:cs="Calibri"/>
                <w:bCs/>
              </w:rPr>
              <w:t xml:space="preserve"> </w:t>
            </w:r>
            <w:r>
              <w:rPr>
                <w:rFonts w:ascii="Calibri" w:eastAsia="Times New Roman" w:hAnsi="Calibri" w:cs="Calibri"/>
                <w:bCs/>
              </w:rPr>
              <w:t>1</w:t>
            </w:r>
            <w:r w:rsidRPr="000D2794">
              <w:rPr>
                <w:rFonts w:ascii="Calibri" w:eastAsia="Times New Roman" w:hAnsi="Calibri" w:cs="Calibri"/>
                <w:bCs/>
              </w:rPr>
              <w:t>, P2/</w:t>
            </w:r>
            <w:r>
              <w:rPr>
                <w:rFonts w:ascii="Calibri" w:eastAsia="Times New Roman" w:hAnsi="Calibri" w:cs="Calibri"/>
                <w:bCs/>
              </w:rPr>
              <w:t>14</w:t>
            </w:r>
          </w:p>
        </w:tc>
      </w:tr>
      <w:tr w:rsidR="000A7080" w:rsidRPr="00DA5655" w14:paraId="23CEA48B" w14:textId="77777777" w:rsidTr="00C6040F">
        <w:trPr>
          <w:trHeight w:val="691"/>
        </w:trPr>
        <w:tc>
          <w:tcPr>
            <w:tcW w:w="1418" w:type="dxa"/>
            <w:tcBorders>
              <w:top w:val="single" w:sz="4" w:space="0" w:color="auto"/>
              <w:left w:val="single" w:sz="4" w:space="0" w:color="auto"/>
              <w:bottom w:val="single" w:sz="4" w:space="0" w:color="auto"/>
              <w:right w:val="single" w:sz="4" w:space="0" w:color="auto"/>
            </w:tcBorders>
            <w:vAlign w:val="center"/>
          </w:tcPr>
          <w:p w14:paraId="15E5EC66" w14:textId="77777777" w:rsidR="000A7080" w:rsidRPr="00DA5655" w:rsidRDefault="000A7080" w:rsidP="00C6040F">
            <w:pPr>
              <w:jc w:val="center"/>
              <w:rPr>
                <w:rFonts w:ascii="Calibri" w:hAnsi="Calibri" w:cs="Calibri"/>
                <w:i/>
                <w:color w:val="000000" w:themeColor="text1"/>
              </w:rPr>
            </w:pPr>
            <w:r>
              <w:rPr>
                <w:rFonts w:ascii="Calibri" w:hAnsi="Calibri" w:cs="Calibri"/>
                <w:i/>
                <w:color w:val="000000" w:themeColor="text1"/>
              </w:rPr>
              <w:t xml:space="preserve">Część nr 3 </w:t>
            </w:r>
          </w:p>
        </w:tc>
        <w:tc>
          <w:tcPr>
            <w:tcW w:w="7796" w:type="dxa"/>
            <w:tcBorders>
              <w:top w:val="single" w:sz="4" w:space="0" w:color="auto"/>
              <w:left w:val="nil"/>
              <w:bottom w:val="single" w:sz="4" w:space="0" w:color="auto"/>
              <w:right w:val="single" w:sz="4" w:space="0" w:color="auto"/>
            </w:tcBorders>
            <w:vAlign w:val="center"/>
          </w:tcPr>
          <w:p w14:paraId="30AACEDC" w14:textId="77777777" w:rsidR="000A7080" w:rsidRDefault="000A7080" w:rsidP="00C6040F">
            <w:pPr>
              <w:jc w:val="both"/>
              <w:rPr>
                <w:rFonts w:ascii="Calibri" w:eastAsia="Times New Roman" w:hAnsi="Calibri" w:cs="Calibri"/>
                <w:bCs/>
              </w:rPr>
            </w:pPr>
            <w:r>
              <w:rPr>
                <w:rFonts w:ascii="Calibri" w:eastAsia="Times New Roman" w:hAnsi="Calibri" w:cs="Calibri"/>
                <w:bCs/>
              </w:rPr>
              <w:t xml:space="preserve">Centrum  </w:t>
            </w:r>
            <w:proofErr w:type="spellStart"/>
            <w:r>
              <w:rPr>
                <w:rFonts w:ascii="Calibri" w:eastAsia="Times New Roman" w:hAnsi="Calibri" w:cs="Calibri"/>
                <w:bCs/>
              </w:rPr>
              <w:t>Futuri</w:t>
            </w:r>
            <w:proofErr w:type="spellEnd"/>
            <w:r>
              <w:rPr>
                <w:rFonts w:ascii="Calibri" w:eastAsia="Times New Roman" w:hAnsi="Calibri" w:cs="Calibri"/>
                <w:bCs/>
              </w:rPr>
              <w:t xml:space="preserve">, </w:t>
            </w:r>
            <w:r w:rsidRPr="000D2794">
              <w:rPr>
                <w:rFonts w:ascii="Calibri" w:eastAsia="Times New Roman" w:hAnsi="Calibri" w:cs="Calibri"/>
                <w:bCs/>
              </w:rPr>
              <w:t>Ul. Waszyngtona 15</w:t>
            </w:r>
            <w:r>
              <w:rPr>
                <w:rFonts w:ascii="Calibri" w:eastAsia="Times New Roman" w:hAnsi="Calibri" w:cs="Calibri"/>
                <w:bCs/>
              </w:rPr>
              <w:t>B</w:t>
            </w:r>
            <w:r w:rsidRPr="000D2794">
              <w:rPr>
                <w:rFonts w:ascii="Calibri" w:eastAsia="Times New Roman" w:hAnsi="Calibri" w:cs="Calibri"/>
                <w:bCs/>
              </w:rPr>
              <w:t>, 15- 269 Białystok</w:t>
            </w:r>
            <w:r>
              <w:rPr>
                <w:rFonts w:ascii="Calibri" w:eastAsia="Times New Roman" w:hAnsi="Calibri" w:cs="Calibri"/>
                <w:bCs/>
              </w:rPr>
              <w:t>; parter</w:t>
            </w:r>
          </w:p>
        </w:tc>
      </w:tr>
      <w:tr w:rsidR="000A7080" w:rsidRPr="00DA5655" w14:paraId="582E61B0" w14:textId="77777777" w:rsidTr="00C6040F">
        <w:trPr>
          <w:trHeight w:val="691"/>
        </w:trPr>
        <w:tc>
          <w:tcPr>
            <w:tcW w:w="1418" w:type="dxa"/>
            <w:tcBorders>
              <w:top w:val="single" w:sz="4" w:space="0" w:color="auto"/>
              <w:left w:val="single" w:sz="4" w:space="0" w:color="auto"/>
              <w:bottom w:val="single" w:sz="4" w:space="0" w:color="auto"/>
              <w:right w:val="single" w:sz="4" w:space="0" w:color="auto"/>
            </w:tcBorders>
            <w:vAlign w:val="center"/>
          </w:tcPr>
          <w:p w14:paraId="498B1B13" w14:textId="77777777" w:rsidR="000A7080" w:rsidRDefault="000A7080" w:rsidP="00C6040F">
            <w:pPr>
              <w:jc w:val="center"/>
              <w:rPr>
                <w:rFonts w:ascii="Calibri" w:hAnsi="Calibri" w:cs="Calibri"/>
                <w:i/>
                <w:color w:val="000000" w:themeColor="text1"/>
              </w:rPr>
            </w:pPr>
            <w:r>
              <w:rPr>
                <w:rFonts w:ascii="Calibri" w:hAnsi="Calibri" w:cs="Calibri"/>
                <w:i/>
                <w:color w:val="000000" w:themeColor="text1"/>
              </w:rPr>
              <w:t>Część nr 4</w:t>
            </w:r>
          </w:p>
        </w:tc>
        <w:tc>
          <w:tcPr>
            <w:tcW w:w="7796" w:type="dxa"/>
            <w:tcBorders>
              <w:top w:val="single" w:sz="4" w:space="0" w:color="auto"/>
              <w:left w:val="nil"/>
              <w:bottom w:val="single" w:sz="4" w:space="0" w:color="auto"/>
              <w:right w:val="single" w:sz="4" w:space="0" w:color="auto"/>
            </w:tcBorders>
            <w:vAlign w:val="center"/>
          </w:tcPr>
          <w:p w14:paraId="789A72AD" w14:textId="77777777" w:rsidR="000A7080" w:rsidRDefault="000A7080" w:rsidP="00C6040F">
            <w:pPr>
              <w:jc w:val="both"/>
              <w:rPr>
                <w:rFonts w:ascii="Calibri" w:eastAsia="Times New Roman" w:hAnsi="Calibri" w:cs="Calibri"/>
                <w:bCs/>
              </w:rPr>
            </w:pPr>
            <w:r>
              <w:rPr>
                <w:rFonts w:ascii="Calibri" w:eastAsia="Times New Roman" w:hAnsi="Calibri" w:cs="Calibri"/>
                <w:bCs/>
              </w:rPr>
              <w:t xml:space="preserve">Centrum </w:t>
            </w:r>
            <w:proofErr w:type="spellStart"/>
            <w:r>
              <w:rPr>
                <w:rFonts w:ascii="Calibri" w:eastAsia="Times New Roman" w:hAnsi="Calibri" w:cs="Calibri"/>
                <w:bCs/>
              </w:rPr>
              <w:t>Futuri</w:t>
            </w:r>
            <w:proofErr w:type="spellEnd"/>
            <w:r>
              <w:rPr>
                <w:rFonts w:ascii="Calibri" w:eastAsia="Times New Roman" w:hAnsi="Calibri" w:cs="Calibri"/>
                <w:bCs/>
              </w:rPr>
              <w:t xml:space="preserve">, </w:t>
            </w:r>
            <w:r w:rsidRPr="000D2794">
              <w:rPr>
                <w:rFonts w:ascii="Calibri" w:eastAsia="Times New Roman" w:hAnsi="Calibri" w:cs="Calibri"/>
                <w:bCs/>
              </w:rPr>
              <w:t>Ul. Waszyngtona 15D, 15- 269 Białystok</w:t>
            </w:r>
            <w:r>
              <w:rPr>
                <w:rFonts w:ascii="Calibri" w:eastAsia="Times New Roman" w:hAnsi="Calibri" w:cs="Calibri"/>
                <w:bCs/>
              </w:rPr>
              <w:t>; piętro 1, P2/14</w:t>
            </w:r>
          </w:p>
        </w:tc>
      </w:tr>
      <w:tr w:rsidR="000A7080" w:rsidRPr="00DA5655" w14:paraId="6168FD89" w14:textId="77777777" w:rsidTr="00C6040F">
        <w:trPr>
          <w:trHeight w:val="691"/>
        </w:trPr>
        <w:tc>
          <w:tcPr>
            <w:tcW w:w="1418" w:type="dxa"/>
            <w:tcBorders>
              <w:top w:val="single" w:sz="4" w:space="0" w:color="auto"/>
              <w:left w:val="single" w:sz="4" w:space="0" w:color="auto"/>
              <w:bottom w:val="single" w:sz="4" w:space="0" w:color="auto"/>
              <w:right w:val="single" w:sz="4" w:space="0" w:color="auto"/>
            </w:tcBorders>
            <w:vAlign w:val="center"/>
          </w:tcPr>
          <w:p w14:paraId="06668D1C" w14:textId="77777777" w:rsidR="000A7080" w:rsidRDefault="000A7080" w:rsidP="00C6040F">
            <w:pPr>
              <w:jc w:val="center"/>
              <w:rPr>
                <w:rFonts w:ascii="Calibri" w:hAnsi="Calibri" w:cs="Calibri"/>
                <w:i/>
                <w:color w:val="000000" w:themeColor="text1"/>
              </w:rPr>
            </w:pPr>
            <w:r w:rsidRPr="000D2794">
              <w:rPr>
                <w:rFonts w:ascii="Calibri" w:hAnsi="Calibri" w:cs="Calibri"/>
                <w:i/>
                <w:color w:val="000000" w:themeColor="text1"/>
              </w:rPr>
              <w:t xml:space="preserve">Część nr </w:t>
            </w:r>
            <w:r>
              <w:rPr>
                <w:rFonts w:ascii="Calibri" w:hAnsi="Calibri" w:cs="Calibri"/>
                <w:i/>
                <w:color w:val="000000" w:themeColor="text1"/>
              </w:rPr>
              <w:t xml:space="preserve">5-6 </w:t>
            </w:r>
          </w:p>
        </w:tc>
        <w:tc>
          <w:tcPr>
            <w:tcW w:w="7796" w:type="dxa"/>
            <w:tcBorders>
              <w:top w:val="single" w:sz="4" w:space="0" w:color="auto"/>
              <w:left w:val="nil"/>
              <w:bottom w:val="single" w:sz="4" w:space="0" w:color="auto"/>
              <w:right w:val="single" w:sz="4" w:space="0" w:color="auto"/>
            </w:tcBorders>
            <w:vAlign w:val="center"/>
          </w:tcPr>
          <w:p w14:paraId="27401B6D" w14:textId="77777777" w:rsidR="000A7080" w:rsidRDefault="000A7080" w:rsidP="00C6040F">
            <w:pPr>
              <w:jc w:val="both"/>
              <w:rPr>
                <w:rFonts w:ascii="Calibri" w:eastAsia="Times New Roman" w:hAnsi="Calibri" w:cs="Calibri"/>
                <w:bCs/>
              </w:rPr>
            </w:pPr>
            <w:r w:rsidRPr="00D41C71">
              <w:rPr>
                <w:rFonts w:ascii="Calibri" w:eastAsia="Times New Roman" w:hAnsi="Calibri" w:cs="Calibri"/>
                <w:bCs/>
              </w:rPr>
              <w:t xml:space="preserve">Centrum  </w:t>
            </w:r>
            <w:proofErr w:type="spellStart"/>
            <w:r w:rsidRPr="00D41C71">
              <w:rPr>
                <w:rFonts w:ascii="Calibri" w:eastAsia="Times New Roman" w:hAnsi="Calibri" w:cs="Calibri"/>
                <w:bCs/>
              </w:rPr>
              <w:t>Futuri</w:t>
            </w:r>
            <w:proofErr w:type="spellEnd"/>
            <w:r w:rsidRPr="00D41C71">
              <w:rPr>
                <w:rFonts w:ascii="Calibri" w:eastAsia="Times New Roman" w:hAnsi="Calibri" w:cs="Calibri"/>
                <w:bCs/>
              </w:rPr>
              <w:t>, Ul. Waszyngtona 15B, 15- 269 Białystok; parter</w:t>
            </w:r>
          </w:p>
        </w:tc>
      </w:tr>
      <w:tr w:rsidR="000A7080" w:rsidRPr="00DA5655" w14:paraId="1BE0FFB6" w14:textId="77777777" w:rsidTr="00C6040F">
        <w:trPr>
          <w:trHeight w:val="691"/>
        </w:trPr>
        <w:tc>
          <w:tcPr>
            <w:tcW w:w="1418" w:type="dxa"/>
            <w:tcBorders>
              <w:top w:val="single" w:sz="4" w:space="0" w:color="auto"/>
              <w:left w:val="single" w:sz="4" w:space="0" w:color="auto"/>
              <w:bottom w:val="single" w:sz="4" w:space="0" w:color="auto"/>
              <w:right w:val="single" w:sz="4" w:space="0" w:color="auto"/>
            </w:tcBorders>
            <w:vAlign w:val="center"/>
          </w:tcPr>
          <w:p w14:paraId="13D361EA" w14:textId="77777777" w:rsidR="000A7080" w:rsidRDefault="000A7080" w:rsidP="00C6040F">
            <w:pPr>
              <w:jc w:val="center"/>
              <w:rPr>
                <w:rFonts w:ascii="Calibri" w:hAnsi="Calibri" w:cs="Calibri"/>
                <w:i/>
                <w:color w:val="000000" w:themeColor="text1"/>
              </w:rPr>
            </w:pPr>
            <w:r w:rsidRPr="000D2794">
              <w:rPr>
                <w:rFonts w:ascii="Calibri" w:hAnsi="Calibri" w:cs="Calibri"/>
                <w:i/>
                <w:color w:val="000000" w:themeColor="text1"/>
              </w:rPr>
              <w:t xml:space="preserve">Część nr </w:t>
            </w:r>
            <w:r>
              <w:rPr>
                <w:rFonts w:ascii="Calibri" w:hAnsi="Calibri" w:cs="Calibri"/>
                <w:i/>
                <w:color w:val="000000" w:themeColor="text1"/>
              </w:rPr>
              <w:t>7</w:t>
            </w:r>
          </w:p>
        </w:tc>
        <w:tc>
          <w:tcPr>
            <w:tcW w:w="7796" w:type="dxa"/>
            <w:tcBorders>
              <w:top w:val="single" w:sz="4" w:space="0" w:color="auto"/>
              <w:left w:val="nil"/>
              <w:bottom w:val="single" w:sz="4" w:space="0" w:color="auto"/>
              <w:right w:val="single" w:sz="4" w:space="0" w:color="auto"/>
            </w:tcBorders>
            <w:vAlign w:val="center"/>
          </w:tcPr>
          <w:p w14:paraId="2F600C20" w14:textId="77777777" w:rsidR="000A7080" w:rsidRPr="00D41C71" w:rsidRDefault="000A7080" w:rsidP="00C6040F">
            <w:pPr>
              <w:jc w:val="both"/>
              <w:rPr>
                <w:rFonts w:ascii="Calibri" w:eastAsia="Times New Roman" w:hAnsi="Calibri" w:cs="Calibri"/>
                <w:bCs/>
              </w:rPr>
            </w:pPr>
            <w:r w:rsidRPr="00D41C71">
              <w:rPr>
                <w:rFonts w:ascii="Calibri" w:eastAsia="Times New Roman" w:hAnsi="Calibri" w:cs="Calibri"/>
                <w:bCs/>
              </w:rPr>
              <w:t xml:space="preserve">Centrum  </w:t>
            </w:r>
            <w:proofErr w:type="spellStart"/>
            <w:r w:rsidRPr="00D41C71">
              <w:rPr>
                <w:rFonts w:ascii="Calibri" w:eastAsia="Times New Roman" w:hAnsi="Calibri" w:cs="Calibri"/>
                <w:bCs/>
              </w:rPr>
              <w:t>Futuri</w:t>
            </w:r>
            <w:proofErr w:type="spellEnd"/>
            <w:r w:rsidRPr="00D41C71">
              <w:rPr>
                <w:rFonts w:ascii="Calibri" w:eastAsia="Times New Roman" w:hAnsi="Calibri" w:cs="Calibri"/>
                <w:bCs/>
              </w:rPr>
              <w:t>, Ul. Waszyngtona 15D, 15- 269 Białystok</w:t>
            </w:r>
          </w:p>
          <w:p w14:paraId="12BDF15C" w14:textId="77777777" w:rsidR="000A7080" w:rsidRDefault="000A7080" w:rsidP="00C6040F">
            <w:pPr>
              <w:jc w:val="both"/>
              <w:rPr>
                <w:rFonts w:ascii="Calibri" w:eastAsia="Times New Roman" w:hAnsi="Calibri" w:cs="Calibri"/>
                <w:bCs/>
              </w:rPr>
            </w:pPr>
            <w:r w:rsidRPr="00D41C71">
              <w:rPr>
                <w:rFonts w:ascii="Calibri" w:eastAsia="Times New Roman" w:hAnsi="Calibri" w:cs="Calibri"/>
                <w:bCs/>
              </w:rPr>
              <w:t xml:space="preserve"> </w:t>
            </w:r>
            <w:proofErr w:type="spellStart"/>
            <w:r w:rsidRPr="00D41C71">
              <w:rPr>
                <w:rFonts w:ascii="Calibri" w:eastAsia="Times New Roman" w:hAnsi="Calibri" w:cs="Calibri"/>
                <w:bCs/>
              </w:rPr>
              <w:t>pietro</w:t>
            </w:r>
            <w:proofErr w:type="spellEnd"/>
            <w:r w:rsidRPr="00D41C71">
              <w:rPr>
                <w:rFonts w:ascii="Calibri" w:eastAsia="Times New Roman" w:hAnsi="Calibri" w:cs="Calibri"/>
                <w:bCs/>
              </w:rPr>
              <w:t xml:space="preserve"> 1, P2/</w:t>
            </w:r>
            <w:r>
              <w:rPr>
                <w:rFonts w:ascii="Calibri" w:eastAsia="Times New Roman" w:hAnsi="Calibri" w:cs="Calibri"/>
                <w:bCs/>
              </w:rPr>
              <w:t>47</w:t>
            </w:r>
          </w:p>
        </w:tc>
      </w:tr>
    </w:tbl>
    <w:p w14:paraId="46AB5200" w14:textId="77777777" w:rsidR="002B0EBA" w:rsidRPr="00B1125D" w:rsidRDefault="002B0EBA" w:rsidP="002B0EBA">
      <w:pPr>
        <w:spacing w:after="0" w:line="360" w:lineRule="auto"/>
        <w:rPr>
          <w:rFonts w:eastAsia="Times New Roman" w:cstheme="minorHAnsi"/>
          <w:lang w:eastAsia="pl-PL"/>
        </w:rPr>
      </w:pPr>
    </w:p>
    <w:p w14:paraId="0C069002" w14:textId="2FD28BFF" w:rsidR="007E0554" w:rsidRPr="00AE72F6" w:rsidRDefault="00604221" w:rsidP="00FF64E6">
      <w:pPr>
        <w:pStyle w:val="Nagwek1"/>
      </w:pPr>
      <w:r w:rsidRPr="00AE72F6">
        <w:t xml:space="preserve">CZĘŚĆ VII. </w:t>
      </w:r>
      <w:r w:rsidR="007E0554" w:rsidRPr="00AE72F6">
        <w:t>Podstawy wykluczenia, o których mowa w art. 108</w:t>
      </w:r>
      <w:r w:rsidR="00CB6B50" w:rsidRPr="00AE72F6">
        <w:t xml:space="preserve"> ust. 1</w:t>
      </w:r>
      <w:r w:rsidR="008B097D" w:rsidRPr="00AE72F6">
        <w:t xml:space="preserve"> wraz </w:t>
      </w:r>
      <w:r w:rsidR="00236CD1" w:rsidRPr="00AE72F6">
        <w:br/>
      </w:r>
      <w:r w:rsidR="008B097D" w:rsidRPr="00AE72F6">
        <w:t>z wykazem podmiotowych środków dowodowych</w:t>
      </w:r>
      <w:r w:rsidR="00236CD1" w:rsidRPr="00AE72F6">
        <w:t xml:space="preserve"> potwierdzających brak podstaw wykluczenia</w:t>
      </w:r>
    </w:p>
    <w:p w14:paraId="2DC8D6D7" w14:textId="1670E3C3" w:rsidR="00FE25A0" w:rsidRPr="00AE72F6" w:rsidRDefault="00FE25A0" w:rsidP="00A846DF">
      <w:pPr>
        <w:suppressAutoHyphens/>
        <w:autoSpaceDE w:val="0"/>
        <w:spacing w:after="0" w:line="360" w:lineRule="auto"/>
        <w:ind w:left="284" w:hanging="284"/>
        <w:rPr>
          <w:rFonts w:eastAsia="Times New Roman" w:cstheme="minorHAnsi"/>
          <w:b/>
          <w:bCs/>
          <w:lang w:eastAsia="ar-SA"/>
        </w:rPr>
      </w:pPr>
      <w:r w:rsidRPr="00AE72F6">
        <w:rPr>
          <w:rFonts w:eastAsia="Times New Roman" w:cstheme="minorHAnsi"/>
          <w:lang w:eastAsia="ar-SA"/>
        </w:rPr>
        <w:t xml:space="preserve">1. </w:t>
      </w:r>
      <w:r w:rsidR="007E0554" w:rsidRPr="00AE72F6">
        <w:rPr>
          <w:rFonts w:eastAsia="Times New Roman" w:cstheme="minorHAnsi"/>
          <w:lang w:eastAsia="ar-SA"/>
        </w:rPr>
        <w:t xml:space="preserve"> </w:t>
      </w:r>
      <w:r w:rsidRPr="00AE72F6">
        <w:rPr>
          <w:rFonts w:eastAsia="Times New Roman" w:cstheme="minorHAnsi"/>
          <w:lang w:eastAsia="ar-SA"/>
        </w:rPr>
        <w:t>Z postępowania o udzielenie zamówienia wyklucza się wykonawcę</w:t>
      </w:r>
      <w:r w:rsidR="007E0554" w:rsidRPr="00AE72F6">
        <w:rPr>
          <w:rFonts w:eastAsia="Times New Roman" w:cstheme="minorHAnsi"/>
          <w:lang w:eastAsia="ar-SA"/>
        </w:rPr>
        <w:t>:</w:t>
      </w:r>
    </w:p>
    <w:p w14:paraId="07E5432E" w14:textId="2862EB5E" w:rsidR="007E0554" w:rsidRPr="00AE72F6" w:rsidRDefault="007E0554"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1</w:t>
      </w:r>
      <w:r w:rsidR="00CB6B50" w:rsidRPr="00AE72F6">
        <w:rPr>
          <w:rFonts w:eastAsia="Times New Roman" w:cstheme="minorHAnsi"/>
          <w:lang w:eastAsia="ar-SA"/>
        </w:rPr>
        <w:t>)</w:t>
      </w:r>
      <w:r w:rsidRPr="00AE72F6">
        <w:rPr>
          <w:rFonts w:eastAsia="Times New Roman" w:cstheme="minorHAnsi"/>
          <w:lang w:eastAsia="ar-SA"/>
        </w:rPr>
        <w:t xml:space="preserve"> będącego osobą fizyczną, którego prawomocnie skazano za przestępstwo:</w:t>
      </w:r>
    </w:p>
    <w:p w14:paraId="014EEDEB" w14:textId="1AB688B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a) </w:t>
      </w:r>
      <w:r w:rsidR="00CB6B50" w:rsidRPr="00AE72F6">
        <w:rPr>
          <w:rFonts w:eastAsia="Times New Roman" w:cstheme="minorHAnsi"/>
          <w:lang w:eastAsia="ar-SA"/>
        </w:rPr>
        <w:tab/>
      </w:r>
      <w:r w:rsidRPr="00AE72F6">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AE72F6">
        <w:rPr>
          <w:rFonts w:eastAsia="Times New Roman" w:cstheme="minorHAnsi"/>
          <w:lang w:eastAsia="ar-SA"/>
        </w:rPr>
        <w:t>u</w:t>
      </w:r>
      <w:r w:rsidRPr="00AE72F6">
        <w:rPr>
          <w:rFonts w:eastAsia="Times New Roman" w:cstheme="minorHAnsi"/>
          <w:lang w:eastAsia="ar-SA"/>
        </w:rPr>
        <w:t xml:space="preserve"> karn</w:t>
      </w:r>
      <w:r w:rsidR="00CB6B50" w:rsidRPr="00AE72F6">
        <w:rPr>
          <w:rFonts w:eastAsia="Times New Roman" w:cstheme="minorHAnsi"/>
          <w:lang w:eastAsia="ar-SA"/>
        </w:rPr>
        <w:t>ego,</w:t>
      </w:r>
    </w:p>
    <w:p w14:paraId="4C09F84F" w14:textId="67A89EEA"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b) </w:t>
      </w:r>
      <w:r w:rsidR="00CB6B50" w:rsidRPr="00AE72F6">
        <w:rPr>
          <w:rFonts w:eastAsia="Times New Roman" w:cstheme="minorHAnsi"/>
          <w:lang w:eastAsia="ar-SA"/>
        </w:rPr>
        <w:tab/>
      </w:r>
      <w:r w:rsidRPr="00AE72F6">
        <w:rPr>
          <w:rFonts w:eastAsia="Times New Roman" w:cstheme="minorHAnsi"/>
          <w:lang w:eastAsia="ar-SA"/>
        </w:rPr>
        <w:t>handlu ludźmi, o którym mowa w art. 189a Kodeksu karnego,</w:t>
      </w:r>
    </w:p>
    <w:p w14:paraId="3587C16C" w14:textId="35716B85"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c) </w:t>
      </w:r>
      <w:r w:rsidR="00CB6B50" w:rsidRPr="00AE72F6">
        <w:rPr>
          <w:rFonts w:eastAsia="Times New Roman" w:cstheme="minorHAnsi"/>
          <w:lang w:eastAsia="ar-SA"/>
        </w:rPr>
        <w:tab/>
      </w:r>
      <w:r w:rsidR="00F729A2" w:rsidRPr="00F729A2">
        <w:rPr>
          <w:rFonts w:eastAsia="Times New Roman" w:cstheme="minorHAnsi"/>
          <w:lang w:eastAsia="ar-SA"/>
        </w:rPr>
        <w:t xml:space="preserve">o którym mowa w art. 228-230a, art. 250a Kodeksu karnego, w art. 46-48 ustawy z dnia 25 czerwca 2010 r. o sporcie (Dz. U. z 2020 r. poz. 1133 oraz z 2021 r. poz. 2054) lub w art. 54 </w:t>
      </w:r>
      <w:r w:rsidR="00A600B4">
        <w:rPr>
          <w:rFonts w:eastAsia="Times New Roman" w:cstheme="minorHAnsi"/>
          <w:lang w:eastAsia="ar-SA"/>
        </w:rPr>
        <w:br/>
      </w:r>
      <w:r w:rsidR="00F729A2" w:rsidRPr="00F729A2">
        <w:rPr>
          <w:rFonts w:eastAsia="Times New Roman" w:cstheme="minorHAnsi"/>
          <w:lang w:eastAsia="ar-SA"/>
        </w:rPr>
        <w:t>ust. 1-4 ustawy z dnia 12 maja 2011 r. o refundacji leków, środków spożywczych specjalnego przeznaczenia żywieniowego oraz wyrobów medycznych (Dz. U. z 2021 r. poz. 523, 1292, 1559 i 2054),</w:t>
      </w:r>
    </w:p>
    <w:p w14:paraId="34141F8E" w14:textId="5A8F242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d) </w:t>
      </w:r>
      <w:r w:rsidR="00CB6B50" w:rsidRPr="00AE72F6">
        <w:rPr>
          <w:rFonts w:eastAsia="Times New Roman" w:cstheme="minorHAnsi"/>
          <w:lang w:eastAsia="ar-SA"/>
        </w:rPr>
        <w:tab/>
      </w:r>
      <w:r w:rsidRPr="00AE72F6">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e) </w:t>
      </w:r>
      <w:r w:rsidR="00CB6B50" w:rsidRPr="00AE72F6">
        <w:rPr>
          <w:rFonts w:eastAsia="Times New Roman" w:cstheme="minorHAnsi"/>
          <w:color w:val="FF0000"/>
          <w:lang w:eastAsia="ar-SA"/>
        </w:rPr>
        <w:tab/>
      </w:r>
      <w:r w:rsidRPr="00AE72F6">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f) </w:t>
      </w:r>
      <w:r w:rsidR="00CB6B50" w:rsidRPr="00AE72F6">
        <w:rPr>
          <w:rFonts w:eastAsia="Times New Roman" w:cstheme="minorHAnsi"/>
          <w:lang w:eastAsia="ar-SA"/>
        </w:rPr>
        <w:tab/>
      </w:r>
      <w:r w:rsidRPr="00AE72F6">
        <w:rPr>
          <w:rFonts w:eastAsia="Times New Roman" w:cstheme="minorHAnsi"/>
          <w:lang w:eastAsia="ar-SA"/>
        </w:rPr>
        <w:t>powierzenia wykonywania pracy małoletniemu cudz</w:t>
      </w:r>
      <w:r w:rsidR="00CB6B50" w:rsidRPr="00AE72F6">
        <w:rPr>
          <w:rFonts w:eastAsia="Times New Roman" w:cstheme="minorHAnsi"/>
          <w:lang w:eastAsia="ar-SA"/>
        </w:rPr>
        <w:t xml:space="preserve">oziemcowi, o którym mowa w art. </w:t>
      </w:r>
      <w:r w:rsidRPr="00AE72F6">
        <w:rPr>
          <w:rFonts w:eastAsia="Times New Roman" w:cstheme="minorHAnsi"/>
          <w:lang w:eastAsia="ar-SA"/>
        </w:rPr>
        <w:t xml:space="preserve">9 </w:t>
      </w:r>
      <w:r w:rsidR="00CB6B50" w:rsidRPr="00AE72F6">
        <w:rPr>
          <w:rFonts w:eastAsia="Times New Roman" w:cstheme="minorHAnsi"/>
          <w:lang w:eastAsia="ar-SA"/>
        </w:rPr>
        <w:br/>
      </w:r>
      <w:r w:rsidRPr="00AE72F6">
        <w:rPr>
          <w:rFonts w:eastAsia="Times New Roman" w:cstheme="minorHAnsi"/>
          <w:lang w:eastAsia="ar-SA"/>
        </w:rPr>
        <w:t xml:space="preserve">ust. 2 ustawy z dnia 15 czerwca 2012 r. o skutkach powierzania wykonywania pracy </w:t>
      </w:r>
      <w:r w:rsidRPr="00AE72F6">
        <w:rPr>
          <w:rFonts w:eastAsia="Times New Roman" w:cstheme="minorHAnsi"/>
          <w:lang w:eastAsia="ar-SA"/>
        </w:rPr>
        <w:lastRenderedPageBreak/>
        <w:t>cudzoziemcom przebywającym wbrew przepisom na terytorium Rzeczypospolitej Polskiej (Dz. U. poz. 769),</w:t>
      </w:r>
    </w:p>
    <w:p w14:paraId="134FEF1D" w14:textId="20BF2D76"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g) </w:t>
      </w:r>
      <w:r w:rsidR="00CB6B50" w:rsidRPr="00AE72F6">
        <w:rPr>
          <w:rFonts w:eastAsia="Times New Roman" w:cstheme="minorHAnsi"/>
          <w:lang w:eastAsia="ar-SA"/>
        </w:rPr>
        <w:tab/>
      </w:r>
      <w:r w:rsidRPr="00AE72F6">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h) </w:t>
      </w:r>
      <w:r w:rsidR="00CB6B50" w:rsidRPr="00AE72F6">
        <w:rPr>
          <w:rFonts w:eastAsia="Times New Roman" w:cstheme="minorHAnsi"/>
          <w:lang w:eastAsia="ar-SA"/>
        </w:rPr>
        <w:tab/>
      </w:r>
      <w:r w:rsidRPr="00AE72F6">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AE72F6" w:rsidRDefault="007E0554" w:rsidP="00A846DF">
      <w:pPr>
        <w:autoSpaceDE w:val="0"/>
        <w:spacing w:after="0" w:line="360" w:lineRule="auto"/>
        <w:ind w:left="851" w:firstLine="142"/>
        <w:rPr>
          <w:rFonts w:eastAsia="Times New Roman" w:cstheme="minorHAnsi"/>
          <w:lang w:eastAsia="ar-SA"/>
        </w:rPr>
      </w:pPr>
      <w:r w:rsidRPr="00AE72F6">
        <w:rPr>
          <w:rFonts w:eastAsia="Times New Roman" w:cstheme="minorHAnsi"/>
          <w:lang w:eastAsia="ar-SA"/>
        </w:rPr>
        <w:t>- lub za odpowiedni czyn zabroniony określony w przepisach prawa obcego;</w:t>
      </w:r>
    </w:p>
    <w:p w14:paraId="63C4CC30" w14:textId="3A1C44B7" w:rsidR="007E0554" w:rsidRPr="00AE72F6" w:rsidRDefault="007E0554"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2</w:t>
      </w:r>
      <w:r w:rsidR="00CB6B50" w:rsidRPr="00AE72F6">
        <w:rPr>
          <w:rFonts w:eastAsia="Times New Roman" w:cstheme="minorHAnsi"/>
          <w:lang w:eastAsia="ar-SA"/>
        </w:rPr>
        <w:t>)</w:t>
      </w:r>
      <w:r w:rsidRPr="00AE72F6">
        <w:rPr>
          <w:rFonts w:eastAsia="Times New Roman" w:cstheme="minorHAnsi"/>
          <w:lang w:eastAsia="ar-SA"/>
        </w:rPr>
        <w:t xml:space="preserve"> jeżeli urzędującego członka jego organu zarządzającego lub nadzorczego, wspólnika spółki </w:t>
      </w:r>
      <w:r w:rsidR="00CB6B50" w:rsidRPr="00AE72F6">
        <w:rPr>
          <w:rFonts w:eastAsia="Times New Roman" w:cstheme="minorHAnsi"/>
          <w:lang w:eastAsia="ar-SA"/>
        </w:rPr>
        <w:br/>
      </w:r>
      <w:r w:rsidRPr="00AE72F6">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AE72F6">
        <w:rPr>
          <w:rFonts w:eastAsia="Times New Roman" w:cstheme="minorHAnsi"/>
          <w:lang w:eastAsia="ar-SA"/>
        </w:rPr>
        <w:t>m mowa w pkt 1</w:t>
      </w:r>
      <w:r w:rsidR="00280A46" w:rsidRPr="00AE72F6">
        <w:rPr>
          <w:rFonts w:eastAsia="Times New Roman" w:cstheme="minorHAnsi"/>
          <w:lang w:eastAsia="ar-SA"/>
        </w:rPr>
        <w:t>)</w:t>
      </w:r>
      <w:r w:rsidRPr="00AE72F6">
        <w:rPr>
          <w:rFonts w:eastAsia="Times New Roman" w:cstheme="minorHAnsi"/>
          <w:lang w:eastAsia="ar-SA"/>
        </w:rPr>
        <w:t>;</w:t>
      </w:r>
    </w:p>
    <w:p w14:paraId="0FDA3CA2" w14:textId="455700A5"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3)</w:t>
      </w:r>
      <w:r w:rsidR="007E0554" w:rsidRPr="00AE72F6">
        <w:rPr>
          <w:rFonts w:eastAsia="Times New Roman" w:cstheme="minorHAnsi"/>
          <w:lang w:eastAsia="ar-SA"/>
        </w:rPr>
        <w:t xml:space="preserve"> wobec którego wydano prawomocny wyrok sądu lub ostateczną decyzję administracyjną </w:t>
      </w:r>
      <w:r w:rsidR="00CB6B50" w:rsidRPr="00AE72F6">
        <w:rPr>
          <w:rFonts w:eastAsia="Times New Roman" w:cstheme="minorHAnsi"/>
          <w:lang w:eastAsia="ar-SA"/>
        </w:rPr>
        <w:br/>
      </w:r>
      <w:r w:rsidR="007E0554" w:rsidRPr="00AE72F6">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4)</w:t>
      </w:r>
      <w:r w:rsidR="007E0554" w:rsidRPr="00AE72F6">
        <w:rPr>
          <w:rFonts w:eastAsia="Times New Roman" w:cstheme="minorHAnsi"/>
          <w:lang w:eastAsia="ar-SA"/>
        </w:rPr>
        <w:t xml:space="preserve"> wobec którego prawomocnie orzeczono zakaz ubiegania się o zamówienia publiczne;</w:t>
      </w:r>
    </w:p>
    <w:p w14:paraId="4C79B175" w14:textId="7B8BEA1A"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5)</w:t>
      </w:r>
      <w:r w:rsidR="00CB6B50" w:rsidRPr="00AE72F6">
        <w:rPr>
          <w:rFonts w:eastAsia="Times New Roman" w:cstheme="minorHAnsi"/>
          <w:lang w:eastAsia="ar-SA"/>
        </w:rPr>
        <w:t xml:space="preserve"> jeżeli z</w:t>
      </w:r>
      <w:r w:rsidR="007E0554" w:rsidRPr="00AE72F6">
        <w:rPr>
          <w:rFonts w:eastAsia="Times New Roman" w:cstheme="minorHAnsi"/>
          <w:lang w:eastAsia="ar-SA"/>
        </w:rPr>
        <w:t>amawiający może stwierdzić, na podstaw</w:t>
      </w:r>
      <w:r w:rsidR="00CB6B50" w:rsidRPr="00AE72F6">
        <w:rPr>
          <w:rFonts w:eastAsia="Times New Roman" w:cstheme="minorHAnsi"/>
          <w:lang w:eastAsia="ar-SA"/>
        </w:rPr>
        <w:t xml:space="preserve">ie wiarygodnych przesłanek, że wykonawca zawarł </w:t>
      </w:r>
      <w:r w:rsidR="00F645E6">
        <w:rPr>
          <w:rFonts w:eastAsia="Times New Roman" w:cstheme="minorHAnsi"/>
          <w:lang w:eastAsia="ar-SA"/>
        </w:rPr>
        <w:br/>
      </w:r>
      <w:r w:rsidR="00CB6B50" w:rsidRPr="00AE72F6">
        <w:rPr>
          <w:rFonts w:eastAsia="Times New Roman" w:cstheme="minorHAnsi"/>
          <w:lang w:eastAsia="ar-SA"/>
        </w:rPr>
        <w:t>z innymi w</w:t>
      </w:r>
      <w:r w:rsidR="007E0554" w:rsidRPr="00AE72F6">
        <w:rPr>
          <w:rFonts w:eastAsia="Times New Roman" w:cstheme="minorHAnsi"/>
          <w:lang w:eastAsia="ar-SA"/>
        </w:rPr>
        <w:t>ykonawcami porozumienie mające na celu zakłócenie konkurencji, w szczególności jeżeli należąc do tej samej grupy kapitałowej w rozumieniu ustawy z dnia 16 lutego 2007 r. o ochr</w:t>
      </w:r>
      <w:r w:rsidRPr="00AE72F6">
        <w:rPr>
          <w:rFonts w:eastAsia="Times New Roman" w:cstheme="minorHAnsi"/>
          <w:lang w:eastAsia="ar-SA"/>
        </w:rPr>
        <w:t>onie konkurencji i konsumentów</w:t>
      </w:r>
      <w:r w:rsidR="007E0554" w:rsidRPr="00AE72F6">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6)</w:t>
      </w:r>
      <w:r w:rsidR="007E0554" w:rsidRPr="00AE72F6">
        <w:rPr>
          <w:rFonts w:eastAsia="Times New Roman" w:cstheme="minorHAnsi"/>
          <w:lang w:eastAsia="ar-SA"/>
        </w:rPr>
        <w:t xml:space="preserve"> jeżeli, w przypadkach, o których mowa w art. 85 ust. 1 ustawy, doszło do zakłócenia konkurencji wynikającego z wcz</w:t>
      </w:r>
      <w:r w:rsidRPr="00AE72F6">
        <w:rPr>
          <w:rFonts w:eastAsia="Times New Roman" w:cstheme="minorHAnsi"/>
          <w:lang w:eastAsia="ar-SA"/>
        </w:rPr>
        <w:t>eśniejszego zaangażowania tego w</w:t>
      </w:r>
      <w:r w:rsidR="007E0554" w:rsidRPr="00AE72F6">
        <w:rPr>
          <w:rFonts w:eastAsia="Times New Roman" w:cstheme="minorHAnsi"/>
          <w:lang w:eastAsia="ar-SA"/>
        </w:rPr>
        <w:t xml:space="preserve">ykonawcy lub podmiotu, który należy </w:t>
      </w:r>
      <w:r w:rsidR="00CB6B50" w:rsidRPr="00AE72F6">
        <w:rPr>
          <w:rFonts w:eastAsia="Times New Roman" w:cstheme="minorHAnsi"/>
          <w:lang w:eastAsia="ar-SA"/>
        </w:rPr>
        <w:br/>
      </w:r>
      <w:r w:rsidRPr="00AE72F6">
        <w:rPr>
          <w:rFonts w:eastAsia="Times New Roman" w:cstheme="minorHAnsi"/>
          <w:lang w:eastAsia="ar-SA"/>
        </w:rPr>
        <w:t>z w</w:t>
      </w:r>
      <w:r w:rsidR="007E0554" w:rsidRPr="00AE72F6">
        <w:rPr>
          <w:rFonts w:eastAsia="Times New Roman" w:cstheme="minorHAnsi"/>
          <w:lang w:eastAsia="ar-SA"/>
        </w:rPr>
        <w:t xml:space="preserve">ykonawcą do tej samej grupy kapitałowej w rozumieniu ustawy z dnia 16 lutego 2007 r. </w:t>
      </w:r>
      <w:r w:rsidR="00CB6B50" w:rsidRPr="00AE72F6">
        <w:rPr>
          <w:rFonts w:eastAsia="Times New Roman" w:cstheme="minorHAnsi"/>
          <w:lang w:eastAsia="ar-SA"/>
        </w:rPr>
        <w:br/>
      </w:r>
      <w:r w:rsidR="007E0554" w:rsidRPr="00AE72F6">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AE72F6" w:rsidRDefault="007E0554" w:rsidP="00A846DF">
      <w:pPr>
        <w:autoSpaceDE w:val="0"/>
        <w:spacing w:after="0" w:line="360" w:lineRule="auto"/>
        <w:ind w:left="567"/>
        <w:rPr>
          <w:rFonts w:eastAsia="Times New Roman" w:cstheme="minorHAnsi"/>
          <w:lang w:eastAsia="ar-SA"/>
        </w:rPr>
      </w:pPr>
      <w:r w:rsidRPr="00AE72F6">
        <w:rPr>
          <w:rFonts w:eastAsia="Times New Roman" w:cstheme="minorHAnsi"/>
          <w:lang w:eastAsia="ar-SA"/>
        </w:rPr>
        <w:t>w postępowaniu o udzielenie zamówienia.</w:t>
      </w:r>
    </w:p>
    <w:p w14:paraId="0BC77F7B" w14:textId="71C18613" w:rsidR="00FE25A0" w:rsidRPr="00AE72F6" w:rsidRDefault="00FE25A0" w:rsidP="00A846DF">
      <w:pPr>
        <w:autoSpaceDE w:val="0"/>
        <w:spacing w:after="0" w:line="360" w:lineRule="auto"/>
        <w:rPr>
          <w:rFonts w:eastAsia="Times New Roman" w:cstheme="minorHAnsi"/>
          <w:lang w:eastAsia="ar-SA"/>
        </w:rPr>
      </w:pPr>
      <w:r w:rsidRPr="00AE72F6">
        <w:rPr>
          <w:rFonts w:eastAsia="Times New Roman" w:cstheme="minorHAnsi"/>
          <w:lang w:eastAsia="ar-SA"/>
        </w:rPr>
        <w:t>2.</w:t>
      </w:r>
      <w:r w:rsidRPr="00AE72F6">
        <w:rPr>
          <w:rFonts w:eastAsia="Times New Roman" w:cstheme="minorHAnsi"/>
          <w:color w:val="FF0000"/>
          <w:lang w:eastAsia="ar-SA"/>
        </w:rPr>
        <w:t xml:space="preserve"> </w:t>
      </w:r>
      <w:r w:rsidR="00280A46" w:rsidRPr="00AE72F6">
        <w:rPr>
          <w:rFonts w:eastAsia="Times New Roman" w:cstheme="minorHAnsi"/>
          <w:lang w:eastAsia="ar-SA"/>
        </w:rPr>
        <w:t>Okresy wykluczenia - w</w:t>
      </w:r>
      <w:r w:rsidRPr="00AE72F6">
        <w:rPr>
          <w:rFonts w:eastAsia="Times New Roman" w:cstheme="minorHAnsi"/>
          <w:lang w:eastAsia="ar-SA"/>
        </w:rPr>
        <w:t>ykluczenie wykonawcy następuje:</w:t>
      </w:r>
    </w:p>
    <w:p w14:paraId="7F72453B" w14:textId="27700653"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lastRenderedPageBreak/>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41A0E33A"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.2. w</w:t>
      </w:r>
      <w:r w:rsidRPr="00AE72F6">
        <w:rPr>
          <w:rFonts w:eastAsia="Times New Roman" w:cstheme="minorHAnsi"/>
          <w:lang w:eastAsia="ar-SA"/>
        </w:rPr>
        <w:t xml:space="preserve"> przypadkach, o których mowa w </w:t>
      </w:r>
      <w:r w:rsidR="00FE25A0" w:rsidRPr="00AE72F6">
        <w:rPr>
          <w:rFonts w:eastAsia="Times New Roman" w:cstheme="minorHAnsi"/>
          <w:lang w:eastAsia="ar-SA"/>
        </w:rPr>
        <w:t xml:space="preserve">art. 108 ust. 1 pkt 1 lit. h i pkt 2, gdy osoba, o której mowa </w:t>
      </w:r>
      <w:r w:rsidR="00F645E6">
        <w:rPr>
          <w:rFonts w:eastAsia="Times New Roman" w:cstheme="minorHAnsi"/>
          <w:lang w:eastAsia="ar-SA"/>
        </w:rPr>
        <w:br/>
      </w:r>
      <w:r w:rsidR="00FE25A0" w:rsidRPr="00AE72F6">
        <w:rPr>
          <w:rFonts w:eastAsia="Times New Roman" w:cstheme="minorHAnsi"/>
          <w:lang w:eastAsia="ar-SA"/>
        </w:rPr>
        <w:t>w tych przepisach, została skazana za przestępstwo wymienione w art. 108 ust. 1 pkt 1 lit. h,</w:t>
      </w:r>
    </w:p>
    <w:p w14:paraId="2CF9856E" w14:textId="5B7A4F61" w:rsidR="00FE25A0" w:rsidRPr="00AE72F6" w:rsidRDefault="00FE25A0" w:rsidP="00A846DF">
      <w:pPr>
        <w:autoSpaceDE w:val="0"/>
        <w:spacing w:after="0" w:line="360" w:lineRule="auto"/>
        <w:ind w:left="851"/>
        <w:rPr>
          <w:rFonts w:eastAsia="Times New Roman" w:cstheme="minorHAnsi"/>
          <w:lang w:eastAsia="ar-SA"/>
        </w:rPr>
      </w:pPr>
      <w:r w:rsidRPr="00AE72F6">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2.3.</w:t>
      </w:r>
      <w:r w:rsidRPr="00AE72F6">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2.4.</w:t>
      </w:r>
      <w:r w:rsidRPr="00AE72F6">
        <w:rPr>
          <w:rFonts w:eastAsia="Times New Roman" w:cstheme="minorHAnsi"/>
          <w:lang w:eastAsia="ar-SA"/>
        </w:rPr>
        <w:tab/>
        <w:t>w przypadkach, o któryc</w:t>
      </w:r>
      <w:r w:rsidR="00280A46" w:rsidRPr="00AE72F6">
        <w:rPr>
          <w:rFonts w:eastAsia="Times New Roman" w:cstheme="minorHAnsi"/>
          <w:lang w:eastAsia="ar-SA"/>
        </w:rPr>
        <w:t xml:space="preserve">h mowa w art. 108 ust. 1 pkt 5, </w:t>
      </w:r>
      <w:r w:rsidRPr="00AE72F6">
        <w:rPr>
          <w:rFonts w:eastAsia="Times New Roman" w:cstheme="minorHAnsi"/>
          <w:lang w:eastAsia="ar-SA"/>
        </w:rPr>
        <w:t>na okres 3 lat od zaistnienia zdarzenia będącego podstawą wykluczenia;</w:t>
      </w:r>
    </w:p>
    <w:p w14:paraId="4A9D70AC" w14:textId="2A87C26F"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.5. </w:t>
      </w:r>
      <w:r w:rsidRPr="00AE72F6">
        <w:rPr>
          <w:rFonts w:eastAsia="Times New Roman" w:cstheme="minorHAnsi"/>
          <w:lang w:eastAsia="ar-SA"/>
        </w:rPr>
        <w:tab/>
      </w:r>
      <w:r w:rsidR="00FE25A0" w:rsidRPr="00AE72F6">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AE72F6" w:rsidRDefault="00FE25A0" w:rsidP="00A846DF">
      <w:pPr>
        <w:autoSpaceDE w:val="0"/>
        <w:spacing w:after="0" w:line="360" w:lineRule="auto"/>
        <w:ind w:left="426" w:hanging="426"/>
        <w:rPr>
          <w:rFonts w:eastAsia="Times New Roman" w:cstheme="minorHAnsi"/>
          <w:lang w:eastAsia="ar-SA"/>
        </w:rPr>
      </w:pPr>
      <w:r w:rsidRPr="00AE72F6">
        <w:rPr>
          <w:rFonts w:eastAsia="Times New Roman" w:cstheme="minorHAnsi"/>
          <w:lang w:eastAsia="ar-SA"/>
        </w:rPr>
        <w:t xml:space="preserve">3. </w:t>
      </w:r>
      <w:r w:rsidR="00280A46" w:rsidRPr="00AE72F6">
        <w:rPr>
          <w:rFonts w:eastAsia="Times New Roman" w:cstheme="minorHAnsi"/>
          <w:lang w:eastAsia="ar-SA"/>
        </w:rPr>
        <w:tab/>
      </w:r>
      <w:r w:rsidR="00236CD1" w:rsidRPr="00AE72F6">
        <w:rPr>
          <w:rFonts w:eastAsia="Times New Roman" w:cstheme="minorHAnsi"/>
          <w:lang w:eastAsia="ar-SA"/>
        </w:rPr>
        <w:t xml:space="preserve">Informacja dotycząca samooczyszczenia (art. 110 ust. 2 ustawy </w:t>
      </w:r>
      <w:proofErr w:type="spellStart"/>
      <w:r w:rsidR="00236CD1" w:rsidRPr="00AE72F6">
        <w:rPr>
          <w:rFonts w:eastAsia="Times New Roman" w:cstheme="minorHAnsi"/>
          <w:lang w:eastAsia="ar-SA"/>
        </w:rPr>
        <w:t>Pzp</w:t>
      </w:r>
      <w:proofErr w:type="spellEnd"/>
      <w:r w:rsidR="00236CD1" w:rsidRPr="00AE72F6">
        <w:rPr>
          <w:rFonts w:eastAsia="Times New Roman" w:cstheme="minorHAnsi"/>
          <w:lang w:eastAsia="ar-SA"/>
        </w:rPr>
        <w:t xml:space="preserve">) - </w:t>
      </w:r>
      <w:r w:rsidRPr="00AE72F6">
        <w:rPr>
          <w:rFonts w:eastAsia="Times New Roman" w:cstheme="minorHAnsi"/>
          <w:lang w:eastAsia="ar-SA"/>
        </w:rPr>
        <w:t xml:space="preserve">Wykonawca, </w:t>
      </w:r>
      <w:r w:rsidR="00280A46" w:rsidRPr="00AE72F6">
        <w:rPr>
          <w:rFonts w:eastAsia="Times New Roman" w:cstheme="minorHAnsi"/>
          <w:lang w:eastAsia="ar-SA"/>
        </w:rPr>
        <w:t>nie podlega wykluczeniu w okolicznościach określonych w</w:t>
      </w:r>
      <w:r w:rsidRPr="00AE72F6">
        <w:rPr>
          <w:rFonts w:eastAsia="Times New Roman" w:cstheme="minorHAnsi"/>
          <w:lang w:eastAsia="ar-SA"/>
        </w:rPr>
        <w:t xml:space="preserve"> art. 108 ust. 1 pkt 1, 2 i 5 </w:t>
      </w:r>
      <w:r w:rsidR="00B75404" w:rsidRPr="00AE72F6">
        <w:rPr>
          <w:rFonts w:eastAsia="Times New Roman" w:cstheme="minorHAnsi"/>
          <w:lang w:eastAsia="ar-SA"/>
        </w:rPr>
        <w:t>jeżeli udowodni zamawiającemu, że spełnił łącznie następujące przesłanki</w:t>
      </w:r>
      <w:r w:rsidRPr="00AE72F6">
        <w:rPr>
          <w:rFonts w:eastAsia="Times New Roman" w:cstheme="minorHAnsi"/>
          <w:lang w:eastAsia="ar-SA"/>
        </w:rPr>
        <w:t>:</w:t>
      </w:r>
    </w:p>
    <w:p w14:paraId="35AA8270" w14:textId="638E2D96"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3.1. </w:t>
      </w:r>
      <w:r w:rsidRPr="00AE72F6">
        <w:rPr>
          <w:rFonts w:eastAsia="Times New Roman" w:cstheme="minorHAnsi"/>
          <w:lang w:eastAsia="ar-SA"/>
        </w:rPr>
        <w:tab/>
        <w:t>naprawił lub zobowiązał się do naprawienia szkody wyrządzonej przestępstwem,</w:t>
      </w:r>
      <w:r w:rsidR="00280A46" w:rsidRPr="00AE72F6">
        <w:rPr>
          <w:rFonts w:eastAsia="Times New Roman" w:cstheme="minorHAnsi"/>
          <w:lang w:eastAsia="ar-SA"/>
        </w:rPr>
        <w:t xml:space="preserve"> </w:t>
      </w:r>
      <w:r w:rsidRPr="00AE72F6">
        <w:rPr>
          <w:rFonts w:eastAsia="Times New Roman" w:cstheme="minorHAnsi"/>
          <w:lang w:eastAsia="ar-SA"/>
        </w:rPr>
        <w:t>wykroczeniem lub swoim nieprawidłowym postępowaniem, w tym poprzez zadośćuczynienie pieniężne;</w:t>
      </w:r>
    </w:p>
    <w:p w14:paraId="695AE2BE" w14:textId="7D049871"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3.2.</w:t>
      </w:r>
      <w:r w:rsidRPr="00AE72F6">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3.3. </w:t>
      </w:r>
      <w:r w:rsidRPr="00AE72F6">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AE72F6">
        <w:rPr>
          <w:rFonts w:eastAsia="Times New Roman" w:cstheme="minorHAnsi"/>
          <w:lang w:eastAsia="ar-SA"/>
        </w:rPr>
        <w:br/>
      </w:r>
      <w:r w:rsidRPr="00AE72F6">
        <w:rPr>
          <w:rFonts w:eastAsia="Times New Roman" w:cstheme="minorHAnsi"/>
          <w:lang w:eastAsia="ar-SA"/>
        </w:rPr>
        <w:t>w szczególności:</w:t>
      </w:r>
    </w:p>
    <w:p w14:paraId="0A400312" w14:textId="298C5B52"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a)</w:t>
      </w:r>
      <w:r w:rsidRPr="00AE72F6">
        <w:rPr>
          <w:rFonts w:eastAsia="Times New Roman" w:cstheme="minorHAnsi"/>
          <w:lang w:eastAsia="ar-SA"/>
        </w:rPr>
        <w:tab/>
      </w:r>
      <w:r w:rsidR="00FE25A0" w:rsidRPr="00AE72F6">
        <w:rPr>
          <w:rFonts w:eastAsia="Times New Roman" w:cstheme="minorHAnsi"/>
          <w:lang w:eastAsia="ar-SA"/>
        </w:rPr>
        <w:t>zerwał wszelkie powiązania z osobami lub podmiotami odpowiedzialnymi za</w:t>
      </w:r>
      <w:r w:rsidRPr="00AE72F6">
        <w:rPr>
          <w:rFonts w:eastAsia="Times New Roman" w:cstheme="minorHAnsi"/>
          <w:lang w:eastAsia="ar-SA"/>
        </w:rPr>
        <w:t xml:space="preserve"> </w:t>
      </w:r>
      <w:r w:rsidR="00FE25A0" w:rsidRPr="00AE72F6">
        <w:rPr>
          <w:rFonts w:eastAsia="Times New Roman" w:cstheme="minorHAnsi"/>
          <w:lang w:eastAsia="ar-SA"/>
        </w:rPr>
        <w:t>nieprawidłowe postępowanie wykonawcy,</w:t>
      </w:r>
    </w:p>
    <w:p w14:paraId="54C27D8A" w14:textId="3B55EA21"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b) </w:t>
      </w:r>
      <w:r w:rsidRPr="00AE72F6">
        <w:rPr>
          <w:rFonts w:eastAsia="Times New Roman" w:cstheme="minorHAnsi"/>
          <w:lang w:eastAsia="ar-SA"/>
        </w:rPr>
        <w:tab/>
      </w:r>
      <w:r w:rsidR="00FE25A0" w:rsidRPr="00AE72F6">
        <w:rPr>
          <w:rFonts w:eastAsia="Times New Roman" w:cstheme="minorHAnsi"/>
          <w:lang w:eastAsia="ar-SA"/>
        </w:rPr>
        <w:t>zreorganizował personel,</w:t>
      </w:r>
    </w:p>
    <w:p w14:paraId="4456F338" w14:textId="6A03C668"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c) </w:t>
      </w:r>
      <w:r w:rsidRPr="00AE72F6">
        <w:rPr>
          <w:rFonts w:eastAsia="Times New Roman" w:cstheme="minorHAnsi"/>
          <w:lang w:eastAsia="ar-SA"/>
        </w:rPr>
        <w:tab/>
      </w:r>
      <w:r w:rsidR="00FE25A0" w:rsidRPr="00AE72F6">
        <w:rPr>
          <w:rFonts w:eastAsia="Times New Roman" w:cstheme="minorHAnsi"/>
          <w:lang w:eastAsia="ar-SA"/>
        </w:rPr>
        <w:t>wdrożył system sprawozdawczości i kontroli,</w:t>
      </w:r>
    </w:p>
    <w:p w14:paraId="4106FE19" w14:textId="2DDF7C7E" w:rsidR="00FE25A0" w:rsidRPr="00AE72F6" w:rsidRDefault="00B75404" w:rsidP="00A846DF">
      <w:pPr>
        <w:autoSpaceDE w:val="0"/>
        <w:spacing w:after="0" w:line="360" w:lineRule="auto"/>
        <w:ind w:left="1419" w:hanging="285"/>
        <w:rPr>
          <w:rFonts w:eastAsia="Times New Roman" w:cstheme="minorHAnsi"/>
          <w:lang w:eastAsia="ar-SA"/>
        </w:rPr>
      </w:pPr>
      <w:r w:rsidRPr="00AE72F6">
        <w:rPr>
          <w:rFonts w:eastAsia="Times New Roman" w:cstheme="minorHAnsi"/>
          <w:lang w:eastAsia="ar-SA"/>
        </w:rPr>
        <w:t xml:space="preserve">d) </w:t>
      </w:r>
      <w:r w:rsidRPr="00AE72F6">
        <w:rPr>
          <w:rFonts w:eastAsia="Times New Roman" w:cstheme="minorHAnsi"/>
          <w:lang w:eastAsia="ar-SA"/>
        </w:rPr>
        <w:tab/>
      </w:r>
      <w:r w:rsidR="00FE25A0" w:rsidRPr="00AE72F6">
        <w:rPr>
          <w:rFonts w:eastAsia="Times New Roman" w:cstheme="minorHAnsi"/>
          <w:lang w:eastAsia="ar-SA"/>
        </w:rPr>
        <w:t xml:space="preserve">utworzył struktury audytu wewnętrznego </w:t>
      </w:r>
      <w:r w:rsidRPr="00AE72F6">
        <w:rPr>
          <w:rFonts w:eastAsia="Times New Roman" w:cstheme="minorHAnsi"/>
          <w:lang w:eastAsia="ar-SA"/>
        </w:rPr>
        <w:t xml:space="preserve">do monitorowania przestrzegania </w:t>
      </w:r>
      <w:r w:rsidR="00FE25A0" w:rsidRPr="00AE72F6">
        <w:rPr>
          <w:rFonts w:eastAsia="Times New Roman" w:cstheme="minorHAnsi"/>
          <w:lang w:eastAsia="ar-SA"/>
        </w:rPr>
        <w:t>przepisów, wewnętrznych regulacji lub standardów,</w:t>
      </w:r>
    </w:p>
    <w:p w14:paraId="444EDE8C" w14:textId="71B7B926"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e) </w:t>
      </w:r>
      <w:r w:rsidRPr="00AE72F6">
        <w:rPr>
          <w:rFonts w:eastAsia="Times New Roman" w:cstheme="minorHAnsi"/>
          <w:lang w:eastAsia="ar-SA"/>
        </w:rPr>
        <w:tab/>
      </w:r>
      <w:r w:rsidR="00FE25A0" w:rsidRPr="00AE72F6">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lastRenderedPageBreak/>
        <w:t>4</w:t>
      </w:r>
      <w:r w:rsidR="00FE25A0" w:rsidRPr="00AE72F6">
        <w:rPr>
          <w:rFonts w:eastAsia="Times New Roman" w:cstheme="minorHAnsi"/>
          <w:lang w:eastAsia="ar-SA"/>
        </w:rPr>
        <w:t>.</w:t>
      </w:r>
      <w:r w:rsidR="00FE25A0" w:rsidRPr="00AE72F6">
        <w:rPr>
          <w:rFonts w:eastAsia="Times New Roman" w:cstheme="minorHAnsi"/>
          <w:lang w:eastAsia="ar-SA"/>
        </w:rPr>
        <w:tab/>
        <w:t xml:space="preserve">W przypadkach, o których mowa w art. 108 ust. 1 pkt 6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w:t>
      </w:r>
    </w:p>
    <w:p w14:paraId="72C50C99" w14:textId="496B53AB"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5</w:t>
      </w:r>
      <w:r w:rsidR="00FE25A0" w:rsidRPr="00AE72F6">
        <w:rPr>
          <w:rFonts w:eastAsia="Times New Roman" w:cstheme="minorHAnsi"/>
          <w:lang w:eastAsia="ar-SA"/>
        </w:rPr>
        <w:t xml:space="preserve">. </w:t>
      </w:r>
      <w:r w:rsidRPr="00AE72F6">
        <w:rPr>
          <w:rFonts w:eastAsia="Times New Roman" w:cstheme="minorHAnsi"/>
          <w:lang w:eastAsia="ar-SA"/>
        </w:rPr>
        <w:tab/>
      </w:r>
      <w:r w:rsidR="00FE25A0" w:rsidRPr="00AE72F6">
        <w:rPr>
          <w:rFonts w:eastAsia="Times New Roman" w:cstheme="minorHAnsi"/>
          <w:lang w:eastAsia="ar-SA"/>
        </w:rPr>
        <w:t>Zamawiający może wykluczyć wykonawcę na każdym etapie postępowania o udzielenie</w:t>
      </w:r>
      <w:r w:rsidRPr="00AE72F6">
        <w:rPr>
          <w:rFonts w:eastAsia="Times New Roman" w:cstheme="minorHAnsi"/>
          <w:lang w:eastAsia="ar-SA"/>
        </w:rPr>
        <w:t xml:space="preserve"> </w:t>
      </w:r>
      <w:r w:rsidR="00FE25A0" w:rsidRPr="00AE72F6">
        <w:rPr>
          <w:rFonts w:eastAsia="Times New Roman" w:cstheme="minorHAnsi"/>
          <w:lang w:eastAsia="ar-SA"/>
        </w:rPr>
        <w:t>zamówienia.</w:t>
      </w:r>
    </w:p>
    <w:p w14:paraId="1936FA19" w14:textId="1289C557"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6</w:t>
      </w:r>
      <w:r w:rsidR="000B61E6" w:rsidRPr="00AE72F6">
        <w:rPr>
          <w:rFonts w:eastAsia="Times New Roman" w:cstheme="minorHAnsi"/>
          <w:lang w:eastAsia="ar-SA"/>
        </w:rPr>
        <w:t>.</w:t>
      </w:r>
      <w:r w:rsidR="000B61E6" w:rsidRPr="00AE72F6">
        <w:rPr>
          <w:rFonts w:eastAsia="Times New Roman" w:cstheme="minorHAnsi"/>
          <w:lang w:eastAsia="ar-SA"/>
        </w:rPr>
        <w:tab/>
      </w:r>
      <w:r w:rsidR="00FE25A0" w:rsidRPr="00AE72F6">
        <w:rPr>
          <w:rFonts w:eastAsia="Times New Roman" w:cstheme="minorHAnsi"/>
          <w:lang w:eastAsia="ar-SA"/>
        </w:rPr>
        <w:t xml:space="preserve">Zamawiający </w:t>
      </w:r>
      <w:r w:rsidR="001875CD" w:rsidRPr="00AE72F6">
        <w:rPr>
          <w:rFonts w:eastAsia="Times New Roman" w:cstheme="minorHAnsi"/>
          <w:lang w:eastAsia="ar-SA"/>
        </w:rPr>
        <w:t>nie przewiduje podstaw wykluczenia</w:t>
      </w:r>
      <w:r w:rsidR="000E45DC" w:rsidRPr="00AE72F6">
        <w:rPr>
          <w:rFonts w:eastAsia="Times New Roman" w:cstheme="minorHAnsi"/>
          <w:lang w:eastAsia="ar-SA"/>
        </w:rPr>
        <w:t>,</w:t>
      </w:r>
      <w:r w:rsidR="001875CD" w:rsidRPr="00AE72F6">
        <w:rPr>
          <w:rFonts w:eastAsia="Times New Roman" w:cstheme="minorHAnsi"/>
          <w:lang w:eastAsia="ar-SA"/>
        </w:rPr>
        <w:t xml:space="preserve"> o których mowa w art. 109 ustawy </w:t>
      </w:r>
      <w:proofErr w:type="spellStart"/>
      <w:r w:rsidR="001875CD" w:rsidRPr="00AE72F6">
        <w:rPr>
          <w:rFonts w:eastAsia="Times New Roman" w:cstheme="minorHAnsi"/>
          <w:lang w:eastAsia="ar-SA"/>
        </w:rPr>
        <w:t>Pzp</w:t>
      </w:r>
      <w:proofErr w:type="spellEnd"/>
      <w:r w:rsidR="001875CD" w:rsidRPr="00AE72F6">
        <w:rPr>
          <w:rFonts w:eastAsia="Times New Roman" w:cstheme="minorHAnsi"/>
          <w:lang w:eastAsia="ar-SA"/>
        </w:rPr>
        <w:t>.</w:t>
      </w:r>
    </w:p>
    <w:p w14:paraId="45CA2010" w14:textId="71E935C6" w:rsidR="004F7948" w:rsidRPr="00AE72F6"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AE72F6">
        <w:rPr>
          <w:rFonts w:eastAsia="Times New Roman" w:cstheme="minorHAnsi"/>
          <w:color w:val="000000"/>
          <w:lang w:eastAsia="pl-PL"/>
        </w:rPr>
        <w:t xml:space="preserve">7. </w:t>
      </w:r>
      <w:r w:rsidRPr="00AE72F6">
        <w:rPr>
          <w:rFonts w:eastAsia="Times New Roman" w:cstheme="minorHAnsi"/>
          <w:b/>
          <w:color w:val="000000"/>
          <w:u w:val="single"/>
          <w:lang w:eastAsia="pl-PL"/>
        </w:rPr>
        <w:t>W celu</w:t>
      </w:r>
      <w:r w:rsidR="00136EDF" w:rsidRPr="00AE72F6">
        <w:rPr>
          <w:rFonts w:eastAsia="Times New Roman" w:cstheme="minorHAnsi"/>
          <w:b/>
          <w:color w:val="000000"/>
          <w:u w:val="single"/>
          <w:lang w:eastAsia="pl-PL"/>
        </w:rPr>
        <w:t xml:space="preserve"> potwierdzenia braku podstaw </w:t>
      </w:r>
      <w:r w:rsidRPr="00AE72F6">
        <w:rPr>
          <w:rFonts w:eastAsia="Times New Roman" w:cstheme="minorHAnsi"/>
          <w:b/>
          <w:color w:val="000000"/>
          <w:u w:val="single"/>
          <w:lang w:eastAsia="pl-PL"/>
        </w:rPr>
        <w:t>wykluczenia z udziału w postępowaniu</w:t>
      </w:r>
      <w:r w:rsidR="0025717C"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wykonawca</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na wezwanie zamawiającego</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AE72F6"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.1. informację</w:t>
      </w:r>
      <w:r w:rsidRPr="00AE72F6">
        <w:rPr>
          <w:rFonts w:eastAsia="Times New Roman" w:cstheme="minorHAnsi"/>
          <w:color w:val="000000"/>
          <w:lang w:eastAsia="pl-PL"/>
        </w:rPr>
        <w:t xml:space="preserve"> z Krajowego Rejestru Karnego w zakresie:</w:t>
      </w:r>
    </w:p>
    <w:p w14:paraId="176B6635" w14:textId="77777777" w:rsidR="004F7948" w:rsidRPr="00AE72F6"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0E3CB355" w14:textId="12EB831A" w:rsidR="004F7948" w:rsidRPr="00AE72F6" w:rsidRDefault="004F7948"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w:t>
      </w:r>
      <w:r w:rsidR="00136EDF" w:rsidRPr="00AE72F6">
        <w:rPr>
          <w:rFonts w:eastAsia="Times New Roman" w:cstheme="minorHAnsi"/>
          <w:lang w:eastAsia="pl-PL"/>
        </w:rPr>
        <w:t xml:space="preserve">rzeczenia zakazu ubiegania się </w:t>
      </w:r>
      <w:r w:rsidRPr="00AE72F6">
        <w:rPr>
          <w:rFonts w:eastAsia="Times New Roman" w:cstheme="minorHAnsi"/>
          <w:lang w:eastAsia="pl-PL"/>
        </w:rPr>
        <w:t>o zamówienie publiczne tytułem środka karnego</w:t>
      </w:r>
    </w:p>
    <w:p w14:paraId="49B88092" w14:textId="77777777" w:rsidR="004F7948" w:rsidRPr="00AE72F6"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46293FD3" w14:textId="543A049B"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.2. oświadczenie</w:t>
      </w:r>
      <w:r w:rsidRPr="00AE72F6">
        <w:rPr>
          <w:rFonts w:eastAsia="Times New Roman" w:cstheme="minorHAnsi"/>
          <w:color w:val="000000"/>
          <w:lang w:eastAsia="pl-PL"/>
        </w:rPr>
        <w:t xml:space="preserve"> wykonawcy,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o braku przynależności do tej samej grupy kapitałowej w rozumieniu ustawy z dnia 16 lutego 2007 r. o ochronie konkurencji </w:t>
      </w:r>
      <w:r w:rsidR="00F645E6">
        <w:rPr>
          <w:rFonts w:eastAsia="Times New Roman" w:cstheme="minorHAnsi"/>
          <w:color w:val="000000"/>
          <w:lang w:eastAsia="pl-PL"/>
        </w:rPr>
        <w:br/>
      </w:r>
      <w:r w:rsidRPr="00AE72F6">
        <w:rPr>
          <w:rFonts w:eastAsia="Times New Roman" w:cstheme="minorHAnsi"/>
          <w:color w:val="000000"/>
          <w:lang w:eastAsia="pl-PL"/>
        </w:rPr>
        <w:t>i konsumentów (Dz. U. z 2020 r., poz. 1076 i 1086), z innym wykonawcą, który złożył odrębną ofertę, ofertę częściową</w:t>
      </w:r>
      <w:r w:rsidR="0025717C" w:rsidRPr="00AE72F6">
        <w:rPr>
          <w:rFonts w:eastAsia="Times New Roman" w:cstheme="minorHAnsi"/>
          <w:color w:val="000000"/>
          <w:lang w:eastAsia="pl-PL"/>
        </w:rPr>
        <w:t>,</w:t>
      </w:r>
      <w:r w:rsidRPr="00AE72F6">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18C5D74" w:rsidR="004F7948" w:rsidRPr="00AE72F6" w:rsidRDefault="004F7948"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F20A8" w:rsidRPr="00AE72F6">
        <w:rPr>
          <w:rFonts w:eastAsia="Times New Roman" w:cstheme="minorHAnsi"/>
          <w:i/>
          <w:color w:val="000000"/>
          <w:u w:val="single"/>
          <w:lang w:eastAsia="pl-PL"/>
        </w:rPr>
        <w:t xml:space="preserve">zorem stanowiącym </w:t>
      </w:r>
      <w:r w:rsidR="000F20A8" w:rsidRPr="00AE72F6">
        <w:rPr>
          <w:rFonts w:eastAsia="Times New Roman" w:cstheme="minorHAnsi"/>
          <w:i/>
          <w:color w:val="000000" w:themeColor="text1"/>
          <w:u w:val="single"/>
          <w:lang w:eastAsia="pl-PL"/>
        </w:rPr>
        <w:t>Załącznik nr 8</w:t>
      </w:r>
      <w:r w:rsidRPr="00AE72F6">
        <w:rPr>
          <w:rFonts w:eastAsia="Times New Roman" w:cstheme="minorHAnsi"/>
          <w:i/>
          <w:color w:val="000000" w:themeColor="text1"/>
          <w:u w:val="single"/>
          <w:lang w:eastAsia="pl-PL"/>
        </w:rPr>
        <w:t xml:space="preserve"> </w:t>
      </w:r>
      <w:r w:rsidRPr="00AE72F6">
        <w:rPr>
          <w:rFonts w:eastAsia="Times New Roman" w:cstheme="minorHAnsi"/>
          <w:i/>
          <w:color w:val="000000"/>
          <w:u w:val="single"/>
          <w:lang w:eastAsia="pl-PL"/>
        </w:rPr>
        <w:t>do SWZ.</w:t>
      </w:r>
    </w:p>
    <w:p w14:paraId="690FF321" w14:textId="50CF94A9"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7.3.</w:t>
      </w:r>
      <w:r w:rsidR="001875CD" w:rsidRPr="00AE72F6">
        <w:rPr>
          <w:rFonts w:eastAsia="Times New Roman" w:cstheme="minorHAnsi"/>
          <w:color w:val="000000"/>
          <w:lang w:eastAsia="pl-PL"/>
        </w:rPr>
        <w:tab/>
        <w:t>oświadczenie</w:t>
      </w:r>
      <w:r w:rsidRPr="00AE72F6">
        <w:rPr>
          <w:rFonts w:eastAsia="Times New Roman" w:cstheme="minorHAnsi"/>
          <w:color w:val="000000"/>
          <w:lang w:eastAsia="pl-PL"/>
        </w:rPr>
        <w:t xml:space="preserve"> wykonawcy o aktualności informacji zawartych w oświadczeniu, o którym mowa </w:t>
      </w:r>
      <w:r w:rsidR="00F645E6">
        <w:rPr>
          <w:rFonts w:eastAsia="Times New Roman" w:cstheme="minorHAnsi"/>
          <w:color w:val="000000"/>
          <w:lang w:eastAsia="pl-PL"/>
        </w:rPr>
        <w:br/>
      </w:r>
      <w:r w:rsidRPr="00AE72F6">
        <w:rPr>
          <w:rFonts w:eastAsia="Times New Roman" w:cstheme="minorHAnsi"/>
          <w:color w:val="000000"/>
          <w:lang w:eastAsia="pl-PL"/>
        </w:rPr>
        <w:t xml:space="preserve">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14:paraId="23EF226A" w14:textId="1E6BA72E"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3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56D2E295" w14:textId="0A4D05E2"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4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xml:space="preserve">, dotyczących orzeczenia zakazu ubiegania </w:t>
      </w:r>
      <w:r w:rsidRPr="00AE72F6">
        <w:rPr>
          <w:rFonts w:eastAsia="Times New Roman" w:cstheme="minorHAnsi"/>
          <w:color w:val="000000"/>
          <w:lang w:eastAsia="pl-PL"/>
        </w:rPr>
        <w:t xml:space="preserve">się </w:t>
      </w:r>
      <w:r w:rsidRPr="00AE72F6">
        <w:rPr>
          <w:rFonts w:eastAsia="Times New Roman" w:cstheme="minorHAnsi"/>
          <w:color w:val="000000"/>
          <w:lang w:eastAsia="pl-PL"/>
        </w:rPr>
        <w:br/>
      </w:r>
      <w:r w:rsidR="004F7948" w:rsidRPr="00AE72F6">
        <w:rPr>
          <w:rFonts w:eastAsia="Times New Roman" w:cstheme="minorHAnsi"/>
          <w:color w:val="000000"/>
          <w:lang w:eastAsia="pl-PL"/>
        </w:rPr>
        <w:t>o zamówienie publiczne tytułem środka zapobiegawczego,</w:t>
      </w:r>
    </w:p>
    <w:p w14:paraId="2E44F687" w14:textId="5025F383"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5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dotyczących zawarcia z innymi wykonawcami</w:t>
      </w:r>
      <w:r w:rsidRPr="00AE72F6">
        <w:rPr>
          <w:rFonts w:eastAsia="Times New Roman" w:cstheme="minorHAnsi"/>
          <w:color w:val="000000"/>
          <w:lang w:eastAsia="pl-PL"/>
        </w:rPr>
        <w:t xml:space="preserve"> </w:t>
      </w:r>
      <w:r w:rsidR="004F7948" w:rsidRPr="00AE72F6">
        <w:rPr>
          <w:rFonts w:eastAsia="Times New Roman" w:cstheme="minorHAnsi"/>
          <w:color w:val="000000"/>
          <w:lang w:eastAsia="pl-PL"/>
        </w:rPr>
        <w:t>porozumienia mającego na celu zakłócenie konkurencji,</w:t>
      </w:r>
    </w:p>
    <w:p w14:paraId="26B26FE3" w14:textId="5AFBD5FC"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6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45C381E7" w14:textId="4A644DC8" w:rsidR="004F7948" w:rsidRPr="00AE72F6" w:rsidRDefault="004F7948" w:rsidP="00A846DF">
      <w:pPr>
        <w:autoSpaceDE w:val="0"/>
        <w:autoSpaceDN w:val="0"/>
        <w:adjustRightInd w:val="0"/>
        <w:spacing w:after="0"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w:t>
      </w:r>
      <w:r w:rsidR="000F20A8" w:rsidRPr="00AE72F6">
        <w:rPr>
          <w:rFonts w:eastAsia="Times New Roman" w:cstheme="minorHAnsi"/>
          <w:i/>
          <w:iCs/>
          <w:color w:val="000000"/>
          <w:u w:val="single"/>
          <w:lang w:eastAsia="pl-PL"/>
        </w:rPr>
        <w:t xml:space="preserve">orem stanowiącym </w:t>
      </w:r>
      <w:r w:rsidR="000F20A8" w:rsidRPr="00AE72F6">
        <w:rPr>
          <w:rFonts w:eastAsia="Times New Roman" w:cstheme="minorHAnsi"/>
          <w:i/>
          <w:iCs/>
          <w:color w:val="000000" w:themeColor="text1"/>
          <w:u w:val="single"/>
          <w:lang w:eastAsia="pl-PL"/>
        </w:rPr>
        <w:t>Załącznik nr 9</w:t>
      </w:r>
      <w:r w:rsidRPr="00AE72F6">
        <w:rPr>
          <w:rFonts w:eastAsia="Times New Roman" w:cstheme="minorHAnsi"/>
          <w:i/>
          <w:iCs/>
          <w:color w:val="000000" w:themeColor="text1"/>
          <w:u w:val="single"/>
          <w:lang w:eastAsia="pl-PL"/>
        </w:rPr>
        <w:t xml:space="preserve"> </w:t>
      </w:r>
      <w:r w:rsidRPr="00AE72F6">
        <w:rPr>
          <w:rFonts w:eastAsia="Times New Roman" w:cstheme="minorHAnsi"/>
          <w:i/>
          <w:iCs/>
          <w:color w:val="000000"/>
          <w:u w:val="single"/>
          <w:lang w:eastAsia="pl-PL"/>
        </w:rPr>
        <w:t>do SWZ</w:t>
      </w:r>
      <w:r w:rsidRPr="00AE72F6">
        <w:rPr>
          <w:rFonts w:eastAsia="Times New Roman" w:cstheme="minorHAnsi"/>
          <w:i/>
          <w:iCs/>
          <w:color w:val="000000"/>
          <w:lang w:eastAsia="pl-PL"/>
        </w:rPr>
        <w:t>.</w:t>
      </w:r>
    </w:p>
    <w:p w14:paraId="785B6071" w14:textId="4DE45D3B" w:rsidR="004F7948" w:rsidRPr="00AE72F6" w:rsidRDefault="004F7948" w:rsidP="00A846DF">
      <w:pPr>
        <w:autoSpaceDE w:val="0"/>
        <w:autoSpaceDN w:val="0"/>
        <w:adjustRightInd w:val="0"/>
        <w:spacing w:after="0" w:line="360" w:lineRule="auto"/>
        <w:rPr>
          <w:rFonts w:eastAsia="Times New Roman" w:cstheme="minorHAnsi"/>
          <w:b/>
          <w:color w:val="000000"/>
          <w:u w:val="single"/>
          <w:lang w:eastAsia="pl-PL"/>
        </w:rPr>
      </w:pPr>
      <w:r w:rsidRPr="00AE72F6">
        <w:rPr>
          <w:rFonts w:eastAsia="Times New Roman" w:cstheme="minorHAnsi"/>
          <w:b/>
          <w:color w:val="000000"/>
          <w:u w:val="single"/>
          <w:lang w:eastAsia="pl-PL"/>
        </w:rPr>
        <w:t>8. Dokumenty podmiotów zagranicznych</w:t>
      </w:r>
    </w:p>
    <w:p w14:paraId="648FD3F9" w14:textId="2797D3F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8.1.</w:t>
      </w:r>
      <w:r w:rsidRPr="00AE72F6">
        <w:rPr>
          <w:rFonts w:eastAsia="Times New Roman" w:cstheme="minorHAnsi"/>
          <w:color w:val="000000"/>
          <w:lang w:eastAsia="pl-PL"/>
        </w:rPr>
        <w:tab/>
        <w:t xml:space="preserve">Jeżeli Wykonawca ma siedzibę lub miejsce zamieszkania poza </w:t>
      </w:r>
      <w:r w:rsidR="0025717C" w:rsidRPr="00AE72F6">
        <w:rPr>
          <w:rFonts w:eastAsia="Times New Roman" w:cstheme="minorHAnsi"/>
          <w:color w:val="000000"/>
          <w:lang w:eastAsia="pl-PL"/>
        </w:rPr>
        <w:t>granicami</w:t>
      </w:r>
      <w:r w:rsidRPr="00AE72F6">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w:t>
      </w:r>
      <w:r w:rsidRPr="00AE72F6">
        <w:rPr>
          <w:rFonts w:eastAsia="Times New Roman" w:cstheme="minorHAnsi"/>
          <w:color w:val="000000"/>
          <w:lang w:eastAsia="pl-PL"/>
        </w:rPr>
        <w:lastRenderedPageBreak/>
        <w:t>lub miejsce zamieszkania, w zakresie, o którym mowa w pkt. 7.1. Dokument ten powinien być wystawiony nie wcześniej niż 6 miesiące przed jego złożeniem.</w:t>
      </w:r>
    </w:p>
    <w:p w14:paraId="31CEA094" w14:textId="13235B11"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8.2.</w:t>
      </w:r>
      <w:r w:rsidRPr="00AE72F6">
        <w:rPr>
          <w:rFonts w:eastAsia="Times New Roman" w:cstheme="minorHAnsi"/>
          <w:color w:val="000000"/>
          <w:lang w:eastAsia="pl-PL"/>
        </w:rPr>
        <w:tab/>
        <w:t xml:space="preserve">Jeżeli w kraju, w którym wykonawca ma siedzibę lub miejsce zamieszkania, nie wydaje się dokumentów, o których mowa w pkt. </w:t>
      </w:r>
      <w:r w:rsidR="002B19FE" w:rsidRPr="00AE72F6">
        <w:rPr>
          <w:rFonts w:eastAsia="Times New Roman" w:cstheme="minorHAnsi"/>
          <w:color w:val="000000"/>
          <w:lang w:eastAsia="pl-PL"/>
        </w:rPr>
        <w:t>8.1.</w:t>
      </w:r>
      <w:r w:rsidRPr="00AE72F6">
        <w:rPr>
          <w:rFonts w:eastAsia="Times New Roman" w:cstheme="minorHAnsi"/>
          <w:color w:val="000000"/>
          <w:lang w:eastAsia="pl-PL"/>
        </w:rPr>
        <w:t xml:space="preserve">, lub gdy dokumenty te nie odnoszą się do wszystkich przypadków, o których mowa w art. 108 ust. 1 pkt 1, 2 i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zastępuje się je odpowiednio </w:t>
      </w:r>
      <w:r w:rsidR="00F645E6">
        <w:rPr>
          <w:rFonts w:eastAsia="Times New Roman" w:cstheme="minorHAnsi"/>
          <w:color w:val="000000"/>
          <w:lang w:eastAsia="pl-PL"/>
        </w:rPr>
        <w:br/>
      </w:r>
      <w:r w:rsidRPr="00AE72F6">
        <w:rPr>
          <w:rFonts w:eastAsia="Times New Roman" w:cstheme="minorHAnsi"/>
          <w:color w:val="000000"/>
          <w:lang w:eastAsia="pl-PL"/>
        </w:rP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w:t>
      </w:r>
      <w:r w:rsidR="002B19FE" w:rsidRPr="00AE72F6">
        <w:rPr>
          <w:rFonts w:eastAsia="Times New Roman" w:cstheme="minorHAnsi"/>
          <w:color w:val="000000"/>
          <w:lang w:eastAsia="pl-PL"/>
        </w:rPr>
        <w:t xml:space="preserve"> </w:t>
      </w:r>
      <w:r w:rsidRPr="00AE72F6">
        <w:rPr>
          <w:rFonts w:eastAsia="Times New Roman" w:cstheme="minorHAnsi"/>
          <w:color w:val="000000"/>
          <w:lang w:eastAsia="pl-PL"/>
        </w:rPr>
        <w:t>samorządu zawodowego lub gospodarczego, właściwym ze względu na siedzibę lub miejsce zamieszkania wykonawcy. Dokument ten powinien być równie</w:t>
      </w:r>
      <w:r w:rsidR="00656F52" w:rsidRPr="00AE72F6">
        <w:rPr>
          <w:rFonts w:eastAsia="Times New Roman" w:cstheme="minorHAnsi"/>
          <w:color w:val="000000"/>
          <w:lang w:eastAsia="pl-PL"/>
        </w:rPr>
        <w:t>ż</w:t>
      </w:r>
      <w:r w:rsidRPr="00AE72F6">
        <w:rPr>
          <w:rFonts w:eastAsia="Times New Roman" w:cstheme="minorHAnsi"/>
          <w:color w:val="000000"/>
          <w:lang w:eastAsia="pl-PL"/>
        </w:rPr>
        <w:t xml:space="preserve"> wystawiony nie wcześniej niż 6 miesiące przed jego złożeniem.</w:t>
      </w:r>
    </w:p>
    <w:p w14:paraId="50A4F5CA" w14:textId="23458905" w:rsidR="00D05B07" w:rsidRPr="008907FC" w:rsidRDefault="0025717C" w:rsidP="008907FC">
      <w:pPr>
        <w:autoSpaceDE w:val="0"/>
        <w:autoSpaceDN w:val="0"/>
        <w:adjustRightInd w:val="0"/>
        <w:spacing w:line="360" w:lineRule="auto"/>
        <w:ind w:left="284" w:hanging="284"/>
        <w:rPr>
          <w:rFonts w:eastAsia="Times New Roman" w:cstheme="minorHAnsi"/>
          <w:color w:val="000000"/>
          <w:lang w:eastAsia="pl-PL"/>
        </w:rPr>
      </w:pPr>
      <w:r w:rsidRPr="00AE72F6">
        <w:rPr>
          <w:rFonts w:eastAsia="Times New Roman" w:cstheme="minorHAnsi"/>
          <w:color w:val="000000"/>
          <w:lang w:eastAsia="pl-PL"/>
        </w:rPr>
        <w:t>9</w:t>
      </w:r>
      <w:r w:rsidR="004F7948" w:rsidRPr="00AE72F6">
        <w:rPr>
          <w:rFonts w:eastAsia="Times New Roman" w:cstheme="minorHAnsi"/>
          <w:color w:val="000000"/>
          <w:lang w:eastAsia="pl-PL"/>
        </w:rPr>
        <w:t>.</w:t>
      </w:r>
      <w:r w:rsidR="00D05B07" w:rsidRPr="00AE72F6">
        <w:rPr>
          <w:rFonts w:eastAsia="Times New Roman" w:cstheme="minorHAnsi"/>
          <w:color w:val="000000"/>
          <w:lang w:eastAsia="pl-PL"/>
        </w:rPr>
        <w:tab/>
      </w:r>
      <w:r w:rsidRPr="00AE72F6">
        <w:rPr>
          <w:rFonts w:eastAsia="Times New Roman" w:cstheme="minorHAnsi"/>
          <w:lang w:eastAsia="pl-PL"/>
        </w:rPr>
        <w:t xml:space="preserve">W przypadku </w:t>
      </w:r>
      <w:r w:rsidR="00D05B07" w:rsidRPr="00AE72F6">
        <w:rPr>
          <w:rFonts w:eastAsia="Times New Roman" w:cstheme="minorHAnsi"/>
          <w:lang w:eastAsia="pl-PL"/>
        </w:rPr>
        <w:t>wykonawców wspólnie ubiegających</w:t>
      </w:r>
      <w:r w:rsidRPr="00AE72F6">
        <w:rPr>
          <w:rFonts w:eastAsia="Times New Roman" w:cstheme="minorHAnsi"/>
          <w:lang w:eastAsia="pl-PL"/>
        </w:rPr>
        <w:t xml:space="preserve"> się o udzielenie zamówienia</w:t>
      </w:r>
      <w:r w:rsidR="00D05B07" w:rsidRPr="00AE72F6">
        <w:rPr>
          <w:rFonts w:eastAsia="Times New Roman" w:cstheme="minorHAnsi"/>
          <w:lang w:eastAsia="pl-PL"/>
        </w:rPr>
        <w:t>,</w:t>
      </w:r>
      <w:r w:rsidRPr="00AE72F6">
        <w:rPr>
          <w:rFonts w:eastAsia="Times New Roman" w:cstheme="minorHAnsi"/>
          <w:lang w:eastAsia="pl-PL"/>
        </w:rPr>
        <w:t xml:space="preserve"> </w:t>
      </w:r>
      <w:r w:rsidR="001875CD" w:rsidRPr="00AE72F6">
        <w:rPr>
          <w:rFonts w:eastAsia="Times New Roman" w:cstheme="minorHAnsi"/>
          <w:lang w:eastAsia="pl-PL"/>
        </w:rPr>
        <w:t>podmiotowe środki dowodowe</w:t>
      </w:r>
      <w:r w:rsidRPr="00AE72F6">
        <w:rPr>
          <w:rFonts w:eastAsia="Times New Roman" w:cstheme="minorHAnsi"/>
          <w:lang w:eastAsia="pl-PL"/>
        </w:rPr>
        <w:t xml:space="preserve"> wskazane w pkt. 7.1. – 7.3. składa</w:t>
      </w:r>
      <w:r w:rsidR="00D05B07" w:rsidRPr="00AE72F6">
        <w:rPr>
          <w:rFonts w:eastAsia="Times New Roman" w:cstheme="minorHAnsi"/>
          <w:lang w:eastAsia="pl-PL"/>
        </w:rPr>
        <w:t xml:space="preserve"> odrębnie każdy z wykonawców</w:t>
      </w:r>
      <w:r w:rsidRPr="00AE72F6">
        <w:rPr>
          <w:rFonts w:eastAsia="Times New Roman" w:cstheme="minorHAnsi"/>
          <w:lang w:eastAsia="pl-PL"/>
        </w:rPr>
        <w:t xml:space="preserve"> wspólnie ubiegający</w:t>
      </w:r>
      <w:r w:rsidR="00D05B07" w:rsidRPr="00AE72F6">
        <w:rPr>
          <w:rFonts w:eastAsia="Times New Roman" w:cstheme="minorHAnsi"/>
          <w:lang w:eastAsia="pl-PL"/>
        </w:rPr>
        <w:t>ch</w:t>
      </w:r>
      <w:r w:rsidRPr="00AE72F6">
        <w:rPr>
          <w:rFonts w:eastAsia="Times New Roman" w:cstheme="minorHAnsi"/>
          <w:lang w:eastAsia="pl-PL"/>
        </w:rPr>
        <w:t xml:space="preserve"> się o udzielenia zamówienia.</w:t>
      </w:r>
    </w:p>
    <w:p w14:paraId="6D254501" w14:textId="59DF16C1" w:rsidR="00FE25A0" w:rsidRPr="00AE72F6" w:rsidRDefault="00604221" w:rsidP="00FF64E6">
      <w:pPr>
        <w:pStyle w:val="Nagwek1"/>
      </w:pPr>
      <w:r w:rsidRPr="00AE72F6">
        <w:t xml:space="preserve">CZĘŚĆ </w:t>
      </w:r>
      <w:r w:rsidR="00FE25A0" w:rsidRPr="00AE72F6">
        <w:t>VIII. Informacja o warunkach udziału w postępowaniu o udzielenie zamówienia</w:t>
      </w:r>
      <w:r w:rsidR="008B097D" w:rsidRPr="00AE72F6">
        <w:t xml:space="preserve"> wraz z wykazem podmiotowych środków dowodowych</w:t>
      </w:r>
      <w:r w:rsidR="001875CD" w:rsidRPr="00AE72F6">
        <w:t xml:space="preserve"> potwierdzających spełnianie warunków udziału w postępowaniu</w:t>
      </w:r>
    </w:p>
    <w:p w14:paraId="49D532D8" w14:textId="5A092D16" w:rsidR="00FE25A0" w:rsidRPr="00AE72F6" w:rsidRDefault="00FE25A0"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 xml:space="preserve">1. Zgodnie z art. 112 ust. 2 ustawy </w:t>
      </w:r>
      <w:proofErr w:type="spellStart"/>
      <w:r w:rsidRPr="00AE72F6">
        <w:rPr>
          <w:rFonts w:eastAsia="Times New Roman" w:cstheme="minorHAnsi"/>
          <w:lang w:eastAsia="ar-SA"/>
        </w:rPr>
        <w:t>Pzp</w:t>
      </w:r>
      <w:proofErr w:type="spellEnd"/>
      <w:r w:rsidRPr="00AE72F6">
        <w:rPr>
          <w:rFonts w:eastAsia="Times New Roman" w:cstheme="minorHAnsi"/>
          <w:lang w:eastAsia="ar-SA"/>
        </w:rPr>
        <w:t xml:space="preserve">, Zamawiający ustala </w:t>
      </w:r>
      <w:r w:rsidR="00912426" w:rsidRPr="00AE72F6">
        <w:rPr>
          <w:rFonts w:eastAsia="Times New Roman" w:cstheme="minorHAnsi"/>
          <w:lang w:eastAsia="ar-SA"/>
        </w:rPr>
        <w:t>warunki udziału</w:t>
      </w:r>
      <w:r w:rsidRPr="00AE72F6">
        <w:rPr>
          <w:rFonts w:eastAsia="Times New Roman" w:cstheme="minorHAnsi"/>
          <w:lang w:eastAsia="ar-SA"/>
        </w:rPr>
        <w:t xml:space="preserve"> w postępowaniu </w:t>
      </w:r>
      <w:r w:rsidR="001875CD" w:rsidRPr="00AE72F6">
        <w:rPr>
          <w:rFonts w:eastAsia="Times New Roman" w:cstheme="minorHAnsi"/>
          <w:lang w:eastAsia="ar-SA"/>
        </w:rPr>
        <w:t>dotyczące</w:t>
      </w:r>
      <w:r w:rsidRPr="00AE72F6">
        <w:rPr>
          <w:rFonts w:eastAsia="Times New Roman" w:cstheme="minorHAnsi"/>
          <w:lang w:eastAsia="ar-SA"/>
        </w:rPr>
        <w:t>:</w:t>
      </w:r>
    </w:p>
    <w:p w14:paraId="5F1E2B9C" w14:textId="65417C99"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1.1. zdolności do wyst</w:t>
      </w:r>
      <w:r w:rsidR="00912426" w:rsidRPr="00AE72F6">
        <w:rPr>
          <w:rFonts w:eastAsia="Times New Roman" w:cstheme="minorHAnsi"/>
          <w:lang w:eastAsia="ar-SA"/>
        </w:rPr>
        <w:t>ępowania w obrocie gospodarczym - zamawiający nie określa warunku;</w:t>
      </w:r>
    </w:p>
    <w:p w14:paraId="61CD02D4" w14:textId="52A75C3A"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1.2. uprawnień do prowadzenia określonej działalności gospodarczej lub zawodowej, o ile w</w:t>
      </w:r>
      <w:r w:rsidR="006E2846" w:rsidRPr="00AE72F6">
        <w:rPr>
          <w:rFonts w:eastAsia="Times New Roman" w:cstheme="minorHAnsi"/>
          <w:lang w:eastAsia="ar-SA"/>
        </w:rPr>
        <w:t>y</w:t>
      </w:r>
      <w:r w:rsidRPr="00AE72F6">
        <w:rPr>
          <w:rFonts w:eastAsia="Times New Roman" w:cstheme="minorHAnsi"/>
          <w:lang w:eastAsia="ar-SA"/>
        </w:rPr>
        <w:t>nika to z odrębnych pr</w:t>
      </w:r>
      <w:r w:rsidR="00912426" w:rsidRPr="00AE72F6">
        <w:rPr>
          <w:rFonts w:eastAsia="Times New Roman" w:cstheme="minorHAnsi"/>
          <w:lang w:eastAsia="ar-SA"/>
        </w:rPr>
        <w:t>zepisów - zamawiający nie określa warunku;</w:t>
      </w:r>
    </w:p>
    <w:p w14:paraId="3F04FBAD" w14:textId="28791573"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1.3. sytua</w:t>
      </w:r>
      <w:r w:rsidR="00912426" w:rsidRPr="00AE72F6">
        <w:rPr>
          <w:rFonts w:eastAsia="Times New Roman" w:cstheme="minorHAnsi"/>
          <w:lang w:eastAsia="ar-SA"/>
        </w:rPr>
        <w:t>cji ekonomicznej lub finansowej - zamawiający nie określa warunku;</w:t>
      </w:r>
    </w:p>
    <w:p w14:paraId="783BC675" w14:textId="0508CDD2"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1.4. zdolności technicznej lub zawodowe</w:t>
      </w:r>
      <w:r w:rsidRPr="00AE72F6">
        <w:rPr>
          <w:rFonts w:eastAsia="Times New Roman" w:cstheme="minorHAnsi"/>
          <w:color w:val="000000" w:themeColor="text1"/>
          <w:lang w:eastAsia="ar-SA"/>
        </w:rPr>
        <w:t>j</w:t>
      </w:r>
      <w:r w:rsidR="00BB0881" w:rsidRPr="00AE72F6">
        <w:rPr>
          <w:rFonts w:eastAsia="Times New Roman" w:cstheme="minorHAnsi"/>
          <w:color w:val="000000" w:themeColor="text1"/>
          <w:lang w:eastAsia="ar-SA"/>
        </w:rPr>
        <w:t xml:space="preserve"> - </w:t>
      </w:r>
      <w:r w:rsidR="00832814" w:rsidRPr="00AE72F6">
        <w:rPr>
          <w:rFonts w:eastAsia="Times New Roman" w:cstheme="minorHAnsi"/>
          <w:color w:val="000000" w:themeColor="text1"/>
          <w:lang w:eastAsia="ar-SA"/>
        </w:rPr>
        <w:t>zamawiający nie określa warunku.</w:t>
      </w:r>
    </w:p>
    <w:p w14:paraId="6C29219D" w14:textId="4E694C54" w:rsidR="008106C6" w:rsidRPr="008907FC" w:rsidRDefault="00FB319E" w:rsidP="008907FC">
      <w:pPr>
        <w:autoSpaceDE w:val="0"/>
        <w:autoSpaceDN w:val="0"/>
        <w:adjustRightInd w:val="0"/>
        <w:spacing w:line="360" w:lineRule="auto"/>
        <w:ind w:left="284" w:hanging="284"/>
        <w:rPr>
          <w:rFonts w:eastAsia="Times New Roman" w:cstheme="minorHAnsi"/>
          <w:b/>
          <w:color w:val="000000"/>
          <w:lang w:eastAsia="pl-PL"/>
        </w:rPr>
      </w:pPr>
      <w:r w:rsidRPr="00AE72F6">
        <w:rPr>
          <w:rFonts w:eastAsia="Times New Roman" w:cstheme="minorHAnsi"/>
          <w:color w:val="000000"/>
          <w:lang w:eastAsia="pl-PL"/>
        </w:rPr>
        <w:t xml:space="preserve">2. </w:t>
      </w:r>
      <w:r w:rsidR="00F645E6">
        <w:rPr>
          <w:rFonts w:eastAsia="Times New Roman" w:cstheme="minorHAnsi"/>
          <w:color w:val="000000"/>
          <w:lang w:eastAsia="pl-PL"/>
        </w:rPr>
        <w:tab/>
      </w:r>
      <w:r w:rsidR="00EB7038" w:rsidRPr="00AE72F6">
        <w:rPr>
          <w:rFonts w:eastAsia="Times New Roman" w:cstheme="minorHAnsi"/>
          <w:b/>
          <w:lang w:eastAsia="pl-PL"/>
        </w:rPr>
        <w:t>W</w:t>
      </w:r>
      <w:r w:rsidR="008106C6" w:rsidRPr="00AE72F6">
        <w:rPr>
          <w:rFonts w:eastAsia="Times New Roman" w:cstheme="minorHAnsi"/>
          <w:b/>
          <w:lang w:eastAsia="pl-PL"/>
        </w:rPr>
        <w:t xml:space="preserve"> związku z brakiem warunków udziału w postępowaniu, Zamawia</w:t>
      </w:r>
      <w:r w:rsidR="00EB7038" w:rsidRPr="00AE72F6">
        <w:rPr>
          <w:rFonts w:eastAsia="Times New Roman" w:cstheme="minorHAnsi"/>
          <w:b/>
          <w:lang w:eastAsia="pl-PL"/>
        </w:rPr>
        <w:t>jący nie będzie wzywał Wykonawcy</w:t>
      </w:r>
      <w:r w:rsidR="008106C6" w:rsidRPr="00AE72F6">
        <w:rPr>
          <w:rFonts w:eastAsia="Times New Roman" w:cstheme="minorHAnsi"/>
          <w:b/>
          <w:lang w:eastAsia="pl-PL"/>
        </w:rPr>
        <w:t xml:space="preserve"> do złożenia </w:t>
      </w:r>
      <w:r w:rsidR="009D1338" w:rsidRPr="00AE72F6">
        <w:rPr>
          <w:rFonts w:eastAsia="Times New Roman" w:cstheme="minorHAnsi"/>
          <w:b/>
          <w:lang w:eastAsia="pl-PL"/>
        </w:rPr>
        <w:t xml:space="preserve">podmiotowych środków dowodowych </w:t>
      </w:r>
      <w:r w:rsidR="000F20A8" w:rsidRPr="00AE72F6">
        <w:rPr>
          <w:rFonts w:eastAsia="Times New Roman" w:cstheme="minorHAnsi"/>
          <w:b/>
          <w:lang w:eastAsia="pl-PL"/>
        </w:rPr>
        <w:t>w tym zakresie.</w:t>
      </w:r>
    </w:p>
    <w:p w14:paraId="2248AF46" w14:textId="3CA6C663" w:rsidR="00FE25A0" w:rsidRPr="00AE72F6" w:rsidRDefault="00604221" w:rsidP="00FF64E6">
      <w:pPr>
        <w:pStyle w:val="Nagwek1"/>
      </w:pPr>
      <w:r w:rsidRPr="00AE72F6">
        <w:t xml:space="preserve">CZĘŚĆ </w:t>
      </w:r>
      <w:r w:rsidR="00D27884" w:rsidRPr="00AE72F6">
        <w:t>I</w:t>
      </w:r>
      <w:r w:rsidR="00FE25A0" w:rsidRPr="00AE72F6">
        <w:t xml:space="preserve">X. Informacja o środkach komunikacji elektronicznej, przy użyciu których zamawiający będzie komunikował się </w:t>
      </w:r>
      <w:r w:rsidR="008106C6" w:rsidRPr="00AE72F6">
        <w:t xml:space="preserve">z wykonawcami, oraz informacje </w:t>
      </w:r>
      <w:r w:rsidR="00F645E6">
        <w:br/>
      </w:r>
      <w:r w:rsidR="00FE25A0" w:rsidRPr="00AE72F6">
        <w:t>o wymaganiach technicznych i organizac</w:t>
      </w:r>
      <w:r w:rsidR="008106C6" w:rsidRPr="00AE72F6">
        <w:t xml:space="preserve">yjnych sporządzania, wysyłania </w:t>
      </w:r>
      <w:r w:rsidR="00F645E6">
        <w:br/>
      </w:r>
      <w:r w:rsidR="00FE25A0" w:rsidRPr="00AE72F6">
        <w:t>i odbierania korespondencji elektronicznej</w:t>
      </w:r>
    </w:p>
    <w:p w14:paraId="6A390EC6" w14:textId="65158693" w:rsidR="00A87B97" w:rsidRPr="00AE72F6" w:rsidRDefault="00A87B97" w:rsidP="00A846DF">
      <w:pPr>
        <w:spacing w:after="0" w:line="360" w:lineRule="auto"/>
        <w:rPr>
          <w:rFonts w:cstheme="minorHAnsi"/>
        </w:rPr>
      </w:pPr>
      <w:r w:rsidRPr="00AE72F6">
        <w:rPr>
          <w:rFonts w:cstheme="minorHAnsi"/>
        </w:rPr>
        <w:t xml:space="preserve">Sposób sporządzania dokumentów elektronicznych, oświadczeń lub elektronicznych kopii dokumentów lub oświadczeń musi być zgodny z wymaganiami określonymi w Rozporządzeniu Prezesa Rady Ministrów </w:t>
      </w:r>
      <w:r w:rsidR="00F645E6">
        <w:rPr>
          <w:rFonts w:cstheme="minorHAnsi"/>
        </w:rPr>
        <w:br/>
      </w:r>
      <w:r w:rsidRPr="00AE72F6">
        <w:rPr>
          <w:rFonts w:cstheme="minorHAnsi"/>
        </w:rPr>
        <w:t xml:space="preserve">z dnia 30 grudnia 2020 r. w sprawie sposobu sporządzania i przekazywania informacji oraz wymagań technicznych dla dokumentów elektronicznych oraz środków komunikacji elektronicznej w postępowaniu </w:t>
      </w:r>
      <w:r w:rsidRPr="00AE72F6">
        <w:rPr>
          <w:rFonts w:cstheme="minorHAnsi"/>
        </w:rPr>
        <w:lastRenderedPageBreak/>
        <w:t xml:space="preserve">o udzielenie zamówienia publicznego lub konkursie (Dz. U. z 2020r., poz. 2452) oraz Rozporządzeniu Ministra Rozwoju, Pracy i Technologii z dnia 23 grudnia 2020 r. </w:t>
      </w:r>
      <w:r w:rsidRPr="00AE72F6">
        <w:rPr>
          <w:rFonts w:cstheme="minorHAnsi"/>
        </w:rPr>
        <w:br/>
        <w:t>w sprawie podmiotowych środków dowodowych oraz innych dokumentów lub oświadczeń, jakich może żądać zamawiający od wykonawcy (Dz. U. z 2020 r., poz. 2415)</w:t>
      </w:r>
      <w:r w:rsidR="00ED0755" w:rsidRPr="00AE72F6">
        <w:rPr>
          <w:rFonts w:cstheme="minorHAnsi"/>
        </w:rPr>
        <w:t>, w szczególności:</w:t>
      </w:r>
    </w:p>
    <w:p w14:paraId="29F8C009" w14:textId="5AC2BD20" w:rsidR="00A87B97" w:rsidRPr="00AE72F6" w:rsidRDefault="00A87B97" w:rsidP="00257F9F">
      <w:pPr>
        <w:pStyle w:val="Akapitzlist"/>
        <w:numPr>
          <w:ilvl w:val="0"/>
          <w:numId w:val="11"/>
        </w:numPr>
        <w:spacing w:line="360" w:lineRule="auto"/>
        <w:ind w:left="284" w:hanging="284"/>
        <w:rPr>
          <w:rFonts w:cstheme="minorHAnsi"/>
          <w:sz w:val="22"/>
          <w:szCs w:val="22"/>
        </w:rPr>
      </w:pPr>
      <w:r w:rsidRPr="00AE72F6">
        <w:rPr>
          <w:rFonts w:cstheme="minorHAnsi"/>
          <w:sz w:val="22"/>
          <w:szCs w:val="22"/>
        </w:rPr>
        <w:t xml:space="preserve">Oferty i oświadczenia JEDZ należy złożyć pod rygorem nieważności w formie elektronicznej, opatrzonej kwalifikowanym podpisem elektronicznym. </w:t>
      </w:r>
    </w:p>
    <w:p w14:paraId="46EBE7A5" w14:textId="62BC4F82" w:rsidR="00A87B97" w:rsidRPr="00AE72F6" w:rsidRDefault="00A87B97" w:rsidP="00257F9F">
      <w:pPr>
        <w:pStyle w:val="Akapitzlist"/>
        <w:numPr>
          <w:ilvl w:val="0"/>
          <w:numId w:val="11"/>
        </w:numPr>
        <w:spacing w:line="360" w:lineRule="auto"/>
        <w:ind w:left="284" w:hanging="284"/>
        <w:rPr>
          <w:rFonts w:cstheme="minorHAnsi"/>
          <w:sz w:val="22"/>
          <w:szCs w:val="22"/>
        </w:rPr>
      </w:pPr>
      <w:r w:rsidRPr="00AE72F6">
        <w:rPr>
          <w:rFonts w:cstheme="minorHAnsi"/>
          <w:sz w:val="22"/>
          <w:szCs w:val="22"/>
        </w:rPr>
        <w:t xml:space="preserve">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w:t>
      </w:r>
      <w:r w:rsidR="00F645E6">
        <w:rPr>
          <w:rFonts w:cstheme="minorHAnsi"/>
          <w:sz w:val="22"/>
          <w:szCs w:val="22"/>
        </w:rPr>
        <w:br/>
      </w:r>
      <w:r w:rsidRPr="00AE72F6">
        <w:rPr>
          <w:rFonts w:cstheme="minorHAnsi"/>
          <w:sz w:val="22"/>
          <w:szCs w:val="22"/>
        </w:rPr>
        <w:t xml:space="preserve">o informatyzacji działalności podmiotów realizujących zadania publiczne (t.j. Dz. U. z 2020 r., ze zm.), </w:t>
      </w:r>
      <w:r w:rsidR="00F645E6">
        <w:rPr>
          <w:rFonts w:cstheme="minorHAnsi"/>
          <w:sz w:val="22"/>
          <w:szCs w:val="22"/>
        </w:rPr>
        <w:br/>
      </w:r>
      <w:r w:rsidRPr="00AE72F6">
        <w:rPr>
          <w:rFonts w:cstheme="minorHAnsi"/>
          <w:sz w:val="22"/>
          <w:szCs w:val="22"/>
        </w:rPr>
        <w:t>z uwzględnieniem rodzaju przeka</w:t>
      </w:r>
      <w:r w:rsidR="00D27884" w:rsidRPr="00AE72F6">
        <w:rPr>
          <w:rFonts w:cstheme="minorHAnsi"/>
          <w:sz w:val="22"/>
          <w:szCs w:val="22"/>
        </w:rPr>
        <w:t>zywanych danych.</w:t>
      </w:r>
      <w:r w:rsidRPr="00AE72F6">
        <w:rPr>
          <w:rFonts w:cstheme="minorHAnsi"/>
          <w:sz w:val="22"/>
          <w:szCs w:val="22"/>
        </w:rPr>
        <w:t xml:space="preserve">  </w:t>
      </w:r>
    </w:p>
    <w:p w14:paraId="63227EA1" w14:textId="05FE9D79" w:rsidR="00A87B97" w:rsidRPr="00AE72F6" w:rsidRDefault="00A87B97" w:rsidP="00257F9F">
      <w:pPr>
        <w:pStyle w:val="Akapitzlist"/>
        <w:numPr>
          <w:ilvl w:val="0"/>
          <w:numId w:val="11"/>
        </w:numPr>
        <w:spacing w:line="360" w:lineRule="auto"/>
        <w:ind w:left="284" w:hanging="284"/>
        <w:rPr>
          <w:rFonts w:cstheme="minorHAnsi"/>
          <w:sz w:val="22"/>
          <w:szCs w:val="22"/>
        </w:rPr>
      </w:pPr>
      <w:r w:rsidRPr="00AE72F6">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AE72F6">
        <w:rPr>
          <w:rFonts w:cstheme="minorHAnsi"/>
          <w:sz w:val="22"/>
          <w:szCs w:val="22"/>
        </w:rPr>
        <w:t>,</w:t>
      </w:r>
      <w:r w:rsidRPr="00AE72F6">
        <w:rPr>
          <w:rFonts w:cstheme="minorHAnsi"/>
          <w:sz w:val="22"/>
          <w:szCs w:val="22"/>
        </w:rPr>
        <w:t xml:space="preserve"> podmiotu udostępniającego zasoby</w:t>
      </w:r>
      <w:r w:rsidR="00ED0755" w:rsidRPr="00AE72F6">
        <w:rPr>
          <w:rFonts w:cstheme="minorHAnsi"/>
          <w:sz w:val="22"/>
          <w:szCs w:val="22"/>
        </w:rPr>
        <w:t xml:space="preserve"> lub podwykonawcy niebędącego podmiotem udostępniającym zasoby</w:t>
      </w:r>
      <w:r w:rsidRPr="00AE72F6">
        <w:rPr>
          <w:rFonts w:cstheme="minorHAnsi"/>
          <w:sz w:val="22"/>
          <w:szCs w:val="22"/>
        </w:rPr>
        <w:t>:</w:t>
      </w:r>
    </w:p>
    <w:p w14:paraId="3D60D096" w14:textId="13EBE900"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zostały wystawione przez upoważnione podmioty inne niż wykonawca, wykonawca wspólnie ubiegający się o udzielenie zamówienia, podmiot udostępniający zasoby</w:t>
      </w:r>
      <w:r w:rsidR="00ED0755" w:rsidRPr="00AE72F6">
        <w:rPr>
          <w:rFonts w:cstheme="minorHAnsi"/>
          <w:sz w:val="22"/>
          <w:szCs w:val="22"/>
        </w:rPr>
        <w:t xml:space="preserve"> lub podwykonawca</w:t>
      </w:r>
      <w:r w:rsidRPr="00AE72F6">
        <w:rPr>
          <w:rFonts w:cstheme="minorHAnsi"/>
          <w:sz w:val="22"/>
          <w:szCs w:val="22"/>
        </w:rPr>
        <w:t xml:space="preserve"> jako dokument elektroniczny – przekazuje się ten dokument,</w:t>
      </w:r>
    </w:p>
    <w:p w14:paraId="462EEC20" w14:textId="45C76FE4"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xml:space="preserve">- zostały wystawione przez upoważnione podmioty inne niż wykonawca, wykonawca wspólnie ubiegający się o udzielenie zamówienia, podmiot udostępniający zasoby </w:t>
      </w:r>
      <w:r w:rsidR="00ED0755" w:rsidRPr="00AE72F6">
        <w:rPr>
          <w:rFonts w:cstheme="minorHAnsi"/>
          <w:sz w:val="22"/>
          <w:szCs w:val="22"/>
        </w:rPr>
        <w:t xml:space="preserve">lub podwykonawca </w:t>
      </w:r>
      <w:r w:rsidRPr="00AE72F6">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AE72F6">
        <w:rPr>
          <w:rFonts w:cstheme="minorHAnsi"/>
          <w:sz w:val="22"/>
          <w:szCs w:val="22"/>
        </w:rPr>
        <w:t xml:space="preserve">z dokumentem </w:t>
      </w:r>
      <w:r w:rsidRPr="00AE72F6">
        <w:rPr>
          <w:rFonts w:cstheme="minorHAnsi"/>
          <w:sz w:val="22"/>
          <w:szCs w:val="22"/>
        </w:rPr>
        <w:t>w postaci papierowej.</w:t>
      </w:r>
    </w:p>
    <w:p w14:paraId="1125551B" w14:textId="6D4321C3"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4</w:t>
      </w:r>
      <w:r w:rsidR="00A87B97" w:rsidRPr="00AE72F6">
        <w:rPr>
          <w:rFonts w:cstheme="minorHAnsi"/>
          <w:sz w:val="22"/>
          <w:szCs w:val="22"/>
        </w:rPr>
        <w:t xml:space="preserve">. Poświadczenia zgodności cyfrowego odwzorowania z dokumentem w postaci papierowej, dokonuje </w:t>
      </w:r>
      <w:r w:rsidR="00F645E6">
        <w:rPr>
          <w:rFonts w:cstheme="minorHAnsi"/>
          <w:sz w:val="22"/>
          <w:szCs w:val="22"/>
        </w:rPr>
        <w:br/>
      </w:r>
      <w:r w:rsidR="00A87B97" w:rsidRPr="00AE72F6">
        <w:rPr>
          <w:rFonts w:cstheme="minorHAnsi"/>
          <w:sz w:val="22"/>
          <w:szCs w:val="22"/>
        </w:rPr>
        <w:t>w przypadku:</w:t>
      </w:r>
    </w:p>
    <w:p w14:paraId="603E993D" w14:textId="55DB6CE1"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podmiotowych środków dowodowych oraz dokumentów potwierdzających umocowanie do reprezentowania – odpowiednio wykonawca, wykonawca wspólnie ubiegający się o udzielen</w:t>
      </w:r>
      <w:r w:rsidR="00ED0755" w:rsidRPr="00AE72F6">
        <w:rPr>
          <w:rFonts w:cstheme="minorHAnsi"/>
          <w:sz w:val="22"/>
          <w:szCs w:val="22"/>
        </w:rPr>
        <w:t xml:space="preserve">ie zamówienia, </w:t>
      </w:r>
      <w:r w:rsidRPr="00AE72F6">
        <w:rPr>
          <w:rFonts w:cstheme="minorHAnsi"/>
          <w:sz w:val="22"/>
          <w:szCs w:val="22"/>
        </w:rPr>
        <w:t>podmiot udostępniający zasoby</w:t>
      </w:r>
      <w:r w:rsidR="00ED0755" w:rsidRPr="00AE72F6">
        <w:rPr>
          <w:rFonts w:cstheme="minorHAnsi"/>
          <w:sz w:val="22"/>
          <w:szCs w:val="22"/>
        </w:rPr>
        <w:t xml:space="preserve"> lub podwykonawca</w:t>
      </w:r>
      <w:r w:rsidRPr="00AE72F6">
        <w:rPr>
          <w:rFonts w:cstheme="minorHAnsi"/>
          <w:sz w:val="22"/>
          <w:szCs w:val="22"/>
        </w:rPr>
        <w:t xml:space="preserve">, w zakresie </w:t>
      </w:r>
      <w:r w:rsidR="00ED0755" w:rsidRPr="00AE72F6">
        <w:rPr>
          <w:rFonts w:cstheme="minorHAnsi"/>
          <w:sz w:val="22"/>
          <w:szCs w:val="22"/>
        </w:rPr>
        <w:t xml:space="preserve">podmiotowych środków dowodowych lub </w:t>
      </w:r>
      <w:r w:rsidRPr="00AE72F6">
        <w:rPr>
          <w:rFonts w:cstheme="minorHAnsi"/>
          <w:sz w:val="22"/>
          <w:szCs w:val="22"/>
        </w:rPr>
        <w:t>dokumentów</w:t>
      </w:r>
      <w:r w:rsidR="00ED0755" w:rsidRPr="00AE72F6">
        <w:rPr>
          <w:rFonts w:cstheme="minorHAnsi"/>
          <w:sz w:val="22"/>
          <w:szCs w:val="22"/>
        </w:rPr>
        <w:t xml:space="preserve"> potwierdzających umocowanie do reprezentowania</w:t>
      </w:r>
      <w:r w:rsidRPr="00AE72F6">
        <w:rPr>
          <w:rFonts w:cstheme="minorHAnsi"/>
          <w:sz w:val="22"/>
          <w:szCs w:val="22"/>
        </w:rPr>
        <w:t>, które każdego z nich dotyczą,</w:t>
      </w:r>
    </w:p>
    <w:p w14:paraId="5C89AE59" w14:textId="5DECD478"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przedmiotowych środków dowodowych – odpowiednio wykonawca lub wykonawca wspólnie ubiegający się o udzielenie zamówienia,</w:t>
      </w:r>
    </w:p>
    <w:p w14:paraId="28F26978" w14:textId="3CD1B225"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innych dokumentów – odpowiednio wykonawca lub wykonawca wspólnie ubiegający się </w:t>
      </w:r>
      <w:r w:rsidR="00ED0755" w:rsidRPr="00AE72F6">
        <w:rPr>
          <w:rFonts w:cstheme="minorHAnsi"/>
          <w:sz w:val="22"/>
          <w:szCs w:val="22"/>
        </w:rPr>
        <w:br/>
      </w:r>
      <w:r w:rsidR="00A87B97" w:rsidRPr="00AE72F6">
        <w:rPr>
          <w:rFonts w:cstheme="minorHAnsi"/>
          <w:sz w:val="22"/>
          <w:szCs w:val="22"/>
        </w:rPr>
        <w:t>o udzielenie zamówienia, w zakresie dokumentów, które każdego z nich dotyczą.</w:t>
      </w:r>
    </w:p>
    <w:p w14:paraId="76C4F1F6" w14:textId="57FEFEDB"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lastRenderedPageBreak/>
        <w:t>5</w:t>
      </w:r>
      <w:r w:rsidR="00A87B97" w:rsidRPr="00AE72F6">
        <w:rPr>
          <w:rFonts w:cstheme="minorHAnsi"/>
          <w:sz w:val="22"/>
          <w:szCs w:val="22"/>
        </w:rPr>
        <w:t>. Podmiotowe środki dowodowe, zobowiązanie podmiotu udostępniającego zasoby, przedmiotowe środki dowodowe, niewystawione przez upoważnione podmioty</w:t>
      </w:r>
      <w:r w:rsidRPr="00AE72F6">
        <w:rPr>
          <w:rFonts w:cstheme="minorHAnsi"/>
          <w:sz w:val="22"/>
          <w:szCs w:val="22"/>
        </w:rPr>
        <w:t xml:space="preserve"> oraz pełnomocnictwo</w:t>
      </w:r>
      <w:r w:rsidR="00A87B97" w:rsidRPr="00AE72F6">
        <w:rPr>
          <w:rFonts w:cstheme="minorHAnsi"/>
          <w:sz w:val="22"/>
          <w:szCs w:val="22"/>
        </w:rPr>
        <w:t>:</w:t>
      </w:r>
    </w:p>
    <w:p w14:paraId="7C83749B" w14:textId="58FFB46A"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przekazuje się w postaci elektronicznej i opatruje się kwalifikowanym podpisem elektronicznym, </w:t>
      </w:r>
    </w:p>
    <w:p w14:paraId="5A1D6374" w14:textId="5A08BEB4"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AE72F6">
        <w:rPr>
          <w:rFonts w:cstheme="minorHAnsi"/>
          <w:sz w:val="22"/>
          <w:szCs w:val="22"/>
        </w:rPr>
        <w:br/>
      </w:r>
      <w:r w:rsidR="00A87B97" w:rsidRPr="00AE72F6">
        <w:rPr>
          <w:rFonts w:cstheme="minorHAnsi"/>
          <w:sz w:val="22"/>
          <w:szCs w:val="22"/>
        </w:rPr>
        <w:t>w postaci papierowej.</w:t>
      </w:r>
    </w:p>
    <w:p w14:paraId="7AB62EFA" w14:textId="4373397D" w:rsidR="002A360E" w:rsidRDefault="00ED0755" w:rsidP="002A360E">
      <w:pPr>
        <w:pStyle w:val="Akapitzlist"/>
        <w:spacing w:line="360" w:lineRule="auto"/>
        <w:ind w:left="284" w:hanging="284"/>
        <w:rPr>
          <w:rFonts w:cstheme="minorHAnsi"/>
          <w:sz w:val="22"/>
          <w:szCs w:val="22"/>
        </w:rPr>
      </w:pPr>
      <w:r w:rsidRPr="00AE72F6">
        <w:rPr>
          <w:rFonts w:cstheme="minorHAnsi"/>
          <w:sz w:val="22"/>
          <w:szCs w:val="22"/>
        </w:rPr>
        <w:t>6</w:t>
      </w:r>
      <w:r w:rsidR="00A87B97" w:rsidRPr="00AE72F6">
        <w:rPr>
          <w:rFonts w:cstheme="minorHAnsi"/>
          <w:sz w:val="22"/>
          <w:szCs w:val="22"/>
        </w:rPr>
        <w:t>. Poświadczenia zgodności cyfrowego odwzorowania z dokumentem</w:t>
      </w:r>
      <w:r w:rsidR="00101876">
        <w:rPr>
          <w:rFonts w:cstheme="minorHAnsi"/>
          <w:sz w:val="22"/>
          <w:szCs w:val="22"/>
        </w:rPr>
        <w:t xml:space="preserve"> w postaci papierowej, dokonuje</w:t>
      </w:r>
      <w:r w:rsidR="002A360E">
        <w:rPr>
          <w:rFonts w:cstheme="minorHAnsi"/>
          <w:sz w:val="22"/>
          <w:szCs w:val="22"/>
        </w:rPr>
        <w:t xml:space="preserve"> </w:t>
      </w:r>
      <w:r w:rsidR="00F645E6">
        <w:rPr>
          <w:rFonts w:cstheme="minorHAnsi"/>
          <w:sz w:val="22"/>
          <w:szCs w:val="22"/>
        </w:rPr>
        <w:br/>
      </w:r>
      <w:r w:rsidR="00A87B97" w:rsidRPr="00AE72F6">
        <w:rPr>
          <w:rFonts w:cstheme="minorHAnsi"/>
          <w:sz w:val="22"/>
          <w:szCs w:val="22"/>
        </w:rPr>
        <w:t>w przypadku:</w:t>
      </w:r>
    </w:p>
    <w:p w14:paraId="4691A562" w14:textId="178DF836" w:rsidR="00A87B97" w:rsidRPr="00AE72F6" w:rsidRDefault="00A022BA" w:rsidP="002A360E">
      <w:pPr>
        <w:pStyle w:val="Akapitzlist"/>
        <w:spacing w:line="360" w:lineRule="auto"/>
        <w:ind w:left="142"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podmiotowych środków dowodowych – odpowiednio wykonawca, wykonawca wspólnie ubiegający się o udzielenie zamówienia</w:t>
      </w:r>
      <w:r w:rsidRPr="00AE72F6">
        <w:rPr>
          <w:rFonts w:cstheme="minorHAnsi"/>
          <w:sz w:val="22"/>
          <w:szCs w:val="22"/>
        </w:rPr>
        <w:t xml:space="preserve">, </w:t>
      </w:r>
      <w:r w:rsidR="00A87B97" w:rsidRPr="00AE72F6">
        <w:rPr>
          <w:rFonts w:cstheme="minorHAnsi"/>
          <w:sz w:val="22"/>
          <w:szCs w:val="22"/>
        </w:rPr>
        <w:t>podmiot udostępniający zasoby</w:t>
      </w:r>
      <w:r w:rsidRPr="00AE72F6">
        <w:rPr>
          <w:rFonts w:cstheme="minorHAnsi"/>
          <w:sz w:val="22"/>
          <w:szCs w:val="22"/>
        </w:rPr>
        <w:t xml:space="preserve"> lub podwykonawca</w:t>
      </w:r>
      <w:r w:rsidR="00A87B97" w:rsidRPr="00AE72F6">
        <w:rPr>
          <w:rFonts w:cstheme="minorHAnsi"/>
          <w:sz w:val="22"/>
          <w:szCs w:val="22"/>
        </w:rPr>
        <w:t xml:space="preserve">, w zakresie </w:t>
      </w:r>
      <w:r w:rsidRPr="00AE72F6">
        <w:rPr>
          <w:rFonts w:cstheme="minorHAnsi"/>
          <w:sz w:val="22"/>
          <w:szCs w:val="22"/>
        </w:rPr>
        <w:t>podmiotowych środków dowodowych</w:t>
      </w:r>
      <w:r w:rsidR="00A87B97" w:rsidRPr="00AE72F6">
        <w:rPr>
          <w:rFonts w:cstheme="minorHAnsi"/>
          <w:sz w:val="22"/>
          <w:szCs w:val="22"/>
        </w:rPr>
        <w:t>, które każdego z nich dotyczą,</w:t>
      </w:r>
    </w:p>
    <w:p w14:paraId="5C82836E" w14:textId="3EDEFE6B"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przedmiotow</w:t>
      </w:r>
      <w:r w:rsidR="00BE1543" w:rsidRPr="00AE72F6">
        <w:rPr>
          <w:rFonts w:cstheme="minorHAnsi"/>
          <w:sz w:val="22"/>
          <w:szCs w:val="22"/>
        </w:rPr>
        <w:t>ego</w:t>
      </w:r>
      <w:r w:rsidRPr="00AE72F6">
        <w:rPr>
          <w:rFonts w:cstheme="minorHAnsi"/>
          <w:sz w:val="22"/>
          <w:szCs w:val="22"/>
        </w:rPr>
        <w:t xml:space="preserve"> środk</w:t>
      </w:r>
      <w:r w:rsidR="00BE1543" w:rsidRPr="00AE72F6">
        <w:rPr>
          <w:rFonts w:cstheme="minorHAnsi"/>
          <w:sz w:val="22"/>
          <w:szCs w:val="22"/>
        </w:rPr>
        <w:t>a</w:t>
      </w:r>
      <w:r w:rsidRPr="00AE72F6">
        <w:rPr>
          <w:rFonts w:cstheme="minorHAnsi"/>
          <w:sz w:val="22"/>
          <w:szCs w:val="22"/>
        </w:rPr>
        <w:t xml:space="preserve"> dowodow</w:t>
      </w:r>
      <w:r w:rsidR="00BE1543" w:rsidRPr="00AE72F6">
        <w:rPr>
          <w:rFonts w:cstheme="minorHAnsi"/>
          <w:sz w:val="22"/>
          <w:szCs w:val="22"/>
        </w:rPr>
        <w:t>ego</w:t>
      </w:r>
      <w:r w:rsidRPr="00AE72F6">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pełnomocnictwa – mocodawca.</w:t>
      </w:r>
    </w:p>
    <w:p w14:paraId="0CFCBF7B" w14:textId="54FFA767"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7</w:t>
      </w:r>
      <w:r w:rsidR="00A87B97" w:rsidRPr="00AE72F6">
        <w:rPr>
          <w:rFonts w:cstheme="minorHAnsi"/>
          <w:sz w:val="22"/>
          <w:szCs w:val="22"/>
        </w:rPr>
        <w:t xml:space="preserve">. Poświadczenia zgodności cyfrowego odwzorowania z dokumentem w postaci papierowej, o którym mowa </w:t>
      </w:r>
      <w:r w:rsidRPr="00AE72F6">
        <w:rPr>
          <w:rFonts w:cstheme="minorHAnsi"/>
          <w:sz w:val="22"/>
          <w:szCs w:val="22"/>
        </w:rPr>
        <w:t>w pkt. 3 i 5</w:t>
      </w:r>
      <w:r w:rsidR="00A87B97" w:rsidRPr="00AE72F6">
        <w:rPr>
          <w:rFonts w:cstheme="minorHAnsi"/>
          <w:sz w:val="22"/>
          <w:szCs w:val="22"/>
        </w:rPr>
        <w:t>, może dokonać również notariusz.</w:t>
      </w:r>
    </w:p>
    <w:p w14:paraId="574A8023" w14:textId="4B2E972F"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8</w:t>
      </w:r>
      <w:r w:rsidR="00A87B97" w:rsidRPr="00AE72F6">
        <w:rPr>
          <w:rFonts w:cstheme="minorHAnsi"/>
          <w:sz w:val="22"/>
          <w:szCs w:val="22"/>
        </w:rPr>
        <w:t xml:space="preserve">. </w:t>
      </w:r>
      <w:r w:rsidR="00A87B97" w:rsidRPr="00AE72F6">
        <w:rPr>
          <w:rFonts w:cstheme="minorHAnsi"/>
          <w:b/>
          <w:sz w:val="22"/>
          <w:szCs w:val="22"/>
        </w:rPr>
        <w:t>Podmiotowe środki dowodowe, przedmiotowe środki dowodowe oraz inne dokumenty lub oświadczenia, sporządzone w języku obcym, przekazuje się wraz</w:t>
      </w:r>
      <w:r w:rsidR="00297F27" w:rsidRPr="00AE72F6">
        <w:rPr>
          <w:rFonts w:cstheme="minorHAnsi"/>
          <w:b/>
          <w:sz w:val="22"/>
          <w:szCs w:val="22"/>
        </w:rPr>
        <w:t xml:space="preserve"> z tłumaczeniem na język polski, chyba że szczególne zapisy SWZ stanowią inaczej.</w:t>
      </w:r>
    </w:p>
    <w:p w14:paraId="6022B03B" w14:textId="155ABE7B"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9</w:t>
      </w:r>
      <w:r w:rsidR="00A87B97" w:rsidRPr="00AE72F6">
        <w:rPr>
          <w:rFonts w:cstheme="minorHAnsi"/>
          <w:sz w:val="22"/>
          <w:szCs w:val="22"/>
        </w:rPr>
        <w:t>. W przypadku, gdy dokumenty elektroniczne w postępowaniu, przekazywane przy użyciu środków komunikacji elektronicznej, zawierają informacje stanowi</w:t>
      </w:r>
      <w:r w:rsidR="002A360E">
        <w:rPr>
          <w:rFonts w:cstheme="minorHAnsi"/>
          <w:sz w:val="22"/>
          <w:szCs w:val="22"/>
        </w:rPr>
        <w:t xml:space="preserve">ące tajemnicę przedsiębiorstwa </w:t>
      </w:r>
      <w:r w:rsidR="00A87B97" w:rsidRPr="00AE72F6">
        <w:rPr>
          <w:rFonts w:cstheme="minorHAnsi"/>
          <w:sz w:val="22"/>
          <w:szCs w:val="22"/>
        </w:rPr>
        <w:t xml:space="preserve">w rozumieniu przepisów ustawy z dnia 16 kwietnia 1993 r. o zwalczaniu nieuczciwej konkurencji (t.j. Dz. U. z 2020 r., poz. 1913), Wykonawca, w celu utrzymania w poufności tych informacji, przekazuje je </w:t>
      </w:r>
      <w:r w:rsidR="00A87B97" w:rsidRPr="00AE72F6">
        <w:rPr>
          <w:rFonts w:cstheme="minorHAnsi"/>
          <w:b/>
          <w:sz w:val="22"/>
          <w:szCs w:val="22"/>
        </w:rPr>
        <w:t>w wydzielonym  i odpowiednio oznaczonym pliku.</w:t>
      </w:r>
    </w:p>
    <w:p w14:paraId="33ECCFD3" w14:textId="1D1CD646"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10</w:t>
      </w:r>
      <w:r w:rsidR="00A87B97" w:rsidRPr="00AE72F6">
        <w:rPr>
          <w:rFonts w:cstheme="minorHAnsi"/>
          <w:sz w:val="22"/>
          <w:szCs w:val="22"/>
        </w:rPr>
        <w:t xml:space="preserve">. W przypadku przekazywania z postępowaniu dokumentu elektronicznego w formacie poddającym dane kompresji, opatrzenie pliku zawierającego skompresowane dokumenty kwalifikowanym podpisem elektronicznym, jest równoznaczne z opatrzeniem wszystkich dokumentów zawartych </w:t>
      </w:r>
      <w:r w:rsidRPr="00AE72F6">
        <w:rPr>
          <w:rFonts w:cstheme="minorHAnsi"/>
          <w:sz w:val="22"/>
          <w:szCs w:val="22"/>
        </w:rPr>
        <w:br/>
      </w:r>
      <w:r w:rsidR="00A87B97" w:rsidRPr="00AE72F6">
        <w:rPr>
          <w:rFonts w:cstheme="minorHAnsi"/>
          <w:sz w:val="22"/>
          <w:szCs w:val="22"/>
        </w:rPr>
        <w:t>w tym pliku kwalifikowanym podpisem elektronicznym.</w:t>
      </w:r>
    </w:p>
    <w:p w14:paraId="1EED8F66" w14:textId="35AD3FBF" w:rsidR="00A87B97" w:rsidRPr="00B17928" w:rsidRDefault="00A87B97" w:rsidP="00727C64">
      <w:pPr>
        <w:pStyle w:val="Akapitzlist"/>
        <w:ind w:left="284" w:hanging="284"/>
        <w:rPr>
          <w:rFonts w:cstheme="minorHAnsi"/>
          <w:b/>
          <w:color w:val="000000" w:themeColor="text1"/>
          <w:u w:val="single"/>
          <w:lang w:val="pl-PL"/>
        </w:rPr>
      </w:pPr>
      <w:r w:rsidRPr="00B17928">
        <w:rPr>
          <w:rFonts w:cstheme="minorHAnsi"/>
          <w:b/>
          <w:color w:val="000000" w:themeColor="text1"/>
          <w:sz w:val="22"/>
          <w:szCs w:val="22"/>
          <w:u w:val="single"/>
        </w:rPr>
        <w:t xml:space="preserve">PLATFORMA ZAKUPOWA </w:t>
      </w:r>
      <w:r w:rsidR="00E57F5F" w:rsidRPr="00B17928">
        <w:rPr>
          <w:rFonts w:cstheme="minorHAnsi"/>
          <w:b/>
          <w:color w:val="000000" w:themeColor="text1"/>
          <w:sz w:val="22"/>
          <w:szCs w:val="22"/>
          <w:u w:val="single"/>
        </w:rPr>
        <w:t xml:space="preserve"> - OpenNexus</w:t>
      </w:r>
      <w:r w:rsidR="00727C64" w:rsidRPr="00B17928">
        <w:rPr>
          <w:rFonts w:eastAsia="Times New Roman" w:cstheme="minorHAnsi"/>
          <w:b/>
          <w:color w:val="000000" w:themeColor="text1"/>
          <w:u w:val="single"/>
          <w:lang w:eastAsia="ar-SA"/>
        </w:rPr>
        <w:t xml:space="preserve"> - </w:t>
      </w:r>
      <w:r w:rsidR="00727C64" w:rsidRPr="00B17928">
        <w:rPr>
          <w:rFonts w:cstheme="minorHAnsi"/>
          <w:b/>
          <w:color w:val="000000" w:themeColor="text1"/>
          <w:u w:val="single"/>
          <w:lang w:val="pl-PL"/>
        </w:rPr>
        <w:t>Ogólne zasady korzystania z Platformy:</w:t>
      </w:r>
    </w:p>
    <w:p w14:paraId="7582EA40" w14:textId="418D4E79" w:rsidR="00E57F5F" w:rsidRPr="00727C64" w:rsidRDefault="00A87B97" w:rsidP="00727C64">
      <w:pPr>
        <w:pStyle w:val="Akapitzlist"/>
        <w:spacing w:line="360" w:lineRule="auto"/>
        <w:ind w:left="284" w:hanging="284"/>
        <w:rPr>
          <w:rFonts w:eastAsia="Times New Roman" w:cstheme="minorHAnsi"/>
          <w:strike/>
          <w:color w:val="FF0000"/>
          <w:sz w:val="22"/>
          <w:szCs w:val="22"/>
          <w:lang w:eastAsia="ar-SA"/>
        </w:rPr>
      </w:pPr>
      <w:r w:rsidRPr="00727C64">
        <w:rPr>
          <w:rFonts w:cstheme="minorHAnsi"/>
          <w:color w:val="000000" w:themeColor="text1"/>
          <w:sz w:val="22"/>
          <w:szCs w:val="22"/>
        </w:rPr>
        <w:t xml:space="preserve">1. </w:t>
      </w:r>
      <w:r w:rsidR="00E57F5F" w:rsidRPr="00727C64">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0D365C76" w14:textId="12275C9E" w:rsidR="00FE25A0" w:rsidRPr="00727C64" w:rsidRDefault="00FE25A0" w:rsidP="00727C64">
      <w:pPr>
        <w:widowControl w:val="0"/>
        <w:autoSpaceDE w:val="0"/>
        <w:autoSpaceDN w:val="0"/>
        <w:spacing w:after="0" w:line="360" w:lineRule="auto"/>
        <w:ind w:left="284"/>
        <w:rPr>
          <w:rFonts w:eastAsia="Avenir-Light" w:cstheme="minorHAnsi"/>
          <w:color w:val="000000" w:themeColor="text1"/>
        </w:rPr>
      </w:pPr>
      <w:r w:rsidRPr="00727C64">
        <w:rPr>
          <w:rFonts w:eastAsia="Avenir-Light" w:cstheme="minorHAnsi"/>
          <w:color w:val="000000" w:themeColor="text1"/>
        </w:rPr>
        <w:t>Instrukcja korzystania z systemu jest dostępna pod wyżej wskazanym adresem.</w:t>
      </w:r>
    </w:p>
    <w:p w14:paraId="7985C307" w14:textId="65CACEC7" w:rsidR="00FE25A0" w:rsidRPr="00727C64" w:rsidRDefault="00E57F5F" w:rsidP="00727C64">
      <w:pPr>
        <w:pStyle w:val="Akapitzlist"/>
        <w:widowControl w:val="0"/>
        <w:numPr>
          <w:ilvl w:val="0"/>
          <w:numId w:val="12"/>
        </w:numPr>
        <w:suppressAutoHyphens/>
        <w:autoSpaceDE w:val="0"/>
        <w:autoSpaceDN w:val="0"/>
        <w:spacing w:line="360" w:lineRule="auto"/>
        <w:ind w:left="284" w:hanging="284"/>
        <w:rPr>
          <w:rFonts w:eastAsia="Times New Roman" w:cstheme="minorHAnsi"/>
          <w:color w:val="000000" w:themeColor="text1"/>
          <w:sz w:val="22"/>
          <w:szCs w:val="22"/>
          <w:lang w:eastAsia="ar-SA"/>
        </w:rPr>
      </w:pPr>
      <w:r w:rsidRPr="00727C64">
        <w:rPr>
          <w:sz w:val="22"/>
          <w:szCs w:val="22"/>
        </w:rPr>
        <w:t xml:space="preserve">Za datę przekazania (wpływu) oświadczeń, wniosków, zawiadomień oraz informacji przyjmuje się datę ich przesłania za pośrednictwem platformazakupowa.pl poprzez kliknięcie przycisku  „Wyślij </w:t>
      </w:r>
      <w:r w:rsidRPr="00727C64">
        <w:rPr>
          <w:sz w:val="22"/>
          <w:szCs w:val="22"/>
        </w:rPr>
        <w:lastRenderedPageBreak/>
        <w:t>wiadomość do zamawiającego” po których pojawi się komunikat, że wiadomość została wysłana do zamawiającego.</w:t>
      </w:r>
    </w:p>
    <w:p w14:paraId="6F3A2467" w14:textId="592319A6" w:rsidR="00E57F5F" w:rsidRPr="00727C64" w:rsidRDefault="00E57F5F" w:rsidP="00727C64">
      <w:pPr>
        <w:pStyle w:val="Akapitzlist"/>
        <w:widowControl w:val="0"/>
        <w:numPr>
          <w:ilvl w:val="0"/>
          <w:numId w:val="12"/>
        </w:numPr>
        <w:suppressAutoHyphens/>
        <w:autoSpaceDE w:val="0"/>
        <w:autoSpaceDN w:val="0"/>
        <w:spacing w:line="360" w:lineRule="auto"/>
        <w:ind w:left="284" w:hanging="284"/>
        <w:rPr>
          <w:rFonts w:eastAsia="Times New Roman" w:cstheme="minorHAnsi"/>
          <w:color w:val="000000" w:themeColor="text1"/>
          <w:sz w:val="22"/>
          <w:szCs w:val="22"/>
          <w:lang w:eastAsia="ar-SA"/>
        </w:rPr>
      </w:pPr>
      <w:r w:rsidRPr="00727C64">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4938353" w14:textId="2F100772" w:rsidR="00E57F5F" w:rsidRPr="00727C64" w:rsidRDefault="00E57F5F" w:rsidP="00727C64">
      <w:pPr>
        <w:pStyle w:val="Akapitzlist"/>
        <w:widowControl w:val="0"/>
        <w:numPr>
          <w:ilvl w:val="0"/>
          <w:numId w:val="12"/>
        </w:numPr>
        <w:suppressAutoHyphens/>
        <w:autoSpaceDE w:val="0"/>
        <w:autoSpaceDN w:val="0"/>
        <w:spacing w:line="360" w:lineRule="auto"/>
        <w:ind w:left="284" w:hanging="284"/>
        <w:rPr>
          <w:rFonts w:eastAsia="Times New Roman" w:cstheme="minorHAnsi"/>
          <w:color w:val="000000" w:themeColor="text1"/>
          <w:sz w:val="22"/>
          <w:szCs w:val="22"/>
          <w:lang w:eastAsia="ar-SA"/>
        </w:rPr>
      </w:pPr>
      <w:r w:rsidRPr="00727C64">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A21BD07" w14:textId="64884BB6" w:rsidR="00E57F5F" w:rsidRPr="00727C64" w:rsidRDefault="00E57F5F" w:rsidP="00727C64">
      <w:pPr>
        <w:pStyle w:val="Akapitzlist"/>
        <w:widowControl w:val="0"/>
        <w:numPr>
          <w:ilvl w:val="0"/>
          <w:numId w:val="12"/>
        </w:numPr>
        <w:suppressAutoHyphens/>
        <w:autoSpaceDE w:val="0"/>
        <w:autoSpaceDN w:val="0"/>
        <w:spacing w:line="360" w:lineRule="auto"/>
        <w:ind w:left="284" w:hanging="284"/>
        <w:rPr>
          <w:rFonts w:eastAsia="Times New Roman" w:cstheme="minorHAnsi"/>
          <w:color w:val="000000" w:themeColor="text1"/>
          <w:sz w:val="22"/>
          <w:szCs w:val="22"/>
          <w:lang w:eastAsia="ar-SA"/>
        </w:rPr>
      </w:pPr>
      <w:r w:rsidRPr="00727C64">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B5D8006" w14:textId="77777777" w:rsidR="00E57F5F" w:rsidRPr="00727C64" w:rsidRDefault="00E57F5F" w:rsidP="00727C64">
      <w:pPr>
        <w:spacing w:line="276" w:lineRule="auto"/>
        <w:ind w:left="993" w:hanging="567"/>
      </w:pPr>
      <w:r w:rsidRPr="00727C64">
        <w:t>a)</w:t>
      </w:r>
      <w:r w:rsidRPr="00727C64">
        <w:tab/>
        <w:t xml:space="preserve">stały dostęp do sieci Internet o gwarantowanej przepustowości nie mniejszej niż 512 </w:t>
      </w:r>
      <w:proofErr w:type="spellStart"/>
      <w:r w:rsidRPr="00727C64">
        <w:t>kb</w:t>
      </w:r>
      <w:proofErr w:type="spellEnd"/>
      <w:r w:rsidRPr="00727C64">
        <w:t>/s,</w:t>
      </w:r>
    </w:p>
    <w:p w14:paraId="1D052ECA" w14:textId="77777777" w:rsidR="00E57F5F" w:rsidRPr="00727C64" w:rsidRDefault="00E57F5F" w:rsidP="00727C64">
      <w:pPr>
        <w:spacing w:line="276" w:lineRule="auto"/>
        <w:ind w:left="993" w:hanging="567"/>
      </w:pPr>
      <w:r w:rsidRPr="00727C64">
        <w:t>b)</w:t>
      </w:r>
      <w:r w:rsidRPr="00727C64">
        <w:tab/>
        <w:t>komputer klasy PC lub MAC o następującej konfiguracji: pamięć min. 2 GB Ram, procesor Intel IV 2 GHZ lub jego nowsza wersja, jeden z systemów operacyjnych - MS Windows 7, Mac Os x 10 4, Linux, lub ich nowsze wersje,</w:t>
      </w:r>
    </w:p>
    <w:p w14:paraId="6AE0AF3B" w14:textId="77777777" w:rsidR="00E57F5F" w:rsidRPr="00727C64" w:rsidRDefault="00E57F5F" w:rsidP="00727C64">
      <w:pPr>
        <w:spacing w:line="276" w:lineRule="auto"/>
        <w:ind w:left="993" w:hanging="567"/>
      </w:pPr>
      <w:r w:rsidRPr="00727C64">
        <w:t>c)</w:t>
      </w:r>
      <w:r w:rsidRPr="00727C64">
        <w:tab/>
        <w:t xml:space="preserve">zainstalowana dowolna, inna przeglądarka internetowa niż Internet Explorer,  </w:t>
      </w:r>
    </w:p>
    <w:p w14:paraId="48AF5EF2" w14:textId="77777777" w:rsidR="00E57F5F" w:rsidRPr="00727C64" w:rsidRDefault="00E57F5F" w:rsidP="00727C64">
      <w:pPr>
        <w:spacing w:line="276" w:lineRule="auto"/>
        <w:ind w:left="993" w:hanging="567"/>
      </w:pPr>
      <w:r w:rsidRPr="00727C64">
        <w:t>d)</w:t>
      </w:r>
      <w:r w:rsidRPr="00727C64">
        <w:tab/>
        <w:t>włączona obsługa JavaScript,</w:t>
      </w:r>
    </w:p>
    <w:p w14:paraId="0ADA5524" w14:textId="77777777" w:rsidR="00E57F5F" w:rsidRPr="00727C64" w:rsidRDefault="00E57F5F" w:rsidP="00727C64">
      <w:pPr>
        <w:spacing w:line="276" w:lineRule="auto"/>
        <w:ind w:left="993" w:hanging="567"/>
      </w:pPr>
      <w:r w:rsidRPr="00727C64">
        <w:t>e)</w:t>
      </w:r>
      <w:r w:rsidRPr="00727C64">
        <w:tab/>
        <w:t xml:space="preserve">zainstalowany program Adobe </w:t>
      </w:r>
      <w:proofErr w:type="spellStart"/>
      <w:r w:rsidRPr="00727C64">
        <w:t>Acrobat</w:t>
      </w:r>
      <w:proofErr w:type="spellEnd"/>
      <w:r w:rsidRPr="00727C64">
        <w:t xml:space="preserve"> Reader lub inny obsługujący format plików .pdf,</w:t>
      </w:r>
    </w:p>
    <w:p w14:paraId="7500F6C7" w14:textId="77777777" w:rsidR="00E57F5F" w:rsidRPr="00727C64" w:rsidRDefault="00E57F5F" w:rsidP="00727C64">
      <w:pPr>
        <w:spacing w:line="276" w:lineRule="auto"/>
        <w:ind w:left="993" w:hanging="567"/>
      </w:pPr>
      <w:r w:rsidRPr="00727C64">
        <w:t>f)</w:t>
      </w:r>
      <w:r w:rsidRPr="00727C64">
        <w:tab/>
        <w:t>Platformazakupowa.pl działa według standardu przyjętego w komunikacji sieciowej - kodowanie UTF8,</w:t>
      </w:r>
    </w:p>
    <w:p w14:paraId="4108330B" w14:textId="77777777" w:rsidR="00E57F5F" w:rsidRPr="00727C64" w:rsidRDefault="00E57F5F" w:rsidP="00727C64">
      <w:pPr>
        <w:spacing w:line="276" w:lineRule="auto"/>
        <w:ind w:left="993" w:hanging="567"/>
      </w:pPr>
      <w:r w:rsidRPr="00727C64">
        <w:t>g)</w:t>
      </w:r>
      <w:r w:rsidRPr="00727C64">
        <w:tab/>
        <w:t>Oznaczenie czasu odbioru danych przez platformę zakupową stanowi datę oraz dokładny czas (</w:t>
      </w:r>
      <w:proofErr w:type="spellStart"/>
      <w:r w:rsidRPr="00727C64">
        <w:t>hh:mm:ss</w:t>
      </w:r>
      <w:proofErr w:type="spellEnd"/>
      <w:r w:rsidRPr="00727C64">
        <w:t>) generowany wg. czasu lokalnego serwera synchronizowanego z zegarem Głównego Urzędu Miar.</w:t>
      </w:r>
    </w:p>
    <w:p w14:paraId="729B057C" w14:textId="0E6C3B15" w:rsidR="00E57F5F" w:rsidRPr="00727C64" w:rsidRDefault="00727C64" w:rsidP="00727C64">
      <w:pPr>
        <w:spacing w:line="360" w:lineRule="auto"/>
      </w:pPr>
      <w:r w:rsidRPr="00727C64">
        <w:t xml:space="preserve">6. </w:t>
      </w:r>
      <w:r w:rsidR="00E57F5F" w:rsidRPr="00727C64">
        <w:t>Wykonawca, przystępując do niniejszego postępowania o udzielenie zamówienia publicznego:</w:t>
      </w:r>
    </w:p>
    <w:p w14:paraId="402E53BE" w14:textId="77777777" w:rsidR="00E57F5F" w:rsidRPr="00727C64" w:rsidRDefault="00E57F5F" w:rsidP="00727C64">
      <w:pPr>
        <w:spacing w:line="276" w:lineRule="auto"/>
        <w:ind w:left="993" w:hanging="567"/>
      </w:pPr>
      <w:r w:rsidRPr="00727C64">
        <w:t>a)</w:t>
      </w:r>
      <w:r w:rsidRPr="00727C64">
        <w:tab/>
        <w:t>akceptuje warunki korzystania z platformazakupowa.pl określone w Regulaminie zamieszczonym na stronie internetowej pod linkiem  w zakładce „Regulamin" oraz uznaje go za wiążący,</w:t>
      </w:r>
    </w:p>
    <w:p w14:paraId="4C4F76DD" w14:textId="77777777" w:rsidR="00E57F5F" w:rsidRPr="00727C64" w:rsidRDefault="00E57F5F" w:rsidP="00727C64">
      <w:pPr>
        <w:spacing w:line="276" w:lineRule="auto"/>
        <w:ind w:left="993" w:hanging="567"/>
      </w:pPr>
      <w:r w:rsidRPr="00727C64">
        <w:t>b)</w:t>
      </w:r>
      <w:r w:rsidRPr="00727C64">
        <w:tab/>
        <w:t xml:space="preserve">zapoznał i stosuje się do Instrukcji składania ofert/wniosków dostępnej pod linkiem. </w:t>
      </w:r>
    </w:p>
    <w:p w14:paraId="1F8FEA22" w14:textId="4AC74298" w:rsidR="00E57F5F" w:rsidRPr="00727C64" w:rsidRDefault="00727C64" w:rsidP="00727C64">
      <w:pPr>
        <w:spacing w:line="360" w:lineRule="auto"/>
        <w:ind w:left="426" w:hanging="426"/>
      </w:pPr>
      <w:r w:rsidRPr="00727C64">
        <w:t xml:space="preserve">7. </w:t>
      </w:r>
      <w:r w:rsidR="00E57F5F" w:rsidRPr="00727C64">
        <w:t xml:space="preserve">Zamawiający nie ponosi odpowiedzialności za złożenie oferty w sposób niezgodny z Instrukcją korzystania z platformazakupowa.pl, w szczególności za sytuację, gdy zamawiający zapozna się </w:t>
      </w:r>
      <w:r w:rsidR="00E57F5F" w:rsidRPr="00727C64">
        <w:br/>
      </w:r>
      <w:r w:rsidR="00E57F5F" w:rsidRPr="00727C64">
        <w:lastRenderedPageBreak/>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446F0D9" w14:textId="670DFC49" w:rsidR="00E57F5F" w:rsidRPr="00727C64" w:rsidRDefault="00727C64" w:rsidP="00727C64">
      <w:pPr>
        <w:spacing w:line="360" w:lineRule="auto"/>
        <w:ind w:left="426" w:hanging="426"/>
        <w:rPr>
          <w:b/>
        </w:rPr>
      </w:pPr>
      <w:r w:rsidRPr="00727C64">
        <w:t xml:space="preserve">8. </w:t>
      </w:r>
      <w:r w:rsidR="00E57F5F" w:rsidRPr="00727C64">
        <w:rPr>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31F60450" w:rsidR="00FE25A0" w:rsidRPr="00AE72F6" w:rsidRDefault="00604221" w:rsidP="007A38F8">
      <w:pPr>
        <w:pStyle w:val="Nagwek1"/>
      </w:pPr>
      <w:r w:rsidRPr="00AE72F6">
        <w:t xml:space="preserve">CZĘŚĆ </w:t>
      </w:r>
      <w:r w:rsidR="00D27884" w:rsidRPr="00AE72F6">
        <w:t>X</w:t>
      </w:r>
      <w:r w:rsidR="00FE25A0" w:rsidRPr="00AE72F6">
        <w:t>. Wskazanie osób uprawnionych do komunikowania się z wykonawcami</w:t>
      </w:r>
    </w:p>
    <w:p w14:paraId="3C01BC0C" w14:textId="77777777" w:rsidR="00FE25A0" w:rsidRPr="00AE72F6"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AE72F6">
        <w:rPr>
          <w:rFonts w:eastAsia="Times New Roman" w:cstheme="minorHAnsi"/>
          <w:bCs/>
          <w:color w:val="000000"/>
          <w:spacing w:val="-2"/>
          <w:lang w:eastAsia="ar-SA"/>
        </w:rPr>
        <w:t>1. Do komunikowania się z wykonawcami uprawnieni są:</w:t>
      </w:r>
    </w:p>
    <w:p w14:paraId="2997FC2A" w14:textId="07C8AF7A" w:rsidR="00FE25A0" w:rsidRPr="0099726C" w:rsidRDefault="00FE25A0" w:rsidP="00A600B4">
      <w:pPr>
        <w:shd w:val="clear" w:color="auto" w:fill="FFFFFF"/>
        <w:suppressAutoHyphens/>
        <w:spacing w:after="0" w:line="360" w:lineRule="auto"/>
        <w:rPr>
          <w:rFonts w:eastAsia="Times New Roman" w:cstheme="minorHAnsi"/>
          <w:bCs/>
          <w:color w:val="000000"/>
          <w:spacing w:val="-2"/>
          <w:lang w:eastAsia="ar-SA"/>
        </w:rPr>
      </w:pPr>
      <w:r w:rsidRPr="00A600B4">
        <w:rPr>
          <w:rFonts w:eastAsia="Times New Roman" w:cstheme="minorHAnsi"/>
          <w:bCs/>
          <w:color w:val="000000"/>
          <w:spacing w:val="-2"/>
          <w:lang w:eastAsia="ar-SA"/>
        </w:rPr>
        <w:t>- w sprawach merytorycznych związ</w:t>
      </w:r>
      <w:r w:rsidR="00F057E0" w:rsidRPr="00A600B4">
        <w:rPr>
          <w:rFonts w:eastAsia="Times New Roman" w:cstheme="minorHAnsi"/>
          <w:bCs/>
          <w:color w:val="000000"/>
          <w:spacing w:val="-2"/>
          <w:lang w:eastAsia="ar-SA"/>
        </w:rPr>
        <w:t xml:space="preserve">anych z przedmiotem zamówienia: </w:t>
      </w:r>
      <w:r w:rsidR="00C47692">
        <w:rPr>
          <w:rFonts w:eastAsia="Times New Roman" w:cstheme="minorHAnsi"/>
          <w:bCs/>
          <w:color w:val="000000"/>
          <w:spacing w:val="-2"/>
          <w:lang w:eastAsia="ar-SA"/>
        </w:rPr>
        <w:t xml:space="preserve">mgr inż. </w:t>
      </w:r>
      <w:r w:rsidR="000A7080">
        <w:rPr>
          <w:rFonts w:eastAsia="Times New Roman" w:cstheme="minorHAnsi"/>
          <w:bCs/>
          <w:color w:val="000000"/>
          <w:spacing w:val="-2"/>
          <w:lang w:eastAsia="ar-SA"/>
        </w:rPr>
        <w:t>Edyta Jakubowska</w:t>
      </w:r>
      <w:r w:rsidR="0099726C" w:rsidRPr="0099726C">
        <w:rPr>
          <w:rFonts w:eastAsia="Times New Roman" w:cstheme="minorHAnsi"/>
          <w:bCs/>
          <w:color w:val="000000"/>
          <w:spacing w:val="-2"/>
          <w:lang w:eastAsia="ar-SA"/>
        </w:rPr>
        <w:t xml:space="preserve"> </w:t>
      </w:r>
      <w:r w:rsidR="000A7080">
        <w:rPr>
          <w:rFonts w:eastAsia="Times New Roman" w:cstheme="minorHAnsi"/>
          <w:bCs/>
          <w:color w:val="000000" w:themeColor="text1"/>
          <w:spacing w:val="-2"/>
          <w:lang w:eastAsia="ar-SA"/>
        </w:rPr>
        <w:t>edyta.jakubowska</w:t>
      </w:r>
      <w:r w:rsidR="002E70D8" w:rsidRPr="00A600B4">
        <w:rPr>
          <w:rFonts w:eastAsia="Times New Roman" w:cstheme="minorHAnsi"/>
          <w:bCs/>
          <w:color w:val="000000" w:themeColor="text1"/>
          <w:spacing w:val="-2"/>
          <w:lang w:eastAsia="ar-SA"/>
        </w:rPr>
        <w:t>@umb.edu.pl</w:t>
      </w:r>
    </w:p>
    <w:p w14:paraId="46B1AF00" w14:textId="1EB6974A" w:rsidR="00FE25A0" w:rsidRPr="00AE72F6" w:rsidRDefault="00FE25A0" w:rsidP="00A846DF">
      <w:pPr>
        <w:shd w:val="clear" w:color="auto" w:fill="FFFFFF"/>
        <w:suppressAutoHyphens/>
        <w:spacing w:after="0" w:line="360" w:lineRule="auto"/>
        <w:rPr>
          <w:rFonts w:eastAsia="Times New Roman" w:cstheme="minorHAnsi"/>
          <w:b/>
          <w:bCs/>
          <w:color w:val="000000" w:themeColor="text1"/>
          <w:spacing w:val="-2"/>
          <w:lang w:eastAsia="ar-SA"/>
        </w:rPr>
      </w:pPr>
      <w:r w:rsidRPr="00A600B4">
        <w:rPr>
          <w:rFonts w:eastAsia="Times New Roman" w:cstheme="minorHAnsi"/>
          <w:bCs/>
          <w:color w:val="000000"/>
          <w:spacing w:val="-2"/>
          <w:lang w:eastAsia="ar-SA"/>
        </w:rPr>
        <w:t xml:space="preserve">- w sprawach procedury przetargowej: </w:t>
      </w:r>
      <w:r w:rsidR="00082B9B">
        <w:rPr>
          <w:rFonts w:eastAsia="Times New Roman" w:cstheme="minorHAnsi"/>
          <w:bCs/>
          <w:color w:val="000000" w:themeColor="text1"/>
          <w:spacing w:val="-2"/>
          <w:lang w:eastAsia="ar-SA"/>
        </w:rPr>
        <w:t>Agata Rekuć</w:t>
      </w:r>
      <w:r w:rsidR="004D3DD6" w:rsidRPr="00A600B4">
        <w:rPr>
          <w:rFonts w:eastAsia="Times New Roman" w:cstheme="minorHAnsi"/>
          <w:bCs/>
          <w:color w:val="000000" w:themeColor="text1"/>
          <w:spacing w:val="-2"/>
          <w:lang w:eastAsia="ar-SA"/>
        </w:rPr>
        <w:t xml:space="preserve">, </w:t>
      </w:r>
      <w:r w:rsidR="00082B9B">
        <w:rPr>
          <w:rFonts w:eastAsia="Times New Roman" w:cstheme="minorHAnsi"/>
          <w:bCs/>
          <w:color w:val="000000" w:themeColor="text1"/>
          <w:spacing w:val="-2"/>
          <w:lang w:eastAsia="ar-SA"/>
        </w:rPr>
        <w:t>agata.rekuc</w:t>
      </w:r>
      <w:r w:rsidR="00A87B97" w:rsidRPr="00950680">
        <w:rPr>
          <w:rFonts w:eastAsia="Times New Roman" w:cstheme="minorHAnsi"/>
          <w:bCs/>
          <w:color w:val="000000" w:themeColor="text1"/>
          <w:spacing w:val="-2"/>
          <w:lang w:eastAsia="ar-SA"/>
        </w:rPr>
        <w:t>@umb.edu.pl</w:t>
      </w:r>
      <w:r w:rsidR="00C77F14">
        <w:rPr>
          <w:rFonts w:eastAsia="Times New Roman" w:cstheme="minorHAnsi"/>
          <w:bCs/>
          <w:color w:val="000000" w:themeColor="text1"/>
          <w:spacing w:val="-2"/>
          <w:lang w:eastAsia="ar-SA"/>
        </w:rPr>
        <w:t>.</w:t>
      </w:r>
    </w:p>
    <w:p w14:paraId="43DF917A" w14:textId="402ED4F7" w:rsidR="009302D2" w:rsidRPr="00AE72F6" w:rsidRDefault="00FE25A0" w:rsidP="00A600B4">
      <w:pPr>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2. </w:t>
      </w:r>
      <w:r w:rsidRPr="00AE72F6">
        <w:rPr>
          <w:rFonts w:eastAsia="Times New Roman" w:cstheme="minorHAnsi"/>
          <w:bCs/>
          <w:color w:val="000000"/>
          <w:spacing w:val="-2"/>
          <w:lang w:eastAsia="ar-SA"/>
        </w:rPr>
        <w:tab/>
      </w:r>
      <w:r w:rsidR="009302D2" w:rsidRPr="00AE72F6">
        <w:rPr>
          <w:rFonts w:eastAsia="Times New Roman" w:cstheme="minorHAnsi"/>
          <w:bCs/>
          <w:spacing w:val="-2"/>
          <w:lang w:eastAsia="ar-SA"/>
        </w:rPr>
        <w:t xml:space="preserve">Komunikacja ustna dopuszczalna jest tylko w odniesieniu do informacji, które nie są istotne, </w:t>
      </w:r>
      <w:r w:rsidR="009302D2" w:rsidRPr="00AE72F6">
        <w:rPr>
          <w:rFonts w:eastAsia="Times New Roman" w:cstheme="minorHAnsi"/>
          <w:bCs/>
          <w:spacing w:val="-2"/>
          <w:lang w:eastAsia="ar-SA"/>
        </w:rPr>
        <w:br/>
        <w:t>w szczególności nie dotyczą ogłoszenia o zamówieniu lub dokumentów zamówienia.</w:t>
      </w:r>
    </w:p>
    <w:p w14:paraId="160B7991" w14:textId="76BE4A0D" w:rsidR="00FE25A0" w:rsidRPr="00AE72F6" w:rsidRDefault="00FE25A0" w:rsidP="00A600B4">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3. </w:t>
      </w:r>
      <w:r w:rsidR="00D27884" w:rsidRPr="00AE72F6">
        <w:rPr>
          <w:rFonts w:eastAsia="Times New Roman" w:cstheme="minorHAnsi"/>
          <w:bCs/>
          <w:color w:val="000000"/>
          <w:spacing w:val="-2"/>
          <w:lang w:eastAsia="ar-SA"/>
        </w:rPr>
        <w:tab/>
        <w:t>Wykonawca może zwrócić się do z</w:t>
      </w:r>
      <w:r w:rsidRPr="00AE72F6">
        <w:rPr>
          <w:rFonts w:eastAsia="Times New Roman" w:cstheme="minorHAnsi"/>
          <w:bCs/>
          <w:color w:val="000000"/>
          <w:spacing w:val="-2"/>
          <w:lang w:eastAsia="ar-SA"/>
        </w:rPr>
        <w:t xml:space="preserve">amawiającego z wnioskiem o wyjaśnienie treści SWZ. </w:t>
      </w:r>
      <w:r w:rsidRPr="00AE72F6">
        <w:rPr>
          <w:rFonts w:eastAsia="Times New Roman" w:cstheme="minorHAnsi"/>
          <w:bCs/>
          <w:spacing w:val="-2"/>
          <w:lang w:eastAsia="ar-SA"/>
        </w:rPr>
        <w:t>Wnioski należy sk</w:t>
      </w:r>
      <w:r w:rsidR="00D27884" w:rsidRPr="00AE72F6">
        <w:rPr>
          <w:rFonts w:eastAsia="Times New Roman" w:cstheme="minorHAnsi"/>
          <w:bCs/>
          <w:spacing w:val="-2"/>
          <w:lang w:eastAsia="ar-SA"/>
        </w:rPr>
        <w:t>ładać w sposób wskazany w ust. 5 części IX</w:t>
      </w:r>
      <w:r w:rsidRPr="00AE72F6">
        <w:rPr>
          <w:rFonts w:eastAsia="Times New Roman" w:cstheme="minorHAnsi"/>
          <w:bCs/>
          <w:spacing w:val="-2"/>
          <w:lang w:eastAsia="ar-SA"/>
        </w:rPr>
        <w:t xml:space="preserve"> SWZ.</w:t>
      </w:r>
    </w:p>
    <w:p w14:paraId="5376EF46" w14:textId="77777777" w:rsidR="00556805" w:rsidRPr="00556805" w:rsidRDefault="00FE25A0" w:rsidP="00556805">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4. </w:t>
      </w:r>
      <w:r w:rsidRPr="00AE72F6">
        <w:rPr>
          <w:rFonts w:eastAsia="Times New Roman" w:cstheme="minorHAnsi"/>
          <w:bCs/>
          <w:color w:val="000000"/>
          <w:spacing w:val="-2"/>
          <w:lang w:eastAsia="ar-SA"/>
        </w:rPr>
        <w:tab/>
      </w:r>
      <w:r w:rsidR="00556805" w:rsidRPr="00556805">
        <w:rPr>
          <w:rFonts w:eastAsia="Times New Roman" w:cstheme="minorHAnsi"/>
          <w:bCs/>
          <w:color w:val="000000"/>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4C059903" w:rsidR="00FE25A0" w:rsidRPr="00AE72F6" w:rsidRDefault="00556805" w:rsidP="00556805">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556805">
        <w:rPr>
          <w:rFonts w:eastAsia="Times New Roman" w:cstheme="minorHAnsi"/>
          <w:bCs/>
          <w:color w:val="000000"/>
          <w:spacing w:val="-2"/>
          <w:lang w:eastAsia="ar-SA"/>
        </w:rPr>
        <w:t xml:space="preserve">     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23AF64C7" w14:textId="77777777"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5. </w:t>
      </w:r>
      <w:r w:rsidRPr="00AE72F6">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8907FC" w:rsidRDefault="00FE25A0" w:rsidP="008907FC">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6. </w:t>
      </w:r>
      <w:r w:rsidRPr="00AE72F6">
        <w:rPr>
          <w:rFonts w:eastAsia="Times New Roman" w:cstheme="minorHAnsi"/>
          <w:bCs/>
          <w:color w:val="000000"/>
          <w:spacing w:val="-2"/>
          <w:lang w:eastAsia="ar-SA"/>
        </w:rPr>
        <w:tab/>
        <w:t xml:space="preserve">W przypadku gdy wniosek o wyjaśnienie treści SWZ nie wpłynął w terminie, o którym mowa </w:t>
      </w:r>
      <w:r w:rsidRPr="00AE72F6">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AE72F6" w:rsidRDefault="00604221" w:rsidP="00FF64E6">
      <w:pPr>
        <w:pStyle w:val="Nagwek1"/>
      </w:pPr>
      <w:r w:rsidRPr="00AE72F6">
        <w:lastRenderedPageBreak/>
        <w:t xml:space="preserve">CZĘŚĆ </w:t>
      </w:r>
      <w:r w:rsidR="00D27884" w:rsidRPr="00AE72F6">
        <w:t>XI</w:t>
      </w:r>
      <w:r w:rsidR="00FE25A0" w:rsidRPr="00AE72F6">
        <w:t>. Termin związania ofertą</w:t>
      </w:r>
    </w:p>
    <w:p w14:paraId="3FC01ACF" w14:textId="26D9365C" w:rsidR="00FE25A0" w:rsidRPr="00AB5564" w:rsidRDefault="00FE25A0" w:rsidP="00257F9F">
      <w:pPr>
        <w:numPr>
          <w:ilvl w:val="3"/>
          <w:numId w:val="6"/>
        </w:numPr>
        <w:suppressAutoHyphens/>
        <w:autoSpaceDE w:val="0"/>
        <w:autoSpaceDN w:val="0"/>
        <w:adjustRightInd w:val="0"/>
        <w:spacing w:after="0" w:line="360" w:lineRule="auto"/>
        <w:ind w:left="284" w:hanging="284"/>
        <w:rPr>
          <w:rFonts w:eastAsia="Times New Roman" w:cstheme="minorHAnsi"/>
          <w:color w:val="FF0000"/>
          <w:u w:val="single"/>
          <w:lang w:eastAsia="pl-PL"/>
        </w:rPr>
      </w:pPr>
      <w:r w:rsidRPr="00AE72F6">
        <w:rPr>
          <w:rFonts w:eastAsia="Times New Roman" w:cstheme="minorHAnsi"/>
          <w:lang w:eastAsia="pl-PL"/>
        </w:rPr>
        <w:t xml:space="preserve">Wykonawca składający ofertę jest nią związany nie dłużej niż 90 dni od dnia upływu </w:t>
      </w:r>
      <w:r w:rsidRPr="00950680">
        <w:rPr>
          <w:rFonts w:eastAsia="Times New Roman" w:cstheme="minorHAnsi"/>
          <w:color w:val="000000" w:themeColor="text1"/>
          <w:lang w:eastAsia="pl-PL"/>
        </w:rPr>
        <w:t>terminu s</w:t>
      </w:r>
      <w:r w:rsidR="00A13983" w:rsidRPr="00950680">
        <w:rPr>
          <w:rFonts w:eastAsia="Times New Roman" w:cstheme="minorHAnsi"/>
          <w:color w:val="000000" w:themeColor="text1"/>
          <w:lang w:eastAsia="pl-PL"/>
        </w:rPr>
        <w:t xml:space="preserve">kładania </w:t>
      </w:r>
      <w:r w:rsidR="00A13983" w:rsidRPr="00AB5564">
        <w:rPr>
          <w:rFonts w:eastAsia="Times New Roman" w:cstheme="minorHAnsi"/>
          <w:color w:val="FF0000"/>
          <w:lang w:eastAsia="pl-PL"/>
        </w:rPr>
        <w:t xml:space="preserve">ofert, </w:t>
      </w:r>
      <w:r w:rsidR="00A13983" w:rsidRPr="00AB5564">
        <w:rPr>
          <w:rFonts w:eastAsia="Times New Roman" w:cstheme="minorHAnsi"/>
          <w:b/>
          <w:color w:val="FF0000"/>
          <w:u w:val="single"/>
          <w:lang w:eastAsia="pl-PL"/>
        </w:rPr>
        <w:t xml:space="preserve">tj. do dnia </w:t>
      </w:r>
      <w:r w:rsidR="00BD2DFD">
        <w:rPr>
          <w:rFonts w:eastAsia="Times New Roman" w:cstheme="minorHAnsi"/>
          <w:b/>
          <w:color w:val="FF0000"/>
          <w:u w:val="single"/>
          <w:lang w:eastAsia="pl-PL"/>
        </w:rPr>
        <w:t>28.10.</w:t>
      </w:r>
      <w:r w:rsidR="00B1125D">
        <w:rPr>
          <w:rFonts w:eastAsia="Times New Roman" w:cstheme="minorHAnsi"/>
          <w:b/>
          <w:color w:val="FF0000"/>
          <w:u w:val="single"/>
          <w:lang w:eastAsia="pl-PL"/>
        </w:rPr>
        <w:t>2023</w:t>
      </w:r>
      <w:r w:rsidR="00F732BA" w:rsidRPr="00AB5564">
        <w:rPr>
          <w:rFonts w:eastAsia="Times New Roman" w:cstheme="minorHAnsi"/>
          <w:b/>
          <w:color w:val="FF0000"/>
          <w:u w:val="single"/>
          <w:lang w:eastAsia="pl-PL"/>
        </w:rPr>
        <w:t xml:space="preserve"> r.</w:t>
      </w:r>
    </w:p>
    <w:p w14:paraId="47D14892" w14:textId="568D349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W przypadku</w:t>
      </w:r>
      <w:r w:rsidR="00C311AD" w:rsidRPr="00AE72F6">
        <w:rPr>
          <w:rFonts w:eastAsia="Times New Roman" w:cstheme="minorHAnsi"/>
          <w:lang w:eastAsia="pl-PL"/>
        </w:rPr>
        <w:t>,</w:t>
      </w:r>
      <w:r w:rsidRPr="00AE72F6">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3. </w:t>
      </w:r>
      <w:r w:rsidRPr="00AE72F6">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8907FC" w:rsidRDefault="00FE25A0"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W przypadku</w:t>
      </w:r>
      <w:r w:rsidR="0033146C" w:rsidRPr="00AE72F6">
        <w:rPr>
          <w:rFonts w:eastAsia="Times New Roman" w:cstheme="minorHAnsi"/>
          <w:lang w:eastAsia="pl-PL"/>
        </w:rPr>
        <w:t>,</w:t>
      </w:r>
      <w:r w:rsidRPr="00AE72F6">
        <w:rPr>
          <w:rFonts w:eastAsia="Times New Roman" w:cstheme="minorHAnsi"/>
          <w:lang w:eastAsia="pl-PL"/>
        </w:rPr>
        <w:t xml:space="preserve"> gdy zamawiający żąda wniesienia wadium, przedłużenie terminu związania ofertą, </w:t>
      </w:r>
      <w:r w:rsidRPr="00AE72F6">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AE72F6" w:rsidRDefault="00604221" w:rsidP="00FF64E6">
      <w:pPr>
        <w:pStyle w:val="Nagwek1"/>
      </w:pPr>
      <w:r w:rsidRPr="00AE72F6">
        <w:t xml:space="preserve">CZĘŚĆ </w:t>
      </w:r>
      <w:r w:rsidR="00D27884" w:rsidRPr="00AE72F6">
        <w:t>XI</w:t>
      </w:r>
      <w:r w:rsidR="00FE25A0" w:rsidRPr="00AE72F6">
        <w:t xml:space="preserve">I.  Wymagania dotyczące wadium  </w:t>
      </w:r>
    </w:p>
    <w:p w14:paraId="4A111EAA" w14:textId="26E34F01" w:rsidR="008106C6" w:rsidRPr="00AE72F6" w:rsidRDefault="008106C6" w:rsidP="008907FC">
      <w:pPr>
        <w:shd w:val="clear" w:color="auto" w:fill="FFFFFF"/>
        <w:tabs>
          <w:tab w:val="left" w:pos="1134"/>
        </w:tabs>
        <w:suppressAutoHyphens/>
        <w:spacing w:line="360" w:lineRule="auto"/>
        <w:rPr>
          <w:rFonts w:eastAsia="Times New Roman" w:cstheme="minorHAnsi"/>
          <w:lang w:eastAsia="ar-SA"/>
        </w:rPr>
      </w:pPr>
      <w:r w:rsidRPr="00AE72F6">
        <w:rPr>
          <w:rFonts w:eastAsia="Times New Roman" w:cstheme="minorHAnsi"/>
          <w:lang w:eastAsia="ar-SA"/>
        </w:rPr>
        <w:t>Zamawiając</w:t>
      </w:r>
      <w:r w:rsidR="008907FC">
        <w:rPr>
          <w:rFonts w:eastAsia="Times New Roman" w:cstheme="minorHAnsi"/>
          <w:lang w:eastAsia="ar-SA"/>
        </w:rPr>
        <w:t>y nie wymaga wniesienia wadium.</w:t>
      </w:r>
    </w:p>
    <w:p w14:paraId="681CFDB2" w14:textId="72296F45" w:rsidR="00FE25A0" w:rsidRPr="00573FC7" w:rsidRDefault="00604221" w:rsidP="00573FC7">
      <w:pPr>
        <w:pStyle w:val="Nagwek1"/>
        <w:rPr>
          <w:color w:val="000000"/>
        </w:rPr>
      </w:pPr>
      <w:r w:rsidRPr="00AE72F6">
        <w:rPr>
          <w:color w:val="000000"/>
        </w:rPr>
        <w:t xml:space="preserve">CZĘŚĆ </w:t>
      </w:r>
      <w:r w:rsidR="00D27884" w:rsidRPr="00AE72F6">
        <w:rPr>
          <w:color w:val="000000"/>
        </w:rPr>
        <w:t>XIII</w:t>
      </w:r>
      <w:r w:rsidR="00FE25A0" w:rsidRPr="00AE72F6">
        <w:rPr>
          <w:color w:val="000000"/>
        </w:rPr>
        <w:t xml:space="preserve">.   </w:t>
      </w:r>
      <w:r w:rsidR="00FE25A0" w:rsidRPr="00AE72F6">
        <w:t xml:space="preserve">Opis sposobu przygotowywania oferty </w:t>
      </w:r>
    </w:p>
    <w:p w14:paraId="6E21EC46" w14:textId="7654FF76" w:rsidR="00734DB7"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color w:val="000000"/>
          <w:lang w:eastAsia="pl-PL"/>
        </w:rPr>
        <w:t xml:space="preserve">1. </w:t>
      </w:r>
      <w:r w:rsidRPr="00AE72F6">
        <w:rPr>
          <w:rFonts w:eastAsia="Times New Roman" w:cstheme="minorHAnsi"/>
          <w:color w:val="000000"/>
          <w:lang w:eastAsia="pl-PL"/>
        </w:rPr>
        <w:tab/>
      </w:r>
      <w:r w:rsidR="00A75205" w:rsidRPr="00AE72F6">
        <w:rPr>
          <w:rFonts w:eastAsia="Times New Roman" w:cstheme="minorHAnsi"/>
          <w:lang w:eastAsia="pl-PL"/>
        </w:rPr>
        <w:t>W</w:t>
      </w:r>
      <w:r w:rsidRPr="00AE72F6">
        <w:rPr>
          <w:rFonts w:eastAsia="Times New Roman" w:cstheme="minorHAnsi"/>
          <w:lang w:eastAsia="pl-PL"/>
        </w:rPr>
        <w:t>ykonawca zobowiązany jest złożyć</w:t>
      </w:r>
      <w:r w:rsidR="00A75205" w:rsidRPr="00AE72F6">
        <w:rPr>
          <w:rFonts w:eastAsia="Times New Roman" w:cstheme="minorHAnsi"/>
          <w:lang w:eastAsia="pl-PL"/>
        </w:rPr>
        <w:t xml:space="preserve"> zamawiającemu o</w:t>
      </w:r>
      <w:r w:rsidRPr="00AE72F6">
        <w:rPr>
          <w:rFonts w:eastAsia="Times New Roman" w:cstheme="minorHAnsi"/>
          <w:lang w:eastAsia="pl-PL"/>
        </w:rPr>
        <w:t>fertę zawierającą:</w:t>
      </w:r>
    </w:p>
    <w:p w14:paraId="0838C362" w14:textId="79661635" w:rsidR="007F1BA7" w:rsidRPr="00AE72F6" w:rsidRDefault="00FE25A0" w:rsidP="00257F9F">
      <w:pPr>
        <w:pStyle w:val="Akapitzlist"/>
        <w:numPr>
          <w:ilvl w:val="1"/>
          <w:numId w:val="13"/>
        </w:numPr>
        <w:autoSpaceDE w:val="0"/>
        <w:autoSpaceDN w:val="0"/>
        <w:adjustRightInd w:val="0"/>
        <w:spacing w:line="360" w:lineRule="auto"/>
        <w:ind w:left="709" w:hanging="425"/>
        <w:rPr>
          <w:rFonts w:eastAsia="Times New Roman" w:cstheme="minorHAnsi"/>
          <w:b/>
          <w:color w:val="000000"/>
          <w:sz w:val="22"/>
          <w:szCs w:val="22"/>
        </w:rPr>
      </w:pPr>
      <w:r w:rsidRPr="00AE72F6">
        <w:rPr>
          <w:rFonts w:eastAsia="Times New Roman" w:cstheme="minorHAnsi"/>
          <w:b/>
          <w:color w:val="000000"/>
          <w:sz w:val="22"/>
          <w:szCs w:val="22"/>
        </w:rPr>
        <w:t xml:space="preserve"> </w:t>
      </w:r>
      <w:r w:rsidR="003279D8" w:rsidRPr="00AE72F6">
        <w:rPr>
          <w:rFonts w:eastAsia="Times New Roman" w:cstheme="minorHAnsi"/>
          <w:b/>
          <w:color w:val="000000"/>
          <w:sz w:val="22"/>
          <w:szCs w:val="22"/>
          <w:u w:val="single"/>
        </w:rPr>
        <w:t>F</w:t>
      </w:r>
      <w:r w:rsidR="00954FA8" w:rsidRPr="00AE72F6">
        <w:rPr>
          <w:rFonts w:eastAsia="Times New Roman" w:cstheme="minorHAnsi"/>
          <w:b/>
          <w:color w:val="000000"/>
          <w:sz w:val="22"/>
          <w:szCs w:val="22"/>
          <w:u w:val="single"/>
        </w:rPr>
        <w:t>ormularz ofertowy</w:t>
      </w:r>
      <w:r w:rsidRPr="00AE72F6">
        <w:rPr>
          <w:rFonts w:eastAsia="Times New Roman" w:cstheme="minorHAnsi"/>
          <w:b/>
          <w:color w:val="000000"/>
          <w:sz w:val="22"/>
          <w:szCs w:val="22"/>
        </w:rPr>
        <w:t xml:space="preserve"> - załącznik nr 1 do SWZ,</w:t>
      </w:r>
      <w:r w:rsidR="00954FA8" w:rsidRPr="00AE72F6">
        <w:rPr>
          <w:rFonts w:cstheme="minorHAnsi"/>
          <w:sz w:val="22"/>
          <w:szCs w:val="22"/>
        </w:rPr>
        <w:t xml:space="preserve"> </w:t>
      </w:r>
      <w:r w:rsidR="00954FA8" w:rsidRPr="00AE72F6">
        <w:rPr>
          <w:rFonts w:eastAsia="Times New Roman" w:cstheme="minorHAnsi"/>
          <w:b/>
          <w:color w:val="000000"/>
          <w:sz w:val="22"/>
          <w:szCs w:val="22"/>
        </w:rPr>
        <w:t xml:space="preserve">w </w:t>
      </w:r>
      <w:r w:rsidR="00D27884" w:rsidRPr="00AE72F6">
        <w:rPr>
          <w:rFonts w:eastAsia="Times New Roman" w:cstheme="minorHAnsi"/>
          <w:b/>
          <w:color w:val="000000"/>
          <w:sz w:val="22"/>
          <w:szCs w:val="22"/>
        </w:rPr>
        <w:t>formie elektronicznej (</w:t>
      </w:r>
      <w:r w:rsidR="00954FA8" w:rsidRPr="00AE72F6">
        <w:rPr>
          <w:rFonts w:eastAsia="Times New Roman" w:cstheme="minorHAnsi"/>
          <w:b/>
          <w:color w:val="000000"/>
          <w:sz w:val="22"/>
          <w:szCs w:val="22"/>
        </w:rPr>
        <w:t>opatrzon</w:t>
      </w:r>
      <w:r w:rsidR="00D27884" w:rsidRPr="00AE72F6">
        <w:rPr>
          <w:rFonts w:eastAsia="Times New Roman" w:cstheme="minorHAnsi"/>
          <w:b/>
          <w:color w:val="000000"/>
          <w:sz w:val="22"/>
          <w:szCs w:val="22"/>
        </w:rPr>
        <w:t>ej</w:t>
      </w:r>
      <w:r w:rsidR="00954FA8" w:rsidRPr="00AE72F6">
        <w:rPr>
          <w:rFonts w:eastAsia="Times New Roman" w:cstheme="minorHAnsi"/>
          <w:b/>
          <w:color w:val="000000"/>
          <w:sz w:val="22"/>
          <w:szCs w:val="22"/>
        </w:rPr>
        <w:t xml:space="preserve"> kwalifikowanym podpisem elektronicznym</w:t>
      </w:r>
      <w:r w:rsidR="00D27884" w:rsidRPr="00AE72F6">
        <w:rPr>
          <w:rFonts w:eastAsia="Times New Roman" w:cstheme="minorHAnsi"/>
          <w:b/>
          <w:color w:val="000000"/>
          <w:sz w:val="22"/>
          <w:szCs w:val="22"/>
        </w:rPr>
        <w:t>)</w:t>
      </w:r>
      <w:r w:rsidR="00954FA8" w:rsidRPr="00AE72F6">
        <w:rPr>
          <w:rFonts w:eastAsia="Times New Roman" w:cstheme="minorHAnsi"/>
          <w:b/>
          <w:color w:val="000000"/>
          <w:sz w:val="22"/>
          <w:szCs w:val="22"/>
        </w:rPr>
        <w:t>,</w:t>
      </w:r>
    </w:p>
    <w:p w14:paraId="341C2F23" w14:textId="7E805FDB" w:rsidR="00F45C5B" w:rsidRPr="00AE72F6" w:rsidRDefault="00F45C5B" w:rsidP="00257F9F">
      <w:pPr>
        <w:pStyle w:val="Akapitzlist"/>
        <w:numPr>
          <w:ilvl w:val="1"/>
          <w:numId w:val="13"/>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 xml:space="preserve">Opis przedmiotu zamówienia - </w:t>
      </w:r>
      <w:r w:rsidR="007F1BA7" w:rsidRPr="00AE72F6">
        <w:rPr>
          <w:rFonts w:eastAsia="Times New Roman" w:cstheme="minorHAnsi"/>
          <w:b/>
          <w:color w:val="000000" w:themeColor="text1"/>
          <w:sz w:val="22"/>
          <w:szCs w:val="22"/>
        </w:rPr>
        <w:t xml:space="preserve"> załącznik nr 2 do SWZ, w formie elektronicznej (opatrzonej kwalifikowanym podpisem elektronicznym),</w:t>
      </w:r>
    </w:p>
    <w:p w14:paraId="3E6779A5" w14:textId="50D9F20E" w:rsidR="00F45C5B" w:rsidRDefault="00F45C5B" w:rsidP="00257F9F">
      <w:pPr>
        <w:pStyle w:val="Akapitzlist"/>
        <w:numPr>
          <w:ilvl w:val="1"/>
          <w:numId w:val="13"/>
        </w:numPr>
        <w:autoSpaceDE w:val="0"/>
        <w:autoSpaceDN w:val="0"/>
        <w:adjustRightInd w:val="0"/>
        <w:spacing w:line="360" w:lineRule="auto"/>
        <w:ind w:left="709" w:hanging="425"/>
        <w:rPr>
          <w:rFonts w:eastAsia="Times New Roman" w:cstheme="minorHAnsi"/>
          <w:b/>
          <w:color w:val="000000" w:themeColor="text1"/>
          <w:sz w:val="22"/>
          <w:szCs w:val="22"/>
        </w:rPr>
      </w:pPr>
      <w:r w:rsidRPr="00EB54CC">
        <w:rPr>
          <w:rFonts w:eastAsia="Times New Roman" w:cstheme="minorHAnsi"/>
          <w:b/>
          <w:color w:val="000000" w:themeColor="text1"/>
          <w:sz w:val="22"/>
          <w:szCs w:val="22"/>
          <w:u w:val="single"/>
        </w:rPr>
        <w:t>Tabelę Oceny Technicznej</w:t>
      </w:r>
      <w:r w:rsidRPr="00EB54CC">
        <w:rPr>
          <w:rFonts w:eastAsia="Times New Roman" w:cstheme="minorHAnsi"/>
          <w:b/>
          <w:color w:val="000000" w:themeColor="text1"/>
          <w:sz w:val="22"/>
          <w:szCs w:val="22"/>
        </w:rPr>
        <w:t xml:space="preserve"> – załącznik nr 3 do SWZ, w formie elektronicznej (opatrzonej kwalifikowanym podpisem elektronicznym)</w:t>
      </w:r>
      <w:r w:rsidR="00BD2DFD">
        <w:rPr>
          <w:rFonts w:eastAsia="Times New Roman" w:cstheme="minorHAnsi"/>
          <w:b/>
          <w:color w:val="000000" w:themeColor="text1"/>
          <w:sz w:val="22"/>
          <w:szCs w:val="22"/>
        </w:rPr>
        <w:t xml:space="preserve"> - </w:t>
      </w:r>
      <w:r w:rsidR="00BD2DFD" w:rsidRPr="00C47692">
        <w:rPr>
          <w:rFonts w:eastAsia="Times New Roman" w:cstheme="minorHAnsi"/>
          <w:b/>
          <w:color w:val="000000" w:themeColor="text1"/>
          <w:sz w:val="22"/>
          <w:szCs w:val="22"/>
        </w:rPr>
        <w:t>jeżeli dotyczy danej części,</w:t>
      </w:r>
    </w:p>
    <w:p w14:paraId="4B968CB5" w14:textId="224ED4FA" w:rsidR="00C47692" w:rsidRPr="00C47692" w:rsidRDefault="00C47692" w:rsidP="00C47692">
      <w:pPr>
        <w:pStyle w:val="Akapitzlist"/>
        <w:numPr>
          <w:ilvl w:val="1"/>
          <w:numId w:val="13"/>
        </w:numPr>
        <w:autoSpaceDE w:val="0"/>
        <w:autoSpaceDN w:val="0"/>
        <w:adjustRightInd w:val="0"/>
        <w:spacing w:line="360" w:lineRule="auto"/>
        <w:ind w:left="709" w:hanging="425"/>
        <w:rPr>
          <w:rFonts w:eastAsia="Times New Roman" w:cstheme="minorHAnsi"/>
          <w:b/>
          <w:color w:val="000000" w:themeColor="text1"/>
          <w:sz w:val="22"/>
          <w:szCs w:val="22"/>
        </w:rPr>
      </w:pPr>
      <w:r w:rsidRPr="00C47692">
        <w:rPr>
          <w:rFonts w:eastAsia="Times New Roman" w:cstheme="minorHAnsi"/>
          <w:b/>
          <w:color w:val="000000" w:themeColor="text1"/>
          <w:sz w:val="22"/>
          <w:szCs w:val="22"/>
          <w:u w:val="single"/>
        </w:rPr>
        <w:t>Formularz cenowy</w:t>
      </w:r>
      <w:r w:rsidRPr="00C47692">
        <w:rPr>
          <w:rFonts w:eastAsia="Times New Roman" w:cstheme="minorHAnsi"/>
          <w:b/>
          <w:color w:val="000000" w:themeColor="text1"/>
          <w:sz w:val="22"/>
          <w:szCs w:val="22"/>
        </w:rPr>
        <w:t xml:space="preserve"> – Załącznik nr 3a do SWZ w formie elektronicznej (opatrzonej kwalifikowanym podpisem elektronicznym) - jeżeli dotyczy danej części,</w:t>
      </w:r>
    </w:p>
    <w:p w14:paraId="2707C0F3" w14:textId="3430D6CD" w:rsidR="00F45C5B" w:rsidRPr="00AE72F6" w:rsidRDefault="003279D8" w:rsidP="00257F9F">
      <w:pPr>
        <w:pStyle w:val="Akapitzlist"/>
        <w:numPr>
          <w:ilvl w:val="1"/>
          <w:numId w:val="13"/>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Tabelę</w:t>
      </w:r>
      <w:r w:rsidR="00F45C5B" w:rsidRPr="00AE72F6">
        <w:rPr>
          <w:rFonts w:eastAsia="Times New Roman" w:cstheme="minorHAnsi"/>
          <w:b/>
          <w:color w:val="000000" w:themeColor="text1"/>
          <w:sz w:val="22"/>
          <w:szCs w:val="22"/>
          <w:u w:val="single"/>
        </w:rPr>
        <w:t xml:space="preserve"> Oceny Warunków Gwarancji</w:t>
      </w:r>
      <w:r w:rsidR="00F45C5B" w:rsidRPr="00AE72F6">
        <w:rPr>
          <w:rFonts w:eastAsia="Times New Roman" w:cstheme="minorHAnsi"/>
          <w:b/>
          <w:color w:val="000000" w:themeColor="text1"/>
          <w:sz w:val="22"/>
          <w:szCs w:val="22"/>
        </w:rPr>
        <w:t xml:space="preserve"> - załącznik nr 4 do SWZ, w formie elektronicznej (opatrzonej kwalifikowanym podpisem elektronicznym)</w:t>
      </w:r>
      <w:r w:rsidR="000A7080">
        <w:rPr>
          <w:rFonts w:eastAsia="Times New Roman" w:cstheme="minorHAnsi"/>
          <w:b/>
          <w:color w:val="000000" w:themeColor="text1"/>
          <w:sz w:val="22"/>
          <w:szCs w:val="22"/>
        </w:rPr>
        <w:t>,</w:t>
      </w:r>
    </w:p>
    <w:p w14:paraId="35ED9DE0" w14:textId="77777777" w:rsidR="000A7080" w:rsidRDefault="00F45C5B" w:rsidP="000A7080">
      <w:pPr>
        <w:pStyle w:val="Akapitzlist"/>
        <w:numPr>
          <w:ilvl w:val="1"/>
          <w:numId w:val="13"/>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Materiały informacyjne</w:t>
      </w:r>
      <w:r w:rsidRPr="00AE72F6">
        <w:rPr>
          <w:rFonts w:eastAsia="Times New Roman" w:cstheme="minorHAnsi"/>
          <w:b/>
          <w:color w:val="000000" w:themeColor="text1"/>
          <w:sz w:val="22"/>
          <w:szCs w:val="22"/>
        </w:rPr>
        <w:t xml:space="preserve"> - w formie elektronicznej (opatrzonej kwalifikowanym podpisem elektronicznym)</w:t>
      </w:r>
      <w:r w:rsidR="003279D8" w:rsidRPr="00AE72F6">
        <w:rPr>
          <w:rFonts w:eastAsia="Times New Roman" w:cstheme="minorHAnsi"/>
          <w:b/>
          <w:color w:val="000000" w:themeColor="text1"/>
          <w:sz w:val="22"/>
          <w:szCs w:val="22"/>
        </w:rPr>
        <w:t>,</w:t>
      </w:r>
    </w:p>
    <w:p w14:paraId="5B1EE8C7" w14:textId="77777777" w:rsidR="000A7080" w:rsidRPr="000A7080" w:rsidRDefault="000A7080" w:rsidP="00E34E73">
      <w:pPr>
        <w:pStyle w:val="Akapitzlist"/>
        <w:numPr>
          <w:ilvl w:val="1"/>
          <w:numId w:val="13"/>
        </w:numPr>
        <w:autoSpaceDE w:val="0"/>
        <w:autoSpaceDN w:val="0"/>
        <w:adjustRightInd w:val="0"/>
        <w:spacing w:line="360" w:lineRule="auto"/>
        <w:ind w:left="709" w:hanging="425"/>
        <w:rPr>
          <w:rFonts w:eastAsia="Times New Roman" w:cstheme="minorHAnsi"/>
          <w:b/>
          <w:color w:val="000000" w:themeColor="text1"/>
          <w:sz w:val="22"/>
          <w:szCs w:val="22"/>
        </w:rPr>
      </w:pPr>
      <w:r w:rsidRPr="000A7080">
        <w:rPr>
          <w:rFonts w:eastAsia="Times New Roman" w:cstheme="minorHAnsi"/>
          <w:b/>
          <w:color w:val="000000" w:themeColor="text1"/>
        </w:rPr>
        <w:t>Deklaracje zgodności CE świadczące o zgodności urządzeń z europejskimi warunkami bezpieczeństwa oraz certyfikaty zgodności CE, jeśli zaoferowane urządzenie je posiad</w:t>
      </w:r>
      <w:r>
        <w:rPr>
          <w:rFonts w:eastAsia="Times New Roman" w:cstheme="minorHAnsi"/>
          <w:b/>
          <w:color w:val="000000" w:themeColor="text1"/>
        </w:rPr>
        <w:t>a</w:t>
      </w:r>
    </w:p>
    <w:p w14:paraId="613C8E19" w14:textId="46AC4D51" w:rsidR="00954FA8" w:rsidRPr="00E34E73" w:rsidRDefault="003279D8" w:rsidP="00E34E73">
      <w:pPr>
        <w:pStyle w:val="Akapitzlist"/>
        <w:numPr>
          <w:ilvl w:val="1"/>
          <w:numId w:val="13"/>
        </w:numPr>
        <w:autoSpaceDE w:val="0"/>
        <w:autoSpaceDN w:val="0"/>
        <w:adjustRightInd w:val="0"/>
        <w:spacing w:line="360" w:lineRule="auto"/>
        <w:ind w:left="709" w:hanging="425"/>
        <w:rPr>
          <w:rFonts w:eastAsia="Times New Roman" w:cstheme="minorHAnsi"/>
          <w:b/>
          <w:color w:val="000000" w:themeColor="text1"/>
          <w:sz w:val="22"/>
          <w:szCs w:val="22"/>
        </w:rPr>
      </w:pPr>
      <w:r w:rsidRPr="00E34E73">
        <w:rPr>
          <w:rFonts w:eastAsia="Times New Roman" w:cstheme="minorHAnsi"/>
          <w:b/>
          <w:color w:val="000000" w:themeColor="text1"/>
          <w:sz w:val="22"/>
          <w:szCs w:val="22"/>
          <w:u w:val="single"/>
        </w:rPr>
        <w:t>O</w:t>
      </w:r>
      <w:r w:rsidR="00954FA8" w:rsidRPr="00E34E73">
        <w:rPr>
          <w:rFonts w:eastAsia="Times New Roman" w:cstheme="minorHAnsi"/>
          <w:b/>
          <w:color w:val="000000" w:themeColor="text1"/>
          <w:sz w:val="22"/>
          <w:szCs w:val="22"/>
          <w:u w:val="single"/>
        </w:rPr>
        <w:t xml:space="preserve">świadczenie o niepodleganiu wykluczeniu, spełnianiu warunków udziału </w:t>
      </w:r>
      <w:r w:rsidR="00954FA8" w:rsidRPr="00E34E73">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E34E73">
        <w:rPr>
          <w:rFonts w:eastAsia="Times New Roman" w:cstheme="minorHAnsi"/>
          <w:b/>
          <w:sz w:val="22"/>
          <w:szCs w:val="22"/>
          <w:u w:val="single"/>
        </w:rPr>
        <w:t>dokumentu zamówienia (JEDZ)</w:t>
      </w:r>
      <w:r w:rsidR="00954FA8" w:rsidRPr="00E34E73">
        <w:rPr>
          <w:rFonts w:eastAsia="Times New Roman" w:cstheme="minorHAnsi"/>
          <w:sz w:val="22"/>
          <w:szCs w:val="22"/>
        </w:rPr>
        <w:t>, sporządzon</w:t>
      </w:r>
      <w:r w:rsidRPr="00E34E73">
        <w:rPr>
          <w:rFonts w:eastAsia="Times New Roman" w:cstheme="minorHAnsi"/>
          <w:sz w:val="22"/>
          <w:szCs w:val="22"/>
        </w:rPr>
        <w:t>ym</w:t>
      </w:r>
      <w:r w:rsidR="00954FA8" w:rsidRPr="00E34E73">
        <w:rPr>
          <w:rFonts w:eastAsia="Times New Roman" w:cstheme="minorHAnsi"/>
          <w:sz w:val="22"/>
          <w:szCs w:val="22"/>
        </w:rPr>
        <w:t xml:space="preserve"> zgodnie ze wzorem </w:t>
      </w:r>
      <w:r w:rsidR="00954FA8" w:rsidRPr="00E34E73">
        <w:rPr>
          <w:rFonts w:eastAsia="Times New Roman" w:cstheme="minorHAnsi"/>
          <w:sz w:val="22"/>
          <w:szCs w:val="22"/>
        </w:rPr>
        <w:lastRenderedPageBreak/>
        <w:t>standardowego formularza określon</w:t>
      </w:r>
      <w:r w:rsidRPr="00E34E73">
        <w:rPr>
          <w:rFonts w:eastAsia="Times New Roman" w:cstheme="minorHAnsi"/>
          <w:sz w:val="22"/>
          <w:szCs w:val="22"/>
        </w:rPr>
        <w:t>ego</w:t>
      </w:r>
      <w:r w:rsidR="00954FA8" w:rsidRPr="00E34E73">
        <w:rPr>
          <w:rFonts w:eastAsia="Times New Roman" w:cstheme="minorHAnsi"/>
          <w:sz w:val="22"/>
          <w:szCs w:val="22"/>
        </w:rPr>
        <w:t xml:space="preserve"> w rozporządzeniu wykonawczym Komisji (UE) 2016/7 </w:t>
      </w:r>
      <w:r w:rsidR="00A600B4" w:rsidRPr="00E34E73">
        <w:rPr>
          <w:rFonts w:eastAsia="Times New Roman" w:cstheme="minorHAnsi"/>
          <w:sz w:val="22"/>
          <w:szCs w:val="22"/>
        </w:rPr>
        <w:br/>
      </w:r>
      <w:r w:rsidR="00954FA8" w:rsidRPr="00E34E73">
        <w:rPr>
          <w:rFonts w:eastAsia="Times New Roman" w:cstheme="minorHAnsi"/>
          <w:sz w:val="22"/>
          <w:szCs w:val="22"/>
        </w:rPr>
        <w:t>z dnia 5 stycznia 2016r. ustanawiającym standardowy formularz jednolitego europejskiego dokumentu zamówienia (Dz.U. UE L 3 z 06.01.2016, str. 16), zwanego dalej "JEDZ", którego wzór</w:t>
      </w:r>
      <w:r w:rsidRPr="00E34E73">
        <w:rPr>
          <w:rFonts w:eastAsia="Times New Roman" w:cstheme="minorHAnsi"/>
          <w:sz w:val="22"/>
          <w:szCs w:val="22"/>
        </w:rPr>
        <w:t xml:space="preserve"> stanowi załącznik nr 7</w:t>
      </w:r>
      <w:r w:rsidR="00954FA8" w:rsidRPr="00E34E73">
        <w:rPr>
          <w:rFonts w:eastAsia="Times New Roman" w:cstheme="minorHAnsi"/>
          <w:sz w:val="22"/>
          <w:szCs w:val="22"/>
        </w:rPr>
        <w:t xml:space="preserve"> do SWZ. Oświadczenie, o którym mowa, </w:t>
      </w:r>
      <w:r w:rsidRPr="00E34E73">
        <w:rPr>
          <w:rFonts w:eastAsia="Times New Roman" w:cstheme="minorHAnsi"/>
          <w:sz w:val="22"/>
          <w:szCs w:val="22"/>
        </w:rPr>
        <w:t>stanowi dowód potwierdzający</w:t>
      </w:r>
      <w:r w:rsidR="00954FA8" w:rsidRPr="00E34E73">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606E8692"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u w:val="single"/>
          <w:lang w:eastAsia="pl-PL"/>
        </w:rPr>
        <w:t xml:space="preserve">W przypadku wspólnego ubiegania się o zamówienie przez wykonawców, oświadczenie, </w:t>
      </w:r>
      <w:r w:rsidRPr="00AE72F6">
        <w:rPr>
          <w:rFonts w:eastAsia="Times New Roman" w:cstheme="minorHAnsi"/>
          <w:color w:val="000000"/>
          <w:u w:val="single"/>
          <w:lang w:eastAsia="pl-PL"/>
        </w:rPr>
        <w:br/>
        <w:t>o którym mowa, składa każdy z wykonawców.</w:t>
      </w:r>
      <w:r w:rsidRPr="00AE72F6">
        <w:rPr>
          <w:rFonts w:eastAsia="Times New Roman" w:cstheme="minorHAnsi"/>
          <w:color w:val="000000"/>
          <w:lang w:eastAsia="pl-PL"/>
        </w:rPr>
        <w:t xml:space="preserve"> Oświadczen</w:t>
      </w:r>
      <w:r w:rsidR="00EB54CC">
        <w:rPr>
          <w:rFonts w:eastAsia="Times New Roman" w:cstheme="minorHAnsi"/>
          <w:color w:val="000000"/>
          <w:lang w:eastAsia="pl-PL"/>
        </w:rPr>
        <w:t xml:space="preserve">ia te potwierdzają brak podstaw </w:t>
      </w:r>
      <w:r w:rsidRPr="00AE72F6">
        <w:rPr>
          <w:rFonts w:eastAsia="Times New Roman" w:cstheme="minorHAnsi"/>
          <w:color w:val="000000"/>
          <w:lang w:eastAsia="pl-PL"/>
        </w:rPr>
        <w:t xml:space="preserve">wykluczenia oraz spełnianie warunków udziału w postępowaniu w zakresie, w jakim każdy </w:t>
      </w:r>
      <w:r w:rsidRPr="00AE72F6">
        <w:rPr>
          <w:rFonts w:eastAsia="Times New Roman" w:cstheme="minorHAnsi"/>
          <w:color w:val="000000"/>
          <w:lang w:eastAsia="pl-PL"/>
        </w:rPr>
        <w:br/>
        <w:t>z wykonawców wykazuje spełnianie warunków udziału w postępowaniu.</w:t>
      </w:r>
    </w:p>
    <w:p w14:paraId="0CCFF645"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11375999"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A. Część II – należy wypełnić w całości</w:t>
      </w:r>
      <w:r w:rsidR="00AE2F05" w:rsidRPr="00AE72F6">
        <w:rPr>
          <w:rFonts w:eastAsia="Times New Roman" w:cstheme="minorHAnsi"/>
          <w:color w:val="000000" w:themeColor="text1"/>
          <w:lang w:eastAsia="pl-PL"/>
        </w:rPr>
        <w:t xml:space="preserve"> (bez p</w:t>
      </w:r>
      <w:r w:rsidR="00572D6F" w:rsidRPr="00AE72F6">
        <w:rPr>
          <w:rFonts w:eastAsia="Times New Roman" w:cstheme="minorHAnsi"/>
          <w:color w:val="000000" w:themeColor="text1"/>
          <w:lang w:eastAsia="pl-PL"/>
        </w:rPr>
        <w:t>oz.</w:t>
      </w:r>
      <w:r w:rsidR="007F1BA7" w:rsidRPr="00AE72F6">
        <w:rPr>
          <w:rFonts w:eastAsia="Times New Roman" w:cstheme="minorHAnsi"/>
          <w:color w:val="000000" w:themeColor="text1"/>
          <w:lang w:eastAsia="pl-PL"/>
        </w:rPr>
        <w:t xml:space="preserve"> </w:t>
      </w:r>
      <w:r w:rsidR="00C82964" w:rsidRPr="00AE72F6">
        <w:rPr>
          <w:rFonts w:eastAsia="Times New Roman" w:cstheme="minorHAnsi"/>
          <w:color w:val="000000" w:themeColor="text1"/>
          <w:lang w:eastAsia="pl-PL"/>
        </w:rPr>
        <w:t xml:space="preserve">A.2.2 i </w:t>
      </w:r>
      <w:r w:rsidR="00AE2F05" w:rsidRPr="00AE72F6">
        <w:rPr>
          <w:rFonts w:eastAsia="Times New Roman" w:cstheme="minorHAnsi"/>
          <w:color w:val="000000" w:themeColor="text1"/>
          <w:lang w:eastAsia="pl-PL"/>
        </w:rPr>
        <w:t>C.1)</w:t>
      </w:r>
      <w:r w:rsidRPr="00AE72F6">
        <w:rPr>
          <w:rFonts w:eastAsia="Times New Roman" w:cstheme="minorHAnsi"/>
          <w:color w:val="000000" w:themeColor="text1"/>
          <w:lang w:eastAsia="pl-PL"/>
        </w:rPr>
        <w:t>,</w:t>
      </w:r>
    </w:p>
    <w:p w14:paraId="364AD270" w14:textId="77777777"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B. Część III – należy wypełnić następująco:</w:t>
      </w:r>
    </w:p>
    <w:p w14:paraId="02C00047"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1. na potwierdzenie braku podstaw do wykluczenia wskazanych w art. 108 ust. 1 pkt 1 i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informacje wymagane w Części III lit. A.1. JEDZ</w:t>
      </w:r>
    </w:p>
    <w:p w14:paraId="1AD76595"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2. na potwierdzenie braku podstaw do wykluczenia wskazanych w art. 108 ust. 1 pkt 3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B.1. JEDZ;</w:t>
      </w:r>
    </w:p>
    <w:p w14:paraId="5460CB0A"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3. na potwierdzenie braku podstaw do wykluczenia wskazanych w art. 108 ust. 1 pkt 1 lit. g)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D.1. JEDZ;</w:t>
      </w:r>
    </w:p>
    <w:p w14:paraId="205A1B2C"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4.</w:t>
      </w:r>
      <w:r w:rsidRPr="00AE72F6">
        <w:rPr>
          <w:rFonts w:eastAsia="Times New Roman" w:cstheme="minorHAnsi"/>
          <w:color w:val="000000" w:themeColor="text1"/>
          <w:lang w:eastAsia="pl-PL"/>
        </w:rPr>
        <w:tab/>
        <w:t xml:space="preserve">na potwierdzenie braku podstaw do wykluczenia wskazanych w art. 108 ust. 1 pkt 1 lit. h)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1.1. JEDZ;</w:t>
      </w:r>
    </w:p>
    <w:p w14:paraId="3BD126F9"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5. na potwierdzenie braku podstaw do wykluczenia wskazanych w art. 108 ust. 1 pkt 5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1.4. JEDZ;</w:t>
      </w:r>
    </w:p>
    <w:p w14:paraId="61D0FCF1"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ar-SA"/>
        </w:rPr>
      </w:pPr>
      <w:r w:rsidRPr="00AE72F6">
        <w:rPr>
          <w:rFonts w:eastAsia="Times New Roman" w:cstheme="minorHAnsi"/>
          <w:color w:val="000000" w:themeColor="text1"/>
          <w:lang w:eastAsia="pl-PL"/>
        </w:rPr>
        <w:t xml:space="preserve">6. na potwierdzenie braku podstaw do wykluczenia wskazanych w art. 108 ust. 1 pkt 6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1.6. JEDZ;</w:t>
      </w:r>
      <w:r w:rsidRPr="00AE72F6">
        <w:rPr>
          <w:rFonts w:eastAsia="Times New Roman" w:cstheme="minorHAnsi"/>
          <w:color w:val="000000" w:themeColor="text1"/>
          <w:lang w:eastAsia="ar-SA"/>
        </w:rPr>
        <w:t xml:space="preserve"> </w:t>
      </w:r>
    </w:p>
    <w:p w14:paraId="29848544" w14:textId="77777777" w:rsidR="00136CB5" w:rsidRPr="00AE72F6" w:rsidRDefault="00136CB5" w:rsidP="00A846DF">
      <w:pPr>
        <w:autoSpaceDE w:val="0"/>
        <w:autoSpaceDN w:val="0"/>
        <w:adjustRightInd w:val="0"/>
        <w:spacing w:after="0" w:line="360" w:lineRule="auto"/>
        <w:ind w:left="851" w:hanging="709"/>
        <w:rPr>
          <w:rFonts w:eastAsia="Times New Roman" w:cstheme="minorHAnsi"/>
          <w:color w:val="000000" w:themeColor="text1"/>
          <w:lang w:eastAsia="ar-SA"/>
        </w:rPr>
      </w:pPr>
      <w:r w:rsidRPr="00AE72F6">
        <w:rPr>
          <w:rFonts w:eastAsia="Times New Roman" w:cstheme="minorHAnsi"/>
          <w:color w:val="000000" w:themeColor="text1"/>
          <w:lang w:eastAsia="ar-SA"/>
        </w:rPr>
        <w:t xml:space="preserve">C. </w:t>
      </w:r>
      <w:r w:rsidRPr="00AE72F6">
        <w:rPr>
          <w:rFonts w:eastAsia="Times New Roman" w:cstheme="minorHAnsi"/>
          <w:strike/>
          <w:color w:val="000000" w:themeColor="text1"/>
          <w:lang w:eastAsia="ar-SA"/>
        </w:rPr>
        <w:t>Część IV - należy ograniczyć się do wypełnienia sekcji α – ogólne oświadczenie dotyczące wszystkich kryteriów kwalifikacji;</w:t>
      </w:r>
    </w:p>
    <w:p w14:paraId="7D375AFB" w14:textId="14CBF982" w:rsidR="00954FA8" w:rsidRPr="00AE72F6" w:rsidRDefault="00136CB5" w:rsidP="00A846DF">
      <w:pPr>
        <w:autoSpaceDE w:val="0"/>
        <w:autoSpaceDN w:val="0"/>
        <w:adjustRightInd w:val="0"/>
        <w:spacing w:after="0" w:line="360" w:lineRule="auto"/>
        <w:rPr>
          <w:rFonts w:eastAsia="Times New Roman" w:cstheme="minorHAnsi"/>
          <w:color w:val="000000" w:themeColor="text1"/>
          <w:lang w:eastAsia="pl-PL"/>
        </w:rPr>
      </w:pPr>
      <w:r w:rsidRPr="00AE72F6">
        <w:rPr>
          <w:rFonts w:eastAsia="Times New Roman" w:cstheme="minorHAnsi"/>
          <w:color w:val="000000" w:themeColor="text1"/>
          <w:lang w:eastAsia="pl-PL"/>
        </w:rPr>
        <w:t xml:space="preserve">  D. Część VI – należy wypełnić w całości.</w:t>
      </w:r>
    </w:p>
    <w:p w14:paraId="37D71063" w14:textId="63E57643" w:rsidR="00954FA8" w:rsidRPr="00AE72F6" w:rsidRDefault="003279D8" w:rsidP="00A846DF">
      <w:pPr>
        <w:autoSpaceDE w:val="0"/>
        <w:autoSpaceDN w:val="0"/>
        <w:adjustRightInd w:val="0"/>
        <w:spacing w:after="0" w:line="360" w:lineRule="auto"/>
        <w:ind w:left="993"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w:t>
      </w:r>
      <w:r w:rsidR="00BD2DFD">
        <w:rPr>
          <w:rFonts w:eastAsia="Times New Roman" w:cstheme="minorHAnsi"/>
          <w:b/>
          <w:color w:val="000000" w:themeColor="text1"/>
          <w:lang w:eastAsia="pl-PL"/>
        </w:rPr>
        <w:t>9</w:t>
      </w:r>
      <w:r w:rsidR="00954FA8" w:rsidRPr="00AE72F6">
        <w:rPr>
          <w:rFonts w:eastAsia="Times New Roman" w:cstheme="minorHAnsi"/>
          <w:b/>
          <w:color w:val="000000" w:themeColor="text1"/>
          <w:lang w:eastAsia="pl-PL"/>
        </w:rPr>
        <w:t>.</w:t>
      </w:r>
      <w:r w:rsidR="00954FA8" w:rsidRPr="00AE72F6">
        <w:rPr>
          <w:rFonts w:eastAsia="Times New Roman" w:cstheme="minorHAnsi"/>
          <w:color w:val="000000" w:themeColor="text1"/>
          <w:lang w:eastAsia="pl-PL"/>
        </w:rPr>
        <w:tab/>
      </w:r>
      <w:r w:rsidR="00954FA8" w:rsidRPr="00AE72F6">
        <w:rPr>
          <w:rFonts w:eastAsia="Times New Roman" w:cstheme="minorHAnsi"/>
          <w:b/>
          <w:color w:val="000000" w:themeColor="text1"/>
          <w:u w:val="single"/>
          <w:lang w:eastAsia="pl-PL"/>
        </w:rPr>
        <w:t>pełnomocnictwo do złożenia oferty udzi</w:t>
      </w:r>
      <w:r w:rsidR="00C2508F">
        <w:rPr>
          <w:rFonts w:eastAsia="Times New Roman" w:cstheme="minorHAnsi"/>
          <w:b/>
          <w:color w:val="000000" w:themeColor="text1"/>
          <w:u w:val="single"/>
          <w:lang w:eastAsia="pl-PL"/>
        </w:rPr>
        <w:t xml:space="preserve">elone pod rygorem nieważności, </w:t>
      </w:r>
      <w:r w:rsidR="00954FA8" w:rsidRPr="00AE72F6">
        <w:rPr>
          <w:rFonts w:eastAsia="Times New Roman" w:cstheme="minorHAnsi"/>
          <w:b/>
          <w:color w:val="000000" w:themeColor="text1"/>
          <w:u w:val="single"/>
          <w:lang w:eastAsia="pl-PL"/>
        </w:rPr>
        <w:t xml:space="preserve">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0477D231" w14:textId="5616653E" w:rsidR="00570056" w:rsidRPr="00AE72F6" w:rsidRDefault="003279D8" w:rsidP="00A846DF">
      <w:pPr>
        <w:autoSpaceDE w:val="0"/>
        <w:autoSpaceDN w:val="0"/>
        <w:adjustRightInd w:val="0"/>
        <w:spacing w:after="0" w:line="360" w:lineRule="auto"/>
        <w:ind w:left="993"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lastRenderedPageBreak/>
        <w:t>1.</w:t>
      </w:r>
      <w:r w:rsidR="00BD2DFD">
        <w:rPr>
          <w:rFonts w:eastAsia="Times New Roman" w:cstheme="minorHAnsi"/>
          <w:b/>
          <w:color w:val="000000" w:themeColor="text1"/>
          <w:lang w:eastAsia="pl-PL"/>
        </w:rPr>
        <w:t>10</w:t>
      </w:r>
      <w:r w:rsidR="00954FA8" w:rsidRPr="00AE72F6">
        <w:rPr>
          <w:rFonts w:eastAsia="Times New Roman" w:cstheme="minorHAnsi"/>
          <w:b/>
          <w:color w:val="000000" w:themeColor="text1"/>
          <w:lang w:eastAsia="pl-PL"/>
        </w:rPr>
        <w:t>.</w:t>
      </w:r>
      <w:r w:rsidR="00954FA8" w:rsidRPr="00AE72F6">
        <w:rPr>
          <w:rFonts w:eastAsia="Times New Roman" w:cstheme="minorHAnsi"/>
          <w:b/>
          <w:color w:val="000000" w:themeColor="text1"/>
          <w:lang w:eastAsia="pl-PL"/>
        </w:rPr>
        <w:tab/>
      </w:r>
      <w:r w:rsidR="00954FA8" w:rsidRPr="00AE72F6">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28230C3E" w14:textId="22146B8C" w:rsidR="00BB43BE" w:rsidRPr="00AE72F6" w:rsidRDefault="00570056" w:rsidP="00A846DF">
      <w:pPr>
        <w:widowControl w:val="0"/>
        <w:suppressAutoHyphens/>
        <w:spacing w:after="0" w:line="360" w:lineRule="auto"/>
        <w:ind w:left="851" w:hanging="284"/>
        <w:textAlignment w:val="baseline"/>
        <w:rPr>
          <w:rFonts w:eastAsia="NSimSun" w:cstheme="minorHAnsi"/>
          <w:b/>
          <w:bCs/>
          <w:color w:val="000000" w:themeColor="text1"/>
          <w:kern w:val="2"/>
          <w:u w:val="single"/>
          <w:lang w:eastAsia="zh-CN" w:bidi="hi-IN"/>
        </w:rPr>
      </w:pPr>
      <w:r w:rsidRPr="00AE72F6">
        <w:rPr>
          <w:rFonts w:eastAsia="Times New Roman" w:cstheme="minorHAnsi"/>
          <w:b/>
          <w:color w:val="000000" w:themeColor="text1"/>
          <w:u w:val="single"/>
          <w:lang w:eastAsia="pl-PL"/>
        </w:rPr>
        <w:t>1.</w:t>
      </w:r>
      <w:r w:rsidR="00BD2DFD">
        <w:rPr>
          <w:rFonts w:eastAsia="Times New Roman" w:cstheme="minorHAnsi"/>
          <w:b/>
          <w:color w:val="000000" w:themeColor="text1"/>
          <w:u w:val="single"/>
          <w:lang w:eastAsia="pl-PL"/>
        </w:rPr>
        <w:t>11</w:t>
      </w:r>
      <w:r w:rsidRPr="00AE72F6">
        <w:rPr>
          <w:rFonts w:eastAsia="Times New Roman" w:cstheme="minorHAnsi"/>
          <w:b/>
          <w:color w:val="000000" w:themeColor="text1"/>
          <w:u w:val="single"/>
          <w:lang w:eastAsia="pl-PL"/>
        </w:rPr>
        <w:t xml:space="preserve">. </w:t>
      </w:r>
      <w:r w:rsidRPr="00AE72F6">
        <w:rPr>
          <w:rFonts w:eastAsia="NSimSun" w:cstheme="minorHAnsi"/>
          <w:b/>
          <w:color w:val="000000" w:themeColor="text1"/>
          <w:kern w:val="2"/>
          <w:u w:val="single"/>
          <w:lang w:eastAsia="zh-CN" w:bidi="hi-IN"/>
        </w:rPr>
        <w:t xml:space="preserve">przedmiotowe środki dowodowe,  o których mowa w Części </w:t>
      </w:r>
      <w:r w:rsidR="009C5050" w:rsidRPr="00AE72F6">
        <w:rPr>
          <w:rFonts w:eastAsia="NSimSun" w:cstheme="minorHAnsi"/>
          <w:b/>
          <w:color w:val="000000" w:themeColor="text1"/>
          <w:kern w:val="2"/>
          <w:u w:val="single"/>
          <w:lang w:eastAsia="zh-CN" w:bidi="hi-IN"/>
        </w:rPr>
        <w:t>I</w:t>
      </w:r>
      <w:r w:rsidR="0033146C" w:rsidRPr="00AE72F6">
        <w:rPr>
          <w:rFonts w:eastAsia="NSimSun" w:cstheme="minorHAnsi"/>
          <w:b/>
          <w:color w:val="000000" w:themeColor="text1"/>
          <w:kern w:val="2"/>
          <w:u w:val="single"/>
          <w:lang w:eastAsia="zh-CN" w:bidi="hi-IN"/>
        </w:rPr>
        <w:t xml:space="preserve">V pkt 4 </w:t>
      </w:r>
      <w:r w:rsidRPr="00AE72F6">
        <w:rPr>
          <w:rFonts w:eastAsia="NSimSun" w:cstheme="minorHAnsi"/>
          <w:b/>
          <w:color w:val="000000" w:themeColor="text1"/>
          <w:kern w:val="2"/>
          <w:u w:val="single"/>
          <w:lang w:eastAsia="zh-CN" w:bidi="hi-IN"/>
        </w:rPr>
        <w:t xml:space="preserve">SWZ </w:t>
      </w:r>
      <w:r w:rsidR="00CE4D41" w:rsidRPr="00AE72F6">
        <w:rPr>
          <w:rFonts w:eastAsia="NSimSun" w:cstheme="minorHAnsi"/>
          <w:b/>
          <w:color w:val="000000" w:themeColor="text1"/>
          <w:kern w:val="2"/>
          <w:u w:val="single"/>
          <w:lang w:eastAsia="zh-CN" w:bidi="hi-IN"/>
        </w:rPr>
        <w:t>(jeżeli</w:t>
      </w:r>
      <w:r w:rsidRPr="00AE72F6">
        <w:rPr>
          <w:rFonts w:eastAsia="NSimSun" w:cstheme="minorHAnsi"/>
          <w:b/>
          <w:color w:val="000000" w:themeColor="text1"/>
          <w:kern w:val="2"/>
          <w:u w:val="single"/>
          <w:lang w:eastAsia="zh-CN" w:bidi="hi-IN"/>
        </w:rPr>
        <w:t xml:space="preserve"> dotyczy);</w:t>
      </w:r>
    </w:p>
    <w:p w14:paraId="0D478FDA" w14:textId="6DB504A3" w:rsidR="00D27884" w:rsidRPr="00AE72F6" w:rsidRDefault="00BB43BE" w:rsidP="00A846DF">
      <w:pPr>
        <w:autoSpaceDE w:val="0"/>
        <w:autoSpaceDN w:val="0"/>
        <w:adjustRightInd w:val="0"/>
        <w:spacing w:after="0" w:line="360" w:lineRule="auto"/>
        <w:rPr>
          <w:rFonts w:eastAsia="Times New Roman" w:cstheme="minorHAnsi"/>
          <w:lang w:eastAsia="ar-SA"/>
        </w:rPr>
      </w:pPr>
      <w:r w:rsidRPr="00AE72F6">
        <w:rPr>
          <w:rFonts w:eastAsia="Times New Roman" w:cstheme="minorHAnsi"/>
          <w:lang w:eastAsia="pl-PL"/>
        </w:rPr>
        <w:t>Jeżeli wykonawca nie złożył oświadczenia, o którym mowa w art. 125 ust. 1 ustawy (JEDZ), podmiotowych środków dowodowych, innych dokumentów lub oświadczeń skł</w:t>
      </w:r>
      <w:r w:rsidR="00C2508F">
        <w:rPr>
          <w:rFonts w:eastAsia="Times New Roman" w:cstheme="minorHAnsi"/>
          <w:lang w:eastAsia="pl-PL"/>
        </w:rPr>
        <w:t xml:space="preserve">adanych </w:t>
      </w:r>
      <w:r w:rsidRPr="00AE72F6">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2412D41F"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lang w:eastAsia="pl-PL"/>
        </w:rPr>
        <w:t>2</w:t>
      </w:r>
      <w:r w:rsidR="00C0145F" w:rsidRPr="00AE72F6">
        <w:rPr>
          <w:rFonts w:eastAsia="Times New Roman" w:cstheme="minorHAnsi"/>
        </w:rPr>
        <w:t>.</w:t>
      </w:r>
      <w:r w:rsidR="00C0145F" w:rsidRPr="00AE72F6">
        <w:rPr>
          <w:rFonts w:eastAsia="Times New Roman" w:cstheme="minorHAnsi"/>
          <w:color w:val="000000"/>
        </w:rPr>
        <w:t xml:space="preserve"> </w:t>
      </w:r>
      <w:r w:rsidR="00734DB7" w:rsidRPr="00AE72F6">
        <w:rPr>
          <w:rFonts w:eastAsia="Times New Roman" w:cstheme="minorHAnsi"/>
          <w:color w:val="000000"/>
          <w:lang w:eastAsia="pl-PL"/>
        </w:rPr>
        <w:t>Wykonawca</w:t>
      </w:r>
      <w:r w:rsidR="007868C3" w:rsidRPr="00AE72F6">
        <w:rPr>
          <w:rFonts w:eastAsia="Times New Roman" w:cstheme="minorHAnsi"/>
          <w:color w:val="000000"/>
          <w:lang w:eastAsia="pl-PL"/>
        </w:rPr>
        <w:t xml:space="preserve"> może złożyć tylko jedną ofertę </w:t>
      </w:r>
      <w:r w:rsidR="007868C3" w:rsidRPr="00AE72F6">
        <w:rPr>
          <w:rFonts w:eastAsia="Times New Roman" w:cstheme="minorHAnsi"/>
          <w:color w:val="000000" w:themeColor="text1"/>
          <w:lang w:eastAsia="pl-PL"/>
        </w:rPr>
        <w:t>w danej części.</w:t>
      </w:r>
    </w:p>
    <w:p w14:paraId="4C3593C1" w14:textId="47CCA51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3</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Treść oferty musi być zgodna z wymaganiami zamawiaj</w:t>
      </w:r>
      <w:r w:rsidR="00C2508F">
        <w:rPr>
          <w:rFonts w:eastAsia="Times New Roman" w:cstheme="minorHAnsi"/>
          <w:color w:val="000000"/>
          <w:lang w:eastAsia="pl-PL"/>
        </w:rPr>
        <w:t xml:space="preserve">ącego określonymi w dokumentach </w:t>
      </w:r>
      <w:r w:rsidR="00734DB7" w:rsidRPr="00AE72F6">
        <w:rPr>
          <w:rFonts w:eastAsia="Times New Roman" w:cstheme="minorHAnsi"/>
          <w:color w:val="000000"/>
          <w:lang w:eastAsia="pl-PL"/>
        </w:rPr>
        <w:t>zamówienia.</w:t>
      </w:r>
    </w:p>
    <w:p w14:paraId="7CAC784F" w14:textId="3C330E5A"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4</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W ofercie Wykonawca winien skalkulować cenę dla całośc</w:t>
      </w:r>
      <w:r w:rsidRPr="00AE72F6">
        <w:rPr>
          <w:rFonts w:eastAsia="Times New Roman" w:cstheme="minorHAnsi"/>
          <w:color w:val="000000"/>
          <w:lang w:eastAsia="pl-PL"/>
        </w:rPr>
        <w:t xml:space="preserve">i przedmiotu zamówienia. Podana </w:t>
      </w:r>
      <w:r w:rsidR="00734DB7" w:rsidRPr="00AE72F6">
        <w:rPr>
          <w:rFonts w:eastAsia="Times New Roman" w:cstheme="minorHAnsi"/>
          <w:color w:val="000000"/>
          <w:lang w:eastAsia="pl-PL"/>
        </w:rPr>
        <w:t>cena musi uwzględniać wszystkie wymogi realizacji zamówienia o</w:t>
      </w:r>
      <w:r w:rsidRPr="00AE72F6">
        <w:rPr>
          <w:rFonts w:eastAsia="Times New Roman" w:cstheme="minorHAnsi"/>
          <w:color w:val="000000"/>
          <w:lang w:eastAsia="pl-PL"/>
        </w:rPr>
        <w:t xml:space="preserve">kreślone niniejszą specyfikacją </w:t>
      </w:r>
      <w:r w:rsidR="00734DB7" w:rsidRPr="00AE72F6">
        <w:rPr>
          <w:rFonts w:eastAsia="Times New Roman" w:cstheme="minorHAnsi"/>
          <w:color w:val="000000"/>
          <w:lang w:eastAsia="pl-PL"/>
        </w:rPr>
        <w:t xml:space="preserve">oraz przepisami dotyczącymi przedmiotu zamówienia. </w:t>
      </w:r>
    </w:p>
    <w:p w14:paraId="79F82551" w14:textId="10F46854" w:rsidR="00734DB7"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lang w:eastAsia="pl-PL"/>
        </w:rPr>
        <w:t>5</w:t>
      </w:r>
      <w:r w:rsidR="00734DB7" w:rsidRPr="00AE72F6">
        <w:rPr>
          <w:rFonts w:eastAsia="Times New Roman" w:cstheme="minorHAnsi"/>
          <w:color w:val="000000"/>
          <w:lang w:eastAsia="pl-PL"/>
        </w:rPr>
        <w:t>. Wykonawca ponosi wszelkie koszty przygotowania i złożenia oferty</w:t>
      </w:r>
      <w:r w:rsidR="009302D2" w:rsidRPr="00AE72F6">
        <w:rPr>
          <w:rFonts w:eastAsia="Times New Roman" w:cstheme="minorHAnsi"/>
          <w:color w:val="000000"/>
          <w:lang w:eastAsia="pl-PL"/>
        </w:rPr>
        <w:t>.</w:t>
      </w:r>
    </w:p>
    <w:p w14:paraId="52C8E5E3" w14:textId="3811764E" w:rsidR="00FE25A0"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6. </w:t>
      </w:r>
      <w:r w:rsidR="00A75205" w:rsidRPr="00AE72F6">
        <w:rPr>
          <w:rFonts w:eastAsia="Times New Roman" w:cstheme="minorHAnsi"/>
          <w:color w:val="000000"/>
        </w:rPr>
        <w:t xml:space="preserve">Oferta wraz z załącznikami powinna być podpisana przez osobę upoważnioną do reprezentowania Wykonawcy. Oferta sporządzona w </w:t>
      </w:r>
      <w:r w:rsidR="009302D2" w:rsidRPr="00AE72F6">
        <w:rPr>
          <w:rFonts w:eastAsia="Times New Roman" w:cstheme="minorHAnsi"/>
          <w:color w:val="000000"/>
        </w:rPr>
        <w:t xml:space="preserve">formie </w:t>
      </w:r>
      <w:r w:rsidR="00A75205" w:rsidRPr="00AE72F6">
        <w:rPr>
          <w:rFonts w:eastAsia="Times New Roman" w:cstheme="minorHAnsi"/>
          <w:color w:val="000000"/>
        </w:rPr>
        <w:t xml:space="preserve">elektronicznej powinna być podpisana </w:t>
      </w:r>
      <w:r w:rsidR="00C0145F" w:rsidRPr="00AE72F6">
        <w:rPr>
          <w:rFonts w:eastAsia="Times New Roman" w:cstheme="minorHAnsi"/>
          <w:color w:val="000000"/>
        </w:rPr>
        <w:t>k</w:t>
      </w:r>
      <w:r w:rsidR="00A75205" w:rsidRPr="00AE72F6">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1605ED7" w:rsidR="00C0145F" w:rsidRPr="00AE72F6"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7. </w:t>
      </w:r>
      <w:r w:rsidRPr="00AE72F6">
        <w:rPr>
          <w:rFonts w:eastAsia="Times New Roman" w:cstheme="minorHAnsi"/>
          <w:color w:val="000000"/>
        </w:rPr>
        <w:tab/>
      </w:r>
      <w:r w:rsidR="00C0145F" w:rsidRPr="00AE72F6">
        <w:rPr>
          <w:rFonts w:eastAsia="Times New Roman" w:cstheme="minorHAnsi"/>
          <w:color w:val="000000"/>
        </w:rPr>
        <w:t>W przypadku składania oferty przez Wykonawców występujących wspólnie</w:t>
      </w:r>
      <w:r w:rsidR="007868C3" w:rsidRPr="00AE72F6">
        <w:rPr>
          <w:rFonts w:eastAsia="Times New Roman" w:cstheme="minorHAnsi"/>
          <w:color w:val="000000"/>
        </w:rPr>
        <w:t>,</w:t>
      </w:r>
      <w:r w:rsidR="00C0145F" w:rsidRPr="00AE72F6">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727C64" w:rsidRDefault="00C0145F" w:rsidP="008B1731">
      <w:pPr>
        <w:pStyle w:val="Akapitzlist"/>
        <w:widowControl w:val="0"/>
        <w:numPr>
          <w:ilvl w:val="0"/>
          <w:numId w:val="18"/>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AE72F6">
        <w:rPr>
          <w:rFonts w:eastAsia="Times New Roman" w:cstheme="minorHAnsi"/>
          <w:color w:val="000000"/>
          <w:sz w:val="22"/>
          <w:szCs w:val="22"/>
        </w:rPr>
        <w:t>Dokumenty sporządzone w języku obcym należy złożyć wraz z tłumaczeniem na język polski</w:t>
      </w:r>
      <w:r w:rsidR="007868C3" w:rsidRPr="00AE72F6">
        <w:rPr>
          <w:rFonts w:eastAsia="Times New Roman" w:cstheme="minorHAnsi"/>
          <w:color w:val="000000"/>
          <w:sz w:val="22"/>
          <w:szCs w:val="22"/>
        </w:rPr>
        <w:t xml:space="preserve">, </w:t>
      </w:r>
      <w:r w:rsidR="005A4AAB" w:rsidRPr="00AE72F6">
        <w:rPr>
          <w:rFonts w:eastAsia="Times New Roman" w:cstheme="minorHAnsi"/>
          <w:color w:val="000000" w:themeColor="text1"/>
          <w:sz w:val="22"/>
          <w:szCs w:val="22"/>
        </w:rPr>
        <w:t xml:space="preserve">chyba że </w:t>
      </w:r>
      <w:r w:rsidR="007868C3" w:rsidRPr="00727C64">
        <w:rPr>
          <w:rFonts w:eastAsia="Times New Roman" w:cstheme="minorHAnsi"/>
          <w:color w:val="000000" w:themeColor="text1"/>
          <w:sz w:val="22"/>
          <w:szCs w:val="22"/>
        </w:rPr>
        <w:t>szczególne</w:t>
      </w:r>
      <w:r w:rsidR="005A4AAB" w:rsidRPr="00727C64">
        <w:rPr>
          <w:rFonts w:eastAsia="Times New Roman" w:cstheme="minorHAnsi"/>
          <w:color w:val="000000" w:themeColor="text1"/>
          <w:sz w:val="22"/>
          <w:szCs w:val="22"/>
        </w:rPr>
        <w:t xml:space="preserve"> zapisy </w:t>
      </w:r>
      <w:r w:rsidR="007868C3" w:rsidRPr="00727C64">
        <w:rPr>
          <w:rFonts w:eastAsia="Times New Roman" w:cstheme="minorHAnsi"/>
          <w:color w:val="000000" w:themeColor="text1"/>
          <w:sz w:val="22"/>
          <w:szCs w:val="22"/>
        </w:rPr>
        <w:t>SWZ stanowią inaczej.</w:t>
      </w:r>
    </w:p>
    <w:p w14:paraId="46EC0C5F" w14:textId="4B2FA740" w:rsidR="00095F74" w:rsidRDefault="00095F74" w:rsidP="008B1731">
      <w:pPr>
        <w:pStyle w:val="Akapitzlist"/>
        <w:widowControl w:val="0"/>
        <w:numPr>
          <w:ilvl w:val="0"/>
          <w:numId w:val="38"/>
        </w:numPr>
        <w:suppressAutoHyphens/>
        <w:autoSpaceDE w:val="0"/>
        <w:autoSpaceDN w:val="0"/>
        <w:adjustRightInd w:val="0"/>
        <w:spacing w:line="360" w:lineRule="auto"/>
        <w:ind w:left="284"/>
      </w:pPr>
      <w:r w:rsidRPr="00727C64">
        <w:t xml:space="preserve">Oferta powinna być złożona przy użyciu środków komunikacji elektronicznej tzn. za pośrednictwem </w:t>
      </w:r>
      <w:r w:rsidRPr="008B1731">
        <w:rPr>
          <w:color w:val="0070C0"/>
        </w:rPr>
        <w:t xml:space="preserve">platformazakupowa.pl </w:t>
      </w:r>
      <w:r w:rsidRPr="00727C64">
        <w:t xml:space="preserve">pod adresem: </w:t>
      </w:r>
      <w:r w:rsidR="008B1731">
        <w:fldChar w:fldCharType="begin"/>
      </w:r>
      <w:r w:rsidR="008B1731">
        <w:instrText xml:space="preserve"> HYPERLINK "</w:instrText>
      </w:r>
      <w:r w:rsidR="008B1731" w:rsidRPr="00727C64">
        <w:instrText>https://platformazakupowa.pl/pn/umb</w:instrText>
      </w:r>
      <w:r w:rsidR="008B1731">
        <w:instrText xml:space="preserve">" </w:instrText>
      </w:r>
      <w:r w:rsidR="008B1731">
        <w:fldChar w:fldCharType="separate"/>
      </w:r>
      <w:r w:rsidR="008B1731" w:rsidRPr="005B1C04">
        <w:rPr>
          <w:rStyle w:val="Hipercze"/>
        </w:rPr>
        <w:t>https://platformazakupowa.pl/pn/umb</w:t>
      </w:r>
      <w:r w:rsidR="008B1731">
        <w:fldChar w:fldCharType="end"/>
      </w:r>
      <w:r w:rsidRPr="00727C64">
        <w:t>.</w:t>
      </w:r>
    </w:p>
    <w:p w14:paraId="68A363AA" w14:textId="78B6766B" w:rsidR="00095F74" w:rsidRPr="008B1731" w:rsidRDefault="00095F74" w:rsidP="008B1731">
      <w:pPr>
        <w:pStyle w:val="Akapitzlist"/>
        <w:widowControl w:val="0"/>
        <w:numPr>
          <w:ilvl w:val="0"/>
          <w:numId w:val="38"/>
        </w:numPr>
        <w:suppressAutoHyphens/>
        <w:autoSpaceDE w:val="0"/>
        <w:autoSpaceDN w:val="0"/>
        <w:adjustRightInd w:val="0"/>
        <w:spacing w:line="360" w:lineRule="auto"/>
        <w:ind w:left="284"/>
        <w:rPr>
          <w:color w:val="0070C0"/>
        </w:rPr>
      </w:pPr>
      <w:r w:rsidRPr="00727C64">
        <w:t>Do oferty należy dołączyć wszystkie wymagane w SWZ dokumenty.</w:t>
      </w:r>
    </w:p>
    <w:p w14:paraId="5F3351B7" w14:textId="77777777" w:rsidR="00095F74" w:rsidRPr="00727C64" w:rsidRDefault="00095F74" w:rsidP="008B1731">
      <w:pPr>
        <w:numPr>
          <w:ilvl w:val="0"/>
          <w:numId w:val="38"/>
        </w:numPr>
        <w:pBdr>
          <w:top w:val="nil"/>
          <w:left w:val="nil"/>
          <w:bottom w:val="nil"/>
          <w:right w:val="nil"/>
          <w:between w:val="nil"/>
        </w:pBdr>
        <w:spacing w:after="0" w:line="360" w:lineRule="auto"/>
        <w:ind w:left="284"/>
      </w:pPr>
      <w:r w:rsidRPr="00727C64">
        <w:t>Po wypełnieniu Formularza składania oferty i dołączenia  wszystkich wymaganych załączników należy kliknąć przycisk „Przejdź do podsumowania”.</w:t>
      </w:r>
    </w:p>
    <w:p w14:paraId="4ED2B4F8" w14:textId="6A2630B4" w:rsidR="00095F74" w:rsidRPr="00727C64" w:rsidRDefault="00095F74" w:rsidP="008B1731">
      <w:pPr>
        <w:numPr>
          <w:ilvl w:val="0"/>
          <w:numId w:val="38"/>
        </w:numPr>
        <w:pBdr>
          <w:top w:val="nil"/>
          <w:left w:val="nil"/>
          <w:bottom w:val="nil"/>
          <w:right w:val="nil"/>
          <w:between w:val="nil"/>
        </w:pBdr>
        <w:spacing w:after="0" w:line="360" w:lineRule="auto"/>
        <w:ind w:left="284"/>
        <w:rPr>
          <w:strike/>
        </w:rPr>
      </w:pPr>
      <w:r w:rsidRPr="00727C64">
        <w:t>Oferta lub wniosek składana elektronicznie musi zostać podpisana elektron</w:t>
      </w:r>
      <w:r w:rsidR="003770BC" w:rsidRPr="00727C64">
        <w:t xml:space="preserve">icznym podpisem kwalifikowanym. </w:t>
      </w:r>
      <w:r w:rsidRPr="00727C64">
        <w:t xml:space="preserve">W procesie składania oferty za pośrednictwem </w:t>
      </w:r>
      <w:hyperlink r:id="rId11">
        <w:r w:rsidRPr="00727C64">
          <w:rPr>
            <w:color w:val="1155CC"/>
            <w:u w:val="single"/>
          </w:rPr>
          <w:t>platformazakupowa.pl</w:t>
        </w:r>
      </w:hyperlink>
      <w:r w:rsidRPr="00727C64">
        <w:t xml:space="preserve">, Wykonawca </w:t>
      </w:r>
      <w:r w:rsidRPr="00727C64">
        <w:lastRenderedPageBreak/>
        <w:t xml:space="preserve">powinien złożyć podpis bezpośrednio na dokumentach przesłanych za pośrednictwem </w:t>
      </w:r>
      <w:hyperlink r:id="rId12" w:history="1">
        <w:r w:rsidR="003770BC" w:rsidRPr="00727C64">
          <w:rPr>
            <w:rStyle w:val="Hipercze"/>
          </w:rPr>
          <w:t>https://platformazakupowa.pl/pn/umb</w:t>
        </w:r>
      </w:hyperlink>
      <w:r w:rsidR="003770BC" w:rsidRPr="00727C64">
        <w:t xml:space="preserve">. </w:t>
      </w:r>
    </w:p>
    <w:p w14:paraId="04755F9F" w14:textId="77777777" w:rsidR="00095F74" w:rsidRPr="00727C64" w:rsidRDefault="00095F74" w:rsidP="008B1731">
      <w:pPr>
        <w:numPr>
          <w:ilvl w:val="0"/>
          <w:numId w:val="38"/>
        </w:numPr>
        <w:pBdr>
          <w:top w:val="nil"/>
          <w:left w:val="nil"/>
          <w:bottom w:val="nil"/>
          <w:right w:val="nil"/>
          <w:between w:val="nil"/>
        </w:pBdr>
        <w:spacing w:after="0" w:line="360" w:lineRule="auto"/>
        <w:ind w:left="284"/>
      </w:pPr>
      <w:r w:rsidRPr="00727C64">
        <w:t>Za datę złożenia oferty przyjmuje się datę jej przekazania w systemie (platformie) w drugim kroku składania oferty poprzez kliknięcie przycisku “Złóż ofertę” i wyświetlenie się komunikatu, że oferta została zaszyfrowana i złożona.</w:t>
      </w:r>
    </w:p>
    <w:p w14:paraId="25E1FBDA" w14:textId="77777777" w:rsidR="00095F74" w:rsidRPr="00727C64" w:rsidRDefault="00095F74" w:rsidP="008B1731">
      <w:pPr>
        <w:numPr>
          <w:ilvl w:val="0"/>
          <w:numId w:val="38"/>
        </w:numPr>
        <w:pBdr>
          <w:top w:val="nil"/>
          <w:left w:val="nil"/>
          <w:bottom w:val="nil"/>
          <w:right w:val="nil"/>
          <w:between w:val="nil"/>
        </w:pBdr>
        <w:spacing w:after="240" w:line="360" w:lineRule="auto"/>
        <w:ind w:left="284"/>
      </w:pPr>
      <w:r w:rsidRPr="00727C64">
        <w:t xml:space="preserve">Szczegółowa instrukcja dla Wykonawców dotycząca złożenia, zmiany i wycofania oferty znajduje się na stronie internetowej pod adresem:  </w:t>
      </w:r>
      <w:hyperlink r:id="rId13">
        <w:r w:rsidRPr="00727C64">
          <w:rPr>
            <w:color w:val="1155CC"/>
            <w:u w:val="single"/>
          </w:rPr>
          <w:t>https://platformazakupowa.pl/strona/45-instrukcje</w:t>
        </w:r>
      </w:hyperlink>
    </w:p>
    <w:p w14:paraId="6987B0A9" w14:textId="77777777" w:rsidR="00095F74" w:rsidRPr="00727C64" w:rsidRDefault="00095F74" w:rsidP="008B1731">
      <w:pPr>
        <w:pStyle w:val="Akapitzlist"/>
        <w:numPr>
          <w:ilvl w:val="0"/>
          <w:numId w:val="38"/>
        </w:numPr>
        <w:pBdr>
          <w:top w:val="nil"/>
          <w:left w:val="nil"/>
          <w:bottom w:val="nil"/>
          <w:right w:val="nil"/>
          <w:between w:val="nil"/>
        </w:pBdr>
        <w:spacing w:line="360" w:lineRule="auto"/>
        <w:ind w:left="284" w:hanging="426"/>
        <w:jc w:val="both"/>
        <w:rPr>
          <w:sz w:val="22"/>
          <w:szCs w:val="22"/>
        </w:rPr>
      </w:pPr>
      <w:r w:rsidRPr="00727C64">
        <w:rPr>
          <w:sz w:val="22"/>
          <w:szCs w:val="22"/>
        </w:rPr>
        <w:t>Maksymalny rozmiar jednego pliku przesyłanego za pośrednictwem dedykowanych formularzy do: złożenia, zmiany, wycofania oferty wynosi 150 MB natomiast przy komunikacji wielkość pliku to maksymalnie 500 MB.</w:t>
      </w:r>
    </w:p>
    <w:p w14:paraId="159134C4" w14:textId="77777777" w:rsidR="00095F74" w:rsidRPr="00727C64" w:rsidRDefault="00095F74" w:rsidP="008B1731">
      <w:pPr>
        <w:numPr>
          <w:ilvl w:val="0"/>
          <w:numId w:val="38"/>
        </w:numPr>
        <w:spacing w:after="0" w:line="360" w:lineRule="auto"/>
        <w:ind w:left="284" w:hanging="426"/>
        <w:jc w:val="both"/>
        <w:rPr>
          <w:rFonts w:ascii="Calibri" w:eastAsia="Calibri" w:hAnsi="Calibri" w:cs="Calibri"/>
        </w:rPr>
      </w:pPr>
      <w:r w:rsidRPr="00727C64">
        <w:rPr>
          <w:b/>
        </w:rPr>
        <w:t>Rozszerzenia plików wykorzystywanych przez Wykonawców muszą być zgodne z</w:t>
      </w:r>
      <w:r w:rsidRPr="00727C64">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EA1EFDB" w14:textId="77777777" w:rsidR="00095F74" w:rsidRPr="00727C64" w:rsidRDefault="00095F74" w:rsidP="008B1731">
      <w:pPr>
        <w:numPr>
          <w:ilvl w:val="0"/>
          <w:numId w:val="38"/>
        </w:numPr>
        <w:spacing w:after="0" w:line="360" w:lineRule="auto"/>
        <w:ind w:left="284" w:hanging="426"/>
        <w:jc w:val="both"/>
        <w:rPr>
          <w:rFonts w:ascii="Calibri" w:eastAsia="Calibri" w:hAnsi="Calibri" w:cs="Calibri"/>
        </w:rPr>
      </w:pPr>
      <w:r w:rsidRPr="00727C64">
        <w:t>Zamawiający rekomenduje wykorzystanie formatów: .pdf .</w:t>
      </w:r>
      <w:proofErr w:type="spellStart"/>
      <w:r w:rsidRPr="00727C64">
        <w:t>doc</w:t>
      </w:r>
      <w:proofErr w:type="spellEnd"/>
      <w:r w:rsidRPr="00727C64">
        <w:t xml:space="preserve"> .</w:t>
      </w:r>
      <w:proofErr w:type="spellStart"/>
      <w:r w:rsidRPr="00727C64">
        <w:t>docx</w:t>
      </w:r>
      <w:proofErr w:type="spellEnd"/>
      <w:r w:rsidRPr="00727C64">
        <w:t xml:space="preserve"> .xls .</w:t>
      </w:r>
      <w:proofErr w:type="spellStart"/>
      <w:r w:rsidRPr="00727C64">
        <w:t>xlsx</w:t>
      </w:r>
      <w:proofErr w:type="spellEnd"/>
      <w:r w:rsidRPr="00727C64">
        <w:t xml:space="preserve"> .jpg (.</w:t>
      </w:r>
      <w:proofErr w:type="spellStart"/>
      <w:r w:rsidRPr="00727C64">
        <w:t>jpeg</w:t>
      </w:r>
      <w:proofErr w:type="spellEnd"/>
      <w:r w:rsidRPr="00727C64">
        <w:t xml:space="preserve">) </w:t>
      </w:r>
      <w:r w:rsidRPr="00727C64">
        <w:rPr>
          <w:b/>
          <w:u w:val="single"/>
        </w:rPr>
        <w:t>ze szczególnym wskazaniem na .pdf</w:t>
      </w:r>
    </w:p>
    <w:p w14:paraId="257BAEA7" w14:textId="77777777" w:rsidR="00095F74" w:rsidRPr="00727C64" w:rsidRDefault="00095F74" w:rsidP="008B1731">
      <w:pPr>
        <w:numPr>
          <w:ilvl w:val="0"/>
          <w:numId w:val="38"/>
        </w:numPr>
        <w:spacing w:after="0" w:line="360" w:lineRule="auto"/>
        <w:ind w:left="284" w:hanging="426"/>
        <w:jc w:val="both"/>
      </w:pPr>
      <w:r w:rsidRPr="00727C64">
        <w:t>W celu ewentualnej kompresji danych Zamawiający rekomenduje wykorzystanie jednego z rozszerzeń:</w:t>
      </w:r>
    </w:p>
    <w:p w14:paraId="14E80D85" w14:textId="77777777" w:rsidR="00095F74" w:rsidRPr="00727C64" w:rsidRDefault="00095F74" w:rsidP="008B1731">
      <w:pPr>
        <w:spacing w:line="360" w:lineRule="auto"/>
        <w:ind w:left="284"/>
        <w:jc w:val="both"/>
      </w:pPr>
      <w:r w:rsidRPr="00727C64">
        <w:t xml:space="preserve">.zip </w:t>
      </w:r>
    </w:p>
    <w:p w14:paraId="255B5A6B" w14:textId="77777777" w:rsidR="00095F74" w:rsidRPr="00727C64" w:rsidRDefault="00095F74" w:rsidP="008B1731">
      <w:pPr>
        <w:spacing w:line="360" w:lineRule="auto"/>
        <w:ind w:left="284"/>
        <w:jc w:val="both"/>
      </w:pPr>
      <w:r w:rsidRPr="00727C64">
        <w:t>.7Z</w:t>
      </w:r>
    </w:p>
    <w:p w14:paraId="3CA89011" w14:textId="114A85D0" w:rsidR="00095F74" w:rsidRPr="00727C64" w:rsidRDefault="00095F74" w:rsidP="008B1731">
      <w:pPr>
        <w:numPr>
          <w:ilvl w:val="0"/>
          <w:numId w:val="38"/>
        </w:numPr>
        <w:spacing w:after="0" w:line="360" w:lineRule="auto"/>
        <w:ind w:left="284" w:hanging="426"/>
        <w:jc w:val="both"/>
        <w:rPr>
          <w:rFonts w:ascii="Calibri" w:eastAsia="Calibri" w:hAnsi="Calibri" w:cs="Calibri"/>
        </w:rPr>
      </w:pPr>
      <w:r w:rsidRPr="00727C64">
        <w:t xml:space="preserve">Wśród rozszerzeń powszechnych a </w:t>
      </w:r>
      <w:r w:rsidRPr="00727C64">
        <w:rPr>
          <w:b/>
        </w:rPr>
        <w:t>niewystępujących</w:t>
      </w:r>
      <w:r w:rsidRPr="00727C64">
        <w:t xml:space="preserve"> w Rozporządzeniu KRI występują: .</w:t>
      </w:r>
      <w:proofErr w:type="spellStart"/>
      <w:r w:rsidRPr="00727C64">
        <w:t>rar</w:t>
      </w:r>
      <w:proofErr w:type="spellEnd"/>
      <w:r w:rsidRPr="00727C64">
        <w:t xml:space="preserve"> .gif .</w:t>
      </w:r>
      <w:proofErr w:type="spellStart"/>
      <w:r w:rsidRPr="00727C64">
        <w:t>bmp</w:t>
      </w:r>
      <w:proofErr w:type="spellEnd"/>
      <w:r w:rsidRPr="00727C64">
        <w:t xml:space="preserve"> .</w:t>
      </w:r>
      <w:proofErr w:type="spellStart"/>
      <w:r w:rsidRPr="00727C64">
        <w:t>numbers</w:t>
      </w:r>
      <w:proofErr w:type="spellEnd"/>
      <w:r w:rsidRPr="00727C64">
        <w:t xml:space="preserve"> .</w:t>
      </w:r>
      <w:proofErr w:type="spellStart"/>
      <w:r w:rsidRPr="00727C64">
        <w:t>pages</w:t>
      </w:r>
      <w:proofErr w:type="spellEnd"/>
      <w:r w:rsidRPr="00727C64">
        <w:t xml:space="preserve">. </w:t>
      </w:r>
      <w:r w:rsidRPr="00727C64">
        <w:rPr>
          <w:b/>
          <w:color w:val="000000" w:themeColor="text1"/>
        </w:rPr>
        <w:t>Dokumenty złożone w takich plikach zostaną uznane za złożone nieskutecznie.</w:t>
      </w:r>
      <w:r w:rsidRPr="00727C64">
        <w:rPr>
          <w:b/>
          <w:color w:val="000000" w:themeColor="text1"/>
          <w:vertAlign w:val="superscript"/>
        </w:rPr>
        <w:footnoteReference w:id="1"/>
      </w:r>
    </w:p>
    <w:p w14:paraId="4B4067CC" w14:textId="77777777" w:rsidR="00095F74" w:rsidRPr="00727C64" w:rsidRDefault="00095F74" w:rsidP="008B1731">
      <w:pPr>
        <w:numPr>
          <w:ilvl w:val="0"/>
          <w:numId w:val="38"/>
        </w:numPr>
        <w:spacing w:after="0" w:line="360" w:lineRule="auto"/>
        <w:ind w:left="284"/>
        <w:jc w:val="both"/>
        <w:rPr>
          <w:rFonts w:ascii="Calibri" w:eastAsia="Calibri" w:hAnsi="Calibri" w:cs="Calibri"/>
        </w:rPr>
      </w:pPr>
      <w:r w:rsidRPr="00727C64">
        <w:t xml:space="preserve">Ze względu na niskie ryzyko naruszenia integralności pliku oraz łatwiejszą weryfikację podpisu zamawiający zaleca, w miarę możliwości, </w:t>
      </w:r>
      <w:r w:rsidRPr="00727C64">
        <w:rPr>
          <w:b/>
        </w:rPr>
        <w:t xml:space="preserve">przekonwertowanie plików składających się na ofertę na rozszerzenie .pdf  i opatrzenie ich podpisem kwalifikowanym w formacie </w:t>
      </w:r>
      <w:proofErr w:type="spellStart"/>
      <w:r w:rsidRPr="00727C64">
        <w:rPr>
          <w:b/>
        </w:rPr>
        <w:t>PAdES</w:t>
      </w:r>
      <w:proofErr w:type="spellEnd"/>
      <w:r w:rsidRPr="00727C64">
        <w:rPr>
          <w:b/>
        </w:rPr>
        <w:t xml:space="preserve">. </w:t>
      </w:r>
    </w:p>
    <w:p w14:paraId="00DAD23B" w14:textId="77777777" w:rsidR="00095F74" w:rsidRPr="00727C64" w:rsidRDefault="00095F74" w:rsidP="008B1731">
      <w:pPr>
        <w:numPr>
          <w:ilvl w:val="0"/>
          <w:numId w:val="38"/>
        </w:numPr>
        <w:spacing w:after="0" w:line="360" w:lineRule="auto"/>
        <w:ind w:left="284"/>
        <w:jc w:val="both"/>
      </w:pPr>
      <w:r w:rsidRPr="00727C64">
        <w:t xml:space="preserve">Pliki w innych formatach niż PDF </w:t>
      </w:r>
      <w:r w:rsidRPr="00727C64">
        <w:rPr>
          <w:b/>
        </w:rPr>
        <w:t xml:space="preserve">zaleca się opatrzyć podpisem w formacie </w:t>
      </w:r>
      <w:proofErr w:type="spellStart"/>
      <w:r w:rsidRPr="00727C64">
        <w:rPr>
          <w:b/>
        </w:rPr>
        <w:t>XAdES</w:t>
      </w:r>
      <w:proofErr w:type="spellEnd"/>
      <w:r w:rsidRPr="00727C64">
        <w:rPr>
          <w:b/>
        </w:rPr>
        <w:t xml:space="preserve"> o typie zewnętrznym</w:t>
      </w:r>
      <w:r w:rsidRPr="00727C64">
        <w:t>. Wykonawca powinien pamiętać, aby plik z podpisem przekazywać łącznie z dokumentem podpisywanym.</w:t>
      </w:r>
    </w:p>
    <w:p w14:paraId="65BFE218" w14:textId="77777777" w:rsidR="00095F74" w:rsidRPr="00727C64" w:rsidRDefault="00095F74" w:rsidP="008B1731">
      <w:pPr>
        <w:numPr>
          <w:ilvl w:val="0"/>
          <w:numId w:val="38"/>
        </w:numPr>
        <w:spacing w:after="0" w:line="360" w:lineRule="auto"/>
        <w:ind w:left="284"/>
        <w:jc w:val="both"/>
      </w:pPr>
      <w:r w:rsidRPr="00727C64">
        <w:t>Zamawiający rekomenduje wykorzystanie podpisu z kwalifikowanym znacznikiem czasu.</w:t>
      </w:r>
    </w:p>
    <w:p w14:paraId="2CD33298" w14:textId="77777777" w:rsidR="00095F74" w:rsidRPr="00727C64" w:rsidRDefault="00095F74" w:rsidP="008B1731">
      <w:pPr>
        <w:numPr>
          <w:ilvl w:val="0"/>
          <w:numId w:val="38"/>
        </w:numPr>
        <w:spacing w:after="0" w:line="360" w:lineRule="auto"/>
        <w:ind w:left="284"/>
        <w:jc w:val="both"/>
      </w:pPr>
      <w:r w:rsidRPr="00727C64">
        <w:lastRenderedPageBreak/>
        <w:t>Zamawiający zaleca, aby Wykonawca z odpowiednim wyprzedzeniem przetestował możliwość prawidłowego wykorzystania wybranej metody podpisania plików oferty.</w:t>
      </w:r>
    </w:p>
    <w:p w14:paraId="2B04E2BF" w14:textId="77777777" w:rsidR="00095F74" w:rsidRPr="00727C64" w:rsidRDefault="00095F74" w:rsidP="008B1731">
      <w:pPr>
        <w:numPr>
          <w:ilvl w:val="0"/>
          <w:numId w:val="38"/>
        </w:numPr>
        <w:spacing w:after="0" w:line="360" w:lineRule="auto"/>
        <w:ind w:left="284"/>
        <w:jc w:val="both"/>
        <w:rPr>
          <w:b/>
        </w:rPr>
      </w:pPr>
      <w:r w:rsidRPr="00727C64">
        <w:rPr>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57B7E65" w14:textId="77777777" w:rsidR="00095F74" w:rsidRPr="00727C64" w:rsidRDefault="00095F74" w:rsidP="008B1731">
      <w:pPr>
        <w:numPr>
          <w:ilvl w:val="0"/>
          <w:numId w:val="38"/>
        </w:numPr>
        <w:spacing w:after="0" w:line="360" w:lineRule="auto"/>
        <w:ind w:left="284"/>
        <w:jc w:val="both"/>
      </w:pPr>
      <w:r w:rsidRPr="00727C64">
        <w:t xml:space="preserve">Jeśli Wykonawca pakuje dokumenty np. w plik o rozszerzeniu .zip, zaleca się wcześniejsze podpisanie każdego ze skompresowanych plików. </w:t>
      </w:r>
    </w:p>
    <w:p w14:paraId="1DACCDB2" w14:textId="77777777" w:rsidR="00095F74" w:rsidRPr="00727C64" w:rsidRDefault="00095F74" w:rsidP="008B1731">
      <w:pPr>
        <w:numPr>
          <w:ilvl w:val="0"/>
          <w:numId w:val="38"/>
        </w:numPr>
        <w:spacing w:after="0" w:line="360" w:lineRule="auto"/>
        <w:ind w:left="284"/>
        <w:jc w:val="both"/>
      </w:pPr>
      <w:r w:rsidRPr="00727C64">
        <w:t xml:space="preserve">Zamawiający zaleca aby </w:t>
      </w:r>
      <w:r w:rsidRPr="00727C64">
        <w:rPr>
          <w:b/>
          <w:u w:val="single"/>
        </w:rPr>
        <w:t>nie</w:t>
      </w:r>
      <w:r w:rsidRPr="00727C64">
        <w:rPr>
          <w:b/>
        </w:rPr>
        <w:t xml:space="preserve"> </w:t>
      </w:r>
      <w:r w:rsidRPr="00727C64">
        <w:t xml:space="preserve">wprowadzać jakichkolwiek zmian w plikach po podpisaniu ich podpisem kwalifikowanym. Może to skutkować naruszeniem integralności plików co równoważne będzie </w:t>
      </w:r>
      <w:r w:rsidRPr="00727C64">
        <w:br/>
        <w:t>z koniecznością odrzucenia oferty.</w:t>
      </w:r>
    </w:p>
    <w:p w14:paraId="5133D419" w14:textId="26D1CA4C" w:rsidR="00E57F5F" w:rsidRPr="00727C64" w:rsidRDefault="00095F74" w:rsidP="008B1731">
      <w:pPr>
        <w:pStyle w:val="Akapitzlist"/>
        <w:numPr>
          <w:ilvl w:val="0"/>
          <w:numId w:val="38"/>
        </w:numPr>
        <w:spacing w:after="240" w:line="360" w:lineRule="auto"/>
        <w:ind w:left="284"/>
        <w:rPr>
          <w:sz w:val="22"/>
          <w:szCs w:val="22"/>
        </w:rPr>
      </w:pPr>
      <w:r w:rsidRPr="00727C64">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747B7DF7" w:rsidR="00136EDF" w:rsidRPr="00AE72F6" w:rsidRDefault="006F2395" w:rsidP="008B1731">
      <w:pPr>
        <w:spacing w:after="0" w:line="360" w:lineRule="auto"/>
        <w:rPr>
          <w:rFonts w:cstheme="minorHAnsi"/>
          <w:b/>
          <w:u w:val="single"/>
        </w:rPr>
      </w:pPr>
      <w:r w:rsidRPr="00AE72F6">
        <w:rPr>
          <w:rFonts w:cstheme="minorHAnsi"/>
          <w:b/>
          <w:u w:val="single"/>
        </w:rPr>
        <w:t xml:space="preserve">11. </w:t>
      </w:r>
      <w:r w:rsidR="00136EDF" w:rsidRPr="00AE72F6">
        <w:rPr>
          <w:rFonts w:cstheme="minorHAnsi"/>
          <w:b/>
          <w:u w:val="single"/>
        </w:rPr>
        <w:t>Wykonawcy wspólnie ubiegający się o udzielenie zamówienia</w:t>
      </w:r>
    </w:p>
    <w:p w14:paraId="2C3F540D" w14:textId="3ADED9B1" w:rsidR="00136EDF" w:rsidRPr="00AE72F6" w:rsidRDefault="00136EDF" w:rsidP="00257F9F">
      <w:pPr>
        <w:pStyle w:val="Akapitzlist"/>
        <w:numPr>
          <w:ilvl w:val="0"/>
          <w:numId w:val="9"/>
        </w:numPr>
        <w:spacing w:line="360" w:lineRule="auto"/>
        <w:ind w:left="426" w:hanging="426"/>
        <w:rPr>
          <w:rFonts w:cstheme="minorHAnsi"/>
          <w:sz w:val="22"/>
          <w:szCs w:val="22"/>
        </w:rPr>
      </w:pPr>
      <w:r w:rsidRPr="00AE72F6">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w:t>
      </w:r>
      <w:r w:rsidR="006F2395" w:rsidRPr="00AE72F6">
        <w:rPr>
          <w:rFonts w:cstheme="minorHAnsi"/>
          <w:sz w:val="22"/>
          <w:szCs w:val="22"/>
        </w:rPr>
        <w:br/>
      </w:r>
      <w:r w:rsidRPr="00AE72F6">
        <w:rPr>
          <w:rFonts w:cstheme="minorHAnsi"/>
          <w:sz w:val="22"/>
          <w:szCs w:val="22"/>
        </w:rPr>
        <w:t xml:space="preserve">o udzielenie zamówienia. Dokument pełnomocnictwa musi być załączony do oferty i zawierać </w:t>
      </w:r>
      <w:r w:rsidR="006F2395" w:rsidRPr="00AE72F6">
        <w:rPr>
          <w:rFonts w:cstheme="minorHAnsi"/>
          <w:sz w:val="22"/>
          <w:szCs w:val="22"/>
        </w:rPr>
        <w:br/>
      </w:r>
      <w:r w:rsidRPr="00AE72F6">
        <w:rPr>
          <w:rFonts w:cstheme="minorHAnsi"/>
          <w:sz w:val="22"/>
          <w:szCs w:val="22"/>
        </w:rP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4A906C9E" w14:textId="74D29B45" w:rsidR="00136EDF" w:rsidRPr="00AE72F6" w:rsidRDefault="00136EDF" w:rsidP="00A846DF">
      <w:pPr>
        <w:pStyle w:val="Akapitzlist"/>
        <w:spacing w:line="360" w:lineRule="auto"/>
        <w:ind w:left="426" w:hanging="426"/>
        <w:rPr>
          <w:rFonts w:cstheme="minorHAnsi"/>
          <w:sz w:val="22"/>
          <w:szCs w:val="22"/>
        </w:rPr>
      </w:pPr>
      <w:r w:rsidRPr="00AE72F6">
        <w:rPr>
          <w:rFonts w:cstheme="minorHAnsi"/>
          <w:sz w:val="22"/>
          <w:szCs w:val="22"/>
        </w:rPr>
        <w:t xml:space="preserve">2. </w:t>
      </w:r>
      <w:r w:rsidR="006F2395" w:rsidRPr="00AE72F6">
        <w:rPr>
          <w:rFonts w:cstheme="minorHAnsi"/>
          <w:sz w:val="22"/>
          <w:szCs w:val="22"/>
        </w:rPr>
        <w:tab/>
      </w:r>
      <w:r w:rsidRPr="00AE72F6">
        <w:rPr>
          <w:rFonts w:cstheme="minorHAnsi"/>
          <w:sz w:val="22"/>
          <w:szCs w:val="22"/>
        </w:rPr>
        <w:t xml:space="preserve">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t>
      </w:r>
      <w:r w:rsidRPr="00AE72F6">
        <w:rPr>
          <w:rFonts w:cstheme="minorHAnsi"/>
          <w:sz w:val="22"/>
          <w:szCs w:val="22"/>
        </w:rPr>
        <w:lastRenderedPageBreak/>
        <w:t>wykonawcy. Dokument pełnomocnictwa (oryginał lub kserokopia potwierdzona notarialnie), należy dołączyć do oferty w formie elektronicznej, podpisanej kwalifikowanym podpis</w:t>
      </w:r>
      <w:r w:rsidR="009302D2" w:rsidRPr="00AE72F6">
        <w:rPr>
          <w:rFonts w:cstheme="minorHAnsi"/>
          <w:sz w:val="22"/>
          <w:szCs w:val="22"/>
        </w:rPr>
        <w:t>em elektronicznym.</w:t>
      </w:r>
    </w:p>
    <w:p w14:paraId="21A3BB13" w14:textId="77777777" w:rsidR="00136EDF" w:rsidRPr="00AE72F6" w:rsidRDefault="00136EDF" w:rsidP="00A846DF">
      <w:pPr>
        <w:pStyle w:val="Akapitzlist"/>
        <w:spacing w:line="360" w:lineRule="auto"/>
        <w:ind w:left="426"/>
        <w:rPr>
          <w:rFonts w:cstheme="minorHAnsi"/>
          <w:sz w:val="22"/>
          <w:szCs w:val="22"/>
        </w:rPr>
      </w:pPr>
      <w:r w:rsidRPr="00AE72F6">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66388B47" w14:textId="77777777" w:rsidR="00136EDF" w:rsidRPr="00AE72F6" w:rsidRDefault="00136EDF" w:rsidP="00257F9F">
      <w:pPr>
        <w:pStyle w:val="Akapitzlist"/>
        <w:numPr>
          <w:ilvl w:val="0"/>
          <w:numId w:val="10"/>
        </w:numPr>
        <w:spacing w:line="360" w:lineRule="auto"/>
        <w:ind w:left="426" w:hanging="426"/>
        <w:rPr>
          <w:rFonts w:cstheme="minorHAnsi"/>
          <w:sz w:val="22"/>
          <w:szCs w:val="22"/>
        </w:rPr>
      </w:pPr>
      <w:r w:rsidRPr="00AE72F6">
        <w:rPr>
          <w:rFonts w:cstheme="minorHAnsi"/>
          <w:color w:val="000000" w:themeColor="text1"/>
          <w:sz w:val="22"/>
          <w:szCs w:val="22"/>
        </w:rPr>
        <w:t xml:space="preserve">Wykonawcy wspólnie ubiegający się o udzielenie zamówienia publicznego, </w:t>
      </w:r>
      <w:r w:rsidRPr="00AE72F6">
        <w:rPr>
          <w:rFonts w:cstheme="minorHAnsi"/>
          <w:sz w:val="22"/>
          <w:szCs w:val="22"/>
        </w:rPr>
        <w:t>ponoszą solidarną odpowiedzialność za wykonanie umowy.</w:t>
      </w:r>
    </w:p>
    <w:p w14:paraId="717C602F" w14:textId="7DC64E39" w:rsidR="00136EDF" w:rsidRPr="00AE72F6" w:rsidRDefault="00136EDF" w:rsidP="00257F9F">
      <w:pPr>
        <w:pStyle w:val="Akapitzlist"/>
        <w:numPr>
          <w:ilvl w:val="0"/>
          <w:numId w:val="10"/>
        </w:numPr>
        <w:spacing w:line="360" w:lineRule="auto"/>
        <w:ind w:left="426" w:hanging="426"/>
        <w:rPr>
          <w:rFonts w:cstheme="minorHAnsi"/>
          <w:color w:val="FF0000"/>
          <w:sz w:val="22"/>
          <w:szCs w:val="22"/>
        </w:rPr>
      </w:pPr>
      <w:r w:rsidRPr="00AE72F6">
        <w:rPr>
          <w:rFonts w:cstheme="minorHAnsi"/>
          <w:sz w:val="22"/>
          <w:szCs w:val="22"/>
        </w:rPr>
        <w:t>Zamawiający zastrzega sobie prawo do zażądania przed zawarciem umowy w sprawie zamówienia publicznego, umowy regulującej zasady współpracy w</w:t>
      </w:r>
      <w:r w:rsidR="00E90928" w:rsidRPr="00AE72F6">
        <w:rPr>
          <w:rFonts w:cstheme="minorHAnsi"/>
          <w:sz w:val="22"/>
          <w:szCs w:val="22"/>
        </w:rPr>
        <w:t xml:space="preserve">ykonawców wspólnie ubiegających </w:t>
      </w:r>
      <w:r w:rsidRPr="00AE72F6">
        <w:rPr>
          <w:rFonts w:cstheme="minorHAnsi"/>
          <w:sz w:val="22"/>
          <w:szCs w:val="22"/>
        </w:rPr>
        <w:t xml:space="preserve">się </w:t>
      </w:r>
      <w:r w:rsidR="00670C39">
        <w:rPr>
          <w:rFonts w:cstheme="minorHAnsi"/>
          <w:sz w:val="22"/>
          <w:szCs w:val="22"/>
        </w:rPr>
        <w:br/>
      </w:r>
      <w:r w:rsidRPr="00AE72F6">
        <w:rPr>
          <w:rFonts w:cstheme="minorHAnsi"/>
          <w:sz w:val="22"/>
          <w:szCs w:val="22"/>
        </w:rPr>
        <w:t>o udzielenie zamówienia.</w:t>
      </w:r>
    </w:p>
    <w:p w14:paraId="4D0DD71D" w14:textId="586F45AB" w:rsidR="0041280E" w:rsidRPr="00AE72F6" w:rsidRDefault="0041280E" w:rsidP="00A846DF">
      <w:pPr>
        <w:spacing w:after="0" w:line="360" w:lineRule="auto"/>
        <w:rPr>
          <w:rFonts w:cstheme="minorHAnsi"/>
          <w:b/>
          <w:u w:val="single"/>
        </w:rPr>
      </w:pPr>
      <w:r w:rsidRPr="00AE72F6">
        <w:rPr>
          <w:rFonts w:cstheme="minorHAnsi"/>
          <w:b/>
          <w:u w:val="single"/>
        </w:rPr>
        <w:t>12. Informacja o podwykonawcach</w:t>
      </w:r>
    </w:p>
    <w:p w14:paraId="27025C96" w14:textId="30B3DC93" w:rsidR="0041280E" w:rsidRPr="00AE72F6" w:rsidRDefault="0041280E" w:rsidP="00A846DF">
      <w:pPr>
        <w:spacing w:after="0" w:line="360" w:lineRule="auto"/>
        <w:ind w:left="425" w:hanging="425"/>
        <w:rPr>
          <w:rFonts w:cstheme="minorHAnsi"/>
          <w:color w:val="000000" w:themeColor="text1"/>
        </w:rPr>
      </w:pPr>
      <w:r w:rsidRPr="00AE72F6">
        <w:rPr>
          <w:rFonts w:cstheme="minorHAnsi"/>
          <w:color w:val="000000" w:themeColor="text1"/>
        </w:rPr>
        <w:t>1.</w:t>
      </w:r>
      <w:r w:rsidRPr="00AE72F6">
        <w:rPr>
          <w:rFonts w:cstheme="minorHAnsi"/>
          <w:color w:val="000000" w:themeColor="text1"/>
        </w:rPr>
        <w:tab/>
        <w:t>Zamawiający żąda wskazania przez Wykonawcę, części zamówienia, których wykonanie zamierza powierzyć podwykonawcom, oraz podania nazw ewentualnych podwykonawców, jeżeli są już znani (</w:t>
      </w:r>
      <w:r w:rsidR="000E45DC" w:rsidRPr="00AE72F6">
        <w:rPr>
          <w:rFonts w:cstheme="minorHAnsi"/>
          <w:color w:val="000000" w:themeColor="text1"/>
        </w:rPr>
        <w:t>część II – pkt D.1. JEDZ)</w:t>
      </w:r>
      <w:r w:rsidRPr="00AE72F6">
        <w:rPr>
          <w:rFonts w:cstheme="minorHAnsi"/>
          <w:color w:val="000000" w:themeColor="text1"/>
        </w:rPr>
        <w:t>.</w:t>
      </w:r>
    </w:p>
    <w:p w14:paraId="0404A4AF" w14:textId="3BB3D658" w:rsidR="00462A2A" w:rsidRPr="00AE72F6" w:rsidRDefault="0041280E" w:rsidP="00A846DF">
      <w:pPr>
        <w:spacing w:after="0" w:line="360" w:lineRule="auto"/>
        <w:ind w:left="425" w:hanging="425"/>
        <w:rPr>
          <w:rFonts w:cstheme="minorHAnsi"/>
        </w:rPr>
      </w:pPr>
      <w:r w:rsidRPr="00AE72F6">
        <w:rPr>
          <w:rFonts w:cstheme="minorHAnsi"/>
        </w:rPr>
        <w:t>2.</w:t>
      </w:r>
      <w:r w:rsidRPr="00AE72F6">
        <w:rPr>
          <w:rFonts w:cstheme="minorHAnsi"/>
        </w:rPr>
        <w:tab/>
        <w:t xml:space="preserve">Zgodnie z art. 7 pkt 27 ustawy </w:t>
      </w:r>
      <w:proofErr w:type="spellStart"/>
      <w:r w:rsidRPr="00AE72F6">
        <w:rPr>
          <w:rFonts w:cstheme="minorHAnsi"/>
        </w:rPr>
        <w:t>Pzp</w:t>
      </w:r>
      <w:proofErr w:type="spellEnd"/>
      <w:r w:rsidRPr="00AE72F6">
        <w:rPr>
          <w:rFonts w:cstheme="minorHAnsi"/>
        </w:rPr>
        <w:t xml:space="preserve"> przez umowę o podwykonawstwo należy rozumieć umowę </w:t>
      </w:r>
      <w:r w:rsidRPr="00AE72F6">
        <w:rPr>
          <w:rFonts w:cstheme="minorHAnsi"/>
        </w:rPr>
        <w:br/>
        <w:t xml:space="preserve">w formie pisemnej o charakterze odpłatnym, zawartą między wykonawcą a podwykonawcą, </w:t>
      </w:r>
      <w:r w:rsidRPr="00AE72F6">
        <w:rPr>
          <w:rFonts w:cstheme="minorHAnsi"/>
        </w:rPr>
        <w:br/>
        <w:t xml:space="preserve">a w przypadku zamówienia na roboty budowlane innego niż zamówienie w dziedzinach obronności </w:t>
      </w:r>
      <w:r w:rsidR="00670C39">
        <w:rPr>
          <w:rFonts w:cstheme="minorHAnsi"/>
        </w:rPr>
        <w:br/>
      </w:r>
      <w:r w:rsidRPr="00AE72F6">
        <w:rPr>
          <w:rFonts w:cstheme="minorHAnsi"/>
        </w:rPr>
        <w:t>i bezpieczeństwa, także między podwykonawcą a dalszym podwykonawcą lub między dalszymi podwykonawcami, na mocy której odpowiednio podwykonawca lub dalszy podwykonawca, zobowiązuje się wykonać część zamówienia.</w:t>
      </w:r>
    </w:p>
    <w:p w14:paraId="494F57A3" w14:textId="5D1EDB91" w:rsidR="0041280E" w:rsidRPr="00AE72F6" w:rsidRDefault="00462A2A" w:rsidP="00A846DF">
      <w:pPr>
        <w:spacing w:after="0" w:line="360" w:lineRule="auto"/>
        <w:ind w:left="425" w:hanging="425"/>
        <w:rPr>
          <w:rFonts w:cstheme="minorHAnsi"/>
        </w:rPr>
      </w:pPr>
      <w:r w:rsidRPr="00AE72F6">
        <w:rPr>
          <w:rFonts w:cstheme="minorHAnsi"/>
        </w:rPr>
        <w:t>3</w:t>
      </w:r>
      <w:r w:rsidR="0041280E" w:rsidRPr="00AE72F6">
        <w:rPr>
          <w:rFonts w:cstheme="minorHAnsi"/>
        </w:rPr>
        <w:t>.</w:t>
      </w:r>
      <w:r w:rsidR="0041280E" w:rsidRPr="00AE72F6">
        <w:rPr>
          <w:rFonts w:cstheme="minorHAnsi"/>
        </w:rPr>
        <w:tab/>
        <w:t xml:space="preserve">Przyjmuje się, że brak wskazania </w:t>
      </w:r>
      <w:r w:rsidR="000E45DC" w:rsidRPr="00AE72F6">
        <w:rPr>
          <w:rFonts w:cstheme="minorHAnsi"/>
        </w:rPr>
        <w:t>części zamówienia, której w</w:t>
      </w:r>
      <w:r w:rsidR="0041280E" w:rsidRPr="00AE72F6">
        <w:rPr>
          <w:rFonts w:cstheme="minorHAnsi"/>
        </w:rPr>
        <w:t>ykonawca zamierza powierzyć podwykonawcy oznacza realizację zamówienia siłami własnymi.</w:t>
      </w:r>
    </w:p>
    <w:p w14:paraId="17C58B08" w14:textId="15911303" w:rsidR="0041280E" w:rsidRPr="00AE72F6" w:rsidRDefault="00462A2A" w:rsidP="00A846DF">
      <w:pPr>
        <w:spacing w:after="0" w:line="360" w:lineRule="auto"/>
        <w:ind w:left="425" w:hanging="425"/>
        <w:rPr>
          <w:rFonts w:cstheme="minorHAnsi"/>
        </w:rPr>
      </w:pPr>
      <w:r w:rsidRPr="00AE72F6">
        <w:rPr>
          <w:rFonts w:cstheme="minorHAnsi"/>
        </w:rPr>
        <w:t>4</w:t>
      </w:r>
      <w:r w:rsidR="0041280E" w:rsidRPr="00AE72F6">
        <w:rPr>
          <w:rFonts w:cstheme="minorHAnsi"/>
        </w:rPr>
        <w:t>.</w:t>
      </w:r>
      <w:r w:rsidR="0041280E" w:rsidRPr="00AE72F6">
        <w:rPr>
          <w:rFonts w:cstheme="minorHAnsi"/>
          <w:color w:val="FF0000"/>
        </w:rPr>
        <w:tab/>
      </w:r>
      <w:r w:rsidR="0041280E" w:rsidRPr="00AE72F6">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43C22EE" w14:textId="354AF244" w:rsidR="0014267C" w:rsidRPr="00AE72F6" w:rsidRDefault="00497A20" w:rsidP="00A846DF">
      <w:pPr>
        <w:spacing w:after="0" w:line="360" w:lineRule="auto"/>
        <w:rPr>
          <w:rFonts w:cstheme="minorHAnsi"/>
          <w:b/>
          <w:color w:val="000000" w:themeColor="text1"/>
          <w:u w:val="single"/>
        </w:rPr>
      </w:pPr>
      <w:r w:rsidRPr="00AE72F6">
        <w:rPr>
          <w:rFonts w:cstheme="minorHAnsi"/>
          <w:b/>
          <w:color w:val="000000" w:themeColor="text1"/>
          <w:u w:val="single"/>
        </w:rPr>
        <w:t>ODWRÓCONA KOLEJNOŚĆ OCENY OFERT</w:t>
      </w:r>
    </w:p>
    <w:p w14:paraId="63BD7AF1" w14:textId="7D32CEB3" w:rsidR="005260F1" w:rsidRPr="00AE72F6" w:rsidRDefault="005260F1" w:rsidP="00A846DF">
      <w:pPr>
        <w:autoSpaceDE w:val="0"/>
        <w:autoSpaceDN w:val="0"/>
        <w:adjustRightInd w:val="0"/>
        <w:spacing w:after="0" w:line="360" w:lineRule="auto"/>
        <w:rPr>
          <w:rFonts w:eastAsia="Times New Roman" w:cstheme="minorHAnsi"/>
          <w:b/>
          <w:u w:val="single"/>
        </w:rPr>
      </w:pPr>
      <w:r w:rsidRPr="00AE72F6">
        <w:rPr>
          <w:rFonts w:eastAsia="Times New Roman" w:cstheme="minorHAnsi"/>
          <w:b/>
          <w:u w:val="single"/>
        </w:rPr>
        <w:t>Zamawiający informuje, że w niniejszym postępowaniu stosuje</w:t>
      </w:r>
      <w:r w:rsidR="005C7079" w:rsidRPr="00AE72F6">
        <w:rPr>
          <w:rFonts w:eastAsia="Times New Roman" w:cstheme="minorHAnsi"/>
          <w:b/>
          <w:u w:val="single"/>
        </w:rPr>
        <w:t xml:space="preserve"> odwr</w:t>
      </w:r>
      <w:r w:rsidR="0014267C" w:rsidRPr="00AE72F6">
        <w:rPr>
          <w:rFonts w:eastAsia="Times New Roman" w:cstheme="minorHAnsi"/>
          <w:b/>
          <w:u w:val="single"/>
        </w:rPr>
        <w:t xml:space="preserve">óconą kolejność oceny ofert, </w:t>
      </w:r>
      <w:r w:rsidR="00670C39">
        <w:rPr>
          <w:rFonts w:eastAsia="Times New Roman" w:cstheme="minorHAnsi"/>
          <w:b/>
          <w:u w:val="single"/>
        </w:rPr>
        <w:br/>
      </w:r>
      <w:r w:rsidRPr="00AE72F6">
        <w:rPr>
          <w:rFonts w:eastAsia="Times New Roman" w:cstheme="minorHAnsi"/>
          <w:b/>
          <w:u w:val="single"/>
        </w:rPr>
        <w:t xml:space="preserve">tzw. procedurę odwróconą. Zgodnie z art. 139 ust. 1 ustawy </w:t>
      </w:r>
      <w:proofErr w:type="spellStart"/>
      <w:r w:rsidRPr="00AE72F6">
        <w:rPr>
          <w:rFonts w:eastAsia="Times New Roman" w:cstheme="minorHAnsi"/>
          <w:b/>
          <w:u w:val="single"/>
        </w:rPr>
        <w:t>Pzp</w:t>
      </w:r>
      <w:proofErr w:type="spellEnd"/>
      <w:r w:rsidRPr="00AE72F6">
        <w:rPr>
          <w:rFonts w:eastAsia="Times New Roman" w:cstheme="minorHAnsi"/>
          <w:b/>
          <w:u w:val="single"/>
        </w:rPr>
        <w:t>, Zamawiający najpierw</w:t>
      </w:r>
      <w:r w:rsidR="005C7079" w:rsidRPr="00AE72F6">
        <w:rPr>
          <w:rFonts w:eastAsia="Times New Roman" w:cstheme="minorHAnsi"/>
          <w:b/>
          <w:u w:val="single"/>
        </w:rPr>
        <w:t xml:space="preserve"> dokona badania i oceny ofert, </w:t>
      </w:r>
      <w:r w:rsidRPr="00AE72F6">
        <w:rPr>
          <w:rFonts w:eastAsia="Times New Roman" w:cstheme="minorHAnsi"/>
          <w:b/>
          <w:u w:val="single"/>
        </w:rPr>
        <w:t xml:space="preserve">a następnie dokona kwalifikacji podmiotowej wykonawcy, którego oferta została najwyżej oceniona, w zakresie braku podstaw wykluczenia </w:t>
      </w:r>
      <w:r w:rsidRPr="00AE72F6">
        <w:rPr>
          <w:rFonts w:eastAsia="Times New Roman" w:cstheme="minorHAnsi"/>
          <w:b/>
          <w:strike/>
          <w:u w:val="single"/>
        </w:rPr>
        <w:t>or</w:t>
      </w:r>
      <w:r w:rsidR="005C7079" w:rsidRPr="00AE72F6">
        <w:rPr>
          <w:rFonts w:eastAsia="Times New Roman" w:cstheme="minorHAnsi"/>
          <w:b/>
          <w:strike/>
          <w:u w:val="single"/>
        </w:rPr>
        <w:t xml:space="preserve">az spełniania warunków udziału </w:t>
      </w:r>
      <w:r w:rsidRPr="00AE72F6">
        <w:rPr>
          <w:rFonts w:eastAsia="Times New Roman" w:cstheme="minorHAnsi"/>
          <w:b/>
          <w:strike/>
          <w:u w:val="single"/>
        </w:rPr>
        <w:t>w postępowaniu.</w:t>
      </w:r>
    </w:p>
    <w:p w14:paraId="7951A3E7" w14:textId="62C92FA2" w:rsidR="009302D2" w:rsidRPr="00AE72F6" w:rsidRDefault="00DC01C3" w:rsidP="00257F9F">
      <w:pPr>
        <w:pStyle w:val="Akapitzlist"/>
        <w:numPr>
          <w:ilvl w:val="1"/>
          <w:numId w:val="6"/>
        </w:numPr>
        <w:tabs>
          <w:tab w:val="clear" w:pos="1080"/>
        </w:tabs>
        <w:spacing w:line="360" w:lineRule="auto"/>
        <w:ind w:left="426" w:hanging="426"/>
        <w:rPr>
          <w:rFonts w:cstheme="minorHAnsi"/>
          <w:b/>
          <w:sz w:val="22"/>
          <w:szCs w:val="22"/>
          <w:u w:val="single"/>
        </w:rPr>
      </w:pPr>
      <w:r w:rsidRPr="00AE72F6">
        <w:rPr>
          <w:rFonts w:cstheme="minorHAnsi"/>
          <w:b/>
          <w:sz w:val="22"/>
          <w:szCs w:val="22"/>
          <w:u w:val="single"/>
        </w:rPr>
        <w:t>Zgodnie z art. 126</w:t>
      </w:r>
      <w:r w:rsidR="006F2395" w:rsidRPr="00AE72F6">
        <w:rPr>
          <w:rFonts w:cstheme="minorHAnsi"/>
          <w:b/>
          <w:sz w:val="22"/>
          <w:szCs w:val="22"/>
          <w:u w:val="single"/>
        </w:rPr>
        <w:t xml:space="preserve"> ust. 1 ustawy Pzp zamawiający wezwie wykonawcę, którego oferta została najwyżej oceniona, do złożenia w wyznaczonym terminie, nie krótszym niż 10 dni, aktualnych na dzień złożenia </w:t>
      </w:r>
      <w:r w:rsidR="00184DC8" w:rsidRPr="00AE72F6">
        <w:rPr>
          <w:rFonts w:cstheme="minorHAnsi"/>
          <w:b/>
          <w:sz w:val="22"/>
          <w:szCs w:val="22"/>
          <w:u w:val="single"/>
        </w:rPr>
        <w:t xml:space="preserve">podmiotowych środków dowodowych </w:t>
      </w:r>
      <w:r w:rsidR="009302D2" w:rsidRPr="00AE72F6">
        <w:rPr>
          <w:rFonts w:cstheme="minorHAnsi"/>
          <w:b/>
          <w:sz w:val="22"/>
          <w:szCs w:val="22"/>
          <w:u w:val="single"/>
        </w:rPr>
        <w:t>potwierdzających brak podstaw wykluczenia:</w:t>
      </w:r>
    </w:p>
    <w:p w14:paraId="43671831" w14:textId="17565F4E" w:rsidR="006F2395" w:rsidRPr="00AE72F6" w:rsidRDefault="006F2395"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heme="minorEastAsia" w:cstheme="minorHAnsi"/>
          <w:b/>
          <w:lang w:val="cs-CZ" w:eastAsia="pl-PL"/>
        </w:rPr>
        <w:lastRenderedPageBreak/>
        <w:t>13.</w:t>
      </w:r>
      <w:r w:rsidRPr="00AE72F6">
        <w:rPr>
          <w:rFonts w:eastAsia="Times New Roman" w:cstheme="minorHAnsi"/>
          <w:b/>
          <w:color w:val="000000"/>
          <w:lang w:eastAsia="pl-PL"/>
        </w:rPr>
        <w:t>1.</w:t>
      </w:r>
      <w:r w:rsidR="009302D2" w:rsidRPr="00AE72F6">
        <w:rPr>
          <w:rFonts w:eastAsia="Times New Roman" w:cstheme="minorHAnsi"/>
          <w:color w:val="000000"/>
          <w:lang w:eastAsia="pl-PL"/>
        </w:rPr>
        <w:t xml:space="preserve"> informacja</w:t>
      </w:r>
      <w:r w:rsidRPr="00AE72F6">
        <w:rPr>
          <w:rFonts w:eastAsia="Times New Roman" w:cstheme="minorHAnsi"/>
          <w:color w:val="000000"/>
          <w:lang w:eastAsia="pl-PL"/>
        </w:rPr>
        <w:t xml:space="preserve"> z Krajowego Rejestru Karnego w zakresie:</w:t>
      </w:r>
    </w:p>
    <w:p w14:paraId="6517F5C7" w14:textId="77777777" w:rsidR="006F2395" w:rsidRPr="00AE72F6" w:rsidRDefault="006F2395"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633CB54C" w14:textId="77777777" w:rsidR="006F2395" w:rsidRPr="00AE72F6" w:rsidRDefault="006F2395"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orzeczenia zakazu ubiegania się o zamówienie publiczne tytułem środka karnego</w:t>
      </w:r>
    </w:p>
    <w:p w14:paraId="2B0414EE" w14:textId="77777777" w:rsidR="006F2395" w:rsidRPr="00AE72F6" w:rsidRDefault="006F2395"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56A3ACA6" w14:textId="5BBD1AE6" w:rsidR="006F2395" w:rsidRPr="00AE72F6" w:rsidRDefault="006F2395" w:rsidP="00A600B4">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b/>
          <w:color w:val="000000"/>
          <w:lang w:eastAsia="pl-PL"/>
        </w:rPr>
        <w:t>13.2.</w:t>
      </w:r>
      <w:r w:rsidR="009302D2" w:rsidRPr="00AE72F6">
        <w:rPr>
          <w:rFonts w:eastAsia="Times New Roman" w:cstheme="minorHAnsi"/>
          <w:color w:val="000000"/>
          <w:lang w:eastAsia="pl-PL"/>
        </w:rPr>
        <w:t xml:space="preserve"> oświadczenie</w:t>
      </w:r>
      <w:r w:rsidRPr="00AE72F6">
        <w:rPr>
          <w:rFonts w:eastAsia="Times New Roman" w:cstheme="minorHAnsi"/>
          <w:color w:val="000000"/>
          <w:lang w:eastAsia="pl-PL"/>
        </w:rPr>
        <w:t xml:space="preserve"> wykonawcy,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o braku przynależności do tej samej grupy kapitałowej w rozumieniu ustawy z dnia 16 lutego 2007 r. o ochronie konkurencji </w:t>
      </w:r>
      <w:r w:rsidR="00A600B4">
        <w:rPr>
          <w:rFonts w:eastAsia="Times New Roman" w:cstheme="minorHAnsi"/>
          <w:color w:val="000000"/>
          <w:lang w:eastAsia="pl-PL"/>
        </w:rPr>
        <w:br/>
      </w:r>
      <w:r w:rsidRPr="00AE72F6">
        <w:rPr>
          <w:rFonts w:eastAsia="Times New Roman" w:cstheme="minorHAnsi"/>
          <w:color w:val="000000"/>
          <w:lang w:eastAsia="pl-PL"/>
        </w:rPr>
        <w:t>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40674218" w:rsidR="006F2395" w:rsidRPr="00AE72F6" w:rsidRDefault="006F2395"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A2491" w:rsidRPr="00AE72F6">
        <w:rPr>
          <w:rFonts w:eastAsia="Times New Roman" w:cstheme="minorHAnsi"/>
          <w:i/>
          <w:color w:val="000000"/>
          <w:u w:val="single"/>
          <w:lang w:eastAsia="pl-PL"/>
        </w:rPr>
        <w:t>zorem st</w:t>
      </w:r>
      <w:r w:rsidR="007868C3" w:rsidRPr="00AE72F6">
        <w:rPr>
          <w:rFonts w:eastAsia="Times New Roman" w:cstheme="minorHAnsi"/>
          <w:i/>
          <w:color w:val="000000"/>
          <w:u w:val="single"/>
          <w:lang w:eastAsia="pl-PL"/>
        </w:rPr>
        <w:t xml:space="preserve">anowiącym </w:t>
      </w:r>
      <w:r w:rsidR="007868C3" w:rsidRPr="00AE72F6">
        <w:rPr>
          <w:rFonts w:eastAsia="Times New Roman" w:cstheme="minorHAnsi"/>
          <w:i/>
          <w:color w:val="000000" w:themeColor="text1"/>
          <w:u w:val="single"/>
          <w:lang w:eastAsia="pl-PL"/>
        </w:rPr>
        <w:t>Załącznik nr 8</w:t>
      </w:r>
      <w:r w:rsidRPr="00AE72F6">
        <w:rPr>
          <w:rFonts w:eastAsia="Times New Roman" w:cstheme="minorHAnsi"/>
          <w:i/>
          <w:color w:val="000000" w:themeColor="text1"/>
          <w:u w:val="single"/>
          <w:lang w:eastAsia="pl-PL"/>
        </w:rPr>
        <w:t xml:space="preserve"> </w:t>
      </w:r>
      <w:r w:rsidRPr="00AE72F6">
        <w:rPr>
          <w:rFonts w:eastAsia="Times New Roman" w:cstheme="minorHAnsi"/>
          <w:i/>
          <w:color w:val="000000"/>
          <w:u w:val="single"/>
          <w:lang w:eastAsia="pl-PL"/>
        </w:rPr>
        <w:t>do SWZ.</w:t>
      </w:r>
    </w:p>
    <w:p w14:paraId="464208AD" w14:textId="00BDC38C" w:rsidR="006F2395" w:rsidRPr="00AE72F6" w:rsidRDefault="006F2395"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b/>
          <w:color w:val="000000"/>
          <w:lang w:eastAsia="pl-PL"/>
        </w:rPr>
        <w:t>13.3.</w:t>
      </w:r>
      <w:r w:rsidRPr="00AE72F6">
        <w:rPr>
          <w:rFonts w:eastAsia="Times New Roman" w:cstheme="minorHAnsi"/>
          <w:color w:val="000000"/>
          <w:lang w:eastAsia="pl-PL"/>
        </w:rPr>
        <w:t xml:space="preserve"> </w:t>
      </w:r>
      <w:r w:rsidR="009302D2" w:rsidRPr="00AE72F6">
        <w:rPr>
          <w:rFonts w:eastAsia="Times New Roman" w:cstheme="minorHAnsi"/>
          <w:color w:val="000000"/>
          <w:lang w:eastAsia="pl-PL"/>
        </w:rPr>
        <w:t>oświadczenie</w:t>
      </w:r>
      <w:r w:rsidRPr="00AE72F6">
        <w:rPr>
          <w:rFonts w:eastAsia="Times New Roman" w:cstheme="minorHAnsi"/>
          <w:color w:val="000000"/>
          <w:lang w:eastAsia="pl-PL"/>
        </w:rPr>
        <w:t xml:space="preserve"> wykonawcy o aktualności informacji zawartych w oświadczeniu, o którym mowa </w:t>
      </w:r>
      <w:r w:rsidR="00A600B4">
        <w:rPr>
          <w:rFonts w:eastAsia="Times New Roman" w:cstheme="minorHAnsi"/>
          <w:color w:val="000000"/>
          <w:lang w:eastAsia="pl-PL"/>
        </w:rPr>
        <w:br/>
      </w:r>
      <w:r w:rsidRPr="00AE72F6">
        <w:rPr>
          <w:rFonts w:eastAsia="Times New Roman" w:cstheme="minorHAnsi"/>
          <w:color w:val="000000"/>
          <w:lang w:eastAsia="pl-PL"/>
        </w:rPr>
        <w:t xml:space="preserve">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14:paraId="6E53B248" w14:textId="77777777" w:rsidR="006F2395" w:rsidRPr="00AE72F6" w:rsidRDefault="006F2395"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t xml:space="preserve">art. 108 ust. 1 pkt 3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1BEB6167" w14:textId="77777777" w:rsidR="006F2395" w:rsidRPr="00AE72F6" w:rsidRDefault="006F2395"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t xml:space="preserve">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dotyczących orzeczenia zakazu ubiegania się </w:t>
      </w:r>
      <w:r w:rsidRPr="00AE72F6">
        <w:rPr>
          <w:rFonts w:eastAsia="Times New Roman" w:cstheme="minorHAnsi"/>
          <w:color w:val="000000"/>
          <w:lang w:eastAsia="pl-PL"/>
        </w:rPr>
        <w:br/>
        <w:t>o zamówienie publiczne tytułem środka zapobiegawczego,</w:t>
      </w:r>
    </w:p>
    <w:p w14:paraId="30047FF7" w14:textId="77777777" w:rsidR="006F2395" w:rsidRPr="00AE72F6" w:rsidRDefault="006F2395"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t xml:space="preserve">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dotyczących zawarcia z innymi wykonawcami porozumienia mającego na celu zakłócenie konkurencji,</w:t>
      </w:r>
    </w:p>
    <w:p w14:paraId="37ADEE83" w14:textId="77777777" w:rsidR="006F2395" w:rsidRPr="00AE72F6" w:rsidRDefault="006F2395"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t xml:space="preserve">art. 108 ust. 1 pkt 6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4A865A4E" w14:textId="65319BB3" w:rsidR="006F2395" w:rsidRPr="008907FC" w:rsidRDefault="006F2395" w:rsidP="008907FC">
      <w:pPr>
        <w:spacing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wzor</w:t>
      </w:r>
      <w:r w:rsidR="007868C3" w:rsidRPr="00AE72F6">
        <w:rPr>
          <w:rFonts w:eastAsia="Times New Roman" w:cstheme="minorHAnsi"/>
          <w:i/>
          <w:iCs/>
          <w:color w:val="000000"/>
          <w:u w:val="single"/>
          <w:lang w:eastAsia="pl-PL"/>
        </w:rPr>
        <w:t xml:space="preserve">em stanowiącym </w:t>
      </w:r>
      <w:r w:rsidR="007868C3" w:rsidRPr="00AE72F6">
        <w:rPr>
          <w:rFonts w:eastAsia="Times New Roman" w:cstheme="minorHAnsi"/>
          <w:i/>
          <w:iCs/>
          <w:color w:val="000000" w:themeColor="text1"/>
          <w:u w:val="single"/>
          <w:lang w:eastAsia="pl-PL"/>
        </w:rPr>
        <w:t>Załącznik nr 9</w:t>
      </w:r>
      <w:r w:rsidRPr="00AE72F6">
        <w:rPr>
          <w:rFonts w:eastAsia="Times New Roman" w:cstheme="minorHAnsi"/>
          <w:i/>
          <w:iCs/>
          <w:color w:val="000000" w:themeColor="text1"/>
          <w:u w:val="single"/>
          <w:lang w:eastAsia="pl-PL"/>
        </w:rPr>
        <w:t xml:space="preserve"> </w:t>
      </w:r>
      <w:r w:rsidRPr="00AE72F6">
        <w:rPr>
          <w:rFonts w:eastAsia="Times New Roman" w:cstheme="minorHAnsi"/>
          <w:i/>
          <w:iCs/>
          <w:color w:val="000000"/>
          <w:u w:val="single"/>
          <w:lang w:eastAsia="pl-PL"/>
        </w:rPr>
        <w:t>do SWZ</w:t>
      </w:r>
      <w:r w:rsidR="008907FC">
        <w:rPr>
          <w:rFonts w:eastAsia="Times New Roman" w:cstheme="minorHAnsi"/>
          <w:i/>
          <w:iCs/>
          <w:color w:val="000000"/>
          <w:lang w:eastAsia="pl-PL"/>
        </w:rPr>
        <w:t>.</w:t>
      </w:r>
    </w:p>
    <w:p w14:paraId="509CF31E" w14:textId="7F1502B0" w:rsidR="00FE25A0" w:rsidRPr="00AE72F6" w:rsidRDefault="00604221" w:rsidP="00FF64E6">
      <w:pPr>
        <w:pStyle w:val="Nagwek1"/>
      </w:pPr>
      <w:r w:rsidRPr="00AE72F6">
        <w:t xml:space="preserve">CZĘŚĆ </w:t>
      </w:r>
      <w:r w:rsidR="00FE25A0" w:rsidRPr="00AE72F6">
        <w:t>X</w:t>
      </w:r>
      <w:r w:rsidR="009302D2" w:rsidRPr="00AE72F6">
        <w:t>I</w:t>
      </w:r>
      <w:r w:rsidR="00FE25A0" w:rsidRPr="00AE72F6">
        <w:t>V. Sposób oraz termin składania ofert</w:t>
      </w:r>
    </w:p>
    <w:p w14:paraId="30279D7E" w14:textId="366529C3" w:rsidR="00FE25A0" w:rsidRPr="005C3171" w:rsidRDefault="00FE25A0" w:rsidP="00257F9F">
      <w:pPr>
        <w:numPr>
          <w:ilvl w:val="4"/>
          <w:numId w:val="6"/>
        </w:numPr>
        <w:shd w:val="clear" w:color="auto" w:fill="FFFFFF"/>
        <w:suppressAutoHyphens/>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 xml:space="preserve">Ofertę należy złożyć w terminie </w:t>
      </w:r>
      <w:r w:rsidR="00A13983" w:rsidRPr="00AE72F6">
        <w:rPr>
          <w:rFonts w:eastAsia="Times New Roman" w:cstheme="minorHAnsi"/>
          <w:b/>
          <w:color w:val="FF0000"/>
          <w:lang w:eastAsia="pl-PL"/>
        </w:rPr>
        <w:t xml:space="preserve">do dnia </w:t>
      </w:r>
      <w:r w:rsidR="00AA08E1">
        <w:rPr>
          <w:rFonts w:eastAsia="Times New Roman" w:cstheme="minorHAnsi"/>
          <w:b/>
          <w:color w:val="FF0000"/>
          <w:lang w:eastAsia="pl-PL"/>
        </w:rPr>
        <w:t>31.07</w:t>
      </w:r>
      <w:r w:rsidR="00DF152E" w:rsidRPr="00AE72F6">
        <w:rPr>
          <w:rFonts w:eastAsia="Times New Roman" w:cstheme="minorHAnsi"/>
          <w:b/>
          <w:color w:val="FF0000"/>
          <w:lang w:eastAsia="pl-PL"/>
        </w:rPr>
        <w:t>.202</w:t>
      </w:r>
      <w:r w:rsidR="00D774EF">
        <w:rPr>
          <w:rFonts w:eastAsia="Times New Roman" w:cstheme="minorHAnsi"/>
          <w:b/>
          <w:color w:val="FF0000"/>
          <w:lang w:eastAsia="pl-PL"/>
        </w:rPr>
        <w:t>3</w:t>
      </w:r>
      <w:r w:rsidR="00F732BA" w:rsidRPr="00AE72F6">
        <w:rPr>
          <w:rFonts w:eastAsia="Times New Roman" w:cstheme="minorHAnsi"/>
          <w:b/>
          <w:color w:val="FF0000"/>
          <w:lang w:eastAsia="pl-PL"/>
        </w:rPr>
        <w:t xml:space="preserve"> r.,</w:t>
      </w:r>
      <w:r w:rsidR="009302D2" w:rsidRPr="00AE72F6">
        <w:rPr>
          <w:rFonts w:eastAsia="Times New Roman" w:cstheme="minorHAnsi"/>
          <w:b/>
          <w:color w:val="FF0000"/>
          <w:lang w:eastAsia="pl-PL"/>
        </w:rPr>
        <w:t xml:space="preserve"> do godz. 09</w:t>
      </w:r>
      <w:r w:rsidR="0085587B">
        <w:rPr>
          <w:rFonts w:eastAsia="Times New Roman" w:cstheme="minorHAnsi"/>
          <w:b/>
          <w:color w:val="FF0000"/>
          <w:lang w:eastAsia="pl-PL"/>
        </w:rPr>
        <w:t>.</w:t>
      </w:r>
      <w:r w:rsidRPr="00AE72F6">
        <w:rPr>
          <w:rFonts w:eastAsia="Times New Roman" w:cstheme="minorHAnsi"/>
          <w:b/>
          <w:color w:val="FF0000"/>
          <w:lang w:eastAsia="pl-PL"/>
        </w:rPr>
        <w:t>00.</w:t>
      </w:r>
    </w:p>
    <w:p w14:paraId="74B83AB8" w14:textId="385F793E" w:rsidR="00C0145F" w:rsidRPr="00727C64" w:rsidRDefault="00FE25A0" w:rsidP="005C3171">
      <w:pPr>
        <w:numPr>
          <w:ilvl w:val="4"/>
          <w:numId w:val="6"/>
        </w:numPr>
        <w:shd w:val="clear" w:color="auto" w:fill="FFFFFF"/>
        <w:suppressAutoHyphens/>
        <w:spacing w:after="0" w:line="360" w:lineRule="auto"/>
        <w:ind w:left="284" w:hanging="284"/>
        <w:rPr>
          <w:rFonts w:eastAsia="Times New Roman" w:cstheme="minorHAnsi"/>
          <w:color w:val="000000"/>
          <w:lang w:eastAsia="pl-PL"/>
        </w:rPr>
      </w:pPr>
      <w:r w:rsidRPr="00727C64">
        <w:rPr>
          <w:rFonts w:eastAsia="Times New Roman" w:cstheme="minorHAnsi"/>
          <w:lang w:eastAsia="pl-PL"/>
        </w:rPr>
        <w:t xml:space="preserve">Ofertę należy złożyć za pośrednictwem </w:t>
      </w:r>
      <w:r w:rsidR="00C0145F" w:rsidRPr="00727C64">
        <w:rPr>
          <w:rFonts w:eastAsia="Times New Roman" w:cstheme="minorHAnsi"/>
          <w:lang w:eastAsia="pl-PL"/>
        </w:rPr>
        <w:t xml:space="preserve">Platformy zakupowej znajdującej się pod adresem: </w:t>
      </w:r>
      <w:r w:rsidR="005C3171" w:rsidRPr="00727C64">
        <w:rPr>
          <w:rFonts w:eastAsia="Times New Roman" w:cstheme="minorHAnsi"/>
          <w:lang w:eastAsia="pl-PL"/>
        </w:rPr>
        <w:t>https://platformazakupowa.pl/pn/umb.</w:t>
      </w:r>
    </w:p>
    <w:p w14:paraId="293C65CD" w14:textId="0E62730D" w:rsidR="00FE25A0" w:rsidRPr="008907FC" w:rsidRDefault="00FE25A0" w:rsidP="00257F9F">
      <w:pPr>
        <w:numPr>
          <w:ilvl w:val="4"/>
          <w:numId w:val="6"/>
        </w:numPr>
        <w:shd w:val="clear" w:color="auto" w:fill="FFFFFF"/>
        <w:tabs>
          <w:tab w:val="clear" w:pos="2160"/>
        </w:tabs>
        <w:suppressAutoHyphens/>
        <w:spacing w:line="360" w:lineRule="auto"/>
        <w:ind w:left="284" w:hanging="284"/>
        <w:rPr>
          <w:rFonts w:eastAsia="Times New Roman" w:cstheme="minorHAnsi"/>
          <w:lang w:eastAsia="pl-PL"/>
        </w:rPr>
      </w:pPr>
      <w:r w:rsidRPr="00AE72F6">
        <w:rPr>
          <w:rFonts w:eastAsia="Times New Roman" w:cstheme="minorHAnsi"/>
          <w:lang w:eastAsia="pl-PL"/>
        </w:rPr>
        <w:t>Ofertę należy sporządzić zgodnie z wymaganiami</w:t>
      </w:r>
      <w:r w:rsidR="00651A7C" w:rsidRPr="00AE72F6">
        <w:rPr>
          <w:rFonts w:eastAsia="Times New Roman" w:cstheme="minorHAnsi"/>
          <w:lang w:eastAsia="pl-PL"/>
        </w:rPr>
        <w:t xml:space="preserve"> części XIII</w:t>
      </w:r>
      <w:r w:rsidR="00C0145F" w:rsidRPr="00AE72F6">
        <w:rPr>
          <w:rFonts w:eastAsia="Times New Roman" w:cstheme="minorHAnsi"/>
          <w:lang w:eastAsia="pl-PL"/>
        </w:rPr>
        <w:t xml:space="preserve"> SWZ.</w:t>
      </w:r>
    </w:p>
    <w:p w14:paraId="0D1A35AE" w14:textId="2408325C" w:rsidR="00FE25A0" w:rsidRPr="00AE72F6" w:rsidRDefault="00604221" w:rsidP="00FF64E6">
      <w:pPr>
        <w:pStyle w:val="Nagwek1"/>
        <w:rPr>
          <w:bCs/>
          <w:spacing w:val="-2"/>
        </w:rPr>
      </w:pPr>
      <w:r w:rsidRPr="00AE72F6">
        <w:t xml:space="preserve">CZĘŚĆ </w:t>
      </w:r>
      <w:r w:rsidR="009302D2" w:rsidRPr="00AE72F6">
        <w:t>XV.</w:t>
      </w:r>
      <w:r w:rsidR="00FE25A0" w:rsidRPr="00AE72F6">
        <w:t xml:space="preserve"> Termin otwarcia ofert</w:t>
      </w:r>
    </w:p>
    <w:p w14:paraId="65C62E95" w14:textId="2B90D520" w:rsidR="00FE25A0" w:rsidRPr="005C3171" w:rsidRDefault="00FE25A0" w:rsidP="00257F9F">
      <w:pPr>
        <w:numPr>
          <w:ilvl w:val="0"/>
          <w:numId w:val="2"/>
        </w:numPr>
        <w:suppressAutoHyphens/>
        <w:autoSpaceDE w:val="0"/>
        <w:spacing w:after="0" w:line="360" w:lineRule="auto"/>
        <w:ind w:left="284" w:hanging="284"/>
        <w:rPr>
          <w:rFonts w:eastAsia="Calibri" w:cstheme="minorHAnsi"/>
          <w:lang w:eastAsia="ar-SA"/>
        </w:rPr>
      </w:pPr>
      <w:r w:rsidRPr="00AE72F6">
        <w:rPr>
          <w:rFonts w:eastAsia="Calibri" w:cstheme="minorHAnsi"/>
          <w:lang w:eastAsia="ar-SA"/>
        </w:rPr>
        <w:t xml:space="preserve">Otwarcie ofert nastąpi </w:t>
      </w:r>
      <w:r w:rsidRPr="00AE72F6">
        <w:rPr>
          <w:rFonts w:eastAsia="Calibri" w:cstheme="minorHAnsi"/>
          <w:b/>
          <w:color w:val="FF0000"/>
          <w:lang w:eastAsia="ar-SA"/>
        </w:rPr>
        <w:t>w dniu</w:t>
      </w:r>
      <w:r w:rsidRPr="00AE72F6">
        <w:rPr>
          <w:rFonts w:eastAsia="Calibri" w:cstheme="minorHAnsi"/>
          <w:color w:val="FF0000"/>
          <w:lang w:eastAsia="ar-SA"/>
        </w:rPr>
        <w:t xml:space="preserve"> </w:t>
      </w:r>
      <w:r w:rsidR="00AA08E1">
        <w:rPr>
          <w:rFonts w:eastAsia="Calibri" w:cstheme="minorHAnsi"/>
          <w:b/>
          <w:color w:val="FF0000"/>
          <w:lang w:eastAsia="ar-SA"/>
        </w:rPr>
        <w:t>31.07</w:t>
      </w:r>
      <w:r w:rsidR="00D774EF">
        <w:rPr>
          <w:rFonts w:eastAsia="Calibri" w:cstheme="minorHAnsi"/>
          <w:b/>
          <w:color w:val="FF0000"/>
          <w:lang w:eastAsia="ar-SA"/>
        </w:rPr>
        <w:t>.2023</w:t>
      </w:r>
      <w:r w:rsidRPr="00AE72F6">
        <w:rPr>
          <w:rFonts w:eastAsia="Calibri" w:cstheme="minorHAnsi"/>
          <w:b/>
          <w:color w:val="FF0000"/>
          <w:lang w:eastAsia="ar-SA"/>
        </w:rPr>
        <w:t xml:space="preserve"> r. o godzinie</w:t>
      </w:r>
      <w:r w:rsidRPr="00AE72F6">
        <w:rPr>
          <w:rFonts w:eastAsia="Calibri" w:cstheme="minorHAnsi"/>
          <w:lang w:eastAsia="ar-SA"/>
        </w:rPr>
        <w:t xml:space="preserve"> </w:t>
      </w:r>
      <w:r w:rsidR="0085587B">
        <w:rPr>
          <w:rFonts w:eastAsia="Calibri" w:cstheme="minorHAnsi"/>
          <w:b/>
          <w:color w:val="FF0000"/>
          <w:lang w:eastAsia="ar-SA"/>
        </w:rPr>
        <w:t>09.05</w:t>
      </w:r>
      <w:r w:rsidR="00C0145F" w:rsidRPr="00AE72F6">
        <w:rPr>
          <w:rFonts w:eastAsia="Calibri" w:cstheme="minorHAnsi"/>
          <w:b/>
          <w:color w:val="FF0000"/>
          <w:lang w:eastAsia="ar-SA"/>
        </w:rPr>
        <w:t>.</w:t>
      </w:r>
    </w:p>
    <w:p w14:paraId="6F0303FA" w14:textId="755B2E7A" w:rsidR="00184DC8" w:rsidRPr="005C3171" w:rsidRDefault="00095F74" w:rsidP="005C3171">
      <w:pPr>
        <w:numPr>
          <w:ilvl w:val="0"/>
          <w:numId w:val="2"/>
        </w:numPr>
        <w:suppressAutoHyphens/>
        <w:autoSpaceDE w:val="0"/>
        <w:spacing w:after="0" w:line="360" w:lineRule="auto"/>
        <w:ind w:left="284" w:hanging="284"/>
        <w:rPr>
          <w:rFonts w:eastAsia="Calibri" w:cstheme="minorHAnsi"/>
          <w:lang w:eastAsia="ar-SA"/>
        </w:rPr>
      </w:pPr>
      <w:r w:rsidRPr="005C3171">
        <w:rPr>
          <w:rFonts w:ascii="Calibri" w:eastAsia="Calibri" w:hAnsi="Calibri" w:cs="Calibri"/>
        </w:rPr>
        <w:t>Informacja z otwarcia ofert zostanie opublikowana na stronie postępowania na</w:t>
      </w:r>
      <w:hyperlink r:id="rId14">
        <w:r w:rsidRPr="005C3171">
          <w:rPr>
            <w:rFonts w:ascii="Calibri" w:eastAsia="Calibri" w:hAnsi="Calibri" w:cs="Calibri"/>
            <w:color w:val="1155CC"/>
            <w:u w:val="single"/>
          </w:rPr>
          <w:t xml:space="preserve"> </w:t>
        </w:r>
      </w:hyperlink>
      <w:r w:rsidR="005C3171" w:rsidRPr="00727C64">
        <w:rPr>
          <w:rFonts w:ascii="Calibri" w:eastAsia="Calibri" w:hAnsi="Calibri" w:cs="Calibri"/>
          <w:color w:val="000000" w:themeColor="text1"/>
          <w:u w:val="single"/>
        </w:rPr>
        <w:t>https://platformazakupowa.pl/pn/umb</w:t>
      </w:r>
      <w:r w:rsidRPr="00727C64">
        <w:rPr>
          <w:rFonts w:ascii="Calibri" w:eastAsia="Calibri" w:hAnsi="Calibri" w:cs="Calibri"/>
          <w:color w:val="000000" w:themeColor="text1"/>
        </w:rPr>
        <w:t xml:space="preserve"> w sekcji </w:t>
      </w:r>
      <w:r w:rsidRPr="005C3171">
        <w:rPr>
          <w:rFonts w:ascii="Calibri" w:eastAsia="Calibri" w:hAnsi="Calibri" w:cs="Calibri"/>
        </w:rPr>
        <w:t xml:space="preserve">,,Komunikaty” i zawierać będzie dane określone w art. 222 ust. 5 ustawy </w:t>
      </w:r>
      <w:proofErr w:type="spellStart"/>
      <w:r w:rsidRPr="005C3171">
        <w:rPr>
          <w:rFonts w:ascii="Calibri" w:eastAsia="Calibri" w:hAnsi="Calibri" w:cs="Calibri"/>
        </w:rPr>
        <w:t>Pzp</w:t>
      </w:r>
      <w:proofErr w:type="spellEnd"/>
      <w:r w:rsidR="00184DC8" w:rsidRPr="005C3171">
        <w:rPr>
          <w:rFonts w:cstheme="minorHAnsi"/>
        </w:rPr>
        <w:t>.</w:t>
      </w:r>
    </w:p>
    <w:p w14:paraId="61BC937E" w14:textId="6244B029" w:rsidR="00184DC8" w:rsidRPr="00AE72F6" w:rsidRDefault="00184DC8" w:rsidP="00257F9F">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lastRenderedPageBreak/>
        <w:t>W przypadku awarii systemu teleinformatycznego, która powoduje brak możliwości otwarcia ofert w terminie określonym przez Zamawiającego, otwarcie ofert nastąpi niezwłocznie po usunięciu awarii.</w:t>
      </w:r>
    </w:p>
    <w:p w14:paraId="1A73246A" w14:textId="38F0B44D" w:rsidR="00184DC8" w:rsidRPr="00AE72F6" w:rsidRDefault="00184DC8" w:rsidP="00257F9F">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poinformuje o zmianie terminu otwarcia ofert na stronie internetowej prowadzonego postępowania.</w:t>
      </w:r>
    </w:p>
    <w:p w14:paraId="4E48AF9A" w14:textId="7A48BA1E" w:rsidR="00184DC8" w:rsidRPr="00AE72F6" w:rsidRDefault="00184DC8" w:rsidP="00257F9F">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8907FC" w:rsidRDefault="00184DC8" w:rsidP="00257F9F">
      <w:pPr>
        <w:numPr>
          <w:ilvl w:val="0"/>
          <w:numId w:val="2"/>
        </w:numPr>
        <w:suppressAutoHyphens/>
        <w:autoSpaceDE w:val="0"/>
        <w:spacing w:line="360" w:lineRule="auto"/>
        <w:ind w:left="284" w:hanging="284"/>
        <w:rPr>
          <w:rFonts w:eastAsia="Calibri" w:cstheme="minorHAnsi"/>
          <w:lang w:eastAsia="ar-SA"/>
        </w:rPr>
      </w:pPr>
      <w:r w:rsidRPr="00AE72F6">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AE72F6" w:rsidRDefault="00604221" w:rsidP="00FF64E6">
      <w:pPr>
        <w:pStyle w:val="Nagwek1"/>
      </w:pPr>
      <w:r w:rsidRPr="00AE72F6">
        <w:t xml:space="preserve">CZĘŚĆ </w:t>
      </w:r>
      <w:r w:rsidR="009302D2" w:rsidRPr="00AE72F6">
        <w:t>XV</w:t>
      </w:r>
      <w:r w:rsidR="00FE25A0" w:rsidRPr="00AE72F6">
        <w:t>I. Sposób obliczenia ceny</w:t>
      </w:r>
    </w:p>
    <w:p w14:paraId="5F451361" w14:textId="0E2982F4" w:rsidR="00FE25A0" w:rsidRPr="00AE72F6" w:rsidRDefault="00FE25A0" w:rsidP="00257F9F">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 xml:space="preserve">Cena ofertowa musi być podana w </w:t>
      </w:r>
      <w:r w:rsidRPr="00AE72F6">
        <w:rPr>
          <w:rFonts w:eastAsia="Times New Roman" w:cstheme="minorHAnsi"/>
          <w:lang w:eastAsia="ar-SA"/>
        </w:rPr>
        <w:t>PLN (zamawi</w:t>
      </w:r>
      <w:r w:rsidR="00E377FA" w:rsidRPr="00AE72F6">
        <w:rPr>
          <w:rFonts w:eastAsia="Times New Roman" w:cstheme="minorHAnsi"/>
          <w:lang w:eastAsia="ar-SA"/>
        </w:rPr>
        <w:t xml:space="preserve">ający nie przewiduje rozliczeń </w:t>
      </w:r>
      <w:r w:rsidRPr="00AE72F6">
        <w:rPr>
          <w:rFonts w:eastAsia="Times New Roman" w:cstheme="minorHAnsi"/>
          <w:lang w:eastAsia="ar-SA"/>
        </w:rPr>
        <w:t xml:space="preserve">z Wykonawcą </w:t>
      </w:r>
      <w:r w:rsidR="00E377FA" w:rsidRPr="00AE72F6">
        <w:rPr>
          <w:rFonts w:eastAsia="Times New Roman" w:cstheme="minorHAnsi"/>
          <w:lang w:eastAsia="ar-SA"/>
        </w:rPr>
        <w:br/>
      </w:r>
      <w:r w:rsidRPr="00AE72F6">
        <w:rPr>
          <w:rFonts w:eastAsia="Times New Roman" w:cstheme="minorHAnsi"/>
          <w:lang w:eastAsia="ar-SA"/>
        </w:rPr>
        <w:t>w walutach obcych).</w:t>
      </w:r>
    </w:p>
    <w:p w14:paraId="78055A2F" w14:textId="546CA7E5" w:rsidR="00FE25A0" w:rsidRPr="00AE72F6" w:rsidRDefault="00FE25A0" w:rsidP="00257F9F">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oferty powinna obejmować pełny </w:t>
      </w:r>
      <w:r w:rsidRPr="00AE72F6">
        <w:rPr>
          <w:rFonts w:eastAsia="Times New Roman" w:cstheme="minorHAnsi"/>
          <w:lang w:eastAsia="ar-SA"/>
        </w:rPr>
        <w:t>zakres</w:t>
      </w:r>
      <w:r w:rsidR="00DC01C3" w:rsidRPr="00AE72F6">
        <w:rPr>
          <w:rFonts w:eastAsia="Times New Roman" w:cstheme="minorHAnsi"/>
          <w:lang w:eastAsia="ar-SA"/>
        </w:rPr>
        <w:t xml:space="preserve"> </w:t>
      </w:r>
      <w:r w:rsidR="008703EA" w:rsidRPr="00AE72F6">
        <w:rPr>
          <w:rFonts w:eastAsia="Times New Roman" w:cstheme="minorHAnsi"/>
          <w:lang w:eastAsia="ar-SA"/>
        </w:rPr>
        <w:t xml:space="preserve">dostaw </w:t>
      </w:r>
      <w:r w:rsidR="003970CC" w:rsidRPr="00AE72F6">
        <w:rPr>
          <w:rFonts w:eastAsia="Times New Roman" w:cstheme="minorHAnsi"/>
          <w:color w:val="000000"/>
          <w:lang w:eastAsia="ar-SA"/>
        </w:rPr>
        <w:t>określonych w niniejszej S</w:t>
      </w:r>
      <w:r w:rsidRPr="00AE72F6">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AE72F6" w:rsidRDefault="00FE25A0" w:rsidP="00257F9F">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Dla porównania ofert zamawiający przyjmie cenę brutto określoną w Formularzu ofertowym.</w:t>
      </w:r>
    </w:p>
    <w:p w14:paraId="3FBB6925" w14:textId="77777777" w:rsidR="00FE25A0" w:rsidRPr="00AE72F6" w:rsidRDefault="00FE25A0" w:rsidP="00257F9F">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lang w:eastAsia="ar-SA"/>
        </w:rPr>
        <w:t>Wykonawca zobowiązany jest do wypełnienia FORMULARZA OFERTOWEGO (Załącznik nr 1 do SWZ).</w:t>
      </w:r>
    </w:p>
    <w:p w14:paraId="13BD8976" w14:textId="6991732D" w:rsidR="00FE25A0" w:rsidRPr="00AE72F6" w:rsidRDefault="00FE25A0" w:rsidP="00257F9F">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AE72F6">
        <w:rPr>
          <w:rFonts w:eastAsia="Times New Roman" w:cstheme="minorHAnsi"/>
          <w:color w:val="000000"/>
          <w:lang w:eastAsia="ar-SA"/>
        </w:rPr>
        <w:br/>
      </w:r>
      <w:r w:rsidRPr="00AE72F6">
        <w:rPr>
          <w:rFonts w:eastAsia="Times New Roman" w:cstheme="minorHAnsi"/>
          <w:color w:val="000000"/>
          <w:lang w:eastAsia="ar-SA"/>
        </w:rPr>
        <w:t xml:space="preserve">w rachunkowości. </w:t>
      </w:r>
    </w:p>
    <w:p w14:paraId="694F2DA2" w14:textId="77777777" w:rsidR="00FE25A0" w:rsidRPr="00AE72F6" w:rsidRDefault="00FE25A0" w:rsidP="00257F9F">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Wszystkie ceny określone w FORMULARZU OFERTOWYM winny być liczone z dokładnością do dwóch miejsc po przecinku.</w:t>
      </w:r>
    </w:p>
    <w:p w14:paraId="1D96A1C8" w14:textId="2A0968B4" w:rsidR="00FE25A0" w:rsidRPr="00AE72F6" w:rsidRDefault="00FE25A0" w:rsidP="00257F9F">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AE72F6">
        <w:rPr>
          <w:rFonts w:eastAsia="Times New Roman" w:cstheme="minorHAnsi"/>
          <w:color w:val="000000"/>
          <w:lang w:eastAsia="ar-SA"/>
        </w:rPr>
        <w:t>Stawka podatku VAT jest określana zgodnie z ustawą z dnia 11 marca 2004 r. podatku od towarów i usług (</w:t>
      </w:r>
      <w:r w:rsidR="00EB2549" w:rsidRPr="00AE72F6">
        <w:rPr>
          <w:rFonts w:eastAsia="Times New Roman" w:cstheme="minorHAnsi"/>
          <w:color w:val="000000"/>
          <w:lang w:eastAsia="ar-SA"/>
        </w:rPr>
        <w:t>Dz.U. z 2020</w:t>
      </w:r>
      <w:r w:rsidR="0063511B" w:rsidRPr="00AE72F6">
        <w:rPr>
          <w:rFonts w:eastAsia="Times New Roman" w:cstheme="minorHAnsi"/>
          <w:color w:val="000000"/>
          <w:lang w:eastAsia="ar-SA"/>
        </w:rPr>
        <w:t xml:space="preserve"> r. </w:t>
      </w:r>
      <w:r w:rsidR="00EB2549" w:rsidRPr="00AE72F6">
        <w:rPr>
          <w:rFonts w:eastAsia="Times New Roman" w:cstheme="minorHAnsi"/>
          <w:color w:val="000000"/>
          <w:lang w:eastAsia="ar-SA"/>
        </w:rPr>
        <w:t>poz. 106</w:t>
      </w:r>
      <w:r w:rsidRPr="00AE72F6">
        <w:rPr>
          <w:rFonts w:eastAsia="Times New Roman" w:cstheme="minorHAnsi"/>
          <w:color w:val="000000"/>
          <w:lang w:eastAsia="ar-SA"/>
        </w:rPr>
        <w:t>).</w:t>
      </w:r>
    </w:p>
    <w:p w14:paraId="21AF15D3" w14:textId="350C6FB4" w:rsidR="008703EA" w:rsidRPr="00AE72F6" w:rsidRDefault="008703EA" w:rsidP="00257F9F">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AE72F6">
        <w:rPr>
          <w:rFonts w:cstheme="minorHAnsi"/>
          <w:color w:val="000000" w:themeColor="text1"/>
        </w:rPr>
        <w:t xml:space="preserve">Podana przez Wykonawcę </w:t>
      </w:r>
      <w:r w:rsidRPr="00AE72F6">
        <w:rPr>
          <w:rFonts w:cstheme="minorHAnsi"/>
          <w:b/>
          <w:color w:val="000000" w:themeColor="text1"/>
        </w:rPr>
        <w:t>cena ofertowa</w:t>
      </w:r>
      <w:r w:rsidRPr="00AE72F6">
        <w:rPr>
          <w:rFonts w:cstheme="minorHAnsi"/>
          <w:color w:val="000000" w:themeColor="text1"/>
        </w:rPr>
        <w:t xml:space="preserve"> mus</w:t>
      </w:r>
      <w:r w:rsidR="00F218C6">
        <w:rPr>
          <w:rFonts w:cstheme="minorHAnsi"/>
          <w:color w:val="000000" w:themeColor="text1"/>
        </w:rPr>
        <w:t xml:space="preserve">i uwzględniać wszelkie koszty, </w:t>
      </w:r>
      <w:r w:rsidRPr="00AE72F6">
        <w:rPr>
          <w:rFonts w:cstheme="minorHAnsi"/>
          <w:color w:val="000000" w:themeColor="text1"/>
        </w:rPr>
        <w:t xml:space="preserve">tj.: cenę towaru, podatek VAT, opłaty celne, koszty opakowania, transportu, wniesienia, rozładowania, montażu, instalacji, 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14:paraId="36C927C9" w14:textId="15B4EB8F" w:rsidR="00FE25A0" w:rsidRPr="008907FC" w:rsidRDefault="009302D2" w:rsidP="00257F9F">
      <w:pPr>
        <w:numPr>
          <w:ilvl w:val="0"/>
          <w:numId w:val="5"/>
        </w:numPr>
        <w:suppressAutoHyphens/>
        <w:spacing w:line="360" w:lineRule="auto"/>
        <w:ind w:left="284" w:hanging="284"/>
        <w:rPr>
          <w:rFonts w:eastAsia="Times New Roman" w:cstheme="minorHAnsi"/>
          <w:b/>
          <w:bCs/>
          <w:color w:val="000000"/>
          <w:spacing w:val="-2"/>
          <w:u w:val="single"/>
          <w:lang w:eastAsia="ar-SA"/>
        </w:rPr>
      </w:pPr>
      <w:r w:rsidRPr="00AE72F6">
        <w:rPr>
          <w:rFonts w:eastAsia="Times New Roman" w:cstheme="minorHAnsi"/>
          <w:bCs/>
          <w:color w:val="000000"/>
          <w:spacing w:val="-2"/>
          <w:lang w:eastAsia="ar-SA"/>
        </w:rPr>
        <w:lastRenderedPageBreak/>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213095FA" w:rsidR="00D27953" w:rsidRPr="00AE72F6" w:rsidRDefault="00604221" w:rsidP="00FF64E6">
      <w:pPr>
        <w:pStyle w:val="Nagwek1"/>
        <w:rPr>
          <w:color w:val="000000" w:themeColor="text1"/>
        </w:rPr>
      </w:pPr>
      <w:r w:rsidRPr="00AE72F6">
        <w:t xml:space="preserve">CZĘŚĆ </w:t>
      </w:r>
      <w:r w:rsidR="009302D2" w:rsidRPr="00AE72F6">
        <w:t>XVI</w:t>
      </w:r>
      <w:r w:rsidR="00FE25A0" w:rsidRPr="00AE72F6">
        <w:t>I. Opis kryteriów oceny ofert wraz</w:t>
      </w:r>
      <w:r w:rsidR="00455308" w:rsidRPr="00AE72F6">
        <w:t xml:space="preserve"> z podaniem wag tych kryteriów </w:t>
      </w:r>
      <w:r w:rsidR="00670C39">
        <w:br/>
      </w:r>
      <w:r w:rsidR="00FE25A0" w:rsidRPr="00AE72F6">
        <w:rPr>
          <w:color w:val="000000" w:themeColor="text1"/>
        </w:rPr>
        <w:t>i sposobu oceny ofert</w:t>
      </w:r>
    </w:p>
    <w:p w14:paraId="78C3FF30" w14:textId="39675477" w:rsidR="002A6E43" w:rsidRPr="00AE72F6" w:rsidRDefault="00FE25A0" w:rsidP="00257F9F">
      <w:pPr>
        <w:numPr>
          <w:ilvl w:val="2"/>
          <w:numId w:val="4"/>
        </w:numPr>
        <w:suppressAutoHyphens/>
        <w:spacing w:after="0" w:line="360" w:lineRule="auto"/>
        <w:ind w:left="284" w:hanging="284"/>
        <w:rPr>
          <w:rFonts w:eastAsia="Arial" w:cstheme="minorHAnsi"/>
          <w:b/>
          <w:color w:val="000000" w:themeColor="text1"/>
          <w:lang w:eastAsia="ar-SA"/>
        </w:rPr>
      </w:pPr>
      <w:r w:rsidRPr="00AE72F6">
        <w:rPr>
          <w:rFonts w:eastAsia="Times New Roman" w:cstheme="minorHAnsi"/>
          <w:color w:val="000000" w:themeColor="text1"/>
          <w:lang w:eastAsia="ar-SA"/>
        </w:rPr>
        <w:t>Przy wyborze oferty najkorzystniejszej Zamawiający będzie kierował się następującymi kryteriami:</w:t>
      </w:r>
    </w:p>
    <w:tbl>
      <w:tblPr>
        <w:tblW w:w="8856" w:type="dxa"/>
        <w:tblInd w:w="70" w:type="dxa"/>
        <w:tblLayout w:type="fixed"/>
        <w:tblCellMar>
          <w:left w:w="70" w:type="dxa"/>
          <w:right w:w="70" w:type="dxa"/>
        </w:tblCellMar>
        <w:tblLook w:val="04A0" w:firstRow="1" w:lastRow="0" w:firstColumn="1" w:lastColumn="0" w:noHBand="0" w:noVBand="1"/>
      </w:tblPr>
      <w:tblGrid>
        <w:gridCol w:w="2477"/>
        <w:gridCol w:w="1843"/>
        <w:gridCol w:w="2409"/>
        <w:gridCol w:w="2127"/>
      </w:tblGrid>
      <w:tr w:rsidR="00AB5564" w:rsidRPr="008907FC" w14:paraId="749EB99A" w14:textId="4DD519F2" w:rsidTr="00AB5564">
        <w:trPr>
          <w:trHeight w:val="213"/>
        </w:trPr>
        <w:tc>
          <w:tcPr>
            <w:tcW w:w="247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8C67446" w14:textId="539F0497" w:rsidR="00AB5564" w:rsidRPr="008907FC" w:rsidRDefault="00AB5564" w:rsidP="00A846DF">
            <w:pPr>
              <w:spacing w:after="0" w:line="360" w:lineRule="auto"/>
              <w:rPr>
                <w:rFonts w:cstheme="minorHAnsi"/>
                <w:b/>
                <w:bCs/>
                <w:i/>
                <w:iCs/>
                <w:color w:val="000000" w:themeColor="text1"/>
                <w:sz w:val="20"/>
                <w:szCs w:val="20"/>
              </w:rPr>
            </w:pPr>
            <w:r w:rsidRPr="008907FC">
              <w:rPr>
                <w:rFonts w:cstheme="minorHAnsi"/>
                <w:color w:val="000000" w:themeColor="text1"/>
                <w:sz w:val="20"/>
                <w:szCs w:val="20"/>
              </w:rPr>
              <w:t xml:space="preserve"> </w:t>
            </w:r>
            <w:r w:rsidRPr="008907FC">
              <w:rPr>
                <w:rFonts w:cstheme="minorHAnsi"/>
                <w:b/>
                <w:bCs/>
                <w:i/>
                <w:iCs/>
                <w:color w:val="000000" w:themeColor="text1"/>
                <w:sz w:val="20"/>
                <w:szCs w:val="20"/>
              </w:rPr>
              <w:t>Nr części</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14:paraId="00678DA1" w14:textId="49EDFABF" w:rsidR="00AB5564" w:rsidRPr="008907FC" w:rsidRDefault="00AB5564" w:rsidP="00A846DF">
            <w:pPr>
              <w:spacing w:after="0" w:line="360" w:lineRule="auto"/>
              <w:rPr>
                <w:rFonts w:cstheme="minorHAnsi"/>
                <w:b/>
                <w:bCs/>
                <w:i/>
                <w:iCs/>
                <w:color w:val="000000" w:themeColor="text1"/>
                <w:sz w:val="20"/>
                <w:szCs w:val="20"/>
              </w:rPr>
            </w:pPr>
            <w:r w:rsidRPr="008907FC">
              <w:rPr>
                <w:rFonts w:cstheme="minorHAnsi"/>
                <w:b/>
                <w:bCs/>
                <w:i/>
                <w:iCs/>
                <w:color w:val="000000" w:themeColor="text1"/>
                <w:sz w:val="20"/>
                <w:szCs w:val="20"/>
              </w:rPr>
              <w:t>Cena Ofertowa</w:t>
            </w:r>
          </w:p>
        </w:tc>
        <w:tc>
          <w:tcPr>
            <w:tcW w:w="2409" w:type="dxa"/>
            <w:tcBorders>
              <w:top w:val="single" w:sz="4" w:space="0" w:color="auto"/>
              <w:left w:val="nil"/>
              <w:bottom w:val="single" w:sz="4" w:space="0" w:color="auto"/>
              <w:right w:val="single" w:sz="4" w:space="0" w:color="auto"/>
            </w:tcBorders>
            <w:shd w:val="clear" w:color="auto" w:fill="C0C0C0"/>
            <w:vAlign w:val="center"/>
            <w:hideMark/>
          </w:tcPr>
          <w:p w14:paraId="67F49E43" w14:textId="5D37ED4D" w:rsidR="00AB5564" w:rsidRPr="008907FC" w:rsidRDefault="00AB5564" w:rsidP="00A846DF">
            <w:pPr>
              <w:spacing w:after="0" w:line="360" w:lineRule="auto"/>
              <w:rPr>
                <w:rFonts w:cstheme="minorHAnsi"/>
                <w:b/>
                <w:bCs/>
                <w:i/>
                <w:iCs/>
                <w:color w:val="000000" w:themeColor="text1"/>
                <w:sz w:val="20"/>
                <w:szCs w:val="20"/>
              </w:rPr>
            </w:pPr>
            <w:r w:rsidRPr="008907FC">
              <w:rPr>
                <w:rFonts w:cstheme="minorHAnsi"/>
                <w:b/>
                <w:bCs/>
                <w:i/>
                <w:iCs/>
                <w:color w:val="000000" w:themeColor="text1"/>
                <w:sz w:val="20"/>
                <w:szCs w:val="20"/>
              </w:rPr>
              <w:t>Okres gwarancji</w:t>
            </w:r>
          </w:p>
        </w:tc>
        <w:tc>
          <w:tcPr>
            <w:tcW w:w="2127" w:type="dxa"/>
            <w:tcBorders>
              <w:top w:val="single" w:sz="4" w:space="0" w:color="auto"/>
              <w:left w:val="nil"/>
              <w:bottom w:val="single" w:sz="4" w:space="0" w:color="auto"/>
              <w:right w:val="single" w:sz="4" w:space="0" w:color="auto"/>
            </w:tcBorders>
            <w:shd w:val="clear" w:color="auto" w:fill="C0C0C0"/>
            <w:vAlign w:val="center"/>
            <w:hideMark/>
          </w:tcPr>
          <w:p w14:paraId="2E685C03" w14:textId="3FA7A33D" w:rsidR="00AB5564" w:rsidRPr="008907FC" w:rsidRDefault="00AB5564" w:rsidP="00A846DF">
            <w:pPr>
              <w:spacing w:after="0" w:line="360" w:lineRule="auto"/>
              <w:rPr>
                <w:rFonts w:cstheme="minorHAnsi"/>
                <w:b/>
                <w:bCs/>
                <w:i/>
                <w:iCs/>
                <w:color w:val="000000" w:themeColor="text1"/>
                <w:sz w:val="20"/>
                <w:szCs w:val="20"/>
              </w:rPr>
            </w:pPr>
            <w:r w:rsidRPr="008907FC">
              <w:rPr>
                <w:rFonts w:cstheme="minorHAnsi"/>
                <w:b/>
                <w:bCs/>
                <w:i/>
                <w:iCs/>
                <w:color w:val="000000" w:themeColor="text1"/>
                <w:sz w:val="20"/>
                <w:szCs w:val="20"/>
              </w:rPr>
              <w:t xml:space="preserve">Parametry techniczne </w:t>
            </w:r>
          </w:p>
        </w:tc>
      </w:tr>
      <w:tr w:rsidR="009C725B" w:rsidRPr="008907FC" w14:paraId="0215CF9D" w14:textId="77777777" w:rsidTr="00AB5564">
        <w:trPr>
          <w:trHeight w:val="172"/>
        </w:trPr>
        <w:tc>
          <w:tcPr>
            <w:tcW w:w="2477" w:type="dxa"/>
            <w:tcBorders>
              <w:top w:val="single" w:sz="4" w:space="0" w:color="auto"/>
              <w:left w:val="single" w:sz="4" w:space="0" w:color="auto"/>
              <w:bottom w:val="single" w:sz="4" w:space="0" w:color="auto"/>
              <w:right w:val="single" w:sz="4" w:space="0" w:color="auto"/>
            </w:tcBorders>
            <w:vAlign w:val="center"/>
          </w:tcPr>
          <w:p w14:paraId="50245089" w14:textId="05529493" w:rsidR="009C725B" w:rsidRPr="00FF7446" w:rsidRDefault="00B746BA" w:rsidP="00A846DF">
            <w:pPr>
              <w:spacing w:after="0" w:line="360" w:lineRule="auto"/>
              <w:rPr>
                <w:rFonts w:cstheme="minorHAnsi"/>
                <w:color w:val="000000" w:themeColor="text1"/>
                <w:sz w:val="20"/>
                <w:szCs w:val="20"/>
              </w:rPr>
            </w:pPr>
            <w:r>
              <w:rPr>
                <w:rFonts w:cstheme="minorHAnsi"/>
                <w:color w:val="000000" w:themeColor="text1"/>
                <w:sz w:val="20"/>
                <w:szCs w:val="20"/>
              </w:rPr>
              <w:t>Części nr 1</w:t>
            </w:r>
          </w:p>
        </w:tc>
        <w:tc>
          <w:tcPr>
            <w:tcW w:w="1843" w:type="dxa"/>
            <w:tcBorders>
              <w:top w:val="single" w:sz="4" w:space="0" w:color="auto"/>
              <w:left w:val="nil"/>
              <w:bottom w:val="single" w:sz="4" w:space="0" w:color="auto"/>
              <w:right w:val="single" w:sz="4" w:space="0" w:color="auto"/>
            </w:tcBorders>
            <w:vAlign w:val="center"/>
          </w:tcPr>
          <w:p w14:paraId="1C327608" w14:textId="616F85BA" w:rsidR="009C725B" w:rsidRPr="00FF7446" w:rsidRDefault="00FF7446" w:rsidP="00A846DF">
            <w:pPr>
              <w:spacing w:after="0" w:line="360" w:lineRule="auto"/>
              <w:rPr>
                <w:rFonts w:cstheme="minorHAnsi"/>
                <w:color w:val="000000" w:themeColor="text1"/>
                <w:sz w:val="20"/>
                <w:szCs w:val="20"/>
              </w:rPr>
            </w:pPr>
            <w:r w:rsidRPr="00FF7446">
              <w:rPr>
                <w:rFonts w:cstheme="minorHAnsi"/>
                <w:color w:val="000000" w:themeColor="text1"/>
                <w:sz w:val="20"/>
                <w:szCs w:val="20"/>
              </w:rPr>
              <w:t>60 %</w:t>
            </w:r>
          </w:p>
        </w:tc>
        <w:tc>
          <w:tcPr>
            <w:tcW w:w="2409" w:type="dxa"/>
            <w:tcBorders>
              <w:top w:val="single" w:sz="4" w:space="0" w:color="auto"/>
              <w:left w:val="nil"/>
              <w:bottom w:val="single" w:sz="4" w:space="0" w:color="auto"/>
              <w:right w:val="single" w:sz="4" w:space="0" w:color="auto"/>
            </w:tcBorders>
            <w:vAlign w:val="center"/>
          </w:tcPr>
          <w:p w14:paraId="56E6D7B6" w14:textId="01EDD696" w:rsidR="009C725B" w:rsidRPr="00FF7446" w:rsidRDefault="00D612B6" w:rsidP="00A846DF">
            <w:pPr>
              <w:spacing w:after="0" w:line="360" w:lineRule="auto"/>
              <w:rPr>
                <w:rFonts w:cstheme="minorHAnsi"/>
                <w:color w:val="000000" w:themeColor="text1"/>
                <w:sz w:val="20"/>
                <w:szCs w:val="20"/>
              </w:rPr>
            </w:pPr>
            <w:r>
              <w:rPr>
                <w:rFonts w:cstheme="minorHAnsi"/>
                <w:color w:val="000000" w:themeColor="text1"/>
                <w:sz w:val="20"/>
                <w:szCs w:val="20"/>
              </w:rPr>
              <w:t>2</w:t>
            </w:r>
            <w:r w:rsidR="00D774EF">
              <w:rPr>
                <w:rFonts w:cstheme="minorHAnsi"/>
                <w:color w:val="000000" w:themeColor="text1"/>
                <w:sz w:val="20"/>
                <w:szCs w:val="20"/>
              </w:rPr>
              <w:t>0 %</w:t>
            </w:r>
          </w:p>
        </w:tc>
        <w:tc>
          <w:tcPr>
            <w:tcW w:w="2127" w:type="dxa"/>
            <w:tcBorders>
              <w:top w:val="single" w:sz="4" w:space="0" w:color="auto"/>
              <w:left w:val="nil"/>
              <w:bottom w:val="single" w:sz="4" w:space="0" w:color="auto"/>
              <w:right w:val="single" w:sz="4" w:space="0" w:color="auto"/>
            </w:tcBorders>
            <w:vAlign w:val="center"/>
          </w:tcPr>
          <w:p w14:paraId="70EE53E8" w14:textId="7356CBB5" w:rsidR="009C725B" w:rsidRPr="00FF7446" w:rsidRDefault="00D612B6" w:rsidP="00A846DF">
            <w:pPr>
              <w:spacing w:after="0" w:line="360" w:lineRule="auto"/>
              <w:rPr>
                <w:rFonts w:cstheme="minorHAnsi"/>
                <w:color w:val="000000" w:themeColor="text1"/>
                <w:sz w:val="20"/>
                <w:szCs w:val="20"/>
              </w:rPr>
            </w:pPr>
            <w:r>
              <w:rPr>
                <w:rFonts w:cstheme="minorHAnsi"/>
                <w:color w:val="000000" w:themeColor="text1"/>
                <w:sz w:val="20"/>
                <w:szCs w:val="20"/>
              </w:rPr>
              <w:t>20%</w:t>
            </w:r>
          </w:p>
        </w:tc>
      </w:tr>
      <w:tr w:rsidR="00D774EF" w:rsidRPr="008907FC" w14:paraId="50907094" w14:textId="77777777" w:rsidTr="00AB5564">
        <w:trPr>
          <w:trHeight w:val="172"/>
        </w:trPr>
        <w:tc>
          <w:tcPr>
            <w:tcW w:w="2477" w:type="dxa"/>
            <w:tcBorders>
              <w:top w:val="single" w:sz="4" w:space="0" w:color="auto"/>
              <w:left w:val="single" w:sz="4" w:space="0" w:color="auto"/>
              <w:bottom w:val="single" w:sz="4" w:space="0" w:color="auto"/>
              <w:right w:val="single" w:sz="4" w:space="0" w:color="auto"/>
            </w:tcBorders>
            <w:vAlign w:val="center"/>
          </w:tcPr>
          <w:p w14:paraId="1D607C9A" w14:textId="49AC917D" w:rsidR="00D774EF" w:rsidRDefault="00D774EF" w:rsidP="00A846DF">
            <w:pPr>
              <w:spacing w:after="0" w:line="360" w:lineRule="auto"/>
              <w:rPr>
                <w:rFonts w:cstheme="minorHAnsi"/>
                <w:color w:val="000000" w:themeColor="text1"/>
                <w:sz w:val="20"/>
                <w:szCs w:val="20"/>
              </w:rPr>
            </w:pPr>
            <w:r>
              <w:rPr>
                <w:rFonts w:cstheme="minorHAnsi"/>
                <w:color w:val="000000" w:themeColor="text1"/>
                <w:sz w:val="20"/>
                <w:szCs w:val="20"/>
              </w:rPr>
              <w:t>Część nr</w:t>
            </w:r>
            <w:r w:rsidR="00D612B6">
              <w:rPr>
                <w:rFonts w:cstheme="minorHAnsi"/>
                <w:color w:val="000000" w:themeColor="text1"/>
                <w:sz w:val="20"/>
                <w:szCs w:val="20"/>
              </w:rPr>
              <w:t xml:space="preserve"> 2-7</w:t>
            </w:r>
          </w:p>
        </w:tc>
        <w:tc>
          <w:tcPr>
            <w:tcW w:w="1843" w:type="dxa"/>
            <w:tcBorders>
              <w:top w:val="single" w:sz="4" w:space="0" w:color="auto"/>
              <w:left w:val="nil"/>
              <w:bottom w:val="single" w:sz="4" w:space="0" w:color="auto"/>
              <w:right w:val="single" w:sz="4" w:space="0" w:color="auto"/>
            </w:tcBorders>
            <w:vAlign w:val="center"/>
          </w:tcPr>
          <w:p w14:paraId="1998DAC4" w14:textId="30D5126A" w:rsidR="00D774EF" w:rsidRPr="00FF7446" w:rsidRDefault="00D774EF" w:rsidP="00A846DF">
            <w:pPr>
              <w:spacing w:after="0" w:line="360" w:lineRule="auto"/>
              <w:rPr>
                <w:rFonts w:cstheme="minorHAnsi"/>
                <w:color w:val="000000" w:themeColor="text1"/>
                <w:sz w:val="20"/>
                <w:szCs w:val="20"/>
              </w:rPr>
            </w:pPr>
            <w:r>
              <w:rPr>
                <w:rFonts w:cstheme="minorHAnsi"/>
                <w:color w:val="000000" w:themeColor="text1"/>
                <w:sz w:val="20"/>
                <w:szCs w:val="20"/>
              </w:rPr>
              <w:t>60 %</w:t>
            </w:r>
          </w:p>
        </w:tc>
        <w:tc>
          <w:tcPr>
            <w:tcW w:w="2409" w:type="dxa"/>
            <w:tcBorders>
              <w:top w:val="single" w:sz="4" w:space="0" w:color="auto"/>
              <w:left w:val="nil"/>
              <w:bottom w:val="single" w:sz="4" w:space="0" w:color="auto"/>
              <w:right w:val="single" w:sz="4" w:space="0" w:color="auto"/>
            </w:tcBorders>
            <w:vAlign w:val="center"/>
          </w:tcPr>
          <w:p w14:paraId="180D5B3C" w14:textId="4289BF83" w:rsidR="00D774EF" w:rsidRDefault="00D612B6" w:rsidP="00A846DF">
            <w:pPr>
              <w:spacing w:after="0" w:line="360" w:lineRule="auto"/>
              <w:rPr>
                <w:rFonts w:cstheme="minorHAnsi"/>
                <w:color w:val="000000" w:themeColor="text1"/>
                <w:sz w:val="20"/>
                <w:szCs w:val="20"/>
              </w:rPr>
            </w:pPr>
            <w:r>
              <w:rPr>
                <w:rFonts w:cstheme="minorHAnsi"/>
                <w:color w:val="000000" w:themeColor="text1"/>
                <w:sz w:val="20"/>
                <w:szCs w:val="20"/>
              </w:rPr>
              <w:t>40 %</w:t>
            </w:r>
          </w:p>
        </w:tc>
        <w:tc>
          <w:tcPr>
            <w:tcW w:w="2127" w:type="dxa"/>
            <w:tcBorders>
              <w:top w:val="single" w:sz="4" w:space="0" w:color="auto"/>
              <w:left w:val="nil"/>
              <w:bottom w:val="single" w:sz="4" w:space="0" w:color="auto"/>
              <w:right w:val="single" w:sz="4" w:space="0" w:color="auto"/>
            </w:tcBorders>
            <w:vAlign w:val="center"/>
          </w:tcPr>
          <w:p w14:paraId="5371D1F4" w14:textId="73A4CDCE" w:rsidR="00D774EF" w:rsidRDefault="00D612B6" w:rsidP="00A846DF">
            <w:pPr>
              <w:spacing w:after="0" w:line="360" w:lineRule="auto"/>
              <w:rPr>
                <w:rFonts w:cstheme="minorHAnsi"/>
                <w:color w:val="000000" w:themeColor="text1"/>
                <w:sz w:val="20"/>
                <w:szCs w:val="20"/>
              </w:rPr>
            </w:pPr>
            <w:r>
              <w:rPr>
                <w:rFonts w:cstheme="minorHAnsi"/>
                <w:color w:val="000000" w:themeColor="text1"/>
                <w:sz w:val="20"/>
                <w:szCs w:val="20"/>
              </w:rPr>
              <w:t>Nie dotyczy</w:t>
            </w:r>
          </w:p>
        </w:tc>
      </w:tr>
    </w:tbl>
    <w:p w14:paraId="111C5903" w14:textId="77777777" w:rsidR="00831BB8" w:rsidRPr="00AE72F6" w:rsidRDefault="00831BB8" w:rsidP="00A846DF">
      <w:pPr>
        <w:pStyle w:val="Akapitzlist"/>
        <w:suppressAutoHyphens/>
        <w:spacing w:line="360" w:lineRule="auto"/>
        <w:ind w:left="426"/>
        <w:rPr>
          <w:rFonts w:eastAsia="Times New Roman" w:cstheme="minorHAnsi"/>
          <w:b/>
          <w:color w:val="000000" w:themeColor="text1"/>
          <w:sz w:val="22"/>
          <w:szCs w:val="22"/>
          <w:lang w:eastAsia="ar-SA"/>
        </w:rPr>
      </w:pPr>
    </w:p>
    <w:p w14:paraId="1C88C960" w14:textId="6837CAB8" w:rsidR="002A6E43" w:rsidRPr="00AE72F6" w:rsidRDefault="00D27953" w:rsidP="00257F9F">
      <w:pPr>
        <w:pStyle w:val="Akapitzlist"/>
        <w:numPr>
          <w:ilvl w:val="0"/>
          <w:numId w:val="4"/>
        </w:numPr>
        <w:tabs>
          <w:tab w:val="clear" w:pos="1440"/>
          <w:tab w:val="num" w:pos="284"/>
        </w:tabs>
        <w:suppressAutoHyphens/>
        <w:spacing w:line="360" w:lineRule="auto"/>
        <w:ind w:left="426" w:hanging="426"/>
        <w:rPr>
          <w:rFonts w:eastAsia="Times New Roman" w:cstheme="minorHAnsi"/>
          <w:b/>
          <w:color w:val="000000" w:themeColor="text1"/>
          <w:sz w:val="22"/>
          <w:szCs w:val="22"/>
          <w:lang w:eastAsia="ar-SA"/>
        </w:rPr>
      </w:pPr>
      <w:r w:rsidRPr="00AE72F6">
        <w:rPr>
          <w:rFonts w:eastAsia="Times New Roman" w:cstheme="minorHAnsi"/>
          <w:b/>
          <w:color w:val="000000" w:themeColor="text1"/>
          <w:sz w:val="22"/>
          <w:szCs w:val="22"/>
          <w:lang w:eastAsia="ar-SA"/>
        </w:rPr>
        <w:t>Sposób oceny ofert w poszczególnych kryteriach</w:t>
      </w:r>
      <w:r w:rsidR="00002A22" w:rsidRPr="00AE72F6">
        <w:rPr>
          <w:rFonts w:eastAsia="Times New Roman" w:cstheme="minorHAnsi"/>
          <w:b/>
          <w:color w:val="000000" w:themeColor="text1"/>
          <w:sz w:val="22"/>
          <w:szCs w:val="22"/>
          <w:lang w:eastAsia="ar-SA"/>
        </w:rPr>
        <w:t>, zgodnie z danymi zawartymi w formularzu ofertowym i odpowiednich załącznikach do SWZ:</w:t>
      </w:r>
    </w:p>
    <w:p w14:paraId="70666572" w14:textId="587447C0" w:rsidR="00D27953" w:rsidRPr="00AE72F6" w:rsidRDefault="00ED628B" w:rsidP="00A846DF">
      <w:pPr>
        <w:suppressAutoHyphens/>
        <w:spacing w:after="0" w:line="360" w:lineRule="auto"/>
        <w:rPr>
          <w:rFonts w:cstheme="minorHAnsi"/>
          <w:b/>
          <w:color w:val="000000" w:themeColor="text1"/>
          <w:lang w:eastAsia="ar-SA"/>
        </w:rPr>
      </w:pPr>
      <w:r w:rsidRPr="00AE72F6">
        <w:rPr>
          <w:rFonts w:cstheme="minorHAnsi"/>
          <w:b/>
          <w:color w:val="000000" w:themeColor="text1"/>
          <w:lang w:eastAsia="ar-SA"/>
        </w:rPr>
        <w:t xml:space="preserve">2.1 </w:t>
      </w:r>
      <w:r w:rsidR="002A6E43" w:rsidRPr="00AE72F6">
        <w:rPr>
          <w:rFonts w:cstheme="minorHAnsi"/>
          <w:b/>
          <w:color w:val="000000" w:themeColor="text1"/>
          <w:lang w:eastAsia="ar-SA"/>
        </w:rPr>
        <w:t xml:space="preserve">kryterium </w:t>
      </w:r>
      <w:r w:rsidR="00D27953" w:rsidRPr="00AE72F6">
        <w:rPr>
          <w:rFonts w:cstheme="minorHAnsi"/>
          <w:b/>
          <w:color w:val="000000" w:themeColor="text1"/>
          <w:lang w:eastAsia="ar-SA"/>
        </w:rPr>
        <w:t xml:space="preserve"> CENA OFERTOWA (C) </w:t>
      </w:r>
    </w:p>
    <w:p w14:paraId="1EDEBBE4" w14:textId="663C21DB"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Ocena punktowa dokonana zostanie zgodnie z formułą:</w:t>
      </w:r>
    </w:p>
    <w:p w14:paraId="61DADD43" w14:textId="750F713C"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 xml:space="preserve">           </w:t>
      </w:r>
      <w:r w:rsidR="00D27953" w:rsidRPr="00AE72F6">
        <w:rPr>
          <w:rFonts w:cstheme="minorHAnsi"/>
          <w:color w:val="000000" w:themeColor="text1"/>
        </w:rPr>
        <w:t xml:space="preserve"> </w:t>
      </w:r>
      <w:r w:rsidR="00C467C4" w:rsidRPr="00AE72F6">
        <w:rPr>
          <w:rFonts w:cstheme="minorHAnsi"/>
          <w:color w:val="000000" w:themeColor="text1"/>
        </w:rPr>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min.</w:t>
      </w:r>
    </w:p>
    <w:p w14:paraId="24673F77" w14:textId="1FD1F237" w:rsidR="00D27953" w:rsidRPr="00AE72F6" w:rsidRDefault="00D27953" w:rsidP="00A846DF">
      <w:pPr>
        <w:spacing w:after="0" w:line="360" w:lineRule="auto"/>
        <w:rPr>
          <w:rFonts w:cstheme="minorHAnsi"/>
          <w:strike/>
          <w:color w:val="000000" w:themeColor="text1"/>
        </w:rPr>
      </w:pPr>
      <w:r w:rsidRPr="00AE72F6">
        <w:rPr>
          <w:rFonts w:cstheme="minorHAnsi"/>
          <w:color w:val="000000" w:themeColor="text1"/>
        </w:rPr>
        <w:t xml:space="preserve">             </w:t>
      </w:r>
      <w:r w:rsidR="00021F7A" w:rsidRPr="00AE72F6">
        <w:rPr>
          <w:rFonts w:cstheme="minorHAnsi"/>
          <w:color w:val="000000" w:themeColor="text1"/>
        </w:rPr>
        <w:t>C</w:t>
      </w:r>
      <w:r w:rsidRPr="00AE72F6">
        <w:rPr>
          <w:rFonts w:cstheme="minorHAnsi"/>
          <w:color w:val="000000" w:themeColor="text1"/>
        </w:rPr>
        <w:t xml:space="preserve"> = ---------- x</w:t>
      </w:r>
      <w:r w:rsidR="00312637" w:rsidRPr="00AE72F6">
        <w:rPr>
          <w:rFonts w:cstheme="minorHAnsi"/>
          <w:color w:val="000000" w:themeColor="text1"/>
        </w:rPr>
        <w:t xml:space="preserve"> waga kryterium</w:t>
      </w:r>
    </w:p>
    <w:p w14:paraId="27FA6FD4" w14:textId="2B9FC69E"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ab/>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of.</w:t>
      </w:r>
    </w:p>
    <w:p w14:paraId="4DA0E950" w14:textId="77777777"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gdzie:</w:t>
      </w:r>
    </w:p>
    <w:p w14:paraId="31237EFA" w14:textId="0B5BE5EF"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min. </w:t>
      </w:r>
      <w:r w:rsidR="00021F7A" w:rsidRPr="00AE72F6">
        <w:rPr>
          <w:rFonts w:cstheme="minorHAnsi"/>
          <w:color w:val="000000" w:themeColor="text1"/>
        </w:rPr>
        <w:t xml:space="preserve"> - </w:t>
      </w:r>
      <w:r w:rsidRPr="00AE72F6">
        <w:rPr>
          <w:rFonts w:cstheme="minorHAnsi"/>
          <w:color w:val="000000" w:themeColor="text1"/>
        </w:rPr>
        <w:t>najniższa</w:t>
      </w:r>
      <w:r w:rsidR="00021F7A" w:rsidRPr="00AE72F6">
        <w:rPr>
          <w:rFonts w:cstheme="minorHAnsi"/>
          <w:color w:val="000000" w:themeColor="text1"/>
        </w:rPr>
        <w:t xml:space="preserve"> cena </w:t>
      </w:r>
      <w:r w:rsidRPr="00AE72F6">
        <w:rPr>
          <w:rFonts w:cstheme="minorHAnsi"/>
          <w:color w:val="000000" w:themeColor="text1"/>
        </w:rPr>
        <w:t>spośród badanych ofert</w:t>
      </w:r>
    </w:p>
    <w:p w14:paraId="2C71A200" w14:textId="5B97B23C" w:rsidR="00C467C4"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of. </w:t>
      </w:r>
      <w:r w:rsidR="00021F7A" w:rsidRPr="00AE72F6">
        <w:rPr>
          <w:rFonts w:cstheme="minorHAnsi"/>
          <w:color w:val="000000" w:themeColor="text1"/>
        </w:rPr>
        <w:tab/>
        <w:t>- cena oferty badanej</w:t>
      </w:r>
    </w:p>
    <w:p w14:paraId="00C8AE67" w14:textId="64DBEE2B" w:rsidR="000E5B40" w:rsidRPr="00AE72F6" w:rsidRDefault="00115B9A" w:rsidP="00A846DF">
      <w:pPr>
        <w:spacing w:after="0" w:line="360" w:lineRule="auto"/>
        <w:rPr>
          <w:rFonts w:cstheme="minorHAnsi"/>
          <w:b/>
          <w:color w:val="000000" w:themeColor="text1"/>
          <w:lang w:eastAsia="ar-SA"/>
        </w:rPr>
      </w:pPr>
      <w:r w:rsidRPr="00AE72F6">
        <w:rPr>
          <w:rFonts w:cstheme="minorHAnsi"/>
          <w:b/>
          <w:color w:val="000000" w:themeColor="text1"/>
          <w:lang w:eastAsia="ar-SA"/>
        </w:rPr>
        <w:t>2.2</w:t>
      </w:r>
      <w:r w:rsidR="00ED628B" w:rsidRPr="00AE72F6">
        <w:rPr>
          <w:rFonts w:cstheme="minorHAnsi"/>
          <w:b/>
          <w:color w:val="000000" w:themeColor="text1"/>
          <w:lang w:eastAsia="ar-SA"/>
        </w:rPr>
        <w:t>.</w:t>
      </w:r>
      <w:r w:rsidR="00021F7A" w:rsidRPr="00AE72F6">
        <w:rPr>
          <w:rFonts w:cstheme="minorHAnsi"/>
          <w:b/>
          <w:color w:val="000000" w:themeColor="text1"/>
          <w:lang w:eastAsia="ar-SA"/>
        </w:rPr>
        <w:t xml:space="preserve"> </w:t>
      </w:r>
      <w:r w:rsidR="002A6E43" w:rsidRPr="00AE72F6">
        <w:rPr>
          <w:rFonts w:cstheme="minorHAnsi"/>
          <w:b/>
          <w:color w:val="000000" w:themeColor="text1"/>
          <w:lang w:eastAsia="ar-SA"/>
        </w:rPr>
        <w:t xml:space="preserve">kryterium </w:t>
      </w:r>
      <w:r w:rsidR="0066196B" w:rsidRPr="00AE72F6">
        <w:rPr>
          <w:rFonts w:cstheme="minorHAnsi"/>
          <w:b/>
          <w:color w:val="000000" w:themeColor="text1"/>
          <w:lang w:eastAsia="ar-SA"/>
        </w:rPr>
        <w:t>OKRES</w:t>
      </w:r>
      <w:r w:rsidR="002A6E43" w:rsidRPr="00AE72F6">
        <w:rPr>
          <w:rFonts w:cstheme="minorHAnsi"/>
          <w:b/>
          <w:color w:val="000000" w:themeColor="text1"/>
          <w:lang w:eastAsia="ar-SA"/>
        </w:rPr>
        <w:t xml:space="preserve"> GWARAN</w:t>
      </w:r>
      <w:r w:rsidR="0066196B" w:rsidRPr="00AE72F6">
        <w:rPr>
          <w:rFonts w:cstheme="minorHAnsi"/>
          <w:b/>
          <w:color w:val="000000" w:themeColor="text1"/>
          <w:lang w:eastAsia="ar-SA"/>
        </w:rPr>
        <w:t>CJI (O</w:t>
      </w:r>
      <w:r w:rsidR="00ED628B" w:rsidRPr="00AE72F6">
        <w:rPr>
          <w:rFonts w:cstheme="minorHAnsi"/>
          <w:b/>
          <w:color w:val="000000" w:themeColor="text1"/>
          <w:lang w:eastAsia="ar-SA"/>
        </w:rPr>
        <w:t xml:space="preserve">G) </w:t>
      </w:r>
    </w:p>
    <w:p w14:paraId="47DC31F2" w14:textId="1A074D82" w:rsidR="00021F7A" w:rsidRPr="00AE72F6" w:rsidRDefault="00021F7A" w:rsidP="00A846DF">
      <w:pPr>
        <w:spacing w:after="0" w:line="360" w:lineRule="auto"/>
        <w:rPr>
          <w:rFonts w:cstheme="minorHAnsi"/>
          <w:b/>
          <w:color w:val="000000" w:themeColor="text1"/>
          <w:lang w:eastAsia="ar-SA"/>
        </w:rPr>
      </w:pPr>
      <w:r w:rsidRPr="00AE72F6">
        <w:rPr>
          <w:rFonts w:cstheme="minorHAnsi"/>
          <w:color w:val="000000" w:themeColor="text1"/>
        </w:rPr>
        <w:t>Ocena punktowa dokonana zostanie zgodnie z formułą:</w:t>
      </w:r>
    </w:p>
    <w:p w14:paraId="22673B92" w14:textId="32F72953" w:rsidR="002A6E43" w:rsidRPr="00AE72F6" w:rsidRDefault="002A6E43" w:rsidP="00A846DF">
      <w:pPr>
        <w:tabs>
          <w:tab w:val="left" w:pos="1276"/>
          <w:tab w:val="left" w:leader="dot" w:pos="9214"/>
        </w:tabs>
        <w:suppressAutoHyphens/>
        <w:spacing w:after="0" w:line="360" w:lineRule="auto"/>
        <w:rPr>
          <w:rFonts w:cstheme="minorHAnsi"/>
          <w:color w:val="000000" w:themeColor="text1"/>
          <w:lang w:val="en-US" w:eastAsia="ar-SA"/>
        </w:rPr>
      </w:pPr>
      <w:r w:rsidRPr="00AE72F6">
        <w:rPr>
          <w:rFonts w:cstheme="minorHAnsi"/>
          <w:color w:val="000000" w:themeColor="text1"/>
          <w:lang w:eastAsia="ar-SA"/>
        </w:rPr>
        <w:t xml:space="preserve">            </w:t>
      </w:r>
      <w:r w:rsidR="00C467C4" w:rsidRPr="00AE72F6">
        <w:rPr>
          <w:rFonts w:cstheme="minorHAnsi"/>
          <w:color w:val="000000" w:themeColor="text1"/>
          <w:lang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of.</w:t>
      </w:r>
    </w:p>
    <w:p w14:paraId="6D65090F" w14:textId="72A8FAE0" w:rsidR="002A6E43" w:rsidRPr="00AE72F6"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color w:val="000000" w:themeColor="text1"/>
          <w:lang w:val="en-US" w:eastAsia="ar-SA"/>
        </w:rPr>
        <w:t xml:space="preserve">        </w:t>
      </w:r>
      <w:r w:rsidR="0066196B" w:rsidRPr="00AE72F6">
        <w:rPr>
          <w:rFonts w:cstheme="minorHAnsi"/>
          <w:color w:val="000000" w:themeColor="text1"/>
          <w:lang w:val="en-US" w:eastAsia="ar-SA"/>
        </w:rPr>
        <w:t>O</w:t>
      </w:r>
      <w:r w:rsidR="00ED628B" w:rsidRPr="00AE72F6">
        <w:rPr>
          <w:rFonts w:cstheme="minorHAnsi"/>
          <w:color w:val="000000" w:themeColor="text1"/>
          <w:lang w:val="en-US" w:eastAsia="ar-SA"/>
        </w:rPr>
        <w:t>G</w:t>
      </w:r>
      <w:r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w:t>
      </w:r>
      <w:r w:rsidRPr="00AE72F6">
        <w:rPr>
          <w:rFonts w:cstheme="minorHAnsi"/>
          <w:color w:val="000000" w:themeColor="text1"/>
          <w:lang w:val="en-US" w:eastAsia="ar-SA"/>
        </w:rPr>
        <w:t>-------</w:t>
      </w:r>
      <w:r w:rsidR="002A6E43" w:rsidRPr="00AE72F6">
        <w:rPr>
          <w:rFonts w:cstheme="minorHAnsi"/>
          <w:color w:val="000000" w:themeColor="text1"/>
          <w:lang w:val="en-US" w:eastAsia="ar-SA"/>
        </w:rPr>
        <w:t>---  x</w:t>
      </w:r>
      <w:r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waga</w:t>
      </w:r>
      <w:proofErr w:type="spellEnd"/>
      <w:r w:rsidR="00885EF1"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kryterium</w:t>
      </w:r>
      <w:proofErr w:type="spellEnd"/>
      <w:r w:rsidR="00885EF1"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xml:space="preserve"> </w:t>
      </w:r>
    </w:p>
    <w:p w14:paraId="5819670E" w14:textId="44062C10" w:rsidR="002A6E43" w:rsidRPr="00AE72F6" w:rsidRDefault="002A6E43"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b/>
          <w:color w:val="000000" w:themeColor="text1"/>
          <w:lang w:val="en-US" w:eastAsia="ar-SA"/>
        </w:rPr>
        <w:t xml:space="preserve">            </w:t>
      </w:r>
      <w:r w:rsidR="00C467C4" w:rsidRPr="00AE72F6">
        <w:rPr>
          <w:rFonts w:cstheme="minorHAnsi"/>
          <w:b/>
          <w:color w:val="000000" w:themeColor="text1"/>
          <w:lang w:val="en-US"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max.</w:t>
      </w:r>
      <w:r w:rsidR="000E5B40" w:rsidRPr="00AE72F6">
        <w:rPr>
          <w:rFonts w:cstheme="minorHAnsi"/>
          <w:color w:val="000000" w:themeColor="text1"/>
          <w:lang w:val="en-US" w:eastAsia="ar-SA"/>
        </w:rPr>
        <w:t xml:space="preserve"> </w:t>
      </w:r>
    </w:p>
    <w:p w14:paraId="61935F6C" w14:textId="546B6BC1" w:rsidR="002A6E43" w:rsidRPr="00AE72F6"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g</w:t>
      </w:r>
      <w:r w:rsidR="002A6E43" w:rsidRPr="00AE72F6">
        <w:rPr>
          <w:rFonts w:cstheme="minorHAnsi"/>
          <w:color w:val="000000" w:themeColor="text1"/>
          <w:lang w:eastAsia="ar-SA"/>
        </w:rPr>
        <w:t>dzie:</w:t>
      </w:r>
    </w:p>
    <w:p w14:paraId="6DC09C2E" w14:textId="115B8507" w:rsidR="002A6E43"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of.   </w:t>
      </w:r>
      <w:r w:rsidRPr="00AE72F6">
        <w:rPr>
          <w:rFonts w:cstheme="minorHAnsi"/>
          <w:color w:val="000000" w:themeColor="text1"/>
          <w:lang w:eastAsia="ar-SA"/>
        </w:rPr>
        <w:t>–</w:t>
      </w:r>
      <w:r w:rsidR="000E5B40" w:rsidRPr="00AE72F6">
        <w:rPr>
          <w:rFonts w:cstheme="minorHAnsi"/>
          <w:color w:val="000000" w:themeColor="text1"/>
          <w:lang w:eastAsia="ar-SA"/>
        </w:rPr>
        <w:t xml:space="preserve"> </w:t>
      </w:r>
      <w:r w:rsidRPr="00AE72F6">
        <w:rPr>
          <w:rFonts w:cstheme="minorHAnsi"/>
          <w:color w:val="000000" w:themeColor="text1"/>
          <w:lang w:eastAsia="ar-SA"/>
        </w:rPr>
        <w:t>oferowany okres gwarancji</w:t>
      </w:r>
    </w:p>
    <w:p w14:paraId="5C20F631" w14:textId="3FCA1446" w:rsidR="00AB5564"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max. –</w:t>
      </w:r>
      <w:r w:rsidR="000E5B40" w:rsidRPr="00AE72F6">
        <w:rPr>
          <w:rFonts w:cstheme="minorHAnsi"/>
          <w:color w:val="000000" w:themeColor="text1"/>
          <w:lang w:eastAsia="ar-SA"/>
        </w:rPr>
        <w:t xml:space="preserve"> </w:t>
      </w:r>
      <w:r w:rsidRPr="00AE72F6">
        <w:rPr>
          <w:rFonts w:cstheme="minorHAnsi"/>
          <w:color w:val="000000" w:themeColor="text1"/>
          <w:lang w:eastAsia="ar-SA"/>
        </w:rPr>
        <w:t>maksymalny okres gwarancji</w:t>
      </w:r>
    </w:p>
    <w:p w14:paraId="27BC7D5C" w14:textId="04CC1098" w:rsidR="002A6E43" w:rsidRPr="00100213" w:rsidRDefault="002A6E43" w:rsidP="00257F9F">
      <w:pPr>
        <w:pStyle w:val="Akapitzlist"/>
        <w:numPr>
          <w:ilvl w:val="1"/>
          <w:numId w:val="29"/>
        </w:numPr>
        <w:spacing w:line="259" w:lineRule="auto"/>
        <w:rPr>
          <w:rFonts w:cstheme="minorHAnsi"/>
          <w:color w:val="000000" w:themeColor="text1"/>
          <w:lang w:eastAsia="ar-SA"/>
        </w:rPr>
      </w:pPr>
      <w:r w:rsidRPr="00100213">
        <w:rPr>
          <w:rFonts w:cstheme="minorHAnsi"/>
          <w:b/>
          <w:color w:val="000000" w:themeColor="text1"/>
          <w:lang w:eastAsia="ar-SA"/>
        </w:rPr>
        <w:lastRenderedPageBreak/>
        <w:t>kryterium PARAMETRY TECHNICZNE (PT</w:t>
      </w:r>
      <w:r w:rsidR="003E5359" w:rsidRPr="00100213">
        <w:rPr>
          <w:rFonts w:cstheme="minorHAnsi"/>
          <w:b/>
          <w:color w:val="000000" w:themeColor="text1"/>
          <w:lang w:eastAsia="ar-SA"/>
        </w:rPr>
        <w:t xml:space="preserve">) </w:t>
      </w:r>
    </w:p>
    <w:p w14:paraId="551D194C" w14:textId="7B7398E5" w:rsidR="000E5B40" w:rsidRPr="00100213" w:rsidRDefault="00021F7A" w:rsidP="00A846DF">
      <w:pPr>
        <w:spacing w:after="0" w:line="360" w:lineRule="auto"/>
        <w:rPr>
          <w:rFonts w:cstheme="minorHAnsi"/>
          <w:color w:val="000000" w:themeColor="text1"/>
        </w:rPr>
      </w:pPr>
      <w:r w:rsidRPr="00100213">
        <w:rPr>
          <w:rFonts w:cstheme="minorHAnsi"/>
          <w:color w:val="000000" w:themeColor="text1"/>
        </w:rPr>
        <w:t>Ocena punktowa dokon</w:t>
      </w:r>
      <w:r w:rsidR="00815B56" w:rsidRPr="00100213">
        <w:rPr>
          <w:rFonts w:cstheme="minorHAnsi"/>
          <w:color w:val="000000" w:themeColor="text1"/>
        </w:rPr>
        <w:t>ana zostanie zgodnie z formułą:</w:t>
      </w:r>
    </w:p>
    <w:p w14:paraId="586050B9" w14:textId="3372611E" w:rsidR="000E5B40" w:rsidRPr="00100213"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100213">
        <w:rPr>
          <w:rFonts w:cstheme="minorHAnsi"/>
          <w:color w:val="000000" w:themeColor="text1"/>
          <w:lang w:eastAsia="ar-SA"/>
        </w:rPr>
        <w:t xml:space="preserve">            </w:t>
      </w:r>
      <w:r w:rsidR="00AB5564" w:rsidRPr="00100213">
        <w:rPr>
          <w:rFonts w:cstheme="minorHAnsi"/>
          <w:color w:val="000000" w:themeColor="text1"/>
          <w:lang w:eastAsia="ar-SA"/>
        </w:rPr>
        <w:t xml:space="preserve">      </w:t>
      </w:r>
      <w:r w:rsidRPr="00100213">
        <w:rPr>
          <w:rFonts w:cstheme="minorHAnsi"/>
          <w:color w:val="000000" w:themeColor="text1"/>
          <w:lang w:val="en-US" w:eastAsia="ar-SA"/>
        </w:rPr>
        <w:t>PT of.</w:t>
      </w:r>
    </w:p>
    <w:p w14:paraId="0205BA6E" w14:textId="695CFE91" w:rsidR="000E5B40" w:rsidRPr="00100213"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100213">
        <w:rPr>
          <w:rFonts w:cstheme="minorHAnsi"/>
          <w:color w:val="000000" w:themeColor="text1"/>
          <w:lang w:val="en-US" w:eastAsia="ar-SA"/>
        </w:rPr>
        <w:t xml:space="preserve">        PT = -----------  x </w:t>
      </w:r>
      <w:proofErr w:type="spellStart"/>
      <w:r w:rsidRPr="00100213">
        <w:rPr>
          <w:rFonts w:cstheme="minorHAnsi"/>
          <w:color w:val="000000" w:themeColor="text1"/>
          <w:lang w:val="en-US" w:eastAsia="ar-SA"/>
        </w:rPr>
        <w:t>waga</w:t>
      </w:r>
      <w:proofErr w:type="spellEnd"/>
      <w:r w:rsidRPr="00100213">
        <w:rPr>
          <w:rFonts w:cstheme="minorHAnsi"/>
          <w:color w:val="000000" w:themeColor="text1"/>
          <w:lang w:val="en-US" w:eastAsia="ar-SA"/>
        </w:rPr>
        <w:t xml:space="preserve"> </w:t>
      </w:r>
      <w:proofErr w:type="spellStart"/>
      <w:r w:rsidRPr="00100213">
        <w:rPr>
          <w:rFonts w:cstheme="minorHAnsi"/>
          <w:color w:val="000000" w:themeColor="text1"/>
          <w:lang w:val="en-US" w:eastAsia="ar-SA"/>
        </w:rPr>
        <w:t>kryterium</w:t>
      </w:r>
      <w:proofErr w:type="spellEnd"/>
      <w:r w:rsidRPr="00100213">
        <w:rPr>
          <w:rFonts w:cstheme="minorHAnsi"/>
          <w:i/>
          <w:color w:val="000000" w:themeColor="text1"/>
          <w:lang w:val="en-US" w:eastAsia="ar-SA"/>
        </w:rPr>
        <w:t xml:space="preserve"> </w:t>
      </w:r>
    </w:p>
    <w:p w14:paraId="30CDACAF" w14:textId="46047F8F" w:rsidR="000E5B40" w:rsidRPr="00100213"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100213">
        <w:rPr>
          <w:rFonts w:cstheme="minorHAnsi"/>
          <w:b/>
          <w:color w:val="000000" w:themeColor="text1"/>
          <w:lang w:val="en-US" w:eastAsia="ar-SA"/>
        </w:rPr>
        <w:t xml:space="preserve">            </w:t>
      </w:r>
      <w:r w:rsidR="00AB5564" w:rsidRPr="00100213">
        <w:rPr>
          <w:rFonts w:cstheme="minorHAnsi"/>
          <w:b/>
          <w:color w:val="000000" w:themeColor="text1"/>
          <w:lang w:val="en-US" w:eastAsia="ar-SA"/>
        </w:rPr>
        <w:t xml:space="preserve">    </w:t>
      </w:r>
      <w:r w:rsidRPr="00100213">
        <w:rPr>
          <w:rFonts w:cstheme="minorHAnsi"/>
          <w:color w:val="000000" w:themeColor="text1"/>
          <w:lang w:val="en-US" w:eastAsia="ar-SA"/>
        </w:rPr>
        <w:t xml:space="preserve">PT max.   </w:t>
      </w:r>
    </w:p>
    <w:p w14:paraId="5D667B2F" w14:textId="77777777" w:rsidR="000E5B40" w:rsidRPr="00100213"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proofErr w:type="spellStart"/>
      <w:r w:rsidRPr="00100213">
        <w:rPr>
          <w:rFonts w:cstheme="minorHAnsi"/>
          <w:color w:val="000000" w:themeColor="text1"/>
          <w:lang w:val="en-US" w:eastAsia="ar-SA"/>
        </w:rPr>
        <w:t>gdzie</w:t>
      </w:r>
      <w:proofErr w:type="spellEnd"/>
      <w:r w:rsidRPr="00100213">
        <w:rPr>
          <w:rFonts w:cstheme="minorHAnsi"/>
          <w:color w:val="000000" w:themeColor="text1"/>
          <w:lang w:val="en-US" w:eastAsia="ar-SA"/>
        </w:rPr>
        <w:t>:</w:t>
      </w:r>
    </w:p>
    <w:p w14:paraId="3F90A11A" w14:textId="1D6FB937" w:rsidR="000E5B40" w:rsidRPr="00100213"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100213">
        <w:rPr>
          <w:rFonts w:cstheme="minorHAnsi"/>
          <w:color w:val="000000" w:themeColor="text1"/>
          <w:lang w:val="en-US" w:eastAsia="ar-SA"/>
        </w:rPr>
        <w:t xml:space="preserve">PT of.   </w:t>
      </w:r>
      <w:r w:rsidRPr="00100213">
        <w:rPr>
          <w:rFonts w:cstheme="minorHAnsi"/>
          <w:color w:val="000000" w:themeColor="text1"/>
          <w:lang w:eastAsia="ar-SA"/>
        </w:rPr>
        <w:t>– suma punktów przyznanych ofercie badanej</w:t>
      </w:r>
    </w:p>
    <w:p w14:paraId="67546540" w14:textId="2CB31562" w:rsidR="00C467C4" w:rsidRPr="00100213"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100213">
        <w:rPr>
          <w:rFonts w:cstheme="minorHAnsi"/>
          <w:color w:val="000000" w:themeColor="text1"/>
          <w:lang w:eastAsia="ar-SA"/>
        </w:rPr>
        <w:t xml:space="preserve">PT max. – maksymalna liczba punktów możliwych do zdobycia </w:t>
      </w:r>
    </w:p>
    <w:p w14:paraId="297F39D5" w14:textId="4B8A0314" w:rsidR="00B2369F" w:rsidRPr="008907FC" w:rsidRDefault="002A6E43" w:rsidP="008907FC">
      <w:pPr>
        <w:spacing w:line="360" w:lineRule="auto"/>
        <w:ind w:left="426" w:hanging="426"/>
        <w:rPr>
          <w:rFonts w:cstheme="minorHAnsi"/>
          <w:b/>
          <w:color w:val="000000" w:themeColor="text1"/>
        </w:rPr>
      </w:pPr>
      <w:r w:rsidRPr="00AE72F6">
        <w:rPr>
          <w:rFonts w:cstheme="minorHAnsi"/>
          <w:color w:val="000000" w:themeColor="text1"/>
        </w:rPr>
        <w:t>3.</w:t>
      </w:r>
      <w:r w:rsidRPr="00AE72F6">
        <w:rPr>
          <w:rFonts w:cstheme="minorHAnsi"/>
          <w:color w:val="000000" w:themeColor="text1"/>
        </w:rPr>
        <w:tab/>
      </w:r>
      <w:r w:rsidR="00135909" w:rsidRPr="00AE72F6">
        <w:rPr>
          <w:rFonts w:cstheme="minorHAnsi"/>
          <w:b/>
          <w:color w:val="000000" w:themeColor="text1"/>
        </w:rPr>
        <w:t xml:space="preserve">Za </w:t>
      </w:r>
      <w:r w:rsidRPr="00AE72F6">
        <w:rPr>
          <w:rFonts w:cstheme="minorHAnsi"/>
          <w:b/>
          <w:color w:val="000000" w:themeColor="text1"/>
        </w:rPr>
        <w:t xml:space="preserve">najkorzystniejszą </w:t>
      </w:r>
      <w:r w:rsidR="00002A22" w:rsidRPr="00AE72F6">
        <w:rPr>
          <w:rFonts w:cstheme="minorHAnsi"/>
          <w:b/>
          <w:color w:val="000000" w:themeColor="text1"/>
        </w:rPr>
        <w:t xml:space="preserve">w danej części </w:t>
      </w:r>
      <w:r w:rsidR="00135909" w:rsidRPr="00AE72F6">
        <w:rPr>
          <w:rFonts w:cstheme="minorHAnsi"/>
          <w:b/>
          <w:color w:val="000000" w:themeColor="text1"/>
        </w:rPr>
        <w:t xml:space="preserve">zostanie uznana </w:t>
      </w:r>
      <w:r w:rsidRPr="00AE72F6">
        <w:rPr>
          <w:rFonts w:cstheme="minorHAnsi"/>
          <w:b/>
          <w:color w:val="000000" w:themeColor="text1"/>
        </w:rPr>
        <w:t>oferta, która odpowiada ws</w:t>
      </w:r>
      <w:r w:rsidR="00135909" w:rsidRPr="00AE72F6">
        <w:rPr>
          <w:rFonts w:cstheme="minorHAnsi"/>
          <w:b/>
          <w:color w:val="000000" w:themeColor="text1"/>
        </w:rPr>
        <w:t>zystkim wymaganiom zawartym w S</w:t>
      </w:r>
      <w:r w:rsidRPr="00AE72F6">
        <w:rPr>
          <w:rFonts w:cstheme="minorHAnsi"/>
          <w:b/>
          <w:color w:val="000000" w:themeColor="text1"/>
        </w:rPr>
        <w:t xml:space="preserve">WZ </w:t>
      </w:r>
      <w:r w:rsidR="00700F7E" w:rsidRPr="00AE72F6">
        <w:rPr>
          <w:rFonts w:cstheme="minorHAnsi"/>
          <w:b/>
          <w:color w:val="000000" w:themeColor="text1"/>
        </w:rPr>
        <w:t xml:space="preserve"> i uzyska największą sumę</w:t>
      </w:r>
      <w:r w:rsidR="00135909" w:rsidRPr="00AE72F6">
        <w:rPr>
          <w:rFonts w:cstheme="minorHAnsi"/>
          <w:b/>
          <w:color w:val="000000" w:themeColor="text1"/>
        </w:rPr>
        <w:t xml:space="preserve"> punktów, zgodnie z ustalonymi kryteriami.</w:t>
      </w:r>
      <w:r w:rsidRPr="00AE72F6">
        <w:rPr>
          <w:rFonts w:cstheme="minorHAnsi"/>
          <w:b/>
          <w:color w:val="000000" w:themeColor="text1"/>
        </w:rPr>
        <w:t xml:space="preserve"> </w:t>
      </w:r>
    </w:p>
    <w:p w14:paraId="7FDF0698" w14:textId="10DA64F1" w:rsidR="00FE25A0" w:rsidRPr="00AE72F6" w:rsidRDefault="00604221" w:rsidP="00FF64E6">
      <w:pPr>
        <w:pStyle w:val="Nagwek1"/>
        <w:rPr>
          <w:color w:val="FF0000"/>
        </w:rPr>
      </w:pPr>
      <w:r w:rsidRPr="00AE72F6">
        <w:t xml:space="preserve">CZĘŚĆ </w:t>
      </w:r>
      <w:r w:rsidR="009302D2" w:rsidRPr="00AE72F6">
        <w:t>XVIII</w:t>
      </w:r>
      <w:r w:rsidR="00FE25A0" w:rsidRPr="00AE72F6">
        <w:t>. Informacja o formalnościach, jakie muszą zostać dopełnione po wyborze oferty w celu zawarcia umowy w sprawie zamówienia publicznego</w:t>
      </w:r>
    </w:p>
    <w:p w14:paraId="2A0CECF5" w14:textId="5F56FB5A" w:rsidR="00FE25A0" w:rsidRPr="00AE72F6" w:rsidRDefault="00FE25A0" w:rsidP="00257F9F">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Umowę w sprawie zamówienia publicznego, z uwzględnieniem art. 577 ustawy </w:t>
      </w:r>
      <w:proofErr w:type="spellStart"/>
      <w:r w:rsidRPr="00AE72F6">
        <w:rPr>
          <w:rFonts w:eastAsia="Times New Roman" w:cstheme="minorHAnsi"/>
          <w:lang w:eastAsia="pl-PL"/>
        </w:rPr>
        <w:t>P</w:t>
      </w:r>
      <w:r w:rsidR="00FB216B" w:rsidRPr="00AE72F6">
        <w:rPr>
          <w:rFonts w:eastAsia="Times New Roman" w:cstheme="minorHAnsi"/>
          <w:lang w:eastAsia="pl-PL"/>
        </w:rPr>
        <w:t>zp</w:t>
      </w:r>
      <w:proofErr w:type="spellEnd"/>
      <w:r w:rsidRPr="00AE72F6">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00200223" w:rsidRPr="00AE72F6">
        <w:rPr>
          <w:rFonts w:eastAsia="Times New Roman" w:cstheme="minorHAnsi"/>
          <w:lang w:eastAsia="pl-PL"/>
        </w:rPr>
        <w:tab/>
      </w:r>
      <w:r w:rsidRPr="00AE72F6">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AE72F6">
        <w:rPr>
          <w:rFonts w:eastAsia="Times New Roman" w:cstheme="minorHAnsi"/>
          <w:lang w:eastAsia="pl-PL"/>
        </w:rPr>
        <w:t xml:space="preserve"> </w:t>
      </w:r>
      <w:r w:rsidRPr="00AE72F6">
        <w:rPr>
          <w:rFonts w:eastAsia="Times New Roman" w:cstheme="minorHAnsi"/>
          <w:lang w:eastAsia="pl-PL"/>
        </w:rPr>
        <w:t>jedną ofertę.</w:t>
      </w:r>
    </w:p>
    <w:p w14:paraId="26471F78" w14:textId="5A974C1C" w:rsidR="00FE25A0" w:rsidRPr="00AE72F6" w:rsidRDefault="001272A2"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00455308" w:rsidRPr="00AE72F6">
        <w:rPr>
          <w:rFonts w:eastAsia="Times New Roman" w:cstheme="minorHAnsi"/>
          <w:lang w:eastAsia="pl-PL"/>
        </w:rPr>
        <w:t xml:space="preserve">. </w:t>
      </w:r>
      <w:r w:rsidR="00FE25A0" w:rsidRPr="00AE72F6">
        <w:rPr>
          <w:rFonts w:eastAsia="Times New Roman" w:cstheme="minorHAnsi"/>
          <w:lang w:eastAsia="pl-PL"/>
        </w:rPr>
        <w:t>Jeżeli wykonawca, którego oferta została wybrana jako najkorzystniejsza, uchyla się od zawarcia  umowy w</w:t>
      </w:r>
      <w:r w:rsidR="00455308" w:rsidRPr="00AE72F6">
        <w:rPr>
          <w:rFonts w:eastAsia="Times New Roman" w:cstheme="minorHAnsi"/>
          <w:lang w:eastAsia="pl-PL"/>
        </w:rPr>
        <w:t xml:space="preserve"> sprawie zamówienia publicznego, </w:t>
      </w:r>
      <w:r w:rsidR="00FE25A0" w:rsidRPr="00AE72F6">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3A82BB63" w:rsidR="001272A2" w:rsidRPr="008907FC" w:rsidRDefault="00455308"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4</w:t>
      </w:r>
      <w:r w:rsidR="00FE25A0" w:rsidRPr="00AE72F6">
        <w:rPr>
          <w:rFonts w:eastAsia="Times New Roman" w:cstheme="minorHAnsi"/>
          <w:lang w:eastAsia="pl-PL"/>
        </w:rPr>
        <w:t>. O terminie i miejscu podpisania umowy zam</w:t>
      </w:r>
      <w:r w:rsidR="00CB2B3E" w:rsidRPr="00AE72F6">
        <w:rPr>
          <w:rFonts w:eastAsia="Times New Roman" w:cstheme="minorHAnsi"/>
          <w:lang w:eastAsia="pl-PL"/>
        </w:rPr>
        <w:t>awiający poinformuje wybranego w</w:t>
      </w:r>
      <w:r w:rsidR="008907FC">
        <w:rPr>
          <w:rFonts w:eastAsia="Times New Roman" w:cstheme="minorHAnsi"/>
          <w:lang w:eastAsia="pl-PL"/>
        </w:rPr>
        <w:t>ykonawcę.</w:t>
      </w:r>
    </w:p>
    <w:p w14:paraId="6FCF68E7" w14:textId="32CB17F2" w:rsidR="00FE25A0" w:rsidRPr="00AE72F6" w:rsidRDefault="00604221" w:rsidP="00FF64E6">
      <w:pPr>
        <w:pStyle w:val="Nagwek1"/>
      </w:pPr>
      <w:r w:rsidRPr="00AE72F6">
        <w:t xml:space="preserve">CZĘŚĆ </w:t>
      </w:r>
      <w:r w:rsidR="00FE25A0" w:rsidRPr="00AE72F6">
        <w:t>X</w:t>
      </w:r>
      <w:r w:rsidR="009302D2" w:rsidRPr="00AE72F6">
        <w:t>I</w:t>
      </w:r>
      <w:r w:rsidR="00FE25A0" w:rsidRPr="00AE72F6">
        <w:t>X. Projektowane postanowienia umowy w sprawie  zamówienia publicznego, które zostaną wprowadzone do umowy w sprawie zamówienia publicznego</w:t>
      </w:r>
    </w:p>
    <w:p w14:paraId="0A78F2CB" w14:textId="02596700" w:rsidR="00FE25A0" w:rsidRPr="008907FC" w:rsidRDefault="00FE25A0" w:rsidP="008907FC">
      <w:pPr>
        <w:shd w:val="clear" w:color="auto" w:fill="FFFFFF"/>
        <w:suppressAutoHyphens/>
        <w:spacing w:line="360" w:lineRule="auto"/>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Projektowane postanowienia </w:t>
      </w:r>
      <w:r w:rsidRPr="00AE72F6">
        <w:rPr>
          <w:rFonts w:eastAsia="Times New Roman" w:cstheme="minorHAnsi"/>
          <w:lang w:eastAsia="ar-SA"/>
        </w:rPr>
        <w:t xml:space="preserve">istotne dla Zamawiającego określa wzór umowy stanowiący integralną część SWZ - </w:t>
      </w:r>
      <w:r w:rsidR="009C2D5D" w:rsidRPr="00AE72F6">
        <w:rPr>
          <w:rFonts w:eastAsia="Times New Roman" w:cstheme="minorHAnsi"/>
          <w:color w:val="000000" w:themeColor="text1"/>
          <w:lang w:eastAsia="ar-SA"/>
        </w:rPr>
        <w:t>Załącznik nr 10</w:t>
      </w:r>
      <w:r w:rsidRPr="00AE72F6">
        <w:rPr>
          <w:rFonts w:eastAsia="Times New Roman" w:cstheme="minorHAnsi"/>
          <w:color w:val="000000" w:themeColor="text1"/>
          <w:lang w:eastAsia="ar-SA"/>
        </w:rPr>
        <w:t xml:space="preserve"> do SWZ. </w:t>
      </w:r>
      <w:r w:rsidRPr="00AE72F6">
        <w:rPr>
          <w:rFonts w:eastAsia="Times New Roman" w:cstheme="minorHAnsi"/>
          <w:lang w:eastAsia="ar-SA"/>
        </w:rPr>
        <w:t>Wykonawca, który przedstawił najkorzystniejszą ofertę, będzie zobowiązany do podpisania umowy zgodnie z załączonym wzorem umowy.</w:t>
      </w:r>
      <w:r w:rsidRPr="00AE72F6">
        <w:rPr>
          <w:rFonts w:eastAsia="Times New Roman" w:cstheme="minorHAnsi"/>
          <w:color w:val="FF0000"/>
          <w:lang w:eastAsia="ar-SA"/>
        </w:rPr>
        <w:t xml:space="preserve"> </w:t>
      </w:r>
      <w:r w:rsidRPr="00AE72F6">
        <w:rPr>
          <w:rFonts w:eastAsia="Times New Roman" w:cstheme="minorHAnsi"/>
          <w:lang w:eastAsia="ar-SA"/>
        </w:rPr>
        <w:t>Złożenie oferty jest równoznaczne z pełną akceptacją umowy przez Wykonawcę.</w:t>
      </w:r>
    </w:p>
    <w:p w14:paraId="5D0710CA" w14:textId="2E87928D" w:rsidR="00FE25A0" w:rsidRPr="00AE72F6" w:rsidRDefault="00604221" w:rsidP="000068A0">
      <w:pPr>
        <w:pStyle w:val="Nagwek1"/>
      </w:pPr>
      <w:r w:rsidRPr="00AE72F6">
        <w:lastRenderedPageBreak/>
        <w:t xml:space="preserve">CZĘŚĆ </w:t>
      </w:r>
      <w:r w:rsidR="009302D2" w:rsidRPr="00AE72F6">
        <w:t>XX</w:t>
      </w:r>
      <w:r w:rsidR="00FE25A0" w:rsidRPr="00AE72F6">
        <w:t>. Pouczenie o środkach ochrony prawnej przysługujących wykonawcy</w:t>
      </w:r>
    </w:p>
    <w:p w14:paraId="731C0B4F" w14:textId="77777777" w:rsidR="00FE25A0" w:rsidRPr="00AE72F6" w:rsidRDefault="00FE25A0" w:rsidP="00257F9F">
      <w:pPr>
        <w:numPr>
          <w:ilvl w:val="4"/>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Środki ochrony prawnej przewidziane w Dziale IX ustawy </w:t>
      </w:r>
      <w:proofErr w:type="spellStart"/>
      <w:r w:rsidRPr="00AE72F6">
        <w:rPr>
          <w:rFonts w:eastAsia="Times New Roman" w:cstheme="minorHAnsi"/>
          <w:lang w:eastAsia="pl-PL"/>
        </w:rPr>
        <w:t>Pzp</w:t>
      </w:r>
      <w:proofErr w:type="spellEnd"/>
      <w:r w:rsidRPr="00AE72F6">
        <w:rPr>
          <w:rFonts w:eastAsia="Times New Roman" w:cstheme="minorHAnsi"/>
          <w:lang w:eastAsia="pl-PL"/>
        </w:rPr>
        <w:t xml:space="preserve"> przysługują wykonawcy, </w:t>
      </w:r>
      <w:r w:rsidRPr="00AE72F6">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Pr="00AE72F6">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AE72F6">
        <w:rPr>
          <w:rFonts w:eastAsia="Times New Roman" w:cstheme="minorHAnsi"/>
          <w:lang w:eastAsia="pl-PL"/>
        </w:rPr>
        <w:t>ści, do której zamawiający jes</w:t>
      </w:r>
      <w:r w:rsidRPr="00AE72F6">
        <w:rPr>
          <w:rFonts w:eastAsia="Times New Roman" w:cstheme="minorHAnsi"/>
          <w:lang w:eastAsia="pl-PL"/>
        </w:rPr>
        <w:t>t zobowiązany na podstawie ustawy.</w:t>
      </w:r>
    </w:p>
    <w:p w14:paraId="1BA0D9E4"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Szczegółowe zasady wnoszenia środków ochrony prawnej oraz postępowania toczonego</w:t>
      </w:r>
    </w:p>
    <w:p w14:paraId="70149F17" w14:textId="6136D2C5" w:rsidR="00B53408" w:rsidRPr="00AE72F6" w:rsidRDefault="00FE25A0" w:rsidP="008907FC">
      <w:pPr>
        <w:shd w:val="clear" w:color="auto" w:fill="FFFFFF"/>
        <w:suppressAutoHyphens/>
        <w:spacing w:line="360" w:lineRule="auto"/>
        <w:ind w:left="284"/>
        <w:rPr>
          <w:rFonts w:eastAsia="Times New Roman" w:cstheme="minorHAnsi"/>
          <w:lang w:eastAsia="pl-PL"/>
        </w:rPr>
      </w:pPr>
      <w:r w:rsidRPr="00AE72F6">
        <w:rPr>
          <w:rFonts w:eastAsia="Times New Roman" w:cstheme="minorHAnsi"/>
          <w:lang w:eastAsia="pl-PL"/>
        </w:rPr>
        <w:t>wskutek ich wniesien</w:t>
      </w:r>
      <w:r w:rsidR="008907FC">
        <w:rPr>
          <w:rFonts w:eastAsia="Times New Roman" w:cstheme="minorHAnsi"/>
          <w:lang w:eastAsia="pl-PL"/>
        </w:rPr>
        <w:t xml:space="preserve">ia określa Dział IX ustawy </w:t>
      </w:r>
      <w:proofErr w:type="spellStart"/>
      <w:r w:rsidR="008907FC">
        <w:rPr>
          <w:rFonts w:eastAsia="Times New Roman" w:cstheme="minorHAnsi"/>
          <w:lang w:eastAsia="pl-PL"/>
        </w:rPr>
        <w:t>Pzp</w:t>
      </w:r>
      <w:proofErr w:type="spellEnd"/>
      <w:r w:rsidR="008907FC">
        <w:rPr>
          <w:rFonts w:eastAsia="Times New Roman" w:cstheme="minorHAnsi"/>
          <w:lang w:eastAsia="pl-PL"/>
        </w:rPr>
        <w:t>.</w:t>
      </w:r>
    </w:p>
    <w:p w14:paraId="5B31A3B0" w14:textId="77777777" w:rsidR="005C13F9" w:rsidRDefault="00B53408" w:rsidP="00FF64E6">
      <w:pPr>
        <w:pStyle w:val="Nagwek1"/>
      </w:pPr>
      <w:r w:rsidRPr="00AE72F6">
        <w:t>CZĘŚĆ XXI. Informacje dotyczące zabezpieczenia należyteg</w:t>
      </w:r>
      <w:r w:rsidR="00B203CD" w:rsidRPr="00AE72F6">
        <w:t xml:space="preserve">o wykonania umowy </w:t>
      </w:r>
    </w:p>
    <w:p w14:paraId="2457C95E" w14:textId="1A617DBE" w:rsidR="00AC7535" w:rsidRPr="008907FC" w:rsidRDefault="00B53408" w:rsidP="008907FC">
      <w:pPr>
        <w:shd w:val="clear" w:color="auto" w:fill="FFFFFF"/>
        <w:suppressAutoHyphens/>
        <w:spacing w:line="360" w:lineRule="auto"/>
        <w:rPr>
          <w:rFonts w:eastAsia="Times New Roman" w:cstheme="minorHAnsi"/>
          <w:b/>
          <w:bCs/>
          <w:color w:val="000000"/>
          <w:spacing w:val="-2"/>
          <w:lang w:eastAsia="ar-SA"/>
        </w:rPr>
      </w:pPr>
      <w:r w:rsidRPr="00AE72F6">
        <w:rPr>
          <w:rFonts w:eastAsia="Times New Roman" w:cstheme="minorHAnsi"/>
          <w:bCs/>
          <w:color w:val="000000"/>
          <w:spacing w:val="-2"/>
          <w:lang w:eastAsia="ar-SA"/>
        </w:rPr>
        <w:t>Zamawiający nie wymaga wniesienia zabezpiecze</w:t>
      </w:r>
      <w:r w:rsidR="00AC7535" w:rsidRPr="00AE72F6">
        <w:rPr>
          <w:rFonts w:eastAsia="Times New Roman" w:cstheme="minorHAnsi"/>
          <w:bCs/>
          <w:color w:val="000000"/>
          <w:spacing w:val="-2"/>
          <w:lang w:eastAsia="ar-SA"/>
        </w:rPr>
        <w:t>nia należytego wykonania umowy.</w:t>
      </w:r>
      <w:r w:rsidR="00AC7535" w:rsidRPr="00AE72F6">
        <w:rPr>
          <w:rFonts w:eastAsia="Times New Roman" w:cstheme="minorHAnsi"/>
          <w:b/>
          <w:color w:val="000000"/>
          <w:u w:val="single"/>
          <w:lang w:eastAsia="ar-SA"/>
        </w:rPr>
        <w:t xml:space="preserve"> </w:t>
      </w:r>
    </w:p>
    <w:p w14:paraId="574562E3" w14:textId="394A671E" w:rsidR="00685560" w:rsidRPr="00AE72F6" w:rsidRDefault="00AC7535" w:rsidP="00FF64E6">
      <w:pPr>
        <w:pStyle w:val="Nagwek1"/>
        <w:rPr>
          <w:bCs/>
          <w:spacing w:val="-2"/>
        </w:rPr>
      </w:pPr>
      <w:r w:rsidRPr="00AE72F6">
        <w:t>CZĘŚĆ XXII</w:t>
      </w:r>
      <w:r w:rsidR="00503B47" w:rsidRPr="00AE72F6">
        <w:t>.</w:t>
      </w:r>
      <w:r w:rsidRPr="00AE72F6">
        <w:t xml:space="preserve"> Klauzula informacyjna z art. 13 RODO dotycząca przetwarzania danych osobowych w celu związanym z postępowaniem o udzielenie zamówienia publicznego</w:t>
      </w:r>
    </w:p>
    <w:p w14:paraId="2F01C9CB" w14:textId="5FF64F7E" w:rsidR="00936EB5" w:rsidRPr="00AE72F6" w:rsidRDefault="00936EB5" w:rsidP="00A846DF">
      <w:pPr>
        <w:spacing w:after="0" w:line="360" w:lineRule="auto"/>
        <w:rPr>
          <w:rFonts w:eastAsia="Times New Roman" w:cstheme="minorHAnsi"/>
          <w:lang w:eastAsia="pl-PL"/>
        </w:rPr>
      </w:pPr>
      <w:r w:rsidRPr="00AE72F6">
        <w:rPr>
          <w:rFonts w:eastAsia="Times New Roman" w:cstheme="minorHAnsi"/>
          <w:lang w:eastAsia="pl-PL"/>
        </w:rPr>
        <w:t xml:space="preserve">Zgodnie z art. 13 ust. 1 i 2 </w:t>
      </w:r>
      <w:r w:rsidRPr="00AE72F6">
        <w:rPr>
          <w:rFonts w:cstheme="minorHAnsi"/>
        </w:rPr>
        <w:t xml:space="preserve">rozporządzenia Parlamentu Europejskiego i Rady (UE) 2016/679 z dnia 27 kwietnia 2016 r. w sprawie ochrony osób fizycznych w związku z przetwarzaniem danych osobowych </w:t>
      </w:r>
      <w:r w:rsidR="00670C39">
        <w:rPr>
          <w:rFonts w:cstheme="minorHAnsi"/>
        </w:rPr>
        <w:br/>
      </w:r>
      <w:r w:rsidRPr="00AE72F6">
        <w:rPr>
          <w:rFonts w:cstheme="minorHAnsi"/>
        </w:rPr>
        <w:t xml:space="preserve">i w sprawie swobodnego przepływu takich danych oraz uchylenia dyrektywy 95/46/WE (ogólne rozporządzenie o ochronie danych) (Dz. Urz. UE L 119 z 04.05.2016, str. 1), </w:t>
      </w:r>
      <w:r w:rsidRPr="00AE72F6">
        <w:rPr>
          <w:rFonts w:eastAsia="Times New Roman" w:cstheme="minorHAnsi"/>
          <w:lang w:eastAsia="pl-PL"/>
        </w:rPr>
        <w:t xml:space="preserve">dalej „RODO”, informuję, że: </w:t>
      </w:r>
    </w:p>
    <w:p w14:paraId="72A740FE" w14:textId="77777777" w:rsidR="00936EB5" w:rsidRPr="00AE72F6" w:rsidRDefault="00936EB5" w:rsidP="00257F9F">
      <w:pPr>
        <w:pStyle w:val="Akapitzlist"/>
        <w:numPr>
          <w:ilvl w:val="0"/>
          <w:numId w:val="14"/>
        </w:numPr>
        <w:spacing w:line="360" w:lineRule="auto"/>
        <w:ind w:left="426" w:hanging="426"/>
        <w:rPr>
          <w:rFonts w:eastAsia="Times New Roman" w:cstheme="minorHAnsi"/>
          <w:i/>
          <w:sz w:val="22"/>
          <w:szCs w:val="22"/>
        </w:rPr>
      </w:pPr>
      <w:r w:rsidRPr="00AE72F6">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AE72F6">
        <w:rPr>
          <w:rFonts w:cstheme="minorHAnsi"/>
          <w:sz w:val="22"/>
          <w:szCs w:val="22"/>
        </w:rPr>
        <w:t>;</w:t>
      </w:r>
    </w:p>
    <w:p w14:paraId="15753EB8" w14:textId="77777777" w:rsidR="00936EB5" w:rsidRPr="00AE72F6" w:rsidRDefault="00936EB5" w:rsidP="00257F9F">
      <w:pPr>
        <w:pStyle w:val="Akapitzlist"/>
        <w:numPr>
          <w:ilvl w:val="0"/>
          <w:numId w:val="15"/>
        </w:numPr>
        <w:spacing w:line="360" w:lineRule="auto"/>
        <w:ind w:left="426" w:hanging="426"/>
        <w:rPr>
          <w:rFonts w:eastAsia="Times New Roman" w:cstheme="minorHAnsi"/>
          <w:sz w:val="22"/>
          <w:szCs w:val="22"/>
        </w:rPr>
      </w:pPr>
      <w:r w:rsidRPr="00AE72F6">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AE72F6" w:rsidRDefault="00936EB5" w:rsidP="00257F9F">
      <w:pPr>
        <w:pStyle w:val="Akapitzlist"/>
        <w:numPr>
          <w:ilvl w:val="0"/>
          <w:numId w:val="15"/>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przetwarzane będą w celu </w:t>
      </w:r>
      <w:r w:rsidRPr="00AE72F6">
        <w:rPr>
          <w:rFonts w:cstheme="minorHAnsi"/>
          <w:sz w:val="22"/>
          <w:szCs w:val="22"/>
        </w:rPr>
        <w:t xml:space="preserve">związanym z prowadzeniem postępowania </w:t>
      </w:r>
      <w:r w:rsidRPr="00AE72F6">
        <w:rPr>
          <w:rFonts w:cstheme="minorHAnsi"/>
          <w:sz w:val="22"/>
          <w:szCs w:val="22"/>
        </w:rPr>
        <w:br/>
        <w:t>o udzielenie zamówienia publicznego</w:t>
      </w:r>
      <w:r w:rsidRPr="00AE72F6">
        <w:rPr>
          <w:rFonts w:eastAsia="Times New Roman" w:cstheme="minorHAnsi"/>
          <w:sz w:val="22"/>
          <w:szCs w:val="22"/>
        </w:rPr>
        <w:t xml:space="preserve"> na podstawie art. 6 ust. 1 lit. c</w:t>
      </w:r>
      <w:r w:rsidRPr="00AE72F6">
        <w:rPr>
          <w:rFonts w:eastAsia="Times New Roman" w:cstheme="minorHAnsi"/>
          <w:i/>
          <w:sz w:val="22"/>
          <w:szCs w:val="22"/>
        </w:rPr>
        <w:t xml:space="preserve"> </w:t>
      </w:r>
      <w:r w:rsidRPr="00AE72F6">
        <w:rPr>
          <w:rFonts w:eastAsia="Times New Roman" w:cstheme="minorHAnsi"/>
          <w:sz w:val="22"/>
          <w:szCs w:val="22"/>
        </w:rPr>
        <w:t xml:space="preserve">RODO </w:t>
      </w:r>
      <w:r w:rsidRPr="00AE72F6">
        <w:rPr>
          <w:rFonts w:cstheme="minorHAnsi"/>
          <w:sz w:val="22"/>
          <w:szCs w:val="22"/>
        </w:rPr>
        <w:t>(tj. obowiązku prawnego ciążącego na administratorze – ustawa Prawo zamówień publicznych),</w:t>
      </w:r>
    </w:p>
    <w:p w14:paraId="21368652" w14:textId="77777777" w:rsidR="00936EB5" w:rsidRPr="00AE72F6" w:rsidRDefault="00936EB5" w:rsidP="00257F9F">
      <w:pPr>
        <w:pStyle w:val="Akapitzlist"/>
        <w:numPr>
          <w:ilvl w:val="0"/>
          <w:numId w:val="15"/>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odbiorcami Pani/Pana danych osobowych mogą być osoby lub podmioty, którym udostępniona zostanie dokumentacja postępowania na podstawie art. 18 ust. 1 oraz art. 74 ustawy z dnia 11 </w:t>
      </w:r>
      <w:r w:rsidRPr="00AE72F6">
        <w:rPr>
          <w:rFonts w:eastAsia="Times New Roman" w:cstheme="minorHAnsi"/>
          <w:sz w:val="22"/>
          <w:szCs w:val="22"/>
        </w:rPr>
        <w:lastRenderedPageBreak/>
        <w:t>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AE72F6" w:rsidRDefault="00936EB5" w:rsidP="00257F9F">
      <w:pPr>
        <w:pStyle w:val="Akapitzlist"/>
        <w:numPr>
          <w:ilvl w:val="0"/>
          <w:numId w:val="15"/>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AE72F6" w:rsidRDefault="00936EB5" w:rsidP="00257F9F">
      <w:pPr>
        <w:pStyle w:val="Akapitzlist"/>
        <w:numPr>
          <w:ilvl w:val="0"/>
          <w:numId w:val="15"/>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AE72F6" w:rsidRDefault="00936EB5" w:rsidP="00257F9F">
      <w:pPr>
        <w:pStyle w:val="Akapitzlist"/>
        <w:numPr>
          <w:ilvl w:val="0"/>
          <w:numId w:val="15"/>
        </w:numPr>
        <w:spacing w:line="360" w:lineRule="auto"/>
        <w:ind w:left="426" w:hanging="426"/>
        <w:rPr>
          <w:rFonts w:eastAsia="Times New Roman" w:cstheme="minorHAnsi"/>
          <w:b/>
          <w:i/>
          <w:sz w:val="22"/>
          <w:szCs w:val="22"/>
        </w:rPr>
      </w:pPr>
      <w:r w:rsidRPr="00AE72F6">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AE72F6" w:rsidRDefault="00936EB5" w:rsidP="00257F9F">
      <w:pPr>
        <w:pStyle w:val="Akapitzlist"/>
        <w:numPr>
          <w:ilvl w:val="0"/>
          <w:numId w:val="15"/>
        </w:numPr>
        <w:spacing w:line="360" w:lineRule="auto"/>
        <w:ind w:left="426" w:hanging="426"/>
        <w:rPr>
          <w:rFonts w:eastAsia="Calibri" w:cstheme="minorHAnsi"/>
          <w:sz w:val="22"/>
          <w:szCs w:val="22"/>
          <w:lang w:eastAsia="en-US"/>
        </w:rPr>
      </w:pPr>
      <w:r w:rsidRPr="00AE72F6">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AE72F6" w:rsidRDefault="00936EB5" w:rsidP="00257F9F">
      <w:pPr>
        <w:pStyle w:val="Akapitzlist"/>
        <w:numPr>
          <w:ilvl w:val="0"/>
          <w:numId w:val="15"/>
        </w:numPr>
        <w:spacing w:line="360" w:lineRule="auto"/>
        <w:ind w:left="426" w:hanging="426"/>
        <w:rPr>
          <w:rFonts w:eastAsia="Times New Roman" w:cstheme="minorHAnsi"/>
          <w:sz w:val="22"/>
          <w:szCs w:val="22"/>
        </w:rPr>
      </w:pPr>
      <w:r w:rsidRPr="00AE72F6">
        <w:rPr>
          <w:rFonts w:eastAsia="Times New Roman" w:cstheme="minorHAnsi"/>
          <w:sz w:val="22"/>
          <w:szCs w:val="22"/>
        </w:rPr>
        <w:t>posiada Pani/Pan:</w:t>
      </w:r>
    </w:p>
    <w:p w14:paraId="1F8856CE" w14:textId="77777777" w:rsidR="00936EB5" w:rsidRPr="00AE72F6" w:rsidRDefault="00936EB5" w:rsidP="00257F9F">
      <w:pPr>
        <w:pStyle w:val="Akapitzlist"/>
        <w:numPr>
          <w:ilvl w:val="0"/>
          <w:numId w:val="16"/>
        </w:numPr>
        <w:spacing w:line="360" w:lineRule="auto"/>
        <w:ind w:left="709" w:hanging="283"/>
        <w:rPr>
          <w:rFonts w:eastAsia="Times New Roman" w:cstheme="minorHAnsi"/>
          <w:sz w:val="22"/>
          <w:szCs w:val="22"/>
        </w:rPr>
      </w:pPr>
      <w:r w:rsidRPr="00AE72F6">
        <w:rPr>
          <w:rFonts w:eastAsia="Times New Roman" w:cstheme="minorHAnsi"/>
          <w:sz w:val="22"/>
          <w:szCs w:val="22"/>
        </w:rPr>
        <w:t>na podstawie art. 15 RODO prawo dostępu do danych osobowych Pani/Pana dotyczących;</w:t>
      </w:r>
    </w:p>
    <w:p w14:paraId="4C76DF5F" w14:textId="77777777" w:rsidR="00936EB5" w:rsidRPr="00AE72F6" w:rsidRDefault="00936EB5" w:rsidP="00257F9F">
      <w:pPr>
        <w:pStyle w:val="Akapitzlist"/>
        <w:numPr>
          <w:ilvl w:val="0"/>
          <w:numId w:val="16"/>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16 RODO prawo do sprostowania Pani/Pana danych osobowych </w:t>
      </w:r>
    </w:p>
    <w:p w14:paraId="076424BE" w14:textId="77777777" w:rsidR="00936EB5" w:rsidRPr="00AE72F6" w:rsidRDefault="00936EB5" w:rsidP="00A846DF">
      <w:pPr>
        <w:pStyle w:val="Akapitzlist"/>
        <w:spacing w:line="360" w:lineRule="auto"/>
        <w:ind w:left="709"/>
        <w:rPr>
          <w:rFonts w:eastAsia="Times New Roman" w:cstheme="minorHAnsi"/>
          <w:i/>
          <w:sz w:val="22"/>
          <w:szCs w:val="22"/>
        </w:rPr>
      </w:pPr>
      <w:r w:rsidRPr="00AE72F6">
        <w:rPr>
          <w:rFonts w:eastAsia="Times New Roman" w:cstheme="minorHAnsi"/>
          <w:i/>
          <w:sz w:val="22"/>
          <w:szCs w:val="22"/>
        </w:rPr>
        <w:t>(skorzystanie z prawa do sprostowania nie może naruszać integralności protokołu oraz jego załączników),</w:t>
      </w:r>
    </w:p>
    <w:p w14:paraId="27E24FB6" w14:textId="77777777" w:rsidR="00936EB5" w:rsidRPr="00AE72F6" w:rsidRDefault="00936EB5" w:rsidP="00257F9F">
      <w:pPr>
        <w:pStyle w:val="Akapitzlist"/>
        <w:numPr>
          <w:ilvl w:val="0"/>
          <w:numId w:val="16"/>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AE72F6" w:rsidRDefault="00936EB5" w:rsidP="00257F9F">
      <w:pPr>
        <w:pStyle w:val="Akapitzlist"/>
        <w:numPr>
          <w:ilvl w:val="0"/>
          <w:numId w:val="16"/>
        </w:numPr>
        <w:spacing w:line="360" w:lineRule="auto"/>
        <w:ind w:left="709" w:hanging="283"/>
        <w:rPr>
          <w:rFonts w:eastAsia="Times New Roman" w:cstheme="minorHAnsi"/>
          <w:i/>
          <w:sz w:val="22"/>
          <w:szCs w:val="22"/>
        </w:rPr>
      </w:pPr>
      <w:r w:rsidRPr="00AE72F6">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AE72F6" w:rsidRDefault="00936EB5" w:rsidP="00257F9F">
      <w:pPr>
        <w:pStyle w:val="Akapitzlist"/>
        <w:numPr>
          <w:ilvl w:val="0"/>
          <w:numId w:val="15"/>
        </w:numPr>
        <w:spacing w:line="360" w:lineRule="auto"/>
        <w:ind w:left="426" w:hanging="426"/>
        <w:rPr>
          <w:rFonts w:eastAsia="Times New Roman" w:cstheme="minorHAnsi"/>
          <w:i/>
          <w:sz w:val="22"/>
          <w:szCs w:val="22"/>
        </w:rPr>
      </w:pPr>
      <w:r w:rsidRPr="00AE72F6">
        <w:rPr>
          <w:rFonts w:eastAsia="Times New Roman" w:cstheme="minorHAnsi"/>
          <w:sz w:val="22"/>
          <w:szCs w:val="22"/>
        </w:rPr>
        <w:t>nie przysługuje Pani/Panu:</w:t>
      </w:r>
    </w:p>
    <w:p w14:paraId="27001743" w14:textId="77777777" w:rsidR="00936EB5" w:rsidRPr="00AE72F6" w:rsidRDefault="00936EB5" w:rsidP="00257F9F">
      <w:pPr>
        <w:pStyle w:val="Akapitzlist"/>
        <w:numPr>
          <w:ilvl w:val="0"/>
          <w:numId w:val="17"/>
        </w:numPr>
        <w:spacing w:line="360" w:lineRule="auto"/>
        <w:ind w:left="709" w:hanging="283"/>
        <w:rPr>
          <w:rFonts w:eastAsia="Times New Roman" w:cstheme="minorHAnsi"/>
          <w:i/>
          <w:sz w:val="22"/>
          <w:szCs w:val="22"/>
        </w:rPr>
      </w:pPr>
      <w:r w:rsidRPr="00AE72F6">
        <w:rPr>
          <w:rFonts w:eastAsia="Times New Roman" w:cstheme="minorHAnsi"/>
          <w:sz w:val="22"/>
          <w:szCs w:val="22"/>
        </w:rPr>
        <w:t>prawo do usunięcia danych osobowych w związku z art. 17 ust. 3 lit. b, d lub e RODO;</w:t>
      </w:r>
    </w:p>
    <w:p w14:paraId="49893F1B" w14:textId="77777777" w:rsidR="00936EB5" w:rsidRPr="00AE72F6" w:rsidRDefault="00936EB5" w:rsidP="00257F9F">
      <w:pPr>
        <w:pStyle w:val="Akapitzlist"/>
        <w:numPr>
          <w:ilvl w:val="0"/>
          <w:numId w:val="17"/>
        </w:numPr>
        <w:spacing w:line="360" w:lineRule="auto"/>
        <w:ind w:left="709" w:hanging="283"/>
        <w:rPr>
          <w:rFonts w:eastAsia="Times New Roman" w:cstheme="minorHAnsi"/>
          <w:b/>
          <w:i/>
          <w:sz w:val="22"/>
          <w:szCs w:val="22"/>
        </w:rPr>
      </w:pPr>
      <w:r w:rsidRPr="00AE72F6">
        <w:rPr>
          <w:rFonts w:eastAsia="Times New Roman" w:cstheme="minorHAnsi"/>
          <w:sz w:val="22"/>
          <w:szCs w:val="22"/>
        </w:rPr>
        <w:t>prawo do przenoszenia danych osobowych, o którym mowa w art. 20 RODO;</w:t>
      </w:r>
    </w:p>
    <w:p w14:paraId="6D5CB815" w14:textId="0FB67EC2" w:rsidR="00FE25A0" w:rsidRPr="008907FC" w:rsidRDefault="00936EB5" w:rsidP="00257F9F">
      <w:pPr>
        <w:pStyle w:val="Akapitzlist"/>
        <w:numPr>
          <w:ilvl w:val="0"/>
          <w:numId w:val="17"/>
        </w:numPr>
        <w:spacing w:after="240" w:line="360" w:lineRule="auto"/>
        <w:ind w:left="709" w:hanging="283"/>
        <w:rPr>
          <w:rFonts w:eastAsia="Times New Roman" w:cstheme="minorHAnsi"/>
          <w:i/>
          <w:sz w:val="22"/>
          <w:szCs w:val="22"/>
        </w:rPr>
      </w:pPr>
      <w:r w:rsidRPr="00AE72F6">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41956765" w:rsidR="001704C2" w:rsidRPr="00573FC7" w:rsidRDefault="00604221" w:rsidP="00573FC7">
      <w:pPr>
        <w:pStyle w:val="Nagwek1"/>
      </w:pPr>
      <w:r w:rsidRPr="00AE72F6">
        <w:t xml:space="preserve">CZĘŚĆ </w:t>
      </w:r>
      <w:r w:rsidR="009302D2" w:rsidRPr="00AE72F6">
        <w:t>XXIII</w:t>
      </w:r>
      <w:r w:rsidR="001704C2" w:rsidRPr="00AE72F6">
        <w:t>. Pozostałe informacje</w:t>
      </w:r>
    </w:p>
    <w:p w14:paraId="2AF02A9F" w14:textId="7BB021D9" w:rsidR="00F6704F" w:rsidRPr="00AE72F6" w:rsidRDefault="00F6704F" w:rsidP="00257F9F">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AE72F6">
        <w:rPr>
          <w:rFonts w:cstheme="minorHAnsi"/>
          <w:sz w:val="22"/>
          <w:szCs w:val="22"/>
        </w:rPr>
        <w:t>Zamawiający nie dopuszcza składania ofert wariantowych.</w:t>
      </w:r>
    </w:p>
    <w:p w14:paraId="018F53F7" w14:textId="7873EA83"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2</w:t>
      </w:r>
      <w:r w:rsidR="00F6704F" w:rsidRPr="00AE72F6">
        <w:rPr>
          <w:rFonts w:cstheme="minorHAnsi"/>
        </w:rPr>
        <w:t xml:space="preserve">. </w:t>
      </w:r>
      <w:r w:rsidR="009C71B3" w:rsidRPr="00AE72F6">
        <w:rPr>
          <w:rFonts w:cstheme="minorHAnsi"/>
        </w:rPr>
        <w:tab/>
      </w:r>
      <w:r w:rsidR="00F6704F" w:rsidRPr="00AE72F6">
        <w:rPr>
          <w:rFonts w:cstheme="minorHAnsi"/>
        </w:rPr>
        <w:t>Zamawiający nie przewiduje udzielenia zamówień, o których mowa w art. 214 ust. 1 pkt 8)</w:t>
      </w:r>
      <w:r w:rsidR="00936EB5" w:rsidRPr="00AE72F6">
        <w:rPr>
          <w:rFonts w:cstheme="minorHAnsi"/>
        </w:rPr>
        <w:t xml:space="preserve"> </w:t>
      </w:r>
      <w:r w:rsidR="00F6704F" w:rsidRPr="00AE72F6">
        <w:rPr>
          <w:rFonts w:cstheme="minorHAnsi"/>
        </w:rPr>
        <w:t xml:space="preserve">ustawy </w:t>
      </w:r>
      <w:proofErr w:type="spellStart"/>
      <w:r w:rsidR="00F6704F" w:rsidRPr="00AE72F6">
        <w:rPr>
          <w:rFonts w:cstheme="minorHAnsi"/>
        </w:rPr>
        <w:t>Pzp</w:t>
      </w:r>
      <w:proofErr w:type="spellEnd"/>
      <w:r w:rsidR="00F6704F" w:rsidRPr="00AE72F6">
        <w:rPr>
          <w:rFonts w:cstheme="minorHAnsi"/>
        </w:rPr>
        <w:t>.</w:t>
      </w:r>
    </w:p>
    <w:p w14:paraId="2F0F6FD4" w14:textId="5357BF64" w:rsidR="00AD1406"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lastRenderedPageBreak/>
        <w:t>3</w:t>
      </w:r>
      <w:r w:rsidR="00F6704F" w:rsidRPr="00AE72F6">
        <w:rPr>
          <w:rFonts w:cstheme="minorHAnsi"/>
        </w:rPr>
        <w:t xml:space="preserve">. </w:t>
      </w:r>
      <w:r w:rsidR="009C71B3" w:rsidRPr="00AE72F6">
        <w:rPr>
          <w:rFonts w:cstheme="minorHAnsi"/>
        </w:rPr>
        <w:tab/>
      </w:r>
      <w:r w:rsidR="00AD1406" w:rsidRPr="00AE72F6">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AE72F6">
        <w:rPr>
          <w:rFonts w:cstheme="minorHAnsi"/>
        </w:rPr>
        <w:t>Pzp</w:t>
      </w:r>
      <w:proofErr w:type="spellEnd"/>
      <w:r w:rsidR="00AD1406" w:rsidRPr="00AE72F6">
        <w:rPr>
          <w:rFonts w:cstheme="minorHAnsi"/>
        </w:rPr>
        <w:t>.</w:t>
      </w:r>
    </w:p>
    <w:p w14:paraId="52711C32" w14:textId="13D0BCE2"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4</w:t>
      </w:r>
      <w:r w:rsidR="00AD1406" w:rsidRPr="00AE72F6">
        <w:rPr>
          <w:rFonts w:cstheme="minorHAnsi"/>
        </w:rPr>
        <w:t xml:space="preserve">.  </w:t>
      </w:r>
      <w:r w:rsidR="00F6704F" w:rsidRPr="00AE72F6">
        <w:rPr>
          <w:rFonts w:cstheme="minorHAnsi"/>
        </w:rPr>
        <w:t>Zamawiający nie przewiduje rozliczenia w walutach obcych.</w:t>
      </w:r>
    </w:p>
    <w:p w14:paraId="58538F64" w14:textId="6ABD5237"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5.</w:t>
      </w:r>
      <w:r w:rsidRPr="00AE72F6">
        <w:rPr>
          <w:rFonts w:cstheme="minorHAnsi"/>
        </w:rPr>
        <w:tab/>
      </w:r>
      <w:r w:rsidR="00F6704F" w:rsidRPr="00AE72F6">
        <w:rPr>
          <w:rFonts w:cstheme="minorHAnsi"/>
        </w:rPr>
        <w:t xml:space="preserve">Zamawiający nie przewiduje wyboru </w:t>
      </w:r>
      <w:r w:rsidRPr="00AE72F6">
        <w:rPr>
          <w:rFonts w:cstheme="minorHAnsi"/>
        </w:rPr>
        <w:t xml:space="preserve">najkorzystniejszej </w:t>
      </w:r>
      <w:r w:rsidR="00F6704F" w:rsidRPr="00AE72F6">
        <w:rPr>
          <w:rFonts w:cstheme="minorHAnsi"/>
        </w:rPr>
        <w:t>oferty</w:t>
      </w:r>
      <w:r w:rsidRPr="00AE72F6">
        <w:rPr>
          <w:rFonts w:cstheme="minorHAnsi"/>
        </w:rPr>
        <w:t xml:space="preserve"> z zastosowaniem </w:t>
      </w:r>
      <w:r w:rsidR="00F6704F" w:rsidRPr="00AE72F6">
        <w:rPr>
          <w:rFonts w:cstheme="minorHAnsi"/>
        </w:rPr>
        <w:t>aukcji elektronicznej.</w:t>
      </w:r>
    </w:p>
    <w:p w14:paraId="18B0D861" w14:textId="7C07E603" w:rsidR="00F6704F" w:rsidRPr="00AE72F6" w:rsidRDefault="00F6704F" w:rsidP="00A846DF">
      <w:pPr>
        <w:autoSpaceDE w:val="0"/>
        <w:autoSpaceDN w:val="0"/>
        <w:adjustRightInd w:val="0"/>
        <w:spacing w:after="0" w:line="360" w:lineRule="auto"/>
        <w:ind w:left="284" w:hanging="284"/>
        <w:rPr>
          <w:rFonts w:cstheme="minorHAnsi"/>
        </w:rPr>
      </w:pPr>
      <w:r w:rsidRPr="00AE72F6">
        <w:rPr>
          <w:rFonts w:cstheme="minorHAnsi"/>
        </w:rPr>
        <w:t xml:space="preserve">6. </w:t>
      </w:r>
      <w:r w:rsidR="009C71B3" w:rsidRPr="00AE72F6">
        <w:rPr>
          <w:rFonts w:cstheme="minorHAnsi"/>
        </w:rPr>
        <w:tab/>
      </w:r>
      <w:r w:rsidRPr="00AE72F6">
        <w:rPr>
          <w:rFonts w:cstheme="minorHAnsi"/>
        </w:rPr>
        <w:t>Zamawiający nie przewiduje zwrotu kosztów udziału w postępowaniu.</w:t>
      </w:r>
    </w:p>
    <w:p w14:paraId="676EEB09" w14:textId="038C3DD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 xml:space="preserve">7. Zamawiający nie przewiduje wymagań w zakresie zatrudnienia na podstawie stosunku pracy </w:t>
      </w:r>
      <w:r w:rsidRPr="00AE72F6">
        <w:rPr>
          <w:rFonts w:cstheme="minorHAnsi"/>
        </w:rPr>
        <w:br/>
        <w:t xml:space="preserve">w okolicznościach, o których mowa w art. 95 ustawy </w:t>
      </w:r>
      <w:proofErr w:type="spellStart"/>
      <w:r w:rsidRPr="00AE72F6">
        <w:rPr>
          <w:rFonts w:cstheme="minorHAnsi"/>
        </w:rPr>
        <w:t>Pzp</w:t>
      </w:r>
      <w:proofErr w:type="spellEnd"/>
      <w:r w:rsidRPr="00AE72F6">
        <w:rPr>
          <w:rFonts w:cstheme="minorHAnsi"/>
        </w:rPr>
        <w:t>.</w:t>
      </w:r>
    </w:p>
    <w:p w14:paraId="5EBF5A9A" w14:textId="560FFFB8"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8</w:t>
      </w:r>
      <w:r w:rsidR="00F6704F" w:rsidRPr="00AE72F6">
        <w:rPr>
          <w:rFonts w:cstheme="minorHAnsi"/>
        </w:rPr>
        <w:t xml:space="preserve">. </w:t>
      </w:r>
      <w:r w:rsidRPr="00AE72F6">
        <w:rPr>
          <w:rFonts w:cstheme="minorHAnsi"/>
        </w:rPr>
        <w:tab/>
      </w:r>
      <w:r w:rsidR="00F6704F" w:rsidRPr="00AE72F6">
        <w:rPr>
          <w:rFonts w:cstheme="minorHAnsi"/>
        </w:rPr>
        <w:t>Zamawiający nie przewiduje wymagań</w:t>
      </w:r>
      <w:r w:rsidRPr="00AE72F6">
        <w:rPr>
          <w:rFonts w:cstheme="minorHAnsi"/>
        </w:rPr>
        <w:t xml:space="preserve"> w zakresie zatrudnienia osób</w:t>
      </w:r>
      <w:r w:rsidR="00F6704F" w:rsidRPr="00AE72F6">
        <w:rPr>
          <w:rFonts w:cstheme="minorHAnsi"/>
        </w:rPr>
        <w:t xml:space="preserve">, o których mowa w art. 96 </w:t>
      </w:r>
      <w:r w:rsidRPr="00AE72F6">
        <w:rPr>
          <w:rFonts w:cstheme="minorHAnsi"/>
        </w:rPr>
        <w:br/>
      </w:r>
      <w:r w:rsidR="00F6704F" w:rsidRPr="00AE72F6">
        <w:rPr>
          <w:rFonts w:cstheme="minorHAnsi"/>
        </w:rPr>
        <w:t xml:space="preserve">ust. 2 pkt 2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1954FCE1" w14:textId="3ED20EC9"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9</w:t>
      </w:r>
      <w:r w:rsidR="00F6704F" w:rsidRPr="00AE72F6">
        <w:rPr>
          <w:rFonts w:cstheme="minorHAnsi"/>
        </w:rPr>
        <w:t xml:space="preserve">. </w:t>
      </w:r>
      <w:r w:rsidRPr="00AE72F6">
        <w:rPr>
          <w:rFonts w:cstheme="minorHAnsi"/>
        </w:rPr>
        <w:tab/>
      </w:r>
      <w:r w:rsidR="00F6704F" w:rsidRPr="00AE72F6">
        <w:rPr>
          <w:rFonts w:cstheme="minorHAnsi"/>
        </w:rPr>
        <w:t xml:space="preserve">Zamawiający nie zastrzega możliwości ubiegania się o udzielenie zamówienia wyłącznie przez wykonawców, o których mowa w art. 94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4A44FA14" w14:textId="1B3B1A6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10. Zamawiający nie zastrzega obowiązku osobistego wykonania przez wykonawcę kluczowych zadań.</w:t>
      </w:r>
    </w:p>
    <w:p w14:paraId="59912B5D" w14:textId="5A623137" w:rsidR="00623F78" w:rsidRPr="008907FC" w:rsidRDefault="009C71B3" w:rsidP="008907FC">
      <w:pPr>
        <w:autoSpaceDE w:val="0"/>
        <w:autoSpaceDN w:val="0"/>
        <w:adjustRightInd w:val="0"/>
        <w:spacing w:line="360" w:lineRule="auto"/>
        <w:ind w:left="284" w:hanging="284"/>
        <w:rPr>
          <w:rFonts w:cstheme="minorHAnsi"/>
        </w:rPr>
      </w:pPr>
      <w:r w:rsidRPr="00AE72F6">
        <w:rPr>
          <w:rFonts w:cstheme="minorHAnsi"/>
        </w:rPr>
        <w:t>11. Zamawiający nie wymaga ani nie dopuszcza składania ofert w postaci katalogów elektronicznych lub dołączenia katalogów elektronicznych do oferty</w:t>
      </w:r>
      <w:r w:rsidR="00AD1406" w:rsidRPr="00AE72F6">
        <w:rPr>
          <w:rFonts w:cstheme="minorHAnsi"/>
        </w:rPr>
        <w:t>, w sytuacji określonej w art. 93</w:t>
      </w:r>
      <w:r w:rsidRPr="00AE72F6">
        <w:rPr>
          <w:rFonts w:cstheme="minorHAnsi"/>
        </w:rPr>
        <w:t>.</w:t>
      </w:r>
      <w:r w:rsidR="008907FC">
        <w:rPr>
          <w:rFonts w:cstheme="minorHAnsi"/>
        </w:rPr>
        <w:t xml:space="preserve"> </w:t>
      </w:r>
    </w:p>
    <w:p w14:paraId="2F593D56" w14:textId="013E2902" w:rsidR="009C2D5D" w:rsidRPr="00AE72F6" w:rsidRDefault="00604221" w:rsidP="00FF64E6">
      <w:pPr>
        <w:pStyle w:val="Nagwek1"/>
      </w:pPr>
      <w:r w:rsidRPr="00AE72F6">
        <w:t xml:space="preserve">CZĘŚĆ </w:t>
      </w:r>
      <w:r w:rsidR="009C71B3" w:rsidRPr="00AE72F6">
        <w:t>X</w:t>
      </w:r>
      <w:r w:rsidR="00FA0139" w:rsidRPr="00AE72F6">
        <w:t>X</w:t>
      </w:r>
      <w:r w:rsidR="00DE1AE0" w:rsidRPr="00AE72F6">
        <w:t>IV</w:t>
      </w:r>
      <w:r w:rsidR="00503B47" w:rsidRPr="00AE72F6">
        <w:t>.</w:t>
      </w:r>
      <w:r w:rsidR="009C2D5D" w:rsidRPr="00AE72F6">
        <w:t xml:space="preserve"> </w:t>
      </w:r>
      <w:r w:rsidR="009C71B3" w:rsidRPr="00AE72F6">
        <w:t xml:space="preserve"> Załączniki do S</w:t>
      </w:r>
      <w:r w:rsidR="00FE25A0" w:rsidRPr="00AE72F6">
        <w:t>WZ</w:t>
      </w:r>
    </w:p>
    <w:p w14:paraId="3CC79371" w14:textId="2EED8EB7" w:rsidR="00FE25A0" w:rsidRPr="00AE72F6" w:rsidRDefault="009C71B3" w:rsidP="00A846DF">
      <w:pPr>
        <w:suppressAutoHyphens/>
        <w:spacing w:after="0" w:line="360" w:lineRule="auto"/>
        <w:rPr>
          <w:rFonts w:eastAsia="Times New Roman" w:cstheme="minorHAnsi"/>
          <w:lang w:eastAsia="ar-SA"/>
        </w:rPr>
      </w:pPr>
      <w:r w:rsidRPr="00AE72F6">
        <w:rPr>
          <w:rFonts w:eastAsia="Times New Roman" w:cstheme="minorHAnsi"/>
          <w:lang w:eastAsia="ar-SA"/>
        </w:rPr>
        <w:t>Integralną część niniejszej S</w:t>
      </w:r>
      <w:r w:rsidR="00FE25A0" w:rsidRPr="00AE72F6">
        <w:rPr>
          <w:rFonts w:eastAsia="Times New Roman" w:cstheme="minorHAnsi"/>
          <w:lang w:eastAsia="ar-SA"/>
        </w:rPr>
        <w:t>WZ stanowią załączniki:</w:t>
      </w:r>
    </w:p>
    <w:p w14:paraId="4F7028FF" w14:textId="10C76926" w:rsidR="00FE25A0" w:rsidRPr="00AE72F6" w:rsidRDefault="009C2D5D" w:rsidP="00257F9F">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Formularz ofertowy – z</w:t>
      </w:r>
      <w:r w:rsidR="00B8369E" w:rsidRPr="00AE72F6">
        <w:rPr>
          <w:rFonts w:eastAsia="Times New Roman" w:cstheme="minorHAnsi"/>
          <w:lang w:eastAsia="ar-SA"/>
        </w:rPr>
        <w:t>ałącznik n</w:t>
      </w:r>
      <w:r w:rsidR="00FE25A0" w:rsidRPr="00AE72F6">
        <w:rPr>
          <w:rFonts w:eastAsia="Times New Roman" w:cstheme="minorHAnsi"/>
          <w:lang w:eastAsia="ar-SA"/>
        </w:rPr>
        <w:t>r 1,</w:t>
      </w:r>
    </w:p>
    <w:p w14:paraId="4448294E" w14:textId="5F48B68A" w:rsidR="009C2D5D" w:rsidRPr="00AE72F6" w:rsidRDefault="009C2D5D" w:rsidP="00257F9F">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rPr>
        <w:t>Opis przedmiotu zamówienia -  załącznik nr 2,</w:t>
      </w:r>
    </w:p>
    <w:p w14:paraId="13218F1B" w14:textId="4AF4EA38" w:rsidR="009C2D5D" w:rsidRDefault="00A600B4" w:rsidP="001B305D">
      <w:pPr>
        <w:numPr>
          <w:ilvl w:val="0"/>
          <w:numId w:val="3"/>
        </w:numPr>
        <w:tabs>
          <w:tab w:val="left" w:pos="709"/>
        </w:tabs>
        <w:suppressAutoHyphens/>
        <w:spacing w:after="0" w:line="360" w:lineRule="auto"/>
        <w:rPr>
          <w:rFonts w:eastAsia="Times New Roman" w:cstheme="minorHAnsi"/>
          <w:lang w:eastAsia="ar-SA"/>
        </w:rPr>
      </w:pPr>
      <w:r>
        <w:rPr>
          <w:rFonts w:eastAsia="Times New Roman" w:cstheme="minorHAnsi"/>
          <w:lang w:eastAsia="ar-SA"/>
        </w:rPr>
        <w:t>Tabela oceny t</w:t>
      </w:r>
      <w:r w:rsidR="009C2D5D" w:rsidRPr="005C13F9">
        <w:rPr>
          <w:rFonts w:eastAsia="Times New Roman" w:cstheme="minorHAnsi"/>
          <w:lang w:eastAsia="ar-SA"/>
        </w:rPr>
        <w:t>echnicznej – załącznik nr 3,</w:t>
      </w:r>
    </w:p>
    <w:p w14:paraId="30CA5623" w14:textId="12CDC502" w:rsidR="001B305D" w:rsidRPr="001B305D" w:rsidRDefault="001B305D" w:rsidP="001B305D">
      <w:pPr>
        <w:pStyle w:val="Akapitzlist"/>
        <w:numPr>
          <w:ilvl w:val="0"/>
          <w:numId w:val="3"/>
        </w:numPr>
        <w:spacing w:line="360" w:lineRule="auto"/>
        <w:rPr>
          <w:rFonts w:eastAsia="Times New Roman" w:cstheme="minorHAnsi"/>
          <w:sz w:val="22"/>
          <w:szCs w:val="22"/>
          <w:lang w:val="pl-PL" w:eastAsia="ar-SA"/>
        </w:rPr>
      </w:pPr>
      <w:r w:rsidRPr="001B305D">
        <w:rPr>
          <w:rFonts w:eastAsia="Times New Roman" w:cstheme="minorHAnsi"/>
          <w:sz w:val="22"/>
          <w:szCs w:val="22"/>
          <w:lang w:val="pl-PL" w:eastAsia="ar-SA"/>
        </w:rPr>
        <w:t>Formularz cenowy –</w:t>
      </w:r>
      <w:r>
        <w:rPr>
          <w:rFonts w:eastAsia="Times New Roman" w:cstheme="minorHAnsi"/>
          <w:sz w:val="22"/>
          <w:szCs w:val="22"/>
          <w:lang w:val="pl-PL" w:eastAsia="ar-SA"/>
        </w:rPr>
        <w:t xml:space="preserve"> Załącznik nr 3a,</w:t>
      </w:r>
    </w:p>
    <w:p w14:paraId="77032D54" w14:textId="16E0A7D1" w:rsidR="009C2D5D" w:rsidRPr="00AE72F6" w:rsidRDefault="009C2D5D" w:rsidP="001B305D">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Tabela oceny warunków gwarancji – załącznik nr 4,</w:t>
      </w:r>
    </w:p>
    <w:p w14:paraId="43545F81" w14:textId="357E28FF" w:rsidR="009C2D5D" w:rsidRPr="00AE72F6" w:rsidRDefault="009C2D5D" w:rsidP="001B305D">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Warunki gwarancji, rękojmi i serwisu gwarancyjnego – załącznik nr 5,</w:t>
      </w:r>
    </w:p>
    <w:p w14:paraId="3AD5C1F2" w14:textId="43BE8AD0" w:rsidR="009C2D5D" w:rsidRPr="00AE72F6" w:rsidRDefault="009C2D5D" w:rsidP="00257F9F">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Procedura dostawy i odbioru urządzenia – załącznik nr 6,</w:t>
      </w:r>
    </w:p>
    <w:p w14:paraId="0AE2BDE5" w14:textId="03429CCC" w:rsidR="00FE25A0" w:rsidRPr="00AE72F6" w:rsidRDefault="00ED0208" w:rsidP="00257F9F">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 xml:space="preserve">JEDZ – załącznik nr 7, </w:t>
      </w:r>
      <w:r w:rsidR="00B8369E" w:rsidRPr="00AE72F6">
        <w:rPr>
          <w:rFonts w:eastAsia="Times New Roman" w:cstheme="minorHAnsi"/>
          <w:lang w:eastAsia="ar-SA"/>
        </w:rPr>
        <w:t>I</w:t>
      </w:r>
      <w:r w:rsidR="00FE25A0" w:rsidRPr="00AE72F6">
        <w:rPr>
          <w:rFonts w:eastAsia="Times New Roman" w:cstheme="minorHAnsi"/>
          <w:lang w:eastAsia="ar-SA"/>
        </w:rPr>
        <w:t>nstrukcj</w:t>
      </w:r>
      <w:r w:rsidR="00B8369E" w:rsidRPr="00AE72F6">
        <w:rPr>
          <w:rFonts w:eastAsia="Times New Roman" w:cstheme="minorHAnsi"/>
          <w:lang w:eastAsia="ar-SA"/>
        </w:rPr>
        <w:t>a wypełnienia JE</w:t>
      </w:r>
      <w:r w:rsidR="00B8369E" w:rsidRPr="00AE72F6">
        <w:rPr>
          <w:rFonts w:eastAsia="Times New Roman" w:cstheme="minorHAnsi"/>
          <w:color w:val="000000" w:themeColor="text1"/>
          <w:lang w:eastAsia="ar-SA"/>
        </w:rPr>
        <w:t>DZ</w:t>
      </w:r>
      <w:r w:rsidR="00136CB5" w:rsidRPr="00AE72F6">
        <w:rPr>
          <w:rFonts w:eastAsia="Times New Roman" w:cstheme="minorHAnsi"/>
          <w:color w:val="000000" w:themeColor="text1"/>
          <w:lang w:eastAsia="ar-SA"/>
        </w:rPr>
        <w:t xml:space="preserve"> (wersja elektroniczna)</w:t>
      </w:r>
      <w:r w:rsidR="00B8369E" w:rsidRPr="00AE72F6">
        <w:rPr>
          <w:rFonts w:eastAsia="Times New Roman" w:cstheme="minorHAnsi"/>
          <w:color w:val="000000" w:themeColor="text1"/>
          <w:lang w:eastAsia="ar-SA"/>
        </w:rPr>
        <w:t xml:space="preserve"> </w:t>
      </w:r>
      <w:r w:rsidR="00B8369E" w:rsidRPr="00AE72F6">
        <w:rPr>
          <w:rFonts w:eastAsia="Times New Roman" w:cstheme="minorHAnsi"/>
          <w:lang w:eastAsia="ar-SA"/>
        </w:rPr>
        <w:t>– Załącznik n</w:t>
      </w:r>
      <w:r w:rsidR="00FE25A0" w:rsidRPr="00AE72F6">
        <w:rPr>
          <w:rFonts w:eastAsia="Times New Roman" w:cstheme="minorHAnsi"/>
          <w:lang w:eastAsia="ar-SA"/>
        </w:rPr>
        <w:t>r</w:t>
      </w:r>
      <w:r w:rsidR="009C2D5D" w:rsidRPr="00AE72F6">
        <w:rPr>
          <w:rFonts w:eastAsia="Times New Roman" w:cstheme="minorHAnsi"/>
          <w:color w:val="000000" w:themeColor="text1"/>
          <w:lang w:eastAsia="ar-SA"/>
        </w:rPr>
        <w:t xml:space="preserve"> 7a</w:t>
      </w:r>
      <w:r w:rsidR="00136CB5" w:rsidRPr="00AE72F6">
        <w:rPr>
          <w:rFonts w:eastAsia="Times New Roman" w:cstheme="minorHAnsi"/>
          <w:color w:val="000000" w:themeColor="text1"/>
          <w:lang w:eastAsia="ar-SA"/>
        </w:rPr>
        <w:t>,</w:t>
      </w:r>
    </w:p>
    <w:p w14:paraId="490CDA8D" w14:textId="7E4580E8" w:rsidR="009C2D5D" w:rsidRPr="00AE72F6" w:rsidRDefault="009C2D5D" w:rsidP="00257F9F">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Oświadczenie wykonawcy o braku przynależności lub o przynależności do tej samej grupy kapitałowej – Załącznik nr 8,</w:t>
      </w:r>
    </w:p>
    <w:p w14:paraId="6C440F7A" w14:textId="543F9614" w:rsidR="009C2D5D" w:rsidRPr="00AE72F6" w:rsidRDefault="009C2D5D" w:rsidP="00257F9F">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Oświadczenie wykonawcy o aktualności informacji – Załącznik nr 9.</w:t>
      </w:r>
    </w:p>
    <w:p w14:paraId="6AAFFE4B" w14:textId="2BC1E20D" w:rsidR="00FE25A0" w:rsidRPr="00AE72F6" w:rsidRDefault="00B8369E" w:rsidP="00257F9F">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Wzór umowy</w:t>
      </w:r>
      <w:r w:rsidR="00453FA9" w:rsidRPr="00AE72F6">
        <w:rPr>
          <w:rFonts w:eastAsia="Times New Roman" w:cstheme="minorHAnsi"/>
          <w:lang w:eastAsia="ar-SA"/>
        </w:rPr>
        <w:t xml:space="preserve"> wraz z protokołem odbioru</w:t>
      </w:r>
      <w:r w:rsidRPr="00AE72F6">
        <w:rPr>
          <w:rFonts w:eastAsia="Times New Roman" w:cstheme="minorHAnsi"/>
          <w:lang w:eastAsia="ar-SA"/>
        </w:rPr>
        <w:t xml:space="preserve"> – Załącznik</w:t>
      </w:r>
      <w:r w:rsidR="009C2D5D" w:rsidRPr="00AE72F6">
        <w:rPr>
          <w:rFonts w:eastAsia="Times New Roman" w:cstheme="minorHAnsi"/>
          <w:lang w:eastAsia="ar-SA"/>
        </w:rPr>
        <w:t xml:space="preserve"> nr 10.</w:t>
      </w:r>
    </w:p>
    <w:p w14:paraId="1A3AB179" w14:textId="2881D40B" w:rsidR="003016E5" w:rsidRPr="006A747A" w:rsidRDefault="00FE25A0" w:rsidP="00DA5A82">
      <w:pPr>
        <w:suppressAutoHyphens/>
        <w:spacing w:after="0" w:line="360" w:lineRule="auto"/>
        <w:rPr>
          <w:rFonts w:eastAsia="Arial" w:cstheme="minorHAnsi"/>
          <w:b/>
          <w:lang w:eastAsia="ar-SA"/>
        </w:rPr>
      </w:pPr>
      <w:r w:rsidRPr="00AE72F6">
        <w:rPr>
          <w:rFonts w:eastAsia="Arial" w:cstheme="minorHAnsi"/>
          <w:b/>
          <w:lang w:eastAsia="ar-SA"/>
        </w:rPr>
        <w:t xml:space="preserve">     </w:t>
      </w:r>
    </w:p>
    <w:p w14:paraId="0F09B720" w14:textId="10D901DC" w:rsidR="00D81ACF" w:rsidRPr="00670C39" w:rsidRDefault="004554EF" w:rsidP="00FF64E6">
      <w:pPr>
        <w:pageBreakBefore/>
        <w:spacing w:after="480" w:line="360" w:lineRule="auto"/>
        <w:ind w:right="17"/>
        <w:rPr>
          <w:rFonts w:cstheme="minorHAnsi"/>
          <w:b/>
          <w:iCs/>
        </w:rPr>
      </w:pPr>
      <w:r w:rsidRPr="00670C39">
        <w:rPr>
          <w:rFonts w:cstheme="minorHAnsi"/>
          <w:b/>
          <w:iCs/>
        </w:rPr>
        <w:lastRenderedPageBreak/>
        <w:t>Załącznik nr 8</w:t>
      </w:r>
      <w:r w:rsidR="00FF64E6" w:rsidRPr="00670C39">
        <w:rPr>
          <w:rFonts w:cstheme="minorHAnsi"/>
          <w:b/>
          <w:iCs/>
        </w:rPr>
        <w:t xml:space="preserve"> do SWZ</w:t>
      </w:r>
    </w:p>
    <w:p w14:paraId="02C2FAEE" w14:textId="7726932B"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t xml:space="preserve">               </w:t>
      </w:r>
      <w:r w:rsidR="00863240" w:rsidRPr="00AE72F6">
        <w:rPr>
          <w:rFonts w:eastAsia="Calibri" w:cstheme="minorHAnsi"/>
        </w:rPr>
        <w:t xml:space="preserve"> </w:t>
      </w:r>
      <w:r w:rsidR="00863240" w:rsidRPr="00AE72F6">
        <w:rPr>
          <w:rFonts w:eastAsia="Calibri" w:cstheme="minorHAnsi"/>
        </w:rPr>
        <w:tab/>
      </w:r>
    </w:p>
    <w:p w14:paraId="2C0D9C3F" w14:textId="77777777" w:rsidR="00FF64E6" w:rsidRPr="00FF64E6" w:rsidRDefault="00D81ACF" w:rsidP="00A846DF">
      <w:pPr>
        <w:spacing w:after="0" w:line="360" w:lineRule="auto"/>
        <w:rPr>
          <w:rFonts w:eastAsia="Calibri" w:cstheme="minorHAnsi"/>
          <w:i/>
          <w:sz w:val="18"/>
          <w:szCs w:val="18"/>
        </w:rPr>
      </w:pPr>
      <w:r w:rsidRPr="00FF64E6">
        <w:rPr>
          <w:rFonts w:eastAsia="Calibri" w:cstheme="minorHAnsi"/>
          <w:i/>
          <w:sz w:val="18"/>
          <w:szCs w:val="18"/>
        </w:rPr>
        <w:t xml:space="preserve">Nazwa (firma) albo imię i nazwisko, siedziba           </w:t>
      </w:r>
    </w:p>
    <w:p w14:paraId="3715F755" w14:textId="0A6BA1A5" w:rsidR="00D81ACF" w:rsidRPr="00FF64E6" w:rsidRDefault="00D81ACF" w:rsidP="00FF64E6">
      <w:pPr>
        <w:spacing w:after="240" w:line="360" w:lineRule="auto"/>
        <w:rPr>
          <w:rFonts w:eastAsia="Calibri" w:cstheme="minorHAnsi"/>
          <w:i/>
          <w:sz w:val="18"/>
          <w:szCs w:val="18"/>
        </w:rPr>
      </w:pPr>
      <w:r w:rsidRPr="00FF64E6">
        <w:rPr>
          <w:rFonts w:eastAsia="Calibri" w:cstheme="minorHAnsi"/>
          <w:i/>
          <w:sz w:val="18"/>
          <w:szCs w:val="18"/>
        </w:rPr>
        <w:t>albo miejsce</w:t>
      </w:r>
      <w:r w:rsidR="00FF64E6">
        <w:rPr>
          <w:rFonts w:eastAsia="Calibri" w:cstheme="minorHAnsi"/>
          <w:i/>
          <w:sz w:val="18"/>
          <w:szCs w:val="18"/>
        </w:rPr>
        <w:t xml:space="preserve"> zamieszkania i adres Wykonawcy</w:t>
      </w:r>
    </w:p>
    <w:p w14:paraId="27FB2202" w14:textId="4686F5E1" w:rsidR="004554EF" w:rsidRPr="000C66FD" w:rsidRDefault="000C66FD" w:rsidP="00FF64E6">
      <w:pPr>
        <w:pStyle w:val="Nagwek1"/>
      </w:pPr>
      <w:r>
        <w:t xml:space="preserve">OŚWIADCZENIE WYKONAWCY </w:t>
      </w:r>
      <w:r w:rsidR="00D81ACF" w:rsidRPr="00AE72F6">
        <w:t>O BRAKU PRZYN</w:t>
      </w:r>
      <w:r>
        <w:t xml:space="preserve">ALEŻNOŚCI LUB </w:t>
      </w:r>
      <w:r w:rsidR="00F645E6">
        <w:br/>
      </w:r>
      <w:r>
        <w:t xml:space="preserve">O PRZYNALEŻNOŚCI </w:t>
      </w:r>
      <w:r w:rsidR="00D81ACF" w:rsidRPr="00AE72F6">
        <w:t>DO TEJ SAMEJ GRUPY KAPITAŁOWEJ</w:t>
      </w:r>
    </w:p>
    <w:p w14:paraId="0FA2C2E5" w14:textId="35167D4F" w:rsidR="00D81ACF" w:rsidRPr="00AE72F6" w:rsidRDefault="00D81ACF" w:rsidP="00F645E6">
      <w:pPr>
        <w:spacing w:after="0" w:line="360" w:lineRule="auto"/>
        <w:rPr>
          <w:rFonts w:cstheme="minorHAnsi"/>
        </w:rPr>
      </w:pPr>
      <w:r w:rsidRPr="00AE72F6">
        <w:rPr>
          <w:rFonts w:cstheme="minorHAnsi"/>
        </w:rPr>
        <w:t>W związku ze złożeniem oferty w postępowaniu o udzi</w:t>
      </w:r>
      <w:r w:rsidR="00D66CB1" w:rsidRPr="00AE72F6">
        <w:rPr>
          <w:rFonts w:cstheme="minorHAnsi"/>
        </w:rPr>
        <w:t xml:space="preserve">elenie zamówienia publicznego </w:t>
      </w:r>
      <w:r w:rsidR="00F645E6">
        <w:rPr>
          <w:rFonts w:cstheme="minorHAnsi"/>
        </w:rPr>
        <w:br/>
      </w:r>
      <w:r w:rsidR="00D66CB1" w:rsidRPr="00AE72F6">
        <w:rPr>
          <w:rFonts w:cstheme="minorHAnsi"/>
        </w:rPr>
        <w:t xml:space="preserve">nr </w:t>
      </w:r>
      <w:r w:rsidR="00EE29E9" w:rsidRPr="00AE72F6">
        <w:rPr>
          <w:rFonts w:cstheme="minorHAnsi"/>
          <w:b/>
        </w:rPr>
        <w:t>AZP.25.1.</w:t>
      </w:r>
      <w:r w:rsidR="00D612B6">
        <w:rPr>
          <w:rFonts w:cstheme="minorHAnsi"/>
          <w:b/>
        </w:rPr>
        <w:t>5</w:t>
      </w:r>
      <w:r w:rsidR="00D774EF">
        <w:rPr>
          <w:rFonts w:cstheme="minorHAnsi"/>
          <w:b/>
        </w:rPr>
        <w:t>2</w:t>
      </w:r>
      <w:r w:rsidR="00683521" w:rsidRPr="00AE72F6">
        <w:rPr>
          <w:rFonts w:cstheme="minorHAnsi"/>
          <w:b/>
        </w:rPr>
        <w:t>.202</w:t>
      </w:r>
      <w:r w:rsidR="00D774EF">
        <w:rPr>
          <w:rFonts w:cstheme="minorHAnsi"/>
          <w:b/>
        </w:rPr>
        <w:t>3</w:t>
      </w:r>
      <w:r w:rsidR="00D66CB1" w:rsidRPr="00AE72F6">
        <w:rPr>
          <w:rFonts w:cstheme="minorHAnsi"/>
        </w:rPr>
        <w:t xml:space="preserve">, </w:t>
      </w:r>
      <w:r w:rsidRPr="00AE72F6">
        <w:rPr>
          <w:rFonts w:cstheme="minorHAnsi"/>
        </w:rPr>
        <w:t xml:space="preserve"> </w:t>
      </w:r>
      <w:r w:rsidR="00D66CB1" w:rsidRPr="00AE72F6">
        <w:rPr>
          <w:rFonts w:cstheme="minorHAnsi"/>
        </w:rPr>
        <w:t>prowadzonym</w:t>
      </w:r>
      <w:r w:rsidRPr="00AE72F6">
        <w:rPr>
          <w:rFonts w:cstheme="minorHAnsi"/>
        </w:rPr>
        <w:t xml:space="preserve"> przez Uniwersytet Medyczny w Białymstoku</w:t>
      </w:r>
      <w:r w:rsidR="00F645E6">
        <w:rPr>
          <w:rFonts w:cstheme="minorHAnsi"/>
        </w:rPr>
        <w:t xml:space="preserve"> </w:t>
      </w:r>
      <w:r w:rsidR="000C66FD">
        <w:rPr>
          <w:rFonts w:cstheme="minorHAnsi"/>
        </w:rPr>
        <w:t xml:space="preserve">oświadczam, że: </w:t>
      </w:r>
    </w:p>
    <w:p w14:paraId="2604DEB5" w14:textId="6FD53395" w:rsidR="00D81ACF" w:rsidRPr="000C66FD" w:rsidRDefault="00D81ACF" w:rsidP="00257F9F">
      <w:pPr>
        <w:pStyle w:val="Tekstpodstawowywcity"/>
        <w:numPr>
          <w:ilvl w:val="0"/>
          <w:numId w:val="19"/>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nie należę</w:t>
      </w:r>
      <w:r w:rsidRPr="00AE72F6">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AE72F6">
        <w:rPr>
          <w:rFonts w:asciiTheme="minorHAnsi" w:hAnsiTheme="minorHAnsi" w:cstheme="minorHAnsi"/>
        </w:rPr>
        <w:br/>
        <w:t xml:space="preserve">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w:t>
      </w:r>
    </w:p>
    <w:p w14:paraId="76721446" w14:textId="42BCE4F1" w:rsidR="00D81ACF" w:rsidRPr="000C66FD" w:rsidRDefault="00D81ACF" w:rsidP="00257F9F">
      <w:pPr>
        <w:pStyle w:val="Tekstpodstawowywcity"/>
        <w:numPr>
          <w:ilvl w:val="0"/>
          <w:numId w:val="19"/>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należę</w:t>
      </w:r>
      <w:r w:rsidRPr="00AE72F6">
        <w:rPr>
          <w:rFonts w:asciiTheme="minorHAnsi" w:hAnsiTheme="minorHAnsi" w:cstheme="minorHAnsi"/>
        </w:rPr>
        <w:t xml:space="preserve"> do tej samej grupy kapitałowej w rozumieniu ustawy z dnia 16 lutego 2007 r. </w:t>
      </w:r>
      <w:r w:rsidRPr="00AE72F6">
        <w:rPr>
          <w:rFonts w:asciiTheme="minorHAnsi" w:hAnsiTheme="minorHAnsi" w:cstheme="minorHAnsi"/>
        </w:rPr>
        <w:br/>
        <w:t xml:space="preserve">o ochronie konkurencji 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 xml:space="preserve"> z następującymi Wykonawcami, którzy złożyli oferty, oferty częściowe*: </w:t>
      </w:r>
    </w:p>
    <w:p w14:paraId="1180BAE4" w14:textId="77777777" w:rsidR="00D81ACF" w:rsidRPr="00AE72F6" w:rsidRDefault="00D81ACF" w:rsidP="00257F9F">
      <w:pPr>
        <w:pStyle w:val="Tekstpodstawowywcity"/>
        <w:numPr>
          <w:ilvl w:val="1"/>
          <w:numId w:val="19"/>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0000D4C9" w14:textId="0B1953D0" w:rsidR="00D81ACF" w:rsidRPr="000C66FD" w:rsidRDefault="00D81ACF" w:rsidP="00257F9F">
      <w:pPr>
        <w:pStyle w:val="Tekstpodstawowywcity"/>
        <w:numPr>
          <w:ilvl w:val="1"/>
          <w:numId w:val="19"/>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C5B2AF4" w14:textId="14BF2BAA" w:rsidR="00D81ACF" w:rsidRPr="00AE72F6" w:rsidRDefault="00D81ACF" w:rsidP="00A846DF">
      <w:pPr>
        <w:spacing w:after="0" w:line="360" w:lineRule="auto"/>
        <w:ind w:left="708"/>
        <w:rPr>
          <w:rFonts w:cstheme="minorHAnsi"/>
        </w:rPr>
      </w:pPr>
      <w:r w:rsidRPr="00AE72F6">
        <w:rPr>
          <w:rFonts w:cstheme="minorHAnsi"/>
        </w:rPr>
        <w:t>2a. W załączeniu przekazuję dokumenty lub informacje potwierdzające przygotowanie oferty, oferty częściowej niezależnie od innego wykonawcy należącego do tej samej grupy kapitałowej</w:t>
      </w:r>
      <w:r w:rsidR="00D66CB1" w:rsidRPr="00AE72F6">
        <w:rPr>
          <w:rFonts w:cstheme="minorHAnsi"/>
        </w:rPr>
        <w:t>**</w:t>
      </w:r>
    </w:p>
    <w:p w14:paraId="708B8F8E" w14:textId="77777777" w:rsidR="00D81ACF" w:rsidRPr="00AE72F6" w:rsidRDefault="00D81ACF" w:rsidP="00257F9F">
      <w:pPr>
        <w:pStyle w:val="Tekstpodstawowywcity"/>
        <w:numPr>
          <w:ilvl w:val="1"/>
          <w:numId w:val="19"/>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350F2E47" w14:textId="77777777" w:rsidR="00D81ACF" w:rsidRPr="00AE72F6" w:rsidRDefault="00D81ACF" w:rsidP="00257F9F">
      <w:pPr>
        <w:pStyle w:val="Tekstpodstawowywcity"/>
        <w:numPr>
          <w:ilvl w:val="1"/>
          <w:numId w:val="19"/>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FEC3FFE" w14:textId="77777777" w:rsidR="00640CFA" w:rsidRDefault="00640CFA" w:rsidP="00A846DF">
      <w:pPr>
        <w:shd w:val="clear" w:color="auto" w:fill="FFFFFF"/>
        <w:tabs>
          <w:tab w:val="left" w:pos="900"/>
          <w:tab w:val="left" w:pos="4536"/>
        </w:tabs>
        <w:spacing w:after="0" w:line="360" w:lineRule="auto"/>
        <w:ind w:right="422"/>
        <w:rPr>
          <w:rFonts w:cstheme="minorHAnsi"/>
          <w:i/>
        </w:rPr>
      </w:pPr>
    </w:p>
    <w:p w14:paraId="303814A3" w14:textId="524443DC" w:rsidR="00D81ACF" w:rsidRPr="00AE72F6" w:rsidRDefault="00D81ACF" w:rsidP="00A846DF">
      <w:pPr>
        <w:shd w:val="clear" w:color="auto" w:fill="FFFFFF"/>
        <w:tabs>
          <w:tab w:val="left" w:pos="900"/>
          <w:tab w:val="left" w:pos="4536"/>
        </w:tabs>
        <w:spacing w:after="0" w:line="360" w:lineRule="auto"/>
        <w:ind w:right="422"/>
        <w:rPr>
          <w:rFonts w:cstheme="minorHAnsi"/>
          <w:i/>
        </w:rPr>
      </w:pPr>
      <w:r w:rsidRPr="00AE72F6">
        <w:rPr>
          <w:rFonts w:cstheme="minorHAnsi"/>
          <w:i/>
        </w:rPr>
        <w:t>kwalifikowany pod</w:t>
      </w:r>
      <w:r w:rsidR="00D66CB1" w:rsidRPr="00AE72F6">
        <w:rPr>
          <w:rFonts w:cstheme="minorHAnsi"/>
          <w:i/>
        </w:rPr>
        <w:t xml:space="preserve">pis elektroniczny Wykonawcy </w:t>
      </w:r>
    </w:p>
    <w:p w14:paraId="2F1D67B1" w14:textId="0A2725BB" w:rsidR="00D81ACF" w:rsidRDefault="00D81ACF" w:rsidP="00A846DF">
      <w:pPr>
        <w:spacing w:after="0" w:line="360" w:lineRule="auto"/>
        <w:rPr>
          <w:rFonts w:cstheme="minorHAnsi"/>
          <w:i/>
        </w:rPr>
      </w:pPr>
    </w:p>
    <w:p w14:paraId="3CDAF156" w14:textId="77777777" w:rsidR="00A600B4" w:rsidRDefault="00A600B4" w:rsidP="00A846DF">
      <w:pPr>
        <w:spacing w:after="0" w:line="360" w:lineRule="auto"/>
        <w:rPr>
          <w:rFonts w:cstheme="minorHAnsi"/>
          <w:i/>
        </w:rPr>
      </w:pPr>
    </w:p>
    <w:p w14:paraId="3669516D" w14:textId="77777777" w:rsidR="00A600B4" w:rsidRDefault="00A600B4" w:rsidP="00A846DF">
      <w:pPr>
        <w:spacing w:after="0" w:line="360" w:lineRule="auto"/>
        <w:rPr>
          <w:rFonts w:cstheme="minorHAnsi"/>
          <w:i/>
        </w:rPr>
      </w:pPr>
    </w:p>
    <w:p w14:paraId="01658CA2" w14:textId="77777777" w:rsidR="00A600B4" w:rsidRDefault="00A600B4" w:rsidP="00A846DF">
      <w:pPr>
        <w:spacing w:after="0" w:line="360" w:lineRule="auto"/>
        <w:rPr>
          <w:rFonts w:cstheme="minorHAnsi"/>
          <w:i/>
        </w:rPr>
      </w:pPr>
    </w:p>
    <w:p w14:paraId="2FD0C1A6" w14:textId="77777777" w:rsidR="00A600B4" w:rsidRPr="00AE72F6" w:rsidRDefault="00A600B4" w:rsidP="00A846DF">
      <w:pPr>
        <w:spacing w:after="0" w:line="360" w:lineRule="auto"/>
        <w:rPr>
          <w:rFonts w:cstheme="minorHAnsi"/>
          <w:i/>
        </w:rPr>
      </w:pPr>
    </w:p>
    <w:p w14:paraId="161FAF45" w14:textId="498756CA" w:rsidR="00D81ACF" w:rsidRPr="00F645E6" w:rsidRDefault="00D81ACF" w:rsidP="00A846DF">
      <w:pPr>
        <w:spacing w:after="0" w:line="360" w:lineRule="auto"/>
        <w:ind w:left="425" w:hanging="425"/>
        <w:rPr>
          <w:rFonts w:cstheme="minorHAnsi"/>
          <w:i/>
          <w:sz w:val="18"/>
          <w:szCs w:val="18"/>
        </w:rPr>
      </w:pPr>
      <w:r w:rsidRPr="00F645E6">
        <w:rPr>
          <w:rFonts w:cstheme="minorHAnsi"/>
          <w:i/>
          <w:sz w:val="18"/>
          <w:szCs w:val="18"/>
        </w:rPr>
        <w:t>* niepotrzebne należy skreślić</w:t>
      </w:r>
    </w:p>
    <w:p w14:paraId="68196982" w14:textId="386302DC" w:rsidR="00D66CB1" w:rsidRPr="00F645E6" w:rsidRDefault="00D66CB1" w:rsidP="00A846DF">
      <w:pPr>
        <w:spacing w:after="0" w:line="360" w:lineRule="auto"/>
        <w:ind w:left="425" w:hanging="425"/>
        <w:rPr>
          <w:rFonts w:cstheme="minorHAnsi"/>
          <w:i/>
          <w:sz w:val="18"/>
          <w:szCs w:val="18"/>
        </w:rPr>
      </w:pPr>
      <w:r w:rsidRPr="00F645E6">
        <w:rPr>
          <w:rFonts w:cstheme="minorHAnsi"/>
          <w:i/>
          <w:sz w:val="18"/>
          <w:szCs w:val="18"/>
        </w:rPr>
        <w:t xml:space="preserve">** jeżeli dotyczy </w:t>
      </w:r>
    </w:p>
    <w:p w14:paraId="5DA5B3A1" w14:textId="1CB83939" w:rsidR="00D81ACF" w:rsidRPr="00670C39" w:rsidRDefault="004554EF" w:rsidP="00640CFA">
      <w:pPr>
        <w:pageBreakBefore/>
        <w:spacing w:after="360" w:line="360" w:lineRule="auto"/>
        <w:ind w:right="17"/>
        <w:rPr>
          <w:rFonts w:cstheme="minorHAnsi"/>
          <w:b/>
          <w:iCs/>
        </w:rPr>
      </w:pPr>
      <w:r w:rsidRPr="00670C39">
        <w:rPr>
          <w:rFonts w:cstheme="minorHAnsi"/>
          <w:b/>
          <w:iCs/>
        </w:rPr>
        <w:lastRenderedPageBreak/>
        <w:t>Załącznik nr 9</w:t>
      </w:r>
      <w:r w:rsidR="00640CFA" w:rsidRPr="00670C39">
        <w:rPr>
          <w:rFonts w:cstheme="minorHAnsi"/>
          <w:b/>
          <w:iCs/>
        </w:rPr>
        <w:t xml:space="preserve"> do SWZ</w:t>
      </w:r>
    </w:p>
    <w:p w14:paraId="38E919DE" w14:textId="5A226349"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r>
      <w:r w:rsidR="00863240" w:rsidRPr="00AE72F6">
        <w:rPr>
          <w:rFonts w:eastAsia="Calibri" w:cstheme="minorHAnsi"/>
        </w:rPr>
        <w:t xml:space="preserve">                </w:t>
      </w:r>
      <w:r w:rsidR="00863240" w:rsidRPr="00AE72F6">
        <w:rPr>
          <w:rFonts w:eastAsia="Calibri" w:cstheme="minorHAnsi"/>
        </w:rPr>
        <w:tab/>
      </w:r>
    </w:p>
    <w:p w14:paraId="61922ADE" w14:textId="6153642D" w:rsidR="00D81ACF" w:rsidRPr="00640CFA" w:rsidRDefault="00D81ACF" w:rsidP="00A846DF">
      <w:pPr>
        <w:spacing w:after="0" w:line="360" w:lineRule="auto"/>
        <w:rPr>
          <w:rFonts w:eastAsia="Calibri" w:cstheme="minorHAnsi"/>
          <w:i/>
          <w:sz w:val="18"/>
          <w:szCs w:val="18"/>
        </w:rPr>
      </w:pPr>
      <w:r w:rsidRPr="00640CFA">
        <w:rPr>
          <w:rFonts w:eastAsia="Calibri" w:cstheme="minorHAnsi"/>
          <w:i/>
          <w:sz w:val="18"/>
          <w:szCs w:val="18"/>
        </w:rPr>
        <w:t xml:space="preserve">Nazwa (firma) albo imię i nazwisko, siedziba                                             </w:t>
      </w:r>
      <w:r w:rsidR="00863240" w:rsidRPr="00640CFA">
        <w:rPr>
          <w:rFonts w:eastAsia="Calibri" w:cstheme="minorHAnsi"/>
          <w:i/>
          <w:sz w:val="18"/>
          <w:szCs w:val="18"/>
        </w:rPr>
        <w:t xml:space="preserve">                               </w:t>
      </w:r>
      <w:r w:rsidRPr="00640CFA">
        <w:rPr>
          <w:rFonts w:eastAsia="Calibri" w:cstheme="minorHAnsi"/>
          <w:i/>
          <w:sz w:val="18"/>
          <w:szCs w:val="18"/>
        </w:rPr>
        <w:t xml:space="preserve">                       </w:t>
      </w:r>
    </w:p>
    <w:p w14:paraId="4700DDB9" w14:textId="49EA7CF5" w:rsidR="00D81ACF" w:rsidRPr="00640CFA" w:rsidRDefault="00D81ACF" w:rsidP="00640CFA">
      <w:pPr>
        <w:spacing w:after="360" w:line="360" w:lineRule="auto"/>
        <w:rPr>
          <w:rFonts w:eastAsia="Calibri" w:cstheme="minorHAnsi"/>
          <w:i/>
          <w:sz w:val="18"/>
          <w:szCs w:val="18"/>
        </w:rPr>
      </w:pPr>
      <w:r w:rsidRPr="00640CFA">
        <w:rPr>
          <w:rFonts w:eastAsia="Calibri" w:cstheme="minorHAnsi"/>
          <w:i/>
          <w:sz w:val="18"/>
          <w:szCs w:val="18"/>
        </w:rPr>
        <w:t>albo miejsce</w:t>
      </w:r>
      <w:r w:rsidR="00640CFA">
        <w:rPr>
          <w:rFonts w:eastAsia="Calibri" w:cstheme="minorHAnsi"/>
          <w:i/>
          <w:sz w:val="18"/>
          <w:szCs w:val="18"/>
        </w:rPr>
        <w:t xml:space="preserve"> zamieszkania i adres Wykonawcy</w:t>
      </w:r>
    </w:p>
    <w:p w14:paraId="458B5D7D" w14:textId="7DE1CD23" w:rsidR="00D81ACF" w:rsidRPr="00AE72F6" w:rsidRDefault="00D81ACF" w:rsidP="00A846DF">
      <w:pPr>
        <w:spacing w:after="0" w:line="360" w:lineRule="auto"/>
        <w:rPr>
          <w:rFonts w:cstheme="minorHAnsi"/>
          <w:b/>
          <w:u w:val="single"/>
        </w:rPr>
      </w:pPr>
      <w:r w:rsidRPr="00AE72F6">
        <w:rPr>
          <w:rFonts w:cstheme="minorHAnsi"/>
          <w:b/>
          <w:u w:val="single"/>
        </w:rPr>
        <w:t>OŚWIADCZEN</w:t>
      </w:r>
      <w:r w:rsidR="00041FF8">
        <w:rPr>
          <w:rFonts w:cstheme="minorHAnsi"/>
          <w:b/>
          <w:u w:val="single"/>
        </w:rPr>
        <w:t xml:space="preserve">IE  O  AKTUALNOŚCI  INFORMACJI </w:t>
      </w:r>
    </w:p>
    <w:p w14:paraId="2E75D60A" w14:textId="3AD20D40" w:rsidR="00D81ACF" w:rsidRPr="00AE72F6" w:rsidRDefault="00D81ACF" w:rsidP="00F645E6">
      <w:pPr>
        <w:spacing w:after="0" w:line="360" w:lineRule="auto"/>
        <w:rPr>
          <w:rFonts w:cstheme="minorHAnsi"/>
        </w:rPr>
      </w:pPr>
      <w:r w:rsidRPr="00AE72F6">
        <w:rPr>
          <w:rFonts w:cstheme="minorHAnsi"/>
        </w:rPr>
        <w:t>W związku ze złożeniem oferty w postępowaniu o udzielenie z</w:t>
      </w:r>
      <w:r w:rsidR="00D66CB1" w:rsidRPr="00AE72F6">
        <w:rPr>
          <w:rFonts w:cstheme="minorHAnsi"/>
        </w:rPr>
        <w:t xml:space="preserve">amówienia publicznego nr </w:t>
      </w:r>
      <w:r w:rsidR="00B577E6">
        <w:rPr>
          <w:rFonts w:cstheme="minorHAnsi"/>
          <w:b/>
        </w:rPr>
        <w:t>AZP.25.</w:t>
      </w:r>
      <w:r w:rsidR="00A67F77">
        <w:rPr>
          <w:rFonts w:cstheme="minorHAnsi"/>
          <w:b/>
        </w:rPr>
        <w:t>1.</w:t>
      </w:r>
      <w:r w:rsidR="00D612B6">
        <w:rPr>
          <w:rFonts w:cstheme="minorHAnsi"/>
          <w:b/>
        </w:rPr>
        <w:t>5</w:t>
      </w:r>
      <w:r w:rsidR="00D774EF">
        <w:rPr>
          <w:rFonts w:cstheme="minorHAnsi"/>
          <w:b/>
        </w:rPr>
        <w:t>2</w:t>
      </w:r>
      <w:r w:rsidR="004D1905" w:rsidRPr="00AE72F6">
        <w:rPr>
          <w:rFonts w:cstheme="minorHAnsi"/>
          <w:b/>
        </w:rPr>
        <w:t>.202</w:t>
      </w:r>
      <w:r w:rsidR="00D774EF">
        <w:rPr>
          <w:rFonts w:cstheme="minorHAnsi"/>
          <w:b/>
        </w:rPr>
        <w:t>3</w:t>
      </w:r>
      <w:r w:rsidR="00D66CB1" w:rsidRPr="00AE72F6">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r w:rsidR="00F645E6">
        <w:rPr>
          <w:rFonts w:cstheme="minorHAnsi"/>
        </w:rPr>
        <w:t xml:space="preserve"> </w:t>
      </w:r>
      <w:r w:rsidRPr="00AE72F6">
        <w:rPr>
          <w:rFonts w:cstheme="minorHAnsi"/>
        </w:rPr>
        <w:t xml:space="preserve">oświadczam, że: </w:t>
      </w:r>
    </w:p>
    <w:p w14:paraId="79A11466" w14:textId="1C54A7B8" w:rsidR="00D81ACF" w:rsidRPr="00AE72F6" w:rsidRDefault="00D81ACF" w:rsidP="00A846DF">
      <w:pPr>
        <w:spacing w:after="0" w:line="360" w:lineRule="auto"/>
        <w:rPr>
          <w:rFonts w:cstheme="minorHAnsi"/>
          <w:b/>
        </w:rPr>
      </w:pPr>
      <w:r w:rsidRPr="00AE72F6">
        <w:rPr>
          <w:rFonts w:cstheme="minorHAnsi"/>
          <w:b/>
        </w:rPr>
        <w:t xml:space="preserve">informacje zawarte w oświadczeniu, o którym mowa w art. 125 ust. 1 ustawy </w:t>
      </w:r>
      <w:proofErr w:type="spellStart"/>
      <w:r w:rsidRPr="00AE72F6">
        <w:rPr>
          <w:rFonts w:cstheme="minorHAnsi"/>
          <w:b/>
        </w:rPr>
        <w:t>Pzp</w:t>
      </w:r>
      <w:proofErr w:type="spellEnd"/>
      <w:r w:rsidRPr="00AE72F6">
        <w:rPr>
          <w:rFonts w:cstheme="minorHAnsi"/>
          <w:b/>
        </w:rPr>
        <w:t xml:space="preserve">, złożonym </w:t>
      </w:r>
      <w:r w:rsidR="00D66CB1" w:rsidRPr="00AE72F6">
        <w:rPr>
          <w:rFonts w:cstheme="minorHAnsi"/>
          <w:b/>
        </w:rPr>
        <w:t>w</w:t>
      </w:r>
      <w:r w:rsidRPr="00AE72F6">
        <w:rPr>
          <w:rFonts w:cstheme="minorHAnsi"/>
          <w:b/>
        </w:rPr>
        <w:t xml:space="preserve">raz </w:t>
      </w:r>
      <w:r w:rsidR="00C95321">
        <w:rPr>
          <w:rFonts w:cstheme="minorHAnsi"/>
          <w:b/>
        </w:rPr>
        <w:br/>
      </w:r>
      <w:r w:rsidRPr="00AE72F6">
        <w:rPr>
          <w:rFonts w:cstheme="minorHAnsi"/>
          <w:b/>
        </w:rPr>
        <w:t>z ofertą,  w zakresie podstaw wykluczenia</w:t>
      </w:r>
      <w:r w:rsidRPr="00AE72F6">
        <w:rPr>
          <w:rFonts w:cstheme="minorHAnsi"/>
        </w:rPr>
        <w:t>:</w:t>
      </w:r>
    </w:p>
    <w:p w14:paraId="339873EF" w14:textId="77777777" w:rsidR="00D81ACF" w:rsidRPr="00AE72F6" w:rsidRDefault="00C40448" w:rsidP="00257F9F">
      <w:pPr>
        <w:pStyle w:val="Akapitzlist"/>
        <w:numPr>
          <w:ilvl w:val="4"/>
          <w:numId w:val="20"/>
        </w:numPr>
        <w:suppressAutoHyphens/>
        <w:overflowPunct w:val="0"/>
        <w:autoSpaceDE w:val="0"/>
        <w:spacing w:line="360" w:lineRule="auto"/>
        <w:textAlignment w:val="baseline"/>
        <w:rPr>
          <w:rFonts w:cstheme="minorHAnsi"/>
          <w:sz w:val="22"/>
          <w:szCs w:val="22"/>
        </w:rPr>
      </w:pPr>
      <w:hyperlink r:id="rId15" w:anchor="/document/17337528?unitId=art(108)ust(1)pkt(3)&amp;cm=DOCUMENT" w:history="1">
        <w:r w:rsidR="00D81ACF" w:rsidRPr="00AE72F6">
          <w:rPr>
            <w:rStyle w:val="Hipercze"/>
            <w:rFonts w:cstheme="minorHAnsi"/>
            <w:sz w:val="22"/>
            <w:szCs w:val="22"/>
          </w:rPr>
          <w:t>art. 108 ust. 1 pkt 3</w:t>
        </w:r>
      </w:hyperlink>
      <w:r w:rsidR="00D81ACF" w:rsidRPr="00AE72F6">
        <w:rPr>
          <w:rFonts w:cstheme="minorHAnsi"/>
          <w:sz w:val="22"/>
          <w:szCs w:val="22"/>
        </w:rPr>
        <w:t xml:space="preserve"> ustawy Pzp,</w:t>
      </w:r>
    </w:p>
    <w:p w14:paraId="7AA45A6F" w14:textId="77777777" w:rsidR="00D81ACF" w:rsidRPr="00AE72F6" w:rsidRDefault="00C40448" w:rsidP="00257F9F">
      <w:pPr>
        <w:pStyle w:val="Akapitzlist"/>
        <w:numPr>
          <w:ilvl w:val="4"/>
          <w:numId w:val="20"/>
        </w:numPr>
        <w:suppressAutoHyphens/>
        <w:overflowPunct w:val="0"/>
        <w:autoSpaceDE w:val="0"/>
        <w:spacing w:line="360" w:lineRule="auto"/>
        <w:textAlignment w:val="baseline"/>
        <w:rPr>
          <w:rFonts w:cstheme="minorHAnsi"/>
          <w:sz w:val="22"/>
          <w:szCs w:val="22"/>
        </w:rPr>
      </w:pPr>
      <w:hyperlink r:id="rId16" w:anchor="/document/17337528?unitId=art(108)ust(1)pkt(4)&amp;cm=DOCUMENT" w:history="1">
        <w:r w:rsidR="00D81ACF" w:rsidRPr="00AE72F6">
          <w:rPr>
            <w:rStyle w:val="Hipercze"/>
            <w:rFonts w:cstheme="minorHAnsi"/>
            <w:sz w:val="22"/>
            <w:szCs w:val="22"/>
          </w:rPr>
          <w:t>art. 108 ust. 1 pkt 4</w:t>
        </w:r>
      </w:hyperlink>
      <w:r w:rsidR="00D81ACF" w:rsidRPr="00AE72F6">
        <w:rPr>
          <w:rFonts w:cstheme="minorHAnsi"/>
          <w:sz w:val="22"/>
          <w:szCs w:val="22"/>
        </w:rPr>
        <w:t xml:space="preserve"> ustawy Pzp, dotyczących orzeczenia zakazu ubiegania się </w:t>
      </w:r>
      <w:r w:rsidR="00D81ACF" w:rsidRPr="00AE72F6">
        <w:rPr>
          <w:rFonts w:cstheme="minorHAnsi"/>
          <w:sz w:val="22"/>
          <w:szCs w:val="22"/>
        </w:rPr>
        <w:br/>
        <w:t>o zamówienie publiczne tytułem środka zapobiegawczego,</w:t>
      </w:r>
    </w:p>
    <w:p w14:paraId="0E2E4086" w14:textId="77777777" w:rsidR="00D81ACF" w:rsidRPr="00AE72F6" w:rsidRDefault="00C40448" w:rsidP="00257F9F">
      <w:pPr>
        <w:pStyle w:val="Akapitzlist"/>
        <w:numPr>
          <w:ilvl w:val="4"/>
          <w:numId w:val="20"/>
        </w:numPr>
        <w:suppressAutoHyphens/>
        <w:overflowPunct w:val="0"/>
        <w:autoSpaceDE w:val="0"/>
        <w:spacing w:line="360" w:lineRule="auto"/>
        <w:textAlignment w:val="baseline"/>
        <w:rPr>
          <w:rFonts w:cstheme="minorHAnsi"/>
          <w:sz w:val="22"/>
          <w:szCs w:val="22"/>
        </w:rPr>
      </w:pPr>
      <w:hyperlink r:id="rId17" w:anchor="/document/17337528?unitId=art(108)ust(1)pkt(5)&amp;cm=DOCUMENT" w:history="1">
        <w:r w:rsidR="00D81ACF" w:rsidRPr="00AE72F6">
          <w:rPr>
            <w:rStyle w:val="Hipercze"/>
            <w:rFonts w:cstheme="minorHAnsi"/>
            <w:sz w:val="22"/>
            <w:szCs w:val="22"/>
          </w:rPr>
          <w:t>art. 108 ust. 1 pkt 5</w:t>
        </w:r>
      </w:hyperlink>
      <w:r w:rsidR="00D81ACF" w:rsidRPr="00AE72F6">
        <w:rPr>
          <w:rFonts w:cstheme="minorHAnsi"/>
          <w:sz w:val="22"/>
          <w:szCs w:val="22"/>
        </w:rPr>
        <w:t xml:space="preserve"> ustawy Pzp, dotyczących zawarcia z innymi wykonawcami porozumienia mającego na celu zakłócenie konkurencji,</w:t>
      </w:r>
    </w:p>
    <w:p w14:paraId="5CE52510" w14:textId="139B8632" w:rsidR="00D81ACF" w:rsidRPr="00041FF8" w:rsidRDefault="00C40448" w:rsidP="00257F9F">
      <w:pPr>
        <w:pStyle w:val="Akapitzlist"/>
        <w:numPr>
          <w:ilvl w:val="4"/>
          <w:numId w:val="20"/>
        </w:numPr>
        <w:suppressAutoHyphens/>
        <w:overflowPunct w:val="0"/>
        <w:autoSpaceDE w:val="0"/>
        <w:spacing w:line="360" w:lineRule="auto"/>
        <w:textAlignment w:val="baseline"/>
        <w:rPr>
          <w:rFonts w:cstheme="minorHAnsi"/>
          <w:sz w:val="22"/>
          <w:szCs w:val="22"/>
        </w:rPr>
      </w:pPr>
      <w:hyperlink r:id="rId18" w:anchor="/document/17337528?unitId=art(108)ust(1)pkt(6)&amp;cm=DOCUMENT" w:history="1">
        <w:r w:rsidR="00D81ACF" w:rsidRPr="00AE72F6">
          <w:rPr>
            <w:rStyle w:val="Hipercze"/>
            <w:rFonts w:cstheme="minorHAnsi"/>
            <w:sz w:val="22"/>
            <w:szCs w:val="22"/>
          </w:rPr>
          <w:t>art. 108 ust. 1 pkt 6</w:t>
        </w:r>
      </w:hyperlink>
      <w:r w:rsidR="00D81ACF" w:rsidRPr="00AE72F6">
        <w:rPr>
          <w:rFonts w:cstheme="minorHAnsi"/>
          <w:sz w:val="22"/>
          <w:szCs w:val="22"/>
        </w:rPr>
        <w:t xml:space="preserve"> ustawy Pzp,</w:t>
      </w:r>
    </w:p>
    <w:p w14:paraId="5DCBB419" w14:textId="77777777" w:rsidR="00D81ACF" w:rsidRPr="00AE72F6" w:rsidRDefault="00D81ACF" w:rsidP="00A846DF">
      <w:pPr>
        <w:spacing w:after="0" w:line="360" w:lineRule="auto"/>
        <w:rPr>
          <w:rFonts w:cstheme="minorHAnsi"/>
          <w:b/>
          <w:bCs/>
          <w:u w:val="single"/>
        </w:rPr>
      </w:pPr>
      <w:r w:rsidRPr="00AE72F6">
        <w:rPr>
          <w:rFonts w:cstheme="minorHAnsi"/>
          <w:b/>
          <w:bCs/>
          <w:u w:val="single"/>
        </w:rPr>
        <w:t xml:space="preserve">są nadal aktualne. </w:t>
      </w:r>
    </w:p>
    <w:p w14:paraId="554EC6D7" w14:textId="77777777" w:rsidR="004554EF" w:rsidRPr="00AE72F6" w:rsidRDefault="004554EF" w:rsidP="00A846DF">
      <w:pPr>
        <w:spacing w:after="0" w:line="360" w:lineRule="auto"/>
        <w:rPr>
          <w:rFonts w:cstheme="minorHAnsi"/>
          <w:i/>
        </w:rPr>
      </w:pPr>
    </w:p>
    <w:p w14:paraId="4A2F178C" w14:textId="77777777" w:rsidR="004554EF" w:rsidRDefault="004554EF" w:rsidP="00A846DF">
      <w:pPr>
        <w:spacing w:after="0" w:line="360" w:lineRule="auto"/>
        <w:rPr>
          <w:rFonts w:cstheme="minorHAnsi"/>
          <w:i/>
        </w:rPr>
      </w:pPr>
    </w:p>
    <w:p w14:paraId="165C9B76" w14:textId="77777777" w:rsidR="002803CA" w:rsidRDefault="002803CA" w:rsidP="00A846DF">
      <w:pPr>
        <w:spacing w:after="0" w:line="360" w:lineRule="auto"/>
        <w:rPr>
          <w:rFonts w:cstheme="minorHAnsi"/>
          <w:i/>
        </w:rPr>
      </w:pPr>
    </w:p>
    <w:p w14:paraId="79C4BC21" w14:textId="77777777" w:rsidR="002803CA" w:rsidRDefault="002803CA" w:rsidP="00A846DF">
      <w:pPr>
        <w:spacing w:after="0" w:line="360" w:lineRule="auto"/>
        <w:rPr>
          <w:rFonts w:cstheme="minorHAnsi"/>
          <w:i/>
        </w:rPr>
      </w:pPr>
    </w:p>
    <w:p w14:paraId="0B723C05" w14:textId="77777777" w:rsidR="002803CA" w:rsidRDefault="002803CA" w:rsidP="00A846DF">
      <w:pPr>
        <w:spacing w:after="0" w:line="360" w:lineRule="auto"/>
        <w:rPr>
          <w:rFonts w:cstheme="minorHAnsi"/>
          <w:i/>
        </w:rPr>
      </w:pPr>
    </w:p>
    <w:p w14:paraId="38755360" w14:textId="77777777" w:rsidR="002803CA" w:rsidRPr="00AE72F6" w:rsidRDefault="002803CA" w:rsidP="00A846DF">
      <w:pPr>
        <w:spacing w:after="0" w:line="360" w:lineRule="auto"/>
        <w:rPr>
          <w:rFonts w:cstheme="minorHAnsi"/>
          <w:i/>
        </w:rPr>
      </w:pPr>
    </w:p>
    <w:p w14:paraId="15B2EA1E" w14:textId="055DD730" w:rsidR="004554EF" w:rsidRPr="00AE72F6" w:rsidRDefault="004554EF" w:rsidP="00640CFA">
      <w:pPr>
        <w:spacing w:after="0" w:line="360" w:lineRule="auto"/>
        <w:rPr>
          <w:rFonts w:cstheme="minorHAnsi"/>
          <w:b/>
          <w:bCs/>
          <w:u w:val="single"/>
        </w:rPr>
      </w:pPr>
      <w:r w:rsidRPr="00AE72F6">
        <w:rPr>
          <w:rFonts w:cstheme="minorHAnsi"/>
          <w:i/>
        </w:rPr>
        <w:t>kwalifikowan</w:t>
      </w:r>
      <w:r w:rsidR="00AF04B7" w:rsidRPr="00AE72F6">
        <w:rPr>
          <w:rFonts w:cstheme="minorHAnsi"/>
          <w:i/>
        </w:rPr>
        <w:t xml:space="preserve">y podpis elektroniczny </w:t>
      </w:r>
      <w:r w:rsidR="00EB1B48">
        <w:rPr>
          <w:rFonts w:cstheme="minorHAnsi"/>
          <w:i/>
        </w:rPr>
        <w:t xml:space="preserve">Wykonawcy </w:t>
      </w:r>
    </w:p>
    <w:p w14:paraId="090D7DD1" w14:textId="77777777" w:rsidR="004554EF" w:rsidRPr="00AE72F6" w:rsidRDefault="004554EF" w:rsidP="00A846DF">
      <w:pPr>
        <w:suppressAutoHyphens/>
        <w:spacing w:after="0" w:line="360" w:lineRule="auto"/>
        <w:ind w:left="4956"/>
        <w:rPr>
          <w:rFonts w:eastAsia="Calibri" w:cstheme="minorHAnsi"/>
          <w:b/>
          <w:i/>
          <w:iCs/>
          <w:lang w:eastAsia="ar-SA"/>
        </w:rPr>
      </w:pPr>
    </w:p>
    <w:p w14:paraId="65A05E4A" w14:textId="77777777" w:rsidR="004554EF" w:rsidRPr="00AE72F6" w:rsidRDefault="004554EF" w:rsidP="00A846DF">
      <w:pPr>
        <w:suppressAutoHyphens/>
        <w:spacing w:after="0" w:line="360" w:lineRule="auto"/>
        <w:ind w:left="4956"/>
        <w:rPr>
          <w:rFonts w:eastAsia="Calibri" w:cstheme="minorHAnsi"/>
          <w:b/>
          <w:i/>
          <w:iCs/>
          <w:lang w:eastAsia="ar-SA"/>
        </w:rPr>
      </w:pPr>
    </w:p>
    <w:p w14:paraId="544E32E5" w14:textId="77777777" w:rsidR="004554EF" w:rsidRPr="00AE72F6" w:rsidRDefault="004554EF" w:rsidP="00A846DF">
      <w:pPr>
        <w:suppressAutoHyphens/>
        <w:spacing w:after="0" w:line="360" w:lineRule="auto"/>
        <w:ind w:left="4956"/>
        <w:rPr>
          <w:rFonts w:eastAsia="Calibri" w:cstheme="minorHAnsi"/>
          <w:b/>
          <w:i/>
          <w:iCs/>
          <w:lang w:eastAsia="ar-SA"/>
        </w:rPr>
      </w:pPr>
    </w:p>
    <w:p w14:paraId="7A66FD01" w14:textId="10025619" w:rsidR="00C31762" w:rsidRDefault="00C31762" w:rsidP="00C95321">
      <w:pPr>
        <w:tabs>
          <w:tab w:val="left" w:pos="1070"/>
        </w:tabs>
        <w:spacing w:after="0" w:line="360" w:lineRule="auto"/>
        <w:rPr>
          <w:rFonts w:eastAsia="Calibri" w:cstheme="minorHAnsi"/>
          <w:b/>
          <w:iCs/>
          <w:lang w:val="it-IT"/>
        </w:rPr>
      </w:pPr>
    </w:p>
    <w:sectPr w:rsidR="00C31762" w:rsidSect="00BD2DFD">
      <w:headerReference w:type="default" r:id="rId19"/>
      <w:footerReference w:type="default" r:id="rId20"/>
      <w:pgSz w:w="11906" w:h="16838"/>
      <w:pgMar w:top="993" w:right="991" w:bottom="1276" w:left="1417" w:header="284"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95BF5" w14:textId="77777777" w:rsidR="00AA32FB" w:rsidRDefault="00AA32FB" w:rsidP="007D0747">
      <w:pPr>
        <w:spacing w:after="0" w:line="240" w:lineRule="auto"/>
      </w:pPr>
      <w:r>
        <w:separator/>
      </w:r>
    </w:p>
  </w:endnote>
  <w:endnote w:type="continuationSeparator" w:id="0">
    <w:p w14:paraId="746B6829" w14:textId="77777777" w:rsidR="00AA32FB" w:rsidRDefault="00AA32FB"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F6C0" w14:textId="77777777" w:rsidR="00C40448" w:rsidRPr="003B753B" w:rsidRDefault="00C40448" w:rsidP="003B753B">
    <w:pPr>
      <w:spacing w:after="0" w:line="240" w:lineRule="auto"/>
      <w:jc w:val="center"/>
      <w:rPr>
        <w:rFonts w:ascii="Times New Roman" w:eastAsia="Times New Roman" w:hAnsi="Times New Roman" w:cs="Times New Roman"/>
        <w:sz w:val="16"/>
        <w:szCs w:val="16"/>
        <w:lang w:eastAsia="pl-PL"/>
      </w:rPr>
    </w:pPr>
    <w:r w:rsidRPr="003B753B">
      <w:rPr>
        <w:rFonts w:ascii="Times New Roman" w:eastAsia="Times New Roman" w:hAnsi="Times New Roman" w:cs="Times New Roman"/>
        <w:sz w:val="16"/>
        <w:szCs w:val="16"/>
        <w:lang w:eastAsia="pl-PL"/>
      </w:rPr>
      <w:t>Uniwersytet Medyczny w Białymstoku, ul. Jana Kilińskiego 1, 15-089 Białystok</w:t>
    </w:r>
  </w:p>
  <w:p w14:paraId="5B2C0AB3" w14:textId="77777777" w:rsidR="00C40448" w:rsidRPr="003B753B" w:rsidRDefault="00C40448" w:rsidP="003B753B">
    <w:pPr>
      <w:spacing w:after="0" w:line="240" w:lineRule="auto"/>
      <w:jc w:val="center"/>
      <w:rPr>
        <w:rFonts w:ascii="Times New Roman" w:eastAsia="Times New Roman" w:hAnsi="Times New Roman" w:cs="Times New Roman"/>
        <w:sz w:val="16"/>
        <w:szCs w:val="16"/>
        <w:lang w:eastAsia="pl-PL"/>
      </w:rPr>
    </w:pPr>
    <w:r w:rsidRPr="003B753B">
      <w:rPr>
        <w:rFonts w:ascii="Times New Roman" w:eastAsia="Times New Roman" w:hAnsi="Times New Roman" w:cs="Times New Roman"/>
        <w:sz w:val="16"/>
        <w:szCs w:val="16"/>
        <w:lang w:eastAsia="pl-PL"/>
      </w:rPr>
      <w:t>Projekt Centrum Badań Innowacyjnych w zakresie Prewencji Chorób Cywilizacyjnych i Medycyny Indywidualizowanej (CBI PLUS) współfinansowany ze środków Europejskiego Funduszu Rozwoju Regionalnego w ramach Działania 1.1</w:t>
    </w:r>
  </w:p>
  <w:p w14:paraId="55FAE2E4" w14:textId="43A3650C" w:rsidR="00C40448" w:rsidRPr="00E54C6E" w:rsidRDefault="00C40448" w:rsidP="003B753B">
    <w:pPr>
      <w:spacing w:after="0" w:line="240" w:lineRule="auto"/>
      <w:jc w:val="center"/>
      <w:rPr>
        <w:rFonts w:ascii="Times New Roman" w:eastAsia="Times New Roman" w:hAnsi="Times New Roman" w:cs="Times New Roman"/>
        <w:color w:val="000000"/>
        <w:sz w:val="16"/>
        <w:szCs w:val="16"/>
        <w:lang w:eastAsia="pl-PL"/>
      </w:rPr>
    </w:pPr>
    <w:r w:rsidRPr="003B753B">
      <w:rPr>
        <w:rFonts w:ascii="Times New Roman" w:eastAsia="Times New Roman" w:hAnsi="Times New Roman" w:cs="Times New Roman"/>
        <w:sz w:val="16"/>
        <w:szCs w:val="16"/>
        <w:lang w:eastAsia="pl-PL"/>
      </w:rPr>
      <w:t>Regionalnego Programu Operacyjnego Województwa Podlaskiego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FF80E" w14:textId="77777777" w:rsidR="00AA32FB" w:rsidRDefault="00AA32FB" w:rsidP="007D0747">
      <w:pPr>
        <w:spacing w:after="0" w:line="240" w:lineRule="auto"/>
      </w:pPr>
      <w:r>
        <w:separator/>
      </w:r>
    </w:p>
  </w:footnote>
  <w:footnote w:type="continuationSeparator" w:id="0">
    <w:p w14:paraId="5BC55426" w14:textId="77777777" w:rsidR="00AA32FB" w:rsidRDefault="00AA32FB" w:rsidP="007D0747">
      <w:pPr>
        <w:spacing w:after="0" w:line="240" w:lineRule="auto"/>
      </w:pPr>
      <w:r>
        <w:continuationSeparator/>
      </w:r>
    </w:p>
  </w:footnote>
  <w:footnote w:id="1">
    <w:p w14:paraId="29ABA3CF" w14:textId="77777777" w:rsidR="00C40448" w:rsidRDefault="00C40448" w:rsidP="00095F74">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38B8088D" w14:textId="77777777" w:rsidR="00C40448" w:rsidRDefault="00C40448" w:rsidP="00095F74">
      <w:pPr>
        <w:spacing w:line="240" w:lineRule="auto"/>
        <w:rPr>
          <w:color w:val="333333"/>
          <w:sz w:val="16"/>
          <w:szCs w:val="16"/>
          <w:highlight w:val="whit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0CC71" w14:textId="47AC3ECD" w:rsidR="00C40448" w:rsidRDefault="00C40448" w:rsidP="00B4052E">
    <w:pPr>
      <w:pStyle w:val="Nagwek"/>
      <w:tabs>
        <w:tab w:val="clear" w:pos="9072"/>
      </w:tabs>
      <w:ind w:right="-1417"/>
    </w:pPr>
  </w:p>
  <w:p w14:paraId="13320CCC" w14:textId="61C4E061" w:rsidR="00C40448" w:rsidRDefault="00C40448" w:rsidP="00623812">
    <w:pPr>
      <w:pStyle w:val="Nagwek"/>
      <w:tabs>
        <w:tab w:val="clear" w:pos="9072"/>
      </w:tabs>
      <w:ind w:right="-1417"/>
    </w:pPr>
    <w:sdt>
      <w:sdtPr>
        <w:id w:val="-558174202"/>
        <w:docPartObj>
          <w:docPartGallery w:val="Page Numbers (Margins)"/>
          <w:docPartUnique/>
        </w:docPartObj>
      </w:sdtPr>
      <w:sdtContent>
        <w:r>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4EEF5E82" w:rsidR="00C40448" w:rsidRDefault="00C4044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B663F1">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4EEF5E82" w:rsidR="003E4468" w:rsidRDefault="003E446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B663F1">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tab/>
    </w:r>
    <w:r w:rsidRPr="008A4412">
      <w:rPr>
        <w:rFonts w:ascii="Calibri" w:eastAsia="Calibri" w:hAnsi="Calibri" w:cs="Times New Roman"/>
        <w:noProof/>
        <w:lang w:eastAsia="pl-PL"/>
      </w:rPr>
      <w:drawing>
        <wp:inline distT="0" distB="0" distL="0" distR="0" wp14:anchorId="5BB9415F" wp14:editId="6D0DC747">
          <wp:extent cx="5760720" cy="532402"/>
          <wp:effectExtent l="0" t="0" r="0" b="127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24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F869FF"/>
    <w:multiLevelType w:val="multilevel"/>
    <w:tmpl w:val="308A7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010713DC"/>
    <w:multiLevelType w:val="hybridMultilevel"/>
    <w:tmpl w:val="9C5054BA"/>
    <w:lvl w:ilvl="0" w:tplc="38B25CF6">
      <w:start w:val="1"/>
      <w:numFmt w:val="upperLetter"/>
      <w:lvlText w:val="%1."/>
      <w:lvlJc w:val="left"/>
      <w:pPr>
        <w:ind w:left="624" w:hanging="264"/>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07C12243"/>
    <w:multiLevelType w:val="multilevel"/>
    <w:tmpl w:val="0040F920"/>
    <w:lvl w:ilvl="0">
      <w:start w:val="1"/>
      <w:numFmt w:val="decimal"/>
      <w:lvlText w:val="%1."/>
      <w:lvlJc w:val="left"/>
      <w:pPr>
        <w:ind w:left="398" w:hanging="360"/>
      </w:pPr>
      <w:rPr>
        <w:rFonts w:hint="default"/>
        <w:b w:val="0"/>
        <w:color w:val="auto"/>
        <w:sz w:val="24"/>
        <w:szCs w:val="24"/>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6" w15:restartNumberingAfterBreak="0">
    <w:nsid w:val="08654D2A"/>
    <w:multiLevelType w:val="hybridMultilevel"/>
    <w:tmpl w:val="E570BCF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A713BF1"/>
    <w:multiLevelType w:val="hybridMultilevel"/>
    <w:tmpl w:val="C50A951C"/>
    <w:lvl w:ilvl="0" w:tplc="70D2A49E">
      <w:start w:val="1"/>
      <w:numFmt w:val="decimal"/>
      <w:lvlText w:val="%1."/>
      <w:lvlJc w:val="left"/>
      <w:pPr>
        <w:ind w:left="720" w:hanging="360"/>
      </w:pPr>
      <w:rPr>
        <w:rFonts w:eastAsiaTheme="minorHAnsi"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C1D6940"/>
    <w:multiLevelType w:val="hybridMultilevel"/>
    <w:tmpl w:val="7E1673A6"/>
    <w:lvl w:ilvl="0" w:tplc="9F0AADC8">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0DDD08A9"/>
    <w:multiLevelType w:val="hybridMultilevel"/>
    <w:tmpl w:val="BE30B6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A1C60B5"/>
    <w:multiLevelType w:val="hybridMultilevel"/>
    <w:tmpl w:val="BC746186"/>
    <w:lvl w:ilvl="0" w:tplc="150E0D1E">
      <w:start w:val="1"/>
      <w:numFmt w:val="lowerLetter"/>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3"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1E6410C3"/>
    <w:multiLevelType w:val="multilevel"/>
    <w:tmpl w:val="78F27A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3A414CD"/>
    <w:multiLevelType w:val="multilevel"/>
    <w:tmpl w:val="7A7EB08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248E1C42"/>
    <w:multiLevelType w:val="hybridMultilevel"/>
    <w:tmpl w:val="D4740E76"/>
    <w:lvl w:ilvl="0" w:tplc="4558A96C">
      <w:start w:val="1"/>
      <w:numFmt w:val="decimal"/>
      <w:lvlText w:val="%1."/>
      <w:lvlJc w:val="left"/>
      <w:pPr>
        <w:tabs>
          <w:tab w:val="num" w:pos="360"/>
        </w:tabs>
        <w:ind w:left="360" w:hanging="360"/>
      </w:pPr>
      <w:rPr>
        <w:b/>
        <w:sz w:val="24"/>
        <w:szCs w:val="24"/>
      </w:rPr>
    </w:lvl>
    <w:lvl w:ilvl="1" w:tplc="AFB06042">
      <w:start w:val="1"/>
      <w:numFmt w:val="bullet"/>
      <w:lvlText w:val="-"/>
      <w:lvlJc w:val="left"/>
      <w:pPr>
        <w:tabs>
          <w:tab w:val="num" w:pos="1440"/>
        </w:tabs>
        <w:ind w:left="1440" w:hanging="360"/>
      </w:pPr>
      <w:rPr>
        <w:rFonts w:ascii="Times New Roman" w:hAnsi="Times New Roman" w:cs="Times New Roman" w:hint="default"/>
        <w:b/>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2A373360"/>
    <w:multiLevelType w:val="hybridMultilevel"/>
    <w:tmpl w:val="E50CAA1C"/>
    <w:lvl w:ilvl="0" w:tplc="6F64E4B6">
      <w:start w:val="9"/>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B330BF0"/>
    <w:multiLevelType w:val="hybridMultilevel"/>
    <w:tmpl w:val="F5EAC280"/>
    <w:lvl w:ilvl="0" w:tplc="EA5676B8">
      <w:start w:val="1"/>
      <w:numFmt w:val="upperLetter"/>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14D0A22"/>
    <w:multiLevelType w:val="hybridMultilevel"/>
    <w:tmpl w:val="5FAE1D8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4" w15:restartNumberingAfterBreak="0">
    <w:nsid w:val="34D46C03"/>
    <w:multiLevelType w:val="hybridMultilevel"/>
    <w:tmpl w:val="DD0A526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6760DC3"/>
    <w:multiLevelType w:val="hybridMultilevel"/>
    <w:tmpl w:val="15060866"/>
    <w:lvl w:ilvl="0" w:tplc="81CAAA78">
      <w:start w:val="1"/>
      <w:numFmt w:val="decimal"/>
      <w:lvlText w:val="%1."/>
      <w:lvlJc w:val="center"/>
      <w:pPr>
        <w:ind w:left="720" w:hanging="360"/>
      </w:pPr>
      <w:rPr>
        <w:rFonts w:ascii="Arial" w:hAnsi="Arial" w:cs="Arial" w:hint="default"/>
        <w:b/>
        <w:color w:val="00000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F4D321A"/>
    <w:multiLevelType w:val="hybridMultilevel"/>
    <w:tmpl w:val="9766C45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8"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9" w15:restartNumberingAfterBreak="0">
    <w:nsid w:val="424B690F"/>
    <w:multiLevelType w:val="hybridMultilevel"/>
    <w:tmpl w:val="15060866"/>
    <w:lvl w:ilvl="0" w:tplc="81CAAA78">
      <w:start w:val="1"/>
      <w:numFmt w:val="decimal"/>
      <w:lvlText w:val="%1."/>
      <w:lvlJc w:val="center"/>
      <w:pPr>
        <w:ind w:left="720" w:hanging="360"/>
      </w:pPr>
      <w:rPr>
        <w:rFonts w:ascii="Arial" w:hAnsi="Arial" w:cs="Arial" w:hint="default"/>
        <w:b/>
        <w:color w:val="00000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55238C"/>
    <w:multiLevelType w:val="hybridMultilevel"/>
    <w:tmpl w:val="F35C91A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68F1486"/>
    <w:multiLevelType w:val="hybridMultilevel"/>
    <w:tmpl w:val="F8D6D4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4D8E1553"/>
    <w:multiLevelType w:val="hybridMultilevel"/>
    <w:tmpl w:val="5A44510C"/>
    <w:lvl w:ilvl="0" w:tplc="CECC09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AD5E79"/>
    <w:multiLevelType w:val="hybridMultilevel"/>
    <w:tmpl w:val="D904F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AC04A38"/>
    <w:multiLevelType w:val="hybridMultilevel"/>
    <w:tmpl w:val="CFA465B4"/>
    <w:lvl w:ilvl="0" w:tplc="B2F866EC">
      <w:start w:val="1"/>
      <w:numFmt w:val="upperLetter"/>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80" w15:restartNumberingAfterBreak="0">
    <w:nsid w:val="5E565138"/>
    <w:multiLevelType w:val="hybridMultilevel"/>
    <w:tmpl w:val="0604133E"/>
    <w:lvl w:ilvl="0" w:tplc="8BE8E75C">
      <w:start w:val="1"/>
      <w:numFmt w:val="upperLetter"/>
      <w:lvlText w:val="%1."/>
      <w:lvlJc w:val="left"/>
      <w:pPr>
        <w:ind w:left="644" w:hanging="360"/>
      </w:pPr>
      <w:rPr>
        <w:rFonts w:hint="default"/>
        <w:b/>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5FF17435"/>
    <w:multiLevelType w:val="hybridMultilevel"/>
    <w:tmpl w:val="D904F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86B0C91"/>
    <w:multiLevelType w:val="hybridMultilevel"/>
    <w:tmpl w:val="073CD742"/>
    <w:lvl w:ilvl="0" w:tplc="B38480F4">
      <w:start w:val="1"/>
      <w:numFmt w:val="upperLetter"/>
      <w:lvlText w:val="%1."/>
      <w:lvlJc w:val="left"/>
      <w:pPr>
        <w:ind w:left="720" w:hanging="360"/>
      </w:pPr>
      <w:rPr>
        <w:rFonts w:hint="default"/>
        <w:b/>
        <w:color w:val="000000"/>
        <w:sz w:val="22"/>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DD605F"/>
    <w:multiLevelType w:val="hybridMultilevel"/>
    <w:tmpl w:val="1C36960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8"/>
  </w:num>
  <w:num w:numId="2">
    <w:abstractNumId w:val="27"/>
  </w:num>
  <w:num w:numId="3">
    <w:abstractNumId w:val="28"/>
  </w:num>
  <w:num w:numId="4">
    <w:abstractNumId w:val="31"/>
  </w:num>
  <w:num w:numId="5">
    <w:abstractNumId w:val="33"/>
  </w:num>
  <w:num w:numId="6">
    <w:abstractNumId w:val="36"/>
  </w:num>
  <w:num w:numId="7">
    <w:abstractNumId w:val="76"/>
  </w:num>
  <w:num w:numId="8">
    <w:abstractNumId w:val="71"/>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num>
  <w:num w:numId="13">
    <w:abstractNumId w:val="67"/>
  </w:num>
  <w:num w:numId="14">
    <w:abstractNumId w:val="73"/>
  </w:num>
  <w:num w:numId="15">
    <w:abstractNumId w:val="58"/>
  </w:num>
  <w:num w:numId="16">
    <w:abstractNumId w:val="52"/>
  </w:num>
  <w:num w:numId="17">
    <w:abstractNumId w:val="63"/>
  </w:num>
  <w:num w:numId="18">
    <w:abstractNumId w:val="48"/>
  </w:num>
  <w:num w:numId="19">
    <w:abstractNumId w:val="50"/>
  </w:num>
  <w:num w:numId="20">
    <w:abstractNumId w:val="44"/>
  </w:num>
  <w:num w:numId="21">
    <w:abstractNumId w:val="59"/>
  </w:num>
  <w:num w:numId="22">
    <w:abstractNumId w:val="79"/>
  </w:num>
  <w:num w:numId="23">
    <w:abstractNumId w:val="45"/>
  </w:num>
  <w:num w:numId="24">
    <w:abstractNumId w:val="64"/>
  </w:num>
  <w:num w:numId="25">
    <w:abstractNumId w:val="74"/>
  </w:num>
  <w:num w:numId="26">
    <w:abstractNumId w:val="81"/>
  </w:num>
  <w:num w:numId="27">
    <w:abstractNumId w:val="47"/>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num>
  <w:num w:numId="30">
    <w:abstractNumId w:val="57"/>
  </w:num>
  <w:num w:numId="31">
    <w:abstractNumId w:val="75"/>
  </w:num>
  <w:num w:numId="32">
    <w:abstractNumId w:val="54"/>
  </w:num>
  <w:num w:numId="33">
    <w:abstractNumId w:val="83"/>
  </w:num>
  <w:num w:numId="34">
    <w:abstractNumId w:val="65"/>
  </w:num>
  <w:num w:numId="35">
    <w:abstractNumId w:val="80"/>
  </w:num>
  <w:num w:numId="36">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num>
  <w:num w:numId="38">
    <w:abstractNumId w:val="60"/>
  </w:num>
  <w:num w:numId="39">
    <w:abstractNumId w:val="42"/>
  </w:num>
  <w:num w:numId="40">
    <w:abstractNumId w:val="43"/>
  </w:num>
  <w:num w:numId="41">
    <w:abstractNumId w:val="61"/>
  </w:num>
  <w:num w:numId="42">
    <w:abstractNumId w:val="62"/>
  </w:num>
  <w:num w:numId="43">
    <w:abstractNumId w:val="72"/>
  </w:num>
  <w:num w:numId="44">
    <w:abstractNumId w:val="84"/>
  </w:num>
  <w:num w:numId="45">
    <w:abstractNumId w:val="70"/>
  </w:num>
  <w:num w:numId="46">
    <w:abstractNumId w:val="46"/>
  </w:num>
  <w:num w:numId="47">
    <w:abstractNumId w:val="49"/>
  </w:num>
  <w:num w:numId="48">
    <w:abstractNumId w:val="66"/>
  </w:num>
  <w:num w:numId="49">
    <w:abstractNumId w:val="7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009F0"/>
    <w:rsid w:val="000021CF"/>
    <w:rsid w:val="000027FE"/>
    <w:rsid w:val="00002A22"/>
    <w:rsid w:val="00004A6A"/>
    <w:rsid w:val="00005801"/>
    <w:rsid w:val="000068A0"/>
    <w:rsid w:val="00021F7A"/>
    <w:rsid w:val="00025D32"/>
    <w:rsid w:val="0004049B"/>
    <w:rsid w:val="00040863"/>
    <w:rsid w:val="00041FF8"/>
    <w:rsid w:val="000504B8"/>
    <w:rsid w:val="00050A50"/>
    <w:rsid w:val="0005633B"/>
    <w:rsid w:val="00060E52"/>
    <w:rsid w:val="00072CE1"/>
    <w:rsid w:val="000822D5"/>
    <w:rsid w:val="00082B9B"/>
    <w:rsid w:val="00090A78"/>
    <w:rsid w:val="00090F7C"/>
    <w:rsid w:val="000937C1"/>
    <w:rsid w:val="00095F74"/>
    <w:rsid w:val="000A2491"/>
    <w:rsid w:val="000A7080"/>
    <w:rsid w:val="000A72C0"/>
    <w:rsid w:val="000B019D"/>
    <w:rsid w:val="000B3A51"/>
    <w:rsid w:val="000B5105"/>
    <w:rsid w:val="000B61E6"/>
    <w:rsid w:val="000C4CEA"/>
    <w:rsid w:val="000C66FD"/>
    <w:rsid w:val="000D342E"/>
    <w:rsid w:val="000D393A"/>
    <w:rsid w:val="000D488A"/>
    <w:rsid w:val="000D4B0D"/>
    <w:rsid w:val="000E1AC4"/>
    <w:rsid w:val="000E45DC"/>
    <w:rsid w:val="000E5B40"/>
    <w:rsid w:val="000F20A8"/>
    <w:rsid w:val="000F221F"/>
    <w:rsid w:val="000F4844"/>
    <w:rsid w:val="00100213"/>
    <w:rsid w:val="00101876"/>
    <w:rsid w:val="001020ED"/>
    <w:rsid w:val="00103DFF"/>
    <w:rsid w:val="001066D1"/>
    <w:rsid w:val="00115B9A"/>
    <w:rsid w:val="001272A2"/>
    <w:rsid w:val="001276B8"/>
    <w:rsid w:val="001343DA"/>
    <w:rsid w:val="00135909"/>
    <w:rsid w:val="00136CB5"/>
    <w:rsid w:val="00136EDF"/>
    <w:rsid w:val="00137F8B"/>
    <w:rsid w:val="0014267C"/>
    <w:rsid w:val="00145A15"/>
    <w:rsid w:val="0014600E"/>
    <w:rsid w:val="00146482"/>
    <w:rsid w:val="00152741"/>
    <w:rsid w:val="00156AE4"/>
    <w:rsid w:val="00157310"/>
    <w:rsid w:val="001624D9"/>
    <w:rsid w:val="00163529"/>
    <w:rsid w:val="001644D0"/>
    <w:rsid w:val="00166D9B"/>
    <w:rsid w:val="001704C2"/>
    <w:rsid w:val="00170B5E"/>
    <w:rsid w:val="001710F7"/>
    <w:rsid w:val="001839FB"/>
    <w:rsid w:val="0018417E"/>
    <w:rsid w:val="00184DC8"/>
    <w:rsid w:val="001875CD"/>
    <w:rsid w:val="00187778"/>
    <w:rsid w:val="00191399"/>
    <w:rsid w:val="00194313"/>
    <w:rsid w:val="001A1276"/>
    <w:rsid w:val="001B305D"/>
    <w:rsid w:val="001B4102"/>
    <w:rsid w:val="001C03E0"/>
    <w:rsid w:val="001C1A08"/>
    <w:rsid w:val="001C1DE1"/>
    <w:rsid w:val="001C44F4"/>
    <w:rsid w:val="001D06E0"/>
    <w:rsid w:val="001F042B"/>
    <w:rsid w:val="001F3FB5"/>
    <w:rsid w:val="00200223"/>
    <w:rsid w:val="00203C00"/>
    <w:rsid w:val="002057FE"/>
    <w:rsid w:val="00206446"/>
    <w:rsid w:val="00215BC0"/>
    <w:rsid w:val="00217286"/>
    <w:rsid w:val="00217A5C"/>
    <w:rsid w:val="002255B6"/>
    <w:rsid w:val="002259AF"/>
    <w:rsid w:val="002310EC"/>
    <w:rsid w:val="00231EF0"/>
    <w:rsid w:val="00233FEA"/>
    <w:rsid w:val="00236CD1"/>
    <w:rsid w:val="00237B5C"/>
    <w:rsid w:val="00237EF0"/>
    <w:rsid w:val="002404E2"/>
    <w:rsid w:val="002475B8"/>
    <w:rsid w:val="00252509"/>
    <w:rsid w:val="00253BF9"/>
    <w:rsid w:val="0025619F"/>
    <w:rsid w:val="0025717C"/>
    <w:rsid w:val="00257F9F"/>
    <w:rsid w:val="00262691"/>
    <w:rsid w:val="0026275C"/>
    <w:rsid w:val="00266DC1"/>
    <w:rsid w:val="002736CC"/>
    <w:rsid w:val="002803CA"/>
    <w:rsid w:val="0028043F"/>
    <w:rsid w:val="00280A46"/>
    <w:rsid w:val="002853C2"/>
    <w:rsid w:val="002936C6"/>
    <w:rsid w:val="00294A47"/>
    <w:rsid w:val="0029714E"/>
    <w:rsid w:val="00297F27"/>
    <w:rsid w:val="002A026D"/>
    <w:rsid w:val="002A1F79"/>
    <w:rsid w:val="002A360E"/>
    <w:rsid w:val="002A49ED"/>
    <w:rsid w:val="002A56DA"/>
    <w:rsid w:val="002A5AB8"/>
    <w:rsid w:val="002A6E43"/>
    <w:rsid w:val="002A78AC"/>
    <w:rsid w:val="002B0EBA"/>
    <w:rsid w:val="002B19FE"/>
    <w:rsid w:val="002B52D9"/>
    <w:rsid w:val="002B5F52"/>
    <w:rsid w:val="002C26E2"/>
    <w:rsid w:val="002C3939"/>
    <w:rsid w:val="002C3C76"/>
    <w:rsid w:val="002C58BA"/>
    <w:rsid w:val="002C62C8"/>
    <w:rsid w:val="002D5B17"/>
    <w:rsid w:val="002E3BCB"/>
    <w:rsid w:val="002E70D8"/>
    <w:rsid w:val="002F1DB8"/>
    <w:rsid w:val="002F2BCA"/>
    <w:rsid w:val="002F32B4"/>
    <w:rsid w:val="002F3604"/>
    <w:rsid w:val="002F3C6B"/>
    <w:rsid w:val="002F7356"/>
    <w:rsid w:val="003016E5"/>
    <w:rsid w:val="00305BA8"/>
    <w:rsid w:val="00312637"/>
    <w:rsid w:val="0031521E"/>
    <w:rsid w:val="003213FB"/>
    <w:rsid w:val="003216E7"/>
    <w:rsid w:val="00322BFA"/>
    <w:rsid w:val="003258C8"/>
    <w:rsid w:val="003279D8"/>
    <w:rsid w:val="0033146C"/>
    <w:rsid w:val="00331904"/>
    <w:rsid w:val="00331E03"/>
    <w:rsid w:val="003424CB"/>
    <w:rsid w:val="003440DC"/>
    <w:rsid w:val="00347C7E"/>
    <w:rsid w:val="00352958"/>
    <w:rsid w:val="00352A6C"/>
    <w:rsid w:val="00355CC9"/>
    <w:rsid w:val="00357E57"/>
    <w:rsid w:val="0036239A"/>
    <w:rsid w:val="00363B95"/>
    <w:rsid w:val="003717E3"/>
    <w:rsid w:val="0037553C"/>
    <w:rsid w:val="00376A3D"/>
    <w:rsid w:val="00376F9C"/>
    <w:rsid w:val="003770BC"/>
    <w:rsid w:val="00381BFD"/>
    <w:rsid w:val="00390B76"/>
    <w:rsid w:val="003970CC"/>
    <w:rsid w:val="003A2FF6"/>
    <w:rsid w:val="003A458F"/>
    <w:rsid w:val="003A6371"/>
    <w:rsid w:val="003B6C17"/>
    <w:rsid w:val="003B753B"/>
    <w:rsid w:val="003C03B2"/>
    <w:rsid w:val="003C1157"/>
    <w:rsid w:val="003C50A6"/>
    <w:rsid w:val="003C6069"/>
    <w:rsid w:val="003D08F7"/>
    <w:rsid w:val="003D6949"/>
    <w:rsid w:val="003E0456"/>
    <w:rsid w:val="003E1F12"/>
    <w:rsid w:val="003E3689"/>
    <w:rsid w:val="003E4468"/>
    <w:rsid w:val="003E5359"/>
    <w:rsid w:val="00404820"/>
    <w:rsid w:val="0041280E"/>
    <w:rsid w:val="0041404E"/>
    <w:rsid w:val="0041417E"/>
    <w:rsid w:val="0041469C"/>
    <w:rsid w:val="00414FE3"/>
    <w:rsid w:val="00421E21"/>
    <w:rsid w:val="0042343E"/>
    <w:rsid w:val="0043395D"/>
    <w:rsid w:val="0043581A"/>
    <w:rsid w:val="0044456C"/>
    <w:rsid w:val="00446819"/>
    <w:rsid w:val="00451398"/>
    <w:rsid w:val="00453FA9"/>
    <w:rsid w:val="00454D69"/>
    <w:rsid w:val="00455308"/>
    <w:rsid w:val="004554EF"/>
    <w:rsid w:val="00462A2A"/>
    <w:rsid w:val="00475A9C"/>
    <w:rsid w:val="00476AD6"/>
    <w:rsid w:val="00483ACD"/>
    <w:rsid w:val="00484CA7"/>
    <w:rsid w:val="00496A2A"/>
    <w:rsid w:val="00497A20"/>
    <w:rsid w:val="004A22FE"/>
    <w:rsid w:val="004A7B6F"/>
    <w:rsid w:val="004B4A13"/>
    <w:rsid w:val="004B4CAD"/>
    <w:rsid w:val="004B55DA"/>
    <w:rsid w:val="004B58D8"/>
    <w:rsid w:val="004C0519"/>
    <w:rsid w:val="004C1BE4"/>
    <w:rsid w:val="004C31BB"/>
    <w:rsid w:val="004C5A43"/>
    <w:rsid w:val="004C6030"/>
    <w:rsid w:val="004D1905"/>
    <w:rsid w:val="004D3DD6"/>
    <w:rsid w:val="004E0721"/>
    <w:rsid w:val="004E1547"/>
    <w:rsid w:val="004E353A"/>
    <w:rsid w:val="004E62E0"/>
    <w:rsid w:val="004E769A"/>
    <w:rsid w:val="004F186F"/>
    <w:rsid w:val="004F584C"/>
    <w:rsid w:val="004F7948"/>
    <w:rsid w:val="00501518"/>
    <w:rsid w:val="005022F9"/>
    <w:rsid w:val="00503B47"/>
    <w:rsid w:val="00506FD8"/>
    <w:rsid w:val="00511934"/>
    <w:rsid w:val="00517B1E"/>
    <w:rsid w:val="005260F1"/>
    <w:rsid w:val="0052686E"/>
    <w:rsid w:val="005274E3"/>
    <w:rsid w:val="00534798"/>
    <w:rsid w:val="005354C7"/>
    <w:rsid w:val="00535804"/>
    <w:rsid w:val="0053760E"/>
    <w:rsid w:val="00537958"/>
    <w:rsid w:val="00540D06"/>
    <w:rsid w:val="005414FA"/>
    <w:rsid w:val="00541AA5"/>
    <w:rsid w:val="00544EE9"/>
    <w:rsid w:val="00545541"/>
    <w:rsid w:val="0054704E"/>
    <w:rsid w:val="00556805"/>
    <w:rsid w:val="0056545A"/>
    <w:rsid w:val="00570056"/>
    <w:rsid w:val="00570E86"/>
    <w:rsid w:val="00572D6F"/>
    <w:rsid w:val="00573FC7"/>
    <w:rsid w:val="00580B72"/>
    <w:rsid w:val="0059100E"/>
    <w:rsid w:val="005944B0"/>
    <w:rsid w:val="00595E82"/>
    <w:rsid w:val="00596CC1"/>
    <w:rsid w:val="005A347E"/>
    <w:rsid w:val="005A4AAB"/>
    <w:rsid w:val="005B0469"/>
    <w:rsid w:val="005B3A37"/>
    <w:rsid w:val="005C0B62"/>
    <w:rsid w:val="005C1298"/>
    <w:rsid w:val="005C13F9"/>
    <w:rsid w:val="005C3171"/>
    <w:rsid w:val="005C5875"/>
    <w:rsid w:val="005C6266"/>
    <w:rsid w:val="005C7079"/>
    <w:rsid w:val="005D175C"/>
    <w:rsid w:val="005D24D6"/>
    <w:rsid w:val="005D6896"/>
    <w:rsid w:val="006016E7"/>
    <w:rsid w:val="006035D1"/>
    <w:rsid w:val="00604221"/>
    <w:rsid w:val="00604DFF"/>
    <w:rsid w:val="00607774"/>
    <w:rsid w:val="00610068"/>
    <w:rsid w:val="006103A7"/>
    <w:rsid w:val="00615B15"/>
    <w:rsid w:val="006221C3"/>
    <w:rsid w:val="00623812"/>
    <w:rsid w:val="00623B8D"/>
    <w:rsid w:val="00623F78"/>
    <w:rsid w:val="00624CC1"/>
    <w:rsid w:val="00630FF1"/>
    <w:rsid w:val="00631D65"/>
    <w:rsid w:val="00633385"/>
    <w:rsid w:val="0063511B"/>
    <w:rsid w:val="00636847"/>
    <w:rsid w:val="00640CFA"/>
    <w:rsid w:val="00641E96"/>
    <w:rsid w:val="00642157"/>
    <w:rsid w:val="0064344C"/>
    <w:rsid w:val="00645095"/>
    <w:rsid w:val="00645214"/>
    <w:rsid w:val="006455D6"/>
    <w:rsid w:val="00650EE1"/>
    <w:rsid w:val="00651A7C"/>
    <w:rsid w:val="006528D4"/>
    <w:rsid w:val="0065546A"/>
    <w:rsid w:val="00656F52"/>
    <w:rsid w:val="00657377"/>
    <w:rsid w:val="00657B32"/>
    <w:rsid w:val="00657B3D"/>
    <w:rsid w:val="00657FE4"/>
    <w:rsid w:val="0066196B"/>
    <w:rsid w:val="00663B41"/>
    <w:rsid w:val="00664384"/>
    <w:rsid w:val="00670C39"/>
    <w:rsid w:val="00671A6F"/>
    <w:rsid w:val="00677594"/>
    <w:rsid w:val="00683521"/>
    <w:rsid w:val="00685560"/>
    <w:rsid w:val="00690A6A"/>
    <w:rsid w:val="006923D3"/>
    <w:rsid w:val="006930BF"/>
    <w:rsid w:val="00695964"/>
    <w:rsid w:val="00696613"/>
    <w:rsid w:val="0069703F"/>
    <w:rsid w:val="00697AC2"/>
    <w:rsid w:val="006A12D8"/>
    <w:rsid w:val="006A3B88"/>
    <w:rsid w:val="006A4753"/>
    <w:rsid w:val="006A4932"/>
    <w:rsid w:val="006A7262"/>
    <w:rsid w:val="006A747A"/>
    <w:rsid w:val="006A7CAD"/>
    <w:rsid w:val="006B0E53"/>
    <w:rsid w:val="006B5450"/>
    <w:rsid w:val="006B57A2"/>
    <w:rsid w:val="006B7BEF"/>
    <w:rsid w:val="006C0F4D"/>
    <w:rsid w:val="006C1298"/>
    <w:rsid w:val="006C2E27"/>
    <w:rsid w:val="006C3119"/>
    <w:rsid w:val="006D1A75"/>
    <w:rsid w:val="006D2423"/>
    <w:rsid w:val="006D3025"/>
    <w:rsid w:val="006D4EEA"/>
    <w:rsid w:val="006E0BBF"/>
    <w:rsid w:val="006E2846"/>
    <w:rsid w:val="006E5093"/>
    <w:rsid w:val="006F001D"/>
    <w:rsid w:val="006F2395"/>
    <w:rsid w:val="00700F7E"/>
    <w:rsid w:val="007149A0"/>
    <w:rsid w:val="00714D5A"/>
    <w:rsid w:val="0071543E"/>
    <w:rsid w:val="0072594C"/>
    <w:rsid w:val="00727C64"/>
    <w:rsid w:val="0073456D"/>
    <w:rsid w:val="00734DB7"/>
    <w:rsid w:val="00735607"/>
    <w:rsid w:val="0073689E"/>
    <w:rsid w:val="00737718"/>
    <w:rsid w:val="00737947"/>
    <w:rsid w:val="0074036F"/>
    <w:rsid w:val="007431FE"/>
    <w:rsid w:val="00743D07"/>
    <w:rsid w:val="0074689F"/>
    <w:rsid w:val="007530DC"/>
    <w:rsid w:val="007552D7"/>
    <w:rsid w:val="00757188"/>
    <w:rsid w:val="0076107E"/>
    <w:rsid w:val="00766125"/>
    <w:rsid w:val="00766BF8"/>
    <w:rsid w:val="0077565C"/>
    <w:rsid w:val="00775C59"/>
    <w:rsid w:val="007804EF"/>
    <w:rsid w:val="00780EB7"/>
    <w:rsid w:val="00784A7A"/>
    <w:rsid w:val="00784CA1"/>
    <w:rsid w:val="007868C3"/>
    <w:rsid w:val="00787A97"/>
    <w:rsid w:val="00787C34"/>
    <w:rsid w:val="00787F52"/>
    <w:rsid w:val="00793F48"/>
    <w:rsid w:val="0079548F"/>
    <w:rsid w:val="007959BA"/>
    <w:rsid w:val="007A0F58"/>
    <w:rsid w:val="007A1D6D"/>
    <w:rsid w:val="007A38F8"/>
    <w:rsid w:val="007A6A70"/>
    <w:rsid w:val="007A73CC"/>
    <w:rsid w:val="007B3422"/>
    <w:rsid w:val="007B7CB4"/>
    <w:rsid w:val="007B7CED"/>
    <w:rsid w:val="007C6097"/>
    <w:rsid w:val="007D0747"/>
    <w:rsid w:val="007D27AB"/>
    <w:rsid w:val="007D316A"/>
    <w:rsid w:val="007E0554"/>
    <w:rsid w:val="007E72B2"/>
    <w:rsid w:val="007F0251"/>
    <w:rsid w:val="007F1BA7"/>
    <w:rsid w:val="007F3D7D"/>
    <w:rsid w:val="007F5447"/>
    <w:rsid w:val="007F7DCA"/>
    <w:rsid w:val="00801969"/>
    <w:rsid w:val="0080692F"/>
    <w:rsid w:val="008106C6"/>
    <w:rsid w:val="008109E7"/>
    <w:rsid w:val="00811642"/>
    <w:rsid w:val="00815B56"/>
    <w:rsid w:val="00825630"/>
    <w:rsid w:val="0082728E"/>
    <w:rsid w:val="0082773E"/>
    <w:rsid w:val="00831BB8"/>
    <w:rsid w:val="00832814"/>
    <w:rsid w:val="008365E3"/>
    <w:rsid w:val="00840DAA"/>
    <w:rsid w:val="008410EB"/>
    <w:rsid w:val="008424BA"/>
    <w:rsid w:val="00843148"/>
    <w:rsid w:val="0084325E"/>
    <w:rsid w:val="00846BB9"/>
    <w:rsid w:val="008531EC"/>
    <w:rsid w:val="0085395E"/>
    <w:rsid w:val="008539B2"/>
    <w:rsid w:val="008554AC"/>
    <w:rsid w:val="0085587B"/>
    <w:rsid w:val="00857616"/>
    <w:rsid w:val="008626D8"/>
    <w:rsid w:val="00863240"/>
    <w:rsid w:val="00866666"/>
    <w:rsid w:val="00866F34"/>
    <w:rsid w:val="008703EA"/>
    <w:rsid w:val="0087365A"/>
    <w:rsid w:val="00874380"/>
    <w:rsid w:val="0088223A"/>
    <w:rsid w:val="00882E8F"/>
    <w:rsid w:val="0088309E"/>
    <w:rsid w:val="00884FB3"/>
    <w:rsid w:val="00885EF1"/>
    <w:rsid w:val="00890085"/>
    <w:rsid w:val="008907FC"/>
    <w:rsid w:val="00891BED"/>
    <w:rsid w:val="008921D9"/>
    <w:rsid w:val="008932CE"/>
    <w:rsid w:val="00893DE9"/>
    <w:rsid w:val="00895545"/>
    <w:rsid w:val="008A160E"/>
    <w:rsid w:val="008A3C54"/>
    <w:rsid w:val="008A4C87"/>
    <w:rsid w:val="008B097D"/>
    <w:rsid w:val="008B1731"/>
    <w:rsid w:val="008B3AC7"/>
    <w:rsid w:val="008B3B00"/>
    <w:rsid w:val="008B4D86"/>
    <w:rsid w:val="008B52A6"/>
    <w:rsid w:val="008B6DC3"/>
    <w:rsid w:val="008B7DA4"/>
    <w:rsid w:val="008C200C"/>
    <w:rsid w:val="008C293A"/>
    <w:rsid w:val="008C4913"/>
    <w:rsid w:val="008C7838"/>
    <w:rsid w:val="008D146E"/>
    <w:rsid w:val="008D1496"/>
    <w:rsid w:val="008D3B62"/>
    <w:rsid w:val="008E05F4"/>
    <w:rsid w:val="008E1197"/>
    <w:rsid w:val="008E18AA"/>
    <w:rsid w:val="008E356F"/>
    <w:rsid w:val="008E46DC"/>
    <w:rsid w:val="008E55C6"/>
    <w:rsid w:val="008F0227"/>
    <w:rsid w:val="008F31C5"/>
    <w:rsid w:val="008F4AB3"/>
    <w:rsid w:val="008F4AC7"/>
    <w:rsid w:val="00900047"/>
    <w:rsid w:val="00901DB9"/>
    <w:rsid w:val="00904CAC"/>
    <w:rsid w:val="00912426"/>
    <w:rsid w:val="00917E6F"/>
    <w:rsid w:val="0092004E"/>
    <w:rsid w:val="0092419A"/>
    <w:rsid w:val="009251D2"/>
    <w:rsid w:val="0092639A"/>
    <w:rsid w:val="009302D2"/>
    <w:rsid w:val="00933E77"/>
    <w:rsid w:val="0093405E"/>
    <w:rsid w:val="00934372"/>
    <w:rsid w:val="00935683"/>
    <w:rsid w:val="00936AF5"/>
    <w:rsid w:val="00936EB5"/>
    <w:rsid w:val="0094149E"/>
    <w:rsid w:val="00941ECD"/>
    <w:rsid w:val="00944DE5"/>
    <w:rsid w:val="009454E8"/>
    <w:rsid w:val="00950680"/>
    <w:rsid w:val="00954415"/>
    <w:rsid w:val="00954FA8"/>
    <w:rsid w:val="0096005C"/>
    <w:rsid w:val="0096006A"/>
    <w:rsid w:val="0096264F"/>
    <w:rsid w:val="009667DD"/>
    <w:rsid w:val="00973E16"/>
    <w:rsid w:val="009746D8"/>
    <w:rsid w:val="009750D2"/>
    <w:rsid w:val="00976E07"/>
    <w:rsid w:val="009778D3"/>
    <w:rsid w:val="009817A2"/>
    <w:rsid w:val="00984F29"/>
    <w:rsid w:val="00985BF8"/>
    <w:rsid w:val="009900DB"/>
    <w:rsid w:val="00995D3E"/>
    <w:rsid w:val="0099726C"/>
    <w:rsid w:val="00997F47"/>
    <w:rsid w:val="009A2452"/>
    <w:rsid w:val="009A2D6A"/>
    <w:rsid w:val="009A5601"/>
    <w:rsid w:val="009A6F8E"/>
    <w:rsid w:val="009B17CE"/>
    <w:rsid w:val="009C0186"/>
    <w:rsid w:val="009C161C"/>
    <w:rsid w:val="009C1A2F"/>
    <w:rsid w:val="009C2D5D"/>
    <w:rsid w:val="009C5050"/>
    <w:rsid w:val="009C7030"/>
    <w:rsid w:val="009C71B3"/>
    <w:rsid w:val="009C725B"/>
    <w:rsid w:val="009C7465"/>
    <w:rsid w:val="009D0574"/>
    <w:rsid w:val="009D07EB"/>
    <w:rsid w:val="009D1338"/>
    <w:rsid w:val="009D20EA"/>
    <w:rsid w:val="009D36E6"/>
    <w:rsid w:val="009D44C5"/>
    <w:rsid w:val="009D45F8"/>
    <w:rsid w:val="009D49FE"/>
    <w:rsid w:val="009D6678"/>
    <w:rsid w:val="009E441C"/>
    <w:rsid w:val="009E62A6"/>
    <w:rsid w:val="009E790B"/>
    <w:rsid w:val="009F3631"/>
    <w:rsid w:val="009F380F"/>
    <w:rsid w:val="009F72EC"/>
    <w:rsid w:val="00A022BA"/>
    <w:rsid w:val="00A03493"/>
    <w:rsid w:val="00A13983"/>
    <w:rsid w:val="00A1449C"/>
    <w:rsid w:val="00A16096"/>
    <w:rsid w:val="00A16DAD"/>
    <w:rsid w:val="00A23E42"/>
    <w:rsid w:val="00A25473"/>
    <w:rsid w:val="00A30A7B"/>
    <w:rsid w:val="00A3795D"/>
    <w:rsid w:val="00A4065C"/>
    <w:rsid w:val="00A45DC0"/>
    <w:rsid w:val="00A4778A"/>
    <w:rsid w:val="00A47D11"/>
    <w:rsid w:val="00A50CD2"/>
    <w:rsid w:val="00A540E2"/>
    <w:rsid w:val="00A600B4"/>
    <w:rsid w:val="00A60B15"/>
    <w:rsid w:val="00A67F77"/>
    <w:rsid w:val="00A75205"/>
    <w:rsid w:val="00A821EF"/>
    <w:rsid w:val="00A8404D"/>
    <w:rsid w:val="00A84316"/>
    <w:rsid w:val="00A846DF"/>
    <w:rsid w:val="00A8626C"/>
    <w:rsid w:val="00A87810"/>
    <w:rsid w:val="00A87B97"/>
    <w:rsid w:val="00A9184A"/>
    <w:rsid w:val="00A96457"/>
    <w:rsid w:val="00AA08E1"/>
    <w:rsid w:val="00AA1200"/>
    <w:rsid w:val="00AA32FB"/>
    <w:rsid w:val="00AA6FDA"/>
    <w:rsid w:val="00AB5564"/>
    <w:rsid w:val="00AB6CFA"/>
    <w:rsid w:val="00AB7BE1"/>
    <w:rsid w:val="00AC07AE"/>
    <w:rsid w:val="00AC17A2"/>
    <w:rsid w:val="00AC20D0"/>
    <w:rsid w:val="00AC5634"/>
    <w:rsid w:val="00AC71CF"/>
    <w:rsid w:val="00AC7535"/>
    <w:rsid w:val="00AD1406"/>
    <w:rsid w:val="00AD41D7"/>
    <w:rsid w:val="00AD617F"/>
    <w:rsid w:val="00AE0AF2"/>
    <w:rsid w:val="00AE2F05"/>
    <w:rsid w:val="00AE72F6"/>
    <w:rsid w:val="00AF0412"/>
    <w:rsid w:val="00AF04B7"/>
    <w:rsid w:val="00AF57F2"/>
    <w:rsid w:val="00B006BE"/>
    <w:rsid w:val="00B028F2"/>
    <w:rsid w:val="00B04A40"/>
    <w:rsid w:val="00B1125D"/>
    <w:rsid w:val="00B1153D"/>
    <w:rsid w:val="00B12D99"/>
    <w:rsid w:val="00B14316"/>
    <w:rsid w:val="00B17928"/>
    <w:rsid w:val="00B203CD"/>
    <w:rsid w:val="00B20663"/>
    <w:rsid w:val="00B2369F"/>
    <w:rsid w:val="00B27D7A"/>
    <w:rsid w:val="00B300E2"/>
    <w:rsid w:val="00B3099E"/>
    <w:rsid w:val="00B330EA"/>
    <w:rsid w:val="00B367A6"/>
    <w:rsid w:val="00B403C9"/>
    <w:rsid w:val="00B4052E"/>
    <w:rsid w:val="00B41161"/>
    <w:rsid w:val="00B43721"/>
    <w:rsid w:val="00B44906"/>
    <w:rsid w:val="00B4784D"/>
    <w:rsid w:val="00B526DF"/>
    <w:rsid w:val="00B53408"/>
    <w:rsid w:val="00B54F97"/>
    <w:rsid w:val="00B5633A"/>
    <w:rsid w:val="00B577E6"/>
    <w:rsid w:val="00B57F57"/>
    <w:rsid w:val="00B6073F"/>
    <w:rsid w:val="00B63B4A"/>
    <w:rsid w:val="00B663F1"/>
    <w:rsid w:val="00B66D28"/>
    <w:rsid w:val="00B7059C"/>
    <w:rsid w:val="00B72298"/>
    <w:rsid w:val="00B746BA"/>
    <w:rsid w:val="00B75404"/>
    <w:rsid w:val="00B76257"/>
    <w:rsid w:val="00B8369E"/>
    <w:rsid w:val="00B90985"/>
    <w:rsid w:val="00B91984"/>
    <w:rsid w:val="00B93AAD"/>
    <w:rsid w:val="00B95577"/>
    <w:rsid w:val="00B9618D"/>
    <w:rsid w:val="00B96449"/>
    <w:rsid w:val="00BB0881"/>
    <w:rsid w:val="00BB112E"/>
    <w:rsid w:val="00BB43BE"/>
    <w:rsid w:val="00BC3C90"/>
    <w:rsid w:val="00BC5FEA"/>
    <w:rsid w:val="00BD1D17"/>
    <w:rsid w:val="00BD29D5"/>
    <w:rsid w:val="00BD2DFD"/>
    <w:rsid w:val="00BD4CB5"/>
    <w:rsid w:val="00BE1543"/>
    <w:rsid w:val="00BE5A0C"/>
    <w:rsid w:val="00BE65C2"/>
    <w:rsid w:val="00BF31F4"/>
    <w:rsid w:val="00C0145F"/>
    <w:rsid w:val="00C05318"/>
    <w:rsid w:val="00C057E8"/>
    <w:rsid w:val="00C07CDD"/>
    <w:rsid w:val="00C1530A"/>
    <w:rsid w:val="00C16D26"/>
    <w:rsid w:val="00C17981"/>
    <w:rsid w:val="00C21FD6"/>
    <w:rsid w:val="00C227A3"/>
    <w:rsid w:val="00C2508F"/>
    <w:rsid w:val="00C26004"/>
    <w:rsid w:val="00C311AD"/>
    <w:rsid w:val="00C31762"/>
    <w:rsid w:val="00C372C5"/>
    <w:rsid w:val="00C40448"/>
    <w:rsid w:val="00C42CE5"/>
    <w:rsid w:val="00C43025"/>
    <w:rsid w:val="00C43DC8"/>
    <w:rsid w:val="00C467C4"/>
    <w:rsid w:val="00C474F0"/>
    <w:rsid w:val="00C47692"/>
    <w:rsid w:val="00C50A11"/>
    <w:rsid w:val="00C522F6"/>
    <w:rsid w:val="00C54199"/>
    <w:rsid w:val="00C557E4"/>
    <w:rsid w:val="00C55823"/>
    <w:rsid w:val="00C6040F"/>
    <w:rsid w:val="00C606D9"/>
    <w:rsid w:val="00C639C3"/>
    <w:rsid w:val="00C64791"/>
    <w:rsid w:val="00C77F14"/>
    <w:rsid w:val="00C82964"/>
    <w:rsid w:val="00C82F95"/>
    <w:rsid w:val="00C86DFD"/>
    <w:rsid w:val="00C9059F"/>
    <w:rsid w:val="00C90C54"/>
    <w:rsid w:val="00C95321"/>
    <w:rsid w:val="00C9603C"/>
    <w:rsid w:val="00C96CD1"/>
    <w:rsid w:val="00C97201"/>
    <w:rsid w:val="00C97900"/>
    <w:rsid w:val="00CA2D78"/>
    <w:rsid w:val="00CB17C6"/>
    <w:rsid w:val="00CB2B3E"/>
    <w:rsid w:val="00CB3755"/>
    <w:rsid w:val="00CB6B50"/>
    <w:rsid w:val="00CC1784"/>
    <w:rsid w:val="00CC452F"/>
    <w:rsid w:val="00CD1A10"/>
    <w:rsid w:val="00CD2A8E"/>
    <w:rsid w:val="00CE4D41"/>
    <w:rsid w:val="00CE7B87"/>
    <w:rsid w:val="00CF00A2"/>
    <w:rsid w:val="00CF03AC"/>
    <w:rsid w:val="00CF23EF"/>
    <w:rsid w:val="00CF30EB"/>
    <w:rsid w:val="00CF5F35"/>
    <w:rsid w:val="00CF6E1C"/>
    <w:rsid w:val="00D01592"/>
    <w:rsid w:val="00D05B07"/>
    <w:rsid w:val="00D06169"/>
    <w:rsid w:val="00D10959"/>
    <w:rsid w:val="00D1171F"/>
    <w:rsid w:val="00D1515E"/>
    <w:rsid w:val="00D16273"/>
    <w:rsid w:val="00D2302E"/>
    <w:rsid w:val="00D24D93"/>
    <w:rsid w:val="00D26C50"/>
    <w:rsid w:val="00D27884"/>
    <w:rsid w:val="00D27953"/>
    <w:rsid w:val="00D327DC"/>
    <w:rsid w:val="00D406BA"/>
    <w:rsid w:val="00D407B2"/>
    <w:rsid w:val="00D45A24"/>
    <w:rsid w:val="00D4673E"/>
    <w:rsid w:val="00D52675"/>
    <w:rsid w:val="00D530D3"/>
    <w:rsid w:val="00D612B6"/>
    <w:rsid w:val="00D635DD"/>
    <w:rsid w:val="00D66AD5"/>
    <w:rsid w:val="00D66CB1"/>
    <w:rsid w:val="00D7069E"/>
    <w:rsid w:val="00D774EF"/>
    <w:rsid w:val="00D81ACF"/>
    <w:rsid w:val="00D831DD"/>
    <w:rsid w:val="00D874C2"/>
    <w:rsid w:val="00D94158"/>
    <w:rsid w:val="00D94B21"/>
    <w:rsid w:val="00D94CBD"/>
    <w:rsid w:val="00DA4127"/>
    <w:rsid w:val="00DA55A1"/>
    <w:rsid w:val="00DA5A82"/>
    <w:rsid w:val="00DA7AE9"/>
    <w:rsid w:val="00DC01C3"/>
    <w:rsid w:val="00DC2D44"/>
    <w:rsid w:val="00DC3B57"/>
    <w:rsid w:val="00DC3E13"/>
    <w:rsid w:val="00DE1AE0"/>
    <w:rsid w:val="00DE2A04"/>
    <w:rsid w:val="00DE5E67"/>
    <w:rsid w:val="00DE775A"/>
    <w:rsid w:val="00DF152E"/>
    <w:rsid w:val="00DF382A"/>
    <w:rsid w:val="00DF4A66"/>
    <w:rsid w:val="00E00457"/>
    <w:rsid w:val="00E01077"/>
    <w:rsid w:val="00E05FCF"/>
    <w:rsid w:val="00E07A45"/>
    <w:rsid w:val="00E2583B"/>
    <w:rsid w:val="00E33564"/>
    <w:rsid w:val="00E34E73"/>
    <w:rsid w:val="00E371E7"/>
    <w:rsid w:val="00E377FA"/>
    <w:rsid w:val="00E41E99"/>
    <w:rsid w:val="00E42F90"/>
    <w:rsid w:val="00E432C7"/>
    <w:rsid w:val="00E44FAB"/>
    <w:rsid w:val="00E45C01"/>
    <w:rsid w:val="00E4609E"/>
    <w:rsid w:val="00E54C6E"/>
    <w:rsid w:val="00E563B8"/>
    <w:rsid w:val="00E56C24"/>
    <w:rsid w:val="00E56EB4"/>
    <w:rsid w:val="00E57F5F"/>
    <w:rsid w:val="00E625E9"/>
    <w:rsid w:val="00E62D6C"/>
    <w:rsid w:val="00E639D2"/>
    <w:rsid w:val="00E6549E"/>
    <w:rsid w:val="00E654C5"/>
    <w:rsid w:val="00E66195"/>
    <w:rsid w:val="00E7136F"/>
    <w:rsid w:val="00E75A65"/>
    <w:rsid w:val="00E75B08"/>
    <w:rsid w:val="00E769E0"/>
    <w:rsid w:val="00E77246"/>
    <w:rsid w:val="00E80AC2"/>
    <w:rsid w:val="00E8609C"/>
    <w:rsid w:val="00E87E0E"/>
    <w:rsid w:val="00E90928"/>
    <w:rsid w:val="00E91C34"/>
    <w:rsid w:val="00E92FFE"/>
    <w:rsid w:val="00E9309A"/>
    <w:rsid w:val="00E973AD"/>
    <w:rsid w:val="00EA0303"/>
    <w:rsid w:val="00EA327F"/>
    <w:rsid w:val="00EA3305"/>
    <w:rsid w:val="00EB0505"/>
    <w:rsid w:val="00EB1B48"/>
    <w:rsid w:val="00EB2549"/>
    <w:rsid w:val="00EB297B"/>
    <w:rsid w:val="00EB4500"/>
    <w:rsid w:val="00EB54CC"/>
    <w:rsid w:val="00EB7038"/>
    <w:rsid w:val="00EC0CB6"/>
    <w:rsid w:val="00EC1EE6"/>
    <w:rsid w:val="00EC339F"/>
    <w:rsid w:val="00EC4DE4"/>
    <w:rsid w:val="00EC63FF"/>
    <w:rsid w:val="00ED01CD"/>
    <w:rsid w:val="00ED0208"/>
    <w:rsid w:val="00ED0755"/>
    <w:rsid w:val="00ED0AC6"/>
    <w:rsid w:val="00ED15EB"/>
    <w:rsid w:val="00ED384E"/>
    <w:rsid w:val="00ED518D"/>
    <w:rsid w:val="00ED628B"/>
    <w:rsid w:val="00ED654D"/>
    <w:rsid w:val="00ED7547"/>
    <w:rsid w:val="00EE0CEA"/>
    <w:rsid w:val="00EE2354"/>
    <w:rsid w:val="00EE29E9"/>
    <w:rsid w:val="00EE32A8"/>
    <w:rsid w:val="00EE4CE6"/>
    <w:rsid w:val="00EE64BD"/>
    <w:rsid w:val="00EE654D"/>
    <w:rsid w:val="00EE7D81"/>
    <w:rsid w:val="00EF7109"/>
    <w:rsid w:val="00F04A59"/>
    <w:rsid w:val="00F057E0"/>
    <w:rsid w:val="00F058F2"/>
    <w:rsid w:val="00F10B43"/>
    <w:rsid w:val="00F119A6"/>
    <w:rsid w:val="00F2044A"/>
    <w:rsid w:val="00F218C6"/>
    <w:rsid w:val="00F21B9E"/>
    <w:rsid w:val="00F24BD9"/>
    <w:rsid w:val="00F25C6D"/>
    <w:rsid w:val="00F26C60"/>
    <w:rsid w:val="00F33251"/>
    <w:rsid w:val="00F37609"/>
    <w:rsid w:val="00F40C6A"/>
    <w:rsid w:val="00F4217A"/>
    <w:rsid w:val="00F45C5B"/>
    <w:rsid w:val="00F45D92"/>
    <w:rsid w:val="00F467DC"/>
    <w:rsid w:val="00F52749"/>
    <w:rsid w:val="00F53726"/>
    <w:rsid w:val="00F6031D"/>
    <w:rsid w:val="00F62DB2"/>
    <w:rsid w:val="00F63C7C"/>
    <w:rsid w:val="00F64166"/>
    <w:rsid w:val="00F6423C"/>
    <w:rsid w:val="00F645E6"/>
    <w:rsid w:val="00F65542"/>
    <w:rsid w:val="00F65843"/>
    <w:rsid w:val="00F6704F"/>
    <w:rsid w:val="00F670DE"/>
    <w:rsid w:val="00F67247"/>
    <w:rsid w:val="00F723AC"/>
    <w:rsid w:val="00F729A2"/>
    <w:rsid w:val="00F732BA"/>
    <w:rsid w:val="00F81DA5"/>
    <w:rsid w:val="00F86E56"/>
    <w:rsid w:val="00F920E2"/>
    <w:rsid w:val="00F94CF6"/>
    <w:rsid w:val="00F9791F"/>
    <w:rsid w:val="00FA0139"/>
    <w:rsid w:val="00FA171E"/>
    <w:rsid w:val="00FA5600"/>
    <w:rsid w:val="00FB1943"/>
    <w:rsid w:val="00FB216B"/>
    <w:rsid w:val="00FB319E"/>
    <w:rsid w:val="00FC08EB"/>
    <w:rsid w:val="00FC22E7"/>
    <w:rsid w:val="00FC53A0"/>
    <w:rsid w:val="00FC6BF5"/>
    <w:rsid w:val="00FD2624"/>
    <w:rsid w:val="00FD3010"/>
    <w:rsid w:val="00FE107A"/>
    <w:rsid w:val="00FE25A0"/>
    <w:rsid w:val="00FF24EF"/>
    <w:rsid w:val="00FF64E6"/>
    <w:rsid w:val="00FF7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4E73"/>
    <w:pPr>
      <w:spacing w:line="254" w:lineRule="auto"/>
    </w:pPr>
  </w:style>
  <w:style w:type="paragraph" w:styleId="Nagwek1">
    <w:name w:val="heading 1"/>
    <w:basedOn w:val="Normalny"/>
    <w:next w:val="Normalny"/>
    <w:link w:val="Nagwek1Znak"/>
    <w:autoRedefine/>
    <w:qFormat/>
    <w:rsid w:val="00FF64E6"/>
    <w:pPr>
      <w:keepNext/>
      <w:suppressAutoHyphens/>
      <w:spacing w:after="240" w:line="240" w:lineRule="auto"/>
      <w:outlineLvl w:val="0"/>
    </w:pPr>
    <w:rPr>
      <w:rFonts w:eastAsia="Times New Roman" w:cs="Times New Roman"/>
      <w:b/>
      <w:sz w:val="28"/>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F64E6"/>
    <w:rPr>
      <w:rFonts w:eastAsia="Times New Roman" w:cs="Times New Roman"/>
      <w:b/>
      <w:sz w:val="28"/>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paragraph" w:customStyle="1" w:styleId="paragraph">
    <w:name w:val="paragraph"/>
    <w:basedOn w:val="Normalny"/>
    <w:rsid w:val="00DA7AE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DA7AE9"/>
  </w:style>
  <w:style w:type="character" w:customStyle="1" w:styleId="normaltextrun">
    <w:name w:val="normaltextrun"/>
    <w:basedOn w:val="Domylnaczcionkaakapitu"/>
    <w:rsid w:val="00DA7AE9"/>
  </w:style>
  <w:style w:type="character" w:styleId="Nierozpoznanawzmianka">
    <w:name w:val="Unresolved Mention"/>
    <w:basedOn w:val="Domylnaczcionkaakapitu"/>
    <w:uiPriority w:val="99"/>
    <w:semiHidden/>
    <w:unhideWhenUsed/>
    <w:rsid w:val="004B4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umb"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mailto:zampubl@umb.edu.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http://platformazakupowa.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44563-AA25-403B-9C12-5EE14423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9733</Words>
  <Characters>58401</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Agata Rekuć</cp:lastModifiedBy>
  <cp:revision>8</cp:revision>
  <cp:lastPrinted>2023-07-03T07:40:00Z</cp:lastPrinted>
  <dcterms:created xsi:type="dcterms:W3CDTF">2023-06-27T10:23:00Z</dcterms:created>
  <dcterms:modified xsi:type="dcterms:W3CDTF">2023-07-03T07:44:00Z</dcterms:modified>
</cp:coreProperties>
</file>