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9C47" w14:textId="77777777" w:rsidR="005A500F" w:rsidRDefault="009F4466" w:rsidP="000E7598">
      <w:pPr>
        <w:keepNext/>
        <w:spacing w:before="120" w:after="120" w:line="276" w:lineRule="auto"/>
        <w:jc w:val="both"/>
      </w:pPr>
      <w:r w:rsidRPr="00B568AB">
        <w:rPr>
          <w:rFonts w:ascii="Arial" w:hAnsi="Arial" w:cs="Arial"/>
          <w:noProof/>
        </w:rPr>
        <w:drawing>
          <wp:inline distT="0" distB="0" distL="0" distR="0" wp14:anchorId="59DB5D81" wp14:editId="45DD94D8">
            <wp:extent cx="1972945" cy="609600"/>
            <wp:effectExtent l="0" t="0" r="8255" b="0"/>
            <wp:docPr id="1" name="Obraz 1" descr="Logo Zarządu Dróg Miasta Kra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arządu Dróg Miasta Krako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C105" w14:textId="77777777" w:rsidR="009F4466" w:rsidRPr="007E2A58" w:rsidRDefault="009F4466" w:rsidP="000E7598">
      <w:pPr>
        <w:pStyle w:val="Nagwek1"/>
        <w:spacing w:before="12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7E2A58">
        <w:rPr>
          <w:rFonts w:ascii="Arial" w:hAnsi="Arial" w:cs="Arial"/>
          <w:color w:val="auto"/>
          <w:sz w:val="24"/>
          <w:szCs w:val="24"/>
        </w:rPr>
        <w:t>Zarząd Dróg Miasta Krakowa</w:t>
      </w:r>
    </w:p>
    <w:p w14:paraId="68139416" w14:textId="25B0A25E" w:rsidR="009F4466" w:rsidRPr="007E2A58" w:rsidRDefault="009F4466" w:rsidP="000E7598">
      <w:pPr>
        <w:pStyle w:val="Nagwek1"/>
        <w:spacing w:before="12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7E2A58">
        <w:rPr>
          <w:rFonts w:ascii="Arial" w:hAnsi="Arial" w:cs="Arial"/>
          <w:color w:val="auto"/>
          <w:sz w:val="24"/>
          <w:szCs w:val="24"/>
        </w:rPr>
        <w:t>ul. Centralna 53, 31-586 Kraków</w:t>
      </w:r>
    </w:p>
    <w:p w14:paraId="0451B1DD" w14:textId="79E93F8B" w:rsidR="007E2A58" w:rsidRPr="007E2A58" w:rsidRDefault="004A3E31" w:rsidP="000E7598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centrala </w:t>
      </w:r>
      <w:r w:rsidR="007E2A58">
        <w:rPr>
          <w:rFonts w:ascii="Arial" w:hAnsi="Arial" w:cs="Arial"/>
          <w:sz w:val="24"/>
          <w:szCs w:val="24"/>
        </w:rPr>
        <w:t>t</w:t>
      </w:r>
      <w:r w:rsidR="007E2A58" w:rsidRPr="007E2A58">
        <w:rPr>
          <w:rFonts w:ascii="Arial" w:hAnsi="Arial" w:cs="Arial"/>
          <w:sz w:val="24"/>
          <w:szCs w:val="24"/>
        </w:rPr>
        <w:t>el.</w:t>
      </w:r>
      <w:r w:rsidR="007E2A58">
        <w:rPr>
          <w:rFonts w:ascii="Arial" w:hAnsi="Arial" w:cs="Arial"/>
          <w:sz w:val="24"/>
          <w:szCs w:val="24"/>
        </w:rPr>
        <w:t>:</w:t>
      </w:r>
      <w:r w:rsidR="007E2A58" w:rsidRPr="007E2A58">
        <w:rPr>
          <w:rFonts w:ascii="Arial" w:hAnsi="Arial" w:cs="Arial"/>
          <w:sz w:val="24"/>
          <w:szCs w:val="24"/>
        </w:rPr>
        <w:t xml:space="preserve"> +48 12</w:t>
      </w:r>
      <w:r w:rsidR="00F75D30">
        <w:rPr>
          <w:rFonts w:ascii="Arial" w:hAnsi="Arial" w:cs="Arial"/>
          <w:sz w:val="24"/>
          <w:szCs w:val="24"/>
        </w:rPr>
        <w:t xml:space="preserve"> </w:t>
      </w:r>
      <w:r w:rsidR="007E2A58" w:rsidRPr="007E2A58">
        <w:rPr>
          <w:rFonts w:ascii="Arial" w:hAnsi="Arial" w:cs="Arial"/>
          <w:sz w:val="24"/>
          <w:szCs w:val="24"/>
        </w:rPr>
        <w:t>616 7000</w:t>
      </w:r>
    </w:p>
    <w:p w14:paraId="3E4CACDB" w14:textId="7D032489" w:rsidR="007E2A58" w:rsidRPr="007E2A58" w:rsidRDefault="009F4466" w:rsidP="000E7598">
      <w:pPr>
        <w:pStyle w:val="Nagwek1"/>
        <w:spacing w:before="120" w:after="12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2A58">
        <w:rPr>
          <w:rFonts w:ascii="Arial" w:hAnsi="Arial" w:cs="Arial"/>
          <w:color w:val="auto"/>
          <w:sz w:val="24"/>
          <w:szCs w:val="24"/>
        </w:rPr>
        <w:t xml:space="preserve">e-mail: </w:t>
      </w:r>
      <w:hyperlink r:id="rId9" w:history="1">
        <w:r w:rsidR="00887677" w:rsidRPr="004F48F0">
          <w:rPr>
            <w:rStyle w:val="Hipercze"/>
            <w:rFonts w:ascii="Arial" w:hAnsi="Arial" w:cs="Arial"/>
            <w:b/>
            <w:bCs/>
            <w:sz w:val="24"/>
            <w:szCs w:val="24"/>
          </w:rPr>
          <w:t>sekretariat@zdmk.krakow.pl</w:t>
        </w:r>
      </w:hyperlink>
    </w:p>
    <w:p w14:paraId="32E08501" w14:textId="5F440EA0" w:rsidR="009F4466" w:rsidRPr="00B568AB" w:rsidRDefault="009F4466" w:rsidP="000E7598">
      <w:pPr>
        <w:spacing w:before="1200" w:after="1200" w:line="276" w:lineRule="auto"/>
        <w:rPr>
          <w:rFonts w:ascii="Arial" w:hAnsi="Arial" w:cs="Arial"/>
          <w:sz w:val="24"/>
          <w:szCs w:val="24"/>
        </w:rPr>
      </w:pPr>
      <w:r w:rsidRPr="005A500F">
        <w:rPr>
          <w:rFonts w:ascii="Arial" w:hAnsi="Arial" w:cs="Arial"/>
          <w:b/>
          <w:bCs/>
          <w:sz w:val="32"/>
          <w:szCs w:val="32"/>
        </w:rPr>
        <w:t>Specyfikacja Warunków Zamówienia</w:t>
      </w:r>
    </w:p>
    <w:p w14:paraId="42F15174" w14:textId="76E79D3B" w:rsidR="009F4466" w:rsidRPr="000E7598" w:rsidRDefault="008053ED" w:rsidP="000E7598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bookmarkStart w:id="0" w:name="_Hlk192069934"/>
      <w:bookmarkStart w:id="1" w:name="_Hlk195598482"/>
      <w:bookmarkStart w:id="2" w:name="_Hlk195602331"/>
      <w:r w:rsidRPr="008053ED">
        <w:rPr>
          <w:rFonts w:ascii="Arial" w:hAnsi="Arial" w:cs="Arial"/>
          <w:b/>
          <w:bCs/>
          <w:sz w:val="24"/>
          <w:szCs w:val="24"/>
        </w:rPr>
        <w:t xml:space="preserve">Opracowanie dokumentacji projektowej </w:t>
      </w:r>
      <w:bookmarkEnd w:id="0"/>
      <w:r w:rsidR="007A1271">
        <w:rPr>
          <w:rFonts w:ascii="Arial" w:hAnsi="Arial" w:cs="Arial"/>
          <w:b/>
          <w:bCs/>
          <w:sz w:val="24"/>
          <w:szCs w:val="24"/>
        </w:rPr>
        <w:t xml:space="preserve">i realizacja robót budowlanych pn. „Opracowanie projektu i wykonanie oświetlenia na terenie dz. 52/50 </w:t>
      </w:r>
      <w:proofErr w:type="spellStart"/>
      <w:r w:rsidR="007A1271">
        <w:rPr>
          <w:rFonts w:ascii="Arial" w:hAnsi="Arial" w:cs="Arial"/>
          <w:b/>
          <w:bCs/>
          <w:sz w:val="24"/>
          <w:szCs w:val="24"/>
        </w:rPr>
        <w:t>obr</w:t>
      </w:r>
      <w:proofErr w:type="spellEnd"/>
      <w:r w:rsidR="007A1271">
        <w:rPr>
          <w:rFonts w:ascii="Arial" w:hAnsi="Arial" w:cs="Arial"/>
          <w:b/>
          <w:bCs/>
          <w:sz w:val="24"/>
          <w:szCs w:val="24"/>
        </w:rPr>
        <w:t xml:space="preserve">. 2 jedn. </w:t>
      </w:r>
      <w:proofErr w:type="spellStart"/>
      <w:r w:rsidR="007A1271">
        <w:rPr>
          <w:rFonts w:ascii="Arial" w:hAnsi="Arial" w:cs="Arial"/>
          <w:b/>
          <w:bCs/>
          <w:sz w:val="24"/>
          <w:szCs w:val="24"/>
        </w:rPr>
        <w:t>ewid</w:t>
      </w:r>
      <w:proofErr w:type="spellEnd"/>
      <w:r w:rsidR="007A1271">
        <w:rPr>
          <w:rFonts w:ascii="Arial" w:hAnsi="Arial" w:cs="Arial"/>
          <w:b/>
          <w:bCs/>
          <w:sz w:val="24"/>
          <w:szCs w:val="24"/>
        </w:rPr>
        <w:t>. Nowa Huta os. Piastów”</w:t>
      </w:r>
      <w:bookmarkEnd w:id="1"/>
      <w:r w:rsidR="00871265" w:rsidRPr="00871265">
        <w:rPr>
          <w:rFonts w:ascii="Arial" w:hAnsi="Arial" w:cs="Arial"/>
          <w:b/>
          <w:bCs/>
          <w:sz w:val="24"/>
          <w:szCs w:val="24"/>
        </w:rPr>
        <w:t>.</w:t>
      </w:r>
    </w:p>
    <w:bookmarkEnd w:id="2"/>
    <w:p w14:paraId="7F0EC861" w14:textId="473E4201" w:rsidR="00594EB4" w:rsidRPr="00B568AB" w:rsidRDefault="009F4466" w:rsidP="009F43DA">
      <w:pPr>
        <w:pStyle w:val="Nagwek1"/>
        <w:spacing w:before="1200" w:after="120" w:line="276" w:lineRule="auto"/>
        <w:rPr>
          <w:rFonts w:ascii="Arial" w:hAnsi="Arial" w:cs="Arial"/>
          <w:sz w:val="24"/>
          <w:szCs w:val="24"/>
        </w:rPr>
      </w:pPr>
      <w:r w:rsidRPr="00B568AB">
        <w:rPr>
          <w:rFonts w:ascii="Arial" w:hAnsi="Arial" w:cs="Arial"/>
          <w:color w:val="auto"/>
          <w:sz w:val="24"/>
          <w:szCs w:val="24"/>
        </w:rPr>
        <w:t xml:space="preserve">Tryb udzielenia zamówienia: Zamówienia udziela się </w:t>
      </w:r>
      <w:r w:rsidRPr="004757A5">
        <w:rPr>
          <w:rFonts w:ascii="Arial" w:hAnsi="Arial" w:cs="Arial"/>
          <w:b/>
          <w:bCs/>
          <w:color w:val="auto"/>
          <w:sz w:val="24"/>
          <w:szCs w:val="24"/>
        </w:rPr>
        <w:t>w trybie podstawowym bez przeprowadzenia negocjacji</w:t>
      </w:r>
      <w:r w:rsidRPr="00B568AB">
        <w:rPr>
          <w:rFonts w:ascii="Arial" w:hAnsi="Arial" w:cs="Arial"/>
          <w:color w:val="auto"/>
          <w:sz w:val="24"/>
          <w:szCs w:val="24"/>
        </w:rPr>
        <w:t xml:space="preserve"> zgodnie z art. 275 pkt 1</w:t>
      </w:r>
      <w:r w:rsidR="009F43DA">
        <w:rPr>
          <w:rFonts w:ascii="Arial" w:hAnsi="Arial" w:cs="Arial"/>
          <w:color w:val="auto"/>
          <w:sz w:val="24"/>
          <w:szCs w:val="24"/>
        </w:rPr>
        <w:t>)</w:t>
      </w:r>
      <w:r w:rsidRPr="00B568AB">
        <w:rPr>
          <w:rFonts w:ascii="Arial" w:hAnsi="Arial" w:cs="Arial"/>
          <w:color w:val="auto"/>
          <w:sz w:val="24"/>
          <w:szCs w:val="24"/>
        </w:rPr>
        <w:t xml:space="preserve"> ustawy z dnia 11 września 2019 r. Prawo zamówień publicznych (Dz.U. 202</w:t>
      </w:r>
      <w:r w:rsidR="004A504F">
        <w:rPr>
          <w:rFonts w:ascii="Arial" w:hAnsi="Arial" w:cs="Arial"/>
          <w:color w:val="auto"/>
          <w:sz w:val="24"/>
          <w:szCs w:val="24"/>
        </w:rPr>
        <w:t>4</w:t>
      </w:r>
      <w:r w:rsidRPr="00B568AB">
        <w:rPr>
          <w:rFonts w:ascii="Arial" w:hAnsi="Arial" w:cs="Arial"/>
          <w:color w:val="auto"/>
          <w:sz w:val="24"/>
          <w:szCs w:val="24"/>
        </w:rPr>
        <w:t xml:space="preserve"> poz. </w:t>
      </w:r>
      <w:r w:rsidR="004A504F">
        <w:rPr>
          <w:rFonts w:ascii="Arial" w:hAnsi="Arial" w:cs="Arial"/>
          <w:color w:val="auto"/>
          <w:sz w:val="24"/>
          <w:szCs w:val="24"/>
        </w:rPr>
        <w:t>1320</w:t>
      </w:r>
      <w:r w:rsidRPr="00B568AB">
        <w:rPr>
          <w:rFonts w:ascii="Arial" w:hAnsi="Arial" w:cs="Arial"/>
          <w:color w:val="auto"/>
          <w:sz w:val="24"/>
          <w:szCs w:val="24"/>
        </w:rPr>
        <w:t>)</w:t>
      </w:r>
      <w:r w:rsidR="00397CA1">
        <w:rPr>
          <w:rFonts w:ascii="Arial" w:hAnsi="Arial" w:cs="Arial"/>
          <w:color w:val="auto"/>
          <w:sz w:val="24"/>
          <w:szCs w:val="24"/>
        </w:rPr>
        <w:t>, zwanej dalej ustawą Pzp</w:t>
      </w:r>
      <w:r w:rsidRPr="00B568AB">
        <w:rPr>
          <w:rFonts w:ascii="Arial" w:hAnsi="Arial" w:cs="Arial"/>
          <w:color w:val="auto"/>
          <w:sz w:val="24"/>
          <w:szCs w:val="24"/>
        </w:rPr>
        <w:t>.</w:t>
      </w:r>
      <w:r w:rsidR="00E10222">
        <w:rPr>
          <w:rFonts w:ascii="Arial" w:hAnsi="Arial" w:cs="Arial"/>
          <w:color w:val="auto"/>
          <w:sz w:val="24"/>
          <w:szCs w:val="24"/>
        </w:rPr>
        <w:t xml:space="preserve"> </w:t>
      </w:r>
      <w:r w:rsidRPr="00B568AB">
        <w:rPr>
          <w:rFonts w:ascii="Arial" w:hAnsi="Arial" w:cs="Arial"/>
          <w:color w:val="auto"/>
          <w:sz w:val="24"/>
          <w:szCs w:val="24"/>
        </w:rPr>
        <w:t>Wartość szacunkowa zamówienia nie przekracza równowa</w:t>
      </w:r>
      <w:r w:rsidR="00235EFA">
        <w:rPr>
          <w:rFonts w:ascii="Arial" w:hAnsi="Arial" w:cs="Arial"/>
          <w:color w:val="auto"/>
          <w:sz w:val="24"/>
          <w:szCs w:val="24"/>
        </w:rPr>
        <w:t xml:space="preserve">rtości </w:t>
      </w:r>
      <w:r w:rsidRPr="00B568AB">
        <w:rPr>
          <w:rFonts w:ascii="Arial" w:hAnsi="Arial" w:cs="Arial"/>
          <w:color w:val="auto"/>
          <w:sz w:val="24"/>
          <w:szCs w:val="24"/>
        </w:rPr>
        <w:t xml:space="preserve">kwoty </w:t>
      </w:r>
      <w:r w:rsidR="00E10222">
        <w:rPr>
          <w:rFonts w:ascii="Arial" w:hAnsi="Arial" w:cs="Arial"/>
          <w:color w:val="auto"/>
          <w:sz w:val="24"/>
          <w:szCs w:val="24"/>
        </w:rPr>
        <w:br/>
      </w:r>
      <w:r w:rsidRPr="0025079F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25079F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0E7598">
        <w:rPr>
          <w:rFonts w:ascii="Arial" w:hAnsi="Arial" w:cs="Arial"/>
          <w:b/>
          <w:bCs/>
          <w:color w:val="auto"/>
          <w:sz w:val="24"/>
          <w:szCs w:val="24"/>
        </w:rPr>
        <w:t>538</w:t>
      </w:r>
      <w:r w:rsidR="0025079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5079F">
        <w:rPr>
          <w:rFonts w:ascii="Arial" w:hAnsi="Arial" w:cs="Arial"/>
          <w:b/>
          <w:bCs/>
          <w:color w:val="auto"/>
          <w:sz w:val="24"/>
          <w:szCs w:val="24"/>
        </w:rPr>
        <w:t>000 euro</w:t>
      </w:r>
      <w:r w:rsidRPr="00B568AB">
        <w:rPr>
          <w:rFonts w:ascii="Arial" w:hAnsi="Arial" w:cs="Arial"/>
          <w:color w:val="auto"/>
          <w:sz w:val="24"/>
          <w:szCs w:val="24"/>
        </w:rPr>
        <w:t>.</w:t>
      </w:r>
    </w:p>
    <w:p w14:paraId="3921C778" w14:textId="28CF3E8B" w:rsidR="00594EB4" w:rsidRPr="00B568AB" w:rsidRDefault="00594EB4" w:rsidP="004A504F">
      <w:pPr>
        <w:pStyle w:val="Bezodstpw"/>
        <w:spacing w:before="240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568AB">
        <w:rPr>
          <w:rStyle w:val="Nagwek1Znak"/>
          <w:rFonts w:ascii="Arial" w:hAnsi="Arial" w:cs="Arial"/>
          <w:color w:val="auto"/>
          <w:sz w:val="24"/>
          <w:szCs w:val="24"/>
        </w:rPr>
        <w:t>Numer sprawy:</w:t>
      </w:r>
      <w:r w:rsidR="009779F2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="007A1271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10</w:t>
      </w:r>
      <w:r w:rsidR="0025079F" w:rsidRPr="009779F2">
        <w:rPr>
          <w:rFonts w:ascii="Arial" w:hAnsi="Arial" w:cs="Arial"/>
          <w:b/>
          <w:bCs/>
          <w:sz w:val="24"/>
          <w:szCs w:val="24"/>
        </w:rPr>
        <w:t>/</w:t>
      </w:r>
      <w:r w:rsidR="007A1271">
        <w:rPr>
          <w:rFonts w:ascii="Arial" w:hAnsi="Arial" w:cs="Arial"/>
          <w:b/>
          <w:bCs/>
          <w:sz w:val="24"/>
          <w:szCs w:val="24"/>
        </w:rPr>
        <w:t>IV</w:t>
      </w:r>
      <w:r w:rsidR="0025079F" w:rsidRPr="009779F2">
        <w:rPr>
          <w:rFonts w:ascii="Arial" w:hAnsi="Arial" w:cs="Arial"/>
          <w:b/>
          <w:bCs/>
          <w:sz w:val="24"/>
          <w:szCs w:val="24"/>
        </w:rPr>
        <w:t>/</w:t>
      </w:r>
      <w:r w:rsidRPr="009779F2">
        <w:rPr>
          <w:rFonts w:ascii="Arial" w:hAnsi="Arial" w:cs="Arial"/>
          <w:b/>
          <w:bCs/>
          <w:sz w:val="24"/>
          <w:szCs w:val="24"/>
        </w:rPr>
        <w:t>202</w:t>
      </w:r>
      <w:r w:rsidR="00871265" w:rsidRPr="009779F2">
        <w:rPr>
          <w:rFonts w:ascii="Arial" w:hAnsi="Arial" w:cs="Arial"/>
          <w:b/>
          <w:bCs/>
          <w:sz w:val="24"/>
          <w:szCs w:val="24"/>
        </w:rPr>
        <w:t>5</w:t>
      </w:r>
    </w:p>
    <w:p w14:paraId="48C1B03A" w14:textId="7A7E3EB4" w:rsidR="00594EB4" w:rsidRPr="00B568AB" w:rsidRDefault="00594EB4" w:rsidP="000E7598">
      <w:pPr>
        <w:spacing w:before="2640" w:after="120" w:line="276" w:lineRule="auto"/>
        <w:rPr>
          <w:rFonts w:ascii="Arial" w:hAnsi="Arial" w:cs="Arial"/>
          <w:sz w:val="24"/>
          <w:szCs w:val="24"/>
        </w:rPr>
      </w:pPr>
      <w:r w:rsidRPr="00B568AB">
        <w:rPr>
          <w:rFonts w:ascii="Arial" w:hAnsi="Arial" w:cs="Arial"/>
          <w:b/>
          <w:bCs/>
          <w:sz w:val="28"/>
          <w:szCs w:val="28"/>
        </w:rPr>
        <w:lastRenderedPageBreak/>
        <w:t xml:space="preserve">Część </w:t>
      </w:r>
      <w:r w:rsidR="00D831E6">
        <w:rPr>
          <w:rFonts w:ascii="Arial" w:hAnsi="Arial" w:cs="Arial"/>
          <w:b/>
          <w:bCs/>
          <w:sz w:val="28"/>
          <w:szCs w:val="28"/>
        </w:rPr>
        <w:t>1</w:t>
      </w:r>
      <w:r w:rsidRPr="00B568AB">
        <w:rPr>
          <w:rFonts w:ascii="Arial" w:hAnsi="Arial" w:cs="Arial"/>
          <w:b/>
          <w:bCs/>
          <w:sz w:val="28"/>
          <w:szCs w:val="28"/>
        </w:rPr>
        <w:t xml:space="preserve"> Informacje podstawowe</w:t>
      </w:r>
    </w:p>
    <w:p w14:paraId="1FCB6C4A" w14:textId="343849A1" w:rsidR="00594EB4" w:rsidRPr="0025079F" w:rsidRDefault="00594EB4" w:rsidP="000E7598">
      <w:pPr>
        <w:pStyle w:val="Podtytu"/>
        <w:numPr>
          <w:ilvl w:val="0"/>
          <w:numId w:val="1"/>
        </w:numPr>
        <w:spacing w:before="120" w:after="120" w:line="276" w:lineRule="auto"/>
        <w:ind w:left="284" w:hanging="284"/>
        <w:rPr>
          <w:rFonts w:ascii="Arial" w:hAnsi="Arial" w:cs="Arial"/>
          <w:color w:val="auto"/>
          <w:sz w:val="24"/>
          <w:szCs w:val="24"/>
        </w:rPr>
      </w:pPr>
      <w:r w:rsidRPr="00B568AB">
        <w:rPr>
          <w:rFonts w:ascii="Arial" w:hAnsi="Arial" w:cs="Arial"/>
          <w:color w:val="auto"/>
          <w:sz w:val="24"/>
          <w:szCs w:val="24"/>
        </w:rPr>
        <w:t>Opis przedmiotu zamówienia:</w:t>
      </w:r>
    </w:p>
    <w:p w14:paraId="7E6C8A1B" w14:textId="4A6584FD" w:rsidR="00594EB4" w:rsidRPr="00F633B9" w:rsidRDefault="00594EB4" w:rsidP="000E7598">
      <w:pPr>
        <w:pStyle w:val="Nagwek1"/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hAnsi="Arial" w:cs="Arial"/>
          <w:color w:val="auto"/>
          <w:sz w:val="24"/>
          <w:szCs w:val="24"/>
        </w:rPr>
      </w:pPr>
      <w:r w:rsidRPr="00411CC3">
        <w:rPr>
          <w:rFonts w:ascii="Arial" w:hAnsi="Arial" w:cs="Arial"/>
          <w:color w:val="auto"/>
          <w:sz w:val="24"/>
          <w:szCs w:val="24"/>
        </w:rPr>
        <w:t>Przedmiotem zamówienia jest robota budowlana</w:t>
      </w:r>
      <w:r w:rsidRPr="00B568AB">
        <w:rPr>
          <w:rFonts w:ascii="Arial" w:hAnsi="Arial" w:cs="Arial"/>
          <w:color w:val="auto"/>
          <w:sz w:val="24"/>
          <w:szCs w:val="24"/>
        </w:rPr>
        <w:t xml:space="preserve"> polegająca na </w:t>
      </w:r>
      <w:r w:rsidR="009F43DA">
        <w:rPr>
          <w:rFonts w:ascii="Arial" w:hAnsi="Arial" w:cs="Arial"/>
          <w:color w:val="auto"/>
          <w:sz w:val="24"/>
          <w:szCs w:val="24"/>
        </w:rPr>
        <w:t>o</w:t>
      </w:r>
      <w:r w:rsidR="009F43DA" w:rsidRPr="009F43DA">
        <w:rPr>
          <w:rFonts w:ascii="Arial" w:hAnsi="Arial" w:cs="Arial"/>
          <w:color w:val="auto"/>
          <w:sz w:val="24"/>
          <w:szCs w:val="24"/>
        </w:rPr>
        <w:t>pracowani</w:t>
      </w:r>
      <w:r w:rsidR="009F43DA">
        <w:rPr>
          <w:rFonts w:ascii="Arial" w:hAnsi="Arial" w:cs="Arial"/>
          <w:color w:val="auto"/>
          <w:sz w:val="24"/>
          <w:szCs w:val="24"/>
        </w:rPr>
        <w:t>u</w:t>
      </w:r>
      <w:r w:rsidR="003130BA">
        <w:rPr>
          <w:rFonts w:ascii="Arial" w:hAnsi="Arial" w:cs="Arial"/>
          <w:color w:val="auto"/>
          <w:sz w:val="24"/>
          <w:szCs w:val="24"/>
        </w:rPr>
        <w:t xml:space="preserve"> </w:t>
      </w:r>
      <w:r w:rsidR="003130BA" w:rsidRPr="003130BA">
        <w:rPr>
          <w:rFonts w:ascii="Arial" w:hAnsi="Arial" w:cs="Arial"/>
          <w:color w:val="auto"/>
          <w:sz w:val="24"/>
          <w:szCs w:val="24"/>
        </w:rPr>
        <w:t xml:space="preserve">dokumentacji projektowej </w:t>
      </w:r>
      <w:r w:rsidR="007A1271" w:rsidRPr="007A1271">
        <w:rPr>
          <w:rFonts w:ascii="Arial" w:hAnsi="Arial" w:cs="Arial"/>
          <w:color w:val="auto"/>
          <w:sz w:val="24"/>
          <w:szCs w:val="24"/>
        </w:rPr>
        <w:t>i realizacj</w:t>
      </w:r>
      <w:r w:rsidR="007A1271">
        <w:rPr>
          <w:rFonts w:ascii="Arial" w:hAnsi="Arial" w:cs="Arial"/>
          <w:color w:val="auto"/>
          <w:sz w:val="24"/>
          <w:szCs w:val="24"/>
        </w:rPr>
        <w:t>i</w:t>
      </w:r>
      <w:r w:rsidR="007A1271" w:rsidRPr="007A1271">
        <w:rPr>
          <w:rFonts w:ascii="Arial" w:hAnsi="Arial" w:cs="Arial"/>
          <w:color w:val="auto"/>
          <w:sz w:val="24"/>
          <w:szCs w:val="24"/>
        </w:rPr>
        <w:t xml:space="preserve"> robót budowlanych pn. „Opracowanie projektu i wykonanie oświetlenia na terenie dz. 52/50 </w:t>
      </w:r>
      <w:proofErr w:type="spellStart"/>
      <w:r w:rsidR="007A1271" w:rsidRPr="007A1271">
        <w:rPr>
          <w:rFonts w:ascii="Arial" w:hAnsi="Arial" w:cs="Arial"/>
          <w:color w:val="auto"/>
          <w:sz w:val="24"/>
          <w:szCs w:val="24"/>
        </w:rPr>
        <w:t>obr</w:t>
      </w:r>
      <w:proofErr w:type="spellEnd"/>
      <w:r w:rsidR="007A1271" w:rsidRPr="007A1271">
        <w:rPr>
          <w:rFonts w:ascii="Arial" w:hAnsi="Arial" w:cs="Arial"/>
          <w:color w:val="auto"/>
          <w:sz w:val="24"/>
          <w:szCs w:val="24"/>
        </w:rPr>
        <w:t xml:space="preserve">. 2 jedn. </w:t>
      </w:r>
      <w:proofErr w:type="spellStart"/>
      <w:r w:rsidR="007A1271" w:rsidRPr="007A1271">
        <w:rPr>
          <w:rFonts w:ascii="Arial" w:hAnsi="Arial" w:cs="Arial"/>
          <w:color w:val="auto"/>
          <w:sz w:val="24"/>
          <w:szCs w:val="24"/>
        </w:rPr>
        <w:t>ewid</w:t>
      </w:r>
      <w:proofErr w:type="spellEnd"/>
      <w:r w:rsidR="007A1271" w:rsidRPr="007A1271">
        <w:rPr>
          <w:rFonts w:ascii="Arial" w:hAnsi="Arial" w:cs="Arial"/>
          <w:color w:val="auto"/>
          <w:sz w:val="24"/>
          <w:szCs w:val="24"/>
        </w:rPr>
        <w:t>. Nowa Huta os. Piastów”</w:t>
      </w:r>
      <w:r w:rsidR="00F633B9">
        <w:rPr>
          <w:rFonts w:ascii="Arial" w:hAnsi="Arial" w:cs="Arial"/>
          <w:color w:val="auto"/>
          <w:sz w:val="24"/>
          <w:szCs w:val="24"/>
        </w:rPr>
        <w:t>.</w:t>
      </w:r>
    </w:p>
    <w:p w14:paraId="6E147412" w14:textId="3C5BBFB7" w:rsidR="00594EB4" w:rsidRPr="00411CC3" w:rsidRDefault="00594EB4" w:rsidP="000E7598">
      <w:pPr>
        <w:pStyle w:val="Nagwek1"/>
        <w:numPr>
          <w:ilvl w:val="0"/>
          <w:numId w:val="2"/>
        </w:numPr>
        <w:spacing w:before="120"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411CC3">
        <w:rPr>
          <w:rFonts w:ascii="Arial" w:hAnsi="Arial" w:cs="Arial"/>
          <w:color w:val="auto"/>
          <w:sz w:val="24"/>
          <w:szCs w:val="24"/>
        </w:rPr>
        <w:t>Za</w:t>
      </w:r>
      <w:r w:rsidR="00B568AB" w:rsidRPr="00411CC3">
        <w:rPr>
          <w:rFonts w:ascii="Arial" w:hAnsi="Arial" w:cs="Arial"/>
          <w:color w:val="auto"/>
          <w:sz w:val="24"/>
          <w:szCs w:val="24"/>
        </w:rPr>
        <w:t>mawiający opisał przedmiot zamówienia za pomocą następujących dokumentów:</w:t>
      </w:r>
    </w:p>
    <w:p w14:paraId="26D69444" w14:textId="5E8B87A6" w:rsidR="00B568AB" w:rsidRPr="00B568AB" w:rsidRDefault="00E062F6" w:rsidP="000E7598">
      <w:pPr>
        <w:pStyle w:val="Akapitzlist"/>
        <w:numPr>
          <w:ilvl w:val="0"/>
          <w:numId w:val="3"/>
        </w:numPr>
        <w:spacing w:before="120" w:after="120" w:line="276" w:lineRule="auto"/>
        <w:ind w:left="993" w:hanging="284"/>
        <w:contextualSpacing w:val="0"/>
        <w:rPr>
          <w:rFonts w:ascii="Arial" w:hAnsi="Arial" w:cs="Arial"/>
        </w:rPr>
      </w:pPr>
      <w:r w:rsidRPr="00411CC3">
        <w:rPr>
          <w:rFonts w:ascii="Arial" w:hAnsi="Arial" w:cs="Arial"/>
          <w:b/>
          <w:bCs/>
          <w:sz w:val="24"/>
          <w:szCs w:val="24"/>
        </w:rPr>
        <w:t>P</w:t>
      </w:r>
      <w:r w:rsidR="00411CC3" w:rsidRPr="00411CC3">
        <w:rPr>
          <w:rFonts w:ascii="Arial" w:hAnsi="Arial" w:cs="Arial"/>
          <w:b/>
          <w:bCs/>
          <w:sz w:val="24"/>
          <w:szCs w:val="24"/>
        </w:rPr>
        <w:t>rojektowanych postanowień umowy</w:t>
      </w:r>
      <w:r w:rsidR="00305D4E">
        <w:rPr>
          <w:rFonts w:ascii="Arial" w:hAnsi="Arial" w:cs="Arial"/>
          <w:b/>
          <w:bCs/>
          <w:sz w:val="24"/>
          <w:szCs w:val="24"/>
        </w:rPr>
        <w:t xml:space="preserve"> (PPU)</w:t>
      </w:r>
      <w:r w:rsidR="00411CC3">
        <w:rPr>
          <w:rFonts w:ascii="Arial" w:hAnsi="Arial" w:cs="Arial"/>
          <w:sz w:val="24"/>
          <w:szCs w:val="24"/>
        </w:rPr>
        <w:t>, stanowiących</w:t>
      </w:r>
      <w:r w:rsidR="00D831E6">
        <w:rPr>
          <w:rFonts w:ascii="Arial" w:hAnsi="Arial" w:cs="Arial"/>
          <w:sz w:val="24"/>
          <w:szCs w:val="24"/>
        </w:rPr>
        <w:t>,</w:t>
      </w:r>
      <w:r w:rsidR="00B568AB" w:rsidRPr="00B568AB">
        <w:rPr>
          <w:rFonts w:ascii="Arial" w:hAnsi="Arial" w:cs="Arial"/>
          <w:sz w:val="24"/>
          <w:szCs w:val="24"/>
        </w:rPr>
        <w:t xml:space="preserve"> </w:t>
      </w:r>
      <w:r w:rsidR="00B568AB" w:rsidRPr="00D831E6">
        <w:rPr>
          <w:rFonts w:ascii="Arial" w:hAnsi="Arial" w:cs="Arial"/>
          <w:b/>
          <w:bCs/>
          <w:sz w:val="24"/>
          <w:szCs w:val="24"/>
        </w:rPr>
        <w:t>załącznik nr 2</w:t>
      </w:r>
      <w:r w:rsidR="00B568AB" w:rsidRPr="00B568AB">
        <w:rPr>
          <w:rFonts w:ascii="Arial" w:hAnsi="Arial" w:cs="Arial"/>
          <w:sz w:val="24"/>
          <w:szCs w:val="24"/>
        </w:rPr>
        <w:t xml:space="preserve"> do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="00B568AB" w:rsidRPr="00B568AB">
        <w:rPr>
          <w:rFonts w:ascii="Arial" w:hAnsi="Arial" w:cs="Arial"/>
          <w:sz w:val="24"/>
          <w:szCs w:val="24"/>
        </w:rPr>
        <w:t>,</w:t>
      </w:r>
    </w:p>
    <w:p w14:paraId="5C659F2E" w14:textId="4FEEC8BC" w:rsidR="00B568AB" w:rsidRPr="00B568AB" w:rsidRDefault="00E062F6" w:rsidP="000E7598">
      <w:pPr>
        <w:pStyle w:val="Akapitzlist"/>
        <w:numPr>
          <w:ilvl w:val="0"/>
          <w:numId w:val="3"/>
        </w:numPr>
        <w:spacing w:before="120" w:after="120" w:line="276" w:lineRule="auto"/>
        <w:ind w:left="993" w:hanging="284"/>
        <w:contextualSpacing w:val="0"/>
        <w:rPr>
          <w:rFonts w:ascii="Arial" w:hAnsi="Arial" w:cs="Arial"/>
        </w:rPr>
      </w:pPr>
      <w:r w:rsidRPr="00965473">
        <w:rPr>
          <w:rFonts w:ascii="Arial" w:hAnsi="Arial" w:cs="Arial"/>
          <w:b/>
          <w:bCs/>
          <w:sz w:val="24"/>
          <w:szCs w:val="24"/>
        </w:rPr>
        <w:t>P</w:t>
      </w:r>
      <w:r w:rsidR="00411CC3" w:rsidRPr="00965473">
        <w:rPr>
          <w:rFonts w:ascii="Arial" w:hAnsi="Arial" w:cs="Arial"/>
          <w:b/>
          <w:bCs/>
          <w:sz w:val="24"/>
          <w:szCs w:val="24"/>
        </w:rPr>
        <w:t>rogramu funkcjonalno-użytkowego wraz</w:t>
      </w:r>
      <w:r w:rsidR="00FF57F0" w:rsidRPr="00965473">
        <w:rPr>
          <w:rFonts w:ascii="Arial" w:hAnsi="Arial" w:cs="Arial"/>
          <w:b/>
          <w:bCs/>
          <w:sz w:val="24"/>
          <w:szCs w:val="24"/>
        </w:rPr>
        <w:t xml:space="preserve"> z załącznikami</w:t>
      </w:r>
      <w:r w:rsidR="00305D4E">
        <w:rPr>
          <w:rFonts w:ascii="Arial" w:hAnsi="Arial" w:cs="Arial"/>
          <w:b/>
          <w:bCs/>
          <w:sz w:val="24"/>
          <w:szCs w:val="24"/>
        </w:rPr>
        <w:t xml:space="preserve"> (PFU)</w:t>
      </w:r>
      <w:r w:rsidR="00D831E6" w:rsidRPr="00965473">
        <w:rPr>
          <w:rFonts w:ascii="Arial" w:hAnsi="Arial" w:cs="Arial"/>
          <w:b/>
          <w:bCs/>
          <w:sz w:val="24"/>
          <w:szCs w:val="24"/>
        </w:rPr>
        <w:t>,</w:t>
      </w:r>
      <w:r w:rsidR="00D831E6">
        <w:rPr>
          <w:rFonts w:ascii="Arial" w:hAnsi="Arial" w:cs="Arial"/>
          <w:sz w:val="24"/>
          <w:szCs w:val="24"/>
        </w:rPr>
        <w:t xml:space="preserve"> </w:t>
      </w:r>
      <w:r w:rsidR="00965473" w:rsidRPr="00965473">
        <w:rPr>
          <w:rFonts w:ascii="Arial" w:hAnsi="Arial" w:cs="Arial"/>
          <w:sz w:val="24"/>
          <w:szCs w:val="24"/>
        </w:rPr>
        <w:t>stanowiącego</w:t>
      </w:r>
      <w:r w:rsidR="00965473">
        <w:rPr>
          <w:rFonts w:ascii="Arial" w:hAnsi="Arial" w:cs="Arial"/>
          <w:b/>
          <w:bCs/>
          <w:sz w:val="24"/>
          <w:szCs w:val="24"/>
        </w:rPr>
        <w:t xml:space="preserve"> </w:t>
      </w:r>
      <w:r w:rsidR="00B568AB" w:rsidRPr="00D831E6">
        <w:rPr>
          <w:rFonts w:ascii="Arial" w:hAnsi="Arial" w:cs="Arial"/>
          <w:b/>
          <w:bCs/>
          <w:sz w:val="24"/>
          <w:szCs w:val="24"/>
        </w:rPr>
        <w:t>załącznik nr 8</w:t>
      </w:r>
      <w:r w:rsidR="00B568AB" w:rsidRPr="00B568AB">
        <w:rPr>
          <w:rFonts w:ascii="Arial" w:hAnsi="Arial" w:cs="Arial"/>
          <w:sz w:val="24"/>
          <w:szCs w:val="24"/>
        </w:rPr>
        <w:t xml:space="preserve"> do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="000E737F">
        <w:rPr>
          <w:rFonts w:ascii="Arial" w:hAnsi="Arial" w:cs="Arial"/>
          <w:sz w:val="24"/>
          <w:szCs w:val="24"/>
        </w:rPr>
        <w:t>.</w:t>
      </w:r>
    </w:p>
    <w:p w14:paraId="32DA6DF7" w14:textId="0C336F75" w:rsidR="00B568AB" w:rsidRDefault="00B568AB" w:rsidP="000E7598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5A4ACD">
        <w:rPr>
          <w:rFonts w:ascii="Arial" w:hAnsi="Arial" w:cs="Arial"/>
          <w:sz w:val="24"/>
          <w:szCs w:val="24"/>
        </w:rPr>
        <w:t>W przypadku wystąpienia</w:t>
      </w:r>
      <w:r w:rsidRPr="00B568AB">
        <w:rPr>
          <w:rFonts w:ascii="Arial" w:hAnsi="Arial" w:cs="Arial"/>
          <w:sz w:val="24"/>
          <w:szCs w:val="24"/>
        </w:rPr>
        <w:t xml:space="preserve"> w którymkolwiek załączniku do </w:t>
      </w:r>
      <w:r w:rsidR="00E062F6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B568AB">
        <w:rPr>
          <w:rFonts w:ascii="Arial" w:hAnsi="Arial" w:cs="Arial"/>
          <w:sz w:val="24"/>
          <w:szCs w:val="24"/>
        </w:rPr>
        <w:t xml:space="preserve"> nazw producenta, znaków towarowych, norm, aprobat, specyfikacji technicznych i systemów odniesienia produkty można zastąpić </w:t>
      </w:r>
      <w:r w:rsidRPr="00FF57F0">
        <w:rPr>
          <w:rFonts w:ascii="Arial" w:hAnsi="Arial" w:cs="Arial"/>
          <w:b/>
          <w:bCs/>
          <w:sz w:val="24"/>
          <w:szCs w:val="24"/>
        </w:rPr>
        <w:t>równoważnymi</w:t>
      </w:r>
      <w:r w:rsidRPr="00B568AB">
        <w:rPr>
          <w:rFonts w:ascii="Arial" w:hAnsi="Arial" w:cs="Arial"/>
          <w:sz w:val="24"/>
          <w:szCs w:val="24"/>
        </w:rPr>
        <w:t>. Za rozwiązania równoważne Zamawiający uzna takie rozwiązania, które umożliwiają uzyskanie efektu założonego przez Zamawiającego za pomocą innych rozwiązań technicznych. Za rozwiązania równoważne nie można uznać rozwiązania identycznego (tożsamego), a jedynie takie, które w porównywanych cechach wskazuje dokładnie tą samą lub bardzo zbliżoną wartość użytkową. Poprzez wskazanie nazw producenta, znaków towarowych, norm, aprobat czy systemów odniesienia Zamawiający miał na celu określenie minimalnych parametrów jakościowych i cech użytkowych, jakim muszą odpowiadać towary, aby spełnić wymagania stawiane przez Zamawiającego i stanowią wyłącznie wzorzec jakościowy przedmiotu zamówienia. Poprzez zapis dotyczący minimalnych wymagań parametrów jakościowych, Zamawiający rozumie wymagania towarów zawarte w ogólnie dostępnych źródłach, katalogach, stronach internetowych producentów</w:t>
      </w:r>
      <w:r w:rsidR="0025079F">
        <w:rPr>
          <w:rFonts w:ascii="Arial" w:hAnsi="Arial" w:cs="Arial"/>
          <w:sz w:val="24"/>
          <w:szCs w:val="24"/>
        </w:rPr>
        <w:t>, i tym podobnych</w:t>
      </w:r>
      <w:r w:rsidRPr="00B568AB">
        <w:rPr>
          <w:rFonts w:ascii="Arial" w:hAnsi="Arial" w:cs="Arial"/>
          <w:sz w:val="24"/>
          <w:szCs w:val="24"/>
        </w:rPr>
        <w:t>. Operowanie przykładowymi nazwami producenta, ma jedynie na celu doprecyzowanie poziomu oczekiwań Zamawiającego w stosunku do określonego rozwiązania</w:t>
      </w:r>
      <w:r w:rsidR="000E737F">
        <w:rPr>
          <w:rFonts w:ascii="Arial" w:hAnsi="Arial" w:cs="Arial"/>
          <w:sz w:val="24"/>
          <w:szCs w:val="24"/>
        </w:rPr>
        <w:t>.</w:t>
      </w:r>
    </w:p>
    <w:p w14:paraId="77F8398E" w14:textId="77777777" w:rsidR="00EF6C50" w:rsidRDefault="00B568AB" w:rsidP="00EF6C50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udzielić: </w:t>
      </w:r>
      <w:r w:rsidRPr="00B568AB">
        <w:rPr>
          <w:rFonts w:ascii="Arial" w:hAnsi="Arial" w:cs="Arial"/>
          <w:b/>
          <w:bCs/>
          <w:sz w:val="24"/>
          <w:szCs w:val="24"/>
        </w:rPr>
        <w:t>minimum 36</w:t>
      </w:r>
      <w:r>
        <w:rPr>
          <w:rFonts w:ascii="Arial" w:hAnsi="Arial" w:cs="Arial"/>
          <w:sz w:val="24"/>
          <w:szCs w:val="24"/>
        </w:rPr>
        <w:t xml:space="preserve">, </w:t>
      </w:r>
      <w:r w:rsidRPr="00B568AB">
        <w:rPr>
          <w:rFonts w:ascii="Arial" w:hAnsi="Arial" w:cs="Arial"/>
          <w:b/>
          <w:bCs/>
          <w:sz w:val="24"/>
          <w:szCs w:val="24"/>
        </w:rPr>
        <w:t>maks</w:t>
      </w:r>
      <w:r w:rsidR="00D831E6">
        <w:rPr>
          <w:rFonts w:ascii="Arial" w:hAnsi="Arial" w:cs="Arial"/>
          <w:b/>
          <w:bCs/>
          <w:sz w:val="24"/>
          <w:szCs w:val="24"/>
        </w:rPr>
        <w:t>ymalnie</w:t>
      </w:r>
      <w:r w:rsidRPr="00B568AB">
        <w:rPr>
          <w:rFonts w:ascii="Arial" w:hAnsi="Arial" w:cs="Arial"/>
          <w:b/>
          <w:bCs/>
          <w:sz w:val="24"/>
          <w:szCs w:val="24"/>
        </w:rPr>
        <w:t xml:space="preserve"> 60 miesięcy gwarancji jakości na </w:t>
      </w:r>
      <w:r w:rsidR="0025079F">
        <w:rPr>
          <w:rFonts w:ascii="Arial" w:hAnsi="Arial" w:cs="Arial"/>
          <w:b/>
          <w:bCs/>
          <w:sz w:val="24"/>
          <w:szCs w:val="24"/>
        </w:rPr>
        <w:t>P</w:t>
      </w:r>
      <w:r w:rsidRPr="00B568AB">
        <w:rPr>
          <w:rFonts w:ascii="Arial" w:hAnsi="Arial" w:cs="Arial"/>
          <w:b/>
          <w:bCs/>
          <w:sz w:val="24"/>
          <w:szCs w:val="24"/>
        </w:rPr>
        <w:t>rzedmiot umowy</w:t>
      </w:r>
      <w:r>
        <w:rPr>
          <w:rFonts w:ascii="Arial" w:hAnsi="Arial" w:cs="Arial"/>
          <w:sz w:val="24"/>
          <w:szCs w:val="24"/>
        </w:rPr>
        <w:t>,</w:t>
      </w:r>
      <w:r w:rsidR="004615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(oferty zawierające okres gwarancji jakości na przedmiot umowy, krótszy niż 36 miesięcy, zostaną odrzucone)</w:t>
      </w:r>
      <w:r w:rsidR="004615AE">
        <w:rPr>
          <w:rFonts w:ascii="Arial" w:hAnsi="Arial" w:cs="Arial"/>
          <w:sz w:val="24"/>
          <w:szCs w:val="24"/>
        </w:rPr>
        <w:t>.</w:t>
      </w:r>
    </w:p>
    <w:p w14:paraId="482AB5C2" w14:textId="3685D348" w:rsidR="00AB0492" w:rsidRPr="00CD5E08" w:rsidRDefault="00AB0492" w:rsidP="000E7598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A30995">
        <w:rPr>
          <w:rFonts w:ascii="Arial" w:hAnsi="Arial" w:cs="Arial"/>
          <w:b/>
          <w:bCs/>
          <w:sz w:val="24"/>
          <w:szCs w:val="24"/>
        </w:rPr>
        <w:t>Wspólny słownik zamówień</w:t>
      </w:r>
      <w:r>
        <w:rPr>
          <w:rFonts w:ascii="Arial" w:hAnsi="Arial" w:cs="Arial"/>
          <w:sz w:val="24"/>
          <w:szCs w:val="24"/>
        </w:rPr>
        <w:t xml:space="preserve"> </w:t>
      </w:r>
      <w:r w:rsidRPr="00CD5E08">
        <w:rPr>
          <w:rFonts w:ascii="Arial" w:hAnsi="Arial" w:cs="Arial"/>
          <w:b/>
          <w:bCs/>
          <w:sz w:val="24"/>
          <w:szCs w:val="24"/>
        </w:rPr>
        <w:t>CPV</w:t>
      </w:r>
      <w:r>
        <w:rPr>
          <w:rFonts w:ascii="Arial" w:hAnsi="Arial" w:cs="Arial"/>
          <w:sz w:val="24"/>
          <w:szCs w:val="24"/>
        </w:rPr>
        <w:t>:</w:t>
      </w:r>
    </w:p>
    <w:p w14:paraId="489B22E4" w14:textId="77777777" w:rsidR="00AB0492" w:rsidRPr="004615AE" w:rsidRDefault="00AB0492" w:rsidP="004615AE">
      <w:pPr>
        <w:spacing w:before="120" w:after="120" w:line="276" w:lineRule="auto"/>
        <w:ind w:firstLine="709"/>
        <w:rPr>
          <w:rFonts w:ascii="Arial" w:hAnsi="Arial" w:cs="Arial"/>
          <w:sz w:val="24"/>
          <w:szCs w:val="24"/>
        </w:rPr>
      </w:pPr>
      <w:r w:rsidRPr="004615AE">
        <w:rPr>
          <w:rFonts w:ascii="Arial" w:hAnsi="Arial" w:cs="Arial"/>
          <w:sz w:val="24"/>
          <w:szCs w:val="24"/>
        </w:rPr>
        <w:t>71320000-7 (Usługi inżynieryjne w zakresie projektowania),</w:t>
      </w:r>
    </w:p>
    <w:p w14:paraId="1F3A9ED9" w14:textId="235D9AB0" w:rsidR="00CD5E08" w:rsidRDefault="00AB0492" w:rsidP="004615AE">
      <w:pPr>
        <w:spacing w:before="120" w:after="120" w:line="276" w:lineRule="auto"/>
        <w:ind w:left="567" w:firstLine="142"/>
        <w:rPr>
          <w:rFonts w:ascii="Arial" w:hAnsi="Arial" w:cs="Arial"/>
          <w:sz w:val="24"/>
          <w:szCs w:val="24"/>
        </w:rPr>
      </w:pPr>
      <w:r w:rsidRPr="004615AE">
        <w:rPr>
          <w:rFonts w:ascii="Arial" w:hAnsi="Arial" w:cs="Arial"/>
          <w:sz w:val="24"/>
          <w:szCs w:val="24"/>
        </w:rPr>
        <w:t>45000000-7 (Roboty budowlane)</w:t>
      </w:r>
      <w:r w:rsidR="000E737F">
        <w:rPr>
          <w:rFonts w:ascii="Arial" w:hAnsi="Arial" w:cs="Arial"/>
          <w:sz w:val="24"/>
          <w:szCs w:val="24"/>
        </w:rPr>
        <w:t>.</w:t>
      </w:r>
    </w:p>
    <w:p w14:paraId="0C5ACD29" w14:textId="22D7CBFF" w:rsidR="00606C14" w:rsidRPr="00427ED4" w:rsidRDefault="00606C14" w:rsidP="00606C14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606C14">
        <w:rPr>
          <w:rFonts w:ascii="Arial" w:hAnsi="Arial" w:cs="Arial"/>
          <w:b/>
          <w:bCs/>
          <w:sz w:val="24"/>
          <w:szCs w:val="24"/>
        </w:rPr>
        <w:t xml:space="preserve">Zadanie należy wykonać w </w:t>
      </w:r>
      <w:r>
        <w:rPr>
          <w:rFonts w:ascii="Arial" w:hAnsi="Arial" w:cs="Arial"/>
          <w:b/>
          <w:bCs/>
          <w:sz w:val="24"/>
          <w:szCs w:val="24"/>
        </w:rPr>
        <w:t>trybie</w:t>
      </w:r>
      <w:r w:rsidRPr="00606C14">
        <w:rPr>
          <w:rFonts w:ascii="Arial" w:hAnsi="Arial" w:cs="Arial"/>
          <w:b/>
          <w:bCs/>
          <w:sz w:val="24"/>
          <w:szCs w:val="24"/>
        </w:rPr>
        <w:t xml:space="preserve"> „zaprojektuj i zbuduj”</w:t>
      </w:r>
      <w:r>
        <w:rPr>
          <w:rFonts w:ascii="Arial" w:hAnsi="Arial" w:cs="Arial"/>
          <w:sz w:val="24"/>
          <w:szCs w:val="24"/>
        </w:rPr>
        <w:t>.</w:t>
      </w:r>
    </w:p>
    <w:p w14:paraId="78B7325C" w14:textId="201DB659" w:rsidR="00AB0492" w:rsidRPr="00427ED4" w:rsidRDefault="00AB0492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F57F0">
        <w:rPr>
          <w:rFonts w:ascii="Arial" w:hAnsi="Arial" w:cs="Arial"/>
          <w:b/>
          <w:bCs/>
          <w:sz w:val="24"/>
          <w:szCs w:val="24"/>
        </w:rPr>
        <w:lastRenderedPageBreak/>
        <w:t>Umowa o podwykonawstwo</w:t>
      </w:r>
      <w:r w:rsidRPr="00AB0492">
        <w:rPr>
          <w:rFonts w:ascii="Arial" w:hAnsi="Arial" w:cs="Arial"/>
          <w:sz w:val="24"/>
          <w:szCs w:val="24"/>
        </w:rPr>
        <w:t xml:space="preserve">, której przedmiotem są roboty budowlane, powinna być zgodna z </w:t>
      </w:r>
      <w:r w:rsidRPr="00D831E6">
        <w:rPr>
          <w:rFonts w:ascii="Arial" w:hAnsi="Arial" w:cs="Arial"/>
          <w:b/>
          <w:bCs/>
          <w:sz w:val="24"/>
          <w:szCs w:val="24"/>
        </w:rPr>
        <w:t>załącznikiem nr 2</w:t>
      </w:r>
      <w:r w:rsidRPr="00AB0492">
        <w:rPr>
          <w:rFonts w:ascii="Arial" w:hAnsi="Arial" w:cs="Arial"/>
          <w:sz w:val="24"/>
          <w:szCs w:val="24"/>
        </w:rPr>
        <w:t xml:space="preserve"> do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AB0492">
        <w:rPr>
          <w:rFonts w:ascii="Arial" w:hAnsi="Arial" w:cs="Arial"/>
          <w:sz w:val="24"/>
          <w:szCs w:val="24"/>
        </w:rPr>
        <w:t xml:space="preserve">, tj. </w:t>
      </w:r>
      <w:r w:rsidR="00196D27">
        <w:rPr>
          <w:rFonts w:ascii="Arial" w:hAnsi="Arial" w:cs="Arial"/>
          <w:sz w:val="24"/>
          <w:szCs w:val="24"/>
        </w:rPr>
        <w:t>P</w:t>
      </w:r>
      <w:r w:rsidR="005F6497">
        <w:rPr>
          <w:rFonts w:ascii="Arial" w:hAnsi="Arial" w:cs="Arial"/>
          <w:sz w:val="24"/>
          <w:szCs w:val="24"/>
        </w:rPr>
        <w:t>PU</w:t>
      </w:r>
      <w:r w:rsidRPr="00AB0492">
        <w:rPr>
          <w:rFonts w:ascii="Arial" w:hAnsi="Arial" w:cs="Arial"/>
          <w:sz w:val="24"/>
          <w:szCs w:val="24"/>
        </w:rPr>
        <w:t>. Niespełnienie danego warunku spowoduje zgłoszenie przez Zamawiającego odpowiednio zastrzeżeń lub sprzeciwu.</w:t>
      </w:r>
    </w:p>
    <w:p w14:paraId="2DA8CE0D" w14:textId="18EC8C7D" w:rsidR="00391FAC" w:rsidRPr="00CD5E08" w:rsidRDefault="00391FAC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91FAC">
        <w:rPr>
          <w:rFonts w:ascii="Arial" w:hAnsi="Arial" w:cs="Arial"/>
          <w:sz w:val="24"/>
          <w:szCs w:val="24"/>
        </w:rPr>
        <w:t xml:space="preserve">Zamawiający, zgodnie z art. 95 ust. 1 ustawy </w:t>
      </w:r>
      <w:r w:rsidR="00397CA1">
        <w:rPr>
          <w:rFonts w:ascii="Arial" w:hAnsi="Arial" w:cs="Arial"/>
          <w:sz w:val="24"/>
          <w:szCs w:val="24"/>
        </w:rPr>
        <w:t>PZP</w:t>
      </w:r>
      <w:r w:rsidRPr="00391FAC">
        <w:rPr>
          <w:rFonts w:ascii="Arial" w:hAnsi="Arial" w:cs="Arial"/>
          <w:sz w:val="24"/>
          <w:szCs w:val="24"/>
        </w:rPr>
        <w:t xml:space="preserve">, wymaga </w:t>
      </w:r>
      <w:r w:rsidRPr="00FF57F0">
        <w:rPr>
          <w:rFonts w:ascii="Arial" w:hAnsi="Arial" w:cs="Arial"/>
          <w:b/>
          <w:bCs/>
          <w:sz w:val="24"/>
          <w:szCs w:val="24"/>
        </w:rPr>
        <w:t xml:space="preserve">zatrudnienia przez </w:t>
      </w:r>
      <w:r w:rsidR="00FF57F0">
        <w:rPr>
          <w:rFonts w:ascii="Arial" w:hAnsi="Arial" w:cs="Arial"/>
          <w:b/>
          <w:bCs/>
          <w:sz w:val="24"/>
          <w:szCs w:val="24"/>
        </w:rPr>
        <w:t>W</w:t>
      </w:r>
      <w:r w:rsidRPr="00FF57F0">
        <w:rPr>
          <w:rFonts w:ascii="Arial" w:hAnsi="Arial" w:cs="Arial"/>
          <w:b/>
          <w:bCs/>
          <w:sz w:val="24"/>
          <w:szCs w:val="24"/>
        </w:rPr>
        <w:t xml:space="preserve">ykonawcę lub </w:t>
      </w:r>
      <w:r w:rsidR="00FF57F0">
        <w:rPr>
          <w:rFonts w:ascii="Arial" w:hAnsi="Arial" w:cs="Arial"/>
          <w:b/>
          <w:bCs/>
          <w:sz w:val="24"/>
          <w:szCs w:val="24"/>
        </w:rPr>
        <w:t>P</w:t>
      </w:r>
      <w:r w:rsidRPr="00FF57F0">
        <w:rPr>
          <w:rFonts w:ascii="Arial" w:hAnsi="Arial" w:cs="Arial"/>
          <w:b/>
          <w:bCs/>
          <w:sz w:val="24"/>
          <w:szCs w:val="24"/>
        </w:rPr>
        <w:t>odwykonawcę na podstawie stosunku pracy</w:t>
      </w:r>
      <w:r w:rsidRPr="00391FAC">
        <w:rPr>
          <w:rFonts w:ascii="Arial" w:hAnsi="Arial" w:cs="Arial"/>
          <w:sz w:val="24"/>
          <w:szCs w:val="24"/>
        </w:rPr>
        <w:t>, osób wykonujących wskazane niżej czynności</w:t>
      </w:r>
      <w:r>
        <w:rPr>
          <w:rFonts w:ascii="Arial" w:hAnsi="Arial" w:cs="Arial"/>
          <w:sz w:val="24"/>
          <w:szCs w:val="24"/>
        </w:rPr>
        <w:t xml:space="preserve"> </w:t>
      </w:r>
      <w:r w:rsidRPr="00391FAC">
        <w:rPr>
          <w:rFonts w:ascii="Arial" w:hAnsi="Arial" w:cs="Arial"/>
          <w:sz w:val="24"/>
          <w:szCs w:val="24"/>
        </w:rPr>
        <w:t>za wyjątkiem osób pełniących tzw. samodzielne funkcje techniczne w budownictwie w rozumieniu ustawy Prawo budowlane:</w:t>
      </w:r>
    </w:p>
    <w:p w14:paraId="3FF5972C" w14:textId="16109C05" w:rsidR="00391FAC" w:rsidRDefault="00391FAC" w:rsidP="009779F2">
      <w:pPr>
        <w:pStyle w:val="Akapitzlist"/>
        <w:numPr>
          <w:ilvl w:val="0"/>
          <w:numId w:val="4"/>
        </w:numPr>
        <w:spacing w:after="0" w:line="276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391FAC">
        <w:rPr>
          <w:rFonts w:ascii="Arial" w:hAnsi="Arial" w:cs="Arial"/>
          <w:sz w:val="24"/>
          <w:szCs w:val="24"/>
        </w:rPr>
        <w:t xml:space="preserve">pracownicy niższego szczebla technicznego </w:t>
      </w:r>
      <w:r w:rsidR="00D831E6">
        <w:rPr>
          <w:rFonts w:ascii="Arial" w:hAnsi="Arial" w:cs="Arial"/>
          <w:sz w:val="24"/>
          <w:szCs w:val="24"/>
        </w:rPr>
        <w:t>(</w:t>
      </w:r>
      <w:r w:rsidRPr="00391FAC">
        <w:rPr>
          <w:rFonts w:ascii="Arial" w:hAnsi="Arial" w:cs="Arial"/>
          <w:sz w:val="24"/>
          <w:szCs w:val="24"/>
        </w:rPr>
        <w:t>organizowanie i realizacja robót budowlanych</w:t>
      </w:r>
      <w:r w:rsidR="00D831E6">
        <w:rPr>
          <w:rFonts w:ascii="Arial" w:hAnsi="Arial" w:cs="Arial"/>
          <w:sz w:val="24"/>
          <w:szCs w:val="24"/>
        </w:rPr>
        <w:t>)</w:t>
      </w:r>
      <w:r w:rsidRPr="00391FAC">
        <w:rPr>
          <w:rFonts w:ascii="Arial" w:hAnsi="Arial" w:cs="Arial"/>
          <w:sz w:val="24"/>
          <w:szCs w:val="24"/>
        </w:rPr>
        <w:t>,</w:t>
      </w:r>
    </w:p>
    <w:p w14:paraId="445A4998" w14:textId="62958138" w:rsidR="00391FAC" w:rsidRPr="00CD5E08" w:rsidRDefault="00391FAC" w:rsidP="009779F2">
      <w:pPr>
        <w:pStyle w:val="Akapitzlist"/>
        <w:numPr>
          <w:ilvl w:val="0"/>
          <w:numId w:val="4"/>
        </w:numPr>
        <w:spacing w:after="0" w:line="276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391FAC">
        <w:rPr>
          <w:rFonts w:ascii="Arial" w:hAnsi="Arial" w:cs="Arial"/>
          <w:sz w:val="24"/>
          <w:szCs w:val="24"/>
        </w:rPr>
        <w:t xml:space="preserve">pracownicy fizyczni </w:t>
      </w:r>
      <w:r w:rsidR="00D831E6">
        <w:rPr>
          <w:rFonts w:ascii="Arial" w:hAnsi="Arial" w:cs="Arial"/>
          <w:sz w:val="24"/>
          <w:szCs w:val="24"/>
        </w:rPr>
        <w:t>(</w:t>
      </w:r>
      <w:r w:rsidRPr="00391FAC">
        <w:rPr>
          <w:rFonts w:ascii="Arial" w:hAnsi="Arial" w:cs="Arial"/>
          <w:sz w:val="24"/>
          <w:szCs w:val="24"/>
        </w:rPr>
        <w:t>bezpośrednie wykonywanie robót budowlanych</w:t>
      </w:r>
      <w:r w:rsidR="00D831E6">
        <w:rPr>
          <w:rFonts w:ascii="Arial" w:hAnsi="Arial" w:cs="Arial"/>
          <w:sz w:val="24"/>
          <w:szCs w:val="24"/>
        </w:rPr>
        <w:t>)</w:t>
      </w:r>
      <w:r w:rsidRPr="00391FAC">
        <w:rPr>
          <w:rFonts w:ascii="Arial" w:hAnsi="Arial" w:cs="Arial"/>
          <w:sz w:val="24"/>
          <w:szCs w:val="24"/>
        </w:rPr>
        <w:t>.</w:t>
      </w:r>
    </w:p>
    <w:p w14:paraId="084D7A8B" w14:textId="0D4CECDA" w:rsidR="00391FAC" w:rsidRPr="00AA65E4" w:rsidRDefault="00391FAC" w:rsidP="00AA65E4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D5E08">
        <w:rPr>
          <w:rFonts w:ascii="Arial" w:hAnsi="Arial" w:cs="Arial"/>
          <w:b/>
          <w:bCs/>
          <w:sz w:val="24"/>
          <w:szCs w:val="24"/>
        </w:rPr>
        <w:t>Uwaga!</w:t>
      </w:r>
      <w:r w:rsidR="00AA65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65E4">
        <w:rPr>
          <w:rFonts w:ascii="Arial" w:hAnsi="Arial" w:cs="Arial"/>
          <w:sz w:val="24"/>
          <w:szCs w:val="24"/>
        </w:rPr>
        <w:t>Zamawiający dopuszcza możliwość osobistego realizowania zamówienia przez osoby prowadzące działalność gospodarczą lub wspólników spółki prawa handlowego.</w:t>
      </w:r>
    </w:p>
    <w:p w14:paraId="2801303D" w14:textId="3B5FA728" w:rsidR="00CD5E08" w:rsidRPr="00427ED4" w:rsidRDefault="00391FAC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91FAC">
        <w:rPr>
          <w:rFonts w:ascii="Arial" w:hAnsi="Arial" w:cs="Arial"/>
          <w:sz w:val="24"/>
          <w:szCs w:val="24"/>
        </w:rPr>
        <w:t xml:space="preserve">Zamawiający przed podpisaniem umowy jak i w trakcie jej realizacji ma prawo do kontroli spełnienia przez Wykonawcę lub Podwykonawcę wymagania wskazanego </w:t>
      </w:r>
      <w:r w:rsidR="00397CA1">
        <w:rPr>
          <w:rFonts w:ascii="Arial" w:hAnsi="Arial" w:cs="Arial"/>
          <w:sz w:val="24"/>
          <w:szCs w:val="24"/>
        </w:rPr>
        <w:t xml:space="preserve">w </w:t>
      </w:r>
      <w:r w:rsidRPr="00391FAC">
        <w:rPr>
          <w:rFonts w:ascii="Arial" w:hAnsi="Arial" w:cs="Arial"/>
          <w:sz w:val="24"/>
          <w:szCs w:val="24"/>
        </w:rPr>
        <w:t xml:space="preserve">pkt 3 </w:t>
      </w:r>
      <w:r w:rsidR="00397CA1" w:rsidRPr="00391FAC">
        <w:rPr>
          <w:rFonts w:ascii="Arial" w:hAnsi="Arial" w:cs="Arial"/>
          <w:sz w:val="24"/>
          <w:szCs w:val="24"/>
        </w:rPr>
        <w:t xml:space="preserve">w </w:t>
      </w:r>
      <w:r w:rsidR="00397CA1">
        <w:rPr>
          <w:rFonts w:ascii="Arial" w:hAnsi="Arial" w:cs="Arial"/>
          <w:sz w:val="24"/>
          <w:szCs w:val="24"/>
        </w:rPr>
        <w:t>C</w:t>
      </w:r>
      <w:r w:rsidR="00397CA1" w:rsidRPr="00391FAC">
        <w:rPr>
          <w:rFonts w:ascii="Arial" w:hAnsi="Arial" w:cs="Arial"/>
          <w:sz w:val="24"/>
          <w:szCs w:val="24"/>
        </w:rPr>
        <w:t xml:space="preserve">zęści </w:t>
      </w:r>
      <w:r w:rsidR="00397CA1">
        <w:rPr>
          <w:rFonts w:ascii="Arial" w:hAnsi="Arial" w:cs="Arial"/>
          <w:sz w:val="24"/>
          <w:szCs w:val="24"/>
        </w:rPr>
        <w:t>1</w:t>
      </w:r>
      <w:r w:rsidR="00397CA1" w:rsidRPr="00391FAC">
        <w:rPr>
          <w:rFonts w:ascii="Arial" w:hAnsi="Arial" w:cs="Arial"/>
          <w:sz w:val="24"/>
          <w:szCs w:val="24"/>
        </w:rPr>
        <w:t xml:space="preserve"> </w:t>
      </w:r>
      <w:r w:rsidRPr="00391FAC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391FAC">
        <w:rPr>
          <w:rFonts w:ascii="Arial" w:hAnsi="Arial" w:cs="Arial"/>
          <w:sz w:val="24"/>
          <w:szCs w:val="24"/>
        </w:rPr>
        <w:t xml:space="preserve">, zgodnie z zapisami </w:t>
      </w:r>
      <w:r w:rsidR="00397CA1">
        <w:rPr>
          <w:rFonts w:ascii="Arial" w:hAnsi="Arial" w:cs="Arial"/>
          <w:sz w:val="24"/>
          <w:szCs w:val="24"/>
        </w:rPr>
        <w:t>P</w:t>
      </w:r>
      <w:r w:rsidR="005F6497">
        <w:rPr>
          <w:rFonts w:ascii="Arial" w:hAnsi="Arial" w:cs="Arial"/>
          <w:sz w:val="24"/>
          <w:szCs w:val="24"/>
        </w:rPr>
        <w:t>PU</w:t>
      </w:r>
      <w:r w:rsidRPr="00391FAC">
        <w:rPr>
          <w:rFonts w:ascii="Arial" w:hAnsi="Arial" w:cs="Arial"/>
          <w:sz w:val="24"/>
          <w:szCs w:val="24"/>
        </w:rPr>
        <w:t>.</w:t>
      </w:r>
    </w:p>
    <w:p w14:paraId="6F42CCB9" w14:textId="031AAB1C" w:rsidR="00391FAC" w:rsidRPr="00A83210" w:rsidRDefault="00391FAC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bookmarkStart w:id="3" w:name="_Hlk194927101"/>
      <w:r w:rsidRPr="00A83210">
        <w:rPr>
          <w:rFonts w:ascii="Arial" w:hAnsi="Arial" w:cs="Arial"/>
          <w:sz w:val="24"/>
          <w:szCs w:val="24"/>
        </w:rPr>
        <w:t xml:space="preserve">Termin </w:t>
      </w:r>
      <w:r w:rsidR="00312222">
        <w:rPr>
          <w:rFonts w:ascii="Arial" w:hAnsi="Arial" w:cs="Arial"/>
          <w:sz w:val="24"/>
          <w:szCs w:val="24"/>
        </w:rPr>
        <w:t>wykonania zamówienia</w:t>
      </w:r>
      <w:r w:rsidRPr="00A83210">
        <w:rPr>
          <w:rFonts w:ascii="Arial" w:hAnsi="Arial" w:cs="Arial"/>
          <w:sz w:val="24"/>
          <w:szCs w:val="24"/>
        </w:rPr>
        <w:t>:</w:t>
      </w:r>
      <w:r w:rsidR="005F6497" w:rsidRPr="00A83210">
        <w:rPr>
          <w:rFonts w:ascii="Arial" w:hAnsi="Arial" w:cs="Arial"/>
          <w:sz w:val="24"/>
          <w:szCs w:val="24"/>
        </w:rPr>
        <w:t xml:space="preserve"> </w:t>
      </w:r>
      <w:r w:rsidR="000E737F">
        <w:rPr>
          <w:rFonts w:ascii="Arial" w:hAnsi="Arial" w:cs="Arial"/>
          <w:b/>
          <w:bCs/>
          <w:sz w:val="24"/>
          <w:szCs w:val="24"/>
        </w:rPr>
        <w:t>6 miesięcy</w:t>
      </w:r>
      <w:r w:rsidR="00E75433" w:rsidRPr="00A83210">
        <w:rPr>
          <w:rFonts w:ascii="Arial" w:hAnsi="Arial" w:cs="Arial"/>
          <w:b/>
          <w:bCs/>
          <w:sz w:val="24"/>
          <w:szCs w:val="24"/>
        </w:rPr>
        <w:t xml:space="preserve"> od dnia zawarcia Umowy </w:t>
      </w:r>
      <w:r w:rsidR="00796CA2" w:rsidRPr="00A83210">
        <w:rPr>
          <w:rFonts w:ascii="Arial" w:hAnsi="Arial" w:cs="Arial"/>
          <w:b/>
          <w:bCs/>
          <w:sz w:val="24"/>
          <w:szCs w:val="24"/>
        </w:rPr>
        <w:t>w tym:</w:t>
      </w:r>
    </w:p>
    <w:p w14:paraId="57D48A1F" w14:textId="164157DC" w:rsidR="004424F6" w:rsidRPr="00F52FF5" w:rsidRDefault="004424F6" w:rsidP="004424F6">
      <w:pPr>
        <w:pStyle w:val="Standard"/>
        <w:numPr>
          <w:ilvl w:val="0"/>
          <w:numId w:val="51"/>
        </w:numPr>
        <w:spacing w:before="120" w:line="276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DE7D9B">
        <w:rPr>
          <w:rFonts w:ascii="Arial" w:hAnsi="Arial" w:cs="Arial"/>
          <w:b/>
          <w:sz w:val="24"/>
          <w:szCs w:val="24"/>
        </w:rPr>
        <w:t>wykonanie dokumentacji projektowej</w:t>
      </w:r>
      <w:r w:rsidRPr="00F52FF5">
        <w:rPr>
          <w:rFonts w:ascii="Arial" w:hAnsi="Arial" w:cs="Arial"/>
          <w:sz w:val="24"/>
          <w:szCs w:val="24"/>
        </w:rPr>
        <w:t xml:space="preserve"> i wydanie jej Zamawiającemu wraz </w:t>
      </w:r>
      <w:r w:rsidRPr="00DE7D9B">
        <w:rPr>
          <w:rFonts w:ascii="Arial" w:hAnsi="Arial" w:cs="Arial"/>
          <w:bCs/>
          <w:sz w:val="24"/>
          <w:szCs w:val="24"/>
        </w:rPr>
        <w:t>z ostatecznymi wiążącymi decyzjami</w:t>
      </w:r>
      <w:r w:rsidRPr="00F52FF5">
        <w:rPr>
          <w:rFonts w:ascii="Arial" w:hAnsi="Arial" w:cs="Arial"/>
          <w:sz w:val="24"/>
          <w:szCs w:val="24"/>
        </w:rPr>
        <w:t>, zaświadczeniami i oświadczeniami (niezbędnymi do realizacji prac budowlanych)</w:t>
      </w:r>
      <w:r w:rsidRPr="00F52FF5">
        <w:rPr>
          <w:rFonts w:ascii="Arial" w:hAnsi="Arial" w:cs="Arial"/>
          <w:b/>
          <w:sz w:val="24"/>
          <w:szCs w:val="24"/>
        </w:rPr>
        <w:t xml:space="preserve"> </w:t>
      </w:r>
      <w:r w:rsidRPr="00F52FF5">
        <w:rPr>
          <w:rFonts w:ascii="Arial" w:hAnsi="Arial" w:cs="Arial"/>
          <w:bCs/>
          <w:sz w:val="24"/>
          <w:szCs w:val="24"/>
        </w:rPr>
        <w:t xml:space="preserve">w terminie: </w:t>
      </w:r>
      <w:r w:rsidR="000E737F">
        <w:rPr>
          <w:rFonts w:ascii="Arial" w:hAnsi="Arial" w:cs="Arial"/>
          <w:b/>
          <w:sz w:val="24"/>
          <w:szCs w:val="24"/>
        </w:rPr>
        <w:t>4 miesiące</w:t>
      </w:r>
      <w:r w:rsidRPr="00F52FF5">
        <w:rPr>
          <w:rFonts w:ascii="Arial" w:hAnsi="Arial" w:cs="Arial"/>
          <w:b/>
          <w:sz w:val="24"/>
          <w:szCs w:val="24"/>
        </w:rPr>
        <w:t xml:space="preserve"> od dnia zawarcia umowy,</w:t>
      </w:r>
    </w:p>
    <w:p w14:paraId="3050298D" w14:textId="12C1B7B2" w:rsidR="004424F6" w:rsidRPr="004424F6" w:rsidRDefault="004424F6" w:rsidP="004424F6">
      <w:pPr>
        <w:pStyle w:val="Standard"/>
        <w:numPr>
          <w:ilvl w:val="0"/>
          <w:numId w:val="51"/>
        </w:numPr>
        <w:spacing w:before="120" w:line="276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F52FF5">
        <w:rPr>
          <w:rFonts w:ascii="Arial" w:hAnsi="Arial" w:cs="Arial"/>
          <w:bCs/>
          <w:sz w:val="24"/>
          <w:szCs w:val="24"/>
        </w:rPr>
        <w:t xml:space="preserve">zakończenie robót budowlanych: </w:t>
      </w:r>
      <w:r w:rsidR="000E737F">
        <w:rPr>
          <w:rFonts w:ascii="Arial" w:hAnsi="Arial" w:cs="Arial"/>
          <w:b/>
          <w:sz w:val="24"/>
          <w:szCs w:val="24"/>
        </w:rPr>
        <w:t>2 miesiące</w:t>
      </w:r>
      <w:r w:rsidRPr="00F52FF5">
        <w:rPr>
          <w:rFonts w:ascii="Arial" w:hAnsi="Arial" w:cs="Arial"/>
          <w:b/>
          <w:sz w:val="24"/>
          <w:szCs w:val="24"/>
        </w:rPr>
        <w:t xml:space="preserve"> od dnia wydania Zamawiającemu </w:t>
      </w:r>
      <w:r>
        <w:rPr>
          <w:rFonts w:ascii="Arial" w:hAnsi="Arial" w:cs="Arial"/>
          <w:b/>
          <w:sz w:val="24"/>
          <w:szCs w:val="24"/>
        </w:rPr>
        <w:t>d</w:t>
      </w:r>
      <w:r w:rsidRPr="00F52FF5">
        <w:rPr>
          <w:rFonts w:ascii="Arial" w:hAnsi="Arial" w:cs="Arial"/>
          <w:b/>
          <w:sz w:val="24"/>
          <w:szCs w:val="24"/>
        </w:rPr>
        <w:t>okumentacji projektowej.</w:t>
      </w:r>
    </w:p>
    <w:bookmarkEnd w:id="3"/>
    <w:p w14:paraId="35976F88" w14:textId="3FE705A1" w:rsidR="00391FAC" w:rsidRPr="00CD5E08" w:rsidRDefault="00391FAC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91FAC">
        <w:rPr>
          <w:rFonts w:ascii="Arial" w:hAnsi="Arial" w:cs="Arial"/>
          <w:sz w:val="24"/>
          <w:szCs w:val="24"/>
        </w:rPr>
        <w:t xml:space="preserve">Informacje dotyczące przeprowadzenia przez Wykonawcę </w:t>
      </w:r>
      <w:r w:rsidRPr="00763514">
        <w:rPr>
          <w:rFonts w:ascii="Arial" w:hAnsi="Arial" w:cs="Arial"/>
          <w:b/>
          <w:bCs/>
          <w:sz w:val="24"/>
          <w:szCs w:val="24"/>
        </w:rPr>
        <w:t>wizji lokalnej</w:t>
      </w:r>
      <w:r w:rsidRPr="00391FAC">
        <w:rPr>
          <w:rFonts w:ascii="Arial" w:hAnsi="Arial" w:cs="Arial"/>
          <w:sz w:val="24"/>
          <w:szCs w:val="24"/>
        </w:rPr>
        <w:t xml:space="preserve"> lub sprawdzenia przez niego dokumentów niezbędnych do realizacji zamówienia o których mowa w art. 131 ust. 2 ustawy </w:t>
      </w:r>
      <w:r w:rsidR="00397CA1">
        <w:rPr>
          <w:rFonts w:ascii="Arial" w:hAnsi="Arial" w:cs="Arial"/>
          <w:sz w:val="24"/>
          <w:szCs w:val="24"/>
        </w:rPr>
        <w:t>PZP</w:t>
      </w:r>
      <w:r w:rsidRPr="00391FAC">
        <w:rPr>
          <w:rFonts w:ascii="Arial" w:hAnsi="Arial" w:cs="Arial"/>
          <w:sz w:val="24"/>
          <w:szCs w:val="24"/>
        </w:rPr>
        <w:t>:</w:t>
      </w:r>
    </w:p>
    <w:p w14:paraId="6CF05A10" w14:textId="154CB750" w:rsidR="00763514" w:rsidRPr="00F850C3" w:rsidRDefault="00F850C3" w:rsidP="00F850C3">
      <w:p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F850C3">
        <w:rPr>
          <w:rFonts w:ascii="Arial" w:hAnsi="Arial" w:cs="Arial"/>
          <w:sz w:val="24"/>
          <w:szCs w:val="24"/>
        </w:rPr>
        <w:t xml:space="preserve">Zamawiający </w:t>
      </w:r>
      <w:r w:rsidRPr="00F850C3">
        <w:rPr>
          <w:rFonts w:ascii="Arial" w:hAnsi="Arial" w:cs="Arial"/>
          <w:b/>
          <w:bCs/>
          <w:sz w:val="24"/>
          <w:szCs w:val="24"/>
        </w:rPr>
        <w:t>nie wymaga</w:t>
      </w:r>
      <w:r w:rsidRPr="00F850C3">
        <w:rPr>
          <w:rFonts w:ascii="Arial" w:hAnsi="Arial" w:cs="Arial"/>
          <w:sz w:val="24"/>
          <w:szCs w:val="24"/>
        </w:rPr>
        <w:t xml:space="preserve"> złożenia oferty po odbyciu wizji lokalnej oraz sprawdzeniu przez Wykonawcę dokumentów niezbędnych do realizacji zamówienia dostępnych na miejscu u </w:t>
      </w:r>
      <w:r>
        <w:rPr>
          <w:rFonts w:ascii="Arial" w:hAnsi="Arial" w:cs="Arial"/>
          <w:sz w:val="24"/>
          <w:szCs w:val="24"/>
        </w:rPr>
        <w:t>Z</w:t>
      </w:r>
      <w:r w:rsidRPr="00F850C3">
        <w:rPr>
          <w:rFonts w:ascii="Arial" w:hAnsi="Arial" w:cs="Arial"/>
          <w:sz w:val="24"/>
          <w:szCs w:val="24"/>
        </w:rPr>
        <w:t>mawiającego</w:t>
      </w:r>
      <w:r>
        <w:rPr>
          <w:rFonts w:ascii="Arial" w:hAnsi="Arial" w:cs="Arial"/>
          <w:sz w:val="24"/>
          <w:szCs w:val="24"/>
        </w:rPr>
        <w:t>.</w:t>
      </w:r>
    </w:p>
    <w:p w14:paraId="0C28D2D6" w14:textId="43E49F13" w:rsidR="00763514" w:rsidRPr="00CD5E08" w:rsidRDefault="00763514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części zamówienia, jeżeli Zamawiający dopuszcza składanie ofert częściowych:</w:t>
      </w:r>
    </w:p>
    <w:p w14:paraId="7B1B3B1E" w14:textId="0DB8F06F" w:rsidR="00763514" w:rsidRDefault="004772AC" w:rsidP="009779F2">
      <w:pPr>
        <w:pStyle w:val="Akapitzlist"/>
        <w:numPr>
          <w:ilvl w:val="0"/>
          <w:numId w:val="5"/>
        </w:numPr>
        <w:spacing w:after="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możliwości składania ofert częściowych,</w:t>
      </w:r>
    </w:p>
    <w:p w14:paraId="7C886323" w14:textId="0B3A1AE7" w:rsidR="004772AC" w:rsidRPr="00CD5E08" w:rsidRDefault="004772AC" w:rsidP="009779F2">
      <w:pPr>
        <w:pStyle w:val="Akapitzlist"/>
        <w:numPr>
          <w:ilvl w:val="0"/>
          <w:numId w:val="5"/>
        </w:numPr>
        <w:spacing w:after="0" w:line="276" w:lineRule="auto"/>
        <w:ind w:left="567" w:hanging="2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D5E08">
        <w:rPr>
          <w:rFonts w:ascii="Arial" w:hAnsi="Arial" w:cs="Arial"/>
          <w:sz w:val="24"/>
          <w:szCs w:val="24"/>
        </w:rPr>
        <w:t>Uzasadnienie nie dokonania podziału zamówienia na części:</w:t>
      </w:r>
    </w:p>
    <w:p w14:paraId="0D8F80BB" w14:textId="511CE219" w:rsidR="004772AC" w:rsidRPr="00160938" w:rsidRDefault="004772AC" w:rsidP="00842F30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160938">
        <w:rPr>
          <w:rFonts w:ascii="Arial" w:hAnsi="Arial" w:cs="Arial"/>
          <w:sz w:val="24"/>
          <w:szCs w:val="24"/>
        </w:rPr>
        <w:t>Podział zamówienia na części spowodowałby nieuzasadniony wzrost kosztów zamówienia.</w:t>
      </w:r>
    </w:p>
    <w:p w14:paraId="443635B5" w14:textId="2A94E76F" w:rsidR="004772AC" w:rsidRPr="00CD5E08" w:rsidRDefault="004772AC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772AC">
        <w:rPr>
          <w:rFonts w:ascii="Arial" w:hAnsi="Arial" w:cs="Arial"/>
          <w:sz w:val="24"/>
          <w:szCs w:val="24"/>
        </w:rPr>
        <w:t>Maksymalna liczba wykonawców, z którymi zamawiający zawrze umowę ramową, jeżeli zamawiający przewiduje zawarcie umowy ramowej:</w:t>
      </w:r>
      <w:r w:rsidRPr="004772AC">
        <w:rPr>
          <w:rFonts w:ascii="Arial" w:hAnsi="Arial" w:cs="Arial"/>
          <w:sz w:val="24"/>
          <w:szCs w:val="24"/>
        </w:rPr>
        <w:tab/>
      </w:r>
    </w:p>
    <w:p w14:paraId="1CF93244" w14:textId="183B7A73" w:rsidR="004772AC" w:rsidRPr="004C358F" w:rsidRDefault="004772AC" w:rsidP="000E7598">
      <w:pPr>
        <w:pStyle w:val="Akapitzlist"/>
        <w:spacing w:before="120" w:after="120" w:line="276" w:lineRule="auto"/>
        <w:ind w:hanging="436"/>
        <w:contextualSpacing w:val="0"/>
        <w:rPr>
          <w:rFonts w:ascii="Arial" w:hAnsi="Arial" w:cs="Arial"/>
          <w:sz w:val="24"/>
          <w:szCs w:val="24"/>
        </w:rPr>
      </w:pPr>
      <w:r w:rsidRPr="004C358F">
        <w:rPr>
          <w:rFonts w:ascii="Arial" w:hAnsi="Arial" w:cs="Arial"/>
          <w:sz w:val="24"/>
          <w:szCs w:val="24"/>
        </w:rPr>
        <w:lastRenderedPageBreak/>
        <w:t xml:space="preserve">Zamawiający nie przewiduje zawarcia umowy ramowej. </w:t>
      </w:r>
    </w:p>
    <w:p w14:paraId="3976BDAA" w14:textId="7A83103F" w:rsidR="004772AC" w:rsidRPr="00CD5E08" w:rsidRDefault="004772AC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Informacje o przewidywanych zamówieniach, o których mowa w </w:t>
      </w:r>
      <w:r w:rsidRPr="000E737F">
        <w:rPr>
          <w:rFonts w:ascii="Arial" w:hAnsi="Arial" w:cs="Arial"/>
          <w:b/>
          <w:bCs/>
          <w:sz w:val="24"/>
          <w:szCs w:val="24"/>
        </w:rPr>
        <w:t>art. 214 ust. 1</w:t>
      </w:r>
      <w:r>
        <w:rPr>
          <w:rFonts w:ascii="Arial" w:hAnsi="Arial" w:cs="Arial"/>
          <w:sz w:val="24"/>
          <w:szCs w:val="24"/>
        </w:rPr>
        <w:t xml:space="preserve"> </w:t>
      </w:r>
      <w:r w:rsidRPr="00FF57F0">
        <w:rPr>
          <w:rFonts w:ascii="Arial" w:hAnsi="Arial" w:cs="Arial"/>
          <w:b/>
          <w:bCs/>
          <w:sz w:val="24"/>
          <w:szCs w:val="24"/>
        </w:rPr>
        <w:t>pkt 7</w:t>
      </w:r>
      <w:r w:rsidR="004C358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ustawy </w:t>
      </w:r>
      <w:r w:rsidR="00397CA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>:</w:t>
      </w:r>
    </w:p>
    <w:p w14:paraId="1DFAAAEA" w14:textId="43C6A958" w:rsidR="004C358F" w:rsidRPr="004C358F" w:rsidRDefault="004C358F" w:rsidP="004C358F">
      <w:pPr>
        <w:pStyle w:val="Akapitzlist"/>
        <w:spacing w:after="120" w:line="276" w:lineRule="auto"/>
        <w:ind w:left="284"/>
        <w:rPr>
          <w:rFonts w:ascii="Arial" w:hAnsi="Arial" w:cs="Arial"/>
          <w:sz w:val="24"/>
          <w:szCs w:val="24"/>
          <w:lang w:val="x-none"/>
        </w:rPr>
      </w:pPr>
      <w:r w:rsidRPr="004C358F">
        <w:rPr>
          <w:rFonts w:ascii="Arial" w:hAnsi="Arial" w:cs="Arial"/>
          <w:sz w:val="24"/>
          <w:szCs w:val="24"/>
          <w:lang w:val="x-none"/>
        </w:rPr>
        <w:t xml:space="preserve">Zamawiający </w:t>
      </w:r>
      <w:r w:rsidRPr="004C358F">
        <w:rPr>
          <w:rFonts w:ascii="Arial" w:hAnsi="Arial" w:cs="Arial"/>
          <w:sz w:val="24"/>
          <w:szCs w:val="24"/>
        </w:rPr>
        <w:t xml:space="preserve">nie </w:t>
      </w:r>
      <w:r w:rsidRPr="004C358F">
        <w:rPr>
          <w:rFonts w:ascii="Arial" w:hAnsi="Arial" w:cs="Arial"/>
          <w:sz w:val="24"/>
          <w:szCs w:val="24"/>
          <w:lang w:val="x-none"/>
        </w:rPr>
        <w:t>przewiduje możliwoś</w:t>
      </w:r>
      <w:r w:rsidRPr="004C358F">
        <w:rPr>
          <w:rFonts w:ascii="Arial" w:hAnsi="Arial" w:cs="Arial"/>
          <w:sz w:val="24"/>
          <w:szCs w:val="24"/>
        </w:rPr>
        <w:t>ci</w:t>
      </w:r>
      <w:r w:rsidRPr="004C358F">
        <w:rPr>
          <w:rFonts w:ascii="Arial" w:hAnsi="Arial" w:cs="Arial"/>
          <w:sz w:val="24"/>
          <w:szCs w:val="24"/>
          <w:lang w:val="x-none"/>
        </w:rPr>
        <w:t xml:space="preserve"> udzielenia zamówień polegających na powtórzeniu podobnych </w:t>
      </w:r>
      <w:r w:rsidRPr="004C358F">
        <w:rPr>
          <w:rFonts w:ascii="Arial" w:hAnsi="Arial" w:cs="Arial"/>
          <w:sz w:val="24"/>
          <w:szCs w:val="24"/>
        </w:rPr>
        <w:t>rodzajowo zamówień</w:t>
      </w:r>
      <w:r w:rsidRPr="004C358F">
        <w:rPr>
          <w:rFonts w:ascii="Arial" w:hAnsi="Arial" w:cs="Arial"/>
          <w:sz w:val="24"/>
          <w:szCs w:val="24"/>
          <w:lang w:val="x-none"/>
        </w:rPr>
        <w:t>, zgodnych z przedmiotem zamówienia podstawowego</w:t>
      </w:r>
      <w:r w:rsidRPr="004C358F">
        <w:rPr>
          <w:rFonts w:ascii="Arial" w:hAnsi="Arial" w:cs="Arial"/>
          <w:sz w:val="24"/>
          <w:szCs w:val="24"/>
        </w:rPr>
        <w:t xml:space="preserve">, </w:t>
      </w:r>
      <w:r w:rsidRPr="004C358F">
        <w:rPr>
          <w:rFonts w:ascii="Arial" w:hAnsi="Arial" w:cs="Arial"/>
          <w:sz w:val="24"/>
          <w:szCs w:val="24"/>
          <w:lang w:val="x-none"/>
        </w:rPr>
        <w:t>o których mowa w art. 214 ust. 1 pkt 7</w:t>
      </w:r>
      <w:r>
        <w:rPr>
          <w:rFonts w:ascii="Arial" w:hAnsi="Arial" w:cs="Arial"/>
          <w:sz w:val="24"/>
          <w:szCs w:val="24"/>
          <w:lang w:val="x-none"/>
        </w:rPr>
        <w:t>)</w:t>
      </w:r>
      <w:r w:rsidRPr="004C358F">
        <w:rPr>
          <w:rFonts w:ascii="Arial" w:hAnsi="Arial" w:cs="Arial"/>
          <w:sz w:val="24"/>
          <w:szCs w:val="24"/>
          <w:lang w:val="x-none"/>
        </w:rPr>
        <w:t xml:space="preserve"> </w:t>
      </w:r>
      <w:r w:rsidRPr="004C358F">
        <w:rPr>
          <w:rFonts w:ascii="Arial" w:hAnsi="Arial" w:cs="Arial"/>
          <w:sz w:val="24"/>
          <w:szCs w:val="24"/>
        </w:rPr>
        <w:t>Pzp.</w:t>
      </w:r>
    </w:p>
    <w:p w14:paraId="6A1FF145" w14:textId="56CA03E2" w:rsidR="00816FF9" w:rsidRPr="00CD5E08" w:rsidRDefault="00816FF9" w:rsidP="004C358F">
      <w:pPr>
        <w:pStyle w:val="Akapitzlist"/>
        <w:numPr>
          <w:ilvl w:val="0"/>
          <w:numId w:val="1"/>
        </w:numPr>
        <w:spacing w:before="240" w:after="120" w:line="276" w:lineRule="auto"/>
        <w:ind w:left="28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sposobu przedstawienia ofert wariantowych oraz minimalne warunku jakim muszą odpowiadać oferty wariantowe, jeżeli Zamawiający dopuszcza lub wymaga ich składania:</w:t>
      </w:r>
    </w:p>
    <w:p w14:paraId="0AA94FAF" w14:textId="3A5617DA" w:rsidR="00816FF9" w:rsidRPr="004C358F" w:rsidRDefault="00816FF9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C358F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5F5E1D53" w14:textId="25DF5F09" w:rsidR="004D268A" w:rsidRPr="00CD5E08" w:rsidRDefault="004D268A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4D268A">
        <w:rPr>
          <w:rFonts w:ascii="Arial" w:hAnsi="Arial" w:cs="Arial"/>
          <w:sz w:val="24"/>
          <w:szCs w:val="24"/>
        </w:rPr>
        <w:t xml:space="preserve">Informacje o przewidywanym wyborze najkorzystniejszej oferty z zastosowaniem aukcji elektronicznej wraz z informacjami, o których mowa w art. 230 ustawy </w:t>
      </w:r>
      <w:r w:rsidR="00397CA1">
        <w:rPr>
          <w:rFonts w:ascii="Arial" w:hAnsi="Arial" w:cs="Arial"/>
          <w:sz w:val="24"/>
          <w:szCs w:val="24"/>
        </w:rPr>
        <w:t>P</w:t>
      </w:r>
      <w:r w:rsidR="008B1EF9">
        <w:rPr>
          <w:rFonts w:ascii="Arial" w:hAnsi="Arial" w:cs="Arial"/>
          <w:sz w:val="24"/>
          <w:szCs w:val="24"/>
        </w:rPr>
        <w:t>zp</w:t>
      </w:r>
      <w:r w:rsidRPr="004D268A">
        <w:rPr>
          <w:rFonts w:ascii="Arial" w:hAnsi="Arial" w:cs="Arial"/>
          <w:sz w:val="24"/>
          <w:szCs w:val="24"/>
        </w:rPr>
        <w:t>:</w:t>
      </w:r>
    </w:p>
    <w:p w14:paraId="08C92F8E" w14:textId="58CBCB55" w:rsidR="004D268A" w:rsidRPr="004C358F" w:rsidRDefault="004D268A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C358F">
        <w:rPr>
          <w:rFonts w:ascii="Arial" w:hAnsi="Arial" w:cs="Arial"/>
          <w:sz w:val="24"/>
          <w:szCs w:val="24"/>
        </w:rPr>
        <w:t>Zamawiający nie przewiduje zastosowania aukcji elektronicznej.</w:t>
      </w:r>
    </w:p>
    <w:p w14:paraId="4C5B4D3D" w14:textId="4BCFA258" w:rsidR="004D268A" w:rsidRPr="00CD5E08" w:rsidRDefault="004D268A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związania ofertą:</w:t>
      </w:r>
    </w:p>
    <w:p w14:paraId="249D09EC" w14:textId="7630B6B1" w:rsidR="008768E9" w:rsidRPr="00F76345" w:rsidRDefault="004D268A" w:rsidP="009779F2">
      <w:pPr>
        <w:pStyle w:val="Akapitzlist"/>
        <w:numPr>
          <w:ilvl w:val="0"/>
          <w:numId w:val="41"/>
        </w:numPr>
        <w:spacing w:after="0" w:line="276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4D268A">
        <w:rPr>
          <w:rFonts w:ascii="Arial" w:hAnsi="Arial" w:cs="Arial"/>
          <w:b/>
          <w:bCs/>
          <w:sz w:val="24"/>
          <w:szCs w:val="24"/>
        </w:rPr>
        <w:t xml:space="preserve">Wykonawca będzie związany </w:t>
      </w:r>
      <w:r w:rsidRPr="00F76345">
        <w:rPr>
          <w:rFonts w:ascii="Arial" w:hAnsi="Arial" w:cs="Arial"/>
          <w:b/>
          <w:bCs/>
          <w:sz w:val="24"/>
          <w:szCs w:val="24"/>
        </w:rPr>
        <w:t xml:space="preserve">ofertą do dnia </w:t>
      </w:r>
      <w:r w:rsidR="00F76345" w:rsidRPr="00F76345">
        <w:rPr>
          <w:rFonts w:ascii="Arial" w:hAnsi="Arial" w:cs="Arial"/>
          <w:b/>
          <w:bCs/>
          <w:sz w:val="24"/>
          <w:szCs w:val="24"/>
        </w:rPr>
        <w:t>3 czerwca</w:t>
      </w:r>
      <w:r w:rsidRPr="00F76345">
        <w:rPr>
          <w:rFonts w:ascii="Arial" w:hAnsi="Arial" w:cs="Arial"/>
          <w:b/>
          <w:bCs/>
          <w:sz w:val="24"/>
          <w:szCs w:val="24"/>
        </w:rPr>
        <w:t xml:space="preserve"> </w:t>
      </w:r>
      <w:r w:rsidR="00F76345" w:rsidRPr="00F76345">
        <w:rPr>
          <w:rFonts w:ascii="Arial" w:hAnsi="Arial" w:cs="Arial"/>
          <w:b/>
          <w:bCs/>
          <w:sz w:val="24"/>
          <w:szCs w:val="24"/>
        </w:rPr>
        <w:t xml:space="preserve">2025 </w:t>
      </w:r>
      <w:r w:rsidRPr="00F76345">
        <w:rPr>
          <w:rFonts w:ascii="Arial" w:hAnsi="Arial" w:cs="Arial"/>
          <w:b/>
          <w:bCs/>
          <w:sz w:val="24"/>
          <w:szCs w:val="24"/>
        </w:rPr>
        <w:t>r</w:t>
      </w:r>
      <w:r w:rsidRPr="00F76345">
        <w:rPr>
          <w:rFonts w:ascii="Arial" w:hAnsi="Arial" w:cs="Arial"/>
          <w:sz w:val="24"/>
          <w:szCs w:val="24"/>
        </w:rPr>
        <w:t>.</w:t>
      </w:r>
    </w:p>
    <w:p w14:paraId="0D19161E" w14:textId="134F3E78" w:rsidR="00816FF9" w:rsidRPr="00F76345" w:rsidRDefault="004D268A" w:rsidP="009779F2">
      <w:pPr>
        <w:pStyle w:val="Akapitzlist"/>
        <w:numPr>
          <w:ilvl w:val="0"/>
          <w:numId w:val="41"/>
        </w:numPr>
        <w:spacing w:after="0" w:line="276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F76345">
        <w:rPr>
          <w:rFonts w:ascii="Arial" w:hAnsi="Arial" w:cs="Arial"/>
          <w:sz w:val="24"/>
          <w:szCs w:val="24"/>
        </w:rPr>
        <w:t>Bieg terminu związania rozpoczyna się w dniu w którym upływa termin składania ofert.</w:t>
      </w:r>
    </w:p>
    <w:p w14:paraId="5AE8E5FF" w14:textId="02A84FCC" w:rsidR="004D268A" w:rsidRPr="008768E9" w:rsidRDefault="004D268A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4D268A">
        <w:rPr>
          <w:rFonts w:ascii="Arial" w:hAnsi="Arial" w:cs="Arial"/>
          <w:sz w:val="24"/>
          <w:szCs w:val="24"/>
        </w:rPr>
        <w:t xml:space="preserve">Informacje o środkach komunikacji elektronicznej, przy użyciu których </w:t>
      </w:r>
      <w:r>
        <w:rPr>
          <w:rFonts w:ascii="Arial" w:hAnsi="Arial" w:cs="Arial"/>
          <w:sz w:val="24"/>
          <w:szCs w:val="24"/>
        </w:rPr>
        <w:t>Z</w:t>
      </w:r>
      <w:r w:rsidRPr="004D268A">
        <w:rPr>
          <w:rFonts w:ascii="Arial" w:hAnsi="Arial" w:cs="Arial"/>
          <w:sz w:val="24"/>
          <w:szCs w:val="24"/>
        </w:rPr>
        <w:t xml:space="preserve">amawiający będzie komunikował się z </w:t>
      </w:r>
      <w:r>
        <w:rPr>
          <w:rFonts w:ascii="Arial" w:hAnsi="Arial" w:cs="Arial"/>
          <w:sz w:val="24"/>
          <w:szCs w:val="24"/>
        </w:rPr>
        <w:t>W</w:t>
      </w:r>
      <w:r w:rsidRPr="004D268A">
        <w:rPr>
          <w:rFonts w:ascii="Arial" w:hAnsi="Arial" w:cs="Arial"/>
          <w:sz w:val="24"/>
          <w:szCs w:val="24"/>
        </w:rPr>
        <w:t>ykonawcami oraz informacje o wymaganiach technicznych i organizacyjnych sporządzania, wysyłania i odbierania korespondencji elektronicznej:</w:t>
      </w:r>
    </w:p>
    <w:p w14:paraId="0B181C0B" w14:textId="16CC3B17" w:rsidR="004D268A" w:rsidRPr="00D2037B" w:rsidRDefault="004D268A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4D268A">
        <w:rPr>
          <w:rFonts w:ascii="Arial" w:hAnsi="Arial" w:cs="Arial"/>
          <w:sz w:val="24"/>
          <w:szCs w:val="24"/>
        </w:rPr>
        <w:t xml:space="preserve">Postępowanie prowadzone jest w języku polskim za pośrednictwem </w:t>
      </w:r>
      <w:hyperlink r:id="rId10" w:history="1">
        <w:r w:rsidR="00DA45C6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 </w:t>
      </w:r>
      <w:r w:rsidRPr="004D268A">
        <w:rPr>
          <w:rFonts w:ascii="Arial" w:hAnsi="Arial" w:cs="Arial"/>
          <w:sz w:val="24"/>
          <w:szCs w:val="24"/>
        </w:rPr>
        <w:t>w profilu nabywcy pod następującym adresem:</w:t>
      </w:r>
      <w:r w:rsidR="00D2037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2037B" w:rsidRPr="0040394E">
          <w:rPr>
            <w:rStyle w:val="Hipercze"/>
            <w:rFonts w:ascii="Arial" w:hAnsi="Arial" w:cs="Arial"/>
            <w:sz w:val="24"/>
            <w:szCs w:val="24"/>
          </w:rPr>
          <w:t>https://platformazakupowa.pl/pn/zdmk.krakow</w:t>
        </w:r>
      </w:hyperlink>
      <w:r w:rsidR="00D2037B" w:rsidRPr="0040394E">
        <w:rPr>
          <w:rFonts w:ascii="Arial" w:hAnsi="Arial" w:cs="Arial"/>
          <w:sz w:val="24"/>
          <w:szCs w:val="24"/>
        </w:rPr>
        <w:t>,</w:t>
      </w:r>
    </w:p>
    <w:p w14:paraId="2ED73AD0" w14:textId="2A3E8E67" w:rsidR="00890144" w:rsidRPr="008768E9" w:rsidRDefault="00D80E45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celu skrócenia czasu udzielenia </w:t>
      </w:r>
      <w:r w:rsidR="00890144" w:rsidRPr="00890144">
        <w:rPr>
          <w:rFonts w:ascii="Arial" w:hAnsi="Arial" w:cs="Arial"/>
          <w:sz w:val="24"/>
          <w:szCs w:val="24"/>
        </w:rPr>
        <w:t xml:space="preserve">odpowiedzi na pytania komunikacja między </w:t>
      </w:r>
      <w:r w:rsidR="00890144">
        <w:rPr>
          <w:rFonts w:ascii="Arial" w:hAnsi="Arial" w:cs="Arial"/>
          <w:sz w:val="24"/>
          <w:szCs w:val="24"/>
        </w:rPr>
        <w:t>Z</w:t>
      </w:r>
      <w:r w:rsidR="00890144" w:rsidRPr="00890144">
        <w:rPr>
          <w:rFonts w:ascii="Arial" w:hAnsi="Arial" w:cs="Arial"/>
          <w:sz w:val="24"/>
          <w:szCs w:val="24"/>
        </w:rPr>
        <w:t xml:space="preserve">amawiającym a </w:t>
      </w:r>
      <w:r w:rsidR="00890144">
        <w:rPr>
          <w:rFonts w:ascii="Arial" w:hAnsi="Arial" w:cs="Arial"/>
          <w:sz w:val="24"/>
          <w:szCs w:val="24"/>
        </w:rPr>
        <w:t>W</w:t>
      </w:r>
      <w:r w:rsidR="00890144" w:rsidRPr="00890144">
        <w:rPr>
          <w:rFonts w:ascii="Arial" w:hAnsi="Arial" w:cs="Arial"/>
          <w:sz w:val="24"/>
          <w:szCs w:val="24"/>
        </w:rPr>
        <w:t>ykonawcami w zakresie:</w:t>
      </w:r>
    </w:p>
    <w:p w14:paraId="11F7FCF4" w14:textId="2B413A7A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przesyłania Zamawiającemu pytań do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890144">
        <w:rPr>
          <w:rFonts w:ascii="Arial" w:hAnsi="Arial" w:cs="Arial"/>
          <w:sz w:val="24"/>
          <w:szCs w:val="24"/>
        </w:rPr>
        <w:t>,</w:t>
      </w:r>
    </w:p>
    <w:p w14:paraId="71AFE9BD" w14:textId="6C62EB2C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przesyłania odpowiedzi na wezwanie Zamawiającego do złożenia podmiotowych środków dowodowych,</w:t>
      </w:r>
    </w:p>
    <w:p w14:paraId="04A6F458" w14:textId="4DFAFDE3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przesyłania odpowiedzi na wezwanie Zamawiającego do złożenia/</w:t>
      </w:r>
      <w:r w:rsidR="00A04E37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>poprawienia/</w:t>
      </w:r>
      <w:r w:rsidR="00A04E37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 xml:space="preserve">uzupełnienia oświadczenia, o którym mowa w art. 125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8B1EF9">
        <w:rPr>
          <w:rFonts w:ascii="Arial" w:hAnsi="Arial" w:cs="Arial"/>
          <w:sz w:val="24"/>
          <w:szCs w:val="24"/>
        </w:rPr>
        <w:t>zp</w:t>
      </w:r>
      <w:r w:rsidRPr="00890144">
        <w:rPr>
          <w:rFonts w:ascii="Arial" w:hAnsi="Arial" w:cs="Arial"/>
          <w:sz w:val="24"/>
          <w:szCs w:val="24"/>
        </w:rPr>
        <w:t>, podmiotowych środków dowodowych, innych dokumentów lub oświadczeń składanych w postępowaniu,</w:t>
      </w:r>
    </w:p>
    <w:p w14:paraId="13F8910A" w14:textId="284414F0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przesyłania odpowiedzi na wezwanie Zamawiającego do złożenia wyjaśnień dotyczących treści oświadczenia, o którym mowa w art. 125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890144">
        <w:rPr>
          <w:rFonts w:ascii="Arial" w:hAnsi="Arial" w:cs="Arial"/>
          <w:sz w:val="24"/>
          <w:szCs w:val="24"/>
        </w:rPr>
        <w:t xml:space="preserve"> lub złożonych podmiotowych środków dowodowych lub innych dokumentów lub oświadczeń składanych w postępowaniu,</w:t>
      </w:r>
    </w:p>
    <w:p w14:paraId="41E0E188" w14:textId="28BDB4E1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lastRenderedPageBreak/>
        <w:t>przesyłania odpowiedzi na wezwanie Zamawiającego do złożenia wyjaśnień dot. treści przedmiotowych środków dowodowych,</w:t>
      </w:r>
    </w:p>
    <w:p w14:paraId="6B390162" w14:textId="52EE338E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przesłania odpowiedzi na inne wezwania Zamawiającego wynikające z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890144">
        <w:rPr>
          <w:rFonts w:ascii="Arial" w:hAnsi="Arial" w:cs="Arial"/>
          <w:sz w:val="24"/>
          <w:szCs w:val="24"/>
        </w:rPr>
        <w:t>,</w:t>
      </w:r>
    </w:p>
    <w:p w14:paraId="04F70AC9" w14:textId="7F26573F" w:rsidR="00890144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przesyłania wniosków, informacji,</w:t>
      </w:r>
      <w:r w:rsidR="00231EEB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>oświadczeń Wykonawcy,</w:t>
      </w:r>
    </w:p>
    <w:p w14:paraId="12868592" w14:textId="022CB96E" w:rsidR="00890144" w:rsidRPr="008768E9" w:rsidRDefault="00890144" w:rsidP="009779F2">
      <w:pPr>
        <w:pStyle w:val="Akapitzlist"/>
        <w:numPr>
          <w:ilvl w:val="0"/>
          <w:numId w:val="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przesyłania odwołania/inne,</w:t>
      </w:r>
    </w:p>
    <w:p w14:paraId="601C5353" w14:textId="037EF8BA" w:rsidR="00890144" w:rsidRPr="008768E9" w:rsidRDefault="00890144" w:rsidP="000E7598">
      <w:pPr>
        <w:pStyle w:val="Akapitzlist"/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odbywa się za pośrednictwem </w:t>
      </w:r>
      <w:hyperlink r:id="rId12" w:history="1">
        <w:r w:rsidR="00DA45C6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 xml:space="preserve">i formularza </w:t>
      </w:r>
      <w:r w:rsidR="00DA45C6">
        <w:rPr>
          <w:rFonts w:ascii="Arial" w:hAnsi="Arial" w:cs="Arial"/>
          <w:sz w:val="24"/>
          <w:szCs w:val="24"/>
        </w:rPr>
        <w:t>„</w:t>
      </w:r>
      <w:r w:rsidRPr="00D07D51">
        <w:rPr>
          <w:rFonts w:ascii="Arial" w:hAnsi="Arial" w:cs="Arial"/>
          <w:b/>
          <w:bCs/>
          <w:sz w:val="24"/>
          <w:szCs w:val="24"/>
        </w:rPr>
        <w:t>Wyślij wiadomość do Zamawiającego</w:t>
      </w:r>
      <w:r w:rsidR="00DA45C6">
        <w:rPr>
          <w:rFonts w:ascii="Arial" w:hAnsi="Arial" w:cs="Arial"/>
          <w:b/>
          <w:bCs/>
          <w:sz w:val="24"/>
          <w:szCs w:val="24"/>
        </w:rPr>
        <w:t>”</w:t>
      </w:r>
      <w:r w:rsidRPr="00890144">
        <w:rPr>
          <w:rFonts w:ascii="Arial" w:hAnsi="Arial" w:cs="Arial"/>
          <w:sz w:val="24"/>
          <w:szCs w:val="24"/>
        </w:rPr>
        <w:t xml:space="preserve">. Za datę przekazania (wpływu) oświadczeń, wniosków, zawiadomień oraz informacji przyjmuje się datę ich przesłania za pośrednictwem </w:t>
      </w:r>
      <w:hyperlink r:id="rId13" w:history="1">
        <w:r w:rsidR="00DA45C6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 xml:space="preserve">poprzez kliknięcie przycisku </w:t>
      </w:r>
      <w:r w:rsidR="00DA45C6">
        <w:rPr>
          <w:rFonts w:ascii="Arial" w:hAnsi="Arial" w:cs="Arial"/>
          <w:sz w:val="24"/>
          <w:szCs w:val="24"/>
        </w:rPr>
        <w:t>„</w:t>
      </w:r>
      <w:r w:rsidRPr="00D07D51">
        <w:rPr>
          <w:rFonts w:ascii="Arial" w:hAnsi="Arial" w:cs="Arial"/>
          <w:b/>
          <w:bCs/>
          <w:sz w:val="24"/>
          <w:szCs w:val="24"/>
        </w:rPr>
        <w:t xml:space="preserve">Wyślij wiadomość do </w:t>
      </w:r>
      <w:r w:rsidR="00D07D51">
        <w:rPr>
          <w:rFonts w:ascii="Arial" w:hAnsi="Arial" w:cs="Arial"/>
          <w:b/>
          <w:bCs/>
          <w:sz w:val="24"/>
          <w:szCs w:val="24"/>
        </w:rPr>
        <w:t>Z</w:t>
      </w:r>
      <w:r w:rsidR="00D07D51" w:rsidRPr="00D07D51">
        <w:rPr>
          <w:rFonts w:ascii="Arial" w:hAnsi="Arial" w:cs="Arial"/>
          <w:b/>
          <w:bCs/>
          <w:sz w:val="24"/>
          <w:szCs w:val="24"/>
        </w:rPr>
        <w:t>amawiającego</w:t>
      </w:r>
      <w:r w:rsidR="00DA45C6">
        <w:rPr>
          <w:rFonts w:ascii="Arial" w:hAnsi="Arial" w:cs="Arial"/>
          <w:b/>
          <w:bCs/>
          <w:sz w:val="24"/>
          <w:szCs w:val="24"/>
        </w:rPr>
        <w:t>”</w:t>
      </w:r>
      <w:r w:rsidRPr="00890144">
        <w:rPr>
          <w:rFonts w:ascii="Arial" w:hAnsi="Arial" w:cs="Arial"/>
          <w:sz w:val="24"/>
          <w:szCs w:val="24"/>
        </w:rPr>
        <w:t xml:space="preserve">, po których pojawi się komunikat, że wiadomość została wysłana do </w:t>
      </w:r>
      <w:r>
        <w:rPr>
          <w:rFonts w:ascii="Arial" w:hAnsi="Arial" w:cs="Arial"/>
          <w:sz w:val="24"/>
          <w:szCs w:val="24"/>
        </w:rPr>
        <w:t>Z</w:t>
      </w:r>
      <w:r w:rsidRPr="00890144">
        <w:rPr>
          <w:rFonts w:ascii="Arial" w:hAnsi="Arial" w:cs="Arial"/>
          <w:sz w:val="24"/>
          <w:szCs w:val="24"/>
        </w:rPr>
        <w:t xml:space="preserve">amawiającego. Komunikacja z </w:t>
      </w:r>
      <w:r>
        <w:rPr>
          <w:rFonts w:ascii="Arial" w:hAnsi="Arial" w:cs="Arial"/>
          <w:sz w:val="24"/>
          <w:szCs w:val="24"/>
        </w:rPr>
        <w:t>W</w:t>
      </w:r>
      <w:r w:rsidRPr="00890144">
        <w:rPr>
          <w:rFonts w:ascii="Arial" w:hAnsi="Arial" w:cs="Arial"/>
          <w:sz w:val="24"/>
          <w:szCs w:val="24"/>
        </w:rPr>
        <w:t xml:space="preserve">ykonawcami odbywa się tylko za pośrednictwem </w:t>
      </w:r>
      <w:hyperlink r:id="rId14" w:history="1">
        <w:r w:rsidR="00F12522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 xml:space="preserve">przy użyciu formularza </w:t>
      </w:r>
      <w:r w:rsidR="00F12522">
        <w:rPr>
          <w:rFonts w:ascii="Arial" w:hAnsi="Arial" w:cs="Arial"/>
          <w:sz w:val="24"/>
          <w:szCs w:val="24"/>
        </w:rPr>
        <w:t>„</w:t>
      </w:r>
      <w:r w:rsidRPr="00D07D51">
        <w:rPr>
          <w:rFonts w:ascii="Arial" w:hAnsi="Arial" w:cs="Arial"/>
          <w:b/>
          <w:bCs/>
          <w:sz w:val="24"/>
          <w:szCs w:val="24"/>
        </w:rPr>
        <w:t>Wyślij wiadomość do Zamawiającego</w:t>
      </w:r>
      <w:r w:rsidR="00F12522">
        <w:rPr>
          <w:rFonts w:ascii="Arial" w:hAnsi="Arial" w:cs="Arial"/>
          <w:b/>
          <w:bCs/>
          <w:sz w:val="24"/>
          <w:szCs w:val="24"/>
        </w:rPr>
        <w:t>”</w:t>
      </w:r>
      <w:r w:rsidRPr="00890144">
        <w:rPr>
          <w:rFonts w:ascii="Arial" w:hAnsi="Arial" w:cs="Arial"/>
          <w:sz w:val="24"/>
          <w:szCs w:val="24"/>
        </w:rPr>
        <w:t xml:space="preserve">. Zamawiający nie dopuszcza komunikacji z </w:t>
      </w:r>
      <w:r>
        <w:rPr>
          <w:rFonts w:ascii="Arial" w:hAnsi="Arial" w:cs="Arial"/>
          <w:sz w:val="24"/>
          <w:szCs w:val="24"/>
        </w:rPr>
        <w:t>W</w:t>
      </w:r>
      <w:r w:rsidRPr="00890144">
        <w:rPr>
          <w:rFonts w:ascii="Arial" w:hAnsi="Arial" w:cs="Arial"/>
          <w:sz w:val="24"/>
          <w:szCs w:val="24"/>
        </w:rPr>
        <w:t xml:space="preserve">ykonawcami w postępowaniu za pośrednictwem poczty elektronicznej za wyjątkiem komunikacji z wybranym </w:t>
      </w:r>
      <w:r>
        <w:rPr>
          <w:rFonts w:ascii="Arial" w:hAnsi="Arial" w:cs="Arial"/>
          <w:sz w:val="24"/>
          <w:szCs w:val="24"/>
        </w:rPr>
        <w:t>W</w:t>
      </w:r>
      <w:r w:rsidRPr="00890144">
        <w:rPr>
          <w:rFonts w:ascii="Arial" w:hAnsi="Arial" w:cs="Arial"/>
          <w:sz w:val="24"/>
          <w:szCs w:val="24"/>
        </w:rPr>
        <w:t xml:space="preserve">ykonawcą bezpośrednio przed zawarciem umowy. Przekazanie oświadczeń, dokumentów, wniosków, </w:t>
      </w:r>
      <w:bookmarkStart w:id="4" w:name="_Hlk127609296"/>
      <w:r w:rsidRPr="00890144">
        <w:rPr>
          <w:rFonts w:ascii="Arial" w:hAnsi="Arial" w:cs="Arial"/>
          <w:sz w:val="24"/>
          <w:szCs w:val="24"/>
        </w:rPr>
        <w:t>zawiadomień oraz informacji za pośrednictwem adresu e</w:t>
      </w:r>
      <w:r>
        <w:rPr>
          <w:rFonts w:ascii="Arial" w:hAnsi="Arial" w:cs="Arial"/>
          <w:sz w:val="24"/>
          <w:szCs w:val="24"/>
        </w:rPr>
        <w:t>-</w:t>
      </w:r>
      <w:r w:rsidRPr="00890144">
        <w:rPr>
          <w:rFonts w:ascii="Arial" w:hAnsi="Arial" w:cs="Arial"/>
          <w:sz w:val="24"/>
          <w:szCs w:val="24"/>
        </w:rPr>
        <w:t>mail będzie uznane za nieskuteczne i Zamawiający nie będzie brał ich pod uwagę</w:t>
      </w:r>
      <w:r>
        <w:rPr>
          <w:rFonts w:ascii="Arial" w:hAnsi="Arial" w:cs="Arial"/>
          <w:sz w:val="24"/>
          <w:szCs w:val="24"/>
        </w:rPr>
        <w:t>,</w:t>
      </w:r>
    </w:p>
    <w:p w14:paraId="354C523C" w14:textId="3A1056A7" w:rsidR="00890144" w:rsidRPr="008768E9" w:rsidRDefault="00890144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Zamawiający będzie przekazywał </w:t>
      </w:r>
      <w:r>
        <w:rPr>
          <w:rFonts w:ascii="Arial" w:hAnsi="Arial" w:cs="Arial"/>
          <w:sz w:val="24"/>
          <w:szCs w:val="24"/>
        </w:rPr>
        <w:t>W</w:t>
      </w:r>
      <w:r w:rsidRPr="00890144">
        <w:rPr>
          <w:rFonts w:ascii="Arial" w:hAnsi="Arial" w:cs="Arial"/>
          <w:sz w:val="24"/>
          <w:szCs w:val="24"/>
        </w:rPr>
        <w:t>ykonawcom informacje za pośrednictwem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F12522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Pr="00890144">
        <w:rPr>
          <w:rFonts w:ascii="Arial" w:hAnsi="Arial" w:cs="Arial"/>
          <w:sz w:val="24"/>
          <w:szCs w:val="24"/>
        </w:rPr>
        <w:t>. Informacje dotyczące odpowiedzi na pytania, zmiany specyfikacji, zmiany terminu składania i otwarcia ofert</w:t>
      </w:r>
      <w:r>
        <w:rPr>
          <w:rFonts w:ascii="Arial" w:hAnsi="Arial" w:cs="Arial"/>
          <w:sz w:val="24"/>
          <w:szCs w:val="24"/>
        </w:rPr>
        <w:t>,</w:t>
      </w:r>
      <w:r w:rsidRPr="00890144">
        <w:rPr>
          <w:rFonts w:ascii="Arial" w:hAnsi="Arial" w:cs="Arial"/>
          <w:sz w:val="24"/>
          <w:szCs w:val="24"/>
        </w:rPr>
        <w:t xml:space="preserve"> Zamawiający będzie zamieszczał na </w:t>
      </w:r>
      <w:hyperlink r:id="rId16" w:history="1">
        <w:r w:rsidR="00F12522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 w:rsidRPr="00890144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 xml:space="preserve">w sekcji </w:t>
      </w:r>
      <w:r w:rsidR="00F12522">
        <w:rPr>
          <w:rFonts w:ascii="Arial" w:hAnsi="Arial" w:cs="Arial"/>
          <w:sz w:val="24"/>
          <w:szCs w:val="24"/>
        </w:rPr>
        <w:t>„</w:t>
      </w:r>
      <w:r w:rsidRPr="005C7E3B">
        <w:rPr>
          <w:rFonts w:ascii="Arial" w:hAnsi="Arial" w:cs="Arial"/>
          <w:b/>
          <w:bCs/>
          <w:sz w:val="24"/>
          <w:szCs w:val="24"/>
        </w:rPr>
        <w:t>Komunikaty</w:t>
      </w:r>
      <w:r w:rsidR="00F12522">
        <w:rPr>
          <w:rFonts w:ascii="Arial" w:hAnsi="Arial" w:cs="Arial"/>
          <w:b/>
          <w:bCs/>
          <w:sz w:val="24"/>
          <w:szCs w:val="24"/>
        </w:rPr>
        <w:t>”</w:t>
      </w:r>
      <w:r w:rsidRPr="00890144">
        <w:rPr>
          <w:rFonts w:ascii="Arial" w:hAnsi="Arial" w:cs="Arial"/>
          <w:sz w:val="24"/>
          <w:szCs w:val="24"/>
        </w:rPr>
        <w:t xml:space="preserve">. Korespondencja, której zgodnie z obowiązującymi przepisami adresatem jest konkretny </w:t>
      </w:r>
      <w:r>
        <w:rPr>
          <w:rFonts w:ascii="Arial" w:hAnsi="Arial" w:cs="Arial"/>
          <w:sz w:val="24"/>
          <w:szCs w:val="24"/>
        </w:rPr>
        <w:t>W</w:t>
      </w:r>
      <w:r w:rsidRPr="00890144">
        <w:rPr>
          <w:rFonts w:ascii="Arial" w:hAnsi="Arial" w:cs="Arial"/>
          <w:sz w:val="24"/>
          <w:szCs w:val="24"/>
        </w:rPr>
        <w:t xml:space="preserve">ykonawca, będzie przekazywana za pośrednictwem </w:t>
      </w:r>
      <w:hyperlink r:id="rId17" w:history="1">
        <w:r w:rsidR="00F12522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Pr="00890144">
        <w:rPr>
          <w:rFonts w:ascii="Arial" w:hAnsi="Arial" w:cs="Arial"/>
          <w:sz w:val="24"/>
          <w:szCs w:val="24"/>
        </w:rPr>
        <w:t xml:space="preserve"> do konkretnego </w:t>
      </w:r>
      <w:r>
        <w:rPr>
          <w:rFonts w:ascii="Arial" w:hAnsi="Arial" w:cs="Arial"/>
          <w:sz w:val="24"/>
          <w:szCs w:val="24"/>
        </w:rPr>
        <w:t>W</w:t>
      </w:r>
      <w:r w:rsidRPr="00890144">
        <w:rPr>
          <w:rFonts w:ascii="Arial" w:hAnsi="Arial" w:cs="Arial"/>
          <w:sz w:val="24"/>
          <w:szCs w:val="24"/>
        </w:rPr>
        <w:t>ykonawcy,</w:t>
      </w:r>
    </w:p>
    <w:p w14:paraId="11BA1BCF" w14:textId="69EF86D7" w:rsidR="00890144" w:rsidRPr="008768E9" w:rsidRDefault="00890144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Wykonawca jako podmiot profesjonalny ma obowiązek sprawdzania komunikatów i wiadomości bezpośrednio na </w:t>
      </w:r>
      <w:hyperlink r:id="rId18" w:history="1">
        <w:r w:rsidR="00F12522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 w:rsidRPr="00890144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 xml:space="preserve">przesłanych przez </w:t>
      </w:r>
      <w:r>
        <w:rPr>
          <w:rFonts w:ascii="Arial" w:hAnsi="Arial" w:cs="Arial"/>
          <w:sz w:val="24"/>
          <w:szCs w:val="24"/>
        </w:rPr>
        <w:t>Z</w:t>
      </w:r>
      <w:r w:rsidRPr="00890144">
        <w:rPr>
          <w:rFonts w:ascii="Arial" w:hAnsi="Arial" w:cs="Arial"/>
          <w:sz w:val="24"/>
          <w:szCs w:val="24"/>
        </w:rPr>
        <w:t>amawiającego, gdyż system powiadomień może ulec awarii lub powiadomienie może trafić do folderu SPAM,</w:t>
      </w:r>
    </w:p>
    <w:p w14:paraId="7AC01210" w14:textId="61316DA6" w:rsidR="00890144" w:rsidRPr="008768E9" w:rsidRDefault="00890144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poz. 2452), określa niezbędne wymagania sprzętowo aplikacyjne umożliwiające pracę na </w:t>
      </w:r>
      <w:hyperlink r:id="rId19" w:history="1">
        <w:r w:rsidR="00F12522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>
        <w:rPr>
          <w:rFonts w:ascii="Arial" w:hAnsi="Arial" w:cs="Arial"/>
          <w:sz w:val="24"/>
          <w:szCs w:val="24"/>
        </w:rPr>
        <w:t>, tj.:</w:t>
      </w:r>
    </w:p>
    <w:p w14:paraId="6E9F4EEF" w14:textId="77777777" w:rsidR="00890144" w:rsidRPr="00890144" w:rsidRDefault="00890144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stały dostęp do sieci Internet o gwarantowanej przepustowości nie mniejszej niż 512 KB/s,</w:t>
      </w:r>
    </w:p>
    <w:p w14:paraId="70A428BF" w14:textId="025A4C1F" w:rsidR="00890144" w:rsidRPr="00890144" w:rsidRDefault="00890144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lastRenderedPageBreak/>
        <w:t>komputer klasy PC lub MAC o następującej konfiguracji: pamięć min</w:t>
      </w:r>
      <w:r>
        <w:rPr>
          <w:rFonts w:ascii="Arial" w:hAnsi="Arial" w:cs="Arial"/>
          <w:sz w:val="24"/>
          <w:szCs w:val="24"/>
        </w:rPr>
        <w:t>imum</w:t>
      </w:r>
      <w:r w:rsidRPr="00890144">
        <w:rPr>
          <w:rFonts w:ascii="Arial" w:hAnsi="Arial" w:cs="Arial"/>
          <w:sz w:val="24"/>
          <w:szCs w:val="24"/>
        </w:rPr>
        <w:t xml:space="preserve"> 2 GB Ram, procesor Intel IV 2 GHZ lub jego nowsza wersja, jeden z systemów operacyjnych MS Windows 7, Mac Os x 10 4, Linux, lub ich nowsze wersje,</w:t>
      </w:r>
    </w:p>
    <w:p w14:paraId="64BC2663" w14:textId="77777777" w:rsidR="00890144" w:rsidRPr="00890144" w:rsidRDefault="00890144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zainstalowana dowolna, inna przeglądarka internetowa niż Internet Explorer,</w:t>
      </w:r>
    </w:p>
    <w:p w14:paraId="21199FAC" w14:textId="77777777" w:rsidR="00890144" w:rsidRPr="00890144" w:rsidRDefault="00890144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>włączona obsługa JavaScript,</w:t>
      </w:r>
    </w:p>
    <w:p w14:paraId="6F0F5F0D" w14:textId="77777777" w:rsidR="00890144" w:rsidRPr="00890144" w:rsidRDefault="00890144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890144">
        <w:rPr>
          <w:rFonts w:ascii="Arial" w:hAnsi="Arial" w:cs="Arial"/>
          <w:sz w:val="24"/>
          <w:szCs w:val="24"/>
        </w:rPr>
        <w:t xml:space="preserve">zainstalowany program Adobe </w:t>
      </w:r>
      <w:proofErr w:type="spellStart"/>
      <w:r w:rsidRPr="00890144">
        <w:rPr>
          <w:rFonts w:ascii="Arial" w:hAnsi="Arial" w:cs="Arial"/>
          <w:sz w:val="24"/>
          <w:szCs w:val="24"/>
        </w:rPr>
        <w:t>Acrobat</w:t>
      </w:r>
      <w:proofErr w:type="spellEnd"/>
      <w:r w:rsidRPr="00890144">
        <w:rPr>
          <w:rFonts w:ascii="Arial" w:hAnsi="Arial" w:cs="Arial"/>
          <w:sz w:val="24"/>
          <w:szCs w:val="24"/>
        </w:rPr>
        <w:t xml:space="preserve"> Reader lub inny obsługujący format plików .pdf,</w:t>
      </w:r>
    </w:p>
    <w:p w14:paraId="3BBE6032" w14:textId="6A7A43FA" w:rsidR="00890144" w:rsidRPr="00890144" w:rsidRDefault="00890144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90144">
        <w:rPr>
          <w:rFonts w:ascii="Arial" w:hAnsi="Arial" w:cs="Arial"/>
          <w:sz w:val="24"/>
          <w:szCs w:val="24"/>
        </w:rPr>
        <w:t xml:space="preserve">zyfrowanie na </w:t>
      </w:r>
      <w:hyperlink r:id="rId20" w:history="1">
        <w:r w:rsidR="002B04CE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 w:rsidRPr="00890144">
        <w:rPr>
          <w:rFonts w:ascii="Arial" w:hAnsi="Arial" w:cs="Arial"/>
          <w:sz w:val="24"/>
          <w:szCs w:val="24"/>
        </w:rPr>
        <w:t xml:space="preserve"> </w:t>
      </w:r>
      <w:r w:rsidRPr="00890144">
        <w:rPr>
          <w:rFonts w:ascii="Arial" w:hAnsi="Arial" w:cs="Arial"/>
          <w:sz w:val="24"/>
          <w:szCs w:val="24"/>
        </w:rPr>
        <w:t>odbywa się za pomocą protokołu TLS 1.3,</w:t>
      </w:r>
    </w:p>
    <w:p w14:paraId="7A611DC5" w14:textId="3BB60653" w:rsidR="00890144" w:rsidRPr="008768E9" w:rsidRDefault="00B26999" w:rsidP="009779F2">
      <w:pPr>
        <w:pStyle w:val="Akapitzlist"/>
        <w:numPr>
          <w:ilvl w:val="0"/>
          <w:numId w:val="8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90144" w:rsidRPr="00890144">
        <w:rPr>
          <w:rFonts w:ascii="Arial" w:hAnsi="Arial" w:cs="Arial"/>
          <w:sz w:val="24"/>
          <w:szCs w:val="24"/>
        </w:rPr>
        <w:t xml:space="preserve">znaczenie czasu odbioru danych przez </w:t>
      </w:r>
      <w:r w:rsidR="00EF3E82" w:rsidRPr="00EF3E82">
        <w:rPr>
          <w:rFonts w:ascii="Arial" w:hAnsi="Arial" w:cs="Arial"/>
          <w:sz w:val="24"/>
          <w:szCs w:val="24"/>
        </w:rPr>
        <w:t>platformę zakupową</w:t>
      </w:r>
      <w:r w:rsidR="00D2037B" w:rsidRPr="00890144">
        <w:rPr>
          <w:rFonts w:ascii="Arial" w:hAnsi="Arial" w:cs="Arial"/>
          <w:sz w:val="24"/>
          <w:szCs w:val="24"/>
        </w:rPr>
        <w:t xml:space="preserve"> </w:t>
      </w:r>
      <w:r w:rsidR="00890144" w:rsidRPr="00890144">
        <w:rPr>
          <w:rFonts w:ascii="Arial" w:hAnsi="Arial" w:cs="Arial"/>
          <w:sz w:val="24"/>
          <w:szCs w:val="24"/>
        </w:rPr>
        <w:t>stanowi datę oraz dokładny czas (</w:t>
      </w:r>
      <w:proofErr w:type="spellStart"/>
      <w:r w:rsidR="00890144" w:rsidRPr="00890144">
        <w:rPr>
          <w:rFonts w:ascii="Arial" w:hAnsi="Arial" w:cs="Arial"/>
          <w:sz w:val="24"/>
          <w:szCs w:val="24"/>
        </w:rPr>
        <w:t>hh:mm:ss</w:t>
      </w:r>
      <w:proofErr w:type="spellEnd"/>
      <w:r w:rsidR="00890144" w:rsidRPr="00890144">
        <w:rPr>
          <w:rFonts w:ascii="Arial" w:hAnsi="Arial" w:cs="Arial"/>
          <w:sz w:val="24"/>
          <w:szCs w:val="24"/>
        </w:rPr>
        <w:t>) generowany w</w:t>
      </w:r>
      <w:r w:rsidR="00890144">
        <w:rPr>
          <w:rFonts w:ascii="Arial" w:hAnsi="Arial" w:cs="Arial"/>
          <w:sz w:val="24"/>
          <w:szCs w:val="24"/>
        </w:rPr>
        <w:t>edług</w:t>
      </w:r>
      <w:r w:rsidR="00890144" w:rsidRPr="00890144">
        <w:rPr>
          <w:rFonts w:ascii="Arial" w:hAnsi="Arial" w:cs="Arial"/>
          <w:sz w:val="24"/>
          <w:szCs w:val="24"/>
        </w:rPr>
        <w:t xml:space="preserve"> czasu lokalnego serwera synchronizowanego z zegarem Głównego Urzędu Miar,</w:t>
      </w:r>
    </w:p>
    <w:p w14:paraId="2632D105" w14:textId="410E0A8F" w:rsidR="00890144" w:rsidRPr="008768E9" w:rsidRDefault="00890144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przystępując do niniejszego postępowania o udzielenie zamówienia publicznego:</w:t>
      </w:r>
    </w:p>
    <w:p w14:paraId="602304B3" w14:textId="284CBFFF" w:rsidR="00890144" w:rsidRDefault="00B26999" w:rsidP="009779F2">
      <w:pPr>
        <w:pStyle w:val="Akapitzlist"/>
        <w:numPr>
          <w:ilvl w:val="0"/>
          <w:numId w:val="9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90144">
        <w:rPr>
          <w:rFonts w:ascii="Arial" w:hAnsi="Arial" w:cs="Arial"/>
          <w:sz w:val="24"/>
          <w:szCs w:val="24"/>
        </w:rPr>
        <w:t xml:space="preserve">kceptuje warunku korzystania z </w:t>
      </w:r>
      <w:hyperlink r:id="rId21" w:history="1">
        <w:r w:rsidR="0064275C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 </w:t>
      </w:r>
      <w:r w:rsidR="00890144">
        <w:rPr>
          <w:rFonts w:ascii="Arial" w:hAnsi="Arial" w:cs="Arial"/>
          <w:sz w:val="24"/>
          <w:szCs w:val="24"/>
        </w:rPr>
        <w:t>określone w regulaminie zamieszczonym na stronie internetowej pod linkiem w zakładce Regulamin oraz uznaje go za wiążący,</w:t>
      </w:r>
    </w:p>
    <w:p w14:paraId="0079CE44" w14:textId="474C51A5" w:rsidR="00B26999" w:rsidRPr="008768E9" w:rsidRDefault="00B26999" w:rsidP="009779F2">
      <w:pPr>
        <w:pStyle w:val="Akapitzlist"/>
        <w:numPr>
          <w:ilvl w:val="0"/>
          <w:numId w:val="9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90144">
        <w:rPr>
          <w:rFonts w:ascii="Arial" w:hAnsi="Arial" w:cs="Arial"/>
          <w:sz w:val="24"/>
          <w:szCs w:val="24"/>
        </w:rPr>
        <w:t xml:space="preserve">apoznał </w:t>
      </w:r>
      <w:r>
        <w:rPr>
          <w:rFonts w:ascii="Arial" w:hAnsi="Arial" w:cs="Arial"/>
          <w:sz w:val="24"/>
          <w:szCs w:val="24"/>
        </w:rPr>
        <w:t xml:space="preserve">i stosuje się do instrukcji składania ofert/wniosków dostępnej pod </w:t>
      </w:r>
      <w:hyperlink r:id="rId22" w:history="1">
        <w:r w:rsidRPr="00826831">
          <w:rPr>
            <w:rStyle w:val="Hipercze"/>
            <w:rFonts w:ascii="Arial" w:hAnsi="Arial" w:cs="Arial"/>
            <w:sz w:val="24"/>
            <w:szCs w:val="24"/>
          </w:rPr>
          <w:t>linkiem</w:t>
        </w:r>
      </w:hyperlink>
      <w:r>
        <w:rPr>
          <w:rFonts w:ascii="Arial" w:hAnsi="Arial" w:cs="Arial"/>
          <w:sz w:val="24"/>
          <w:szCs w:val="24"/>
        </w:rPr>
        <w:t>,</w:t>
      </w:r>
    </w:p>
    <w:p w14:paraId="70BB470E" w14:textId="4570C627" w:rsidR="004772AC" w:rsidRPr="00427ED4" w:rsidRDefault="00B26999" w:rsidP="009779F2">
      <w:pPr>
        <w:pStyle w:val="Akapitzlist"/>
        <w:numPr>
          <w:ilvl w:val="0"/>
          <w:numId w:val="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informuje, że instrukcje korzystania z </w:t>
      </w:r>
      <w:hyperlink r:id="rId23" w:history="1">
        <w:r w:rsidR="0064275C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dotyczące w szczególności logowania, składania wniosków o wyjaśnienie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, składania ofert oraz innych czynności podejmowanych w niniejszym </w:t>
      </w:r>
      <w:bookmarkStart w:id="5" w:name="_Hlk127609578"/>
      <w:bookmarkEnd w:id="4"/>
      <w:r>
        <w:rPr>
          <w:rFonts w:ascii="Arial" w:hAnsi="Arial" w:cs="Arial"/>
          <w:sz w:val="24"/>
          <w:szCs w:val="24"/>
        </w:rPr>
        <w:t xml:space="preserve">postępowaniu przy użyciu </w:t>
      </w:r>
      <w:hyperlink r:id="rId24" w:history="1">
        <w:r w:rsidR="0064275C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>
        <w:rPr>
          <w:rFonts w:ascii="Arial" w:hAnsi="Arial" w:cs="Arial"/>
          <w:sz w:val="24"/>
          <w:szCs w:val="24"/>
        </w:rPr>
        <w:t xml:space="preserve">, znajdują się w zakładce Instrukcje dla Wykonawców na stronie internetowej pod adresem: </w:t>
      </w:r>
      <w:hyperlink r:id="rId25" w:history="1">
        <w:r w:rsidR="00887677" w:rsidRPr="0040394E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40394E">
        <w:rPr>
          <w:rFonts w:ascii="Arial" w:hAnsi="Arial" w:cs="Arial"/>
          <w:sz w:val="24"/>
          <w:szCs w:val="24"/>
        </w:rPr>
        <w:t>.</w:t>
      </w:r>
    </w:p>
    <w:p w14:paraId="04666274" w14:textId="18DBD310" w:rsidR="00AB0492" w:rsidRPr="00D2037B" w:rsidRDefault="00EF1938" w:rsidP="00D2037B">
      <w:pPr>
        <w:pStyle w:val="Akapitzlist"/>
        <w:numPr>
          <w:ilvl w:val="0"/>
          <w:numId w:val="1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strony internetowej prowadzonego postępowania:</w:t>
      </w:r>
      <w:r w:rsidR="00D2037B">
        <w:rPr>
          <w:rFonts w:ascii="Arial" w:hAnsi="Arial" w:cs="Arial"/>
          <w:sz w:val="24"/>
          <w:szCs w:val="24"/>
        </w:rPr>
        <w:t xml:space="preserve"> </w:t>
      </w:r>
      <w:hyperlink r:id="rId26" w:history="1">
        <w:r w:rsidR="00D2037B" w:rsidRPr="0040394E">
          <w:rPr>
            <w:rStyle w:val="Hipercze"/>
            <w:rFonts w:ascii="Arial" w:hAnsi="Arial" w:cs="Arial"/>
            <w:sz w:val="24"/>
            <w:szCs w:val="24"/>
          </w:rPr>
          <w:t>https://platformazakupowa.pl/pn/zdmk.krakow</w:t>
        </w:r>
      </w:hyperlink>
      <w:r w:rsidR="00D2037B" w:rsidRPr="0040394E">
        <w:rPr>
          <w:rFonts w:ascii="Arial" w:hAnsi="Arial" w:cs="Arial"/>
          <w:sz w:val="24"/>
          <w:szCs w:val="24"/>
        </w:rPr>
        <w:t>.</w:t>
      </w:r>
    </w:p>
    <w:p w14:paraId="2465DE72" w14:textId="382909E0" w:rsidR="00EF1938" w:rsidRPr="008768E9" w:rsidRDefault="00EF1938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zamieszcza na stronie internetowej prowadzonego postępowania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inne dokumenty dotyczące postępowania.</w:t>
      </w:r>
    </w:p>
    <w:p w14:paraId="51C557C6" w14:textId="7656C4DD" w:rsidR="00EF1938" w:rsidRPr="008768E9" w:rsidRDefault="00EF1938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bookmarkStart w:id="6" w:name="_Hlk127609786"/>
      <w:bookmarkEnd w:id="5"/>
      <w:r w:rsidRPr="00D2037B">
        <w:rPr>
          <w:rFonts w:ascii="Arial" w:hAnsi="Arial" w:cs="Arial"/>
          <w:b/>
          <w:bCs/>
          <w:sz w:val="24"/>
          <w:szCs w:val="24"/>
        </w:rPr>
        <w:t>Uprawnieni do porozumiewania się z Wykonawcami</w:t>
      </w:r>
      <w:r>
        <w:rPr>
          <w:rFonts w:ascii="Arial" w:hAnsi="Arial" w:cs="Arial"/>
          <w:sz w:val="24"/>
          <w:szCs w:val="24"/>
        </w:rPr>
        <w:t>:</w:t>
      </w:r>
    </w:p>
    <w:p w14:paraId="1719BC28" w14:textId="71E2B6AA" w:rsidR="00EF1938" w:rsidRDefault="008F5A28" w:rsidP="009779F2">
      <w:pPr>
        <w:pStyle w:val="Akapitzlist"/>
        <w:numPr>
          <w:ilvl w:val="0"/>
          <w:numId w:val="1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Damian Buczek</w:t>
      </w:r>
      <w:r w:rsidR="00EF1938">
        <w:rPr>
          <w:rFonts w:ascii="Arial" w:hAnsi="Arial" w:cs="Arial"/>
          <w:sz w:val="24"/>
          <w:szCs w:val="24"/>
        </w:rPr>
        <w:t>, Dział Przygotowania Inwestycji</w:t>
      </w:r>
      <w:r w:rsidR="00B205EF">
        <w:rPr>
          <w:rFonts w:ascii="Arial" w:hAnsi="Arial" w:cs="Arial"/>
          <w:sz w:val="24"/>
          <w:szCs w:val="24"/>
        </w:rPr>
        <w:t xml:space="preserve"> Dzielnicowych</w:t>
      </w:r>
      <w:r w:rsidR="00EF1938">
        <w:rPr>
          <w:rFonts w:ascii="Arial" w:hAnsi="Arial" w:cs="Arial"/>
          <w:sz w:val="24"/>
          <w:szCs w:val="24"/>
        </w:rPr>
        <w:t xml:space="preserve">, tel. </w:t>
      </w:r>
      <w:r w:rsidR="005B7B34">
        <w:rPr>
          <w:rFonts w:ascii="Arial" w:hAnsi="Arial" w:cs="Arial"/>
          <w:sz w:val="24"/>
          <w:szCs w:val="24"/>
        </w:rPr>
        <w:t>+48</w:t>
      </w:r>
      <w:r w:rsidR="00B205EF">
        <w:rPr>
          <w:rFonts w:ascii="Arial" w:hAnsi="Arial" w:cs="Arial"/>
          <w:sz w:val="24"/>
          <w:szCs w:val="24"/>
        </w:rPr>
        <w:t xml:space="preserve"> </w:t>
      </w:r>
      <w:r w:rsidR="00EF1938">
        <w:rPr>
          <w:rFonts w:ascii="Arial" w:hAnsi="Arial" w:cs="Arial"/>
          <w:sz w:val="24"/>
          <w:szCs w:val="24"/>
        </w:rPr>
        <w:t>12</w:t>
      </w:r>
      <w:r w:rsidR="00B205EF">
        <w:rPr>
          <w:rFonts w:ascii="Arial" w:hAnsi="Arial" w:cs="Arial"/>
          <w:sz w:val="24"/>
          <w:szCs w:val="24"/>
        </w:rPr>
        <w:t> </w:t>
      </w:r>
      <w:r w:rsidR="00EF1938">
        <w:rPr>
          <w:rFonts w:ascii="Arial" w:hAnsi="Arial" w:cs="Arial"/>
          <w:sz w:val="24"/>
          <w:szCs w:val="24"/>
        </w:rPr>
        <w:t>616</w:t>
      </w:r>
      <w:r w:rsidR="00B20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72 45</w:t>
      </w:r>
      <w:r w:rsidR="00EF1938">
        <w:rPr>
          <w:rFonts w:ascii="Arial" w:hAnsi="Arial" w:cs="Arial"/>
          <w:sz w:val="24"/>
          <w:szCs w:val="24"/>
        </w:rPr>
        <w:t xml:space="preserve"> (sprawy merytoryczne w zakresie dokumentacji projektowej),</w:t>
      </w:r>
    </w:p>
    <w:p w14:paraId="013F015B" w14:textId="77777777" w:rsidR="000E737F" w:rsidRDefault="00EF1938" w:rsidP="000E737F">
      <w:pPr>
        <w:pStyle w:val="Akapitzlist"/>
        <w:numPr>
          <w:ilvl w:val="0"/>
          <w:numId w:val="1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Andrzej Miodek, Dział Realizacji Inwestycji, tel. </w:t>
      </w:r>
      <w:r w:rsidR="005B7B34">
        <w:rPr>
          <w:rFonts w:ascii="Arial" w:hAnsi="Arial" w:cs="Arial"/>
          <w:sz w:val="24"/>
          <w:szCs w:val="24"/>
        </w:rPr>
        <w:t>+48</w:t>
      </w:r>
      <w:r w:rsidR="00B20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B205E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616</w:t>
      </w:r>
      <w:r w:rsidR="00B20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</w:t>
      </w:r>
      <w:r w:rsidR="00B20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82 (sprawy merytoryczne w zakresie robót budowlanych),</w:t>
      </w:r>
    </w:p>
    <w:p w14:paraId="4000DB2B" w14:textId="3E63BCEC" w:rsidR="00EF1938" w:rsidRPr="000E737F" w:rsidRDefault="000E737F" w:rsidP="000E737F">
      <w:pPr>
        <w:pStyle w:val="Akapitzlist"/>
        <w:numPr>
          <w:ilvl w:val="0"/>
          <w:numId w:val="1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Justyna Żyrkowska</w:t>
      </w:r>
      <w:r w:rsidR="00EF1938" w:rsidRPr="000E737F">
        <w:rPr>
          <w:rFonts w:ascii="Arial" w:hAnsi="Arial" w:cs="Arial"/>
          <w:sz w:val="24"/>
          <w:szCs w:val="24"/>
        </w:rPr>
        <w:t xml:space="preserve">, Dział Zamówień Publicznych, tel. </w:t>
      </w:r>
      <w:r w:rsidR="005B7B34" w:rsidRPr="000E737F">
        <w:rPr>
          <w:rFonts w:ascii="Arial" w:hAnsi="Arial" w:cs="Arial"/>
          <w:sz w:val="24"/>
          <w:szCs w:val="24"/>
        </w:rPr>
        <w:t>+48</w:t>
      </w:r>
      <w:r w:rsidR="00B205EF" w:rsidRPr="000E737F">
        <w:rPr>
          <w:rFonts w:ascii="Arial" w:hAnsi="Arial" w:cs="Arial"/>
          <w:sz w:val="24"/>
          <w:szCs w:val="24"/>
        </w:rPr>
        <w:t xml:space="preserve"> </w:t>
      </w:r>
      <w:r w:rsidR="00EF1938" w:rsidRPr="000E737F">
        <w:rPr>
          <w:rFonts w:ascii="Arial" w:hAnsi="Arial" w:cs="Arial"/>
          <w:sz w:val="24"/>
          <w:szCs w:val="24"/>
        </w:rPr>
        <w:t>12</w:t>
      </w:r>
      <w:r w:rsidR="00B205EF" w:rsidRPr="000E737F">
        <w:rPr>
          <w:rFonts w:ascii="Arial" w:hAnsi="Arial" w:cs="Arial"/>
          <w:sz w:val="24"/>
          <w:szCs w:val="24"/>
        </w:rPr>
        <w:t> </w:t>
      </w:r>
      <w:r w:rsidR="00EF1938" w:rsidRPr="000E737F">
        <w:rPr>
          <w:rFonts w:ascii="Arial" w:hAnsi="Arial" w:cs="Arial"/>
          <w:sz w:val="24"/>
          <w:szCs w:val="24"/>
        </w:rPr>
        <w:t>616</w:t>
      </w:r>
      <w:r w:rsidR="00B205EF" w:rsidRPr="000E737F">
        <w:rPr>
          <w:rFonts w:ascii="Arial" w:hAnsi="Arial" w:cs="Arial"/>
          <w:sz w:val="24"/>
          <w:szCs w:val="24"/>
        </w:rPr>
        <w:t xml:space="preserve"> </w:t>
      </w:r>
      <w:r w:rsidR="00EF1938" w:rsidRPr="000E737F">
        <w:rPr>
          <w:rFonts w:ascii="Arial" w:hAnsi="Arial" w:cs="Arial"/>
          <w:sz w:val="24"/>
          <w:szCs w:val="24"/>
        </w:rPr>
        <w:t>7</w:t>
      </w:r>
      <w:r w:rsidRPr="000E737F">
        <w:rPr>
          <w:rFonts w:ascii="Arial" w:hAnsi="Arial" w:cs="Arial"/>
          <w:sz w:val="24"/>
          <w:szCs w:val="24"/>
        </w:rPr>
        <w:t>0</w:t>
      </w:r>
      <w:r w:rsidR="00B205EF" w:rsidRPr="000E737F">
        <w:rPr>
          <w:rFonts w:ascii="Arial" w:hAnsi="Arial" w:cs="Arial"/>
          <w:sz w:val="24"/>
          <w:szCs w:val="24"/>
        </w:rPr>
        <w:t xml:space="preserve"> </w:t>
      </w:r>
      <w:r w:rsidRPr="000E737F">
        <w:rPr>
          <w:rFonts w:ascii="Arial" w:hAnsi="Arial" w:cs="Arial"/>
          <w:sz w:val="24"/>
          <w:szCs w:val="24"/>
        </w:rPr>
        <w:t>21</w:t>
      </w:r>
      <w:r w:rsidR="00EF1938" w:rsidRPr="000E737F">
        <w:rPr>
          <w:rFonts w:ascii="Arial" w:hAnsi="Arial" w:cs="Arial"/>
          <w:sz w:val="24"/>
          <w:szCs w:val="24"/>
        </w:rPr>
        <w:t xml:space="preserve"> (sprawy proceduralne).</w:t>
      </w:r>
    </w:p>
    <w:p w14:paraId="654B87B8" w14:textId="0F3AA955" w:rsidR="00EF1938" w:rsidRPr="00A615A2" w:rsidRDefault="008768E9" w:rsidP="00A615A2">
      <w:p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A87631">
        <w:rPr>
          <w:rFonts w:ascii="Arial" w:hAnsi="Arial" w:cs="Arial"/>
          <w:sz w:val="24"/>
          <w:szCs w:val="24"/>
        </w:rPr>
        <w:lastRenderedPageBreak/>
        <w:t>Uwaga</w:t>
      </w:r>
      <w:r w:rsidR="00A615A2">
        <w:rPr>
          <w:rFonts w:ascii="Arial" w:hAnsi="Arial" w:cs="Arial"/>
          <w:sz w:val="24"/>
          <w:szCs w:val="24"/>
        </w:rPr>
        <w:t xml:space="preserve">. </w:t>
      </w:r>
      <w:r w:rsidR="00EF1938" w:rsidRPr="00A615A2">
        <w:rPr>
          <w:rFonts w:ascii="Arial" w:hAnsi="Arial" w:cs="Arial"/>
          <w:sz w:val="24"/>
          <w:szCs w:val="24"/>
        </w:rPr>
        <w:t>Komunikacja ustna dopuszczalna jest w odniesieniu do informacji, które nie są istotne, w szczególności nie dotyczą ogłoszenia o zamówieniu lub dokumentów zamówienia,</w:t>
      </w:r>
      <w:r w:rsidR="000E737F">
        <w:rPr>
          <w:rFonts w:ascii="Arial" w:hAnsi="Arial" w:cs="Arial"/>
          <w:sz w:val="24"/>
          <w:szCs w:val="24"/>
        </w:rPr>
        <w:t xml:space="preserve"> </w:t>
      </w:r>
      <w:r w:rsidR="00EF1938" w:rsidRPr="00A615A2">
        <w:rPr>
          <w:rFonts w:ascii="Arial" w:hAnsi="Arial" w:cs="Arial"/>
          <w:sz w:val="24"/>
          <w:szCs w:val="24"/>
        </w:rPr>
        <w:t>potwierdzenia zainteresowania i ofert.</w:t>
      </w:r>
      <w:bookmarkEnd w:id="6"/>
    </w:p>
    <w:p w14:paraId="6031E548" w14:textId="3DE59F12" w:rsidR="00EF1938" w:rsidRPr="008768E9" w:rsidRDefault="00EF1938" w:rsidP="000E7598">
      <w:pPr>
        <w:pStyle w:val="Akapitzlist"/>
        <w:numPr>
          <w:ilvl w:val="0"/>
          <w:numId w:val="1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E062F6">
        <w:rPr>
          <w:rFonts w:ascii="Arial" w:hAnsi="Arial" w:cs="Arial"/>
          <w:b/>
          <w:bCs/>
          <w:sz w:val="24"/>
          <w:szCs w:val="24"/>
        </w:rPr>
        <w:t>Słowniczek pojęć</w:t>
      </w:r>
      <w:r>
        <w:rPr>
          <w:rFonts w:ascii="Arial" w:hAnsi="Arial" w:cs="Arial"/>
          <w:sz w:val="24"/>
          <w:szCs w:val="24"/>
        </w:rPr>
        <w:t xml:space="preserve"> i wyjaśnień niektórych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:</w:t>
      </w:r>
    </w:p>
    <w:p w14:paraId="1DB7F814" w14:textId="1B1A998D" w:rsidR="00EF1938" w:rsidRPr="008768E9" w:rsidRDefault="00EF1938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Ilekroć w niniejszej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mowa o:</w:t>
      </w:r>
    </w:p>
    <w:p w14:paraId="7B03231F" w14:textId="46362712" w:rsidR="00EF1938" w:rsidRDefault="008768E9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bookmarkStart w:id="7" w:name="_Hlk127609912"/>
      <w:r w:rsidRPr="008768E9">
        <w:rPr>
          <w:rFonts w:ascii="Arial" w:hAnsi="Arial" w:cs="Arial"/>
          <w:b/>
          <w:bCs/>
          <w:sz w:val="24"/>
          <w:szCs w:val="24"/>
        </w:rPr>
        <w:t>P</w:t>
      </w:r>
      <w:r w:rsidR="00EF1938" w:rsidRPr="008768E9">
        <w:rPr>
          <w:rFonts w:ascii="Arial" w:hAnsi="Arial" w:cs="Arial"/>
          <w:b/>
          <w:bCs/>
          <w:sz w:val="24"/>
          <w:szCs w:val="24"/>
        </w:rPr>
        <w:t>isemności</w:t>
      </w:r>
      <w:r>
        <w:rPr>
          <w:rFonts w:ascii="Arial" w:hAnsi="Arial" w:cs="Arial"/>
          <w:sz w:val="24"/>
          <w:szCs w:val="24"/>
        </w:rPr>
        <w:t xml:space="preserve">, </w:t>
      </w:r>
      <w:r w:rsidR="00EF1938" w:rsidRPr="00EF1938">
        <w:rPr>
          <w:rFonts w:ascii="Arial" w:hAnsi="Arial" w:cs="Arial"/>
          <w:sz w:val="24"/>
          <w:szCs w:val="24"/>
        </w:rPr>
        <w:t>pisemność należy rozumieć jako sposób wyrażenia informacji przy użyciu wyrazów, cyfr lub innych znaków pisarskich, które można odczytać i powielić, w tym przekazywanych przy użyciu środków komunikacji elektronicznej,</w:t>
      </w:r>
    </w:p>
    <w:p w14:paraId="6A99CC36" w14:textId="4EAD0940" w:rsidR="00EF1938" w:rsidRDefault="008768E9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P</w:t>
      </w:r>
      <w:r w:rsidR="00EF1938" w:rsidRPr="008768E9">
        <w:rPr>
          <w:rFonts w:ascii="Arial" w:hAnsi="Arial" w:cs="Arial"/>
          <w:b/>
          <w:bCs/>
          <w:sz w:val="24"/>
          <w:szCs w:val="24"/>
        </w:rPr>
        <w:t>odmiotowych środkach dowodowych</w:t>
      </w:r>
      <w:r>
        <w:rPr>
          <w:rFonts w:ascii="Arial" w:hAnsi="Arial" w:cs="Arial"/>
          <w:sz w:val="24"/>
          <w:szCs w:val="24"/>
        </w:rPr>
        <w:t xml:space="preserve">, </w:t>
      </w:r>
      <w:r w:rsidR="00EF1938" w:rsidRPr="00EF1938">
        <w:rPr>
          <w:rFonts w:ascii="Arial" w:hAnsi="Arial" w:cs="Arial"/>
          <w:sz w:val="24"/>
          <w:szCs w:val="24"/>
        </w:rPr>
        <w:t xml:space="preserve">należy przez to rozumieć środki służące potwierdzeniu braku podstaw wykluczenia, spełniania warunków </w:t>
      </w:r>
      <w:r w:rsidR="00EF1938">
        <w:rPr>
          <w:rFonts w:ascii="Arial" w:hAnsi="Arial" w:cs="Arial"/>
          <w:sz w:val="24"/>
          <w:szCs w:val="24"/>
        </w:rPr>
        <w:t xml:space="preserve">udziału </w:t>
      </w:r>
      <w:r w:rsidR="00EF1938" w:rsidRPr="00EF1938">
        <w:rPr>
          <w:rFonts w:ascii="Arial" w:hAnsi="Arial" w:cs="Arial"/>
          <w:sz w:val="24"/>
          <w:szCs w:val="24"/>
        </w:rPr>
        <w:t xml:space="preserve">w postępowaniu lub kryteriów selekcji, z wyjątkiem oświadczenia, o którym mowa </w:t>
      </w:r>
      <w:r w:rsidR="00EF1938" w:rsidRPr="00725384">
        <w:rPr>
          <w:rFonts w:ascii="Arial" w:hAnsi="Arial" w:cs="Arial"/>
          <w:sz w:val="24"/>
          <w:szCs w:val="24"/>
        </w:rPr>
        <w:t xml:space="preserve">w art. 125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="00EF1938" w:rsidRPr="00725384">
        <w:rPr>
          <w:rFonts w:ascii="Arial" w:hAnsi="Arial" w:cs="Arial"/>
          <w:sz w:val="24"/>
          <w:szCs w:val="24"/>
        </w:rPr>
        <w:t>,</w:t>
      </w:r>
    </w:p>
    <w:p w14:paraId="063838E0" w14:textId="1C3BBE1B" w:rsidR="00EF1938" w:rsidRDefault="008768E9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P</w:t>
      </w:r>
      <w:r w:rsidR="00EF1938" w:rsidRPr="008768E9">
        <w:rPr>
          <w:rFonts w:ascii="Arial" w:hAnsi="Arial" w:cs="Arial"/>
          <w:b/>
          <w:bCs/>
          <w:sz w:val="24"/>
          <w:szCs w:val="24"/>
        </w:rPr>
        <w:t>rzedmiotowych środkach dowodowych</w:t>
      </w:r>
      <w:r>
        <w:rPr>
          <w:rFonts w:ascii="Arial" w:hAnsi="Arial" w:cs="Arial"/>
          <w:sz w:val="24"/>
          <w:szCs w:val="24"/>
        </w:rPr>
        <w:t xml:space="preserve">, </w:t>
      </w:r>
      <w:r w:rsidR="00EF1938" w:rsidRPr="00725384">
        <w:rPr>
          <w:rFonts w:ascii="Arial" w:hAnsi="Arial" w:cs="Arial"/>
          <w:sz w:val="24"/>
          <w:szCs w:val="24"/>
        </w:rPr>
        <w:t>należy przez to rozumieć środki służące potwierdzeniu zgodności oferowanych dostaw, usług lub robót budowlanych z wymaganiami, cechami lub kryteriami określonymi w opisie przedmiotu zamówienia lub opisie kryteriów oceny ofert, lub wymaganiami związanymi z realizacją zamówienia,</w:t>
      </w:r>
    </w:p>
    <w:p w14:paraId="22BA0B73" w14:textId="437D11DC" w:rsidR="00725384" w:rsidRDefault="008768E9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Ś</w:t>
      </w:r>
      <w:r w:rsidR="00EF1938" w:rsidRPr="008768E9">
        <w:rPr>
          <w:rFonts w:ascii="Arial" w:hAnsi="Arial" w:cs="Arial"/>
          <w:b/>
          <w:bCs/>
          <w:sz w:val="24"/>
          <w:szCs w:val="24"/>
        </w:rPr>
        <w:t>rodkach komunikacji elektronicznej</w:t>
      </w:r>
      <w:r>
        <w:rPr>
          <w:rFonts w:ascii="Arial" w:hAnsi="Arial" w:cs="Arial"/>
          <w:sz w:val="24"/>
          <w:szCs w:val="24"/>
        </w:rPr>
        <w:t xml:space="preserve">, </w:t>
      </w:r>
      <w:r w:rsidR="00EF1938" w:rsidRPr="00725384">
        <w:rPr>
          <w:rFonts w:ascii="Arial" w:hAnsi="Arial" w:cs="Arial"/>
          <w:sz w:val="24"/>
          <w:szCs w:val="24"/>
        </w:rPr>
        <w:t>należy przez to rozumieć środki komunikacji elektronicznej w rozumieniu ustawy z dnia 18 lipca 2002 r. o świadczeniu usług drogą elektroniczną (Dz.U. z 2020 poz. 344)</w:t>
      </w:r>
      <w:r w:rsidR="00E062F6">
        <w:rPr>
          <w:rFonts w:ascii="Arial" w:hAnsi="Arial" w:cs="Arial"/>
          <w:sz w:val="24"/>
          <w:szCs w:val="24"/>
        </w:rPr>
        <w:t>,</w:t>
      </w:r>
    </w:p>
    <w:p w14:paraId="3022EB0E" w14:textId="163C3CBC" w:rsidR="00E062F6" w:rsidRDefault="00E062F6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5F649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, należy przez to rozumieć Specyfikację </w:t>
      </w:r>
      <w:r w:rsidR="005F649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arunków </w:t>
      </w:r>
      <w:r w:rsidR="005F649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amówienia,</w:t>
      </w:r>
    </w:p>
    <w:p w14:paraId="21DC189A" w14:textId="3DE43314" w:rsidR="00E062F6" w:rsidRDefault="00E062F6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F6497">
        <w:rPr>
          <w:rFonts w:ascii="Arial" w:hAnsi="Arial" w:cs="Arial"/>
          <w:b/>
          <w:bCs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 xml:space="preserve">, należy przez to rozumieć Projektowane </w:t>
      </w:r>
      <w:r w:rsidR="005F649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ostanowienia </w:t>
      </w:r>
      <w:r w:rsidR="005F649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mowy,</w:t>
      </w:r>
    </w:p>
    <w:p w14:paraId="2EA6E00C" w14:textId="649A1BC1" w:rsidR="00E062F6" w:rsidRDefault="00E062F6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F6497">
        <w:rPr>
          <w:rFonts w:ascii="Arial" w:hAnsi="Arial" w:cs="Arial"/>
          <w:b/>
          <w:bCs/>
          <w:sz w:val="24"/>
          <w:szCs w:val="24"/>
        </w:rPr>
        <w:t>FU</w:t>
      </w:r>
      <w:r>
        <w:rPr>
          <w:rFonts w:ascii="Arial" w:hAnsi="Arial" w:cs="Arial"/>
          <w:sz w:val="24"/>
          <w:szCs w:val="24"/>
        </w:rPr>
        <w:t xml:space="preserve">, należy przez to rozumieć Program </w:t>
      </w:r>
      <w:r w:rsidR="005F649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unkcjonalno</w:t>
      </w:r>
      <w:r w:rsidR="008903B7">
        <w:rPr>
          <w:rFonts w:ascii="Arial" w:hAnsi="Arial" w:cs="Arial"/>
          <w:sz w:val="24"/>
          <w:szCs w:val="24"/>
        </w:rPr>
        <w:t>-</w:t>
      </w:r>
      <w:r w:rsidR="005F649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żytkowy,</w:t>
      </w:r>
    </w:p>
    <w:p w14:paraId="4C582BEC" w14:textId="16B8CA79" w:rsidR="00E062F6" w:rsidRPr="008768E9" w:rsidRDefault="00E062F6" w:rsidP="009779F2">
      <w:pPr>
        <w:pStyle w:val="Akapitzlist"/>
        <w:numPr>
          <w:ilvl w:val="0"/>
          <w:numId w:val="1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8B1EF9">
        <w:rPr>
          <w:rFonts w:ascii="Arial" w:hAnsi="Arial" w:cs="Arial"/>
          <w:b/>
          <w:bCs/>
          <w:sz w:val="24"/>
          <w:szCs w:val="24"/>
        </w:rPr>
        <w:t>zp</w:t>
      </w:r>
      <w:r>
        <w:rPr>
          <w:rFonts w:ascii="Arial" w:hAnsi="Arial" w:cs="Arial"/>
          <w:sz w:val="24"/>
          <w:szCs w:val="24"/>
        </w:rPr>
        <w:t xml:space="preserve">, należy przez to rozumieć Prawo </w:t>
      </w:r>
      <w:r w:rsidR="005F649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amówień </w:t>
      </w:r>
      <w:r w:rsidR="005F649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ublicznych.</w:t>
      </w:r>
    </w:p>
    <w:p w14:paraId="78CA423D" w14:textId="02949986" w:rsidR="00725384" w:rsidRPr="008768E9" w:rsidRDefault="00725384" w:rsidP="000E7598">
      <w:pPr>
        <w:pStyle w:val="Akapitzlist"/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Zamawiający wyjaśnia:</w:t>
      </w:r>
    </w:p>
    <w:p w14:paraId="0B146EDE" w14:textId="7613ECF8" w:rsidR="00725384" w:rsidRDefault="00725384" w:rsidP="009779F2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725384">
        <w:rPr>
          <w:rFonts w:ascii="Arial" w:hAnsi="Arial" w:cs="Arial"/>
          <w:sz w:val="24"/>
          <w:szCs w:val="24"/>
        </w:rPr>
        <w:t xml:space="preserve">W przypadku składania oferty w postaci elektronicznej opatrzonej podpisem zaufanym, Wykonawca musi dysponować profilem zaufanym, który jest środkiem identyfikacji elektronicznej umożliwiający złożenie podpisu zaufanego. Profil zaufany to potwierdzony zestaw danych, które jednoznacznie identyfikują jego posiadacza w usługach podmiotów publicznych. Profil zaufany można założyć na stronie </w:t>
      </w:r>
      <w:r>
        <w:rPr>
          <w:rFonts w:ascii="Arial" w:hAnsi="Arial" w:cs="Arial"/>
          <w:sz w:val="24"/>
          <w:szCs w:val="24"/>
        </w:rPr>
        <w:t xml:space="preserve">internetowej pod adresem: </w:t>
      </w:r>
      <w:hyperlink r:id="rId27" w:history="1">
        <w:r w:rsidR="00887677" w:rsidRPr="008903B7">
          <w:rPr>
            <w:rStyle w:val="Hipercze"/>
            <w:rFonts w:ascii="Arial" w:hAnsi="Arial" w:cs="Arial"/>
            <w:sz w:val="24"/>
            <w:szCs w:val="24"/>
          </w:rPr>
          <w:t>https://pz.gov.pl/pz/index/</w:t>
        </w:r>
      </w:hyperlink>
      <w:r w:rsidR="00887677" w:rsidRPr="008903B7">
        <w:rPr>
          <w:rFonts w:ascii="Arial" w:hAnsi="Arial" w:cs="Arial"/>
          <w:sz w:val="24"/>
          <w:szCs w:val="24"/>
        </w:rPr>
        <w:t>.</w:t>
      </w:r>
    </w:p>
    <w:p w14:paraId="538B2291" w14:textId="23DAB910" w:rsidR="008768E9" w:rsidRPr="00427ED4" w:rsidRDefault="00725384" w:rsidP="009779F2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725384">
        <w:rPr>
          <w:rFonts w:ascii="Arial" w:hAnsi="Arial" w:cs="Arial"/>
          <w:sz w:val="24"/>
          <w:szCs w:val="24"/>
        </w:rPr>
        <w:t>W przypadku składania oferty w postaci elektronicznej opatrzonej podpisem osobistym, Wykonawca musi dysponować e-dowodem posiadającym certyfikat podpisu osobistego, który potwierdza prawdziwość danych posiadacza. Ponadto do używania podpisu z wykorzystaniem e-dowodu konieczne jest posiadanie odpowiedniego czytnika kart zbliżeniowych.</w:t>
      </w:r>
      <w:bookmarkEnd w:id="7"/>
    </w:p>
    <w:p w14:paraId="367E9853" w14:textId="47A410AC" w:rsidR="008768E9" w:rsidRPr="00427ED4" w:rsidRDefault="00725384" w:rsidP="000E7598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Część </w:t>
      </w:r>
      <w:r w:rsidR="005B7B34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Dokumentacja </w:t>
      </w:r>
      <w:r w:rsidR="005F6497">
        <w:rPr>
          <w:rFonts w:ascii="Arial" w:hAnsi="Arial" w:cs="Arial"/>
          <w:b/>
          <w:bCs/>
          <w:sz w:val="28"/>
          <w:szCs w:val="28"/>
        </w:rPr>
        <w:t>postępowania</w:t>
      </w:r>
    </w:p>
    <w:p w14:paraId="79C5C690" w14:textId="52E36D0B" w:rsidR="00725384" w:rsidRDefault="00725384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skład dokumentacji niniejszego postępowania udostępnionej Wykonawcom wchodzi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następującymi załącznikami:</w:t>
      </w:r>
    </w:p>
    <w:p w14:paraId="565B7194" w14:textId="2C5645EF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</w:t>
      </w:r>
      <w:r w:rsidR="00413F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4C020DCD" w14:textId="6A8FDE76" w:rsidR="00725384" w:rsidRDefault="00196D27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13F74">
        <w:rPr>
          <w:rFonts w:ascii="Arial" w:hAnsi="Arial" w:cs="Arial"/>
          <w:sz w:val="24"/>
          <w:szCs w:val="24"/>
        </w:rPr>
        <w:t xml:space="preserve">rojektowane postanowienia umowy </w:t>
      </w:r>
      <w:r w:rsidR="00725384">
        <w:rPr>
          <w:rFonts w:ascii="Arial" w:hAnsi="Arial" w:cs="Arial"/>
          <w:sz w:val="24"/>
          <w:szCs w:val="24"/>
        </w:rPr>
        <w:tab/>
      </w:r>
      <w:r w:rsidR="00725384" w:rsidRPr="005B7B34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1865C110" w14:textId="5E1D0F12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wykonawcy o spełnianiu warunków udziału w postępowaniu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3</w:t>
      </w:r>
    </w:p>
    <w:p w14:paraId="71157D9E" w14:textId="1BD820F3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wykonawcy o niepodleganiu wykluczeniu z postępowania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4</w:t>
      </w:r>
    </w:p>
    <w:p w14:paraId="58081609" w14:textId="4D74C3F9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wykonawcy o zakresie wykonania zamówienia przez wykonawców wspólnie ubiegających się o udzielenie zamówienia</w:t>
      </w:r>
      <w:r w:rsidR="005B7B34">
        <w:rPr>
          <w:rFonts w:ascii="Arial" w:hAnsi="Arial" w:cs="Arial"/>
          <w:sz w:val="24"/>
          <w:szCs w:val="24"/>
        </w:rPr>
        <w:tab/>
      </w:r>
      <w:r w:rsidR="005B7B34"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5</w:t>
      </w:r>
    </w:p>
    <w:p w14:paraId="00CB0790" w14:textId="6517D018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robót budowlanych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6</w:t>
      </w:r>
    </w:p>
    <w:p w14:paraId="5D970DB8" w14:textId="460BF589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osób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7</w:t>
      </w:r>
    </w:p>
    <w:p w14:paraId="53D77172" w14:textId="2975F743" w:rsidR="00725384" w:rsidRDefault="00196D27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13F74">
        <w:rPr>
          <w:rFonts w:ascii="Arial" w:hAnsi="Arial" w:cs="Arial"/>
          <w:sz w:val="24"/>
          <w:szCs w:val="24"/>
        </w:rPr>
        <w:t xml:space="preserve">rogram funkcjonalno-użytkowy wraz </w:t>
      </w:r>
      <w:r w:rsidR="00725384">
        <w:rPr>
          <w:rFonts w:ascii="Arial" w:hAnsi="Arial" w:cs="Arial"/>
          <w:sz w:val="24"/>
          <w:szCs w:val="24"/>
        </w:rPr>
        <w:t>z załącznikami</w:t>
      </w:r>
      <w:r w:rsidR="00725384">
        <w:rPr>
          <w:rFonts w:ascii="Arial" w:hAnsi="Arial" w:cs="Arial"/>
          <w:sz w:val="24"/>
          <w:szCs w:val="24"/>
        </w:rPr>
        <w:tab/>
      </w:r>
      <w:r w:rsidR="00725384" w:rsidRPr="005B7B34">
        <w:rPr>
          <w:rFonts w:ascii="Arial" w:hAnsi="Arial" w:cs="Arial"/>
          <w:b/>
          <w:bCs/>
          <w:sz w:val="24"/>
          <w:szCs w:val="24"/>
        </w:rPr>
        <w:t>Załącznik nr 8</w:t>
      </w:r>
    </w:p>
    <w:p w14:paraId="36D3F7B9" w14:textId="3494C926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Zobowiązanie podmiotu udostępniającego zasoby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9</w:t>
      </w:r>
    </w:p>
    <w:p w14:paraId="4AF58986" w14:textId="5C6AF3AD" w:rsidR="0072538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podmiotu udostępniającego zasoby o niepodleganiu wykluczeniu oraz spełnianiu warunków udziału w postępowaniu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10</w:t>
      </w:r>
    </w:p>
    <w:p w14:paraId="1F765E4F" w14:textId="01BEE749" w:rsidR="00725384" w:rsidRPr="00427ED4" w:rsidRDefault="00725384" w:rsidP="009779F2">
      <w:pPr>
        <w:pStyle w:val="Akapitzlist"/>
        <w:numPr>
          <w:ilvl w:val="0"/>
          <w:numId w:val="14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aktualności informacji zawartych  w oświadczeniu o niepodleganiu wykluczeniu</w:t>
      </w:r>
      <w:r>
        <w:rPr>
          <w:rFonts w:ascii="Arial" w:hAnsi="Arial" w:cs="Arial"/>
          <w:sz w:val="24"/>
          <w:szCs w:val="24"/>
        </w:rPr>
        <w:tab/>
      </w:r>
      <w:r w:rsidRPr="005B7B34">
        <w:rPr>
          <w:rFonts w:ascii="Arial" w:hAnsi="Arial" w:cs="Arial"/>
          <w:b/>
          <w:bCs/>
          <w:sz w:val="24"/>
          <w:szCs w:val="24"/>
        </w:rPr>
        <w:t>Załącznik nr 11</w:t>
      </w:r>
    </w:p>
    <w:p w14:paraId="429849C5" w14:textId="31682068" w:rsidR="0010396A" w:rsidRPr="00427ED4" w:rsidRDefault="006F5054" w:rsidP="009779F2">
      <w:pPr>
        <w:pStyle w:val="Akapitzlist"/>
        <w:numPr>
          <w:ilvl w:val="0"/>
          <w:numId w:val="13"/>
        </w:numPr>
        <w:tabs>
          <w:tab w:val="right" w:leader="underscore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F5054">
        <w:rPr>
          <w:rFonts w:ascii="Arial" w:hAnsi="Arial" w:cs="Arial"/>
          <w:sz w:val="24"/>
          <w:szCs w:val="24"/>
        </w:rPr>
        <w:t xml:space="preserve">Wykonawca może zwrócić się do </w:t>
      </w:r>
      <w:r w:rsidR="0010396A">
        <w:rPr>
          <w:rFonts w:ascii="Arial" w:hAnsi="Arial" w:cs="Arial"/>
          <w:sz w:val="24"/>
          <w:szCs w:val="24"/>
        </w:rPr>
        <w:t>Z</w:t>
      </w:r>
      <w:r w:rsidRPr="006F5054">
        <w:rPr>
          <w:rFonts w:ascii="Arial" w:hAnsi="Arial" w:cs="Arial"/>
          <w:sz w:val="24"/>
          <w:szCs w:val="24"/>
        </w:rPr>
        <w:t xml:space="preserve">amawiającego z wnioskiem o wyjaśnienie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6F5054">
        <w:rPr>
          <w:rFonts w:ascii="Arial" w:hAnsi="Arial" w:cs="Arial"/>
          <w:sz w:val="24"/>
          <w:szCs w:val="24"/>
        </w:rPr>
        <w:t xml:space="preserve">. Zamawiający jest </w:t>
      </w:r>
      <w:r w:rsidR="0010396A">
        <w:rPr>
          <w:rFonts w:ascii="Arial" w:hAnsi="Arial" w:cs="Arial"/>
          <w:sz w:val="24"/>
          <w:szCs w:val="24"/>
        </w:rPr>
        <w:t>z</w:t>
      </w:r>
      <w:r w:rsidRPr="006F5054">
        <w:rPr>
          <w:rFonts w:ascii="Arial" w:hAnsi="Arial" w:cs="Arial"/>
          <w:sz w:val="24"/>
          <w:szCs w:val="24"/>
        </w:rPr>
        <w:t xml:space="preserve">obowiązany udzielić wyjaśnień niezwłocznie, jednak </w:t>
      </w:r>
      <w:r w:rsidRPr="005B7B34">
        <w:rPr>
          <w:rFonts w:ascii="Arial" w:hAnsi="Arial" w:cs="Arial"/>
          <w:b/>
          <w:bCs/>
          <w:sz w:val="24"/>
          <w:szCs w:val="24"/>
        </w:rPr>
        <w:t>nie później niż na 2 dni</w:t>
      </w:r>
      <w:r w:rsidRPr="0010396A">
        <w:rPr>
          <w:rFonts w:ascii="Arial" w:hAnsi="Arial" w:cs="Arial"/>
          <w:sz w:val="24"/>
          <w:szCs w:val="24"/>
        </w:rPr>
        <w:t xml:space="preserve"> przed upływem terminu składania ofert, pod warunkiem że wniosek o wyjaśnienie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10396A">
        <w:rPr>
          <w:rFonts w:ascii="Arial" w:hAnsi="Arial" w:cs="Arial"/>
          <w:sz w:val="24"/>
          <w:szCs w:val="24"/>
        </w:rPr>
        <w:t xml:space="preserve"> wpłynął do </w:t>
      </w:r>
      <w:r w:rsidR="0010396A">
        <w:rPr>
          <w:rFonts w:ascii="Arial" w:hAnsi="Arial" w:cs="Arial"/>
          <w:sz w:val="24"/>
          <w:szCs w:val="24"/>
        </w:rPr>
        <w:t>Z</w:t>
      </w:r>
      <w:r w:rsidRPr="0010396A">
        <w:rPr>
          <w:rFonts w:ascii="Arial" w:hAnsi="Arial" w:cs="Arial"/>
          <w:sz w:val="24"/>
          <w:szCs w:val="24"/>
        </w:rPr>
        <w:t xml:space="preserve">amawiającego </w:t>
      </w:r>
      <w:r w:rsidRPr="005B7B34">
        <w:rPr>
          <w:rFonts w:ascii="Arial" w:hAnsi="Arial" w:cs="Arial"/>
          <w:b/>
          <w:bCs/>
          <w:sz w:val="24"/>
          <w:szCs w:val="24"/>
        </w:rPr>
        <w:t>nie później niż 4 dni</w:t>
      </w:r>
      <w:r w:rsidRPr="0010396A">
        <w:rPr>
          <w:rFonts w:ascii="Arial" w:hAnsi="Arial" w:cs="Arial"/>
          <w:sz w:val="24"/>
          <w:szCs w:val="24"/>
        </w:rPr>
        <w:t xml:space="preserve"> przed upływem terminu składania ofert.</w:t>
      </w:r>
    </w:p>
    <w:p w14:paraId="4ACF7D3A" w14:textId="2AA4AF12" w:rsidR="00DD440F" w:rsidRPr="00427ED4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t xml:space="preserve">Jeżeli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>amawiający nie udzieli wyjaśnień w terminach, o których mowa w pkt 2</w:t>
      </w:r>
      <w:r>
        <w:rPr>
          <w:rFonts w:ascii="Arial" w:hAnsi="Arial" w:cs="Arial"/>
          <w:sz w:val="24"/>
          <w:szCs w:val="24"/>
        </w:rPr>
        <w:t xml:space="preserve"> powyżej</w:t>
      </w:r>
      <w:r w:rsidRPr="00DD440F">
        <w:rPr>
          <w:rFonts w:ascii="Arial" w:hAnsi="Arial" w:cs="Arial"/>
          <w:sz w:val="24"/>
          <w:szCs w:val="24"/>
        </w:rPr>
        <w:t xml:space="preserve">, przedłuża termin składania ofert o czas niezbędny do zapoznania się wszystkich zainteresowanych </w:t>
      </w:r>
      <w:r>
        <w:rPr>
          <w:rFonts w:ascii="Arial" w:hAnsi="Arial" w:cs="Arial"/>
          <w:sz w:val="24"/>
          <w:szCs w:val="24"/>
        </w:rPr>
        <w:t>W</w:t>
      </w:r>
      <w:r w:rsidRPr="00DD440F">
        <w:rPr>
          <w:rFonts w:ascii="Arial" w:hAnsi="Arial" w:cs="Arial"/>
          <w:sz w:val="24"/>
          <w:szCs w:val="24"/>
        </w:rPr>
        <w:t>ykonawców z wyjaśnieniami niezbędnymi do należytego przygotowania i złożenia ofert.</w:t>
      </w:r>
    </w:p>
    <w:p w14:paraId="4E81B411" w14:textId="6A90B2C3" w:rsidR="00DD440F" w:rsidRPr="00427ED4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t xml:space="preserve">Przedłużenie terminu składania ofert nie wpływa na bieg terminu składania wniosku o wyjaśnienie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>, o którym mowa w pkt 2</w:t>
      </w:r>
      <w:r>
        <w:rPr>
          <w:rFonts w:ascii="Arial" w:hAnsi="Arial" w:cs="Arial"/>
          <w:sz w:val="24"/>
          <w:szCs w:val="24"/>
        </w:rPr>
        <w:t xml:space="preserve"> powyżej</w:t>
      </w:r>
      <w:r w:rsidRPr="00DD440F">
        <w:rPr>
          <w:rFonts w:ascii="Arial" w:hAnsi="Arial" w:cs="Arial"/>
          <w:sz w:val="24"/>
          <w:szCs w:val="24"/>
        </w:rPr>
        <w:t>.</w:t>
      </w:r>
    </w:p>
    <w:p w14:paraId="3C027EF9" w14:textId="5E61584D" w:rsidR="00DD440F" w:rsidRPr="00427ED4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t>W przypadku</w:t>
      </w:r>
      <w:r>
        <w:rPr>
          <w:rFonts w:ascii="Arial" w:hAnsi="Arial" w:cs="Arial"/>
          <w:sz w:val="24"/>
          <w:szCs w:val="24"/>
        </w:rPr>
        <w:t>,</w:t>
      </w:r>
      <w:r w:rsidRPr="00DD440F">
        <w:rPr>
          <w:rFonts w:ascii="Arial" w:hAnsi="Arial" w:cs="Arial"/>
          <w:sz w:val="24"/>
          <w:szCs w:val="24"/>
        </w:rPr>
        <w:t xml:space="preserve"> gdy wniosek o wyjaśnienie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nie wpłynął w terminie, o którym mowa w pkt 2</w:t>
      </w:r>
      <w:r>
        <w:rPr>
          <w:rFonts w:ascii="Arial" w:hAnsi="Arial" w:cs="Arial"/>
          <w:sz w:val="24"/>
          <w:szCs w:val="24"/>
        </w:rPr>
        <w:t xml:space="preserve"> powyżej</w:t>
      </w:r>
      <w:r w:rsidRPr="00DD44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 xml:space="preserve">amawiający nie ma obowiązku udzielania wyjaśnień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oraz obowiązku przedłużenia terminu składania ofert.</w:t>
      </w:r>
    </w:p>
    <w:p w14:paraId="73F3EC14" w14:textId="2F53A87A" w:rsidR="00DD440F" w:rsidRPr="00427ED4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t xml:space="preserve">Treść zapytań wraz z wyjaśnieniami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>amawiający udostępnia na stronie internetowej prowadzonego postępowania.</w:t>
      </w:r>
    </w:p>
    <w:p w14:paraId="11763618" w14:textId="5157EAB9" w:rsidR="00DD440F" w:rsidRPr="00427ED4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lastRenderedPageBreak/>
        <w:t xml:space="preserve">W uzasadnionych przypadkach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 xml:space="preserve">amawiający może przed upływem terminu składania ofert zmienić treść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. Dokonaną zmianę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>amawiający udostępnia na stronie internetowej prowadzonego postępowania</w:t>
      </w:r>
      <w:r>
        <w:rPr>
          <w:rFonts w:ascii="Arial" w:hAnsi="Arial" w:cs="Arial"/>
          <w:sz w:val="24"/>
          <w:szCs w:val="24"/>
        </w:rPr>
        <w:t>.</w:t>
      </w:r>
    </w:p>
    <w:p w14:paraId="18D698AC" w14:textId="78084639" w:rsidR="00DD440F" w:rsidRPr="00427ED4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t xml:space="preserve">W przypadku gdy zmiany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są istotne dla sporządzenia oferty lub wymagają od </w:t>
      </w:r>
      <w:r>
        <w:rPr>
          <w:rFonts w:ascii="Arial" w:hAnsi="Arial" w:cs="Arial"/>
          <w:sz w:val="24"/>
          <w:szCs w:val="24"/>
        </w:rPr>
        <w:t>W</w:t>
      </w:r>
      <w:r w:rsidRPr="00DD440F">
        <w:rPr>
          <w:rFonts w:ascii="Arial" w:hAnsi="Arial" w:cs="Arial"/>
          <w:sz w:val="24"/>
          <w:szCs w:val="24"/>
        </w:rPr>
        <w:t xml:space="preserve">ykonawców dodatkowego czasu na zapoznanie się ze zmianą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i przygotowanie ofert,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 xml:space="preserve">amawiający przedłuża termin składania ofert o czas niezbędny na zapoznanie się ze zmianą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i przygotowanie oferty</w:t>
      </w:r>
      <w:r>
        <w:rPr>
          <w:rFonts w:ascii="Arial" w:hAnsi="Arial" w:cs="Arial"/>
          <w:sz w:val="24"/>
          <w:szCs w:val="24"/>
        </w:rPr>
        <w:t>.</w:t>
      </w:r>
    </w:p>
    <w:p w14:paraId="6FE3948A" w14:textId="1271A80E" w:rsidR="0010396A" w:rsidRDefault="00DD440F" w:rsidP="009779F2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D440F">
        <w:rPr>
          <w:rFonts w:ascii="Arial" w:hAnsi="Arial" w:cs="Arial"/>
          <w:sz w:val="24"/>
          <w:szCs w:val="24"/>
        </w:rPr>
        <w:t xml:space="preserve">W przypadku gdy zmiany treści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D440F">
        <w:rPr>
          <w:rFonts w:ascii="Arial" w:hAnsi="Arial" w:cs="Arial"/>
          <w:sz w:val="24"/>
          <w:szCs w:val="24"/>
        </w:rPr>
        <w:t xml:space="preserve"> prowadziłyby do istotnej zmiany charakteru zamówienia w porównaniu z pierwotnie określonym, w szczególności prowadziłyby do znacznej zmiany zakresu zamówienia, </w:t>
      </w:r>
      <w:r>
        <w:rPr>
          <w:rFonts w:ascii="Arial" w:hAnsi="Arial" w:cs="Arial"/>
          <w:sz w:val="24"/>
          <w:szCs w:val="24"/>
        </w:rPr>
        <w:t>Z</w:t>
      </w:r>
      <w:r w:rsidRPr="00DD440F">
        <w:rPr>
          <w:rFonts w:ascii="Arial" w:hAnsi="Arial" w:cs="Arial"/>
          <w:sz w:val="24"/>
          <w:szCs w:val="24"/>
        </w:rPr>
        <w:t xml:space="preserve">amawiający unieważnia postępowanie na podstawie art. 256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DD440F">
        <w:rPr>
          <w:rFonts w:ascii="Arial" w:hAnsi="Arial" w:cs="Arial"/>
          <w:sz w:val="24"/>
          <w:szCs w:val="24"/>
        </w:rPr>
        <w:t>.</w:t>
      </w:r>
    </w:p>
    <w:p w14:paraId="69E7F8E3" w14:textId="77777777" w:rsidR="00924F1A" w:rsidRPr="00924F1A" w:rsidRDefault="00924F1A" w:rsidP="00924F1A">
      <w:pPr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BFEACEB" w14:textId="5166A16D" w:rsidR="00DD440F" w:rsidRPr="00427ED4" w:rsidRDefault="00DD440F" w:rsidP="000E7598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DD440F"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5B7B34">
        <w:rPr>
          <w:rFonts w:ascii="Arial" w:hAnsi="Arial" w:cs="Arial"/>
          <w:b/>
          <w:bCs/>
          <w:sz w:val="28"/>
          <w:szCs w:val="28"/>
        </w:rPr>
        <w:t>3</w:t>
      </w:r>
      <w:r w:rsidRPr="00DD440F">
        <w:rPr>
          <w:rFonts w:ascii="Arial" w:hAnsi="Arial" w:cs="Arial"/>
          <w:b/>
          <w:bCs/>
          <w:sz w:val="28"/>
          <w:szCs w:val="28"/>
        </w:rPr>
        <w:t xml:space="preserve"> Warunki udziału w postępowaniu oraz opis sposobu dokonywania oceny spełniania tych warunków</w:t>
      </w:r>
    </w:p>
    <w:p w14:paraId="64AE391D" w14:textId="7577CBAD" w:rsidR="00247224" w:rsidRPr="00427ED4" w:rsidRDefault="00247224" w:rsidP="009779F2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47224">
        <w:rPr>
          <w:rFonts w:ascii="Arial" w:hAnsi="Arial" w:cs="Arial"/>
          <w:sz w:val="24"/>
          <w:szCs w:val="24"/>
        </w:rPr>
        <w:t xml:space="preserve">W postępowaniu mogą wziąć udział </w:t>
      </w:r>
      <w:r>
        <w:rPr>
          <w:rFonts w:ascii="Arial" w:hAnsi="Arial" w:cs="Arial"/>
          <w:sz w:val="24"/>
          <w:szCs w:val="24"/>
        </w:rPr>
        <w:t>W</w:t>
      </w:r>
      <w:r w:rsidRPr="00247224">
        <w:rPr>
          <w:rFonts w:ascii="Arial" w:hAnsi="Arial" w:cs="Arial"/>
          <w:sz w:val="24"/>
          <w:szCs w:val="24"/>
        </w:rPr>
        <w:t xml:space="preserve">ykonawcy, którzy na dzień składania ofert nie podlegają wykluczeniu z postępowania zgodnie z art. 57 pkt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247224">
        <w:rPr>
          <w:rFonts w:ascii="Arial" w:hAnsi="Arial" w:cs="Arial"/>
          <w:sz w:val="24"/>
          <w:szCs w:val="24"/>
        </w:rPr>
        <w:t xml:space="preserve"> oraz spełniają warunki udziału w postępowaniu zgodnie z art. 57 pkt 2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247224">
        <w:rPr>
          <w:rFonts w:ascii="Arial" w:hAnsi="Arial" w:cs="Arial"/>
          <w:sz w:val="24"/>
          <w:szCs w:val="24"/>
        </w:rPr>
        <w:t>.</w:t>
      </w:r>
    </w:p>
    <w:p w14:paraId="7F639577" w14:textId="4EFA2124" w:rsidR="00130A60" w:rsidRPr="00427ED4" w:rsidRDefault="00130A60" w:rsidP="009779F2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30A60">
        <w:rPr>
          <w:rFonts w:ascii="Arial" w:hAnsi="Arial" w:cs="Arial"/>
          <w:sz w:val="24"/>
          <w:szCs w:val="24"/>
        </w:rPr>
        <w:t xml:space="preserve">Zamawiający przewiduje wykluczenie </w:t>
      </w:r>
      <w:r>
        <w:rPr>
          <w:rFonts w:ascii="Arial" w:hAnsi="Arial" w:cs="Arial"/>
          <w:sz w:val="24"/>
          <w:szCs w:val="24"/>
        </w:rPr>
        <w:t>W</w:t>
      </w:r>
      <w:r w:rsidRPr="00130A60">
        <w:rPr>
          <w:rFonts w:ascii="Arial" w:hAnsi="Arial" w:cs="Arial"/>
          <w:sz w:val="24"/>
          <w:szCs w:val="24"/>
        </w:rPr>
        <w:t xml:space="preserve">ykonawcy w zakresie podstaw określonych  </w:t>
      </w:r>
      <w:r w:rsidRPr="00E63548">
        <w:rPr>
          <w:rFonts w:ascii="Arial" w:hAnsi="Arial" w:cs="Arial"/>
          <w:b/>
          <w:bCs/>
          <w:sz w:val="24"/>
          <w:szCs w:val="24"/>
        </w:rPr>
        <w:t>w art.</w:t>
      </w:r>
      <w:r w:rsidRPr="00130A60">
        <w:rPr>
          <w:rFonts w:ascii="Arial" w:hAnsi="Arial" w:cs="Arial"/>
          <w:sz w:val="24"/>
          <w:szCs w:val="24"/>
        </w:rPr>
        <w:t xml:space="preserve"> </w:t>
      </w:r>
      <w:r w:rsidRPr="00E63548">
        <w:rPr>
          <w:rFonts w:ascii="Arial" w:hAnsi="Arial" w:cs="Arial"/>
          <w:b/>
          <w:bCs/>
          <w:sz w:val="24"/>
          <w:szCs w:val="24"/>
        </w:rPr>
        <w:t>108 ust. 1 od pkt 1</w:t>
      </w:r>
      <w:r w:rsidR="00E63548">
        <w:rPr>
          <w:rFonts w:ascii="Arial" w:hAnsi="Arial" w:cs="Arial"/>
          <w:b/>
          <w:bCs/>
          <w:sz w:val="24"/>
          <w:szCs w:val="24"/>
        </w:rPr>
        <w:t>)</w:t>
      </w:r>
      <w:r w:rsidRPr="00E63548">
        <w:rPr>
          <w:rFonts w:ascii="Arial" w:hAnsi="Arial" w:cs="Arial"/>
          <w:b/>
          <w:bCs/>
          <w:sz w:val="24"/>
          <w:szCs w:val="24"/>
        </w:rPr>
        <w:t xml:space="preserve"> do pkt 6</w:t>
      </w:r>
      <w:r w:rsidR="00E63548">
        <w:rPr>
          <w:rFonts w:ascii="Arial" w:hAnsi="Arial" w:cs="Arial"/>
          <w:b/>
          <w:bCs/>
          <w:sz w:val="24"/>
          <w:szCs w:val="24"/>
        </w:rPr>
        <w:t>)</w:t>
      </w:r>
      <w:r w:rsidRPr="00130A60">
        <w:rPr>
          <w:rFonts w:ascii="Arial" w:hAnsi="Arial" w:cs="Arial"/>
          <w:sz w:val="24"/>
          <w:szCs w:val="24"/>
        </w:rPr>
        <w:t xml:space="preserve"> oraz art. </w:t>
      </w:r>
      <w:r w:rsidRPr="00E63548">
        <w:rPr>
          <w:rFonts w:ascii="Arial" w:hAnsi="Arial" w:cs="Arial"/>
          <w:b/>
          <w:bCs/>
          <w:sz w:val="24"/>
          <w:szCs w:val="24"/>
        </w:rPr>
        <w:t>109 ust. 1 pkt 4</w:t>
      </w:r>
      <w:r w:rsidR="00E63548" w:rsidRPr="00E63548">
        <w:rPr>
          <w:rFonts w:ascii="Arial" w:hAnsi="Arial" w:cs="Arial"/>
          <w:b/>
          <w:bCs/>
          <w:sz w:val="24"/>
          <w:szCs w:val="24"/>
        </w:rPr>
        <w:t xml:space="preserve">) </w:t>
      </w:r>
      <w:r w:rsidR="00A87631">
        <w:rPr>
          <w:rFonts w:ascii="Arial" w:hAnsi="Arial" w:cs="Arial"/>
          <w:b/>
          <w:bCs/>
          <w:sz w:val="24"/>
          <w:szCs w:val="24"/>
        </w:rPr>
        <w:t>oraz</w:t>
      </w:r>
      <w:r w:rsidR="00E63548" w:rsidRPr="00E63548">
        <w:rPr>
          <w:rFonts w:ascii="Arial" w:hAnsi="Arial" w:cs="Arial"/>
          <w:b/>
          <w:bCs/>
          <w:sz w:val="24"/>
          <w:szCs w:val="24"/>
        </w:rPr>
        <w:t xml:space="preserve"> pkt 7)</w:t>
      </w:r>
      <w:r w:rsidRPr="005F5A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0A60">
        <w:rPr>
          <w:rFonts w:ascii="Arial" w:hAnsi="Arial" w:cs="Arial"/>
          <w:sz w:val="24"/>
          <w:szCs w:val="24"/>
        </w:rPr>
        <w:t xml:space="preserve">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130A60">
        <w:rPr>
          <w:rFonts w:ascii="Arial" w:hAnsi="Arial" w:cs="Arial"/>
          <w:sz w:val="24"/>
          <w:szCs w:val="24"/>
        </w:rPr>
        <w:t xml:space="preserve"> oraz </w:t>
      </w:r>
      <w:r w:rsidRPr="00E63548">
        <w:rPr>
          <w:rFonts w:ascii="Arial" w:hAnsi="Arial" w:cs="Arial"/>
          <w:b/>
          <w:bCs/>
          <w:sz w:val="24"/>
          <w:szCs w:val="24"/>
        </w:rPr>
        <w:t>w art.</w:t>
      </w:r>
      <w:r w:rsidRPr="00130A60">
        <w:rPr>
          <w:rFonts w:ascii="Arial" w:hAnsi="Arial" w:cs="Arial"/>
          <w:sz w:val="24"/>
          <w:szCs w:val="24"/>
        </w:rPr>
        <w:t xml:space="preserve"> </w:t>
      </w:r>
      <w:r w:rsidRPr="00E63548">
        <w:rPr>
          <w:rFonts w:ascii="Arial" w:hAnsi="Arial" w:cs="Arial"/>
          <w:b/>
          <w:bCs/>
          <w:sz w:val="24"/>
          <w:szCs w:val="24"/>
        </w:rPr>
        <w:t>7 ust. 1 od pkt 1</w:t>
      </w:r>
      <w:r w:rsidR="00E63548">
        <w:rPr>
          <w:rFonts w:ascii="Arial" w:hAnsi="Arial" w:cs="Arial"/>
          <w:b/>
          <w:bCs/>
          <w:sz w:val="24"/>
          <w:szCs w:val="24"/>
        </w:rPr>
        <w:t>)</w:t>
      </w:r>
      <w:r w:rsidRPr="00E63548">
        <w:rPr>
          <w:rFonts w:ascii="Arial" w:hAnsi="Arial" w:cs="Arial"/>
          <w:b/>
          <w:bCs/>
          <w:sz w:val="24"/>
          <w:szCs w:val="24"/>
        </w:rPr>
        <w:t xml:space="preserve"> do pkt 3</w:t>
      </w:r>
      <w:r w:rsidR="00E63548">
        <w:rPr>
          <w:rFonts w:ascii="Arial" w:hAnsi="Arial" w:cs="Arial"/>
          <w:b/>
          <w:bCs/>
          <w:sz w:val="24"/>
          <w:szCs w:val="24"/>
        </w:rPr>
        <w:t>)</w:t>
      </w:r>
      <w:r w:rsidRPr="00130A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236172">
        <w:rPr>
          <w:rFonts w:ascii="Arial" w:hAnsi="Arial" w:cs="Arial"/>
          <w:sz w:val="24"/>
          <w:szCs w:val="24"/>
        </w:rPr>
        <w:t>4</w:t>
      </w:r>
      <w:r w:rsidRPr="00130A60">
        <w:rPr>
          <w:rFonts w:ascii="Arial" w:hAnsi="Arial" w:cs="Arial"/>
          <w:sz w:val="24"/>
          <w:szCs w:val="24"/>
        </w:rPr>
        <w:t xml:space="preserve"> poz. </w:t>
      </w:r>
      <w:r w:rsidR="00236172">
        <w:rPr>
          <w:rFonts w:ascii="Arial" w:hAnsi="Arial" w:cs="Arial"/>
          <w:sz w:val="24"/>
          <w:szCs w:val="24"/>
        </w:rPr>
        <w:t>507</w:t>
      </w:r>
      <w:r w:rsidRPr="00130A60">
        <w:rPr>
          <w:rFonts w:ascii="Arial" w:hAnsi="Arial" w:cs="Arial"/>
          <w:sz w:val="24"/>
          <w:szCs w:val="24"/>
        </w:rPr>
        <w:t>).</w:t>
      </w:r>
    </w:p>
    <w:p w14:paraId="68EF031E" w14:textId="1E2E587A" w:rsidR="00847BF8" w:rsidRPr="008768E9" w:rsidRDefault="00847BF8" w:rsidP="009779F2">
      <w:pPr>
        <w:pStyle w:val="Akapitzlist"/>
        <w:numPr>
          <w:ilvl w:val="0"/>
          <w:numId w:val="1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47BF8">
        <w:rPr>
          <w:rFonts w:ascii="Arial" w:hAnsi="Arial" w:cs="Arial"/>
          <w:b/>
          <w:bCs/>
          <w:sz w:val="24"/>
          <w:szCs w:val="24"/>
        </w:rPr>
        <w:t>O udzielenie zamówienia mogą ubiegać się Wykonawcy, którzy spełniają warunki dotyczące</w:t>
      </w:r>
      <w:r>
        <w:rPr>
          <w:rFonts w:ascii="Arial" w:hAnsi="Arial" w:cs="Arial"/>
          <w:sz w:val="24"/>
          <w:szCs w:val="24"/>
        </w:rPr>
        <w:t>:</w:t>
      </w:r>
    </w:p>
    <w:p w14:paraId="0F0C60EC" w14:textId="0B735054" w:rsidR="00847BF8" w:rsidRDefault="00847BF8" w:rsidP="009779F2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do występowania w obrocie gospodarczym:</w:t>
      </w:r>
    </w:p>
    <w:p w14:paraId="3AD3E355" w14:textId="74E6F38D" w:rsidR="00847BF8" w:rsidRPr="008768E9" w:rsidRDefault="00847BF8" w:rsidP="000E7598">
      <w:pPr>
        <w:pStyle w:val="Akapitzlist"/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B998414" w14:textId="3B3D1BC2" w:rsidR="004A321B" w:rsidRPr="008768E9" w:rsidRDefault="00847BF8" w:rsidP="009779F2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Uprawnień do prowadzenia określonej </w:t>
      </w:r>
      <w:r w:rsidR="004A321B">
        <w:rPr>
          <w:rFonts w:ascii="Arial" w:hAnsi="Arial" w:cs="Arial"/>
          <w:sz w:val="24"/>
          <w:szCs w:val="24"/>
        </w:rPr>
        <w:t>działalności gospodarczej lub zawodowej, o ile wynika to z odrębnych przepisów:</w:t>
      </w:r>
    </w:p>
    <w:p w14:paraId="197E61D5" w14:textId="3773A72B" w:rsidR="004A321B" w:rsidRPr="00E63548" w:rsidRDefault="004A321B" w:rsidP="000E7598">
      <w:pPr>
        <w:pStyle w:val="Akapitzlist"/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63548">
        <w:rPr>
          <w:rFonts w:ascii="Arial" w:hAnsi="Arial" w:cs="Arial"/>
          <w:sz w:val="24"/>
          <w:szCs w:val="24"/>
        </w:rPr>
        <w:t>Zamawiający nie staw</w:t>
      </w:r>
      <w:r w:rsidR="0031283B" w:rsidRPr="00E63548">
        <w:rPr>
          <w:rFonts w:ascii="Arial" w:hAnsi="Arial" w:cs="Arial"/>
          <w:sz w:val="24"/>
          <w:szCs w:val="24"/>
        </w:rPr>
        <w:t>i</w:t>
      </w:r>
      <w:r w:rsidRPr="00E63548">
        <w:rPr>
          <w:rFonts w:ascii="Arial" w:hAnsi="Arial" w:cs="Arial"/>
          <w:sz w:val="24"/>
          <w:szCs w:val="24"/>
        </w:rPr>
        <w:t>a warunku w powyższym zakresie.</w:t>
      </w:r>
    </w:p>
    <w:p w14:paraId="3BD20D22" w14:textId="21D28B6C" w:rsidR="00F3691E" w:rsidRPr="008768E9" w:rsidRDefault="00F3691E" w:rsidP="009779F2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finansowej:</w:t>
      </w:r>
    </w:p>
    <w:p w14:paraId="381AABCE" w14:textId="77777777" w:rsidR="006F0429" w:rsidRPr="006F0429" w:rsidRDefault="006F0429" w:rsidP="006F0429">
      <w:pPr>
        <w:spacing w:before="120" w:after="120" w:line="276" w:lineRule="auto"/>
        <w:ind w:firstLine="567"/>
        <w:rPr>
          <w:rFonts w:ascii="Arial" w:hAnsi="Arial" w:cs="Arial"/>
          <w:sz w:val="24"/>
          <w:szCs w:val="24"/>
        </w:rPr>
      </w:pPr>
      <w:r w:rsidRPr="006F042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45F99CCC" w14:textId="695EA75F" w:rsidR="00F3691E" w:rsidRPr="008768E9" w:rsidRDefault="00F3691E" w:rsidP="009779F2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zawodowej, tj.:</w:t>
      </w:r>
    </w:p>
    <w:p w14:paraId="085CBE53" w14:textId="6011C7EB" w:rsidR="00F3691E" w:rsidRDefault="00F3691E" w:rsidP="009779F2">
      <w:pPr>
        <w:pStyle w:val="Akapitzlist"/>
        <w:numPr>
          <w:ilvl w:val="0"/>
          <w:numId w:val="17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5A4ACD">
        <w:rPr>
          <w:rFonts w:ascii="Arial" w:hAnsi="Arial" w:cs="Arial"/>
          <w:b/>
          <w:bCs/>
          <w:sz w:val="24"/>
          <w:szCs w:val="24"/>
        </w:rPr>
        <w:t>Posiadają wiedzę i doświadczenie</w:t>
      </w:r>
      <w:r w:rsidRPr="005A4A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tj. </w:t>
      </w:r>
      <w:r w:rsidRPr="001D4736">
        <w:rPr>
          <w:rFonts w:ascii="Arial" w:hAnsi="Arial" w:cs="Arial"/>
          <w:b/>
          <w:bCs/>
          <w:sz w:val="24"/>
          <w:szCs w:val="24"/>
        </w:rPr>
        <w:t>w okresie ostatnich 5 lat</w:t>
      </w:r>
      <w:r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krótszy, w tym okresie wykonali:</w:t>
      </w:r>
    </w:p>
    <w:p w14:paraId="252F6188" w14:textId="7A504364" w:rsidR="00F3691E" w:rsidRPr="00C53B4E" w:rsidRDefault="00F3691E" w:rsidP="009779F2">
      <w:pPr>
        <w:pStyle w:val="Akapitzlist"/>
        <w:numPr>
          <w:ilvl w:val="0"/>
          <w:numId w:val="50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53B4E">
        <w:rPr>
          <w:rFonts w:ascii="Arial" w:hAnsi="Arial" w:cs="Arial"/>
          <w:b/>
          <w:bCs/>
          <w:sz w:val="24"/>
          <w:szCs w:val="24"/>
        </w:rPr>
        <w:lastRenderedPageBreak/>
        <w:t xml:space="preserve">co najmniej </w:t>
      </w:r>
      <w:bookmarkStart w:id="8" w:name="_Hlk195602245"/>
      <w:r w:rsidR="001B4172" w:rsidRPr="00C53B4E">
        <w:rPr>
          <w:rFonts w:ascii="Arial" w:hAnsi="Arial" w:cs="Arial"/>
          <w:b/>
          <w:bCs/>
          <w:sz w:val="24"/>
          <w:szCs w:val="24"/>
        </w:rPr>
        <w:t>jedno</w:t>
      </w:r>
      <w:r w:rsidRPr="00C53B4E">
        <w:rPr>
          <w:rFonts w:ascii="Arial" w:hAnsi="Arial" w:cs="Arial"/>
          <w:b/>
          <w:bCs/>
          <w:sz w:val="24"/>
          <w:szCs w:val="24"/>
        </w:rPr>
        <w:t xml:space="preserve"> opracowani</w:t>
      </w:r>
      <w:r w:rsidR="001B4172" w:rsidRPr="00C53B4E">
        <w:rPr>
          <w:rFonts w:ascii="Arial" w:hAnsi="Arial" w:cs="Arial"/>
          <w:b/>
          <w:bCs/>
          <w:sz w:val="24"/>
          <w:szCs w:val="24"/>
        </w:rPr>
        <w:t>e</w:t>
      </w:r>
      <w:r w:rsidRPr="00C53B4E">
        <w:rPr>
          <w:rFonts w:ascii="Arial" w:hAnsi="Arial" w:cs="Arial"/>
          <w:b/>
          <w:bCs/>
          <w:sz w:val="24"/>
          <w:szCs w:val="24"/>
        </w:rPr>
        <w:t xml:space="preserve"> </w:t>
      </w:r>
      <w:r w:rsidR="008F5A28">
        <w:rPr>
          <w:rFonts w:ascii="Arial" w:hAnsi="Arial" w:cs="Arial"/>
          <w:b/>
          <w:bCs/>
          <w:sz w:val="24"/>
          <w:szCs w:val="24"/>
        </w:rPr>
        <w:t>projektowe</w:t>
      </w:r>
      <w:r w:rsidRPr="00C53B4E">
        <w:rPr>
          <w:rFonts w:ascii="Arial" w:hAnsi="Arial" w:cs="Arial"/>
          <w:b/>
          <w:bCs/>
          <w:sz w:val="24"/>
          <w:szCs w:val="24"/>
        </w:rPr>
        <w:t xml:space="preserve"> dotyczące budowy lub przebudowy oświetlenia</w:t>
      </w:r>
      <w:r w:rsidR="00AE00F9">
        <w:rPr>
          <w:rFonts w:ascii="Arial" w:hAnsi="Arial" w:cs="Arial"/>
          <w:b/>
          <w:bCs/>
          <w:sz w:val="24"/>
          <w:szCs w:val="24"/>
        </w:rPr>
        <w:t xml:space="preserve"> </w:t>
      </w:r>
      <w:r w:rsidR="00EC273B" w:rsidRPr="00C53B4E">
        <w:rPr>
          <w:rFonts w:ascii="Arial" w:hAnsi="Arial" w:cs="Arial"/>
          <w:b/>
          <w:bCs/>
          <w:sz w:val="24"/>
          <w:szCs w:val="24"/>
        </w:rPr>
        <w:t xml:space="preserve">na kwotę nie mniejszą niż </w:t>
      </w:r>
      <w:r w:rsidR="00A87631">
        <w:rPr>
          <w:rFonts w:ascii="Arial" w:hAnsi="Arial" w:cs="Arial"/>
          <w:b/>
          <w:bCs/>
          <w:sz w:val="24"/>
          <w:szCs w:val="24"/>
        </w:rPr>
        <w:t xml:space="preserve">5 </w:t>
      </w:r>
      <w:r w:rsidR="001B4172" w:rsidRPr="00C53B4E">
        <w:rPr>
          <w:rFonts w:ascii="Arial" w:hAnsi="Arial" w:cs="Arial"/>
          <w:b/>
          <w:bCs/>
          <w:sz w:val="24"/>
          <w:szCs w:val="24"/>
        </w:rPr>
        <w:t xml:space="preserve">000,00 zł </w:t>
      </w:r>
      <w:r w:rsidR="00EC273B" w:rsidRPr="00C53B4E">
        <w:rPr>
          <w:rFonts w:ascii="Arial" w:hAnsi="Arial" w:cs="Arial"/>
          <w:b/>
          <w:bCs/>
          <w:sz w:val="24"/>
          <w:szCs w:val="24"/>
        </w:rPr>
        <w:t>brutto</w:t>
      </w:r>
      <w:bookmarkEnd w:id="8"/>
    </w:p>
    <w:p w14:paraId="72B215C1" w14:textId="06D197C8" w:rsidR="000C7DC9" w:rsidRPr="00C53B4E" w:rsidRDefault="000C7DC9" w:rsidP="000C7DC9">
      <w:pPr>
        <w:pStyle w:val="Akapitzlist"/>
        <w:spacing w:before="120" w:after="120" w:line="276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C53B4E">
        <w:rPr>
          <w:rFonts w:ascii="Arial" w:hAnsi="Arial" w:cs="Arial"/>
          <w:sz w:val="24"/>
          <w:szCs w:val="24"/>
        </w:rPr>
        <w:t>oraz</w:t>
      </w:r>
    </w:p>
    <w:p w14:paraId="7A56F12C" w14:textId="0ABF5A3B" w:rsidR="009B3621" w:rsidRPr="009B3621" w:rsidRDefault="00F3691E" w:rsidP="009B3621">
      <w:pPr>
        <w:pStyle w:val="Akapitzlist"/>
        <w:numPr>
          <w:ilvl w:val="0"/>
          <w:numId w:val="50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9B3621">
        <w:rPr>
          <w:rFonts w:ascii="Arial" w:hAnsi="Arial" w:cs="Arial"/>
          <w:b/>
          <w:bCs/>
          <w:sz w:val="24"/>
          <w:szCs w:val="24"/>
        </w:rPr>
        <w:t xml:space="preserve">co najmniej </w:t>
      </w:r>
      <w:r w:rsidR="001B4172" w:rsidRPr="009B3621">
        <w:rPr>
          <w:rFonts w:ascii="Arial" w:hAnsi="Arial" w:cs="Arial"/>
          <w:b/>
          <w:bCs/>
          <w:sz w:val="24"/>
          <w:szCs w:val="24"/>
        </w:rPr>
        <w:t>jedną</w:t>
      </w:r>
      <w:r w:rsidRPr="009B362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9" w:name="_Hlk195602264"/>
      <w:r w:rsidRPr="009B3621">
        <w:rPr>
          <w:rFonts w:ascii="Arial" w:hAnsi="Arial" w:cs="Arial"/>
          <w:b/>
          <w:bCs/>
          <w:sz w:val="24"/>
          <w:szCs w:val="24"/>
        </w:rPr>
        <w:t>robot</w:t>
      </w:r>
      <w:r w:rsidR="001B4172" w:rsidRPr="009B3621">
        <w:rPr>
          <w:rFonts w:ascii="Arial" w:hAnsi="Arial" w:cs="Arial"/>
          <w:b/>
          <w:bCs/>
          <w:sz w:val="24"/>
          <w:szCs w:val="24"/>
        </w:rPr>
        <w:t>ę</w:t>
      </w:r>
      <w:r w:rsidRPr="009B3621">
        <w:rPr>
          <w:rFonts w:ascii="Arial" w:hAnsi="Arial" w:cs="Arial"/>
          <w:b/>
          <w:bCs/>
          <w:sz w:val="24"/>
          <w:szCs w:val="24"/>
        </w:rPr>
        <w:t xml:space="preserve"> </w:t>
      </w:r>
      <w:r w:rsidR="00484AEF" w:rsidRPr="009B3621">
        <w:rPr>
          <w:rFonts w:ascii="Arial" w:hAnsi="Arial" w:cs="Arial"/>
          <w:b/>
          <w:bCs/>
          <w:sz w:val="24"/>
          <w:szCs w:val="24"/>
        </w:rPr>
        <w:t>budowlan</w:t>
      </w:r>
      <w:r w:rsidR="008E5A99" w:rsidRPr="009B3621">
        <w:rPr>
          <w:rFonts w:ascii="Arial" w:hAnsi="Arial" w:cs="Arial"/>
          <w:b/>
          <w:bCs/>
          <w:sz w:val="24"/>
          <w:szCs w:val="24"/>
        </w:rPr>
        <w:t>ą</w:t>
      </w:r>
      <w:r w:rsidR="00484AEF" w:rsidRPr="009B3621">
        <w:rPr>
          <w:rFonts w:ascii="Arial" w:hAnsi="Arial" w:cs="Arial"/>
          <w:b/>
          <w:bCs/>
          <w:sz w:val="24"/>
          <w:szCs w:val="24"/>
        </w:rPr>
        <w:t xml:space="preserve"> </w:t>
      </w:r>
      <w:r w:rsidR="00EF740D" w:rsidRPr="009B3621">
        <w:rPr>
          <w:rFonts w:ascii="Arial" w:hAnsi="Arial" w:cs="Arial"/>
          <w:b/>
          <w:bCs/>
          <w:sz w:val="24"/>
          <w:szCs w:val="24"/>
        </w:rPr>
        <w:t>dotyczącą</w:t>
      </w:r>
      <w:r w:rsidR="00484AEF" w:rsidRPr="009B3621">
        <w:rPr>
          <w:rFonts w:ascii="Arial" w:hAnsi="Arial" w:cs="Arial"/>
          <w:b/>
          <w:bCs/>
          <w:sz w:val="24"/>
          <w:szCs w:val="24"/>
        </w:rPr>
        <w:t xml:space="preserve"> budow</w:t>
      </w:r>
      <w:r w:rsidR="00EF740D" w:rsidRPr="009B3621">
        <w:rPr>
          <w:rFonts w:ascii="Arial" w:hAnsi="Arial" w:cs="Arial"/>
          <w:b/>
          <w:bCs/>
          <w:sz w:val="24"/>
          <w:szCs w:val="24"/>
        </w:rPr>
        <w:t>y</w:t>
      </w:r>
      <w:r w:rsidR="00484AEF" w:rsidRPr="009B3621">
        <w:rPr>
          <w:rFonts w:ascii="Arial" w:hAnsi="Arial" w:cs="Arial"/>
          <w:b/>
          <w:bCs/>
          <w:sz w:val="24"/>
          <w:szCs w:val="24"/>
        </w:rPr>
        <w:t xml:space="preserve"> lub przebudow</w:t>
      </w:r>
      <w:r w:rsidR="00EF740D" w:rsidRPr="009B3621">
        <w:rPr>
          <w:rFonts w:ascii="Arial" w:hAnsi="Arial" w:cs="Arial"/>
          <w:b/>
          <w:bCs/>
          <w:sz w:val="24"/>
          <w:szCs w:val="24"/>
        </w:rPr>
        <w:t xml:space="preserve">y </w:t>
      </w:r>
      <w:r w:rsidR="009B3621" w:rsidRPr="009B3621">
        <w:rPr>
          <w:rFonts w:ascii="Arial" w:hAnsi="Arial" w:cs="Arial"/>
          <w:b/>
          <w:bCs/>
          <w:sz w:val="24"/>
          <w:szCs w:val="24"/>
        </w:rPr>
        <w:t>oświetlenia</w:t>
      </w:r>
      <w:r w:rsidR="00924F1A">
        <w:rPr>
          <w:rFonts w:ascii="Arial" w:hAnsi="Arial" w:cs="Arial"/>
          <w:b/>
          <w:bCs/>
          <w:sz w:val="24"/>
          <w:szCs w:val="24"/>
        </w:rPr>
        <w:t>:</w:t>
      </w:r>
      <w:r w:rsidR="009B3621" w:rsidRPr="009B3621">
        <w:rPr>
          <w:rFonts w:ascii="Arial" w:hAnsi="Arial" w:cs="Arial"/>
          <w:b/>
          <w:bCs/>
          <w:sz w:val="24"/>
          <w:szCs w:val="24"/>
        </w:rPr>
        <w:t xml:space="preserve"> </w:t>
      </w:r>
      <w:r w:rsidR="00EF740D" w:rsidRPr="009B3621">
        <w:rPr>
          <w:rFonts w:ascii="Arial" w:hAnsi="Arial" w:cs="Arial"/>
          <w:b/>
          <w:bCs/>
          <w:sz w:val="24"/>
          <w:szCs w:val="24"/>
        </w:rPr>
        <w:t>min. 1</w:t>
      </w:r>
      <w:r w:rsidR="00924F1A">
        <w:rPr>
          <w:rFonts w:ascii="Arial" w:hAnsi="Arial" w:cs="Arial"/>
          <w:b/>
          <w:bCs/>
          <w:sz w:val="24"/>
          <w:szCs w:val="24"/>
        </w:rPr>
        <w:t xml:space="preserve"> słup oświetleniowy oraz min. 10 m. odcinek sieci elektroenergetycznej</w:t>
      </w:r>
      <w:bookmarkEnd w:id="9"/>
      <w:r w:rsidR="009B3621" w:rsidRPr="009B3621">
        <w:rPr>
          <w:rFonts w:ascii="Arial" w:hAnsi="Arial" w:cs="Arial"/>
          <w:b/>
          <w:bCs/>
          <w:sz w:val="24"/>
          <w:szCs w:val="24"/>
        </w:rPr>
        <w:t>.</w:t>
      </w:r>
    </w:p>
    <w:p w14:paraId="504FE819" w14:textId="77777777" w:rsidR="009B3621" w:rsidRPr="009D6172" w:rsidRDefault="009B3621" w:rsidP="009B3621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C53B4E">
        <w:rPr>
          <w:rFonts w:ascii="Arial" w:hAnsi="Arial" w:cs="Arial"/>
          <w:b/>
          <w:bCs/>
          <w:sz w:val="24"/>
          <w:szCs w:val="24"/>
        </w:rPr>
        <w:t>Zamawiający dopuszcza wykonanie wyżej wymienionego zakresu robót, w ramach różnych zadań (umów) zarówno w formule zaprojektuj i zbuduj, jak i w formie odrębnej roboty budowlanej i usługi projektowej.</w:t>
      </w:r>
    </w:p>
    <w:p w14:paraId="031B19D9" w14:textId="72A18EFE" w:rsidR="00594AA3" w:rsidRPr="00A615A2" w:rsidRDefault="00594AA3" w:rsidP="009779F2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A4ACD">
        <w:rPr>
          <w:rFonts w:ascii="Arial" w:hAnsi="Arial" w:cs="Arial"/>
          <w:b/>
          <w:bCs/>
          <w:sz w:val="24"/>
          <w:szCs w:val="24"/>
        </w:rPr>
        <w:t>Dysponują osobami</w:t>
      </w:r>
      <w:r w:rsidRPr="00833EA0">
        <w:rPr>
          <w:rFonts w:ascii="Arial" w:hAnsi="Arial" w:cs="Arial"/>
          <w:b/>
          <w:bCs/>
          <w:sz w:val="24"/>
          <w:szCs w:val="24"/>
        </w:rPr>
        <w:t xml:space="preserve"> zdolnymi do wykonania zamówienia</w:t>
      </w:r>
      <w:r w:rsidRPr="00C53B4E">
        <w:rPr>
          <w:rFonts w:ascii="Arial" w:hAnsi="Arial" w:cs="Arial"/>
          <w:sz w:val="24"/>
          <w:szCs w:val="24"/>
        </w:rPr>
        <w:t>, tj. osobami posiadającymi wykształcenie i kwalifikacje zawodowe z uprawnieniami budowlanymi do projektowania i kierowania robotami budowlanymi (</w:t>
      </w:r>
      <w:r w:rsidRPr="00C53B4E">
        <w:rPr>
          <w:rFonts w:ascii="Arial" w:hAnsi="Arial" w:cs="Arial"/>
          <w:b/>
          <w:bCs/>
          <w:sz w:val="24"/>
          <w:szCs w:val="24"/>
        </w:rPr>
        <w:t>co najmniej jedną osobą</w:t>
      </w:r>
      <w:r w:rsidRPr="00C53B4E">
        <w:rPr>
          <w:rFonts w:ascii="Arial" w:hAnsi="Arial" w:cs="Arial"/>
          <w:sz w:val="24"/>
          <w:szCs w:val="24"/>
        </w:rPr>
        <w:t>)</w:t>
      </w:r>
      <w:r w:rsidR="00A615A2">
        <w:rPr>
          <w:rFonts w:ascii="Arial" w:hAnsi="Arial" w:cs="Arial"/>
          <w:sz w:val="24"/>
          <w:szCs w:val="24"/>
        </w:rPr>
        <w:t xml:space="preserve"> </w:t>
      </w:r>
      <w:r w:rsidRPr="00A615A2">
        <w:rPr>
          <w:rFonts w:ascii="Arial" w:hAnsi="Arial" w:cs="Arial"/>
          <w:b/>
          <w:bCs/>
          <w:sz w:val="24"/>
          <w:szCs w:val="24"/>
        </w:rPr>
        <w:t>w specjalności instalacyjnej w zakresie sieci, instalacji i urządzeń elektrycznych i elektroenergetycznych</w:t>
      </w:r>
      <w:r w:rsidR="00A615A2">
        <w:rPr>
          <w:rFonts w:ascii="Arial" w:hAnsi="Arial" w:cs="Arial"/>
          <w:sz w:val="24"/>
          <w:szCs w:val="24"/>
        </w:rPr>
        <w:t>.</w:t>
      </w:r>
    </w:p>
    <w:p w14:paraId="7881910E" w14:textId="184DC1D1" w:rsidR="00095C56" w:rsidRDefault="00095C56" w:rsidP="009779F2">
      <w:pPr>
        <w:pStyle w:val="Akapitzlist"/>
        <w:numPr>
          <w:ilvl w:val="0"/>
          <w:numId w:val="15"/>
        </w:numPr>
        <w:spacing w:before="2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spełnienia przez Wykonawcę warunków, o których mowa w niniejszej części specyfikacji nastąpi na podstawie przedłożonych oświadczeń i dokumentów, których wykaz został określony w </w:t>
      </w:r>
      <w:r w:rsidR="005B7B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zęści 4 </w:t>
      </w:r>
      <w:r w:rsidR="00196D27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02A12C21" w14:textId="77777777" w:rsidR="00924F1A" w:rsidRPr="00427ED4" w:rsidRDefault="00924F1A" w:rsidP="00924F1A">
      <w:pPr>
        <w:pStyle w:val="Akapitzlist"/>
        <w:spacing w:before="24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327AD5FA" w14:textId="7A1131C2" w:rsidR="00247224" w:rsidRPr="00427ED4" w:rsidRDefault="00425CF6" w:rsidP="000E7598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425CF6"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196D27">
        <w:rPr>
          <w:rFonts w:ascii="Arial" w:hAnsi="Arial" w:cs="Arial"/>
          <w:b/>
          <w:bCs/>
          <w:sz w:val="28"/>
          <w:szCs w:val="28"/>
        </w:rPr>
        <w:t>4</w:t>
      </w:r>
      <w:r w:rsidRPr="00425CF6">
        <w:rPr>
          <w:rFonts w:ascii="Arial" w:hAnsi="Arial" w:cs="Arial"/>
          <w:b/>
          <w:bCs/>
          <w:sz w:val="28"/>
          <w:szCs w:val="28"/>
        </w:rPr>
        <w:t xml:space="preserve"> Oświadczenia i dokumenty składane na wezwanie Zamawiającego</w:t>
      </w:r>
    </w:p>
    <w:p w14:paraId="69F144F4" w14:textId="671CF73E" w:rsidR="00425CF6" w:rsidRPr="008768E9" w:rsidRDefault="00425CF6" w:rsidP="009779F2">
      <w:pPr>
        <w:pStyle w:val="Akapitzlist"/>
        <w:numPr>
          <w:ilvl w:val="0"/>
          <w:numId w:val="18"/>
        </w:numPr>
        <w:tabs>
          <w:tab w:val="right" w:leader="underscore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oświadczeń i dokumentów jakie Wykonawca musi przedłożyć na wezwanie Zamawiającego.</w:t>
      </w:r>
    </w:p>
    <w:p w14:paraId="6BD18819" w14:textId="2D2B8985" w:rsidR="00425CF6" w:rsidRPr="008768E9" w:rsidRDefault="00425CF6" w:rsidP="000E7598">
      <w:pPr>
        <w:pStyle w:val="Akapitzlist"/>
        <w:tabs>
          <w:tab w:val="right" w:leader="underscore" w:pos="9072"/>
        </w:tabs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25CF6">
        <w:rPr>
          <w:rFonts w:ascii="Arial" w:hAnsi="Arial" w:cs="Arial"/>
          <w:sz w:val="24"/>
          <w:szCs w:val="24"/>
        </w:rPr>
        <w:t>Zamawiający przed udzieleniem zamówienia wzywa Wykonawcę, którego oferta została najwyżej oceniona do złożenia w wyznaczonym terminie</w:t>
      </w:r>
      <w:r>
        <w:rPr>
          <w:rFonts w:ascii="Arial" w:hAnsi="Arial" w:cs="Arial"/>
          <w:sz w:val="24"/>
          <w:szCs w:val="24"/>
        </w:rPr>
        <w:t>,</w:t>
      </w:r>
      <w:r w:rsidRPr="00425CF6">
        <w:rPr>
          <w:rFonts w:ascii="Arial" w:hAnsi="Arial" w:cs="Arial"/>
          <w:sz w:val="24"/>
          <w:szCs w:val="24"/>
        </w:rPr>
        <w:t xml:space="preserve"> </w:t>
      </w:r>
      <w:r w:rsidRPr="008768E9">
        <w:rPr>
          <w:rFonts w:ascii="Arial" w:hAnsi="Arial" w:cs="Arial"/>
          <w:b/>
          <w:bCs/>
          <w:sz w:val="24"/>
          <w:szCs w:val="24"/>
        </w:rPr>
        <w:t>nie krótszym niż 5 dni</w:t>
      </w:r>
      <w:r w:rsidRPr="00425CF6">
        <w:rPr>
          <w:rFonts w:ascii="Arial" w:hAnsi="Arial" w:cs="Arial"/>
          <w:sz w:val="24"/>
          <w:szCs w:val="24"/>
        </w:rPr>
        <w:t xml:space="preserve"> od dnia wezwania</w:t>
      </w:r>
      <w:r>
        <w:rPr>
          <w:rFonts w:ascii="Arial" w:hAnsi="Arial" w:cs="Arial"/>
          <w:sz w:val="24"/>
          <w:szCs w:val="24"/>
        </w:rPr>
        <w:t xml:space="preserve">, </w:t>
      </w:r>
      <w:r w:rsidRPr="00425CF6">
        <w:rPr>
          <w:rFonts w:ascii="Arial" w:hAnsi="Arial" w:cs="Arial"/>
          <w:sz w:val="24"/>
          <w:szCs w:val="24"/>
        </w:rPr>
        <w:t>aktualnych na dzień złożenia podmiotowych środków dowodowych wymienionych poniżej:</w:t>
      </w:r>
    </w:p>
    <w:p w14:paraId="3CFD12A5" w14:textId="418A19A5" w:rsidR="00425CF6" w:rsidRDefault="00AA084D" w:rsidP="009779F2">
      <w:pPr>
        <w:pStyle w:val="Akapitzlist"/>
        <w:numPr>
          <w:ilvl w:val="0"/>
          <w:numId w:val="19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Oświadczenie</w:t>
      </w:r>
      <w:r>
        <w:rPr>
          <w:rFonts w:ascii="Arial" w:hAnsi="Arial" w:cs="Arial"/>
          <w:sz w:val="24"/>
          <w:szCs w:val="24"/>
        </w:rPr>
        <w:t xml:space="preserve"> </w:t>
      </w:r>
      <w:r w:rsidRPr="008768E9">
        <w:rPr>
          <w:rFonts w:ascii="Arial" w:hAnsi="Arial" w:cs="Arial"/>
          <w:b/>
          <w:bCs/>
          <w:sz w:val="24"/>
          <w:szCs w:val="24"/>
        </w:rPr>
        <w:t>o aktualności informacji</w:t>
      </w:r>
      <w:r>
        <w:rPr>
          <w:rFonts w:ascii="Arial" w:hAnsi="Arial" w:cs="Arial"/>
          <w:sz w:val="24"/>
          <w:szCs w:val="24"/>
        </w:rPr>
        <w:t xml:space="preserve"> zawartych w oświadczeniu o niepodleganiu wykluczeniu (</w:t>
      </w:r>
      <w:r w:rsidRPr="005B7B34">
        <w:rPr>
          <w:rFonts w:ascii="Arial" w:hAnsi="Arial" w:cs="Arial"/>
          <w:b/>
          <w:bCs/>
          <w:sz w:val="24"/>
          <w:szCs w:val="24"/>
        </w:rPr>
        <w:t>załącznik nr 11</w:t>
      </w:r>
      <w:r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),</w:t>
      </w:r>
    </w:p>
    <w:p w14:paraId="3A28350D" w14:textId="3AC95A1B" w:rsidR="00AA084D" w:rsidRPr="00AA084D" w:rsidRDefault="00AA084D" w:rsidP="009779F2">
      <w:pPr>
        <w:pStyle w:val="Akapitzlist"/>
        <w:numPr>
          <w:ilvl w:val="0"/>
          <w:numId w:val="19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Wykaz robót budowlanych</w:t>
      </w:r>
      <w:r>
        <w:rPr>
          <w:rFonts w:ascii="Arial" w:hAnsi="Arial" w:cs="Arial"/>
          <w:sz w:val="24"/>
          <w:szCs w:val="24"/>
        </w:rPr>
        <w:t xml:space="preserve"> wykonanych nie wcześniej niż </w:t>
      </w:r>
      <w:r w:rsidRPr="005B7B34">
        <w:rPr>
          <w:rFonts w:ascii="Arial" w:hAnsi="Arial" w:cs="Arial"/>
          <w:b/>
          <w:bCs/>
          <w:sz w:val="24"/>
          <w:szCs w:val="24"/>
        </w:rPr>
        <w:t>w okresie 5 lat</w:t>
      </w:r>
      <w:r>
        <w:rPr>
          <w:rFonts w:ascii="Arial" w:hAnsi="Arial" w:cs="Arial"/>
          <w:sz w:val="24"/>
          <w:szCs w:val="24"/>
        </w:rPr>
        <w:t xml:space="preserve">, </w:t>
      </w:r>
      <w:r w:rsidRPr="00AA084D">
        <w:rPr>
          <w:rFonts w:ascii="Arial" w:hAnsi="Arial" w:cs="Arial"/>
          <w:sz w:val="24"/>
          <w:szCs w:val="24"/>
        </w:rPr>
        <w:t>a jeżeli okres prowadzenia działalności jest krótszy</w:t>
      </w:r>
      <w:r>
        <w:rPr>
          <w:rFonts w:ascii="Arial" w:hAnsi="Arial" w:cs="Arial"/>
          <w:sz w:val="24"/>
          <w:szCs w:val="24"/>
        </w:rPr>
        <w:t>,</w:t>
      </w:r>
      <w:r w:rsidRPr="00AA084D">
        <w:rPr>
          <w:rFonts w:ascii="Arial" w:hAnsi="Arial" w:cs="Arial"/>
          <w:sz w:val="24"/>
          <w:szCs w:val="24"/>
        </w:rPr>
        <w:t xml:space="preserve"> w tym okresie wraz z podaniem ich rodzaju, wartości, daty i miejsca wykonania oraz podmiotów, na rzecz których roboty te zostały wykonane</w:t>
      </w:r>
      <w:r>
        <w:rPr>
          <w:rFonts w:ascii="Arial" w:hAnsi="Arial" w:cs="Arial"/>
          <w:sz w:val="24"/>
          <w:szCs w:val="24"/>
        </w:rPr>
        <w:t xml:space="preserve"> </w:t>
      </w:r>
      <w:r w:rsidRPr="00AA084D">
        <w:rPr>
          <w:rFonts w:ascii="Arial" w:hAnsi="Arial" w:cs="Arial"/>
          <w:sz w:val="24"/>
          <w:szCs w:val="24"/>
        </w:rPr>
        <w:t xml:space="preserve">oraz załączeniem dowodów określających czy te roboty budowlane zostały wykonane należycie, przy czym dowodami, o których mowa są referencje bądź inne dokumenty sporządzone przez podmiot, na rzecz którego roboty budowlane zostały wykonane, a jeżeli </w:t>
      </w:r>
      <w:r>
        <w:rPr>
          <w:rFonts w:ascii="Arial" w:hAnsi="Arial" w:cs="Arial"/>
          <w:sz w:val="24"/>
          <w:szCs w:val="24"/>
        </w:rPr>
        <w:t>W</w:t>
      </w:r>
      <w:r w:rsidRPr="00AA084D">
        <w:rPr>
          <w:rFonts w:ascii="Arial" w:hAnsi="Arial" w:cs="Arial"/>
          <w:sz w:val="24"/>
          <w:szCs w:val="24"/>
        </w:rPr>
        <w:t>ykonawca z przyczyn niezależnych od niego nie jest w stanie uzyskać tych dokumentów</w:t>
      </w:r>
      <w:r>
        <w:rPr>
          <w:rFonts w:ascii="Arial" w:hAnsi="Arial" w:cs="Arial"/>
          <w:sz w:val="24"/>
          <w:szCs w:val="24"/>
        </w:rPr>
        <w:t xml:space="preserve">, </w:t>
      </w:r>
      <w:r w:rsidRPr="00AA084D">
        <w:rPr>
          <w:rFonts w:ascii="Arial" w:hAnsi="Arial" w:cs="Arial"/>
          <w:sz w:val="24"/>
          <w:szCs w:val="24"/>
        </w:rPr>
        <w:t xml:space="preserve">inne odpowiednie dokumenty </w:t>
      </w:r>
      <w:r>
        <w:rPr>
          <w:rFonts w:ascii="Arial" w:hAnsi="Arial" w:cs="Arial"/>
          <w:sz w:val="24"/>
          <w:szCs w:val="24"/>
        </w:rPr>
        <w:t>(</w:t>
      </w:r>
      <w:r w:rsidRPr="005B7B34">
        <w:rPr>
          <w:rFonts w:ascii="Arial" w:hAnsi="Arial" w:cs="Arial"/>
          <w:b/>
          <w:bCs/>
          <w:sz w:val="24"/>
          <w:szCs w:val="24"/>
        </w:rPr>
        <w:t>Załącznik nr 6</w:t>
      </w:r>
      <w:r w:rsidRPr="00AA084D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</w:t>
      </w:r>
      <w:r w:rsidRPr="00AA084D">
        <w:rPr>
          <w:rFonts w:ascii="Arial" w:hAnsi="Arial" w:cs="Arial"/>
          <w:sz w:val="24"/>
          <w:szCs w:val="24"/>
        </w:rPr>
        <w:t>,</w:t>
      </w:r>
    </w:p>
    <w:p w14:paraId="0104BA78" w14:textId="5A3BAA0A" w:rsidR="00AA084D" w:rsidRPr="008768E9" w:rsidRDefault="008768E9" w:rsidP="000E7598">
      <w:pPr>
        <w:tabs>
          <w:tab w:val="right" w:leader="underscore" w:pos="9072"/>
        </w:tabs>
        <w:spacing w:before="120" w:after="120" w:line="276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Uwaga !</w:t>
      </w:r>
    </w:p>
    <w:p w14:paraId="61B8023B" w14:textId="7C31B91E" w:rsidR="00AA084D" w:rsidRPr="008768E9" w:rsidRDefault="00AA084D" w:rsidP="000E7598">
      <w:pPr>
        <w:pStyle w:val="Akapitzlist"/>
        <w:tabs>
          <w:tab w:val="right" w:leader="underscore" w:pos="9072"/>
        </w:tabs>
        <w:spacing w:before="120" w:after="120" w:line="276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AA084D">
        <w:rPr>
          <w:rFonts w:ascii="Arial" w:hAnsi="Arial" w:cs="Arial"/>
          <w:sz w:val="24"/>
          <w:szCs w:val="24"/>
        </w:rPr>
        <w:lastRenderedPageBreak/>
        <w:t xml:space="preserve">Jeżeli Wykonawca powołuje się na doświadczenie w realizacji robót budowlanych wykonywanych wspólnie z innymi </w:t>
      </w:r>
      <w:r>
        <w:rPr>
          <w:rFonts w:ascii="Arial" w:hAnsi="Arial" w:cs="Arial"/>
          <w:sz w:val="24"/>
          <w:szCs w:val="24"/>
        </w:rPr>
        <w:t>W</w:t>
      </w:r>
      <w:r w:rsidRPr="00AA084D">
        <w:rPr>
          <w:rFonts w:ascii="Arial" w:hAnsi="Arial" w:cs="Arial"/>
          <w:sz w:val="24"/>
          <w:szCs w:val="24"/>
        </w:rPr>
        <w:t xml:space="preserve">ykonawcami, wówczas w powyższym wykazie robót budowlanych zobowiązany jest podać jedynie te roboty budowlane, w których wykonaniu </w:t>
      </w:r>
      <w:r>
        <w:rPr>
          <w:rFonts w:ascii="Arial" w:hAnsi="Arial" w:cs="Arial"/>
          <w:sz w:val="24"/>
          <w:szCs w:val="24"/>
        </w:rPr>
        <w:t>W</w:t>
      </w:r>
      <w:r w:rsidRPr="00AA084D">
        <w:rPr>
          <w:rFonts w:ascii="Arial" w:hAnsi="Arial" w:cs="Arial"/>
          <w:sz w:val="24"/>
          <w:szCs w:val="24"/>
        </w:rPr>
        <w:t>ykonawca ten bezpośrednio uczestniczył.</w:t>
      </w:r>
    </w:p>
    <w:p w14:paraId="157EA6F6" w14:textId="6777B5F3" w:rsidR="00AA084D" w:rsidRDefault="00374751" w:rsidP="009779F2">
      <w:pPr>
        <w:pStyle w:val="Akapitzlist"/>
        <w:numPr>
          <w:ilvl w:val="0"/>
          <w:numId w:val="19"/>
        </w:numPr>
        <w:tabs>
          <w:tab w:val="right" w:leader="underscore" w:pos="9072"/>
        </w:tabs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768E9">
        <w:rPr>
          <w:rFonts w:ascii="Arial" w:hAnsi="Arial" w:cs="Arial"/>
          <w:b/>
          <w:bCs/>
          <w:sz w:val="24"/>
          <w:szCs w:val="24"/>
        </w:rPr>
        <w:t>Wykaz osób</w:t>
      </w:r>
      <w:r>
        <w:rPr>
          <w:rFonts w:ascii="Arial" w:hAnsi="Arial" w:cs="Arial"/>
          <w:sz w:val="24"/>
          <w:szCs w:val="24"/>
        </w:rPr>
        <w:t xml:space="preserve"> </w:t>
      </w:r>
      <w:r w:rsidRPr="00374751">
        <w:rPr>
          <w:rFonts w:ascii="Arial" w:hAnsi="Arial" w:cs="Arial"/>
          <w:sz w:val="24"/>
          <w:szCs w:val="24"/>
        </w:rPr>
        <w:t xml:space="preserve">skierowanych przez </w:t>
      </w:r>
      <w:r>
        <w:rPr>
          <w:rFonts w:ascii="Arial" w:hAnsi="Arial" w:cs="Arial"/>
          <w:sz w:val="24"/>
          <w:szCs w:val="24"/>
        </w:rPr>
        <w:t>W</w:t>
      </w:r>
      <w:r w:rsidRPr="00374751">
        <w:rPr>
          <w:rFonts w:ascii="Arial" w:hAnsi="Arial" w:cs="Arial"/>
          <w:sz w:val="24"/>
          <w:szCs w:val="24"/>
        </w:rPr>
        <w:t xml:space="preserve">ykonawcę do realizacji zamówienia publicznego, w szczególności </w:t>
      </w:r>
      <w:r w:rsidRPr="00FF57F0">
        <w:rPr>
          <w:rFonts w:ascii="Arial" w:hAnsi="Arial" w:cs="Arial"/>
          <w:b/>
          <w:bCs/>
          <w:sz w:val="24"/>
          <w:szCs w:val="24"/>
        </w:rPr>
        <w:t xml:space="preserve">odpowiedzialnych </w:t>
      </w:r>
      <w:r w:rsidR="001A6B9C">
        <w:rPr>
          <w:rFonts w:ascii="Arial" w:hAnsi="Arial" w:cs="Arial"/>
          <w:b/>
          <w:bCs/>
          <w:sz w:val="24"/>
          <w:szCs w:val="24"/>
        </w:rPr>
        <w:t>za</w:t>
      </w:r>
      <w:r w:rsidR="00FF57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57F0">
        <w:rPr>
          <w:rFonts w:ascii="Arial" w:hAnsi="Arial" w:cs="Arial"/>
          <w:b/>
          <w:bCs/>
          <w:sz w:val="24"/>
          <w:szCs w:val="24"/>
        </w:rPr>
        <w:t>kierowanie robotami budowlanymi</w:t>
      </w:r>
      <w:r w:rsidRPr="00374751">
        <w:rPr>
          <w:rFonts w:ascii="Arial" w:hAnsi="Arial" w:cs="Arial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>
        <w:rPr>
          <w:rFonts w:ascii="Arial" w:hAnsi="Arial" w:cs="Arial"/>
          <w:sz w:val="24"/>
          <w:szCs w:val="24"/>
        </w:rPr>
        <w:t>(</w:t>
      </w:r>
      <w:r w:rsidRPr="005B7B34">
        <w:rPr>
          <w:rFonts w:ascii="Arial" w:hAnsi="Arial" w:cs="Arial"/>
          <w:b/>
          <w:bCs/>
          <w:sz w:val="24"/>
          <w:szCs w:val="24"/>
        </w:rPr>
        <w:t>Załącznik nr 7</w:t>
      </w:r>
      <w:r w:rsidRPr="00374751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</w:t>
      </w:r>
      <w:r w:rsidR="00FF57F0">
        <w:rPr>
          <w:rFonts w:ascii="Arial" w:hAnsi="Arial" w:cs="Arial"/>
          <w:sz w:val="24"/>
          <w:szCs w:val="24"/>
        </w:rPr>
        <w:t>,</w:t>
      </w:r>
    </w:p>
    <w:p w14:paraId="4406AB0C" w14:textId="1BC15205" w:rsidR="00374751" w:rsidRPr="001A6B9C" w:rsidRDefault="00374751" w:rsidP="009779F2">
      <w:pPr>
        <w:pStyle w:val="Akapitzlist"/>
        <w:numPr>
          <w:ilvl w:val="0"/>
          <w:numId w:val="18"/>
        </w:numPr>
        <w:tabs>
          <w:tab w:val="right" w:leader="underscore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374751">
        <w:rPr>
          <w:rFonts w:ascii="Arial" w:hAnsi="Arial" w:cs="Arial"/>
          <w:sz w:val="24"/>
          <w:szCs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(Dz.U. z 202</w:t>
      </w:r>
      <w:r w:rsidR="00236172">
        <w:rPr>
          <w:rFonts w:ascii="Arial" w:hAnsi="Arial" w:cs="Arial"/>
          <w:sz w:val="24"/>
          <w:szCs w:val="24"/>
        </w:rPr>
        <w:t>4</w:t>
      </w:r>
      <w:r w:rsidRPr="00374751">
        <w:rPr>
          <w:rFonts w:ascii="Arial" w:hAnsi="Arial" w:cs="Arial"/>
          <w:sz w:val="24"/>
          <w:szCs w:val="24"/>
        </w:rPr>
        <w:t xml:space="preserve"> poz. </w:t>
      </w:r>
      <w:r w:rsidR="00236172">
        <w:rPr>
          <w:rFonts w:ascii="Arial" w:hAnsi="Arial" w:cs="Arial"/>
          <w:sz w:val="24"/>
          <w:szCs w:val="24"/>
        </w:rPr>
        <w:t>307</w:t>
      </w:r>
      <w:r w:rsidRPr="00374751">
        <w:rPr>
          <w:rFonts w:ascii="Arial" w:hAnsi="Arial" w:cs="Arial"/>
          <w:sz w:val="24"/>
          <w:szCs w:val="24"/>
        </w:rPr>
        <w:t xml:space="preserve">), o ile </w:t>
      </w:r>
      <w:r>
        <w:rPr>
          <w:rFonts w:ascii="Arial" w:hAnsi="Arial" w:cs="Arial"/>
          <w:sz w:val="24"/>
          <w:szCs w:val="24"/>
        </w:rPr>
        <w:t>W</w:t>
      </w:r>
      <w:r w:rsidRPr="00374751">
        <w:rPr>
          <w:rFonts w:ascii="Arial" w:hAnsi="Arial" w:cs="Arial"/>
          <w:sz w:val="24"/>
          <w:szCs w:val="24"/>
        </w:rPr>
        <w:t xml:space="preserve">ykonawca wskazał w oświadczeniu, o którym mowa w art. 125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374751">
        <w:rPr>
          <w:rFonts w:ascii="Arial" w:hAnsi="Arial" w:cs="Arial"/>
          <w:sz w:val="24"/>
          <w:szCs w:val="24"/>
        </w:rPr>
        <w:t>, dane umożliwiające dostęp do tych środków</w:t>
      </w:r>
      <w:r>
        <w:rPr>
          <w:rFonts w:ascii="Arial" w:hAnsi="Arial" w:cs="Arial"/>
          <w:sz w:val="24"/>
          <w:szCs w:val="24"/>
        </w:rPr>
        <w:t>.</w:t>
      </w:r>
    </w:p>
    <w:p w14:paraId="2674C9FD" w14:textId="4D7B6A0A" w:rsidR="00D4226E" w:rsidRPr="001A6B9C" w:rsidRDefault="00D4226E" w:rsidP="009779F2">
      <w:pPr>
        <w:pStyle w:val="Akapitzlist"/>
        <w:numPr>
          <w:ilvl w:val="0"/>
          <w:numId w:val="18"/>
        </w:numPr>
        <w:tabs>
          <w:tab w:val="right" w:leader="underscore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4226E">
        <w:rPr>
          <w:rFonts w:ascii="Arial" w:hAnsi="Arial" w:cs="Arial"/>
          <w:sz w:val="24"/>
          <w:szCs w:val="24"/>
        </w:rPr>
        <w:t xml:space="preserve">Oferty, oświadczenia, o których mowa w art. 125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D4226E">
        <w:rPr>
          <w:rFonts w:ascii="Arial" w:hAnsi="Arial" w:cs="Arial"/>
          <w:sz w:val="24"/>
          <w:szCs w:val="24"/>
        </w:rPr>
        <w:t xml:space="preserve">, podmiotowe środki dowodowe, w tym oświadczenie, o którym mowa w art. 117 ust. 4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D4226E">
        <w:rPr>
          <w:rFonts w:ascii="Arial" w:hAnsi="Arial" w:cs="Arial"/>
          <w:sz w:val="24"/>
          <w:szCs w:val="24"/>
        </w:rPr>
        <w:t xml:space="preserve"> oraz zobowiązanie podmiotu udostępniającego zasoby, o którym mowa w art. 118 ust. 3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D4226E">
        <w:rPr>
          <w:rFonts w:ascii="Arial" w:hAnsi="Arial" w:cs="Arial"/>
          <w:sz w:val="24"/>
          <w:szCs w:val="24"/>
        </w:rPr>
        <w:t xml:space="preserve">, zwane dalej </w:t>
      </w:r>
      <w:r>
        <w:rPr>
          <w:rFonts w:ascii="Arial" w:hAnsi="Arial" w:cs="Arial"/>
          <w:sz w:val="24"/>
          <w:szCs w:val="24"/>
        </w:rPr>
        <w:t>Z</w:t>
      </w:r>
      <w:r w:rsidRPr="00D4226E">
        <w:rPr>
          <w:rFonts w:ascii="Arial" w:hAnsi="Arial" w:cs="Arial"/>
          <w:sz w:val="24"/>
          <w:szCs w:val="24"/>
        </w:rPr>
        <w:t>obowiązaniem podmiotu udostępniającego zasoby, przedmiotowe środki dowodowe, pełnomocnictwo, sporządza się w postaci elektronicznej w formatach danych określonych w przepisach wydanych na podstawie art. 18 ustawy z dnia 17 lutego 2005 r. o informatyzacji działalności podmiotów realizujących zadania publiczne (Dz.U. z 202</w:t>
      </w:r>
      <w:r w:rsidR="00236172">
        <w:rPr>
          <w:rFonts w:ascii="Arial" w:hAnsi="Arial" w:cs="Arial"/>
          <w:sz w:val="24"/>
          <w:szCs w:val="24"/>
        </w:rPr>
        <w:t>4</w:t>
      </w:r>
      <w:r w:rsidRPr="00D4226E">
        <w:rPr>
          <w:rFonts w:ascii="Arial" w:hAnsi="Arial" w:cs="Arial"/>
          <w:sz w:val="24"/>
          <w:szCs w:val="24"/>
        </w:rPr>
        <w:t xml:space="preserve"> poz. </w:t>
      </w:r>
      <w:r w:rsidR="00236172">
        <w:rPr>
          <w:rFonts w:ascii="Arial" w:hAnsi="Arial" w:cs="Arial"/>
          <w:sz w:val="24"/>
          <w:szCs w:val="24"/>
        </w:rPr>
        <w:t>307</w:t>
      </w:r>
      <w:r w:rsidRPr="00D4226E">
        <w:rPr>
          <w:rFonts w:ascii="Arial" w:hAnsi="Arial" w:cs="Arial"/>
          <w:sz w:val="24"/>
          <w:szCs w:val="24"/>
        </w:rPr>
        <w:t xml:space="preserve">) z zastrzeżeniem formatów, o których mowa w art. 66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D4226E">
        <w:rPr>
          <w:rFonts w:ascii="Arial" w:hAnsi="Arial" w:cs="Arial"/>
          <w:sz w:val="24"/>
          <w:szCs w:val="24"/>
        </w:rPr>
        <w:t xml:space="preserve"> z uwzględnieniem rodzaju przekazywanych danych.</w:t>
      </w:r>
    </w:p>
    <w:p w14:paraId="2E91961A" w14:textId="4EDC0E08" w:rsidR="003658F7" w:rsidRPr="001A6B9C" w:rsidRDefault="00D4226E" w:rsidP="009779F2">
      <w:pPr>
        <w:pStyle w:val="Akapitzlist"/>
        <w:numPr>
          <w:ilvl w:val="0"/>
          <w:numId w:val="18"/>
        </w:numPr>
        <w:tabs>
          <w:tab w:val="right" w:leader="underscore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4226E">
        <w:rPr>
          <w:rFonts w:ascii="Arial" w:hAnsi="Arial" w:cs="Arial"/>
          <w:sz w:val="24"/>
          <w:szCs w:val="24"/>
        </w:rPr>
        <w:t>Informacje, oświadczenia lub dokumenty, inne niż określone w pkt 3 powyżej, przekazywane w postępowaniu, sporządza się w postaci elektronicznej, w formatach danych określonych w przepisach wydanych na podstawie art. 18 ustawy z dnia 17 lutego 2005 r. o informatyzacji działalności podmiotów realizujących zadania publiczne (Dz.U. z 202</w:t>
      </w:r>
      <w:r w:rsidR="00236172">
        <w:rPr>
          <w:rFonts w:ascii="Arial" w:hAnsi="Arial" w:cs="Arial"/>
          <w:sz w:val="24"/>
          <w:szCs w:val="24"/>
        </w:rPr>
        <w:t>4</w:t>
      </w:r>
      <w:r w:rsidRPr="00D4226E">
        <w:rPr>
          <w:rFonts w:ascii="Arial" w:hAnsi="Arial" w:cs="Arial"/>
          <w:sz w:val="24"/>
          <w:szCs w:val="24"/>
        </w:rPr>
        <w:t xml:space="preserve"> poz. </w:t>
      </w:r>
      <w:r w:rsidR="00236172">
        <w:rPr>
          <w:rFonts w:ascii="Arial" w:hAnsi="Arial" w:cs="Arial"/>
          <w:sz w:val="24"/>
          <w:szCs w:val="24"/>
        </w:rPr>
        <w:t>307</w:t>
      </w:r>
      <w:r w:rsidRPr="00D4226E">
        <w:rPr>
          <w:rFonts w:ascii="Arial" w:hAnsi="Arial" w:cs="Arial"/>
          <w:sz w:val="24"/>
          <w:szCs w:val="24"/>
        </w:rPr>
        <w:t xml:space="preserve">) lub jako tekst wpisany bezpośrednio do wiadomości przekazywanej przy użyciu środków komunikacji elektronicznej, o których mowa w § 3 ust. 1 Rozporządzenia Prezesa Rady Ministrów </w:t>
      </w:r>
      <w:r w:rsidR="003C00E3">
        <w:rPr>
          <w:rFonts w:ascii="Arial" w:hAnsi="Arial" w:cs="Arial"/>
          <w:sz w:val="24"/>
          <w:szCs w:val="24"/>
        </w:rPr>
        <w:t xml:space="preserve">z dnia 30 grudnia 2020 r. </w:t>
      </w:r>
      <w:r w:rsidRPr="00D4226E">
        <w:rPr>
          <w:rFonts w:ascii="Arial" w:hAnsi="Arial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(Dz.U. z 2020 poz. 2452). </w:t>
      </w:r>
    </w:p>
    <w:p w14:paraId="3B6941EE" w14:textId="1B3F2879" w:rsidR="0076740E" w:rsidRPr="001A6B9C" w:rsidRDefault="0076740E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6740E">
        <w:rPr>
          <w:rFonts w:ascii="Arial" w:hAnsi="Arial" w:cs="Arial"/>
          <w:sz w:val="24"/>
          <w:szCs w:val="24"/>
        </w:rPr>
        <w:t xml:space="preserve">W przypadku gdy podmiotowe środki dowodowe, przedmiotowe środki dowodowe, inne dokumenty lub dokumenty potwierdzające umocowanie do reprezentowania odpowiednio </w:t>
      </w:r>
      <w:r>
        <w:rPr>
          <w:rFonts w:ascii="Arial" w:hAnsi="Arial" w:cs="Arial"/>
          <w:sz w:val="24"/>
          <w:szCs w:val="24"/>
        </w:rPr>
        <w:t>W</w:t>
      </w:r>
      <w:r w:rsidRPr="0076740E">
        <w:rPr>
          <w:rFonts w:ascii="Arial" w:hAnsi="Arial" w:cs="Arial"/>
          <w:sz w:val="24"/>
          <w:szCs w:val="24"/>
        </w:rPr>
        <w:t xml:space="preserve">ykonawcy, </w:t>
      </w:r>
      <w:r>
        <w:rPr>
          <w:rFonts w:ascii="Arial" w:hAnsi="Arial" w:cs="Arial"/>
          <w:sz w:val="24"/>
          <w:szCs w:val="24"/>
        </w:rPr>
        <w:t>W</w:t>
      </w:r>
      <w:r w:rsidRPr="0076740E">
        <w:rPr>
          <w:rFonts w:ascii="Arial" w:hAnsi="Arial" w:cs="Arial"/>
          <w:sz w:val="24"/>
          <w:szCs w:val="24"/>
        </w:rPr>
        <w:t xml:space="preserve">ykonawców wspólnie ubiegających się o udzielenie </w:t>
      </w:r>
      <w:r w:rsidRPr="0076740E">
        <w:rPr>
          <w:rFonts w:ascii="Arial" w:hAnsi="Arial" w:cs="Arial"/>
          <w:sz w:val="24"/>
          <w:szCs w:val="24"/>
        </w:rPr>
        <w:lastRenderedPageBreak/>
        <w:t xml:space="preserve">zamówienia publicznego, </w:t>
      </w:r>
      <w:r>
        <w:rPr>
          <w:rFonts w:ascii="Arial" w:hAnsi="Arial" w:cs="Arial"/>
          <w:sz w:val="24"/>
          <w:szCs w:val="24"/>
        </w:rPr>
        <w:t>P</w:t>
      </w:r>
      <w:r w:rsidRPr="0076740E">
        <w:rPr>
          <w:rFonts w:ascii="Arial" w:hAnsi="Arial" w:cs="Arial"/>
          <w:sz w:val="24"/>
          <w:szCs w:val="24"/>
        </w:rPr>
        <w:t xml:space="preserve">odmiotu udostępniającego zasoby na zasadach określonych w art. 118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76740E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P</w:t>
      </w:r>
      <w:r w:rsidRPr="0076740E">
        <w:rPr>
          <w:rFonts w:ascii="Arial" w:hAnsi="Arial" w:cs="Arial"/>
          <w:sz w:val="24"/>
          <w:szCs w:val="24"/>
        </w:rPr>
        <w:t xml:space="preserve">odwykonawcy niebędącego </w:t>
      </w:r>
      <w:r>
        <w:rPr>
          <w:rFonts w:ascii="Arial" w:hAnsi="Arial" w:cs="Arial"/>
          <w:sz w:val="24"/>
          <w:szCs w:val="24"/>
        </w:rPr>
        <w:t>P</w:t>
      </w:r>
      <w:r w:rsidRPr="0076740E">
        <w:rPr>
          <w:rFonts w:ascii="Arial" w:hAnsi="Arial" w:cs="Arial"/>
          <w:sz w:val="24"/>
          <w:szCs w:val="24"/>
        </w:rPr>
        <w:t xml:space="preserve">odmiotem udostępniającym zasoby na takich zasadach, zwane dalej </w:t>
      </w:r>
      <w:r>
        <w:rPr>
          <w:rFonts w:ascii="Arial" w:hAnsi="Arial" w:cs="Arial"/>
          <w:sz w:val="24"/>
          <w:szCs w:val="24"/>
        </w:rPr>
        <w:t>Dokumentami</w:t>
      </w:r>
      <w:r w:rsidRPr="0076740E">
        <w:rPr>
          <w:rFonts w:ascii="Arial" w:hAnsi="Arial" w:cs="Arial"/>
          <w:sz w:val="24"/>
          <w:szCs w:val="24"/>
        </w:rPr>
        <w:t xml:space="preserve"> potwierdzającymi umocowanie do reprezentowania, zostały wystawione przez upoważnione podmioty inne niż </w:t>
      </w:r>
      <w:r>
        <w:rPr>
          <w:rFonts w:ascii="Arial" w:hAnsi="Arial" w:cs="Arial"/>
          <w:sz w:val="24"/>
          <w:szCs w:val="24"/>
        </w:rPr>
        <w:t>W</w:t>
      </w:r>
      <w:r w:rsidRPr="0076740E">
        <w:rPr>
          <w:rFonts w:ascii="Arial" w:hAnsi="Arial" w:cs="Arial"/>
          <w:sz w:val="24"/>
          <w:szCs w:val="24"/>
        </w:rPr>
        <w:t xml:space="preserve">ykonawca, </w:t>
      </w:r>
      <w:r>
        <w:rPr>
          <w:rFonts w:ascii="Arial" w:hAnsi="Arial" w:cs="Arial"/>
          <w:sz w:val="24"/>
          <w:szCs w:val="24"/>
        </w:rPr>
        <w:t>W</w:t>
      </w:r>
      <w:r w:rsidRPr="0076740E">
        <w:rPr>
          <w:rFonts w:ascii="Arial" w:hAnsi="Arial" w:cs="Arial"/>
          <w:sz w:val="24"/>
          <w:szCs w:val="24"/>
        </w:rPr>
        <w:t xml:space="preserve">ykonawca wspólnie ubiegający się o udzielenie zamówienia, </w:t>
      </w:r>
      <w:r>
        <w:rPr>
          <w:rFonts w:ascii="Arial" w:hAnsi="Arial" w:cs="Arial"/>
          <w:sz w:val="24"/>
          <w:szCs w:val="24"/>
        </w:rPr>
        <w:t>P</w:t>
      </w:r>
      <w:r w:rsidRPr="0076740E">
        <w:rPr>
          <w:rFonts w:ascii="Arial" w:hAnsi="Arial" w:cs="Arial"/>
          <w:sz w:val="24"/>
          <w:szCs w:val="24"/>
        </w:rPr>
        <w:t xml:space="preserve">odmiot udostępniający zasoby lub </w:t>
      </w:r>
      <w:r>
        <w:rPr>
          <w:rFonts w:ascii="Arial" w:hAnsi="Arial" w:cs="Arial"/>
          <w:sz w:val="24"/>
          <w:szCs w:val="24"/>
        </w:rPr>
        <w:t>P</w:t>
      </w:r>
      <w:r w:rsidRPr="0076740E">
        <w:rPr>
          <w:rFonts w:ascii="Arial" w:hAnsi="Arial" w:cs="Arial"/>
          <w:sz w:val="24"/>
          <w:szCs w:val="24"/>
        </w:rPr>
        <w:t>odwykonawca, jako dokument elektroniczny, przekazuje się ten dokument.</w:t>
      </w:r>
    </w:p>
    <w:p w14:paraId="3D84B3D7" w14:textId="7CEE0ACD" w:rsidR="00057996" w:rsidRPr="001A6B9C" w:rsidRDefault="00057996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57996">
        <w:rPr>
          <w:rFonts w:ascii="Arial" w:hAnsi="Arial" w:cs="Arial"/>
          <w:sz w:val="24"/>
          <w:szCs w:val="24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72EEB134" w14:textId="011C604A" w:rsidR="00E84E2F" w:rsidRPr="008768E9" w:rsidRDefault="00E84E2F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84E2F">
        <w:rPr>
          <w:rFonts w:ascii="Arial" w:hAnsi="Arial" w:cs="Arial"/>
          <w:sz w:val="24"/>
          <w:szCs w:val="24"/>
        </w:rPr>
        <w:t>Poświadczenia zgodności cyfrowego odwzorowania z dokumentem w postaci papierowej, o którym mowa w pkt 6 powyżej, dokonuje w przypadku:</w:t>
      </w:r>
    </w:p>
    <w:p w14:paraId="196280AA" w14:textId="2B061593" w:rsidR="00E84E2F" w:rsidRDefault="000C5592" w:rsidP="009779F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>podmiotowych środków dowodowych oraz dokumentów potwierdzających umocowanie do reprezentowania</w:t>
      </w:r>
      <w:r>
        <w:rPr>
          <w:rFonts w:ascii="Arial" w:hAnsi="Arial" w:cs="Arial"/>
          <w:sz w:val="24"/>
          <w:szCs w:val="24"/>
        </w:rPr>
        <w:t xml:space="preserve"> </w:t>
      </w:r>
      <w:r w:rsidRPr="000C5592">
        <w:rPr>
          <w:rFonts w:ascii="Arial" w:hAnsi="Arial" w:cs="Arial"/>
          <w:sz w:val="24"/>
          <w:szCs w:val="24"/>
        </w:rPr>
        <w:t xml:space="preserve">odpowiednio </w:t>
      </w:r>
      <w:r>
        <w:rPr>
          <w:rFonts w:ascii="Arial" w:hAnsi="Arial" w:cs="Arial"/>
          <w:sz w:val="24"/>
          <w:szCs w:val="24"/>
        </w:rPr>
        <w:t>W</w:t>
      </w:r>
      <w:r w:rsidRPr="000C5592">
        <w:rPr>
          <w:rFonts w:ascii="Arial" w:hAnsi="Arial" w:cs="Arial"/>
          <w:sz w:val="24"/>
          <w:szCs w:val="24"/>
        </w:rPr>
        <w:t xml:space="preserve">ykonawca, </w:t>
      </w:r>
      <w:r>
        <w:rPr>
          <w:rFonts w:ascii="Arial" w:hAnsi="Arial" w:cs="Arial"/>
          <w:sz w:val="24"/>
          <w:szCs w:val="24"/>
        </w:rPr>
        <w:t>W</w:t>
      </w:r>
      <w:r w:rsidRPr="000C5592">
        <w:rPr>
          <w:rFonts w:ascii="Arial" w:hAnsi="Arial" w:cs="Arial"/>
          <w:sz w:val="24"/>
          <w:szCs w:val="24"/>
        </w:rPr>
        <w:t xml:space="preserve">ykonawca wspólnie ubiegający się o udzielenie zamówienia, </w:t>
      </w:r>
      <w:r>
        <w:rPr>
          <w:rFonts w:ascii="Arial" w:hAnsi="Arial" w:cs="Arial"/>
          <w:sz w:val="24"/>
          <w:szCs w:val="24"/>
        </w:rPr>
        <w:t>P</w:t>
      </w:r>
      <w:r w:rsidRPr="000C5592">
        <w:rPr>
          <w:rFonts w:ascii="Arial" w:hAnsi="Arial" w:cs="Arial"/>
          <w:sz w:val="24"/>
          <w:szCs w:val="24"/>
        </w:rPr>
        <w:t xml:space="preserve">odmiot udostępniający zasoby lub </w:t>
      </w:r>
      <w:r>
        <w:rPr>
          <w:rFonts w:ascii="Arial" w:hAnsi="Arial" w:cs="Arial"/>
          <w:sz w:val="24"/>
          <w:szCs w:val="24"/>
        </w:rPr>
        <w:t>P</w:t>
      </w:r>
      <w:r w:rsidRPr="000C5592">
        <w:rPr>
          <w:rFonts w:ascii="Arial" w:hAnsi="Arial" w:cs="Arial"/>
          <w:sz w:val="24"/>
          <w:szCs w:val="24"/>
        </w:rPr>
        <w:t>odwykonawca, w zakresie podmiotowych środków dowodowych lub dokumentów potwierdzających umocowanie do reprezentowania, które każdego z nich dotyczą,</w:t>
      </w:r>
    </w:p>
    <w:p w14:paraId="23768371" w14:textId="6A829B96" w:rsidR="000C5592" w:rsidRDefault="000C5592" w:rsidP="009779F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 xml:space="preserve">przedmiotowych środków dowodowych odpowiednio </w:t>
      </w:r>
      <w:r>
        <w:rPr>
          <w:rFonts w:ascii="Arial" w:hAnsi="Arial" w:cs="Arial"/>
          <w:sz w:val="24"/>
          <w:szCs w:val="24"/>
        </w:rPr>
        <w:t>W</w:t>
      </w:r>
      <w:r w:rsidRPr="000C5592">
        <w:rPr>
          <w:rFonts w:ascii="Arial" w:hAnsi="Arial" w:cs="Arial"/>
          <w:sz w:val="24"/>
          <w:szCs w:val="24"/>
        </w:rPr>
        <w:t xml:space="preserve">ykonawca lub </w:t>
      </w:r>
      <w:r>
        <w:rPr>
          <w:rFonts w:ascii="Arial" w:hAnsi="Arial" w:cs="Arial"/>
          <w:sz w:val="24"/>
          <w:szCs w:val="24"/>
        </w:rPr>
        <w:t>W</w:t>
      </w:r>
      <w:r w:rsidRPr="000C5592">
        <w:rPr>
          <w:rFonts w:ascii="Arial" w:hAnsi="Arial" w:cs="Arial"/>
          <w:sz w:val="24"/>
          <w:szCs w:val="24"/>
        </w:rPr>
        <w:t>ykonawca wspólnie ubiegający się o udzielenie zamówieni</w:t>
      </w:r>
      <w:r>
        <w:rPr>
          <w:rFonts w:ascii="Arial" w:hAnsi="Arial" w:cs="Arial"/>
          <w:sz w:val="24"/>
          <w:szCs w:val="24"/>
        </w:rPr>
        <w:t>a,</w:t>
      </w:r>
    </w:p>
    <w:p w14:paraId="0C76FEB1" w14:textId="6C240DBB" w:rsidR="000C5592" w:rsidRPr="001A6B9C" w:rsidRDefault="000C5592" w:rsidP="009779F2">
      <w:pPr>
        <w:pStyle w:val="Akapitzlist"/>
        <w:numPr>
          <w:ilvl w:val="0"/>
          <w:numId w:val="2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dokumentów odpowiednio Wykonawca lub Wykonawca wspólnie ubiegający się o udzielenie zamówienia.</w:t>
      </w:r>
    </w:p>
    <w:p w14:paraId="4A6AB026" w14:textId="4E097280" w:rsidR="000C5592" w:rsidRPr="001A6B9C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Poświadczenia zgodności cyfrowego odwzorowania z dokumentu w postaci elektronicznej, o którym mowa w pkt 6 powyżej, może dokonać również </w:t>
      </w:r>
      <w:r w:rsidR="00231EE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otariusz. Do dokumentów poświadczonych przez </w:t>
      </w:r>
      <w:r w:rsidR="00231EE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otariusza stosuje się przepisy ustawy Prawo o notariacie (Dz.U. z 202</w:t>
      </w:r>
      <w:r w:rsidR="00776AE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poz. </w:t>
      </w:r>
      <w:r w:rsidR="00776AE3">
        <w:rPr>
          <w:rFonts w:ascii="Arial" w:hAnsi="Arial" w:cs="Arial"/>
          <w:sz w:val="24"/>
          <w:szCs w:val="24"/>
        </w:rPr>
        <w:t>1001</w:t>
      </w:r>
      <w:r>
        <w:rPr>
          <w:rFonts w:ascii="Arial" w:hAnsi="Arial" w:cs="Arial"/>
          <w:sz w:val="24"/>
          <w:szCs w:val="24"/>
        </w:rPr>
        <w:t>).</w:t>
      </w:r>
    </w:p>
    <w:p w14:paraId="4B8AF6B9" w14:textId="6FCC19A8" w:rsidR="008768E9" w:rsidRPr="001A6B9C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 xml:space="preserve">Przez cyfrowe odwzorowanie, o którym mowa </w:t>
      </w:r>
      <w:r>
        <w:rPr>
          <w:rFonts w:ascii="Arial" w:hAnsi="Arial" w:cs="Arial"/>
          <w:sz w:val="24"/>
          <w:szCs w:val="24"/>
        </w:rPr>
        <w:t xml:space="preserve">od </w:t>
      </w:r>
      <w:r w:rsidRPr="000C5592">
        <w:rPr>
          <w:rFonts w:ascii="Arial" w:hAnsi="Arial" w:cs="Arial"/>
          <w:sz w:val="24"/>
          <w:szCs w:val="24"/>
        </w:rPr>
        <w:t>pkt. 6</w:t>
      </w:r>
      <w:r>
        <w:rPr>
          <w:rFonts w:ascii="Arial" w:hAnsi="Arial" w:cs="Arial"/>
          <w:sz w:val="24"/>
          <w:szCs w:val="24"/>
        </w:rPr>
        <w:t xml:space="preserve"> do pkt </w:t>
      </w:r>
      <w:r w:rsidRPr="000C5592">
        <w:rPr>
          <w:rFonts w:ascii="Arial" w:hAnsi="Arial" w:cs="Arial"/>
          <w:sz w:val="24"/>
          <w:szCs w:val="24"/>
        </w:rPr>
        <w:t xml:space="preserve">8 powyżej oraz </w:t>
      </w:r>
      <w:r>
        <w:rPr>
          <w:rFonts w:ascii="Arial" w:hAnsi="Arial" w:cs="Arial"/>
          <w:sz w:val="24"/>
          <w:szCs w:val="24"/>
        </w:rPr>
        <w:t xml:space="preserve">od </w:t>
      </w:r>
      <w:r w:rsidRPr="000C5592">
        <w:rPr>
          <w:rFonts w:ascii="Arial" w:hAnsi="Arial" w:cs="Arial"/>
          <w:sz w:val="24"/>
          <w:szCs w:val="24"/>
        </w:rPr>
        <w:t xml:space="preserve">pkt. 10 </w:t>
      </w:r>
      <w:r>
        <w:rPr>
          <w:rFonts w:ascii="Arial" w:hAnsi="Arial" w:cs="Arial"/>
          <w:sz w:val="24"/>
          <w:szCs w:val="24"/>
        </w:rPr>
        <w:t xml:space="preserve">do pkt </w:t>
      </w:r>
      <w:r w:rsidRPr="000C5592">
        <w:rPr>
          <w:rFonts w:ascii="Arial" w:hAnsi="Arial" w:cs="Arial"/>
          <w:sz w:val="24"/>
          <w:szCs w:val="24"/>
        </w:rPr>
        <w:t>12 poniżej, należy rozumieć dokument elektroniczny będący kopią elektroniczną treści zapisanej w postaci papierowej, umożliwiający zapoznanie się z tą treścią i jej zrozumienie</w:t>
      </w:r>
      <w:r>
        <w:rPr>
          <w:rFonts w:ascii="Arial" w:hAnsi="Arial" w:cs="Arial"/>
          <w:sz w:val="24"/>
          <w:szCs w:val="24"/>
        </w:rPr>
        <w:t xml:space="preserve"> </w:t>
      </w:r>
      <w:r w:rsidRPr="000C5592">
        <w:rPr>
          <w:rFonts w:ascii="Arial" w:hAnsi="Arial" w:cs="Arial"/>
          <w:sz w:val="24"/>
          <w:szCs w:val="24"/>
        </w:rPr>
        <w:t>bez konieczności bezpośredniego dostępu do oryginału.</w:t>
      </w:r>
    </w:p>
    <w:p w14:paraId="44B3493E" w14:textId="304D9A14" w:rsidR="000C5592" w:rsidRPr="001A6B9C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 xml:space="preserve">Podmiotowe środki dowodowe, w tym oświadczenie, o którym mowa w art. 117 ust. 4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0C5592">
        <w:rPr>
          <w:rFonts w:ascii="Arial" w:hAnsi="Arial" w:cs="Arial"/>
          <w:sz w:val="24"/>
          <w:szCs w:val="24"/>
        </w:rPr>
        <w:t xml:space="preserve"> oraz zobowiązanie podmiotu udostępniającego zasoby, przedmiotowe środki dowodowe, niewystawione przez upoważnione podmioty</w:t>
      </w:r>
      <w:r>
        <w:rPr>
          <w:rFonts w:ascii="Arial" w:hAnsi="Arial" w:cs="Arial"/>
          <w:sz w:val="24"/>
          <w:szCs w:val="24"/>
        </w:rPr>
        <w:t xml:space="preserve"> </w:t>
      </w:r>
      <w:r w:rsidRPr="000C5592">
        <w:rPr>
          <w:rFonts w:ascii="Arial" w:hAnsi="Arial" w:cs="Arial"/>
          <w:sz w:val="24"/>
          <w:szCs w:val="24"/>
        </w:rPr>
        <w:t>oraz pełnomocnictwo</w:t>
      </w:r>
      <w:r>
        <w:rPr>
          <w:rFonts w:ascii="Arial" w:hAnsi="Arial" w:cs="Arial"/>
          <w:sz w:val="24"/>
          <w:szCs w:val="24"/>
        </w:rPr>
        <w:t>,</w:t>
      </w:r>
      <w:r w:rsidRPr="000C5592">
        <w:rPr>
          <w:rFonts w:ascii="Arial" w:hAnsi="Arial" w:cs="Arial"/>
          <w:sz w:val="24"/>
          <w:szCs w:val="24"/>
        </w:rPr>
        <w:t xml:space="preserve"> przekazuje się w postaci elektronicznej i opatruje się kwalifikowanym podpisem elektronicznym, podpisem zaufanym lub podpisem osobistym.</w:t>
      </w:r>
    </w:p>
    <w:p w14:paraId="6166B0CA" w14:textId="1F8D4394" w:rsidR="000C5592" w:rsidRPr="001A6B9C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lastRenderedPageBreak/>
        <w:t xml:space="preserve">W przypadku gdy podmiotowe środki dowodowe, w tym oświadczenie, o którym mowa w art. 117 ust. 4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0C5592">
        <w:rPr>
          <w:rFonts w:ascii="Arial" w:hAnsi="Arial" w:cs="Arial"/>
          <w:sz w:val="24"/>
          <w:szCs w:val="24"/>
        </w:rPr>
        <w:t xml:space="preserve">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0E7D8FF" w14:textId="60A95717" w:rsidR="000C5592" w:rsidRPr="008768E9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 xml:space="preserve">Poświadczenia zgodności cyfrowego odwzorowania z dokumentem w postaci papierowej, o którym mowa w pkt 11 powyżej, dokonuje </w:t>
      </w:r>
      <w:r>
        <w:rPr>
          <w:rFonts w:ascii="Arial" w:hAnsi="Arial" w:cs="Arial"/>
          <w:sz w:val="24"/>
          <w:szCs w:val="24"/>
        </w:rPr>
        <w:t xml:space="preserve">się </w:t>
      </w:r>
      <w:r w:rsidRPr="000C5592">
        <w:rPr>
          <w:rFonts w:ascii="Arial" w:hAnsi="Arial" w:cs="Arial"/>
          <w:sz w:val="24"/>
          <w:szCs w:val="24"/>
        </w:rPr>
        <w:t>w przypadku:</w:t>
      </w:r>
    </w:p>
    <w:p w14:paraId="401F6EBB" w14:textId="36908D1F" w:rsidR="000C5592" w:rsidRDefault="000C5592" w:rsidP="009779F2">
      <w:pPr>
        <w:pStyle w:val="Akapitzlist"/>
        <w:numPr>
          <w:ilvl w:val="0"/>
          <w:numId w:val="2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Podmiotowych środków dowodowych odpowiednio Wykonawca, Wykonawca wspólnie ubiegający się o udzielenie zamówienia, Podmiot udostępniający zasoby lub Podwykonawca, w zakresie podmiotowych środków dowodowych, które każdego z nich dotyczą,</w:t>
      </w:r>
    </w:p>
    <w:p w14:paraId="6282C1EA" w14:textId="429AB441" w:rsidR="000C5592" w:rsidRDefault="000C5592" w:rsidP="009779F2">
      <w:pPr>
        <w:pStyle w:val="Akapitzlist"/>
        <w:numPr>
          <w:ilvl w:val="0"/>
          <w:numId w:val="2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Przedmiotowego </w:t>
      </w:r>
      <w:r w:rsidRPr="000C5592">
        <w:rPr>
          <w:rFonts w:ascii="Arial" w:hAnsi="Arial" w:cs="Arial"/>
          <w:sz w:val="24"/>
          <w:szCs w:val="24"/>
        </w:rPr>
        <w:t xml:space="preserve">środka dowodowego, oświadczenia, o którym mowa w art. 117 ust. 4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0C5592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Z</w:t>
      </w:r>
      <w:r w:rsidRPr="000C5592">
        <w:rPr>
          <w:rFonts w:ascii="Arial" w:hAnsi="Arial" w:cs="Arial"/>
          <w:sz w:val="24"/>
          <w:szCs w:val="24"/>
        </w:rPr>
        <w:t xml:space="preserve">obowiązania podmiotu udostępniającego zasoby odpowiednio </w:t>
      </w:r>
      <w:r>
        <w:rPr>
          <w:rFonts w:ascii="Arial" w:hAnsi="Arial" w:cs="Arial"/>
          <w:sz w:val="24"/>
          <w:szCs w:val="24"/>
        </w:rPr>
        <w:t>W</w:t>
      </w:r>
      <w:r w:rsidRPr="000C5592">
        <w:rPr>
          <w:rFonts w:ascii="Arial" w:hAnsi="Arial" w:cs="Arial"/>
          <w:sz w:val="24"/>
          <w:szCs w:val="24"/>
        </w:rPr>
        <w:t xml:space="preserve">ykonawca lub </w:t>
      </w:r>
      <w:r>
        <w:rPr>
          <w:rFonts w:ascii="Arial" w:hAnsi="Arial" w:cs="Arial"/>
          <w:sz w:val="24"/>
          <w:szCs w:val="24"/>
        </w:rPr>
        <w:t>W</w:t>
      </w:r>
      <w:r w:rsidRPr="000C5592">
        <w:rPr>
          <w:rFonts w:ascii="Arial" w:hAnsi="Arial" w:cs="Arial"/>
          <w:sz w:val="24"/>
          <w:szCs w:val="24"/>
        </w:rPr>
        <w:t>ykonawca wspólnie ubiegający się o udzielenie zamówienia</w:t>
      </w:r>
      <w:r>
        <w:rPr>
          <w:rFonts w:ascii="Arial" w:hAnsi="Arial" w:cs="Arial"/>
          <w:sz w:val="24"/>
          <w:szCs w:val="24"/>
        </w:rPr>
        <w:t>,</w:t>
      </w:r>
    </w:p>
    <w:p w14:paraId="52FB63E7" w14:textId="3EB0620D" w:rsidR="000C5592" w:rsidRPr="001A6B9C" w:rsidRDefault="000C5592" w:rsidP="009779F2">
      <w:pPr>
        <w:pStyle w:val="Akapitzlist"/>
        <w:numPr>
          <w:ilvl w:val="0"/>
          <w:numId w:val="2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Pełnomocnictwa, mocodawca.</w:t>
      </w:r>
    </w:p>
    <w:p w14:paraId="207B76CD" w14:textId="0454346B" w:rsidR="000C5592" w:rsidRPr="001A6B9C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 xml:space="preserve">Poświadczenia zgodności cyfrowego odwzorowania z dokumentem w postaci papierowej, o którym mowa w pkt 11 powyżej, może dokonać również </w:t>
      </w:r>
      <w:r>
        <w:rPr>
          <w:rFonts w:ascii="Arial" w:hAnsi="Arial" w:cs="Arial"/>
          <w:sz w:val="24"/>
          <w:szCs w:val="24"/>
        </w:rPr>
        <w:t>N</w:t>
      </w:r>
      <w:r w:rsidRPr="000C5592">
        <w:rPr>
          <w:rFonts w:ascii="Arial" w:hAnsi="Arial" w:cs="Arial"/>
          <w:sz w:val="24"/>
          <w:szCs w:val="24"/>
        </w:rPr>
        <w:t xml:space="preserve">otariusz. Do dokumentów poświadczanych przez </w:t>
      </w:r>
      <w:r>
        <w:rPr>
          <w:rFonts w:ascii="Arial" w:hAnsi="Arial" w:cs="Arial"/>
          <w:sz w:val="24"/>
          <w:szCs w:val="24"/>
        </w:rPr>
        <w:t>N</w:t>
      </w:r>
      <w:r w:rsidRPr="000C5592">
        <w:rPr>
          <w:rFonts w:ascii="Arial" w:hAnsi="Arial" w:cs="Arial"/>
          <w:sz w:val="24"/>
          <w:szCs w:val="24"/>
        </w:rPr>
        <w:t>otariusza stosuje się przepisy ustawy Prawo o notariacie (Dz.U. z 202</w:t>
      </w:r>
      <w:r w:rsidR="00776AE3">
        <w:rPr>
          <w:rFonts w:ascii="Arial" w:hAnsi="Arial" w:cs="Arial"/>
          <w:sz w:val="24"/>
          <w:szCs w:val="24"/>
        </w:rPr>
        <w:t>4</w:t>
      </w:r>
      <w:r w:rsidRPr="000C5592">
        <w:rPr>
          <w:rFonts w:ascii="Arial" w:hAnsi="Arial" w:cs="Arial"/>
          <w:sz w:val="24"/>
          <w:szCs w:val="24"/>
        </w:rPr>
        <w:t xml:space="preserve"> poz. </w:t>
      </w:r>
      <w:r w:rsidR="00776AE3">
        <w:rPr>
          <w:rFonts w:ascii="Arial" w:hAnsi="Arial" w:cs="Arial"/>
          <w:sz w:val="24"/>
          <w:szCs w:val="24"/>
        </w:rPr>
        <w:t>1001</w:t>
      </w:r>
      <w:r w:rsidRPr="000C5592">
        <w:rPr>
          <w:rFonts w:ascii="Arial" w:hAnsi="Arial" w:cs="Arial"/>
          <w:sz w:val="24"/>
          <w:szCs w:val="24"/>
        </w:rPr>
        <w:t>).</w:t>
      </w:r>
    </w:p>
    <w:p w14:paraId="64CC00D3" w14:textId="534A4939" w:rsidR="000C5592" w:rsidRPr="001A6B9C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>Podmiotowe środki dowodowe, przedmiotowe środki dowodowe oraz inne dokumenty lub oświadczenia, sporządzone w języku obcym przekazuje się wraz z tłumaczeniem na język polski</w:t>
      </w:r>
      <w:r>
        <w:rPr>
          <w:rFonts w:ascii="Arial" w:hAnsi="Arial" w:cs="Arial"/>
          <w:sz w:val="24"/>
          <w:szCs w:val="24"/>
        </w:rPr>
        <w:t>.</w:t>
      </w:r>
    </w:p>
    <w:p w14:paraId="0751AF23" w14:textId="77777777" w:rsidR="004C66D6" w:rsidRDefault="000C5592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0C5592">
        <w:rPr>
          <w:rFonts w:ascii="Arial" w:hAnsi="Arial" w:cs="Arial"/>
          <w:sz w:val="24"/>
          <w:szCs w:val="24"/>
        </w:rPr>
        <w:t>Do przeliczenia na PLN wartości wskazanej w podmiotowych środkach dowodowych złożonych na potwierdzenie spełnienia warunków udziału w przedmiotowym postępowaniu, wyrażonej w walutach innych niż PLN, Zamawiający przyjmie średni kurs publikowany przez Narodowy Bank Polski</w:t>
      </w:r>
      <w:r w:rsidR="00401895">
        <w:rPr>
          <w:rFonts w:ascii="Arial" w:hAnsi="Arial" w:cs="Arial"/>
          <w:sz w:val="24"/>
          <w:szCs w:val="24"/>
        </w:rPr>
        <w:t xml:space="preserve"> </w:t>
      </w:r>
      <w:r w:rsidRPr="000C55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</w:t>
      </w:r>
      <w:r w:rsidRPr="000C5592">
        <w:rPr>
          <w:rFonts w:ascii="Arial" w:hAnsi="Arial" w:cs="Arial"/>
          <w:sz w:val="24"/>
          <w:szCs w:val="24"/>
        </w:rPr>
        <w:t>abela A</w:t>
      </w:r>
      <w:r>
        <w:rPr>
          <w:rFonts w:ascii="Arial" w:hAnsi="Arial" w:cs="Arial"/>
          <w:sz w:val="24"/>
          <w:szCs w:val="24"/>
        </w:rPr>
        <w:t>)</w:t>
      </w:r>
      <w:r w:rsidRPr="000C5592">
        <w:rPr>
          <w:rFonts w:ascii="Arial" w:hAnsi="Arial" w:cs="Arial"/>
          <w:sz w:val="24"/>
          <w:szCs w:val="24"/>
        </w:rPr>
        <w:t xml:space="preserve">, z dnia opublikowania </w:t>
      </w:r>
      <w:r w:rsidR="00401895">
        <w:rPr>
          <w:rFonts w:ascii="Arial" w:hAnsi="Arial" w:cs="Arial"/>
          <w:sz w:val="24"/>
          <w:szCs w:val="24"/>
        </w:rPr>
        <w:t>O</w:t>
      </w:r>
      <w:r w:rsidRPr="000C5592">
        <w:rPr>
          <w:rFonts w:ascii="Arial" w:hAnsi="Arial" w:cs="Arial"/>
          <w:sz w:val="24"/>
          <w:szCs w:val="24"/>
        </w:rPr>
        <w:t>głoszenia o zamówieniu w Biuletynie Zamówień Publicznych. Jeżeli w tym dniu kursu nie ogłoszono, do w</w:t>
      </w:r>
      <w:r w:rsidR="00401895">
        <w:rPr>
          <w:rFonts w:ascii="Arial" w:hAnsi="Arial" w:cs="Arial"/>
          <w:sz w:val="24"/>
          <w:szCs w:val="24"/>
        </w:rPr>
        <w:t>yżej wymienionego</w:t>
      </w:r>
      <w:r w:rsidRPr="000C5592">
        <w:rPr>
          <w:rFonts w:ascii="Arial" w:hAnsi="Arial" w:cs="Arial"/>
          <w:sz w:val="24"/>
          <w:szCs w:val="24"/>
        </w:rPr>
        <w:t xml:space="preserve"> przeliczenia zastosowany będzie ostatni ogłoszony kurs przed tym dniem.</w:t>
      </w:r>
      <w:bookmarkStart w:id="10" w:name="_Hlk152923648"/>
    </w:p>
    <w:p w14:paraId="28F1AB9B" w14:textId="77777777" w:rsidR="004C66D6" w:rsidRPr="004C66D6" w:rsidRDefault="004C66D6" w:rsidP="009779F2">
      <w:pPr>
        <w:pStyle w:val="Akapitzlist"/>
        <w:numPr>
          <w:ilvl w:val="0"/>
          <w:numId w:val="1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4C66D6">
        <w:rPr>
          <w:rFonts w:ascii="Arial" w:eastAsia="Calibri" w:hAnsi="Arial" w:cs="Arial"/>
          <w:b/>
          <w:sz w:val="24"/>
        </w:rPr>
        <w:t>Informacja Zamawiającego (administratora) o przetwarzaniu danych osobowych (Wykonawcy)</w:t>
      </w:r>
      <w:bookmarkStart w:id="11" w:name="_Hlk147137531"/>
      <w:bookmarkStart w:id="12" w:name="_Hlk152924012"/>
      <w:bookmarkEnd w:id="10"/>
    </w:p>
    <w:p w14:paraId="05A5C90F" w14:textId="2ECA7B87" w:rsidR="004C66D6" w:rsidRPr="004C66D6" w:rsidRDefault="004C66D6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Pr="004C66D6">
        <w:rPr>
          <w:rFonts w:ascii="Arial" w:eastAsia="Calibri" w:hAnsi="Arial" w:cs="Arial"/>
          <w:sz w:val="24"/>
          <w:szCs w:val="24"/>
        </w:rPr>
        <w:t xml:space="preserve"> art. 14 ust. 1 i 2 rozporządzenia Parlamentu Europejskiego i Rady (UE) 2016/679 z dnia 27 kwietnia 2016 r. w sprawie ochrony osób fizycznych w związku z przetwarzaniem danych osobowych i w sprawie swobodnego przepływu takich </w:t>
      </w:r>
      <w:r w:rsidRPr="004C66D6">
        <w:rPr>
          <w:rFonts w:ascii="Arial" w:eastAsia="Calibri" w:hAnsi="Arial" w:cs="Arial"/>
          <w:sz w:val="24"/>
          <w:szCs w:val="24"/>
        </w:rPr>
        <w:lastRenderedPageBreak/>
        <w:t xml:space="preserve">danych oraz uchylenia dyrektywy 95/46/WE (ogólne rozporządzenie o ochronie danych) (Dz. Urz. UE L 119 z 04.05.2016, str. 1), </w:t>
      </w:r>
      <w:r w:rsidRPr="004C66D6">
        <w:rPr>
          <w:rFonts w:ascii="Arial" w:eastAsia="Times New Roman" w:hAnsi="Arial" w:cs="Arial"/>
          <w:sz w:val="24"/>
          <w:szCs w:val="24"/>
          <w:lang w:eastAsia="pl-PL"/>
        </w:rPr>
        <w:t>dalej „RODO”, informuję, że:</w:t>
      </w:r>
    </w:p>
    <w:p w14:paraId="441F0197" w14:textId="77777777" w:rsidR="004C66D6" w:rsidRPr="004C66D6" w:rsidRDefault="004C66D6" w:rsidP="009779F2">
      <w:pPr>
        <w:numPr>
          <w:ilvl w:val="0"/>
          <w:numId w:val="43"/>
        </w:numPr>
        <w:spacing w:before="120" w:after="120" w:line="276" w:lineRule="auto"/>
        <w:rPr>
          <w:rFonts w:ascii="Arial" w:eastAsia="Calibri" w:hAnsi="Arial" w:cs="Arial"/>
          <w:sz w:val="24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Zarząd Dróg Miasta Krakowa z siedzibą ul. Centralna 53, 31-586 Kraków (dalej: „ZDMK” lub „Zamawiający”);</w:t>
      </w:r>
    </w:p>
    <w:p w14:paraId="748CE015" w14:textId="77777777" w:rsidR="004C66D6" w:rsidRPr="004C66D6" w:rsidRDefault="004C66D6" w:rsidP="009779F2">
      <w:pPr>
        <w:numPr>
          <w:ilvl w:val="0"/>
          <w:numId w:val="43"/>
        </w:numPr>
        <w:spacing w:before="120" w:after="120" w:line="276" w:lineRule="auto"/>
        <w:rPr>
          <w:rFonts w:ascii="Arial" w:eastAsia="Calibri" w:hAnsi="Arial" w:cs="Arial"/>
          <w:sz w:val="24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 xml:space="preserve">Kontakt do Inspektora Ochrony Danych: </w:t>
      </w:r>
      <w:hyperlink r:id="rId28" w:history="1">
        <w:r w:rsidRPr="004C66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iod@zdmk.krakow.pl</w:t>
        </w:r>
      </w:hyperlink>
      <w:r w:rsidRPr="004C66D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B7D8ADA" w14:textId="77777777" w:rsidR="004C66D6" w:rsidRPr="004C66D6" w:rsidRDefault="004C66D6" w:rsidP="009779F2">
      <w:pPr>
        <w:numPr>
          <w:ilvl w:val="0"/>
          <w:numId w:val="43"/>
        </w:numPr>
        <w:spacing w:before="120" w:after="120" w:line="276" w:lineRule="auto"/>
        <w:rPr>
          <w:rFonts w:ascii="Arial" w:eastAsia="Calibri" w:hAnsi="Arial" w:cs="Arial"/>
          <w:sz w:val="24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Pani/Pana dane osobowe będą przetwarzane w celu:</w:t>
      </w:r>
    </w:p>
    <w:p w14:paraId="7A44A588" w14:textId="77777777" w:rsidR="004C66D6" w:rsidRPr="004C66D6" w:rsidRDefault="004C66D6" w:rsidP="009779F2">
      <w:pPr>
        <w:numPr>
          <w:ilvl w:val="0"/>
          <w:numId w:val="44"/>
        </w:numPr>
        <w:spacing w:before="120" w:after="120" w:line="276" w:lineRule="auto"/>
        <w:rPr>
          <w:rFonts w:ascii="Arial" w:eastAsia="Calibri" w:hAnsi="Arial" w:cs="Arial"/>
          <w:sz w:val="24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kontaktu, współpracy przez Zamawiającego z przedstawicielami Wykonawcy wskazanymi przez Wykonawcę jako osoby nadzorujące i koordynujące realizację umowy ze strony Wykonawcy, jako osoby realizujące określone obowiązki oraz osoby uczestniczące w realizacji Inwestycji, na których doświadczenie Wykonawca powoływał się w celu wykazania spełniania przez Wykonawcę warunków udziału w postępowaniu</w:t>
      </w:r>
    </w:p>
    <w:p w14:paraId="368F5887" w14:textId="77777777" w:rsidR="004C66D6" w:rsidRPr="004C66D6" w:rsidRDefault="004C66D6" w:rsidP="009779F2">
      <w:pPr>
        <w:numPr>
          <w:ilvl w:val="0"/>
          <w:numId w:val="44"/>
        </w:numPr>
        <w:spacing w:before="120" w:after="120" w:line="276" w:lineRule="auto"/>
        <w:rPr>
          <w:rFonts w:ascii="Arial" w:eastAsia="Calibri" w:hAnsi="Arial" w:cs="Arial"/>
          <w:sz w:val="24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oceny wypełniania przez Wykonawcę obowiązków umownych w zakresie dysponowania personelem spełniającym wymogi określone w umowie.</w:t>
      </w:r>
    </w:p>
    <w:p w14:paraId="34441247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 RODO - przetwarzanie jest niezbędne do wypełnienia obowiązku prawnego ciążącego na administratorze w celu związanym z niniejszym postępowaniem o udzielenie zamówienia publicznego;</w:t>
      </w:r>
    </w:p>
    <w:p w14:paraId="327E0277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osoby lub podmioty, którym udostępniona zostanie umowa oraz dokumentacja związana z jej wykonywaniem w oparciu o obowiązujące przepisy prawa;</w:t>
      </w:r>
    </w:p>
    <w:p w14:paraId="27314C73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przez okres 3 lat od dnia zakończenia okresu gwarancji lub rękojmi udzielonej przez Wykonawcę na roboty budowlane lub usługi realizowane w ramach Inwestycji oraz przez okres trwałości projektu dofinansowanego ze środków Unii Europejskiej (gdy Inwestycja jest dofinansowywana ze środków UE);</w:t>
      </w:r>
    </w:p>
    <w:p w14:paraId="294E9A9D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bezpośrednio Pani/Pana dotyczących jest dobrowolne; konsekwencje niepodania określonych danych stanowi naruszenie postanowień umowy zawartej pomiędzy Wykonawcą a Zamawiającym o realizacji Inwestycji;</w:t>
      </w:r>
    </w:p>
    <w:p w14:paraId="478E53C6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3A30AB7F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Źródłem pochodzenia Pani/Pana danych jest Wykonawca Inwestycji;</w:t>
      </w:r>
    </w:p>
    <w:p w14:paraId="782FF56F" w14:textId="77777777" w:rsidR="004C66D6" w:rsidRPr="004C66D6" w:rsidRDefault="004C66D6" w:rsidP="009779F2">
      <w:pPr>
        <w:numPr>
          <w:ilvl w:val="0"/>
          <w:numId w:val="45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62E79C68" w14:textId="77777777" w:rsidR="004C66D6" w:rsidRPr="004C66D6" w:rsidRDefault="004C66D6" w:rsidP="009779F2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15 RODO prawo dostępu do danych osobowych Pani/Pana dotyczących;</w:t>
      </w:r>
    </w:p>
    <w:p w14:paraId="6A683000" w14:textId="77777777" w:rsidR="004C66D6" w:rsidRPr="004C66D6" w:rsidRDefault="004C66D6" w:rsidP="009779F2">
      <w:pPr>
        <w:numPr>
          <w:ilvl w:val="0"/>
          <w:numId w:val="46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osobowych;</w:t>
      </w:r>
    </w:p>
    <w:p w14:paraId="3A065142" w14:textId="77777777" w:rsidR="004C66D6" w:rsidRPr="004C66D6" w:rsidRDefault="004C66D6" w:rsidP="009779F2">
      <w:pPr>
        <w:numPr>
          <w:ilvl w:val="0"/>
          <w:numId w:val="46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1F6821FA" w14:textId="77777777" w:rsidR="004C66D6" w:rsidRPr="004C66D6" w:rsidRDefault="004C66D6" w:rsidP="009779F2">
      <w:pPr>
        <w:numPr>
          <w:ilvl w:val="0"/>
          <w:numId w:val="46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8EC34DB" w14:textId="77777777" w:rsidR="004C66D6" w:rsidRPr="004C66D6" w:rsidRDefault="004C66D6" w:rsidP="009779F2">
      <w:pPr>
        <w:numPr>
          <w:ilvl w:val="0"/>
          <w:numId w:val="46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 xml:space="preserve">prawo sprzeciwu, z przyczyn związanych z Pani/Pana szczególną sytuacją - wobec przetwarzania danych osobowych </w:t>
      </w:r>
    </w:p>
    <w:p w14:paraId="18B4A8E0" w14:textId="77777777" w:rsidR="004C66D6" w:rsidRPr="004C66D6" w:rsidRDefault="004C66D6" w:rsidP="009779F2">
      <w:pPr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65BF61D4" w14:textId="77777777" w:rsidR="004C66D6" w:rsidRPr="004C66D6" w:rsidRDefault="004C66D6" w:rsidP="009779F2">
      <w:pPr>
        <w:numPr>
          <w:ilvl w:val="0"/>
          <w:numId w:val="48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4E703B98" w14:textId="054A6869" w:rsidR="004C66D6" w:rsidRDefault="004C66D6" w:rsidP="009779F2">
      <w:pPr>
        <w:numPr>
          <w:ilvl w:val="0"/>
          <w:numId w:val="48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6D6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RODO.</w:t>
      </w:r>
      <w:bookmarkEnd w:id="11"/>
      <w:bookmarkEnd w:id="12"/>
    </w:p>
    <w:p w14:paraId="5A1B3784" w14:textId="77777777" w:rsidR="00AB5A86" w:rsidRPr="004C66D6" w:rsidRDefault="00AB5A86" w:rsidP="00AB5A86">
      <w:pPr>
        <w:spacing w:before="120" w:after="120" w:line="276" w:lineRule="auto"/>
        <w:ind w:left="186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20CD55" w14:textId="3171408D" w:rsidR="00026D8F" w:rsidRPr="001A6B9C" w:rsidRDefault="00026D8F" w:rsidP="000E7598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5B7B34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Wykonawcy wspólnie występujący oraz </w:t>
      </w:r>
      <w:r w:rsidR="00AB5A86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półka cywilna</w:t>
      </w:r>
    </w:p>
    <w:p w14:paraId="2D0848B0" w14:textId="55C09A08" w:rsidR="00026D8F" w:rsidRPr="001A6B9C" w:rsidRDefault="00026D8F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26D8F">
        <w:rPr>
          <w:rFonts w:ascii="Arial" w:hAnsi="Arial" w:cs="Arial"/>
          <w:sz w:val="24"/>
          <w:szCs w:val="24"/>
        </w:rPr>
        <w:t>Wykonawcy wspólnie ubiegający się o udzielenie zamówienia ustanawiają pełnomocnika do reprezentowania ich w postępowaniu o udzielenie zamówienia albo do reprezentowania w postępowaniu i zawarcia umowy w sprawie zamówienia publicznego.</w:t>
      </w:r>
    </w:p>
    <w:p w14:paraId="6C1CDE95" w14:textId="56D79E56" w:rsidR="00026D8F" w:rsidRPr="001A6B9C" w:rsidRDefault="00026D8F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toku prowadzonego postępowania komunikacja pomiędzy Zamawiającym a Wykonawcami wspólnie ubiegającymi się o udzielenie zamówienia następować będzie za pośrednictwem lidera (Pełnomocnika), o którym mowa w pkt 1 w Części </w:t>
      </w:r>
      <w:r w:rsidR="005B7B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40A9F36E" w14:textId="708E8FA9" w:rsidR="00C42922" w:rsidRPr="001A6B9C" w:rsidRDefault="00026D8F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26D8F">
        <w:rPr>
          <w:rFonts w:ascii="Arial" w:hAnsi="Arial" w:cs="Arial"/>
          <w:sz w:val="24"/>
          <w:szCs w:val="24"/>
        </w:rPr>
        <w:t xml:space="preserve">W przypadku wspólnego ubiegania się o zamówienie przez </w:t>
      </w:r>
      <w:r>
        <w:rPr>
          <w:rFonts w:ascii="Arial" w:hAnsi="Arial" w:cs="Arial"/>
          <w:sz w:val="24"/>
          <w:szCs w:val="24"/>
        </w:rPr>
        <w:t>W</w:t>
      </w:r>
      <w:r w:rsidRPr="00026D8F">
        <w:rPr>
          <w:rFonts w:ascii="Arial" w:hAnsi="Arial" w:cs="Arial"/>
          <w:sz w:val="24"/>
          <w:szCs w:val="24"/>
        </w:rPr>
        <w:t xml:space="preserve">ykonawców, każdy z </w:t>
      </w:r>
      <w:r>
        <w:rPr>
          <w:rFonts w:ascii="Arial" w:hAnsi="Arial" w:cs="Arial"/>
          <w:sz w:val="24"/>
          <w:szCs w:val="24"/>
        </w:rPr>
        <w:t>W</w:t>
      </w:r>
      <w:r w:rsidRPr="00026D8F">
        <w:rPr>
          <w:rFonts w:ascii="Arial" w:hAnsi="Arial" w:cs="Arial"/>
          <w:sz w:val="24"/>
          <w:szCs w:val="24"/>
        </w:rPr>
        <w:t xml:space="preserve">ykonawców wraz z ofertą składa oświadczenie o niepodleganiu wykluczeniu </w:t>
      </w:r>
      <w:r>
        <w:rPr>
          <w:rFonts w:ascii="Arial" w:hAnsi="Arial" w:cs="Arial"/>
          <w:sz w:val="24"/>
          <w:szCs w:val="24"/>
        </w:rPr>
        <w:t xml:space="preserve">zgodnie z </w:t>
      </w:r>
      <w:r w:rsidRPr="00026D8F">
        <w:rPr>
          <w:rFonts w:ascii="Arial" w:hAnsi="Arial" w:cs="Arial"/>
          <w:b/>
          <w:bCs/>
          <w:sz w:val="24"/>
          <w:szCs w:val="24"/>
        </w:rPr>
        <w:t>załącznikiem nr 4</w:t>
      </w:r>
      <w:r w:rsidRPr="00026D8F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140FA533" w14:textId="2CECA1E6" w:rsidR="00C42922" w:rsidRPr="001A6B9C" w:rsidRDefault="00C42922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42922">
        <w:rPr>
          <w:rFonts w:ascii="Arial" w:hAnsi="Arial" w:cs="Arial"/>
          <w:sz w:val="24"/>
          <w:szCs w:val="24"/>
        </w:rPr>
        <w:t>Spółka cywilna</w:t>
      </w:r>
      <w:r>
        <w:rPr>
          <w:rFonts w:ascii="Arial" w:hAnsi="Arial" w:cs="Arial"/>
          <w:sz w:val="24"/>
          <w:szCs w:val="24"/>
        </w:rPr>
        <w:t xml:space="preserve"> </w:t>
      </w:r>
      <w:r w:rsidRPr="00C42922">
        <w:rPr>
          <w:rFonts w:ascii="Arial" w:hAnsi="Arial" w:cs="Arial"/>
          <w:sz w:val="24"/>
          <w:szCs w:val="24"/>
        </w:rPr>
        <w:t xml:space="preserve">jest kwalifikowana jako </w:t>
      </w:r>
      <w:r>
        <w:rPr>
          <w:rFonts w:ascii="Arial" w:hAnsi="Arial" w:cs="Arial"/>
          <w:sz w:val="24"/>
          <w:szCs w:val="24"/>
        </w:rPr>
        <w:t>W</w:t>
      </w:r>
      <w:r w:rsidRPr="00C42922">
        <w:rPr>
          <w:rFonts w:ascii="Arial" w:hAnsi="Arial" w:cs="Arial"/>
          <w:sz w:val="24"/>
          <w:szCs w:val="24"/>
        </w:rPr>
        <w:t>ykonawcy wspólnie ubiegający się o udzielenie zamówienia</w:t>
      </w:r>
      <w:r>
        <w:rPr>
          <w:rFonts w:ascii="Arial" w:hAnsi="Arial" w:cs="Arial"/>
          <w:sz w:val="24"/>
          <w:szCs w:val="24"/>
        </w:rPr>
        <w:t>,</w:t>
      </w:r>
      <w:r w:rsidRPr="00C42922">
        <w:rPr>
          <w:rFonts w:ascii="Arial" w:hAnsi="Arial" w:cs="Arial"/>
          <w:sz w:val="24"/>
          <w:szCs w:val="24"/>
        </w:rPr>
        <w:t xml:space="preserve"> dlatego jej wspólnicy zobowiązani są ustanowić </w:t>
      </w:r>
      <w:r>
        <w:rPr>
          <w:rFonts w:ascii="Arial" w:hAnsi="Arial" w:cs="Arial"/>
          <w:sz w:val="24"/>
          <w:szCs w:val="24"/>
        </w:rPr>
        <w:t>P</w:t>
      </w:r>
      <w:r w:rsidRPr="00C42922">
        <w:rPr>
          <w:rFonts w:ascii="Arial" w:hAnsi="Arial" w:cs="Arial"/>
          <w:sz w:val="24"/>
          <w:szCs w:val="24"/>
        </w:rPr>
        <w:t xml:space="preserve">ełnomocnika do reprezentowania w postępowaniu albo reprezentowania w postępowaniu i zawarcia umowy. Pełnomocnictwo musi być załączone do oferty. Ponadto, każdy ze wspólników spółki cywilnej zobowiązany jest do złożenia wraz z ofertą oświadczenia o niepodleganiu wykluczeniu </w:t>
      </w:r>
      <w:r>
        <w:rPr>
          <w:rFonts w:ascii="Arial" w:hAnsi="Arial" w:cs="Arial"/>
          <w:sz w:val="24"/>
          <w:szCs w:val="24"/>
        </w:rPr>
        <w:t>zgodnie z</w:t>
      </w:r>
      <w:r w:rsidRPr="00C42922">
        <w:rPr>
          <w:rFonts w:ascii="Arial" w:hAnsi="Arial" w:cs="Arial"/>
          <w:sz w:val="24"/>
          <w:szCs w:val="24"/>
        </w:rPr>
        <w:t xml:space="preserve"> </w:t>
      </w:r>
      <w:r w:rsidRPr="00C42922">
        <w:rPr>
          <w:rFonts w:ascii="Arial" w:hAnsi="Arial" w:cs="Arial"/>
          <w:b/>
          <w:bCs/>
          <w:sz w:val="24"/>
          <w:szCs w:val="24"/>
        </w:rPr>
        <w:t>załącznikiem nr 4</w:t>
      </w:r>
      <w:r w:rsidRPr="00C42922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C42922">
        <w:rPr>
          <w:rFonts w:ascii="Arial" w:hAnsi="Arial" w:cs="Arial"/>
          <w:sz w:val="24"/>
          <w:szCs w:val="24"/>
        </w:rPr>
        <w:t>.</w:t>
      </w:r>
    </w:p>
    <w:p w14:paraId="5A0F3D02" w14:textId="790EF05F" w:rsidR="001A6B9C" w:rsidRDefault="001A6B9C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lastRenderedPageBreak/>
        <w:t>W przypadku spółki cywilnej, zamówienie wykazane na spełnienie warunku dotyczącego doświadczenia Wykonawcy wykonane przez spółkę, a nie poszczególnych wspólników, Zamawiający uzna jako zamówienie wykonane przez pojedynczego Wykonawcę, a nie Wykonawców wspólnie ubiegających się o udzielenie zamówienia</w:t>
      </w:r>
      <w:r>
        <w:rPr>
          <w:rFonts w:ascii="Arial" w:hAnsi="Arial" w:cs="Arial"/>
          <w:sz w:val="24"/>
          <w:szCs w:val="24"/>
        </w:rPr>
        <w:t>.</w:t>
      </w:r>
    </w:p>
    <w:p w14:paraId="107E2057" w14:textId="6DEA8C24" w:rsidR="00C42922" w:rsidRPr="001A6B9C" w:rsidRDefault="00C42922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42922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</w:t>
      </w:r>
      <w:r>
        <w:rPr>
          <w:rFonts w:ascii="Arial" w:hAnsi="Arial" w:cs="Arial"/>
          <w:sz w:val="24"/>
          <w:szCs w:val="24"/>
        </w:rPr>
        <w:t>W</w:t>
      </w:r>
      <w:r w:rsidRPr="00C42922">
        <w:rPr>
          <w:rFonts w:ascii="Arial" w:hAnsi="Arial" w:cs="Arial"/>
          <w:sz w:val="24"/>
          <w:szCs w:val="24"/>
        </w:rPr>
        <w:t>ykonawc</w:t>
      </w:r>
      <w:r>
        <w:rPr>
          <w:rFonts w:ascii="Arial" w:hAnsi="Arial" w:cs="Arial"/>
          <w:sz w:val="24"/>
          <w:szCs w:val="24"/>
        </w:rPr>
        <w:t>ów</w:t>
      </w:r>
      <w:r w:rsidRPr="00C42922">
        <w:rPr>
          <w:rFonts w:ascii="Arial" w:hAnsi="Arial" w:cs="Arial"/>
          <w:sz w:val="24"/>
          <w:szCs w:val="24"/>
        </w:rPr>
        <w:t xml:space="preserve"> wspólnie ubiegając</w:t>
      </w:r>
      <w:r>
        <w:rPr>
          <w:rFonts w:ascii="Arial" w:hAnsi="Arial" w:cs="Arial"/>
          <w:sz w:val="24"/>
          <w:szCs w:val="24"/>
        </w:rPr>
        <w:t xml:space="preserve">ych </w:t>
      </w:r>
      <w:r w:rsidRPr="00C42922">
        <w:rPr>
          <w:rFonts w:ascii="Arial" w:hAnsi="Arial" w:cs="Arial"/>
          <w:sz w:val="24"/>
          <w:szCs w:val="24"/>
        </w:rPr>
        <w:t xml:space="preserve">się o udzielenie zamówienia mogą polegać na zdolnościach tych </w:t>
      </w:r>
      <w:r>
        <w:rPr>
          <w:rFonts w:ascii="Arial" w:hAnsi="Arial" w:cs="Arial"/>
          <w:sz w:val="24"/>
          <w:szCs w:val="24"/>
        </w:rPr>
        <w:t>W</w:t>
      </w:r>
      <w:r w:rsidRPr="00C42922">
        <w:rPr>
          <w:rFonts w:ascii="Arial" w:hAnsi="Arial" w:cs="Arial"/>
          <w:sz w:val="24"/>
          <w:szCs w:val="24"/>
        </w:rPr>
        <w:t xml:space="preserve">ykonawców, którzy wykonają </w:t>
      </w:r>
      <w:r w:rsidRPr="00C42922">
        <w:rPr>
          <w:rFonts w:ascii="Arial" w:hAnsi="Arial" w:cs="Arial"/>
          <w:b/>
          <w:bCs/>
          <w:sz w:val="24"/>
          <w:szCs w:val="24"/>
        </w:rPr>
        <w:t>roboty budowlane</w:t>
      </w:r>
      <w:r w:rsidRPr="00C42922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1567338" w14:textId="346347F1" w:rsidR="00C42922" w:rsidRPr="001A6B9C" w:rsidRDefault="00C42922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42922">
        <w:rPr>
          <w:rFonts w:ascii="Arial" w:hAnsi="Arial" w:cs="Arial"/>
          <w:sz w:val="24"/>
          <w:szCs w:val="24"/>
        </w:rPr>
        <w:t xml:space="preserve">Wykonawcy wspólnie ubiegający się o udzielenie zamówienia (wspólnicy spółki cywilnej) składają wraz z ofertą oświadczenie o zakresie wykonania zamówienia przez </w:t>
      </w:r>
      <w:r>
        <w:rPr>
          <w:rFonts w:ascii="Arial" w:hAnsi="Arial" w:cs="Arial"/>
          <w:sz w:val="24"/>
          <w:szCs w:val="24"/>
        </w:rPr>
        <w:t>W</w:t>
      </w:r>
      <w:r w:rsidRPr="00C42922">
        <w:rPr>
          <w:rFonts w:ascii="Arial" w:hAnsi="Arial" w:cs="Arial"/>
          <w:sz w:val="24"/>
          <w:szCs w:val="24"/>
        </w:rPr>
        <w:t xml:space="preserve">ykonawców wspólnie ubiegających się o udzielenie zamówienia </w:t>
      </w:r>
      <w:r>
        <w:rPr>
          <w:rFonts w:ascii="Arial" w:hAnsi="Arial" w:cs="Arial"/>
          <w:sz w:val="24"/>
          <w:szCs w:val="24"/>
        </w:rPr>
        <w:t>zgodnie z</w:t>
      </w:r>
      <w:r w:rsidRPr="00C42922">
        <w:rPr>
          <w:rFonts w:ascii="Arial" w:hAnsi="Arial" w:cs="Arial"/>
          <w:sz w:val="24"/>
          <w:szCs w:val="24"/>
        </w:rPr>
        <w:t xml:space="preserve"> </w:t>
      </w:r>
      <w:r w:rsidRPr="00C42922">
        <w:rPr>
          <w:rFonts w:ascii="Arial" w:hAnsi="Arial" w:cs="Arial"/>
          <w:b/>
          <w:bCs/>
          <w:sz w:val="24"/>
          <w:szCs w:val="24"/>
        </w:rPr>
        <w:t>załącznikiem nr 5</w:t>
      </w:r>
      <w:r w:rsidRPr="00C42922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="00B24FA7">
        <w:rPr>
          <w:rFonts w:ascii="Arial" w:hAnsi="Arial" w:cs="Arial"/>
          <w:sz w:val="24"/>
          <w:szCs w:val="24"/>
        </w:rPr>
        <w:t>.</w:t>
      </w:r>
    </w:p>
    <w:p w14:paraId="1314FCA0" w14:textId="562BEB31" w:rsidR="00243DF8" w:rsidRPr="001A6B9C" w:rsidRDefault="00C42922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42922">
        <w:rPr>
          <w:rFonts w:ascii="Arial" w:hAnsi="Arial" w:cs="Arial"/>
          <w:sz w:val="24"/>
          <w:szCs w:val="24"/>
        </w:rPr>
        <w:t xml:space="preserve">Zgodnie z zapisami </w:t>
      </w:r>
      <w:r w:rsidR="00243DF8">
        <w:rPr>
          <w:rFonts w:ascii="Arial" w:hAnsi="Arial" w:cs="Arial"/>
          <w:sz w:val="24"/>
          <w:szCs w:val="24"/>
        </w:rPr>
        <w:t>w pkt 1 w C</w:t>
      </w:r>
      <w:r w:rsidRPr="00C42922">
        <w:rPr>
          <w:rFonts w:ascii="Arial" w:hAnsi="Arial" w:cs="Arial"/>
          <w:sz w:val="24"/>
          <w:szCs w:val="24"/>
        </w:rPr>
        <w:t xml:space="preserve">zęści </w:t>
      </w:r>
      <w:r w:rsidR="005B7B34">
        <w:rPr>
          <w:rFonts w:ascii="Arial" w:hAnsi="Arial" w:cs="Arial"/>
          <w:sz w:val="24"/>
          <w:szCs w:val="24"/>
        </w:rPr>
        <w:t>4</w:t>
      </w:r>
      <w:r w:rsidRPr="00C42922"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C42922">
        <w:rPr>
          <w:rFonts w:ascii="Arial" w:hAnsi="Arial" w:cs="Arial"/>
          <w:sz w:val="24"/>
          <w:szCs w:val="24"/>
        </w:rPr>
        <w:t xml:space="preserve">, Zamawiający będzie żądał od Wykonawców wspólnie ubiegających się o zamówienie/wspólników spółki cywilnej, dokumentu wymienionego w </w:t>
      </w:r>
      <w:r w:rsidR="00243DF8">
        <w:rPr>
          <w:rFonts w:ascii="Arial" w:hAnsi="Arial" w:cs="Arial"/>
          <w:sz w:val="24"/>
          <w:szCs w:val="24"/>
        </w:rPr>
        <w:t>pkt</w:t>
      </w:r>
      <w:r w:rsidRPr="00C42922">
        <w:rPr>
          <w:rFonts w:ascii="Arial" w:hAnsi="Arial" w:cs="Arial"/>
          <w:sz w:val="24"/>
          <w:szCs w:val="24"/>
        </w:rPr>
        <w:t xml:space="preserve"> 1 lit. a) </w:t>
      </w:r>
      <w:r w:rsidR="00243DF8" w:rsidRPr="00243DF8">
        <w:rPr>
          <w:rFonts w:ascii="Arial" w:hAnsi="Arial" w:cs="Arial"/>
          <w:sz w:val="24"/>
          <w:szCs w:val="24"/>
        </w:rPr>
        <w:t xml:space="preserve">w </w:t>
      </w:r>
      <w:r w:rsidR="005B7B34">
        <w:rPr>
          <w:rFonts w:ascii="Arial" w:hAnsi="Arial" w:cs="Arial"/>
          <w:sz w:val="24"/>
          <w:szCs w:val="24"/>
        </w:rPr>
        <w:t>C</w:t>
      </w:r>
      <w:r w:rsidR="00243DF8" w:rsidRPr="00243DF8">
        <w:rPr>
          <w:rFonts w:ascii="Arial" w:hAnsi="Arial" w:cs="Arial"/>
          <w:sz w:val="24"/>
          <w:szCs w:val="24"/>
        </w:rPr>
        <w:t xml:space="preserve">zęści </w:t>
      </w:r>
      <w:r w:rsidR="005B7B34">
        <w:rPr>
          <w:rFonts w:ascii="Arial" w:hAnsi="Arial" w:cs="Arial"/>
          <w:sz w:val="24"/>
          <w:szCs w:val="24"/>
        </w:rPr>
        <w:t>4</w:t>
      </w:r>
      <w:r w:rsidR="00462007">
        <w:rPr>
          <w:rFonts w:ascii="Arial" w:hAnsi="Arial" w:cs="Arial"/>
          <w:sz w:val="24"/>
          <w:szCs w:val="24"/>
        </w:rPr>
        <w:t xml:space="preserve"> S</w:t>
      </w:r>
      <w:r w:rsidR="005F6497">
        <w:rPr>
          <w:rFonts w:ascii="Arial" w:hAnsi="Arial" w:cs="Arial"/>
          <w:sz w:val="24"/>
          <w:szCs w:val="24"/>
        </w:rPr>
        <w:t>WZ</w:t>
      </w:r>
      <w:r w:rsidR="00F423D3">
        <w:rPr>
          <w:rFonts w:ascii="Arial" w:hAnsi="Arial" w:cs="Arial"/>
          <w:sz w:val="24"/>
          <w:szCs w:val="24"/>
        </w:rPr>
        <w:t xml:space="preserve"> </w:t>
      </w:r>
      <w:r w:rsidR="00243DF8">
        <w:rPr>
          <w:rFonts w:ascii="Arial" w:hAnsi="Arial" w:cs="Arial"/>
          <w:sz w:val="24"/>
          <w:szCs w:val="24"/>
        </w:rPr>
        <w:t>.</w:t>
      </w:r>
    </w:p>
    <w:p w14:paraId="0FA45758" w14:textId="3BE1A40F" w:rsidR="00243DF8" w:rsidRDefault="00243DF8" w:rsidP="009779F2">
      <w:pPr>
        <w:pStyle w:val="Akapitzlist"/>
        <w:numPr>
          <w:ilvl w:val="0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43DF8">
        <w:rPr>
          <w:rFonts w:ascii="Arial" w:hAnsi="Arial" w:cs="Arial"/>
          <w:sz w:val="24"/>
          <w:szCs w:val="24"/>
        </w:rPr>
        <w:t xml:space="preserve">Wszyscy </w:t>
      </w:r>
      <w:r>
        <w:rPr>
          <w:rFonts w:ascii="Arial" w:hAnsi="Arial" w:cs="Arial"/>
          <w:sz w:val="24"/>
          <w:szCs w:val="24"/>
        </w:rPr>
        <w:t>W</w:t>
      </w:r>
      <w:r w:rsidRPr="00243DF8">
        <w:rPr>
          <w:rFonts w:ascii="Arial" w:hAnsi="Arial" w:cs="Arial"/>
          <w:sz w:val="24"/>
          <w:szCs w:val="24"/>
        </w:rPr>
        <w:t xml:space="preserve">ykonawcy składający wspólną ofertę będą ponosić odpowiedzialność solidarną za wykonanie umowy i wniesienie </w:t>
      </w:r>
      <w:r w:rsidR="001834BB">
        <w:rPr>
          <w:rFonts w:ascii="Arial" w:hAnsi="Arial" w:cs="Arial"/>
          <w:sz w:val="24"/>
          <w:szCs w:val="24"/>
        </w:rPr>
        <w:t xml:space="preserve">zabezpieczenia </w:t>
      </w:r>
      <w:r w:rsidRPr="00243DF8">
        <w:rPr>
          <w:rFonts w:ascii="Arial" w:hAnsi="Arial" w:cs="Arial"/>
          <w:sz w:val="24"/>
          <w:szCs w:val="24"/>
        </w:rPr>
        <w:t xml:space="preserve">należytego wykonania umowy. Zamawiający może w ramach odpowiedzialności solidarnej żądać wykonania umowy od wszystkich </w:t>
      </w:r>
      <w:r>
        <w:rPr>
          <w:rFonts w:ascii="Arial" w:hAnsi="Arial" w:cs="Arial"/>
          <w:sz w:val="24"/>
          <w:szCs w:val="24"/>
        </w:rPr>
        <w:t>W</w:t>
      </w:r>
      <w:r w:rsidRPr="00243DF8">
        <w:rPr>
          <w:rFonts w:ascii="Arial" w:hAnsi="Arial" w:cs="Arial"/>
          <w:sz w:val="24"/>
          <w:szCs w:val="24"/>
        </w:rPr>
        <w:t>ykonawców łącznie lub od każdego z osobna.</w:t>
      </w:r>
    </w:p>
    <w:p w14:paraId="4510594F" w14:textId="77777777" w:rsidR="00AB5A86" w:rsidRPr="001A6B9C" w:rsidRDefault="00AB5A86" w:rsidP="00AB5A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24549F2A" w14:textId="56A2AA81" w:rsidR="00243DF8" w:rsidRPr="001A6B9C" w:rsidRDefault="00243DF8" w:rsidP="000E7598">
      <w:pPr>
        <w:pStyle w:val="Akapitzlist"/>
        <w:spacing w:before="120" w:after="120" w:line="276" w:lineRule="auto"/>
        <w:ind w:left="284" w:hanging="284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5B7B34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A4ACD">
        <w:rPr>
          <w:rFonts w:ascii="Arial" w:hAnsi="Arial" w:cs="Arial"/>
          <w:b/>
          <w:bCs/>
          <w:sz w:val="28"/>
          <w:szCs w:val="28"/>
        </w:rPr>
        <w:t>Udostępnianie zasobów</w:t>
      </w:r>
    </w:p>
    <w:p w14:paraId="653A0399" w14:textId="57E7D67F" w:rsidR="00407C69" w:rsidRPr="00833EA0" w:rsidRDefault="00243DF8" w:rsidP="009779F2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43DF8">
        <w:rPr>
          <w:rFonts w:ascii="Arial" w:hAnsi="Arial" w:cs="Arial"/>
          <w:sz w:val="24"/>
          <w:szCs w:val="24"/>
        </w:rPr>
        <w:t xml:space="preserve">Wykonawca może w celu potwierdzenia spełniania warunków udziału w postępowaniu polegać na zdolnościach technicznych lub zawodowych lub sytuacji finansowej lub ekonomicznej </w:t>
      </w:r>
      <w:r>
        <w:rPr>
          <w:rFonts w:ascii="Arial" w:hAnsi="Arial" w:cs="Arial"/>
          <w:sz w:val="24"/>
          <w:szCs w:val="24"/>
        </w:rPr>
        <w:t>P</w:t>
      </w:r>
      <w:r w:rsidRPr="00243DF8">
        <w:rPr>
          <w:rFonts w:ascii="Arial" w:hAnsi="Arial" w:cs="Arial"/>
          <w:sz w:val="24"/>
          <w:szCs w:val="24"/>
        </w:rPr>
        <w:t>odmiotów udostępniających zasoby niezależnie od charakteru prawnego łączących go z nimi stosunków prawnych</w:t>
      </w:r>
      <w:r w:rsidR="00701A78">
        <w:rPr>
          <w:rFonts w:ascii="Arial" w:hAnsi="Arial" w:cs="Arial"/>
          <w:sz w:val="24"/>
          <w:szCs w:val="24"/>
        </w:rPr>
        <w:t>.</w:t>
      </w:r>
    </w:p>
    <w:p w14:paraId="00B359C2" w14:textId="0A09A1CC" w:rsidR="00407C69" w:rsidRPr="009A450A" w:rsidRDefault="00243DF8" w:rsidP="009779F2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833EA0">
        <w:rPr>
          <w:rFonts w:ascii="Arial" w:hAnsi="Arial" w:cs="Arial"/>
          <w:sz w:val="24"/>
          <w:szCs w:val="24"/>
        </w:rPr>
        <w:t>W odniesieniu do warunków dotyczących wykształcenia, kwalifikacji zawodowych lub doświadczenia</w:t>
      </w:r>
      <w:r w:rsidR="00407C69" w:rsidRPr="00407C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3DF8">
        <w:rPr>
          <w:rFonts w:ascii="Arial" w:hAnsi="Arial" w:cs="Arial"/>
          <w:sz w:val="24"/>
          <w:szCs w:val="24"/>
        </w:rPr>
        <w:t xml:space="preserve">Wykonawcy mogą polegać na zdolnościach </w:t>
      </w:r>
      <w:r>
        <w:rPr>
          <w:rFonts w:ascii="Arial" w:hAnsi="Arial" w:cs="Arial"/>
          <w:sz w:val="24"/>
          <w:szCs w:val="24"/>
        </w:rPr>
        <w:t>Po</w:t>
      </w:r>
      <w:r w:rsidRPr="00243DF8">
        <w:rPr>
          <w:rFonts w:ascii="Arial" w:hAnsi="Arial" w:cs="Arial"/>
          <w:sz w:val="24"/>
          <w:szCs w:val="24"/>
        </w:rPr>
        <w:t xml:space="preserve">dmiotów udostępniających zasoby, jeśli podmioty te </w:t>
      </w:r>
      <w:r w:rsidRPr="00231EEB">
        <w:rPr>
          <w:rFonts w:ascii="Arial" w:hAnsi="Arial" w:cs="Arial"/>
          <w:sz w:val="24"/>
          <w:szCs w:val="24"/>
        </w:rPr>
        <w:t>wykonają roboty budowlane, do</w:t>
      </w:r>
      <w:r w:rsidRPr="00243DF8">
        <w:rPr>
          <w:rFonts w:ascii="Arial" w:hAnsi="Arial" w:cs="Arial"/>
          <w:sz w:val="24"/>
          <w:szCs w:val="24"/>
        </w:rPr>
        <w:t xml:space="preserve"> realizacji których te zdolności są wymagane.</w:t>
      </w:r>
    </w:p>
    <w:p w14:paraId="0436BCD9" w14:textId="5BE9E858" w:rsidR="00243DF8" w:rsidRPr="001A6B9C" w:rsidRDefault="00243DF8" w:rsidP="009779F2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43DF8">
        <w:rPr>
          <w:rFonts w:ascii="Arial" w:hAnsi="Arial" w:cs="Arial"/>
          <w:sz w:val="24"/>
          <w:szCs w:val="24"/>
        </w:rPr>
        <w:t xml:space="preserve">Wykonawca, który polega na zdolnościach lub sytuacji </w:t>
      </w:r>
      <w:r>
        <w:rPr>
          <w:rFonts w:ascii="Arial" w:hAnsi="Arial" w:cs="Arial"/>
          <w:sz w:val="24"/>
          <w:szCs w:val="24"/>
        </w:rPr>
        <w:t>P</w:t>
      </w:r>
      <w:r w:rsidRPr="00243DF8">
        <w:rPr>
          <w:rFonts w:ascii="Arial" w:hAnsi="Arial" w:cs="Arial"/>
          <w:sz w:val="24"/>
          <w:szCs w:val="24"/>
        </w:rPr>
        <w:t xml:space="preserve">odmiotów udostępniających zasoby składa wraz z ofertą </w:t>
      </w:r>
      <w:r>
        <w:rPr>
          <w:rFonts w:ascii="Arial" w:hAnsi="Arial" w:cs="Arial"/>
          <w:sz w:val="24"/>
          <w:szCs w:val="24"/>
        </w:rPr>
        <w:t>Z</w:t>
      </w:r>
      <w:r w:rsidRPr="00243DF8">
        <w:rPr>
          <w:rFonts w:ascii="Arial" w:hAnsi="Arial" w:cs="Arial"/>
          <w:sz w:val="24"/>
          <w:szCs w:val="24"/>
        </w:rPr>
        <w:t xml:space="preserve">obowiązanie podmiotu udostępniającego zasoby do oddania mu do dyspozycji niezbędnych zasobów na potrzeby realizacji danego zamówienia potwierdzające, że </w:t>
      </w:r>
      <w:r>
        <w:rPr>
          <w:rFonts w:ascii="Arial" w:hAnsi="Arial" w:cs="Arial"/>
          <w:sz w:val="24"/>
          <w:szCs w:val="24"/>
        </w:rPr>
        <w:t>W</w:t>
      </w:r>
      <w:r w:rsidRPr="00243DF8">
        <w:rPr>
          <w:rFonts w:ascii="Arial" w:hAnsi="Arial" w:cs="Arial"/>
          <w:sz w:val="24"/>
          <w:szCs w:val="24"/>
        </w:rPr>
        <w:t>ykonawca realizując zamówienie będzie dysponował niezbędnymi zasobami tych podmiotów</w:t>
      </w:r>
      <w:r>
        <w:rPr>
          <w:rFonts w:ascii="Arial" w:hAnsi="Arial" w:cs="Arial"/>
          <w:sz w:val="24"/>
          <w:szCs w:val="24"/>
        </w:rPr>
        <w:t>, zgodnie z</w:t>
      </w:r>
      <w:r w:rsidRPr="00243DF8">
        <w:rPr>
          <w:rFonts w:ascii="Arial" w:hAnsi="Arial" w:cs="Arial"/>
          <w:sz w:val="24"/>
          <w:szCs w:val="24"/>
        </w:rPr>
        <w:t xml:space="preserve"> </w:t>
      </w:r>
      <w:r w:rsidRPr="00243DF8">
        <w:rPr>
          <w:rFonts w:ascii="Arial" w:hAnsi="Arial" w:cs="Arial"/>
          <w:b/>
          <w:bCs/>
          <w:sz w:val="24"/>
          <w:szCs w:val="24"/>
        </w:rPr>
        <w:t>załącznikiem nr 9</w:t>
      </w:r>
      <w:r w:rsidRPr="00243DF8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371E6821" w14:textId="758C88A1" w:rsidR="00243DF8" w:rsidRPr="001A6B9C" w:rsidRDefault="00243DF8" w:rsidP="009779F2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43DF8">
        <w:rPr>
          <w:rFonts w:ascii="Arial" w:hAnsi="Arial" w:cs="Arial"/>
          <w:sz w:val="24"/>
          <w:szCs w:val="24"/>
        </w:rPr>
        <w:t xml:space="preserve">Wykonawca, który powołuje się na zasoby innych podmiotów w celu wykazania braku istnienia wobec nich podstaw wykluczenia oraz spełniania warunków udziału w postępowaniu w zakresie, w jakim powołuje się na ich zasoby, składa także oświadczenie tych podmiotów potwierdzające brak podstaw wykluczenia ich </w:t>
      </w:r>
      <w:r w:rsidRPr="00243DF8">
        <w:rPr>
          <w:rFonts w:ascii="Arial" w:hAnsi="Arial" w:cs="Arial"/>
          <w:sz w:val="24"/>
          <w:szCs w:val="24"/>
        </w:rPr>
        <w:lastRenderedPageBreak/>
        <w:t xml:space="preserve">oraz spełniania warunków udziału w postępowaniu, w zakresie, w jakim </w:t>
      </w:r>
      <w:r>
        <w:rPr>
          <w:rFonts w:ascii="Arial" w:hAnsi="Arial" w:cs="Arial"/>
          <w:sz w:val="24"/>
          <w:szCs w:val="24"/>
        </w:rPr>
        <w:t>W</w:t>
      </w:r>
      <w:r w:rsidRPr="00243DF8">
        <w:rPr>
          <w:rFonts w:ascii="Arial" w:hAnsi="Arial" w:cs="Arial"/>
          <w:sz w:val="24"/>
          <w:szCs w:val="24"/>
        </w:rPr>
        <w:t>ykonawca powołuje się na ich zasoby</w:t>
      </w:r>
      <w:r>
        <w:rPr>
          <w:rFonts w:ascii="Arial" w:hAnsi="Arial" w:cs="Arial"/>
          <w:sz w:val="24"/>
          <w:szCs w:val="24"/>
        </w:rPr>
        <w:t>, zgodnie z</w:t>
      </w:r>
      <w:r w:rsidRPr="00243DF8">
        <w:rPr>
          <w:rFonts w:ascii="Arial" w:hAnsi="Arial" w:cs="Arial"/>
          <w:sz w:val="24"/>
          <w:szCs w:val="24"/>
        </w:rPr>
        <w:t xml:space="preserve"> </w:t>
      </w:r>
      <w:r w:rsidRPr="00243DF8">
        <w:rPr>
          <w:rFonts w:ascii="Arial" w:hAnsi="Arial" w:cs="Arial"/>
          <w:b/>
          <w:bCs/>
          <w:sz w:val="24"/>
          <w:szCs w:val="24"/>
        </w:rPr>
        <w:t>załącznikiem nr 10</w:t>
      </w:r>
      <w:r w:rsidRPr="00243DF8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0EE656CE" w14:textId="51E45F79" w:rsidR="00243DF8" w:rsidRDefault="00243DF8" w:rsidP="009779F2">
      <w:pPr>
        <w:pStyle w:val="Akapitzlist"/>
        <w:numPr>
          <w:ilvl w:val="0"/>
          <w:numId w:val="2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43DF8">
        <w:rPr>
          <w:rFonts w:ascii="Arial" w:hAnsi="Arial" w:cs="Arial"/>
          <w:sz w:val="24"/>
          <w:szCs w:val="24"/>
        </w:rPr>
        <w:t xml:space="preserve">Zgodnie z zapisami pkt 1 </w:t>
      </w:r>
      <w:r>
        <w:rPr>
          <w:rFonts w:ascii="Arial" w:hAnsi="Arial" w:cs="Arial"/>
          <w:sz w:val="24"/>
          <w:szCs w:val="24"/>
        </w:rPr>
        <w:t xml:space="preserve">w Części </w:t>
      </w:r>
      <w:r w:rsidR="005B7B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243DF8">
        <w:rPr>
          <w:rFonts w:ascii="Arial" w:hAnsi="Arial" w:cs="Arial"/>
          <w:sz w:val="24"/>
          <w:szCs w:val="24"/>
        </w:rPr>
        <w:t xml:space="preserve">, Zamawiający będzie żądał od Wykonawcy, który polega na zdolnościach lub sytuacji </w:t>
      </w:r>
      <w:r>
        <w:rPr>
          <w:rFonts w:ascii="Arial" w:hAnsi="Arial" w:cs="Arial"/>
          <w:sz w:val="24"/>
          <w:szCs w:val="24"/>
        </w:rPr>
        <w:t>P</w:t>
      </w:r>
      <w:r w:rsidRPr="00243DF8">
        <w:rPr>
          <w:rFonts w:ascii="Arial" w:hAnsi="Arial" w:cs="Arial"/>
          <w:sz w:val="24"/>
          <w:szCs w:val="24"/>
        </w:rPr>
        <w:t xml:space="preserve">odmiotów udostępniających zasoby na zasadach określonych w art. 118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243DF8">
        <w:rPr>
          <w:rFonts w:ascii="Arial" w:hAnsi="Arial" w:cs="Arial"/>
          <w:sz w:val="24"/>
          <w:szCs w:val="24"/>
        </w:rPr>
        <w:t>, przedstawienia w o</w:t>
      </w:r>
      <w:r>
        <w:rPr>
          <w:rFonts w:ascii="Arial" w:hAnsi="Arial" w:cs="Arial"/>
          <w:sz w:val="24"/>
          <w:szCs w:val="24"/>
        </w:rPr>
        <w:t xml:space="preserve">dniesieniu do tych podmiotów, dokumentu wymienionego w pkt 1 lit. a) w Części </w:t>
      </w:r>
      <w:r w:rsidR="005B7B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506B094E" w14:textId="77777777" w:rsidR="00AB5A86" w:rsidRPr="001A6B9C" w:rsidRDefault="00AB5A86" w:rsidP="00AB5A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6120EE19" w14:textId="412F92A7" w:rsidR="00243DF8" w:rsidRPr="001A6B9C" w:rsidRDefault="00243DF8" w:rsidP="00B866D2">
      <w:pPr>
        <w:spacing w:before="240" w:after="12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5B7B34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Informacja o wadium oraz zabezpieczeniu należytego wykonania umowy</w:t>
      </w:r>
    </w:p>
    <w:p w14:paraId="518F15C9" w14:textId="62B4CA50" w:rsidR="00243DF8" w:rsidRPr="00231EEB" w:rsidRDefault="00243DF8" w:rsidP="009779F2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231EEB">
        <w:rPr>
          <w:rFonts w:ascii="Arial" w:hAnsi="Arial" w:cs="Arial"/>
          <w:sz w:val="24"/>
          <w:szCs w:val="24"/>
        </w:rPr>
        <w:t>Wymagania dotyczące wadium:</w:t>
      </w:r>
    </w:p>
    <w:p w14:paraId="1B3D0EF9" w14:textId="0C483B39" w:rsidR="00243DF8" w:rsidRPr="001A6B9C" w:rsidRDefault="00EB19C9" w:rsidP="00B866D2">
      <w:pPr>
        <w:pStyle w:val="Akapitzlist"/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przedmiotowym </w:t>
      </w:r>
      <w:r w:rsidRPr="00231EEB">
        <w:rPr>
          <w:rFonts w:ascii="Arial" w:hAnsi="Arial" w:cs="Arial"/>
          <w:sz w:val="24"/>
          <w:szCs w:val="24"/>
        </w:rPr>
        <w:t>post</w:t>
      </w:r>
      <w:r w:rsidR="00F4043A" w:rsidRPr="00231EEB">
        <w:rPr>
          <w:rFonts w:ascii="Arial" w:hAnsi="Arial" w:cs="Arial"/>
          <w:sz w:val="24"/>
          <w:szCs w:val="24"/>
        </w:rPr>
        <w:t>ę</w:t>
      </w:r>
      <w:r w:rsidRPr="00231EEB">
        <w:rPr>
          <w:rFonts w:ascii="Arial" w:hAnsi="Arial" w:cs="Arial"/>
          <w:sz w:val="24"/>
          <w:szCs w:val="24"/>
        </w:rPr>
        <w:t>powaniu wadium</w:t>
      </w:r>
      <w:r>
        <w:rPr>
          <w:rFonts w:ascii="Arial" w:hAnsi="Arial" w:cs="Arial"/>
          <w:sz w:val="24"/>
          <w:szCs w:val="24"/>
        </w:rPr>
        <w:t xml:space="preserve"> nie jest wymagane.</w:t>
      </w:r>
    </w:p>
    <w:p w14:paraId="5EF2CC67" w14:textId="4D395409" w:rsidR="00231EEB" w:rsidRPr="00231EEB" w:rsidRDefault="00231EEB" w:rsidP="00231EEB">
      <w:pPr>
        <w:pStyle w:val="Akapitzlist"/>
        <w:numPr>
          <w:ilvl w:val="0"/>
          <w:numId w:val="25"/>
        </w:numPr>
        <w:spacing w:before="120" w:after="120" w:line="276" w:lineRule="auto"/>
        <w:ind w:left="284" w:hanging="284"/>
        <w:rPr>
          <w:rFonts w:ascii="Arial" w:eastAsia="Calibri" w:hAnsi="Arial" w:cs="Arial"/>
          <w:sz w:val="24"/>
        </w:rPr>
      </w:pPr>
      <w:r w:rsidRPr="00231EEB">
        <w:rPr>
          <w:rFonts w:ascii="Arial" w:eastAsia="Calibri" w:hAnsi="Arial" w:cs="Arial"/>
          <w:sz w:val="24"/>
        </w:rPr>
        <w:t>Wymagania dotyczące zabezpieczenia należytego wykonania umowy:</w:t>
      </w:r>
    </w:p>
    <w:p w14:paraId="239866C2" w14:textId="77777777" w:rsidR="00231EEB" w:rsidRPr="00231EEB" w:rsidRDefault="00231EEB" w:rsidP="00231EEB">
      <w:pPr>
        <w:numPr>
          <w:ilvl w:val="0"/>
          <w:numId w:val="55"/>
        </w:numPr>
        <w:spacing w:before="120" w:after="120" w:line="276" w:lineRule="auto"/>
        <w:ind w:left="567" w:hanging="283"/>
        <w:rPr>
          <w:rFonts w:ascii="Arial" w:eastAsia="Calibri" w:hAnsi="Arial" w:cs="Arial"/>
          <w:sz w:val="24"/>
        </w:rPr>
      </w:pPr>
      <w:r w:rsidRPr="00231EEB">
        <w:rPr>
          <w:rFonts w:ascii="Arial" w:eastAsia="Calibri" w:hAnsi="Arial" w:cs="Arial"/>
          <w:b/>
          <w:bCs/>
          <w:sz w:val="24"/>
        </w:rPr>
        <w:t>Wykonawca</w:t>
      </w:r>
      <w:r w:rsidRPr="00231EEB">
        <w:rPr>
          <w:rFonts w:ascii="Arial" w:eastAsia="Calibri" w:hAnsi="Arial" w:cs="Arial"/>
          <w:sz w:val="24"/>
        </w:rPr>
        <w:t xml:space="preserve">, który wygra postępowanie </w:t>
      </w:r>
      <w:r w:rsidRPr="00231EEB">
        <w:rPr>
          <w:rFonts w:ascii="Arial" w:eastAsia="Calibri" w:hAnsi="Arial" w:cs="Arial"/>
          <w:b/>
          <w:bCs/>
          <w:sz w:val="24"/>
        </w:rPr>
        <w:t>zobowiązany jest do wniesienia zabezpieczenia należytego wykonania umowy</w:t>
      </w:r>
      <w:r w:rsidRPr="00231EEB">
        <w:rPr>
          <w:rFonts w:ascii="Arial" w:eastAsia="Calibri" w:hAnsi="Arial" w:cs="Arial"/>
          <w:sz w:val="24"/>
        </w:rPr>
        <w:t xml:space="preserve">, zgodnie z treścią od art. 449 do art. 453 ustawy Pzp, </w:t>
      </w:r>
      <w:r w:rsidRPr="00231EEB">
        <w:rPr>
          <w:rFonts w:ascii="Arial" w:eastAsia="Calibri" w:hAnsi="Arial" w:cs="Arial"/>
          <w:b/>
          <w:bCs/>
          <w:sz w:val="24"/>
        </w:rPr>
        <w:t>w wysokości</w:t>
      </w:r>
      <w:r w:rsidRPr="00231EEB">
        <w:rPr>
          <w:rFonts w:ascii="Arial" w:eastAsia="Calibri" w:hAnsi="Arial" w:cs="Arial"/>
          <w:sz w:val="24"/>
        </w:rPr>
        <w:t xml:space="preserve"> </w:t>
      </w:r>
      <w:r w:rsidRPr="00231EEB">
        <w:rPr>
          <w:rFonts w:ascii="Arial" w:eastAsia="Calibri" w:hAnsi="Arial" w:cs="Arial"/>
          <w:b/>
          <w:bCs/>
          <w:sz w:val="24"/>
        </w:rPr>
        <w:t>5% ceny całkowitej</w:t>
      </w:r>
      <w:r w:rsidRPr="00231EEB">
        <w:rPr>
          <w:rFonts w:ascii="Arial" w:eastAsia="Calibri" w:hAnsi="Arial" w:cs="Arial"/>
          <w:sz w:val="24"/>
        </w:rPr>
        <w:t xml:space="preserve"> podanej w ofercie,</w:t>
      </w:r>
    </w:p>
    <w:p w14:paraId="28AAE410" w14:textId="77777777" w:rsidR="00231EEB" w:rsidRPr="00231EEB" w:rsidRDefault="00231EEB" w:rsidP="00231EEB">
      <w:pPr>
        <w:numPr>
          <w:ilvl w:val="0"/>
          <w:numId w:val="55"/>
        </w:numPr>
        <w:spacing w:before="120" w:after="120" w:line="276" w:lineRule="auto"/>
        <w:ind w:left="567" w:hanging="283"/>
        <w:rPr>
          <w:rFonts w:ascii="Arial" w:eastAsia="Calibri" w:hAnsi="Arial" w:cs="Arial"/>
          <w:sz w:val="24"/>
        </w:rPr>
      </w:pPr>
      <w:r w:rsidRPr="00231EEB">
        <w:rPr>
          <w:rFonts w:ascii="Arial" w:eastAsia="Calibri" w:hAnsi="Arial" w:cs="Arial"/>
          <w:sz w:val="24"/>
        </w:rPr>
        <w:t xml:space="preserve">Zabezpieczenie wnoszone w pieniądzu należy wpłacić przelewem na rachunek bankowy zamawiającego w </w:t>
      </w:r>
      <w:r w:rsidRPr="00231EEB">
        <w:rPr>
          <w:rFonts w:ascii="Arial" w:eastAsia="Calibri" w:hAnsi="Arial" w:cs="Arial"/>
          <w:b/>
          <w:bCs/>
          <w:sz w:val="24"/>
        </w:rPr>
        <w:t>PKO BP</w:t>
      </w:r>
      <w:r w:rsidRPr="00231EEB">
        <w:rPr>
          <w:rFonts w:ascii="Arial" w:eastAsia="Calibri" w:hAnsi="Arial" w:cs="Arial"/>
          <w:sz w:val="24"/>
        </w:rPr>
        <w:t xml:space="preserve">, nr rachunku: </w:t>
      </w:r>
      <w:r w:rsidRPr="00231EEB">
        <w:rPr>
          <w:rFonts w:ascii="Arial" w:eastAsia="Calibri" w:hAnsi="Arial" w:cs="Arial"/>
          <w:b/>
          <w:bCs/>
          <w:sz w:val="24"/>
        </w:rPr>
        <w:t>52 1020 2892 0000 5902 0590 8415</w:t>
      </w:r>
      <w:r w:rsidRPr="00231EEB">
        <w:rPr>
          <w:rFonts w:ascii="Arial" w:eastAsia="Calibri" w:hAnsi="Arial" w:cs="Arial"/>
          <w:sz w:val="24"/>
        </w:rPr>
        <w:t>,</w:t>
      </w:r>
    </w:p>
    <w:p w14:paraId="3EFC0D82" w14:textId="77777777" w:rsidR="00231EEB" w:rsidRPr="00231EEB" w:rsidRDefault="00231EEB" w:rsidP="00231EEB">
      <w:pPr>
        <w:numPr>
          <w:ilvl w:val="0"/>
          <w:numId w:val="55"/>
        </w:numPr>
        <w:spacing w:before="120" w:after="120" w:line="276" w:lineRule="auto"/>
        <w:ind w:left="567" w:hanging="283"/>
        <w:rPr>
          <w:rFonts w:ascii="Arial" w:eastAsia="Calibri" w:hAnsi="Arial" w:cs="Arial"/>
          <w:sz w:val="24"/>
        </w:rPr>
      </w:pPr>
      <w:r w:rsidRPr="00231EEB">
        <w:rPr>
          <w:rFonts w:ascii="Arial" w:eastAsia="Calibri" w:hAnsi="Arial" w:cs="Arial"/>
          <w:b/>
          <w:bCs/>
          <w:sz w:val="24"/>
        </w:rPr>
        <w:t>Zabezpieczenie winno być wniesione na Gminę Miejską Kraków</w:t>
      </w:r>
      <w:r w:rsidRPr="00231EEB">
        <w:rPr>
          <w:rFonts w:ascii="Arial" w:eastAsia="Calibri" w:hAnsi="Arial" w:cs="Arial"/>
          <w:sz w:val="24"/>
        </w:rPr>
        <w:t xml:space="preserve"> z siedzibą w Krakowie, 31-004 Kraków, Plac Wszystkich Świętych 3-4, reprezentowaną przez Zarząd Dróg Miasta Krakowa, ul. Centralna 53, 31-586 Kraków.</w:t>
      </w:r>
    </w:p>
    <w:p w14:paraId="64B325C3" w14:textId="77777777" w:rsidR="00AB5A86" w:rsidRPr="00B866D2" w:rsidRDefault="00AB5A86" w:rsidP="00B866D2">
      <w:pPr>
        <w:spacing w:before="120" w:after="120" w:line="276" w:lineRule="auto"/>
        <w:ind w:firstLine="284"/>
        <w:rPr>
          <w:rFonts w:ascii="Arial" w:hAnsi="Arial" w:cs="Arial"/>
          <w:sz w:val="24"/>
          <w:szCs w:val="24"/>
        </w:rPr>
      </w:pPr>
    </w:p>
    <w:p w14:paraId="14E8FF09" w14:textId="2188A85F" w:rsidR="007E01C1" w:rsidRPr="001A6B9C" w:rsidRDefault="007E01C1" w:rsidP="00B866D2">
      <w:pPr>
        <w:pStyle w:val="Akapitzlist"/>
        <w:spacing w:before="240" w:after="120" w:line="276" w:lineRule="auto"/>
        <w:ind w:left="0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Część </w:t>
      </w:r>
      <w:r w:rsidR="005B7B34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Opis sposobu przygotowania oferty oraz dokumentów wymaganych do złożenia z ofertą</w:t>
      </w:r>
    </w:p>
    <w:p w14:paraId="4C05FECB" w14:textId="49F25B6A" w:rsidR="007E01C1" w:rsidRPr="00FD6738" w:rsidRDefault="007E01C1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oświadczeń i dokumentów jakie Wykonawca musi dołączyć do oferty:</w:t>
      </w:r>
    </w:p>
    <w:p w14:paraId="132FDB5A" w14:textId="5EC8136B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>Wypełniony Formularz oferty</w:t>
      </w:r>
      <w:r>
        <w:rPr>
          <w:rFonts w:ascii="Arial" w:hAnsi="Arial" w:cs="Arial"/>
          <w:sz w:val="24"/>
          <w:szCs w:val="24"/>
        </w:rPr>
        <w:t>,</w:t>
      </w:r>
      <w:r w:rsidRPr="007E01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 z</w:t>
      </w:r>
      <w:r w:rsidRPr="007E01C1">
        <w:rPr>
          <w:rFonts w:ascii="Arial" w:hAnsi="Arial" w:cs="Arial"/>
          <w:sz w:val="24"/>
          <w:szCs w:val="24"/>
        </w:rPr>
        <w:t xml:space="preserve"> </w:t>
      </w:r>
      <w:r w:rsidRPr="007E01C1">
        <w:rPr>
          <w:rFonts w:ascii="Arial" w:hAnsi="Arial" w:cs="Arial"/>
          <w:b/>
          <w:bCs/>
          <w:sz w:val="24"/>
          <w:szCs w:val="24"/>
        </w:rPr>
        <w:t>załącznikiem nr 1</w:t>
      </w:r>
      <w:r w:rsidRPr="007E01C1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,</w:t>
      </w:r>
    </w:p>
    <w:p w14:paraId="2DFEB7E8" w14:textId="2B658CD2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>Oświadczenie Wykonawcy o spełnianiu warunków udziału w postępowaniu</w:t>
      </w:r>
      <w:r>
        <w:rPr>
          <w:rFonts w:ascii="Arial" w:hAnsi="Arial" w:cs="Arial"/>
          <w:sz w:val="24"/>
          <w:szCs w:val="24"/>
        </w:rPr>
        <w:t xml:space="preserve">, zgodnie z </w:t>
      </w:r>
      <w:r w:rsidRPr="007E01C1">
        <w:rPr>
          <w:rFonts w:ascii="Arial" w:hAnsi="Arial" w:cs="Arial"/>
          <w:b/>
          <w:bCs/>
          <w:sz w:val="24"/>
          <w:szCs w:val="24"/>
        </w:rPr>
        <w:t>załącznikiem nr 3</w:t>
      </w:r>
      <w:r w:rsidRPr="007E01C1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,</w:t>
      </w:r>
    </w:p>
    <w:p w14:paraId="1FE1F934" w14:textId="63D8C09F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>Oświadczenie Wykonawcy o niepodleganiu wykluczeniu</w:t>
      </w:r>
      <w:r>
        <w:rPr>
          <w:rFonts w:ascii="Arial" w:hAnsi="Arial" w:cs="Arial"/>
          <w:sz w:val="24"/>
          <w:szCs w:val="24"/>
        </w:rPr>
        <w:t xml:space="preserve">, zgodnie z </w:t>
      </w:r>
      <w:r w:rsidRPr="007E01C1">
        <w:rPr>
          <w:rFonts w:ascii="Arial" w:hAnsi="Arial" w:cs="Arial"/>
          <w:b/>
          <w:bCs/>
          <w:sz w:val="24"/>
          <w:szCs w:val="24"/>
        </w:rPr>
        <w:t>załącznikiem nr 4</w:t>
      </w:r>
      <w:r w:rsidRPr="007E01C1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7E01C1">
        <w:rPr>
          <w:rFonts w:ascii="Arial" w:hAnsi="Arial" w:cs="Arial"/>
          <w:sz w:val="24"/>
          <w:szCs w:val="24"/>
        </w:rPr>
        <w:t>,</w:t>
      </w:r>
    </w:p>
    <w:p w14:paraId="3B220307" w14:textId="75447A92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>Pełnomocnictwo do reprezentowania Wykonawcy</w:t>
      </w:r>
      <w:r w:rsidRPr="007E01C1">
        <w:rPr>
          <w:rFonts w:ascii="Arial" w:hAnsi="Arial" w:cs="Arial"/>
          <w:sz w:val="24"/>
          <w:szCs w:val="24"/>
        </w:rPr>
        <w:t xml:space="preserve"> w niniejszym zamówieniu, jeżeli wymieniona osoba/osoby nie zostały wskazane do reprezentacji we właściwym rejestrze lub ewidencji działalności gospodarczej,</w:t>
      </w:r>
    </w:p>
    <w:p w14:paraId="22DAF3CB" w14:textId="37CC863A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 xml:space="preserve">Pełnomocnictwo dla lidera </w:t>
      </w:r>
      <w:r w:rsidRPr="007E01C1">
        <w:rPr>
          <w:rFonts w:ascii="Arial" w:hAnsi="Arial" w:cs="Arial"/>
          <w:sz w:val="24"/>
          <w:szCs w:val="24"/>
        </w:rPr>
        <w:t xml:space="preserve">(dotyczy </w:t>
      </w:r>
      <w:r>
        <w:rPr>
          <w:rFonts w:ascii="Arial" w:hAnsi="Arial" w:cs="Arial"/>
          <w:sz w:val="24"/>
          <w:szCs w:val="24"/>
        </w:rPr>
        <w:t>P</w:t>
      </w:r>
      <w:r w:rsidRPr="007E01C1">
        <w:rPr>
          <w:rFonts w:ascii="Arial" w:hAnsi="Arial" w:cs="Arial"/>
          <w:sz w:val="24"/>
          <w:szCs w:val="24"/>
        </w:rPr>
        <w:t>odmiotów wspólnie ubiegających się o zamówienie</w:t>
      </w:r>
      <w:r>
        <w:rPr>
          <w:rFonts w:ascii="Arial" w:hAnsi="Arial" w:cs="Arial"/>
          <w:sz w:val="24"/>
          <w:szCs w:val="24"/>
        </w:rPr>
        <w:t>,</w:t>
      </w:r>
      <w:r w:rsidRPr="007E01C1">
        <w:rPr>
          <w:rFonts w:ascii="Arial" w:hAnsi="Arial" w:cs="Arial"/>
          <w:sz w:val="24"/>
          <w:szCs w:val="24"/>
        </w:rPr>
        <w:t xml:space="preserve"> tzw. </w:t>
      </w:r>
      <w:r>
        <w:rPr>
          <w:rFonts w:ascii="Arial" w:hAnsi="Arial" w:cs="Arial"/>
          <w:sz w:val="24"/>
          <w:szCs w:val="24"/>
        </w:rPr>
        <w:t>K</w:t>
      </w:r>
      <w:r w:rsidRPr="007E01C1">
        <w:rPr>
          <w:rFonts w:ascii="Arial" w:hAnsi="Arial" w:cs="Arial"/>
          <w:sz w:val="24"/>
          <w:szCs w:val="24"/>
        </w:rPr>
        <w:t>onsorcja oraz spółek cywilnych),</w:t>
      </w:r>
    </w:p>
    <w:p w14:paraId="44C77AD4" w14:textId="3F27DB0C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lastRenderedPageBreak/>
        <w:t>Oświadczenie o zakresie wykonania zamówienia przez poszczególnych Wykonawców wspólnie ubiegających się o zamówienie</w:t>
      </w:r>
      <w:r>
        <w:rPr>
          <w:rFonts w:ascii="Arial" w:hAnsi="Arial" w:cs="Arial"/>
          <w:sz w:val="24"/>
          <w:szCs w:val="24"/>
        </w:rPr>
        <w:t>, zgodnie z</w:t>
      </w:r>
      <w:r w:rsidRPr="007E01C1">
        <w:rPr>
          <w:rFonts w:ascii="Arial" w:hAnsi="Arial" w:cs="Arial"/>
          <w:sz w:val="24"/>
          <w:szCs w:val="24"/>
        </w:rPr>
        <w:t xml:space="preserve"> </w:t>
      </w:r>
      <w:r w:rsidRPr="007E01C1">
        <w:rPr>
          <w:rFonts w:ascii="Arial" w:hAnsi="Arial" w:cs="Arial"/>
          <w:b/>
          <w:bCs/>
          <w:sz w:val="24"/>
          <w:szCs w:val="24"/>
        </w:rPr>
        <w:t>załącznikiem nr 5</w:t>
      </w:r>
      <w:r w:rsidRPr="007E01C1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7E01C1">
        <w:rPr>
          <w:rFonts w:ascii="Arial" w:hAnsi="Arial" w:cs="Arial"/>
          <w:sz w:val="24"/>
          <w:szCs w:val="24"/>
        </w:rPr>
        <w:t>,</w:t>
      </w:r>
    </w:p>
    <w:p w14:paraId="33BFE6D1" w14:textId="1642FCA4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>Zobowiązanie Podmiotu udostępniającego zasoby</w:t>
      </w:r>
      <w:r>
        <w:rPr>
          <w:rFonts w:ascii="Arial" w:hAnsi="Arial" w:cs="Arial"/>
          <w:sz w:val="24"/>
          <w:szCs w:val="24"/>
        </w:rPr>
        <w:t>, zgodnie z</w:t>
      </w:r>
      <w:r w:rsidRPr="007E01C1">
        <w:rPr>
          <w:rFonts w:ascii="Arial" w:hAnsi="Arial" w:cs="Arial"/>
          <w:sz w:val="24"/>
          <w:szCs w:val="24"/>
        </w:rPr>
        <w:t xml:space="preserve"> </w:t>
      </w:r>
      <w:r w:rsidRPr="007E01C1">
        <w:rPr>
          <w:rFonts w:ascii="Arial" w:hAnsi="Arial" w:cs="Arial"/>
          <w:b/>
          <w:bCs/>
          <w:sz w:val="24"/>
          <w:szCs w:val="24"/>
        </w:rPr>
        <w:t>załącznikiem nr 9</w:t>
      </w:r>
      <w:r w:rsidRPr="007E01C1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7E01C1">
        <w:rPr>
          <w:rFonts w:ascii="Arial" w:hAnsi="Arial" w:cs="Arial"/>
          <w:sz w:val="24"/>
          <w:szCs w:val="24"/>
        </w:rPr>
        <w:t>,</w:t>
      </w:r>
    </w:p>
    <w:p w14:paraId="043A17D8" w14:textId="5D4A91D7" w:rsidR="007E01C1" w:rsidRDefault="007E01C1" w:rsidP="009779F2">
      <w:pPr>
        <w:pStyle w:val="Akapitzlist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22026A">
        <w:rPr>
          <w:rFonts w:ascii="Arial" w:hAnsi="Arial" w:cs="Arial"/>
          <w:b/>
          <w:bCs/>
          <w:sz w:val="24"/>
          <w:szCs w:val="24"/>
        </w:rPr>
        <w:t>Oświadczenie Podmiotu udostępniającego zasoby o niepodleganiu wykluczeniu oraz spełnianiu warunków udziału w postępowaniu</w:t>
      </w:r>
      <w:r>
        <w:rPr>
          <w:rFonts w:ascii="Arial" w:hAnsi="Arial" w:cs="Arial"/>
          <w:sz w:val="24"/>
          <w:szCs w:val="24"/>
        </w:rPr>
        <w:t xml:space="preserve">, zgodnie z </w:t>
      </w:r>
      <w:r w:rsidRPr="007E01C1">
        <w:rPr>
          <w:rFonts w:ascii="Arial" w:hAnsi="Arial" w:cs="Arial"/>
          <w:b/>
          <w:bCs/>
          <w:sz w:val="24"/>
          <w:szCs w:val="24"/>
        </w:rPr>
        <w:t>załącznikiem nr 10</w:t>
      </w:r>
      <w:r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="00381AA5">
        <w:rPr>
          <w:rFonts w:ascii="Arial" w:hAnsi="Arial" w:cs="Arial"/>
          <w:sz w:val="24"/>
          <w:szCs w:val="24"/>
        </w:rPr>
        <w:t>,</w:t>
      </w:r>
    </w:p>
    <w:p w14:paraId="4D00C25B" w14:textId="72218FB2" w:rsidR="007E01C1" w:rsidRPr="001A6B9C" w:rsidRDefault="007E01C1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01C1">
        <w:rPr>
          <w:rFonts w:ascii="Arial" w:hAnsi="Arial" w:cs="Arial"/>
          <w:b/>
          <w:bCs/>
          <w:sz w:val="24"/>
          <w:szCs w:val="24"/>
        </w:rPr>
        <w:t>Zamawiający nie żąda załączenia przez Wykonawcę do oferty przedmiotowych środków dowodowych</w:t>
      </w:r>
      <w:r>
        <w:rPr>
          <w:rFonts w:ascii="Arial" w:hAnsi="Arial" w:cs="Arial"/>
          <w:sz w:val="24"/>
          <w:szCs w:val="24"/>
        </w:rPr>
        <w:t>.</w:t>
      </w:r>
    </w:p>
    <w:p w14:paraId="2A828AE0" w14:textId="1C484555" w:rsidR="00E00B9C" w:rsidRPr="001A6B9C" w:rsidRDefault="00E00B9C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00B9C">
        <w:rPr>
          <w:rFonts w:ascii="Arial" w:hAnsi="Arial" w:cs="Arial"/>
          <w:sz w:val="24"/>
          <w:szCs w:val="24"/>
        </w:rPr>
        <w:t>Oferta, dokumenty i oświadczenia</w:t>
      </w:r>
      <w:r>
        <w:rPr>
          <w:rFonts w:ascii="Arial" w:hAnsi="Arial" w:cs="Arial"/>
          <w:sz w:val="24"/>
          <w:szCs w:val="24"/>
        </w:rPr>
        <w:t>,</w:t>
      </w:r>
      <w:r w:rsidRPr="00E00B9C">
        <w:rPr>
          <w:rFonts w:ascii="Arial" w:hAnsi="Arial" w:cs="Arial"/>
          <w:sz w:val="24"/>
          <w:szCs w:val="24"/>
        </w:rPr>
        <w:t xml:space="preserve"> o których mowa w pkt 1 </w:t>
      </w:r>
      <w:r>
        <w:rPr>
          <w:rFonts w:ascii="Arial" w:hAnsi="Arial" w:cs="Arial"/>
          <w:sz w:val="24"/>
          <w:szCs w:val="24"/>
        </w:rPr>
        <w:t>w C</w:t>
      </w:r>
      <w:r w:rsidRPr="00E00B9C">
        <w:rPr>
          <w:rFonts w:ascii="Arial" w:hAnsi="Arial" w:cs="Arial"/>
          <w:sz w:val="24"/>
          <w:szCs w:val="24"/>
        </w:rPr>
        <w:t xml:space="preserve">zęści </w:t>
      </w:r>
      <w:r w:rsidR="005B7B34">
        <w:rPr>
          <w:rFonts w:ascii="Arial" w:hAnsi="Arial" w:cs="Arial"/>
          <w:sz w:val="24"/>
          <w:szCs w:val="24"/>
        </w:rPr>
        <w:t>8</w:t>
      </w:r>
      <w:r w:rsidRPr="00E00B9C"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E00B9C">
        <w:rPr>
          <w:rFonts w:ascii="Arial" w:hAnsi="Arial" w:cs="Arial"/>
          <w:sz w:val="24"/>
          <w:szCs w:val="24"/>
        </w:rPr>
        <w:t xml:space="preserve"> oraz przedmiotowe środki dowodowe (jeżeli są wymagane) składane elektronicznie muszą zostać podpisane elektronicznym kwalifikowanym podpisem lub podpisem zaufanym lub podpisem osobistym. W procesie składania oferty</w:t>
      </w:r>
      <w:r>
        <w:rPr>
          <w:rFonts w:ascii="Arial" w:hAnsi="Arial" w:cs="Arial"/>
          <w:sz w:val="24"/>
          <w:szCs w:val="24"/>
        </w:rPr>
        <w:t>,</w:t>
      </w:r>
      <w:r w:rsidRPr="00E00B9C">
        <w:rPr>
          <w:rFonts w:ascii="Arial" w:hAnsi="Arial" w:cs="Arial"/>
          <w:sz w:val="24"/>
          <w:szCs w:val="24"/>
        </w:rPr>
        <w:t xml:space="preserve"> w tym przedmiotowych środków dowodowych na </w:t>
      </w:r>
      <w:r w:rsidR="005B4BDF">
        <w:rPr>
          <w:rFonts w:ascii="Arial" w:hAnsi="Arial" w:cs="Arial"/>
          <w:sz w:val="24"/>
          <w:szCs w:val="24"/>
        </w:rPr>
        <w:t>platformie</w:t>
      </w:r>
      <w:r w:rsidRPr="00E00B9C">
        <w:rPr>
          <w:rFonts w:ascii="Arial" w:hAnsi="Arial" w:cs="Arial"/>
          <w:sz w:val="24"/>
          <w:szCs w:val="24"/>
        </w:rPr>
        <w:t>, kwalifikowany podpis elektroniczny lub podpis zaufany lub podpis osobisty Wykonawca składa bezpośrednio na dokumencie, który następnie przesyła do systemu.</w:t>
      </w:r>
    </w:p>
    <w:p w14:paraId="4EEC8D35" w14:textId="35B26446" w:rsidR="00E00B9C" w:rsidRPr="001A6B9C" w:rsidRDefault="00E00B9C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00B9C">
        <w:rPr>
          <w:rFonts w:ascii="Arial" w:hAnsi="Arial" w:cs="Arial"/>
          <w:sz w:val="24"/>
          <w:szCs w:val="24"/>
        </w:rPr>
        <w:t xml:space="preserve">Poświadczenia za zgodność z oryginałem dokonuje odpowiednio </w:t>
      </w:r>
      <w:r>
        <w:rPr>
          <w:rFonts w:ascii="Arial" w:hAnsi="Arial" w:cs="Arial"/>
          <w:sz w:val="24"/>
          <w:szCs w:val="24"/>
        </w:rPr>
        <w:t>W</w:t>
      </w:r>
      <w:r w:rsidRPr="00E00B9C">
        <w:rPr>
          <w:rFonts w:ascii="Arial" w:hAnsi="Arial" w:cs="Arial"/>
          <w:sz w:val="24"/>
          <w:szCs w:val="24"/>
        </w:rPr>
        <w:t xml:space="preserve">ykonawca, </w:t>
      </w:r>
      <w:r>
        <w:rPr>
          <w:rFonts w:ascii="Arial" w:hAnsi="Arial" w:cs="Arial"/>
          <w:sz w:val="24"/>
          <w:szCs w:val="24"/>
        </w:rPr>
        <w:t>P</w:t>
      </w:r>
      <w:r w:rsidRPr="00E00B9C">
        <w:rPr>
          <w:rFonts w:ascii="Arial" w:hAnsi="Arial" w:cs="Arial"/>
          <w:sz w:val="24"/>
          <w:szCs w:val="24"/>
        </w:rPr>
        <w:t xml:space="preserve">odmiot, na którego zdolnościach lub sytuacji polega </w:t>
      </w:r>
      <w:r>
        <w:rPr>
          <w:rFonts w:ascii="Arial" w:hAnsi="Arial" w:cs="Arial"/>
          <w:sz w:val="24"/>
          <w:szCs w:val="24"/>
        </w:rPr>
        <w:t>W</w:t>
      </w:r>
      <w:r w:rsidRPr="00E00B9C">
        <w:rPr>
          <w:rFonts w:ascii="Arial" w:hAnsi="Arial" w:cs="Arial"/>
          <w:sz w:val="24"/>
          <w:szCs w:val="24"/>
        </w:rPr>
        <w:t xml:space="preserve">ykonawca, </w:t>
      </w:r>
      <w:r>
        <w:rPr>
          <w:rFonts w:ascii="Arial" w:hAnsi="Arial" w:cs="Arial"/>
          <w:sz w:val="24"/>
          <w:szCs w:val="24"/>
        </w:rPr>
        <w:t>W</w:t>
      </w:r>
      <w:r w:rsidRPr="00E00B9C">
        <w:rPr>
          <w:rFonts w:ascii="Arial" w:hAnsi="Arial" w:cs="Arial"/>
          <w:sz w:val="24"/>
          <w:szCs w:val="24"/>
        </w:rPr>
        <w:t xml:space="preserve">ykonawcy wspólnie ubiegający się o udzielenie zamówienia publicznego albo </w:t>
      </w:r>
      <w:r>
        <w:rPr>
          <w:rFonts w:ascii="Arial" w:hAnsi="Arial" w:cs="Arial"/>
          <w:sz w:val="24"/>
          <w:szCs w:val="24"/>
        </w:rPr>
        <w:t>P</w:t>
      </w:r>
      <w:r w:rsidRPr="00E00B9C">
        <w:rPr>
          <w:rFonts w:ascii="Arial" w:hAnsi="Arial" w:cs="Arial"/>
          <w:sz w:val="24"/>
          <w:szCs w:val="24"/>
        </w:rPr>
        <w:t>odwykonawca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</w:t>
      </w:r>
      <w:r>
        <w:rPr>
          <w:rFonts w:ascii="Arial" w:hAnsi="Arial" w:cs="Arial"/>
          <w:sz w:val="24"/>
          <w:szCs w:val="24"/>
        </w:rPr>
        <w:t xml:space="preserve"> elektronicznym lub podpisem zaufanym lub podpisem osobistym przez osobę/osoby upoważnioną/upoważnione.</w:t>
      </w:r>
    </w:p>
    <w:p w14:paraId="61F17A4D" w14:textId="231A749C" w:rsidR="00E00B9C" w:rsidRPr="00FD6738" w:rsidRDefault="00E00B9C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powinna być:</w:t>
      </w:r>
    </w:p>
    <w:p w14:paraId="34F65745" w14:textId="3045136A" w:rsidR="00E00B9C" w:rsidRPr="00E00B9C" w:rsidRDefault="00E00B9C" w:rsidP="009779F2">
      <w:pPr>
        <w:pStyle w:val="Akapitzlist"/>
        <w:numPr>
          <w:ilvl w:val="0"/>
          <w:numId w:val="22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00B9C">
        <w:rPr>
          <w:rFonts w:ascii="Arial" w:hAnsi="Arial" w:cs="Arial"/>
          <w:sz w:val="24"/>
          <w:szCs w:val="24"/>
        </w:rPr>
        <w:t xml:space="preserve">porządzona w języku polskim na podstawie załączników niniejszej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E00B9C">
        <w:rPr>
          <w:rFonts w:ascii="Arial" w:hAnsi="Arial" w:cs="Arial"/>
          <w:sz w:val="24"/>
          <w:szCs w:val="24"/>
        </w:rPr>
        <w:t>,</w:t>
      </w:r>
    </w:p>
    <w:p w14:paraId="697EC4C9" w14:textId="775A9C25" w:rsidR="00E00B9C" w:rsidRPr="00E00B9C" w:rsidRDefault="00E00B9C" w:rsidP="009779F2">
      <w:pPr>
        <w:pStyle w:val="Akapitzlist"/>
        <w:numPr>
          <w:ilvl w:val="0"/>
          <w:numId w:val="22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00B9C">
        <w:rPr>
          <w:rFonts w:ascii="Arial" w:hAnsi="Arial" w:cs="Arial"/>
          <w:sz w:val="24"/>
          <w:szCs w:val="24"/>
        </w:rPr>
        <w:t>łożona przy użyciu środków komunikacji elektronicznej</w:t>
      </w:r>
      <w:r>
        <w:rPr>
          <w:rFonts w:ascii="Arial" w:hAnsi="Arial" w:cs="Arial"/>
          <w:sz w:val="24"/>
          <w:szCs w:val="24"/>
        </w:rPr>
        <w:t>, tj</w:t>
      </w:r>
      <w:r w:rsidRPr="00E00B9C">
        <w:rPr>
          <w:rFonts w:ascii="Arial" w:hAnsi="Arial" w:cs="Arial"/>
          <w:sz w:val="24"/>
          <w:szCs w:val="24"/>
        </w:rPr>
        <w:t xml:space="preserve">. za pośrednictwem </w:t>
      </w:r>
      <w:hyperlink r:id="rId29" w:history="1">
        <w:r w:rsidR="002A116B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>
        <w:rPr>
          <w:rFonts w:ascii="Arial" w:hAnsi="Arial" w:cs="Arial"/>
          <w:sz w:val="24"/>
          <w:szCs w:val="24"/>
        </w:rPr>
        <w:t xml:space="preserve">, </w:t>
      </w:r>
      <w:r w:rsidRPr="00E00B9C">
        <w:rPr>
          <w:rFonts w:ascii="Arial" w:hAnsi="Arial" w:cs="Arial"/>
          <w:sz w:val="24"/>
          <w:szCs w:val="24"/>
        </w:rPr>
        <w:t xml:space="preserve">zgodnie z zapisami </w:t>
      </w:r>
      <w:r w:rsidR="00E76CC0">
        <w:rPr>
          <w:rFonts w:ascii="Arial" w:hAnsi="Arial" w:cs="Arial"/>
          <w:sz w:val="24"/>
          <w:szCs w:val="24"/>
        </w:rPr>
        <w:t>w C</w:t>
      </w:r>
      <w:r w:rsidRPr="00E00B9C">
        <w:rPr>
          <w:rFonts w:ascii="Arial" w:hAnsi="Arial" w:cs="Arial"/>
          <w:sz w:val="24"/>
          <w:szCs w:val="24"/>
        </w:rPr>
        <w:t xml:space="preserve">zęści </w:t>
      </w:r>
      <w:r w:rsidR="005B7B34">
        <w:rPr>
          <w:rFonts w:ascii="Arial" w:hAnsi="Arial" w:cs="Arial"/>
          <w:sz w:val="24"/>
          <w:szCs w:val="24"/>
        </w:rPr>
        <w:t>9</w:t>
      </w:r>
      <w:r w:rsidRPr="00E00B9C"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E00B9C">
        <w:rPr>
          <w:rFonts w:ascii="Arial" w:hAnsi="Arial" w:cs="Arial"/>
          <w:sz w:val="24"/>
          <w:szCs w:val="24"/>
        </w:rPr>
        <w:t>,</w:t>
      </w:r>
    </w:p>
    <w:p w14:paraId="264499D6" w14:textId="66ECD2E9" w:rsidR="00E76CC0" w:rsidRPr="001A6B9C" w:rsidRDefault="00E76CC0" w:rsidP="009779F2">
      <w:pPr>
        <w:pStyle w:val="Akapitzlist"/>
        <w:numPr>
          <w:ilvl w:val="0"/>
          <w:numId w:val="22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00B9C" w:rsidRPr="00E00B9C">
        <w:rPr>
          <w:rFonts w:ascii="Arial" w:hAnsi="Arial" w:cs="Arial"/>
          <w:sz w:val="24"/>
          <w:szCs w:val="24"/>
        </w:rPr>
        <w:t>odpisana kwalifikowanym podpisem elektronicznym lub podpisem zaufanym lub podpisem osobistym przez osobę/osoby upoważnioną</w:t>
      </w:r>
      <w:r>
        <w:rPr>
          <w:rFonts w:ascii="Arial" w:hAnsi="Arial" w:cs="Arial"/>
          <w:sz w:val="24"/>
          <w:szCs w:val="24"/>
        </w:rPr>
        <w:t>/</w:t>
      </w:r>
      <w:r w:rsidR="00E00B9C" w:rsidRPr="00E00B9C">
        <w:rPr>
          <w:rFonts w:ascii="Arial" w:hAnsi="Arial" w:cs="Arial"/>
          <w:sz w:val="24"/>
          <w:szCs w:val="24"/>
        </w:rPr>
        <w:t>upoważnione.</w:t>
      </w:r>
    </w:p>
    <w:p w14:paraId="5FC3DCF5" w14:textId="443CCDB3" w:rsidR="00F02359" w:rsidRPr="001A6B9C" w:rsidRDefault="00F02359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02359">
        <w:rPr>
          <w:rFonts w:ascii="Arial" w:hAnsi="Arial" w:cs="Arial"/>
          <w:sz w:val="24"/>
          <w:szCs w:val="24"/>
        </w:rPr>
        <w:t xml:space="preserve">Podpisy kwalifikowane wykorzystywane przez </w:t>
      </w:r>
      <w:r>
        <w:rPr>
          <w:rFonts w:ascii="Arial" w:hAnsi="Arial" w:cs="Arial"/>
          <w:sz w:val="24"/>
          <w:szCs w:val="24"/>
        </w:rPr>
        <w:t>W</w:t>
      </w:r>
      <w:r w:rsidRPr="00F02359">
        <w:rPr>
          <w:rFonts w:ascii="Arial" w:hAnsi="Arial" w:cs="Arial"/>
          <w:sz w:val="24"/>
          <w:szCs w:val="24"/>
        </w:rPr>
        <w:t xml:space="preserve">ykonawców do podpisywania wszelkich plików muszą spełniać </w:t>
      </w:r>
      <w:r>
        <w:rPr>
          <w:rFonts w:ascii="Arial" w:hAnsi="Arial" w:cs="Arial"/>
          <w:sz w:val="24"/>
          <w:szCs w:val="24"/>
        </w:rPr>
        <w:t xml:space="preserve">zapisy </w:t>
      </w:r>
      <w:r w:rsidRPr="00F02359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a</w:t>
      </w:r>
      <w:r w:rsidRPr="00F02359">
        <w:rPr>
          <w:rFonts w:ascii="Arial" w:hAnsi="Arial" w:cs="Arial"/>
          <w:sz w:val="24"/>
          <w:szCs w:val="24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F02359">
        <w:rPr>
          <w:rFonts w:ascii="Arial" w:hAnsi="Arial" w:cs="Arial"/>
          <w:sz w:val="24"/>
          <w:szCs w:val="24"/>
        </w:rPr>
        <w:t>eIDAS</w:t>
      </w:r>
      <w:proofErr w:type="spellEnd"/>
      <w:r w:rsidRPr="00F02359">
        <w:rPr>
          <w:rFonts w:ascii="Arial" w:hAnsi="Arial" w:cs="Arial"/>
          <w:sz w:val="24"/>
          <w:szCs w:val="24"/>
        </w:rPr>
        <w:t>) (UE) nr 910/2014 od 1 lipca 2016 r. W przypadku składania oferty w formie elektronicznej należy ją podpisać kwalifikowanym podpisem elektronicznym wystawionym przez dostawcę kwalifikowanej usługi zaufania</w:t>
      </w:r>
      <w:r>
        <w:rPr>
          <w:rFonts w:ascii="Arial" w:hAnsi="Arial" w:cs="Arial"/>
          <w:sz w:val="24"/>
          <w:szCs w:val="24"/>
        </w:rPr>
        <w:t xml:space="preserve">, </w:t>
      </w:r>
      <w:r w:rsidRPr="00F02359">
        <w:rPr>
          <w:rFonts w:ascii="Arial" w:hAnsi="Arial" w:cs="Arial"/>
          <w:sz w:val="24"/>
          <w:szCs w:val="24"/>
        </w:rPr>
        <w:t xml:space="preserve">będącego podmiotem świadczącym </w:t>
      </w:r>
      <w:r w:rsidRPr="00F02359">
        <w:rPr>
          <w:rFonts w:ascii="Arial" w:hAnsi="Arial" w:cs="Arial"/>
          <w:sz w:val="24"/>
          <w:szCs w:val="24"/>
        </w:rPr>
        <w:lastRenderedPageBreak/>
        <w:t>usługi certyfikacyjne</w:t>
      </w:r>
      <w:r>
        <w:rPr>
          <w:rFonts w:ascii="Arial" w:hAnsi="Arial" w:cs="Arial"/>
          <w:sz w:val="24"/>
          <w:szCs w:val="24"/>
        </w:rPr>
        <w:t xml:space="preserve">, </w:t>
      </w:r>
      <w:r w:rsidRPr="00F02359">
        <w:rPr>
          <w:rFonts w:ascii="Arial" w:hAnsi="Arial" w:cs="Arial"/>
          <w:sz w:val="24"/>
          <w:szCs w:val="24"/>
        </w:rPr>
        <w:t xml:space="preserve">podpis elektroniczny, spełniające wymogi bezpieczeństwa określone w ustawie. Podmioty takie są wpisane do rejestru Ministra ds. informatyzacji prowadzonego przez Narodowe Centrum Certyfikacji. Lista podmiotów udostępniających usługę kwalifikowanego podpisu elektronicznego </w:t>
      </w:r>
      <w:r w:rsidRPr="0040394E">
        <w:rPr>
          <w:rFonts w:ascii="Arial" w:hAnsi="Arial" w:cs="Arial"/>
          <w:sz w:val="24"/>
          <w:szCs w:val="24"/>
        </w:rPr>
        <w:t xml:space="preserve">dostępna jest na stronie internetowej: </w:t>
      </w:r>
      <w:hyperlink r:id="rId30" w:history="1">
        <w:r w:rsidR="00887677" w:rsidRPr="0040394E">
          <w:rPr>
            <w:rStyle w:val="Hipercze"/>
            <w:rFonts w:ascii="Arial" w:hAnsi="Arial" w:cs="Arial"/>
            <w:sz w:val="24"/>
            <w:szCs w:val="24"/>
          </w:rPr>
          <w:t>https://nccert.pl</w:t>
        </w:r>
      </w:hyperlink>
      <w:r w:rsidRPr="0040394E">
        <w:rPr>
          <w:rFonts w:ascii="Arial" w:hAnsi="Arial" w:cs="Arial"/>
          <w:sz w:val="24"/>
          <w:szCs w:val="24"/>
        </w:rPr>
        <w:t>.</w:t>
      </w:r>
    </w:p>
    <w:p w14:paraId="1BD080E5" w14:textId="39E8970F" w:rsidR="00F02359" w:rsidRPr="001A6B9C" w:rsidRDefault="00F02359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02359">
        <w:rPr>
          <w:rFonts w:ascii="Arial" w:hAnsi="Arial" w:cs="Arial"/>
          <w:sz w:val="24"/>
          <w:szCs w:val="24"/>
        </w:rPr>
        <w:t xml:space="preserve">W przypadku wykorzystania formatu podpisu </w:t>
      </w:r>
      <w:proofErr w:type="spellStart"/>
      <w:r w:rsidRPr="00F02359">
        <w:rPr>
          <w:rFonts w:ascii="Arial" w:hAnsi="Arial" w:cs="Arial"/>
          <w:sz w:val="24"/>
          <w:szCs w:val="24"/>
        </w:rPr>
        <w:t>XAdES</w:t>
      </w:r>
      <w:proofErr w:type="spellEnd"/>
      <w:r w:rsidRPr="00F02359">
        <w:rPr>
          <w:rFonts w:ascii="Arial" w:hAnsi="Arial" w:cs="Arial"/>
          <w:sz w:val="24"/>
          <w:szCs w:val="24"/>
        </w:rPr>
        <w:t xml:space="preserve"> zewnętrzny. Zamawiający wymaga dołączenia odpowiedniej ilości plików</w:t>
      </w:r>
      <w:r>
        <w:rPr>
          <w:rFonts w:ascii="Arial" w:hAnsi="Arial" w:cs="Arial"/>
          <w:sz w:val="24"/>
          <w:szCs w:val="24"/>
        </w:rPr>
        <w:t>,</w:t>
      </w:r>
      <w:r w:rsidRPr="00F02359">
        <w:rPr>
          <w:rFonts w:ascii="Arial" w:hAnsi="Arial" w:cs="Arial"/>
          <w:sz w:val="24"/>
          <w:szCs w:val="24"/>
        </w:rPr>
        <w:t xml:space="preserve"> tj. podpisywanych plików z danymi oraz plików podpisu w formacie </w:t>
      </w:r>
      <w:proofErr w:type="spellStart"/>
      <w:r w:rsidRPr="00F02359">
        <w:rPr>
          <w:rFonts w:ascii="Arial" w:hAnsi="Arial" w:cs="Arial"/>
          <w:sz w:val="24"/>
          <w:szCs w:val="24"/>
        </w:rPr>
        <w:t>XAdES</w:t>
      </w:r>
      <w:proofErr w:type="spellEnd"/>
      <w:r w:rsidRPr="00F02359">
        <w:rPr>
          <w:rFonts w:ascii="Arial" w:hAnsi="Arial" w:cs="Arial"/>
          <w:sz w:val="24"/>
          <w:szCs w:val="24"/>
        </w:rPr>
        <w:t>.</w:t>
      </w:r>
    </w:p>
    <w:p w14:paraId="33D9B5A1" w14:textId="0E4B3E3E" w:rsidR="00F02359" w:rsidRPr="00FD6738" w:rsidRDefault="00F02359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Zalecenia Zamawiającego odnośnie kwalifikowanego podpisu elektronicznego:</w:t>
      </w:r>
    </w:p>
    <w:p w14:paraId="52983297" w14:textId="3CD6B98A" w:rsidR="00F02359" w:rsidRDefault="00F02359" w:rsidP="009779F2">
      <w:pPr>
        <w:pStyle w:val="Akapitzlist"/>
        <w:numPr>
          <w:ilvl w:val="0"/>
          <w:numId w:val="28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dokumentów w formacie PDF zaleca się podpis z formatem </w:t>
      </w:r>
      <w:proofErr w:type="spellStart"/>
      <w:r>
        <w:rPr>
          <w:rFonts w:ascii="Arial" w:hAnsi="Arial" w:cs="Arial"/>
          <w:sz w:val="24"/>
          <w:szCs w:val="24"/>
        </w:rPr>
        <w:t>PAdES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F3C4FA7" w14:textId="19D3C9FA" w:rsidR="00F02359" w:rsidRPr="001A6B9C" w:rsidRDefault="00F02359" w:rsidP="009779F2">
      <w:pPr>
        <w:pStyle w:val="Akapitzlist"/>
        <w:numPr>
          <w:ilvl w:val="0"/>
          <w:numId w:val="28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dokumenty w formacie innym niż PDF zaleca się podpisywać formatem </w:t>
      </w:r>
      <w:proofErr w:type="spellStart"/>
      <w:r>
        <w:rPr>
          <w:rFonts w:ascii="Arial" w:hAnsi="Arial" w:cs="Arial"/>
          <w:sz w:val="24"/>
          <w:szCs w:val="24"/>
        </w:rPr>
        <w:t>XAdES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7E69E2" w14:textId="73A0417E" w:rsidR="00FF35F9" w:rsidRPr="001A6B9C" w:rsidRDefault="00FF35F9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F35F9">
        <w:rPr>
          <w:rFonts w:ascii="Arial" w:hAnsi="Arial" w:cs="Arial"/>
          <w:sz w:val="24"/>
          <w:szCs w:val="24"/>
        </w:rPr>
        <w:t xml:space="preserve">Zgodnie z art. 18 ust. 3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FF35F9">
        <w:rPr>
          <w:rFonts w:ascii="Arial" w:hAnsi="Arial" w:cs="Arial"/>
          <w:sz w:val="24"/>
          <w:szCs w:val="24"/>
        </w:rPr>
        <w:t xml:space="preserve">, nie ujawnia się informacji stanowiących tajemnicę przedsiębiorstwa w rozumieniu przepisów </w:t>
      </w:r>
      <w:r>
        <w:rPr>
          <w:rFonts w:ascii="Arial" w:hAnsi="Arial" w:cs="Arial"/>
          <w:sz w:val="24"/>
          <w:szCs w:val="24"/>
        </w:rPr>
        <w:t xml:space="preserve">ustawy z dnia 16 kwietnia 1993 r. </w:t>
      </w:r>
      <w:r w:rsidRPr="00FF35F9">
        <w:rPr>
          <w:rFonts w:ascii="Arial" w:hAnsi="Arial" w:cs="Arial"/>
          <w:sz w:val="24"/>
          <w:szCs w:val="24"/>
        </w:rPr>
        <w:t>o zwalczaniu nieuczciwej konkurencji</w:t>
      </w:r>
      <w:r>
        <w:rPr>
          <w:rFonts w:ascii="Arial" w:hAnsi="Arial" w:cs="Arial"/>
          <w:sz w:val="24"/>
          <w:szCs w:val="24"/>
        </w:rPr>
        <w:t xml:space="preserve"> (Dz.U. z 2022 poz. 1233)</w:t>
      </w:r>
      <w:r w:rsidRPr="00FF35F9">
        <w:rPr>
          <w:rFonts w:ascii="Arial" w:hAnsi="Arial" w:cs="Arial"/>
          <w:sz w:val="24"/>
          <w:szCs w:val="24"/>
        </w:rPr>
        <w:t xml:space="preserve">. Jeżeli </w:t>
      </w:r>
      <w:r>
        <w:rPr>
          <w:rFonts w:ascii="Arial" w:hAnsi="Arial" w:cs="Arial"/>
          <w:sz w:val="24"/>
          <w:szCs w:val="24"/>
        </w:rPr>
        <w:t>W</w:t>
      </w:r>
      <w:r w:rsidRPr="00FF35F9">
        <w:rPr>
          <w:rFonts w:ascii="Arial" w:hAnsi="Arial" w:cs="Arial"/>
          <w:sz w:val="24"/>
          <w:szCs w:val="24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Na </w:t>
      </w:r>
      <w:r w:rsidR="002A116B">
        <w:rPr>
          <w:rFonts w:ascii="Arial" w:hAnsi="Arial" w:cs="Arial"/>
          <w:sz w:val="24"/>
          <w:szCs w:val="24"/>
        </w:rPr>
        <w:t>platformie</w:t>
      </w:r>
      <w:r w:rsidRPr="00FF35F9">
        <w:rPr>
          <w:rFonts w:ascii="Arial" w:hAnsi="Arial" w:cs="Arial"/>
          <w:sz w:val="24"/>
          <w:szCs w:val="24"/>
        </w:rPr>
        <w:t xml:space="preserve"> w formularzu składania oferty znajduje się miejsce wyznaczone do dołączenia części oferty stanowiącej tajemnicę przedsiębiorstwa. Zgodnie z art. 11 ust. 2 ustawy z dnia 16 kwietnia 1993 r. o zwalczaniu nieuczciwej konkurencji (Dz.U. z 2022 poz. 1233) przez </w:t>
      </w:r>
      <w:r w:rsidRPr="00FF35F9">
        <w:rPr>
          <w:rFonts w:ascii="Arial" w:hAnsi="Arial" w:cs="Arial"/>
          <w:b/>
          <w:bCs/>
          <w:sz w:val="24"/>
          <w:szCs w:val="24"/>
        </w:rPr>
        <w:t>tajemnicę przedsiębiorstwa</w:t>
      </w:r>
      <w:r w:rsidRPr="00FF35F9">
        <w:rPr>
          <w:rFonts w:ascii="Arial" w:hAnsi="Arial" w:cs="Arial"/>
          <w:sz w:val="24"/>
          <w:szCs w:val="24"/>
        </w:rPr>
        <w:t xml:space="preserve">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>
        <w:rPr>
          <w:rFonts w:ascii="Arial" w:hAnsi="Arial" w:cs="Arial"/>
          <w:sz w:val="24"/>
          <w:szCs w:val="24"/>
        </w:rPr>
        <w:t>.</w:t>
      </w:r>
    </w:p>
    <w:p w14:paraId="1DBCC1C1" w14:textId="735A3F25" w:rsidR="00FF35F9" w:rsidRPr="001A6B9C" w:rsidRDefault="00FF35F9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FF35F9">
        <w:rPr>
          <w:rFonts w:ascii="Arial" w:hAnsi="Arial" w:cs="Arial"/>
          <w:sz w:val="24"/>
          <w:szCs w:val="24"/>
        </w:rPr>
        <w:t xml:space="preserve">Wykonawca, za pośrednictwem </w:t>
      </w:r>
      <w:hyperlink r:id="rId31" w:history="1">
        <w:r w:rsidR="002A116B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="00D2037B" w:rsidRPr="00FF35F9">
        <w:rPr>
          <w:rFonts w:ascii="Arial" w:hAnsi="Arial" w:cs="Arial"/>
          <w:sz w:val="24"/>
          <w:szCs w:val="24"/>
        </w:rPr>
        <w:t xml:space="preserve"> </w:t>
      </w:r>
      <w:r w:rsidRPr="00FF35F9">
        <w:rPr>
          <w:rFonts w:ascii="Arial" w:hAnsi="Arial" w:cs="Arial"/>
          <w:sz w:val="24"/>
          <w:szCs w:val="24"/>
        </w:rPr>
        <w:t>może przed upływem terminu składania ofert wycofać ofertę. Sposób dokonywania wycofania oferty zamieszczono w instrukcji zamieszczonej na stronie internetowej pod adresem:</w:t>
      </w:r>
      <w:r>
        <w:rPr>
          <w:rFonts w:ascii="Arial" w:hAnsi="Arial" w:cs="Arial"/>
          <w:sz w:val="24"/>
          <w:szCs w:val="24"/>
        </w:rPr>
        <w:t xml:space="preserve"> </w:t>
      </w:r>
      <w:hyperlink r:id="rId32" w:history="1">
        <w:r w:rsidR="00887677" w:rsidRPr="0040394E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="00D2037B" w:rsidRPr="0040394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2781B93A" w14:textId="348DBDF6" w:rsidR="005D2E5E" w:rsidRPr="001A6B9C" w:rsidRDefault="005D2E5E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5D2E5E">
        <w:rPr>
          <w:rFonts w:ascii="Arial" w:hAnsi="Arial" w:cs="Arial"/>
          <w:sz w:val="24"/>
          <w:szCs w:val="24"/>
        </w:rPr>
        <w:t xml:space="preserve">Każdy z </w:t>
      </w:r>
      <w:r>
        <w:rPr>
          <w:rFonts w:ascii="Arial" w:hAnsi="Arial" w:cs="Arial"/>
          <w:sz w:val="24"/>
          <w:szCs w:val="24"/>
        </w:rPr>
        <w:t>W</w:t>
      </w:r>
      <w:r w:rsidRPr="005D2E5E">
        <w:rPr>
          <w:rFonts w:ascii="Arial" w:hAnsi="Arial" w:cs="Arial"/>
          <w:sz w:val="24"/>
          <w:szCs w:val="24"/>
        </w:rPr>
        <w:t>ykonawców może złożyć tylko jedną ofertę. Złożenie większej liczby ofert lub oferty zawierającej propozycje wariantowe podlegać będą odrzuceniu.</w:t>
      </w:r>
    </w:p>
    <w:p w14:paraId="2FB38ACC" w14:textId="50513D85" w:rsidR="003D7BE1" w:rsidRPr="001A6B9C" w:rsidRDefault="003D7BE1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3D7BE1">
        <w:rPr>
          <w:rFonts w:ascii="Arial" w:hAnsi="Arial" w:cs="Arial"/>
          <w:sz w:val="24"/>
          <w:szCs w:val="24"/>
        </w:rPr>
        <w:t xml:space="preserve">Ceny oferty muszą zawierać wszystkie koszty, jakie musi ponieść </w:t>
      </w:r>
      <w:r>
        <w:rPr>
          <w:rFonts w:ascii="Arial" w:hAnsi="Arial" w:cs="Arial"/>
          <w:sz w:val="24"/>
          <w:szCs w:val="24"/>
        </w:rPr>
        <w:t>W</w:t>
      </w:r>
      <w:r w:rsidRPr="003D7BE1">
        <w:rPr>
          <w:rFonts w:ascii="Arial" w:hAnsi="Arial" w:cs="Arial"/>
          <w:sz w:val="24"/>
          <w:szCs w:val="24"/>
        </w:rPr>
        <w:t>ykonawca, aby zrealizować zamówienie z najwyższą starannością oraz ewentualne rabaty. Koszt organizacji ruchu na czas budowy należy ująć w kosztach ogólnych (jeżeli dotyczy).</w:t>
      </w:r>
    </w:p>
    <w:p w14:paraId="57F76C1F" w14:textId="666A1638" w:rsidR="003D7BE1" w:rsidRPr="001A6B9C" w:rsidRDefault="003D7BE1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3D7BE1">
        <w:rPr>
          <w:rFonts w:ascii="Arial" w:hAnsi="Arial" w:cs="Arial"/>
          <w:sz w:val="24"/>
          <w:szCs w:val="24"/>
        </w:rPr>
        <w:t xml:space="preserve">Dokumenty i oświadczenia składane przez </w:t>
      </w:r>
      <w:r>
        <w:rPr>
          <w:rFonts w:ascii="Arial" w:hAnsi="Arial" w:cs="Arial"/>
          <w:sz w:val="24"/>
          <w:szCs w:val="24"/>
        </w:rPr>
        <w:t>W</w:t>
      </w:r>
      <w:r w:rsidRPr="003D7BE1">
        <w:rPr>
          <w:rFonts w:ascii="Arial" w:hAnsi="Arial" w:cs="Arial"/>
          <w:sz w:val="24"/>
          <w:szCs w:val="24"/>
        </w:rPr>
        <w:t xml:space="preserve">ykonawcę powinny być w języku polskim, chyba że w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3D7BE1">
        <w:rPr>
          <w:rFonts w:ascii="Arial" w:hAnsi="Arial" w:cs="Arial"/>
          <w:sz w:val="24"/>
          <w:szCs w:val="24"/>
        </w:rPr>
        <w:t xml:space="preserve"> dopuszczono inaczej. W przypadku załączenia </w:t>
      </w:r>
      <w:r w:rsidRPr="003D7BE1">
        <w:rPr>
          <w:rFonts w:ascii="Arial" w:hAnsi="Arial" w:cs="Arial"/>
          <w:sz w:val="24"/>
          <w:szCs w:val="24"/>
        </w:rPr>
        <w:lastRenderedPageBreak/>
        <w:t xml:space="preserve">dokumentów sporządzonych w innym języku niż dopuszczony, </w:t>
      </w:r>
      <w:r>
        <w:rPr>
          <w:rFonts w:ascii="Arial" w:hAnsi="Arial" w:cs="Arial"/>
          <w:sz w:val="24"/>
          <w:szCs w:val="24"/>
        </w:rPr>
        <w:t>W</w:t>
      </w:r>
      <w:r w:rsidRPr="003D7BE1">
        <w:rPr>
          <w:rFonts w:ascii="Arial" w:hAnsi="Arial" w:cs="Arial"/>
          <w:sz w:val="24"/>
          <w:szCs w:val="24"/>
        </w:rPr>
        <w:t>ykonawca zobowiązany jest załączyć tłumaczenie na język polski.</w:t>
      </w:r>
    </w:p>
    <w:p w14:paraId="0F7948C5" w14:textId="3A418F16" w:rsidR="00945D73" w:rsidRPr="001A6B9C" w:rsidRDefault="003D7BE1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3D7BE1">
        <w:rPr>
          <w:rFonts w:ascii="Arial" w:hAnsi="Arial" w:cs="Arial"/>
          <w:sz w:val="24"/>
          <w:szCs w:val="24"/>
        </w:rPr>
        <w:t xml:space="preserve">Zgodnie z definicją dokumentu elektronicznego </w:t>
      </w:r>
      <w:r>
        <w:rPr>
          <w:rFonts w:ascii="Arial" w:hAnsi="Arial" w:cs="Arial"/>
          <w:sz w:val="24"/>
          <w:szCs w:val="24"/>
        </w:rPr>
        <w:t xml:space="preserve">zgodnie </w:t>
      </w:r>
      <w:r w:rsidRPr="003D7BE1">
        <w:rPr>
          <w:rFonts w:ascii="Arial" w:hAnsi="Arial" w:cs="Arial"/>
          <w:sz w:val="24"/>
          <w:szCs w:val="24"/>
        </w:rPr>
        <w:t>z art. 3 ust.</w:t>
      </w:r>
      <w:r>
        <w:rPr>
          <w:rFonts w:ascii="Arial" w:hAnsi="Arial" w:cs="Arial"/>
          <w:sz w:val="24"/>
          <w:szCs w:val="24"/>
        </w:rPr>
        <w:t xml:space="preserve"> </w:t>
      </w:r>
      <w:r w:rsidRPr="003D7BE1">
        <w:rPr>
          <w:rFonts w:ascii="Arial" w:hAnsi="Arial" w:cs="Arial"/>
          <w:sz w:val="24"/>
          <w:szCs w:val="24"/>
        </w:rPr>
        <w:t xml:space="preserve">2 ustawy </w:t>
      </w:r>
      <w:r>
        <w:rPr>
          <w:rFonts w:ascii="Arial" w:hAnsi="Arial" w:cs="Arial"/>
          <w:sz w:val="24"/>
          <w:szCs w:val="24"/>
        </w:rPr>
        <w:t xml:space="preserve">z dnia </w:t>
      </w:r>
      <w:r w:rsidR="00945D73">
        <w:rPr>
          <w:rFonts w:ascii="Arial" w:hAnsi="Arial" w:cs="Arial"/>
          <w:sz w:val="24"/>
          <w:szCs w:val="24"/>
        </w:rPr>
        <w:t xml:space="preserve">17 lutego 2005 r. </w:t>
      </w:r>
      <w:r w:rsidRPr="003D7BE1">
        <w:rPr>
          <w:rFonts w:ascii="Arial" w:hAnsi="Arial" w:cs="Arial"/>
          <w:sz w:val="24"/>
          <w:szCs w:val="24"/>
        </w:rPr>
        <w:t>o informatyzacji działalności podmiotów realizujących zadania publiczne</w:t>
      </w:r>
      <w:r w:rsidR="00945D73">
        <w:rPr>
          <w:rFonts w:ascii="Arial" w:hAnsi="Arial" w:cs="Arial"/>
          <w:sz w:val="24"/>
          <w:szCs w:val="24"/>
        </w:rPr>
        <w:t xml:space="preserve"> (Dz.U. z 202</w:t>
      </w:r>
      <w:r w:rsidR="00C549DD">
        <w:rPr>
          <w:rFonts w:ascii="Arial" w:hAnsi="Arial" w:cs="Arial"/>
          <w:sz w:val="24"/>
          <w:szCs w:val="24"/>
        </w:rPr>
        <w:t>4</w:t>
      </w:r>
      <w:r w:rsidR="00945D73">
        <w:rPr>
          <w:rFonts w:ascii="Arial" w:hAnsi="Arial" w:cs="Arial"/>
          <w:sz w:val="24"/>
          <w:szCs w:val="24"/>
        </w:rPr>
        <w:t xml:space="preserve"> poz. </w:t>
      </w:r>
      <w:r w:rsidR="00C549DD">
        <w:rPr>
          <w:rFonts w:ascii="Arial" w:hAnsi="Arial" w:cs="Arial"/>
          <w:sz w:val="24"/>
          <w:szCs w:val="24"/>
        </w:rPr>
        <w:t>307</w:t>
      </w:r>
      <w:r w:rsidR="00945D73">
        <w:rPr>
          <w:rFonts w:ascii="Arial" w:hAnsi="Arial" w:cs="Arial"/>
          <w:sz w:val="24"/>
          <w:szCs w:val="24"/>
        </w:rPr>
        <w:t>)</w:t>
      </w:r>
      <w:r w:rsidRPr="003D7BE1">
        <w:rPr>
          <w:rFonts w:ascii="Arial" w:hAnsi="Arial" w:cs="Arial"/>
          <w:sz w:val="24"/>
          <w:szCs w:val="24"/>
        </w:rPr>
        <w:t xml:space="preserve">, opatrzenie pliku zawierającego skompresowane dane kwalifikowanym podpisem elektronicznym jest jednoznaczne z podpisaniem oryginału dokumentu, z wyjątkiem kopii poświadczonych odpowiednio przez innego </w:t>
      </w:r>
      <w:r w:rsidR="00945D73">
        <w:rPr>
          <w:rFonts w:ascii="Arial" w:hAnsi="Arial" w:cs="Arial"/>
          <w:sz w:val="24"/>
          <w:szCs w:val="24"/>
        </w:rPr>
        <w:t>W</w:t>
      </w:r>
      <w:r w:rsidRPr="003D7BE1">
        <w:rPr>
          <w:rFonts w:ascii="Arial" w:hAnsi="Arial" w:cs="Arial"/>
          <w:sz w:val="24"/>
          <w:szCs w:val="24"/>
        </w:rPr>
        <w:t xml:space="preserve">ykonawcę ubiegającego się wspólnie z nim o udzielenie zamówienia, przez podmiot, na którego zdolnościach lub sytuacji polega wykonawca, albo przez </w:t>
      </w:r>
      <w:r w:rsidR="00945D73">
        <w:rPr>
          <w:rFonts w:ascii="Arial" w:hAnsi="Arial" w:cs="Arial"/>
          <w:sz w:val="24"/>
          <w:szCs w:val="24"/>
        </w:rPr>
        <w:t>P</w:t>
      </w:r>
      <w:r w:rsidRPr="003D7BE1">
        <w:rPr>
          <w:rFonts w:ascii="Arial" w:hAnsi="Arial" w:cs="Arial"/>
          <w:sz w:val="24"/>
          <w:szCs w:val="24"/>
        </w:rPr>
        <w:t>odwykonawcę.</w:t>
      </w:r>
    </w:p>
    <w:p w14:paraId="1C212522" w14:textId="38776957" w:rsidR="00D97A43" w:rsidRPr="001A6B9C" w:rsidRDefault="00D97A43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D97A43">
        <w:rPr>
          <w:rFonts w:ascii="Arial" w:hAnsi="Arial" w:cs="Arial"/>
          <w:sz w:val="24"/>
          <w:szCs w:val="24"/>
        </w:rPr>
        <w:t>Maksymalny rozmiar jednego pliku przesyłanego za pośrednictwem dedykowanych formularzy do: złożenia, zmiany, wycofania oferty wynosi 150 MB</w:t>
      </w:r>
      <w:r>
        <w:rPr>
          <w:rFonts w:ascii="Arial" w:hAnsi="Arial" w:cs="Arial"/>
          <w:sz w:val="24"/>
          <w:szCs w:val="24"/>
        </w:rPr>
        <w:t xml:space="preserve">, </w:t>
      </w:r>
      <w:r w:rsidRPr="00D97A43">
        <w:rPr>
          <w:rFonts w:ascii="Arial" w:hAnsi="Arial" w:cs="Arial"/>
          <w:sz w:val="24"/>
          <w:szCs w:val="24"/>
        </w:rPr>
        <w:t>natomiast przy komunikacji wielkość pliku to maksymalnie 500 MB</w:t>
      </w:r>
      <w:r>
        <w:rPr>
          <w:rFonts w:ascii="Arial" w:hAnsi="Arial" w:cs="Arial"/>
          <w:sz w:val="24"/>
          <w:szCs w:val="24"/>
        </w:rPr>
        <w:t>.</w:t>
      </w:r>
    </w:p>
    <w:p w14:paraId="455F2378" w14:textId="7563D0EE" w:rsidR="00D97A43" w:rsidRPr="001A6B9C" w:rsidRDefault="00D97A43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dopuszcza przesyłanie danych w formatach dopuszczonych odpowiednimi przepisami prawa, tj. PDF, DOC, DOCX, RTF, XPS, ODT, przy czym zaleca się wykorzystywanie plików w formacie PDF.</w:t>
      </w:r>
    </w:p>
    <w:p w14:paraId="64857065" w14:textId="77573BC2" w:rsidR="00D97A43" w:rsidRDefault="00D97A43" w:rsidP="009779F2">
      <w:pPr>
        <w:pStyle w:val="Akapitzlist"/>
        <w:numPr>
          <w:ilvl w:val="0"/>
          <w:numId w:val="26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zaleca aby nie wprowadzać jakichkolwiek zmian w plikach po podpisaniu ich podpisem kwalifikowanym. Może to skutkować naruszeniem integralności plików, co równoważne będzie z koniecznością odrzucenia oferty w postępowaniu.</w:t>
      </w:r>
    </w:p>
    <w:p w14:paraId="58712983" w14:textId="77777777" w:rsidR="00AB5A86" w:rsidRPr="001A6B9C" w:rsidRDefault="00AB5A86" w:rsidP="00AB5A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73A2F2FC" w14:textId="4F43573E" w:rsidR="009358C1" w:rsidRPr="001A6B9C" w:rsidRDefault="009358C1" w:rsidP="000E7598">
      <w:pPr>
        <w:pStyle w:val="Akapitzlist"/>
        <w:spacing w:before="120" w:after="120" w:line="276" w:lineRule="auto"/>
        <w:ind w:hanging="720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9 Termin i miejsce składania oraz otwarcia ofert</w:t>
      </w:r>
    </w:p>
    <w:p w14:paraId="58D5175E" w14:textId="3559DB5E" w:rsidR="009358C1" w:rsidRPr="00F76345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A4ACD">
        <w:rPr>
          <w:rFonts w:ascii="Arial" w:hAnsi="Arial" w:cs="Arial"/>
          <w:b/>
          <w:bCs/>
          <w:sz w:val="24"/>
          <w:szCs w:val="24"/>
        </w:rPr>
        <w:t>Ofertę wraz z wymaganymi dokumentami należy umieścić</w:t>
      </w:r>
      <w:r w:rsidRPr="005A4ACD">
        <w:rPr>
          <w:rFonts w:ascii="Arial" w:hAnsi="Arial" w:cs="Arial"/>
          <w:sz w:val="24"/>
          <w:szCs w:val="24"/>
        </w:rPr>
        <w:t xml:space="preserve"> na </w:t>
      </w:r>
      <w:hyperlink r:id="rId33" w:history="1">
        <w:r w:rsidR="002A116B" w:rsidRPr="005A4ACD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Pr="005A4ACD">
        <w:rPr>
          <w:rFonts w:ascii="Arial" w:hAnsi="Arial" w:cs="Arial"/>
          <w:sz w:val="24"/>
          <w:szCs w:val="24"/>
        </w:rPr>
        <w:t xml:space="preserve"> w profilu nabywcy </w:t>
      </w:r>
      <w:r w:rsidRPr="00F76345">
        <w:rPr>
          <w:rFonts w:ascii="Arial" w:hAnsi="Arial" w:cs="Arial"/>
          <w:sz w:val="24"/>
          <w:szCs w:val="24"/>
        </w:rPr>
        <w:t xml:space="preserve">pod adresem: </w:t>
      </w:r>
      <w:hyperlink r:id="rId34" w:history="1">
        <w:r w:rsidR="00887677" w:rsidRPr="00F76345">
          <w:rPr>
            <w:rStyle w:val="Hipercze"/>
            <w:rFonts w:ascii="Arial" w:hAnsi="Arial" w:cs="Arial"/>
            <w:sz w:val="24"/>
            <w:szCs w:val="24"/>
          </w:rPr>
          <w:t>https://platformazakupowa.pl/pn/zdmk.krakow</w:t>
        </w:r>
      </w:hyperlink>
      <w:r w:rsidRPr="00F76345">
        <w:rPr>
          <w:rFonts w:ascii="Arial" w:hAnsi="Arial" w:cs="Arial"/>
          <w:sz w:val="24"/>
          <w:szCs w:val="24"/>
        </w:rPr>
        <w:t xml:space="preserve"> </w:t>
      </w:r>
      <w:r w:rsidRPr="00F76345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F76345" w:rsidRPr="00F76345">
        <w:rPr>
          <w:rFonts w:ascii="Arial" w:hAnsi="Arial" w:cs="Arial"/>
          <w:b/>
          <w:bCs/>
          <w:sz w:val="24"/>
          <w:szCs w:val="24"/>
        </w:rPr>
        <w:t xml:space="preserve">5 maja </w:t>
      </w:r>
      <w:r w:rsidRPr="00F76345">
        <w:rPr>
          <w:rFonts w:ascii="Arial" w:hAnsi="Arial" w:cs="Arial"/>
          <w:b/>
          <w:bCs/>
          <w:sz w:val="24"/>
          <w:szCs w:val="24"/>
        </w:rPr>
        <w:t>202</w:t>
      </w:r>
      <w:r w:rsidR="00451952" w:rsidRPr="00F76345">
        <w:rPr>
          <w:rFonts w:ascii="Arial" w:hAnsi="Arial" w:cs="Arial"/>
          <w:b/>
          <w:bCs/>
          <w:sz w:val="24"/>
          <w:szCs w:val="24"/>
        </w:rPr>
        <w:t>5</w:t>
      </w:r>
      <w:r w:rsidRPr="00F76345">
        <w:rPr>
          <w:rFonts w:ascii="Arial" w:hAnsi="Arial" w:cs="Arial"/>
          <w:b/>
          <w:bCs/>
          <w:sz w:val="24"/>
          <w:szCs w:val="24"/>
        </w:rPr>
        <w:t xml:space="preserve"> r. do godziny </w:t>
      </w:r>
      <w:r w:rsidR="00B731C1" w:rsidRPr="00F76345">
        <w:rPr>
          <w:rFonts w:ascii="Arial" w:hAnsi="Arial" w:cs="Arial"/>
          <w:b/>
          <w:bCs/>
          <w:sz w:val="24"/>
          <w:szCs w:val="24"/>
        </w:rPr>
        <w:t>10</w:t>
      </w:r>
      <w:r w:rsidRPr="00F76345">
        <w:rPr>
          <w:rFonts w:ascii="Arial" w:hAnsi="Arial" w:cs="Arial"/>
          <w:b/>
          <w:bCs/>
          <w:sz w:val="24"/>
          <w:szCs w:val="24"/>
        </w:rPr>
        <w:t>:00</w:t>
      </w:r>
      <w:r w:rsidRPr="00F76345">
        <w:rPr>
          <w:rFonts w:ascii="Arial" w:hAnsi="Arial" w:cs="Arial"/>
          <w:sz w:val="24"/>
          <w:szCs w:val="24"/>
        </w:rPr>
        <w:t>.</w:t>
      </w:r>
    </w:p>
    <w:p w14:paraId="1B21967F" w14:textId="2011A05E" w:rsidR="009358C1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76345">
        <w:rPr>
          <w:rFonts w:ascii="Arial" w:hAnsi="Arial" w:cs="Arial"/>
          <w:sz w:val="24"/>
          <w:szCs w:val="24"/>
        </w:rPr>
        <w:t xml:space="preserve">Do oferty należy dołączyć wszystkie wymagane w </w:t>
      </w:r>
      <w:r w:rsidR="00F423D3" w:rsidRPr="00F76345">
        <w:rPr>
          <w:rFonts w:ascii="Arial" w:hAnsi="Arial" w:cs="Arial"/>
          <w:sz w:val="24"/>
          <w:szCs w:val="24"/>
        </w:rPr>
        <w:t>S</w:t>
      </w:r>
      <w:r w:rsidR="005F6497" w:rsidRPr="00F76345">
        <w:rPr>
          <w:rFonts w:ascii="Arial" w:hAnsi="Arial" w:cs="Arial"/>
          <w:sz w:val="24"/>
          <w:szCs w:val="24"/>
        </w:rPr>
        <w:t>WZ</w:t>
      </w:r>
      <w:r w:rsidR="00F423D3">
        <w:rPr>
          <w:rFonts w:ascii="Arial" w:hAnsi="Arial" w:cs="Arial"/>
          <w:sz w:val="24"/>
          <w:szCs w:val="24"/>
        </w:rPr>
        <w:t xml:space="preserve"> </w:t>
      </w:r>
      <w:r w:rsidRPr="009358C1">
        <w:rPr>
          <w:rFonts w:ascii="Arial" w:hAnsi="Arial" w:cs="Arial"/>
          <w:sz w:val="24"/>
          <w:szCs w:val="24"/>
        </w:rPr>
        <w:t xml:space="preserve">dokumenty określone </w:t>
      </w:r>
      <w:r>
        <w:rPr>
          <w:rFonts w:ascii="Arial" w:hAnsi="Arial" w:cs="Arial"/>
          <w:sz w:val="24"/>
          <w:szCs w:val="24"/>
        </w:rPr>
        <w:t xml:space="preserve">w </w:t>
      </w:r>
      <w:r w:rsidRPr="009358C1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Pr="009358C1">
        <w:rPr>
          <w:rFonts w:ascii="Arial" w:hAnsi="Arial" w:cs="Arial"/>
          <w:sz w:val="24"/>
          <w:szCs w:val="24"/>
        </w:rPr>
        <w:t>1 (</w:t>
      </w:r>
      <w:r>
        <w:rPr>
          <w:rFonts w:ascii="Arial" w:hAnsi="Arial" w:cs="Arial"/>
          <w:sz w:val="24"/>
          <w:szCs w:val="24"/>
        </w:rPr>
        <w:t xml:space="preserve">i pkt </w:t>
      </w:r>
      <w:r w:rsidRPr="009358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 w:rsidRPr="009358C1">
        <w:rPr>
          <w:rFonts w:ascii="Arial" w:hAnsi="Arial" w:cs="Arial"/>
          <w:sz w:val="24"/>
          <w:szCs w:val="24"/>
        </w:rPr>
        <w:t xml:space="preserve"> jeżeli są wymagane) w </w:t>
      </w:r>
      <w:r>
        <w:rPr>
          <w:rFonts w:ascii="Arial" w:hAnsi="Arial" w:cs="Arial"/>
          <w:sz w:val="24"/>
          <w:szCs w:val="24"/>
        </w:rPr>
        <w:t>C</w:t>
      </w:r>
      <w:r w:rsidRPr="009358C1">
        <w:rPr>
          <w:rFonts w:ascii="Arial" w:hAnsi="Arial" w:cs="Arial"/>
          <w:sz w:val="24"/>
          <w:szCs w:val="24"/>
        </w:rPr>
        <w:t xml:space="preserve">zęści </w:t>
      </w:r>
      <w:r>
        <w:rPr>
          <w:rFonts w:ascii="Arial" w:hAnsi="Arial" w:cs="Arial"/>
          <w:sz w:val="24"/>
          <w:szCs w:val="24"/>
        </w:rPr>
        <w:t>8</w:t>
      </w:r>
      <w:r w:rsidRPr="009358C1">
        <w:rPr>
          <w:rFonts w:ascii="Arial" w:hAnsi="Arial" w:cs="Arial"/>
          <w:sz w:val="24"/>
          <w:szCs w:val="24"/>
        </w:rPr>
        <w:t xml:space="preserve">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.</w:t>
      </w:r>
    </w:p>
    <w:p w14:paraId="020A2022" w14:textId="454EDCBE" w:rsidR="009358C1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358C1">
        <w:rPr>
          <w:rFonts w:ascii="Arial" w:hAnsi="Arial" w:cs="Arial"/>
          <w:sz w:val="24"/>
          <w:szCs w:val="24"/>
        </w:rPr>
        <w:t xml:space="preserve">Po wypełnieniu Formularza składania oferty lub wniosku i dołączenia wszystkich wymaganych załączników należy kliknąć przycisk </w:t>
      </w:r>
      <w:r w:rsidRPr="009358C1">
        <w:rPr>
          <w:rFonts w:ascii="Arial" w:hAnsi="Arial" w:cs="Arial"/>
          <w:b/>
          <w:bCs/>
          <w:sz w:val="24"/>
          <w:szCs w:val="24"/>
        </w:rPr>
        <w:t>Przejdź do podsumowania</w:t>
      </w:r>
      <w:r w:rsidRPr="009358C1">
        <w:rPr>
          <w:rFonts w:ascii="Arial" w:hAnsi="Arial" w:cs="Arial"/>
          <w:sz w:val="24"/>
          <w:szCs w:val="24"/>
        </w:rPr>
        <w:t>.</w:t>
      </w:r>
    </w:p>
    <w:p w14:paraId="7E4FCB6B" w14:textId="65D227EA" w:rsidR="009358C1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358C1">
        <w:rPr>
          <w:rFonts w:ascii="Arial" w:hAnsi="Arial" w:cs="Arial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5" w:history="1">
        <w:r w:rsidR="002A116B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Pr="009358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</w:t>
      </w:r>
      <w:r w:rsidRPr="009358C1">
        <w:rPr>
          <w:rFonts w:ascii="Arial" w:hAnsi="Arial" w:cs="Arial"/>
          <w:sz w:val="24"/>
          <w:szCs w:val="24"/>
        </w:rPr>
        <w:t xml:space="preserve">ykonawca powinien złożyć podpis bezpośrednio na dokumentach przesłanych za pośrednictwem </w:t>
      </w:r>
      <w:hyperlink r:id="rId36" w:history="1">
        <w:r w:rsidR="002A116B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Pr="009358C1">
        <w:rPr>
          <w:rFonts w:ascii="Arial" w:hAnsi="Arial" w:cs="Arial"/>
          <w:sz w:val="24"/>
          <w:szCs w:val="24"/>
        </w:rPr>
        <w:t xml:space="preserve">. Zalecamy stosowanie podpisu na każdym załączonym pliku osobno, w szczególności wskazanych w art. 63 ust. 2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9358C1">
        <w:rPr>
          <w:rFonts w:ascii="Arial" w:hAnsi="Arial" w:cs="Arial"/>
          <w:sz w:val="24"/>
          <w:szCs w:val="24"/>
        </w:rPr>
        <w:t xml:space="preserve"> gdzie zaznaczono, iż oferty, wnioski o</w:t>
      </w:r>
      <w:r>
        <w:rPr>
          <w:rFonts w:ascii="Arial" w:hAnsi="Arial" w:cs="Arial"/>
          <w:sz w:val="24"/>
          <w:szCs w:val="24"/>
        </w:rPr>
        <w:t xml:space="preserve"> </w:t>
      </w:r>
      <w:r w:rsidRPr="009358C1">
        <w:rPr>
          <w:rFonts w:ascii="Arial" w:hAnsi="Arial" w:cs="Arial"/>
          <w:sz w:val="24"/>
          <w:szCs w:val="24"/>
        </w:rPr>
        <w:t xml:space="preserve">dopuszczenie do udziału w postępowaniu oraz oświadczenie, o którym mowa w art. 125 ust. 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9358C1">
        <w:rPr>
          <w:rFonts w:ascii="Arial" w:hAnsi="Arial" w:cs="Arial"/>
          <w:sz w:val="24"/>
          <w:szCs w:val="24"/>
        </w:rPr>
        <w:t xml:space="preserve"> sporządza się</w:t>
      </w:r>
      <w:r>
        <w:rPr>
          <w:rFonts w:ascii="Arial" w:hAnsi="Arial" w:cs="Arial"/>
          <w:sz w:val="24"/>
          <w:szCs w:val="24"/>
        </w:rPr>
        <w:t xml:space="preserve"> </w:t>
      </w:r>
      <w:r w:rsidRPr="009358C1">
        <w:rPr>
          <w:rFonts w:ascii="Arial" w:hAnsi="Arial" w:cs="Arial"/>
          <w:sz w:val="24"/>
          <w:szCs w:val="24"/>
        </w:rPr>
        <w:t xml:space="preserve">pod rygorem nieważności, w postaci lub formie elektronicznej i </w:t>
      </w:r>
      <w:r w:rsidRPr="009358C1">
        <w:rPr>
          <w:rFonts w:ascii="Arial" w:hAnsi="Arial" w:cs="Arial"/>
          <w:sz w:val="24"/>
          <w:szCs w:val="24"/>
        </w:rPr>
        <w:lastRenderedPageBreak/>
        <w:t>opatruje się odpowiednio w odniesieniu do wartości postępowania kwalifikowanym podpisem elektronicznym, podpisem zaufanym lub podpisem osobistym</w:t>
      </w:r>
      <w:r>
        <w:rPr>
          <w:rFonts w:ascii="Arial" w:hAnsi="Arial" w:cs="Arial"/>
          <w:sz w:val="24"/>
          <w:szCs w:val="24"/>
        </w:rPr>
        <w:t>.</w:t>
      </w:r>
    </w:p>
    <w:p w14:paraId="40CABB37" w14:textId="43017D4F" w:rsidR="009358C1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358C1">
        <w:rPr>
          <w:rFonts w:ascii="Arial" w:hAnsi="Arial" w:cs="Arial"/>
          <w:sz w:val="24"/>
          <w:szCs w:val="24"/>
        </w:rPr>
        <w:t>Za datę złożenia oferty przyjmuje się datę jej przekazania w systemie (</w:t>
      </w:r>
      <w:r w:rsidR="00FF475F">
        <w:rPr>
          <w:rFonts w:ascii="Arial" w:hAnsi="Arial" w:cs="Arial"/>
          <w:b/>
          <w:bCs/>
          <w:sz w:val="24"/>
          <w:szCs w:val="24"/>
        </w:rPr>
        <w:t>p</w:t>
      </w:r>
      <w:r w:rsidRPr="00FF475F">
        <w:rPr>
          <w:rFonts w:ascii="Arial" w:hAnsi="Arial" w:cs="Arial"/>
          <w:b/>
          <w:bCs/>
          <w:sz w:val="24"/>
          <w:szCs w:val="24"/>
        </w:rPr>
        <w:t>latformie</w:t>
      </w:r>
      <w:r w:rsidRPr="009358C1">
        <w:rPr>
          <w:rFonts w:ascii="Arial" w:hAnsi="Arial" w:cs="Arial"/>
          <w:sz w:val="24"/>
          <w:szCs w:val="24"/>
        </w:rPr>
        <w:t xml:space="preserve">) w drugim kroku składania oferty poprzez kliknięcie przycisku </w:t>
      </w:r>
      <w:r w:rsidRPr="009358C1">
        <w:rPr>
          <w:rFonts w:ascii="Arial" w:hAnsi="Arial" w:cs="Arial"/>
          <w:b/>
          <w:bCs/>
          <w:sz w:val="24"/>
          <w:szCs w:val="24"/>
        </w:rPr>
        <w:t>Złóż ofertę</w:t>
      </w:r>
      <w:r w:rsidRPr="009358C1">
        <w:rPr>
          <w:rFonts w:ascii="Arial" w:hAnsi="Arial" w:cs="Arial"/>
          <w:sz w:val="24"/>
          <w:szCs w:val="24"/>
        </w:rPr>
        <w:t xml:space="preserve"> i wyświetlenie się komunikatu, że oferta została zaszyfrowana i złożona</w:t>
      </w:r>
      <w:r>
        <w:rPr>
          <w:rFonts w:ascii="Arial" w:hAnsi="Arial" w:cs="Arial"/>
          <w:sz w:val="24"/>
          <w:szCs w:val="24"/>
        </w:rPr>
        <w:t>.</w:t>
      </w:r>
    </w:p>
    <w:p w14:paraId="56266E73" w14:textId="38FE44FF" w:rsidR="009358C1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358C1">
        <w:rPr>
          <w:rFonts w:ascii="Arial" w:hAnsi="Arial" w:cs="Arial"/>
          <w:sz w:val="24"/>
          <w:szCs w:val="24"/>
        </w:rPr>
        <w:t xml:space="preserve">Zamawiający nie ponosi odpowiedzialności za złożenie oferty w sposób niezgodny z Instrukcją korzystania z </w:t>
      </w:r>
      <w:hyperlink r:id="rId37" w:history="1">
        <w:r w:rsidR="0066147B" w:rsidRPr="003018DE">
          <w:rPr>
            <w:rStyle w:val="Hipercze"/>
            <w:rFonts w:ascii="Arial" w:hAnsi="Arial" w:cs="Arial"/>
            <w:sz w:val="24"/>
            <w:szCs w:val="24"/>
          </w:rPr>
          <w:t>platformazakupowa.pl</w:t>
        </w:r>
      </w:hyperlink>
      <w:r w:rsidRPr="009358C1">
        <w:rPr>
          <w:rFonts w:ascii="Arial" w:hAnsi="Arial" w:cs="Arial"/>
          <w:sz w:val="24"/>
          <w:szCs w:val="24"/>
        </w:rPr>
        <w:t xml:space="preserve">, w szczególności za sytuację, gdy zamawiający zapozna się z treścią oferty przed upływem terminu składania ofert (np. złożenie oferty w zakładce </w:t>
      </w:r>
      <w:r w:rsidR="0066147B">
        <w:rPr>
          <w:rFonts w:ascii="Arial" w:hAnsi="Arial" w:cs="Arial"/>
          <w:sz w:val="24"/>
          <w:szCs w:val="24"/>
        </w:rPr>
        <w:t>„</w:t>
      </w:r>
      <w:r w:rsidRPr="009358C1">
        <w:rPr>
          <w:rFonts w:ascii="Arial" w:hAnsi="Arial" w:cs="Arial"/>
          <w:b/>
          <w:bCs/>
          <w:sz w:val="24"/>
          <w:szCs w:val="24"/>
        </w:rPr>
        <w:t xml:space="preserve">Wyślij wiadomość do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9358C1">
        <w:rPr>
          <w:rFonts w:ascii="Arial" w:hAnsi="Arial" w:cs="Arial"/>
          <w:b/>
          <w:bCs/>
          <w:sz w:val="24"/>
          <w:szCs w:val="24"/>
        </w:rPr>
        <w:t>amawiającego</w:t>
      </w:r>
      <w:r w:rsidR="0066147B">
        <w:rPr>
          <w:rFonts w:ascii="Arial" w:hAnsi="Arial" w:cs="Arial"/>
          <w:b/>
          <w:bCs/>
          <w:sz w:val="24"/>
          <w:szCs w:val="24"/>
        </w:rPr>
        <w:t>”</w:t>
      </w:r>
      <w:r w:rsidRPr="009358C1">
        <w:rPr>
          <w:rFonts w:ascii="Arial" w:hAnsi="Arial" w:cs="Arial"/>
          <w:sz w:val="24"/>
          <w:szCs w:val="24"/>
        </w:rPr>
        <w:t xml:space="preserve">). Taka oferta zostanie uznana przez Zamawiającego za ofertę handlową i nie będzie brana pod uwagę w przedmiotowym postępowaniu ponieważ nie został spełniony obowiązek narzucony w art. 221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9358C1">
        <w:rPr>
          <w:rFonts w:ascii="Arial" w:hAnsi="Arial" w:cs="Arial"/>
          <w:sz w:val="24"/>
          <w:szCs w:val="24"/>
        </w:rPr>
        <w:t>.</w:t>
      </w:r>
    </w:p>
    <w:p w14:paraId="567513CD" w14:textId="1EF6EC1A" w:rsidR="00D97A43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358C1">
        <w:rPr>
          <w:rFonts w:ascii="Arial" w:hAnsi="Arial" w:cs="Arial"/>
          <w:sz w:val="24"/>
          <w:szCs w:val="24"/>
        </w:rPr>
        <w:t>Szczegółowa instrukcja dla Wykonawców dotycząca złożenia, zmiany i wycofania oferty znajduje się na stronie internetowej pod adresem:</w:t>
      </w:r>
      <w:r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="00887677" w:rsidRPr="0040394E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40394E">
        <w:rPr>
          <w:rFonts w:ascii="Arial" w:hAnsi="Arial" w:cs="Arial"/>
          <w:sz w:val="24"/>
          <w:szCs w:val="24"/>
        </w:rPr>
        <w:t>.</w:t>
      </w:r>
    </w:p>
    <w:p w14:paraId="40A0D1A9" w14:textId="20348DF0" w:rsidR="009358C1" w:rsidRPr="005A4ACD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A4ACD">
        <w:rPr>
          <w:rFonts w:ascii="Arial" w:hAnsi="Arial" w:cs="Arial"/>
          <w:b/>
          <w:bCs/>
          <w:sz w:val="24"/>
          <w:szCs w:val="24"/>
        </w:rPr>
        <w:t xml:space="preserve">Otwarcie ofert nastąpi w </w:t>
      </w:r>
      <w:r w:rsidRPr="00F76345">
        <w:rPr>
          <w:rFonts w:ascii="Arial" w:hAnsi="Arial" w:cs="Arial"/>
          <w:b/>
          <w:bCs/>
          <w:sz w:val="24"/>
          <w:szCs w:val="24"/>
        </w:rPr>
        <w:t>dniu</w:t>
      </w:r>
      <w:r w:rsidR="00F76345" w:rsidRPr="00F76345">
        <w:rPr>
          <w:rFonts w:ascii="Arial" w:hAnsi="Arial" w:cs="Arial"/>
          <w:b/>
          <w:bCs/>
          <w:sz w:val="24"/>
          <w:szCs w:val="24"/>
        </w:rPr>
        <w:t xml:space="preserve"> 5 maja </w:t>
      </w:r>
      <w:r w:rsidRPr="00F76345">
        <w:rPr>
          <w:rFonts w:ascii="Arial" w:hAnsi="Arial" w:cs="Arial"/>
          <w:b/>
          <w:bCs/>
          <w:sz w:val="24"/>
          <w:szCs w:val="24"/>
        </w:rPr>
        <w:t>202</w:t>
      </w:r>
      <w:r w:rsidR="00451952" w:rsidRPr="00F76345">
        <w:rPr>
          <w:rFonts w:ascii="Arial" w:hAnsi="Arial" w:cs="Arial"/>
          <w:b/>
          <w:bCs/>
          <w:sz w:val="24"/>
          <w:szCs w:val="24"/>
        </w:rPr>
        <w:t>5</w:t>
      </w:r>
      <w:r w:rsidRPr="00F76345">
        <w:rPr>
          <w:rFonts w:ascii="Arial" w:hAnsi="Arial" w:cs="Arial"/>
          <w:b/>
          <w:bCs/>
          <w:sz w:val="24"/>
          <w:szCs w:val="24"/>
        </w:rPr>
        <w:t xml:space="preserve"> r. o godzinie</w:t>
      </w:r>
      <w:r w:rsidRPr="005A4ACD">
        <w:rPr>
          <w:rFonts w:ascii="Arial" w:hAnsi="Arial" w:cs="Arial"/>
          <w:b/>
          <w:bCs/>
          <w:sz w:val="24"/>
          <w:szCs w:val="24"/>
        </w:rPr>
        <w:t xml:space="preserve"> </w:t>
      </w:r>
      <w:r w:rsidR="001817B3">
        <w:rPr>
          <w:rFonts w:ascii="Arial" w:hAnsi="Arial" w:cs="Arial"/>
          <w:b/>
          <w:bCs/>
          <w:sz w:val="24"/>
          <w:szCs w:val="24"/>
        </w:rPr>
        <w:t>10</w:t>
      </w:r>
      <w:r w:rsidRPr="005A4ACD">
        <w:rPr>
          <w:rFonts w:ascii="Arial" w:hAnsi="Arial" w:cs="Arial"/>
          <w:b/>
          <w:bCs/>
          <w:sz w:val="24"/>
          <w:szCs w:val="24"/>
        </w:rPr>
        <w:t>:</w:t>
      </w:r>
      <w:r w:rsidR="00AB5A86">
        <w:rPr>
          <w:rFonts w:ascii="Arial" w:hAnsi="Arial" w:cs="Arial"/>
          <w:b/>
          <w:bCs/>
          <w:sz w:val="24"/>
          <w:szCs w:val="24"/>
        </w:rPr>
        <w:t>30</w:t>
      </w:r>
      <w:r w:rsidRPr="005A4ACD">
        <w:rPr>
          <w:rFonts w:ascii="Arial" w:hAnsi="Arial" w:cs="Arial"/>
          <w:sz w:val="24"/>
          <w:szCs w:val="24"/>
        </w:rPr>
        <w:t>.</w:t>
      </w:r>
    </w:p>
    <w:p w14:paraId="26DA4BEA" w14:textId="2145D508" w:rsidR="008371B2" w:rsidRPr="001A6B9C" w:rsidRDefault="009358C1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9358C1">
        <w:rPr>
          <w:rFonts w:ascii="Arial" w:hAnsi="Arial" w:cs="Arial"/>
          <w:sz w:val="24"/>
          <w:szCs w:val="24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8371B2">
        <w:rPr>
          <w:rFonts w:ascii="Arial" w:hAnsi="Arial" w:cs="Arial"/>
          <w:sz w:val="24"/>
          <w:szCs w:val="24"/>
        </w:rPr>
        <w:t>Z</w:t>
      </w:r>
      <w:r w:rsidRPr="009358C1">
        <w:rPr>
          <w:rFonts w:ascii="Arial" w:hAnsi="Arial" w:cs="Arial"/>
          <w:sz w:val="24"/>
          <w:szCs w:val="24"/>
        </w:rPr>
        <w:t>amawiającego, otwarcie ofert następuje niezwłocznie po usunięciu awarii.</w:t>
      </w:r>
    </w:p>
    <w:p w14:paraId="593198D6" w14:textId="6314BBE2" w:rsidR="008371B2" w:rsidRPr="001A6B9C" w:rsidRDefault="008371B2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poinformuje o zmianie terminu otwarcia ofert na stronie internetowej prowadzonego postępowania.</w:t>
      </w:r>
    </w:p>
    <w:p w14:paraId="23C51950" w14:textId="48C78681" w:rsidR="008371B2" w:rsidRPr="001A6B9C" w:rsidRDefault="008371B2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najpóźniej przed otwarcie</w:t>
      </w:r>
      <w:r w:rsidR="00B2623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ofert udostępnia na stronie internetowej prowadzonego postępowania informację o kwocie, jaką zamierza przeznaczyć na sfinansowanie zamówienia.</w:t>
      </w:r>
    </w:p>
    <w:p w14:paraId="69DB8EBC" w14:textId="75019B73" w:rsidR="008371B2" w:rsidRPr="00FD6738" w:rsidRDefault="008371B2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niezwłocznie po otwarciu ofert udostępnia na stronie internetowej prowadzonego postępowania informacje o:</w:t>
      </w:r>
    </w:p>
    <w:p w14:paraId="562F2642" w14:textId="7172F862" w:rsidR="008371B2" w:rsidRDefault="008371B2" w:rsidP="009779F2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371B2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5BE6D16F" w14:textId="18F3F649" w:rsidR="008371B2" w:rsidRPr="00FD6738" w:rsidRDefault="008371B2" w:rsidP="009779F2">
      <w:pPr>
        <w:pStyle w:val="Akapitzlist"/>
        <w:numPr>
          <w:ilvl w:val="0"/>
          <w:numId w:val="3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371B2">
        <w:rPr>
          <w:rFonts w:ascii="Arial" w:hAnsi="Arial" w:cs="Arial"/>
          <w:sz w:val="24"/>
          <w:szCs w:val="24"/>
        </w:rPr>
        <w:t>cenach lub kosztach zawartych w ofertach</w:t>
      </w:r>
      <w:r>
        <w:rPr>
          <w:rFonts w:ascii="Arial" w:hAnsi="Arial" w:cs="Arial"/>
          <w:sz w:val="24"/>
          <w:szCs w:val="24"/>
        </w:rPr>
        <w:t>.</w:t>
      </w:r>
    </w:p>
    <w:p w14:paraId="68BE70A3" w14:textId="6DE7DF4F" w:rsidR="008371B2" w:rsidRPr="00FD6738" w:rsidRDefault="008371B2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zostanie opublikowana na stronie postępowania: </w:t>
      </w:r>
      <w:hyperlink r:id="rId39" w:history="1">
        <w:r w:rsidR="00887677" w:rsidRPr="0040394E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r>
        <w:rPr>
          <w:rFonts w:ascii="Arial" w:hAnsi="Arial" w:cs="Arial"/>
          <w:sz w:val="24"/>
          <w:szCs w:val="24"/>
        </w:rPr>
        <w:t xml:space="preserve"> w sekcji </w:t>
      </w:r>
      <w:r w:rsidR="00BB23D3">
        <w:rPr>
          <w:rFonts w:ascii="Arial" w:hAnsi="Arial" w:cs="Arial"/>
          <w:sz w:val="24"/>
          <w:szCs w:val="24"/>
        </w:rPr>
        <w:t>„</w:t>
      </w:r>
      <w:r w:rsidRPr="008371B2">
        <w:rPr>
          <w:rFonts w:ascii="Arial" w:hAnsi="Arial" w:cs="Arial"/>
          <w:b/>
          <w:bCs/>
          <w:sz w:val="24"/>
          <w:szCs w:val="24"/>
        </w:rPr>
        <w:t>Komunikaty</w:t>
      </w:r>
      <w:r w:rsidR="00BB23D3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39DEC6A4" w14:textId="0524F850" w:rsidR="008371B2" w:rsidRPr="00FD6738" w:rsidRDefault="008371B2" w:rsidP="009779F2">
      <w:pPr>
        <w:pStyle w:val="Akapitzlist"/>
        <w:numPr>
          <w:ilvl w:val="0"/>
          <w:numId w:val="29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poprawia w ofercie:</w:t>
      </w:r>
    </w:p>
    <w:p w14:paraId="7B8660F1" w14:textId="02DF5624" w:rsidR="008371B2" w:rsidRDefault="008371B2" w:rsidP="009779F2">
      <w:pPr>
        <w:pStyle w:val="Akapitzlist"/>
        <w:numPr>
          <w:ilvl w:val="0"/>
          <w:numId w:val="3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Oczywiste omyłki pisarskie,</w:t>
      </w:r>
    </w:p>
    <w:p w14:paraId="4CF859ED" w14:textId="07F0C84A" w:rsidR="008371B2" w:rsidRDefault="008371B2" w:rsidP="009779F2">
      <w:pPr>
        <w:pStyle w:val="Akapitzlist"/>
        <w:numPr>
          <w:ilvl w:val="0"/>
          <w:numId w:val="3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Oczywiste omyłki rachunkowe, z uwzględnieniem konsekwencji rachunkowych dokonanych poprawek,</w:t>
      </w:r>
    </w:p>
    <w:p w14:paraId="50CE5CAF" w14:textId="5B896644" w:rsidR="008371B2" w:rsidRDefault="008371B2" w:rsidP="009779F2">
      <w:pPr>
        <w:pStyle w:val="Akapitzlist"/>
        <w:numPr>
          <w:ilvl w:val="0"/>
          <w:numId w:val="31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Inne omyłki polegające na niezgodności oferty z dokumentami zamówienia, niepowodujące istotnych zmian w treści oferty,</w:t>
      </w:r>
    </w:p>
    <w:p w14:paraId="451DD478" w14:textId="2019A27F" w:rsidR="008371B2" w:rsidRDefault="008371B2" w:rsidP="000E7598">
      <w:p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niezwłocznie zawiadamiając o tym Wykonawcę, którego oferta została poprawiona. Zasady poprawiania omyłek określone zostały w art. 223 ust. 2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BF8D191" w14:textId="77777777" w:rsidR="00AB5A86" w:rsidRDefault="00AB5A86" w:rsidP="000E7598">
      <w:pPr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</w:p>
    <w:p w14:paraId="15930325" w14:textId="127B95D7" w:rsidR="008371B2" w:rsidRPr="001A6B9C" w:rsidRDefault="008371B2" w:rsidP="000E7598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10 Opis sposobu obliczenia ceny</w:t>
      </w:r>
    </w:p>
    <w:p w14:paraId="086FCCDD" w14:textId="3DDEDAE4" w:rsidR="00E0147A" w:rsidRPr="00FD6738" w:rsidRDefault="00E0147A" w:rsidP="009779F2">
      <w:pPr>
        <w:pStyle w:val="Akapitzlist"/>
        <w:numPr>
          <w:ilvl w:val="0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Formularzu (druku) oferty, tj. </w:t>
      </w:r>
      <w:r w:rsidRPr="00E0147A">
        <w:rPr>
          <w:rFonts w:ascii="Arial" w:hAnsi="Arial" w:cs="Arial"/>
          <w:b/>
          <w:bCs/>
          <w:sz w:val="24"/>
          <w:szCs w:val="24"/>
        </w:rPr>
        <w:t>załączniku nr 1</w:t>
      </w:r>
      <w:r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, należy podać:</w:t>
      </w:r>
    </w:p>
    <w:p w14:paraId="27268D45" w14:textId="21715748" w:rsidR="00E0147A" w:rsidRPr="00833EA0" w:rsidRDefault="00E0147A" w:rsidP="009779F2">
      <w:pPr>
        <w:pStyle w:val="Akapitzlist"/>
        <w:numPr>
          <w:ilvl w:val="0"/>
          <w:numId w:val="33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833EA0">
        <w:rPr>
          <w:rFonts w:ascii="Arial" w:hAnsi="Arial" w:cs="Arial"/>
          <w:sz w:val="24"/>
          <w:szCs w:val="24"/>
        </w:rPr>
        <w:t xml:space="preserve">Całkowitą </w:t>
      </w:r>
      <w:r w:rsidRPr="00833EA0">
        <w:rPr>
          <w:rFonts w:ascii="Arial" w:hAnsi="Arial" w:cs="Arial"/>
          <w:b/>
          <w:bCs/>
          <w:sz w:val="24"/>
          <w:szCs w:val="24"/>
        </w:rPr>
        <w:t>cenę ofertową brutto</w:t>
      </w:r>
      <w:r w:rsidRPr="00833EA0">
        <w:rPr>
          <w:rFonts w:ascii="Arial" w:hAnsi="Arial" w:cs="Arial"/>
          <w:sz w:val="24"/>
          <w:szCs w:val="24"/>
        </w:rPr>
        <w:t xml:space="preserve"> obejmującą realizację całego zamówienia w złotych polskich (PLN) wraz z podaniem stawki podatku VAT, w tym:</w:t>
      </w:r>
    </w:p>
    <w:p w14:paraId="142E2FB7" w14:textId="7A5B2903" w:rsidR="00E0147A" w:rsidRPr="001817B3" w:rsidRDefault="00E0147A" w:rsidP="009779F2">
      <w:pPr>
        <w:pStyle w:val="Akapitzlist"/>
        <w:numPr>
          <w:ilvl w:val="0"/>
          <w:numId w:val="34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sz w:val="24"/>
          <w:szCs w:val="24"/>
        </w:rPr>
      </w:pPr>
      <w:r w:rsidRPr="001817B3">
        <w:rPr>
          <w:rFonts w:ascii="Arial" w:hAnsi="Arial" w:cs="Arial"/>
          <w:b/>
          <w:bCs/>
          <w:sz w:val="24"/>
          <w:szCs w:val="24"/>
        </w:rPr>
        <w:t xml:space="preserve">kwotę brutto </w:t>
      </w:r>
      <w:r w:rsidR="0052179D" w:rsidRPr="001817B3">
        <w:rPr>
          <w:rFonts w:ascii="Arial" w:hAnsi="Arial" w:cs="Arial"/>
          <w:b/>
          <w:bCs/>
          <w:sz w:val="24"/>
          <w:szCs w:val="24"/>
        </w:rPr>
        <w:t xml:space="preserve">za wykonanie </w:t>
      </w:r>
      <w:r w:rsidR="0048447B" w:rsidRPr="001817B3">
        <w:rPr>
          <w:rFonts w:ascii="Arial" w:hAnsi="Arial" w:cs="Arial"/>
          <w:b/>
          <w:bCs/>
          <w:sz w:val="24"/>
          <w:szCs w:val="24"/>
        </w:rPr>
        <w:t>dokumentacji projektowej wraz z uzyskaniem niezbędnych decyzji i dokumentów</w:t>
      </w:r>
      <w:r w:rsidR="0052179D" w:rsidRPr="001817B3">
        <w:rPr>
          <w:rFonts w:ascii="Arial" w:hAnsi="Arial" w:cs="Arial"/>
          <w:sz w:val="24"/>
          <w:szCs w:val="24"/>
        </w:rPr>
        <w:t>,</w:t>
      </w:r>
    </w:p>
    <w:p w14:paraId="40928227" w14:textId="487F8864" w:rsidR="001817B3" w:rsidRPr="001817B3" w:rsidRDefault="0052179D" w:rsidP="001817B3">
      <w:pPr>
        <w:pStyle w:val="Akapitzlist"/>
        <w:numPr>
          <w:ilvl w:val="0"/>
          <w:numId w:val="34"/>
        </w:numPr>
        <w:spacing w:before="120" w:after="120" w:line="276" w:lineRule="auto"/>
        <w:ind w:left="851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817B3">
        <w:rPr>
          <w:rFonts w:ascii="Arial" w:hAnsi="Arial" w:cs="Arial"/>
          <w:b/>
          <w:bCs/>
          <w:sz w:val="24"/>
          <w:szCs w:val="24"/>
        </w:rPr>
        <w:t>kwotę brutto za wykonanie robót budowlanych</w:t>
      </w:r>
      <w:r w:rsidR="00951FF5">
        <w:rPr>
          <w:rFonts w:ascii="Arial" w:hAnsi="Arial" w:cs="Arial"/>
          <w:b/>
          <w:bCs/>
          <w:sz w:val="24"/>
          <w:szCs w:val="24"/>
        </w:rPr>
        <w:t>.</w:t>
      </w:r>
    </w:p>
    <w:p w14:paraId="11ED0D4D" w14:textId="5FA04AFA" w:rsidR="0052179D" w:rsidRPr="001A6B9C" w:rsidRDefault="0052179D" w:rsidP="009779F2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Długość oferowanego </w:t>
      </w:r>
      <w:r w:rsidRPr="00D62E25">
        <w:rPr>
          <w:rFonts w:ascii="Arial" w:hAnsi="Arial" w:cs="Arial"/>
          <w:b/>
          <w:bCs/>
          <w:sz w:val="24"/>
          <w:szCs w:val="24"/>
        </w:rPr>
        <w:t>okresu gwarancji jakości na Przedmiot umowy</w:t>
      </w:r>
      <w:r w:rsidR="00B170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(tj. 36 miesięcy</w:t>
      </w:r>
      <w:r w:rsidR="00B170E5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48 miesięcy</w:t>
      </w:r>
      <w:r w:rsidR="00B170E5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>60 miesięcy</w:t>
      </w:r>
      <w:r w:rsidR="00B170E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951FF5">
        <w:rPr>
          <w:rFonts w:ascii="Arial" w:hAnsi="Arial" w:cs="Arial"/>
          <w:sz w:val="24"/>
          <w:szCs w:val="24"/>
        </w:rPr>
        <w:t>.</w:t>
      </w:r>
    </w:p>
    <w:p w14:paraId="7A04E598" w14:textId="076E3DAC" w:rsidR="00D62E25" w:rsidRPr="001A6B9C" w:rsidRDefault="00D62E25" w:rsidP="009779F2">
      <w:pPr>
        <w:pStyle w:val="Akapitzlist"/>
        <w:numPr>
          <w:ilvl w:val="0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D62E25">
        <w:rPr>
          <w:rFonts w:ascii="Arial" w:hAnsi="Arial" w:cs="Arial"/>
          <w:sz w:val="24"/>
          <w:szCs w:val="24"/>
        </w:rPr>
        <w:t>cenie ofertowej należy uwzględnić podatek VAT oraz wszystkie wymagania określone w niniejszej specyfikacji, np. koszty transportu i inne. Cena brutto podana w ofercie (</w:t>
      </w:r>
      <w:r>
        <w:rPr>
          <w:rFonts w:ascii="Arial" w:hAnsi="Arial" w:cs="Arial"/>
          <w:sz w:val="24"/>
          <w:szCs w:val="24"/>
        </w:rPr>
        <w:t xml:space="preserve">tj. w </w:t>
      </w:r>
      <w:r w:rsidRPr="00D62E25">
        <w:rPr>
          <w:rFonts w:ascii="Arial" w:hAnsi="Arial" w:cs="Arial"/>
          <w:b/>
          <w:bCs/>
          <w:sz w:val="24"/>
          <w:szCs w:val="24"/>
        </w:rPr>
        <w:t>załączniku nr 1</w:t>
      </w:r>
      <w:r w:rsidRPr="00D62E25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62E25">
        <w:rPr>
          <w:rFonts w:ascii="Arial" w:hAnsi="Arial" w:cs="Arial"/>
          <w:sz w:val="24"/>
          <w:szCs w:val="24"/>
        </w:rPr>
        <w:t xml:space="preserve">) winna zawierać wszystkie koszty bezpośrednie, koszty pośrednie oraz zysk i powinna uwzględniać wszelkie uwarunkowania zawarte w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D62E25">
        <w:rPr>
          <w:rFonts w:ascii="Arial" w:hAnsi="Arial" w:cs="Arial"/>
          <w:sz w:val="24"/>
          <w:szCs w:val="24"/>
        </w:rPr>
        <w:t>. W cenie powinny być również uwzględnione wszystkie podatki, opłaty celne, ubezpieczenia, opłaty transportowe itp. Podana cena jest obowiązująca w całym okresie ważności oferty.</w:t>
      </w:r>
    </w:p>
    <w:p w14:paraId="24EF710C" w14:textId="387957CB" w:rsidR="00D62E25" w:rsidRDefault="00D62E25" w:rsidP="009779F2">
      <w:pPr>
        <w:pStyle w:val="Akapitzlist"/>
        <w:numPr>
          <w:ilvl w:val="0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D62E25">
        <w:rPr>
          <w:rFonts w:ascii="Arial" w:hAnsi="Arial" w:cs="Arial"/>
          <w:sz w:val="24"/>
          <w:szCs w:val="24"/>
        </w:rPr>
        <w:t>Jeżeli złożono ofertę, której wybór prowadziłby do powstania u Zamawiającego obowiązku podatkowego zgodnie z ustawą z dnia 11 marca 2004 r. o podatku od towarów i usług (Dz.U. z 202</w:t>
      </w:r>
      <w:r w:rsidR="00C549DD">
        <w:rPr>
          <w:rFonts w:ascii="Arial" w:hAnsi="Arial" w:cs="Arial"/>
          <w:sz w:val="24"/>
          <w:szCs w:val="24"/>
        </w:rPr>
        <w:t>4</w:t>
      </w:r>
      <w:r w:rsidRPr="00D62E25">
        <w:rPr>
          <w:rFonts w:ascii="Arial" w:hAnsi="Arial" w:cs="Arial"/>
          <w:sz w:val="24"/>
          <w:szCs w:val="24"/>
        </w:rPr>
        <w:t xml:space="preserve"> poz. </w:t>
      </w:r>
      <w:r w:rsidR="00C549DD">
        <w:rPr>
          <w:rFonts w:ascii="Arial" w:hAnsi="Arial" w:cs="Arial"/>
          <w:sz w:val="24"/>
          <w:szCs w:val="24"/>
        </w:rPr>
        <w:t>361</w:t>
      </w:r>
      <w:r w:rsidRPr="00D62E25">
        <w:rPr>
          <w:rFonts w:ascii="Arial" w:hAnsi="Arial" w:cs="Arial"/>
          <w:sz w:val="24"/>
          <w:szCs w:val="24"/>
        </w:rPr>
        <w:t>), Zmawiający w celu oceny takiej oferty dolicza do przedstawionej w niej ceny podatek od towarów i usług (VAT), który miałby obowiązek rozliczyć zgodnie z tymi przepisami. Wykonawca składając ofertę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7350F418" w14:textId="77777777" w:rsidR="00AB5A86" w:rsidRPr="001A6B9C" w:rsidRDefault="00AB5A86" w:rsidP="00AB5A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6A4C4A3F" w14:textId="601AE318" w:rsidR="00D62E25" w:rsidRPr="001A6B9C" w:rsidRDefault="00D62E25" w:rsidP="000E7598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11 Opis kryteriów, którymi Zamawiający będzie się kierował przy wyborze oferty wraz z podaniem znaczenia tych kryteriów i sposobu oceny ofert</w:t>
      </w:r>
    </w:p>
    <w:p w14:paraId="1C7555C8" w14:textId="3EF90EFF" w:rsidR="00D62E25" w:rsidRPr="00FD6738" w:rsidRDefault="00D62E25" w:rsidP="009779F2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wyborze oferty Zamawiający będzie się kierował następującymi kryteriami:</w:t>
      </w:r>
    </w:p>
    <w:p w14:paraId="777A805F" w14:textId="75F79461" w:rsidR="00D62E25" w:rsidRPr="00FD6738" w:rsidRDefault="00D62E25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62E25">
        <w:rPr>
          <w:rFonts w:ascii="Arial" w:hAnsi="Arial" w:cs="Arial"/>
          <w:b/>
          <w:bCs/>
          <w:sz w:val="24"/>
          <w:szCs w:val="24"/>
        </w:rPr>
        <w:t>C (Cena brutto = 60%)</w:t>
      </w:r>
    </w:p>
    <w:p w14:paraId="6B4E8791" w14:textId="0B8AF4A5" w:rsidR="00FF2AF1" w:rsidRPr="00FD6738" w:rsidRDefault="00D62E25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Wykonawca, który zaproponuje </w:t>
      </w:r>
      <w:r w:rsidR="00FF2AF1">
        <w:rPr>
          <w:rFonts w:ascii="Arial" w:hAnsi="Arial" w:cs="Arial"/>
          <w:sz w:val="24"/>
          <w:szCs w:val="24"/>
        </w:rPr>
        <w:t xml:space="preserve">najniższą cenę spośród ofert spełniających wymagania, otrzyma 60 punktów, natomiast pozostali Wykonawcy, odpowiednio mniej punktów </w:t>
      </w:r>
      <w:r w:rsidR="00FF2AF1" w:rsidRPr="00FD6738">
        <w:rPr>
          <w:rFonts w:ascii="Arial" w:hAnsi="Arial" w:cs="Arial"/>
          <w:b/>
          <w:bCs/>
          <w:sz w:val="24"/>
          <w:szCs w:val="24"/>
        </w:rPr>
        <w:t>według poniższego wzoru</w:t>
      </w:r>
      <w:r w:rsidR="00FF2AF1">
        <w:rPr>
          <w:rFonts w:ascii="Arial" w:hAnsi="Arial" w:cs="Arial"/>
          <w:sz w:val="24"/>
          <w:szCs w:val="24"/>
        </w:rPr>
        <w:t>:</w:t>
      </w:r>
    </w:p>
    <w:p w14:paraId="258B54F0" w14:textId="520AB629" w:rsidR="0075132F" w:rsidRPr="00FD6738" w:rsidRDefault="0075132F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D6738">
        <w:rPr>
          <w:rFonts w:ascii="Arial" w:hAnsi="Arial" w:cs="Arial"/>
          <w:b/>
          <w:bCs/>
          <w:sz w:val="24"/>
          <w:szCs w:val="24"/>
        </w:rPr>
        <w:t xml:space="preserve">C = Cena minimalna ÷ Cena badanej oferty </w:t>
      </w:r>
      <w:r w:rsidRPr="00FD6738">
        <w:rPr>
          <w:rFonts w:ascii="Cambria Math" w:hAnsi="Cambria Math" w:cs="Arial"/>
          <w:b/>
          <w:bCs/>
          <w:sz w:val="24"/>
          <w:szCs w:val="24"/>
        </w:rPr>
        <w:t>∗</w:t>
      </w:r>
      <w:r w:rsidRPr="00FD6738">
        <w:rPr>
          <w:rFonts w:ascii="Arial" w:hAnsi="Arial" w:cs="Arial"/>
          <w:b/>
          <w:bCs/>
          <w:sz w:val="24"/>
          <w:szCs w:val="24"/>
        </w:rPr>
        <w:t xml:space="preserve"> 60 punktów</w:t>
      </w:r>
    </w:p>
    <w:p w14:paraId="30E2BD6C" w14:textId="1CC4F607" w:rsidR="0075132F" w:rsidRPr="0075132F" w:rsidRDefault="0075132F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5132F">
        <w:rPr>
          <w:rFonts w:ascii="Arial" w:hAnsi="Arial" w:cs="Arial"/>
          <w:b/>
          <w:bCs/>
          <w:sz w:val="24"/>
          <w:szCs w:val="24"/>
        </w:rPr>
        <w:t>G (Okres gwarancji jakości na Przedmiot umowy</w:t>
      </w:r>
      <w:r w:rsidR="0079660D">
        <w:rPr>
          <w:rFonts w:ascii="Arial" w:hAnsi="Arial" w:cs="Arial"/>
          <w:b/>
          <w:bCs/>
          <w:sz w:val="24"/>
          <w:szCs w:val="24"/>
        </w:rPr>
        <w:t xml:space="preserve">) </w:t>
      </w:r>
      <w:r w:rsidRPr="0075132F">
        <w:rPr>
          <w:rFonts w:ascii="Arial" w:hAnsi="Arial" w:cs="Arial"/>
          <w:b/>
          <w:bCs/>
          <w:sz w:val="24"/>
          <w:szCs w:val="24"/>
        </w:rPr>
        <w:t xml:space="preserve">= </w:t>
      </w:r>
      <w:r w:rsidR="00D153DE">
        <w:rPr>
          <w:rFonts w:ascii="Arial" w:hAnsi="Arial" w:cs="Arial"/>
          <w:b/>
          <w:bCs/>
          <w:sz w:val="24"/>
          <w:szCs w:val="24"/>
        </w:rPr>
        <w:t>4</w:t>
      </w:r>
      <w:r w:rsidRPr="0075132F">
        <w:rPr>
          <w:rFonts w:ascii="Arial" w:hAnsi="Arial" w:cs="Arial"/>
          <w:b/>
          <w:bCs/>
          <w:sz w:val="24"/>
          <w:szCs w:val="24"/>
        </w:rPr>
        <w:t>0%</w:t>
      </w:r>
    </w:p>
    <w:p w14:paraId="682538B2" w14:textId="2AED5692" w:rsidR="0075132F" w:rsidRPr="0075132F" w:rsidRDefault="0075132F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FD6738">
        <w:rPr>
          <w:rFonts w:ascii="Arial" w:hAnsi="Arial" w:cs="Arial"/>
          <w:b/>
          <w:bCs/>
          <w:sz w:val="24"/>
          <w:szCs w:val="24"/>
        </w:rPr>
        <w:t>Sposób oceny</w:t>
      </w:r>
      <w:r>
        <w:rPr>
          <w:rFonts w:ascii="Arial" w:hAnsi="Arial" w:cs="Arial"/>
          <w:sz w:val="24"/>
          <w:szCs w:val="24"/>
        </w:rPr>
        <w:t>:</w:t>
      </w:r>
    </w:p>
    <w:p w14:paraId="4A1ECA07" w14:textId="4D328D61" w:rsidR="0075132F" w:rsidRDefault="0075132F" w:rsidP="009779F2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75132F">
        <w:rPr>
          <w:rFonts w:ascii="Arial" w:hAnsi="Arial" w:cs="Arial"/>
          <w:sz w:val="24"/>
          <w:szCs w:val="24"/>
        </w:rPr>
        <w:t>Okres gwarancji jakości na Przedmiot umowy</w:t>
      </w:r>
      <w:r w:rsidR="002D2409">
        <w:rPr>
          <w:rFonts w:ascii="Arial" w:hAnsi="Arial" w:cs="Arial"/>
          <w:sz w:val="24"/>
          <w:szCs w:val="24"/>
        </w:rPr>
        <w:t xml:space="preserve">: </w:t>
      </w:r>
      <w:r w:rsidRPr="0075132F">
        <w:rPr>
          <w:rFonts w:ascii="Arial" w:hAnsi="Arial" w:cs="Arial"/>
          <w:sz w:val="24"/>
          <w:szCs w:val="24"/>
        </w:rPr>
        <w:t xml:space="preserve">36 miesięcy </w:t>
      </w:r>
      <w:r>
        <w:rPr>
          <w:rFonts w:ascii="Arial" w:hAnsi="Arial" w:cs="Arial"/>
          <w:sz w:val="24"/>
          <w:szCs w:val="24"/>
        </w:rPr>
        <w:t>=</w:t>
      </w:r>
      <w:r w:rsidRPr="0075132F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 </w:t>
      </w:r>
      <w:r w:rsidRPr="007513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unktów</w:t>
      </w:r>
      <w:r w:rsidRPr="0075132F">
        <w:rPr>
          <w:rFonts w:ascii="Arial" w:hAnsi="Arial" w:cs="Arial"/>
          <w:sz w:val="24"/>
          <w:szCs w:val="24"/>
        </w:rPr>
        <w:t>,</w:t>
      </w:r>
    </w:p>
    <w:p w14:paraId="1A3950C7" w14:textId="25E903AA" w:rsidR="0075132F" w:rsidRDefault="0075132F" w:rsidP="009779F2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75132F">
        <w:rPr>
          <w:rFonts w:ascii="Arial" w:hAnsi="Arial" w:cs="Arial"/>
          <w:sz w:val="24"/>
          <w:szCs w:val="24"/>
        </w:rPr>
        <w:t xml:space="preserve">Okres gwarancji jakości na Przedmiot umowy: 48 miesięcy </w:t>
      </w:r>
      <w:r>
        <w:rPr>
          <w:rFonts w:ascii="Arial" w:hAnsi="Arial" w:cs="Arial"/>
          <w:sz w:val="24"/>
          <w:szCs w:val="24"/>
        </w:rPr>
        <w:t>=</w:t>
      </w:r>
      <w:r w:rsidRPr="0075132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 </w:t>
      </w:r>
      <w:r w:rsidRPr="007513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unktów</w:t>
      </w:r>
      <w:r w:rsidRPr="0075132F">
        <w:rPr>
          <w:rFonts w:ascii="Arial" w:hAnsi="Arial" w:cs="Arial"/>
          <w:sz w:val="24"/>
          <w:szCs w:val="24"/>
        </w:rPr>
        <w:t>,</w:t>
      </w:r>
    </w:p>
    <w:p w14:paraId="61F18290" w14:textId="2E199D73" w:rsidR="0075132F" w:rsidRPr="0075132F" w:rsidRDefault="0075132F" w:rsidP="009779F2">
      <w:pPr>
        <w:pStyle w:val="Akapitzlist"/>
        <w:numPr>
          <w:ilvl w:val="0"/>
          <w:numId w:val="3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75132F">
        <w:rPr>
          <w:rFonts w:ascii="Arial" w:hAnsi="Arial" w:cs="Arial"/>
          <w:sz w:val="24"/>
          <w:szCs w:val="24"/>
        </w:rPr>
        <w:t xml:space="preserve">Okres gwarancji jakości na Przedmiot umowy: 60 miesięcy </w:t>
      </w:r>
      <w:r>
        <w:rPr>
          <w:rFonts w:ascii="Arial" w:hAnsi="Arial" w:cs="Arial"/>
          <w:sz w:val="24"/>
          <w:szCs w:val="24"/>
        </w:rPr>
        <w:t>=</w:t>
      </w:r>
      <w:r w:rsidRPr="0075132F">
        <w:rPr>
          <w:rFonts w:ascii="Arial" w:hAnsi="Arial" w:cs="Arial"/>
          <w:sz w:val="24"/>
          <w:szCs w:val="24"/>
        </w:rPr>
        <w:t xml:space="preserve"> 40</w:t>
      </w:r>
      <w:r>
        <w:rPr>
          <w:rFonts w:ascii="Arial" w:hAnsi="Arial" w:cs="Arial"/>
          <w:sz w:val="24"/>
          <w:szCs w:val="24"/>
        </w:rPr>
        <w:t xml:space="preserve"> </w:t>
      </w:r>
      <w:r w:rsidRPr="0075132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unktów</w:t>
      </w:r>
      <w:r w:rsidRPr="0075132F">
        <w:rPr>
          <w:rFonts w:ascii="Arial" w:hAnsi="Arial" w:cs="Arial"/>
          <w:sz w:val="24"/>
          <w:szCs w:val="24"/>
        </w:rPr>
        <w:t>,</w:t>
      </w:r>
    </w:p>
    <w:p w14:paraId="05C430C0" w14:textId="030744FE" w:rsidR="0075132F" w:rsidRPr="00FD6738" w:rsidRDefault="00FD6738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D6738">
        <w:rPr>
          <w:rFonts w:ascii="Arial" w:hAnsi="Arial" w:cs="Arial"/>
          <w:b/>
          <w:bCs/>
          <w:sz w:val="24"/>
          <w:szCs w:val="24"/>
        </w:rPr>
        <w:t>Uwaga !</w:t>
      </w:r>
    </w:p>
    <w:p w14:paraId="50709DEA" w14:textId="27BA07D7" w:rsidR="0075132F" w:rsidRPr="00FD6738" w:rsidRDefault="0075132F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75132F">
        <w:rPr>
          <w:rFonts w:ascii="Arial" w:hAnsi="Arial" w:cs="Arial"/>
          <w:sz w:val="24"/>
          <w:szCs w:val="24"/>
        </w:rPr>
        <w:t xml:space="preserve">Oferty zawierające okres gwarancji jakości na Przedmiot umowy krótszy niż 36 miesięcy zostaną odrzucone jako nie spełniające wymagań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75132F">
        <w:rPr>
          <w:rFonts w:ascii="Arial" w:hAnsi="Arial" w:cs="Arial"/>
          <w:sz w:val="24"/>
          <w:szCs w:val="24"/>
        </w:rPr>
        <w:t>.</w:t>
      </w:r>
    </w:p>
    <w:p w14:paraId="31703630" w14:textId="21DEB629" w:rsidR="0075132F" w:rsidRPr="00FD6738" w:rsidRDefault="0075132F" w:rsidP="000E7598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75132F">
        <w:rPr>
          <w:rFonts w:ascii="Arial" w:hAnsi="Arial" w:cs="Arial"/>
          <w:sz w:val="24"/>
          <w:szCs w:val="24"/>
        </w:rPr>
        <w:t xml:space="preserve">Za niewskazanie w formularzu oferty okresu gwarancji jakości na Przedmiot umowy, wykreślenie tylko jednego lub wszystkich wskazanych okresów gwarancji </w:t>
      </w:r>
      <w:r w:rsidR="002D2409">
        <w:rPr>
          <w:rFonts w:ascii="Arial" w:hAnsi="Arial" w:cs="Arial"/>
          <w:sz w:val="24"/>
          <w:szCs w:val="24"/>
        </w:rPr>
        <w:t xml:space="preserve">jakości oferta </w:t>
      </w:r>
      <w:r w:rsidRPr="0075132F">
        <w:rPr>
          <w:rFonts w:ascii="Arial" w:hAnsi="Arial" w:cs="Arial"/>
          <w:sz w:val="24"/>
          <w:szCs w:val="24"/>
        </w:rPr>
        <w:t>nie otrzyma dodatkowych punków w tym kryterium oceny ofert. W takim przypadku Zamawiający przyjmuje, że Wykonawca zaproponował najkrótszy okres gwarancji jakości na Przedmiot umowy</w:t>
      </w:r>
      <w:r w:rsidR="002D2409">
        <w:rPr>
          <w:rFonts w:ascii="Arial" w:hAnsi="Arial" w:cs="Arial"/>
          <w:sz w:val="24"/>
          <w:szCs w:val="24"/>
        </w:rPr>
        <w:t xml:space="preserve"> </w:t>
      </w:r>
      <w:r w:rsidRPr="0075132F">
        <w:rPr>
          <w:rFonts w:ascii="Arial" w:hAnsi="Arial" w:cs="Arial"/>
          <w:sz w:val="24"/>
          <w:szCs w:val="24"/>
        </w:rPr>
        <w:t>tj. okres 36 miesięcy.</w:t>
      </w:r>
    </w:p>
    <w:p w14:paraId="6796AF5B" w14:textId="20783F1C" w:rsidR="0075132F" w:rsidRPr="001A6B9C" w:rsidRDefault="0075132F" w:rsidP="009779F2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5132F">
        <w:rPr>
          <w:rFonts w:ascii="Arial" w:hAnsi="Arial" w:cs="Arial"/>
          <w:sz w:val="24"/>
          <w:szCs w:val="24"/>
        </w:rPr>
        <w:t xml:space="preserve">Za ofertę najkorzystniejszą zostanie uznana oferta, która spełnia wszystkie wymagania określone w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75132F">
        <w:rPr>
          <w:rFonts w:ascii="Arial" w:hAnsi="Arial" w:cs="Arial"/>
          <w:sz w:val="24"/>
          <w:szCs w:val="24"/>
        </w:rPr>
        <w:t xml:space="preserve"> oraz otrzyma największą liczbę punktów.</w:t>
      </w:r>
    </w:p>
    <w:p w14:paraId="082BB70F" w14:textId="5074140C" w:rsidR="0075132F" w:rsidRDefault="0075132F" w:rsidP="009779F2">
      <w:pPr>
        <w:pStyle w:val="Akapitzlist"/>
        <w:numPr>
          <w:ilvl w:val="0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przyjmuje, że 1 punkt = 1%.</w:t>
      </w:r>
    </w:p>
    <w:p w14:paraId="5190D8FA" w14:textId="77777777" w:rsidR="001A6B9C" w:rsidRPr="001A6B9C" w:rsidRDefault="001A6B9C" w:rsidP="000E7598">
      <w:pPr>
        <w:spacing w:before="120" w:after="12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t>N = C + G</w:t>
      </w:r>
    </w:p>
    <w:p w14:paraId="3CE0BF12" w14:textId="77777777" w:rsidR="001A6B9C" w:rsidRPr="001A6B9C" w:rsidRDefault="001A6B9C" w:rsidP="000E7598">
      <w:pPr>
        <w:spacing w:before="120" w:after="12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t>gdzie:</w:t>
      </w:r>
    </w:p>
    <w:p w14:paraId="150EDD9F" w14:textId="1FF8DC7E" w:rsidR="001A6B9C" w:rsidRPr="001A6B9C" w:rsidRDefault="001A6B9C" w:rsidP="000E7598">
      <w:pPr>
        <w:spacing w:before="120" w:after="12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t>N</w:t>
      </w:r>
      <w:r w:rsidR="002D240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tj. </w:t>
      </w:r>
      <w:r w:rsidRPr="001A6B9C">
        <w:rPr>
          <w:rFonts w:ascii="Arial" w:hAnsi="Arial" w:cs="Arial"/>
          <w:sz w:val="24"/>
          <w:szCs w:val="24"/>
        </w:rPr>
        <w:t>łączna ilość punktów badanej oferty,</w:t>
      </w:r>
    </w:p>
    <w:p w14:paraId="7658EC8F" w14:textId="12A75869" w:rsidR="001A6B9C" w:rsidRPr="001A6B9C" w:rsidRDefault="001A6B9C" w:rsidP="000E7598">
      <w:pPr>
        <w:spacing w:before="120" w:after="12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t>C</w:t>
      </w:r>
      <w:r w:rsidR="002D240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tj. </w:t>
      </w:r>
      <w:r w:rsidRPr="001A6B9C">
        <w:rPr>
          <w:rFonts w:ascii="Arial" w:hAnsi="Arial" w:cs="Arial"/>
          <w:sz w:val="24"/>
          <w:szCs w:val="24"/>
        </w:rPr>
        <w:t>ilość punktów badanej oferty w kryterium Cena brutto,</w:t>
      </w:r>
    </w:p>
    <w:p w14:paraId="057F4E53" w14:textId="77777777" w:rsidR="00AB5A86" w:rsidRDefault="001A6B9C" w:rsidP="000E7598">
      <w:pPr>
        <w:spacing w:before="120"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t>G</w:t>
      </w:r>
      <w:r w:rsidR="002D240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tj. </w:t>
      </w:r>
      <w:r w:rsidRPr="001A6B9C">
        <w:rPr>
          <w:rFonts w:ascii="Arial" w:hAnsi="Arial" w:cs="Arial"/>
          <w:sz w:val="24"/>
          <w:szCs w:val="24"/>
        </w:rPr>
        <w:t>ilość punktów badanej oferty w kryterium Okres gwarancji jakości na Przedmiot umowy</w:t>
      </w:r>
      <w:r w:rsidR="00AB5A86">
        <w:rPr>
          <w:rFonts w:ascii="Arial" w:hAnsi="Arial" w:cs="Arial"/>
          <w:sz w:val="24"/>
          <w:szCs w:val="24"/>
        </w:rPr>
        <w:t>.</w:t>
      </w:r>
    </w:p>
    <w:p w14:paraId="1032016E" w14:textId="28B010C0" w:rsidR="004E1E44" w:rsidRDefault="001A6B9C" w:rsidP="000E7598">
      <w:pPr>
        <w:spacing w:before="120" w:after="12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sz w:val="24"/>
          <w:szCs w:val="24"/>
        </w:rPr>
        <w:t xml:space="preserve"> </w:t>
      </w:r>
    </w:p>
    <w:p w14:paraId="2D4DFE50" w14:textId="7E26FB71" w:rsidR="004E1E44" w:rsidRPr="001A6B9C" w:rsidRDefault="004E1E44" w:rsidP="000E7598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12 Informacja o formalnościach, jakie powinny zostać dopełnione po wyborze oferty w celu zawarcia umowy w sprawie zamówienia publicznego</w:t>
      </w:r>
    </w:p>
    <w:p w14:paraId="26B53413" w14:textId="3F200F87" w:rsidR="004E1E44" w:rsidRPr="001A6B9C" w:rsidRDefault="004E1E44" w:rsidP="009779F2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E1E44">
        <w:rPr>
          <w:rFonts w:ascii="Arial" w:hAnsi="Arial" w:cs="Arial"/>
          <w:sz w:val="24"/>
          <w:szCs w:val="24"/>
        </w:rPr>
        <w:t xml:space="preserve">Istotne dla stron postanowienia, które zostaną wprowadzone do treści zawieranej umowy w sprawie zamówienia publicznego określa </w:t>
      </w:r>
      <w:r w:rsidRPr="004E1E44">
        <w:rPr>
          <w:rFonts w:ascii="Arial" w:hAnsi="Arial" w:cs="Arial"/>
          <w:b/>
          <w:bCs/>
          <w:sz w:val="24"/>
          <w:szCs w:val="24"/>
        </w:rPr>
        <w:t>załącznik nr 2</w:t>
      </w:r>
      <w:r w:rsidRPr="004E1E44">
        <w:rPr>
          <w:rFonts w:ascii="Arial" w:hAnsi="Arial" w:cs="Arial"/>
          <w:sz w:val="24"/>
          <w:szCs w:val="24"/>
        </w:rPr>
        <w:t xml:space="preserve"> do </w:t>
      </w:r>
      <w:r w:rsidR="00F423D3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4E1E44">
        <w:rPr>
          <w:rFonts w:ascii="Arial" w:hAnsi="Arial" w:cs="Arial"/>
          <w:sz w:val="24"/>
          <w:szCs w:val="24"/>
        </w:rPr>
        <w:t>.</w:t>
      </w:r>
    </w:p>
    <w:p w14:paraId="62BF4E71" w14:textId="291881E2" w:rsidR="004E1E44" w:rsidRPr="001A6B9C" w:rsidRDefault="004E1E44" w:rsidP="009779F2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E1E44">
        <w:rPr>
          <w:rFonts w:ascii="Arial" w:hAnsi="Arial" w:cs="Arial"/>
          <w:sz w:val="24"/>
          <w:szCs w:val="24"/>
        </w:rPr>
        <w:t xml:space="preserve">Wykonawcy, których oferty uznane zostaną za najkorzystniejsze, zobowiązani są do zawarcia umowy na warunkach określonych w ofercie i </w:t>
      </w:r>
      <w:r w:rsidR="00397CA1">
        <w:rPr>
          <w:rFonts w:ascii="Arial" w:hAnsi="Arial" w:cs="Arial"/>
          <w:sz w:val="24"/>
          <w:szCs w:val="24"/>
        </w:rPr>
        <w:t>P</w:t>
      </w:r>
      <w:r w:rsidR="005F6497">
        <w:rPr>
          <w:rFonts w:ascii="Arial" w:hAnsi="Arial" w:cs="Arial"/>
          <w:sz w:val="24"/>
          <w:szCs w:val="24"/>
        </w:rPr>
        <w:t>PU</w:t>
      </w:r>
      <w:r w:rsidRPr="004E1E44">
        <w:rPr>
          <w:rFonts w:ascii="Arial" w:hAnsi="Arial" w:cs="Arial"/>
          <w:sz w:val="24"/>
          <w:szCs w:val="24"/>
        </w:rPr>
        <w:t xml:space="preserve">, o których mowa </w:t>
      </w:r>
      <w:r w:rsidR="00DC7A58" w:rsidRPr="00836CE4">
        <w:rPr>
          <w:rFonts w:ascii="Arial" w:hAnsi="Arial" w:cs="Arial"/>
          <w:sz w:val="24"/>
          <w:szCs w:val="24"/>
        </w:rPr>
        <w:t xml:space="preserve">w pkt 1 </w:t>
      </w:r>
      <w:r w:rsidR="00836CE4" w:rsidRPr="00836CE4">
        <w:rPr>
          <w:rFonts w:ascii="Arial" w:hAnsi="Arial" w:cs="Arial"/>
          <w:sz w:val="24"/>
          <w:szCs w:val="24"/>
        </w:rPr>
        <w:t>powyżej</w:t>
      </w:r>
      <w:r w:rsidRPr="00836CE4">
        <w:rPr>
          <w:rFonts w:ascii="Arial" w:hAnsi="Arial" w:cs="Arial"/>
          <w:sz w:val="24"/>
          <w:szCs w:val="24"/>
        </w:rPr>
        <w:t>.</w:t>
      </w:r>
    </w:p>
    <w:p w14:paraId="6B4D3E53" w14:textId="26DCBEFA" w:rsidR="00FD6738" w:rsidRPr="001A6B9C" w:rsidRDefault="004E1E44" w:rsidP="009779F2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E1E44">
        <w:rPr>
          <w:rFonts w:ascii="Arial" w:hAnsi="Arial" w:cs="Arial"/>
          <w:sz w:val="24"/>
          <w:szCs w:val="24"/>
        </w:rPr>
        <w:lastRenderedPageBreak/>
        <w:t xml:space="preserve">Zamawiający zawiera umowę w sprawie zamówienia publicznego, z uwzględnieniem art. 577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4E1E44">
        <w:rPr>
          <w:rFonts w:ascii="Arial" w:hAnsi="Arial" w:cs="Arial"/>
          <w:sz w:val="24"/>
          <w:szCs w:val="24"/>
        </w:rPr>
        <w:t xml:space="preserve">, w terminie </w:t>
      </w:r>
      <w:r w:rsidRPr="004E1E44">
        <w:rPr>
          <w:rFonts w:ascii="Arial" w:hAnsi="Arial" w:cs="Arial"/>
          <w:b/>
          <w:bCs/>
          <w:sz w:val="24"/>
          <w:szCs w:val="24"/>
        </w:rPr>
        <w:t xml:space="preserve">nie krótszym niż 5 dni </w:t>
      </w:r>
      <w:r w:rsidRPr="004E1E44">
        <w:rPr>
          <w:rFonts w:ascii="Arial" w:hAnsi="Arial" w:cs="Arial"/>
          <w:sz w:val="24"/>
          <w:szCs w:val="24"/>
        </w:rPr>
        <w:t xml:space="preserve">od dnia przesłania zawiadomienia o wyborze najkorzystniejszej oferty, jeżeli zawiadomienie to zostało przesłane przy użyciu środków komunikacji elektronicznej </w:t>
      </w:r>
      <w:r w:rsidRPr="004E1E44">
        <w:rPr>
          <w:rFonts w:ascii="Arial" w:hAnsi="Arial" w:cs="Arial"/>
          <w:b/>
          <w:bCs/>
          <w:sz w:val="24"/>
          <w:szCs w:val="24"/>
        </w:rPr>
        <w:t>albo 10 dni</w:t>
      </w:r>
      <w:r>
        <w:rPr>
          <w:rFonts w:ascii="Arial" w:hAnsi="Arial" w:cs="Arial"/>
          <w:sz w:val="24"/>
          <w:szCs w:val="24"/>
        </w:rPr>
        <w:t>,</w:t>
      </w:r>
      <w:r w:rsidRPr="004E1E44">
        <w:rPr>
          <w:rFonts w:ascii="Arial" w:hAnsi="Arial" w:cs="Arial"/>
          <w:sz w:val="24"/>
          <w:szCs w:val="24"/>
        </w:rPr>
        <w:t xml:space="preserve"> jeżeli zostało przesłane w inny sposób.</w:t>
      </w:r>
    </w:p>
    <w:p w14:paraId="4613EF43" w14:textId="19A773D9" w:rsidR="004E1E44" w:rsidRPr="001A6B9C" w:rsidRDefault="004E1E44" w:rsidP="009779F2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E1E44">
        <w:rPr>
          <w:rFonts w:ascii="Arial" w:hAnsi="Arial" w:cs="Arial"/>
          <w:sz w:val="24"/>
          <w:szCs w:val="24"/>
        </w:rPr>
        <w:t xml:space="preserve">Zamawiający może zawrzeć umowę w sprawie zamówienia publicznego przed upływem terminu, o którym mowa </w:t>
      </w:r>
      <w:r w:rsidR="00DC7A58" w:rsidRPr="00836CE4">
        <w:rPr>
          <w:rFonts w:ascii="Arial" w:hAnsi="Arial" w:cs="Arial"/>
          <w:sz w:val="24"/>
          <w:szCs w:val="24"/>
        </w:rPr>
        <w:t xml:space="preserve">w pkt 3 </w:t>
      </w:r>
      <w:r w:rsidR="00836CE4" w:rsidRPr="00836CE4">
        <w:rPr>
          <w:rFonts w:ascii="Arial" w:hAnsi="Arial" w:cs="Arial"/>
          <w:sz w:val="24"/>
          <w:szCs w:val="24"/>
        </w:rPr>
        <w:t>powyżej</w:t>
      </w:r>
      <w:r>
        <w:rPr>
          <w:rFonts w:ascii="Arial" w:hAnsi="Arial" w:cs="Arial"/>
          <w:sz w:val="24"/>
          <w:szCs w:val="24"/>
        </w:rPr>
        <w:t>,</w:t>
      </w:r>
      <w:r w:rsidRPr="004E1E44">
        <w:rPr>
          <w:rFonts w:ascii="Arial" w:hAnsi="Arial" w:cs="Arial"/>
          <w:sz w:val="24"/>
          <w:szCs w:val="24"/>
        </w:rPr>
        <w:t xml:space="preserve"> jeżeli w postępowaniu o udzielenie zamówienia złożono tylko jedną ofertę.</w:t>
      </w:r>
    </w:p>
    <w:p w14:paraId="558B4369" w14:textId="1BA8516B" w:rsidR="004E1E44" w:rsidRDefault="004E1E44" w:rsidP="009779F2">
      <w:pPr>
        <w:pStyle w:val="Akapitzlist"/>
        <w:numPr>
          <w:ilvl w:val="0"/>
          <w:numId w:val="3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E1E44">
        <w:rPr>
          <w:rFonts w:ascii="Arial" w:hAnsi="Arial" w:cs="Arial"/>
          <w:sz w:val="24"/>
          <w:szCs w:val="24"/>
        </w:rPr>
        <w:t>W przypadku wyboru oferty złożonej przez Wykonawców wspólnie ubiegających się o udzielenie zamówienia, Wykonawcy przed zawarciem umowy z Zamawiającym, są zobowiązani do przedłożenia Zamawiającemu kopii umowy regulującej współpracę tych wykonawców.</w:t>
      </w:r>
    </w:p>
    <w:p w14:paraId="2ECEFDFB" w14:textId="77777777" w:rsidR="00AB5A86" w:rsidRPr="001A6B9C" w:rsidRDefault="00AB5A86" w:rsidP="00AB5A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1E43C43A" w14:textId="234840E0" w:rsidR="004E1E44" w:rsidRPr="001A6B9C" w:rsidRDefault="004E1E44" w:rsidP="000E7598">
      <w:pPr>
        <w:pStyle w:val="Akapitzlist"/>
        <w:spacing w:before="120" w:after="120" w:line="276" w:lineRule="auto"/>
        <w:ind w:left="284" w:hanging="284"/>
        <w:contextualSpacing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13 Informacje dodatkowe</w:t>
      </w:r>
    </w:p>
    <w:p w14:paraId="25D30F95" w14:textId="368E8D8F" w:rsidR="007843D2" w:rsidRPr="00FD6738" w:rsidRDefault="007843D2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unieważnia postępowanie o udzielenie zamówienia, jeżeli:</w:t>
      </w:r>
    </w:p>
    <w:p w14:paraId="649C6555" w14:textId="6156C98F" w:rsidR="007843D2" w:rsidRDefault="007843D2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złożono żadnej oferty,</w:t>
      </w:r>
    </w:p>
    <w:p w14:paraId="597F67FC" w14:textId="16F3BE2F" w:rsidR="007843D2" w:rsidRDefault="007843D2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złożone oferty podlegały odrzuceniu,</w:t>
      </w:r>
    </w:p>
    <w:p w14:paraId="0F7DCD95" w14:textId="4D633433" w:rsidR="007843D2" w:rsidRDefault="007843D2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7843D2">
        <w:rPr>
          <w:rFonts w:ascii="Arial" w:hAnsi="Arial" w:cs="Arial"/>
          <w:sz w:val="24"/>
          <w:szCs w:val="24"/>
        </w:rPr>
        <w:t xml:space="preserve">cena lub koszt najkorzystniejszej oferty lub oferta z najniższą ceną przewyższa kwotę, którą </w:t>
      </w:r>
      <w:r>
        <w:rPr>
          <w:rFonts w:ascii="Arial" w:hAnsi="Arial" w:cs="Arial"/>
          <w:sz w:val="24"/>
          <w:szCs w:val="24"/>
        </w:rPr>
        <w:t>Z</w:t>
      </w:r>
      <w:r w:rsidRPr="007843D2">
        <w:rPr>
          <w:rFonts w:ascii="Arial" w:hAnsi="Arial" w:cs="Arial"/>
          <w:sz w:val="24"/>
          <w:szCs w:val="24"/>
        </w:rPr>
        <w:t xml:space="preserve">amawiający zamierza przeznaczyć na sfinansowanie zamówienia, chyba że </w:t>
      </w:r>
      <w:r>
        <w:rPr>
          <w:rFonts w:ascii="Arial" w:hAnsi="Arial" w:cs="Arial"/>
          <w:sz w:val="24"/>
          <w:szCs w:val="24"/>
        </w:rPr>
        <w:t>Z</w:t>
      </w:r>
      <w:r w:rsidRPr="007843D2">
        <w:rPr>
          <w:rFonts w:ascii="Arial" w:hAnsi="Arial" w:cs="Arial"/>
          <w:sz w:val="24"/>
          <w:szCs w:val="24"/>
        </w:rPr>
        <w:t>amawiający może zwiększyć tę kwotę do ceny lub kosztu najkorzystniejszej oferty,</w:t>
      </w:r>
    </w:p>
    <w:p w14:paraId="68448360" w14:textId="224F4590" w:rsidR="007843D2" w:rsidRDefault="007843D2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7843D2">
        <w:rPr>
          <w:rFonts w:ascii="Arial" w:hAnsi="Arial" w:cs="Arial"/>
          <w:sz w:val="24"/>
          <w:szCs w:val="24"/>
        </w:rPr>
        <w:t xml:space="preserve">w przypadkach, o których mowa w art. 248 ust. 3, art. 249 i art. 250 ust. 2 ustawy </w:t>
      </w:r>
      <w:r w:rsidR="00397CA1">
        <w:rPr>
          <w:rFonts w:ascii="Arial" w:hAnsi="Arial" w:cs="Arial"/>
          <w:sz w:val="24"/>
          <w:szCs w:val="24"/>
        </w:rPr>
        <w:t>P</w:t>
      </w:r>
      <w:r w:rsidR="001032BE">
        <w:rPr>
          <w:rFonts w:ascii="Arial" w:hAnsi="Arial" w:cs="Arial"/>
          <w:sz w:val="24"/>
          <w:szCs w:val="24"/>
        </w:rPr>
        <w:t>zp</w:t>
      </w:r>
      <w:r w:rsidRPr="007843D2">
        <w:rPr>
          <w:rFonts w:ascii="Arial" w:hAnsi="Arial" w:cs="Arial"/>
          <w:sz w:val="24"/>
          <w:szCs w:val="24"/>
        </w:rPr>
        <w:t>, zostały złożone oferty dodatkowe o takiej samej cenie lub koszcie,</w:t>
      </w:r>
    </w:p>
    <w:p w14:paraId="2770F2B3" w14:textId="0CA8A932" w:rsidR="007843D2" w:rsidRPr="00CF258E" w:rsidRDefault="007843D2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F258E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przewidzieć,</w:t>
      </w:r>
    </w:p>
    <w:p w14:paraId="331B7FB7" w14:textId="538DE8C1" w:rsidR="007843D2" w:rsidRPr="007843D2" w:rsidRDefault="007843D2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7843D2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publicznego,</w:t>
      </w:r>
    </w:p>
    <w:p w14:paraId="1E0B53BD" w14:textId="6D520FD7" w:rsidR="00CF258E" w:rsidRPr="001A6B9C" w:rsidRDefault="00CF258E" w:rsidP="009779F2">
      <w:pPr>
        <w:pStyle w:val="Akapitzlist"/>
        <w:numPr>
          <w:ilvl w:val="0"/>
          <w:numId w:val="39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843D2" w:rsidRPr="007843D2">
        <w:rPr>
          <w:rFonts w:ascii="Arial" w:hAnsi="Arial" w:cs="Arial"/>
          <w:sz w:val="24"/>
          <w:szCs w:val="24"/>
        </w:rPr>
        <w:t xml:space="preserve">ykonawca nie wniósł wymaganego zabezpieczenia należytego wykonania umowy lub uchylił się od zawarcia umowy w sprawie zamówienia publicznego, z uwzględnieniem art. 263 ustawy </w:t>
      </w:r>
      <w:r w:rsidR="00397CA1">
        <w:rPr>
          <w:rFonts w:ascii="Arial" w:hAnsi="Arial" w:cs="Arial"/>
          <w:sz w:val="24"/>
          <w:szCs w:val="24"/>
        </w:rPr>
        <w:t>P</w:t>
      </w:r>
      <w:r w:rsidR="00462007">
        <w:rPr>
          <w:rFonts w:ascii="Arial" w:hAnsi="Arial" w:cs="Arial"/>
          <w:sz w:val="24"/>
          <w:szCs w:val="24"/>
        </w:rPr>
        <w:t>zp</w:t>
      </w:r>
      <w:r>
        <w:rPr>
          <w:rFonts w:ascii="Arial" w:hAnsi="Arial" w:cs="Arial"/>
          <w:sz w:val="24"/>
          <w:szCs w:val="24"/>
        </w:rPr>
        <w:t>.</w:t>
      </w:r>
    </w:p>
    <w:p w14:paraId="56537CEC" w14:textId="5E5551A9" w:rsidR="00CF258E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F258E">
        <w:rPr>
          <w:rFonts w:ascii="Arial" w:hAnsi="Arial" w:cs="Arial"/>
          <w:sz w:val="24"/>
          <w:szCs w:val="24"/>
        </w:rPr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</w:t>
      </w:r>
    </w:p>
    <w:p w14:paraId="21EBD55E" w14:textId="2A58E557" w:rsidR="00CF258E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F258E">
        <w:rPr>
          <w:rFonts w:ascii="Arial" w:hAnsi="Arial" w:cs="Arial"/>
          <w:sz w:val="24"/>
          <w:szCs w:val="24"/>
        </w:rPr>
        <w:lastRenderedPageBreak/>
        <w:t xml:space="preserve">Zamawiający może unieważnić postępowanie o udzielenie zamówienia, jeżeli środki publiczne, które </w:t>
      </w:r>
      <w:r>
        <w:rPr>
          <w:rFonts w:ascii="Arial" w:hAnsi="Arial" w:cs="Arial"/>
          <w:sz w:val="24"/>
          <w:szCs w:val="24"/>
        </w:rPr>
        <w:t>Z</w:t>
      </w:r>
      <w:r w:rsidRPr="00CF258E">
        <w:rPr>
          <w:rFonts w:ascii="Arial" w:hAnsi="Arial" w:cs="Arial"/>
          <w:sz w:val="24"/>
          <w:szCs w:val="24"/>
        </w:rPr>
        <w:t>amawiający zamierzał przeznaczyć na sfinansowanie całości lub części zamówienia, nie zostały mu przyznane</w:t>
      </w:r>
      <w:r>
        <w:rPr>
          <w:rFonts w:ascii="Arial" w:hAnsi="Arial" w:cs="Arial"/>
          <w:sz w:val="24"/>
          <w:szCs w:val="24"/>
        </w:rPr>
        <w:t>.</w:t>
      </w:r>
    </w:p>
    <w:p w14:paraId="3089F487" w14:textId="4B977E67" w:rsidR="00CF258E" w:rsidRPr="00FD6738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informuje niezwłocznie wszystkich wykonawców o:</w:t>
      </w:r>
    </w:p>
    <w:p w14:paraId="7EAAB56C" w14:textId="22946EAB" w:rsidR="00CF258E" w:rsidRPr="00CF258E" w:rsidRDefault="00CF258E" w:rsidP="009779F2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F258E">
        <w:rPr>
          <w:rFonts w:ascii="Arial" w:hAnsi="Arial" w:cs="Arial"/>
          <w:sz w:val="24"/>
          <w:szCs w:val="24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</w:t>
      </w:r>
      <w:r>
        <w:rPr>
          <w:rFonts w:ascii="Arial" w:hAnsi="Arial" w:cs="Arial"/>
          <w:sz w:val="24"/>
          <w:szCs w:val="24"/>
        </w:rPr>
        <w:t>W</w:t>
      </w:r>
      <w:r w:rsidRPr="00CF258E">
        <w:rPr>
          <w:rFonts w:ascii="Arial" w:hAnsi="Arial" w:cs="Arial"/>
          <w:sz w:val="24"/>
          <w:szCs w:val="24"/>
        </w:rPr>
        <w:t>ykonawców, którzy złożyli oferty, a także punktację przyznaną ofertom w każdym kryterium oceny ofert i łączną punktację,</w:t>
      </w:r>
    </w:p>
    <w:p w14:paraId="75FEF8FA" w14:textId="045F9690" w:rsidR="00CF258E" w:rsidRPr="00CF258E" w:rsidRDefault="00CF258E" w:rsidP="009779F2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F258E">
        <w:rPr>
          <w:rFonts w:ascii="Arial" w:hAnsi="Arial" w:cs="Arial"/>
          <w:sz w:val="24"/>
          <w:szCs w:val="24"/>
        </w:rPr>
        <w:t>ykonawcach, których oferty zostały odrzucone podając uzasadnienie faktyczne i prawne,</w:t>
      </w:r>
    </w:p>
    <w:p w14:paraId="6529976B" w14:textId="7DA62904" w:rsidR="00CF258E" w:rsidRPr="001A6B9C" w:rsidRDefault="00CF258E" w:rsidP="009779F2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Arial" w:hAnsi="Arial" w:cs="Arial"/>
          <w:sz w:val="24"/>
          <w:szCs w:val="24"/>
        </w:rPr>
      </w:pPr>
      <w:r w:rsidRPr="00CF258E">
        <w:rPr>
          <w:rFonts w:ascii="Arial" w:hAnsi="Arial" w:cs="Arial"/>
          <w:sz w:val="24"/>
          <w:szCs w:val="24"/>
        </w:rPr>
        <w:t xml:space="preserve">Zamawiający udostępnia niezwłocznie informacje, o których mowa </w:t>
      </w:r>
      <w:r w:rsidR="00DF0D5D" w:rsidRPr="00142949">
        <w:rPr>
          <w:rFonts w:ascii="Arial" w:hAnsi="Arial" w:cs="Arial"/>
          <w:sz w:val="24"/>
          <w:szCs w:val="24"/>
        </w:rPr>
        <w:t xml:space="preserve">w pkt 4 </w:t>
      </w:r>
      <w:proofErr w:type="spellStart"/>
      <w:r w:rsidR="00DF0D5D" w:rsidRPr="00142949">
        <w:rPr>
          <w:rFonts w:ascii="Arial" w:hAnsi="Arial" w:cs="Arial"/>
          <w:sz w:val="24"/>
          <w:szCs w:val="24"/>
        </w:rPr>
        <w:t>ppkt</w:t>
      </w:r>
      <w:proofErr w:type="spellEnd"/>
      <w:r w:rsidR="00DF0D5D" w:rsidRPr="00142949">
        <w:rPr>
          <w:rFonts w:ascii="Arial" w:hAnsi="Arial" w:cs="Arial"/>
          <w:sz w:val="24"/>
          <w:szCs w:val="24"/>
        </w:rPr>
        <w:t xml:space="preserve"> 1</w:t>
      </w:r>
      <w:r w:rsidR="00142949">
        <w:rPr>
          <w:rFonts w:ascii="Arial" w:hAnsi="Arial" w:cs="Arial"/>
          <w:sz w:val="24"/>
          <w:szCs w:val="24"/>
        </w:rPr>
        <w:t>)</w:t>
      </w:r>
      <w:r w:rsidR="00DF0D5D" w:rsidRPr="00142949">
        <w:rPr>
          <w:rFonts w:ascii="Arial" w:hAnsi="Arial" w:cs="Arial"/>
          <w:sz w:val="24"/>
          <w:szCs w:val="24"/>
        </w:rPr>
        <w:t xml:space="preserve"> </w:t>
      </w:r>
      <w:r w:rsidR="00142949" w:rsidRPr="00142949">
        <w:rPr>
          <w:rFonts w:ascii="Arial" w:hAnsi="Arial" w:cs="Arial"/>
          <w:sz w:val="24"/>
          <w:szCs w:val="24"/>
        </w:rPr>
        <w:t>powyżej</w:t>
      </w:r>
      <w:r w:rsidRPr="00CF258E">
        <w:rPr>
          <w:rFonts w:ascii="Arial" w:hAnsi="Arial" w:cs="Arial"/>
          <w:sz w:val="24"/>
          <w:szCs w:val="24"/>
        </w:rPr>
        <w:t>, na stronie internetowej prowadzonego</w:t>
      </w:r>
      <w:r w:rsidR="00A035C9">
        <w:rPr>
          <w:rFonts w:ascii="Arial" w:hAnsi="Arial" w:cs="Arial"/>
          <w:sz w:val="24"/>
          <w:szCs w:val="24"/>
        </w:rPr>
        <w:t xml:space="preserve"> postepowania</w:t>
      </w:r>
      <w:r w:rsidRPr="00CF258E">
        <w:rPr>
          <w:rFonts w:ascii="Arial" w:hAnsi="Arial" w:cs="Arial"/>
          <w:sz w:val="24"/>
          <w:szCs w:val="24"/>
        </w:rPr>
        <w:t>.</w:t>
      </w:r>
    </w:p>
    <w:p w14:paraId="7F6734CA" w14:textId="18A00489" w:rsidR="00CF258E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A6B9C">
        <w:rPr>
          <w:rFonts w:ascii="Arial" w:hAnsi="Arial" w:cs="Arial"/>
          <w:b/>
          <w:bCs/>
          <w:sz w:val="24"/>
          <w:szCs w:val="24"/>
        </w:rPr>
        <w:t xml:space="preserve">Szczegółowe obowiązki Wykonawcy określono w załącznikach do </w:t>
      </w:r>
      <w:r w:rsidR="00397CA1" w:rsidRPr="001A6B9C">
        <w:rPr>
          <w:rFonts w:ascii="Arial" w:hAnsi="Arial" w:cs="Arial"/>
          <w:b/>
          <w:bCs/>
          <w:sz w:val="24"/>
          <w:szCs w:val="24"/>
        </w:rPr>
        <w:t>S</w:t>
      </w:r>
      <w:r w:rsidR="005F6497" w:rsidRPr="001A6B9C">
        <w:rPr>
          <w:rFonts w:ascii="Arial" w:hAnsi="Arial" w:cs="Arial"/>
          <w:b/>
          <w:bCs/>
          <w:sz w:val="24"/>
          <w:szCs w:val="24"/>
        </w:rPr>
        <w:t>WZ</w:t>
      </w:r>
      <w:r w:rsidRPr="00CF258E">
        <w:rPr>
          <w:rFonts w:ascii="Arial" w:hAnsi="Arial" w:cs="Arial"/>
          <w:sz w:val="24"/>
          <w:szCs w:val="24"/>
        </w:rPr>
        <w:t>.</w:t>
      </w:r>
    </w:p>
    <w:p w14:paraId="0FF0EB01" w14:textId="3FA11301" w:rsidR="00CF258E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F258E">
        <w:rPr>
          <w:rFonts w:ascii="Arial" w:hAnsi="Arial" w:cs="Arial"/>
          <w:sz w:val="24"/>
          <w:szCs w:val="24"/>
        </w:rPr>
        <w:t xml:space="preserve">Zamawiający nie przewiduje rozliczeń w walutach obcych. Rozliczenia pomiędzy </w:t>
      </w:r>
      <w:r>
        <w:rPr>
          <w:rFonts w:ascii="Arial" w:hAnsi="Arial" w:cs="Arial"/>
          <w:sz w:val="24"/>
          <w:szCs w:val="24"/>
        </w:rPr>
        <w:t>Z</w:t>
      </w:r>
      <w:r w:rsidRPr="00CF258E">
        <w:rPr>
          <w:rFonts w:ascii="Arial" w:hAnsi="Arial" w:cs="Arial"/>
          <w:sz w:val="24"/>
          <w:szCs w:val="24"/>
        </w:rPr>
        <w:t xml:space="preserve">amawiającym a </w:t>
      </w:r>
      <w:r>
        <w:rPr>
          <w:rFonts w:ascii="Arial" w:hAnsi="Arial" w:cs="Arial"/>
          <w:sz w:val="24"/>
          <w:szCs w:val="24"/>
        </w:rPr>
        <w:t>W</w:t>
      </w:r>
      <w:r w:rsidRPr="00CF258E">
        <w:rPr>
          <w:rFonts w:ascii="Arial" w:hAnsi="Arial" w:cs="Arial"/>
          <w:sz w:val="24"/>
          <w:szCs w:val="24"/>
        </w:rPr>
        <w:t>ykonawcą realizowane będą w złotych polskich PLN.</w:t>
      </w:r>
    </w:p>
    <w:p w14:paraId="4FCCD095" w14:textId="00687C88" w:rsidR="00FD6738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6738">
        <w:rPr>
          <w:rFonts w:ascii="Arial" w:hAnsi="Arial" w:cs="Arial"/>
          <w:sz w:val="24"/>
          <w:szCs w:val="24"/>
        </w:rPr>
        <w:t xml:space="preserve">Zamawiający dopuszcza zmiany postanowień zawartej umowy zgodnie z przesłankami określonymi w </w:t>
      </w:r>
      <w:r w:rsidR="00397CA1">
        <w:rPr>
          <w:rFonts w:ascii="Arial" w:hAnsi="Arial" w:cs="Arial"/>
          <w:sz w:val="24"/>
          <w:szCs w:val="24"/>
        </w:rPr>
        <w:t>P</w:t>
      </w:r>
      <w:r w:rsidR="005F6497">
        <w:rPr>
          <w:rFonts w:ascii="Arial" w:hAnsi="Arial" w:cs="Arial"/>
          <w:sz w:val="24"/>
          <w:szCs w:val="24"/>
        </w:rPr>
        <w:t>PU</w:t>
      </w:r>
      <w:r w:rsidR="00FD6738">
        <w:rPr>
          <w:rFonts w:ascii="Arial" w:hAnsi="Arial" w:cs="Arial"/>
          <w:sz w:val="24"/>
          <w:szCs w:val="24"/>
        </w:rPr>
        <w:t xml:space="preserve">, tj. w </w:t>
      </w:r>
      <w:r w:rsidRPr="00397CA1">
        <w:rPr>
          <w:rFonts w:ascii="Arial" w:hAnsi="Arial" w:cs="Arial"/>
          <w:b/>
          <w:bCs/>
          <w:sz w:val="24"/>
          <w:szCs w:val="24"/>
        </w:rPr>
        <w:t>załącznik</w:t>
      </w:r>
      <w:r w:rsidR="00FD6738" w:rsidRPr="00397CA1">
        <w:rPr>
          <w:rFonts w:ascii="Arial" w:hAnsi="Arial" w:cs="Arial"/>
          <w:b/>
          <w:bCs/>
          <w:sz w:val="24"/>
          <w:szCs w:val="24"/>
        </w:rPr>
        <w:t>u</w:t>
      </w:r>
      <w:r w:rsidRPr="00397CA1">
        <w:rPr>
          <w:rFonts w:ascii="Arial" w:hAnsi="Arial" w:cs="Arial"/>
          <w:b/>
          <w:bCs/>
          <w:sz w:val="24"/>
          <w:szCs w:val="24"/>
        </w:rPr>
        <w:t xml:space="preserve"> nr 2</w:t>
      </w:r>
      <w:r w:rsidRPr="00FD6738">
        <w:rPr>
          <w:rFonts w:ascii="Arial" w:hAnsi="Arial" w:cs="Arial"/>
          <w:sz w:val="24"/>
          <w:szCs w:val="24"/>
        </w:rPr>
        <w:t xml:space="preserve"> do </w:t>
      </w:r>
      <w:r w:rsidR="00397CA1">
        <w:rPr>
          <w:rFonts w:ascii="Arial" w:hAnsi="Arial" w:cs="Arial"/>
          <w:sz w:val="24"/>
          <w:szCs w:val="24"/>
        </w:rPr>
        <w:t>S</w:t>
      </w:r>
      <w:r w:rsidR="005F6497">
        <w:rPr>
          <w:rFonts w:ascii="Arial" w:hAnsi="Arial" w:cs="Arial"/>
          <w:sz w:val="24"/>
          <w:szCs w:val="24"/>
        </w:rPr>
        <w:t>WZ</w:t>
      </w:r>
      <w:r w:rsidRPr="00FD6738">
        <w:rPr>
          <w:rFonts w:ascii="Arial" w:hAnsi="Arial" w:cs="Arial"/>
          <w:sz w:val="24"/>
          <w:szCs w:val="24"/>
        </w:rPr>
        <w:t>.</w:t>
      </w:r>
    </w:p>
    <w:p w14:paraId="181EBCA3" w14:textId="22CDED54" w:rsidR="00FD6738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6738">
        <w:rPr>
          <w:rFonts w:ascii="Arial" w:hAnsi="Arial" w:cs="Arial"/>
          <w:sz w:val="24"/>
          <w:szCs w:val="24"/>
        </w:rPr>
        <w:t xml:space="preserve">Zamawiający nie wymaga zatrudnienia osób, o których mowa w art. 96 ust. 2 pkt. 2 ustawy </w:t>
      </w:r>
      <w:r w:rsidR="00397CA1">
        <w:rPr>
          <w:rFonts w:ascii="Arial" w:hAnsi="Arial" w:cs="Arial"/>
          <w:sz w:val="24"/>
          <w:szCs w:val="24"/>
        </w:rPr>
        <w:t>P</w:t>
      </w:r>
      <w:r w:rsidR="00462007">
        <w:rPr>
          <w:rFonts w:ascii="Arial" w:hAnsi="Arial" w:cs="Arial"/>
          <w:sz w:val="24"/>
          <w:szCs w:val="24"/>
        </w:rPr>
        <w:t>zp</w:t>
      </w:r>
      <w:r w:rsidRPr="00FD6738">
        <w:rPr>
          <w:rFonts w:ascii="Arial" w:hAnsi="Arial" w:cs="Arial"/>
          <w:sz w:val="24"/>
          <w:szCs w:val="24"/>
        </w:rPr>
        <w:t>.</w:t>
      </w:r>
    </w:p>
    <w:p w14:paraId="10DFABF1" w14:textId="561083D3" w:rsidR="00FD6738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FD6738">
        <w:rPr>
          <w:rFonts w:ascii="Arial" w:hAnsi="Arial" w:cs="Arial"/>
          <w:sz w:val="24"/>
          <w:szCs w:val="24"/>
        </w:rPr>
        <w:t xml:space="preserve"> Zamawiający nie zastrzega możliwości ubiegania się o udzielenie zamówienia wyłącznie przez </w:t>
      </w:r>
      <w:r w:rsidR="00FD6738">
        <w:rPr>
          <w:rFonts w:ascii="Arial" w:hAnsi="Arial" w:cs="Arial"/>
          <w:sz w:val="24"/>
          <w:szCs w:val="24"/>
        </w:rPr>
        <w:t>W</w:t>
      </w:r>
      <w:r w:rsidRPr="00FD6738">
        <w:rPr>
          <w:rFonts w:ascii="Arial" w:hAnsi="Arial" w:cs="Arial"/>
          <w:sz w:val="24"/>
          <w:szCs w:val="24"/>
        </w:rPr>
        <w:t xml:space="preserve">ykonawców, o których mowa w art. 94 ustawy </w:t>
      </w:r>
      <w:r w:rsidR="00397CA1">
        <w:rPr>
          <w:rFonts w:ascii="Arial" w:hAnsi="Arial" w:cs="Arial"/>
          <w:sz w:val="24"/>
          <w:szCs w:val="24"/>
        </w:rPr>
        <w:t>P</w:t>
      </w:r>
      <w:r w:rsidR="00462007">
        <w:rPr>
          <w:rFonts w:ascii="Arial" w:hAnsi="Arial" w:cs="Arial"/>
          <w:sz w:val="24"/>
          <w:szCs w:val="24"/>
        </w:rPr>
        <w:t>zp</w:t>
      </w:r>
      <w:r w:rsidRPr="00FD6738">
        <w:rPr>
          <w:rFonts w:ascii="Arial" w:hAnsi="Arial" w:cs="Arial"/>
          <w:sz w:val="24"/>
          <w:szCs w:val="24"/>
        </w:rPr>
        <w:t>.</w:t>
      </w:r>
    </w:p>
    <w:p w14:paraId="130C0ACA" w14:textId="1B6DF172" w:rsidR="00FD6738" w:rsidRPr="001A6B9C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FD6738">
        <w:rPr>
          <w:rFonts w:ascii="Arial" w:hAnsi="Arial" w:cs="Arial"/>
          <w:sz w:val="24"/>
          <w:szCs w:val="24"/>
        </w:rPr>
        <w:t xml:space="preserve">Zamawiający nie dopuszcza możliwości złożenia oferty w postaci katalogów elektronicznych lub dołączenie katalogów elektronicznych do oferty, w sytuacji określonej w art. 93 ustawy </w:t>
      </w:r>
      <w:r w:rsidR="00397CA1">
        <w:rPr>
          <w:rFonts w:ascii="Arial" w:hAnsi="Arial" w:cs="Arial"/>
          <w:sz w:val="24"/>
          <w:szCs w:val="24"/>
        </w:rPr>
        <w:t>P</w:t>
      </w:r>
      <w:r w:rsidR="00462007">
        <w:rPr>
          <w:rFonts w:ascii="Arial" w:hAnsi="Arial" w:cs="Arial"/>
          <w:sz w:val="24"/>
          <w:szCs w:val="24"/>
        </w:rPr>
        <w:t>zp</w:t>
      </w:r>
      <w:r w:rsidRPr="00FD6738">
        <w:rPr>
          <w:rFonts w:ascii="Arial" w:hAnsi="Arial" w:cs="Arial"/>
          <w:sz w:val="24"/>
          <w:szCs w:val="24"/>
        </w:rPr>
        <w:t>.</w:t>
      </w:r>
    </w:p>
    <w:p w14:paraId="4905667E" w14:textId="421BC5A4" w:rsidR="00026D8F" w:rsidRDefault="00CF258E" w:rsidP="009779F2">
      <w:pPr>
        <w:pStyle w:val="Akapitzlist"/>
        <w:numPr>
          <w:ilvl w:val="0"/>
          <w:numId w:val="38"/>
        </w:numPr>
        <w:spacing w:before="120" w:after="120" w:line="276" w:lineRule="auto"/>
        <w:ind w:left="284" w:hanging="426"/>
        <w:contextualSpacing w:val="0"/>
        <w:rPr>
          <w:rFonts w:ascii="Arial" w:hAnsi="Arial" w:cs="Arial"/>
          <w:sz w:val="24"/>
          <w:szCs w:val="24"/>
        </w:rPr>
      </w:pPr>
      <w:r w:rsidRPr="00FD6738">
        <w:rPr>
          <w:rFonts w:ascii="Arial" w:hAnsi="Arial" w:cs="Arial"/>
          <w:sz w:val="24"/>
          <w:szCs w:val="24"/>
        </w:rPr>
        <w:t xml:space="preserve">Zamawiający nie przewiduje zwrotu kosztów udziału w postępowaniu, z zastrzeżeniem art. 261 ustawy </w:t>
      </w:r>
      <w:r w:rsidR="00397CA1">
        <w:rPr>
          <w:rFonts w:ascii="Arial" w:hAnsi="Arial" w:cs="Arial"/>
          <w:sz w:val="24"/>
          <w:szCs w:val="24"/>
        </w:rPr>
        <w:t>P</w:t>
      </w:r>
      <w:r w:rsidR="00462007">
        <w:rPr>
          <w:rFonts w:ascii="Arial" w:hAnsi="Arial" w:cs="Arial"/>
          <w:sz w:val="24"/>
          <w:szCs w:val="24"/>
        </w:rPr>
        <w:t>zp</w:t>
      </w:r>
      <w:r w:rsidRPr="00FD6738">
        <w:rPr>
          <w:rFonts w:ascii="Arial" w:hAnsi="Arial" w:cs="Arial"/>
          <w:sz w:val="24"/>
          <w:szCs w:val="24"/>
        </w:rPr>
        <w:t>.</w:t>
      </w:r>
    </w:p>
    <w:p w14:paraId="4AB18203" w14:textId="77777777" w:rsidR="00AB5A86" w:rsidRPr="001A6B9C" w:rsidRDefault="00AB5A86" w:rsidP="00AB5A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 w:val="24"/>
          <w:szCs w:val="24"/>
        </w:rPr>
      </w:pPr>
    </w:p>
    <w:p w14:paraId="35663136" w14:textId="3E79ED09" w:rsidR="00026514" w:rsidRPr="001A6B9C" w:rsidRDefault="00026514" w:rsidP="000E7598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Część 14 Pouczenie o środkach ochrony prawnej przysługujących Wykonawcy w toku postępowania o udzielenie zamówienia</w:t>
      </w:r>
    </w:p>
    <w:p w14:paraId="424DCA91" w14:textId="66873E8B" w:rsidR="00026514" w:rsidRDefault="00026514" w:rsidP="000E7598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Wykonawca, jeżeli ma lub miał interes w uzyskaniu danego zamówienia oraz poniósł lub może ponieść szkodę w wyniku naruszenia przez Zamawiającego przepisów </w:t>
      </w:r>
      <w:r w:rsidR="00397CA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 xml:space="preserve">, przysługują środki ochrony prawnej określone w Dziale IX </w:t>
      </w:r>
      <w:r w:rsidR="00397CA1">
        <w:rPr>
          <w:rFonts w:ascii="Arial" w:hAnsi="Arial" w:cs="Arial"/>
          <w:sz w:val="24"/>
          <w:szCs w:val="24"/>
        </w:rPr>
        <w:t>Pzp</w:t>
      </w:r>
      <w:r>
        <w:rPr>
          <w:rFonts w:ascii="Arial" w:hAnsi="Arial" w:cs="Arial"/>
          <w:sz w:val="24"/>
          <w:szCs w:val="24"/>
        </w:rPr>
        <w:t>.</w:t>
      </w:r>
    </w:p>
    <w:p w14:paraId="0F228F35" w14:textId="3BDC9568" w:rsidR="00A035C9" w:rsidRDefault="00026514" w:rsidP="000E7598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9F009A">
        <w:rPr>
          <w:rFonts w:ascii="Arial" w:hAnsi="Arial" w:cs="Arial"/>
          <w:b/>
          <w:bCs/>
          <w:sz w:val="24"/>
          <w:szCs w:val="24"/>
        </w:rPr>
        <w:t>Podpisy członków Komisji Przetargowej</w:t>
      </w:r>
      <w:r>
        <w:rPr>
          <w:rFonts w:ascii="Arial" w:hAnsi="Arial" w:cs="Arial"/>
          <w:sz w:val="24"/>
          <w:szCs w:val="24"/>
        </w:rPr>
        <w:t>:</w:t>
      </w:r>
    </w:p>
    <w:p w14:paraId="533D0B92" w14:textId="58C50EF9" w:rsidR="00026514" w:rsidRDefault="00A035C9" w:rsidP="009779F2">
      <w:pPr>
        <w:pStyle w:val="Akapitzlist"/>
        <w:numPr>
          <w:ilvl w:val="0"/>
          <w:numId w:val="42"/>
        </w:numPr>
        <w:tabs>
          <w:tab w:val="right" w:leader="underscore" w:pos="6804"/>
        </w:tabs>
        <w:spacing w:before="8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Iwona </w:t>
      </w:r>
      <w:proofErr w:type="spellStart"/>
      <w:r>
        <w:rPr>
          <w:rFonts w:ascii="Arial" w:hAnsi="Arial" w:cs="Arial"/>
          <w:sz w:val="24"/>
          <w:szCs w:val="24"/>
        </w:rPr>
        <w:t>Banzet</w:t>
      </w:r>
      <w:proofErr w:type="spellEnd"/>
      <w:r w:rsidR="0081281F">
        <w:rPr>
          <w:rFonts w:ascii="Arial" w:hAnsi="Arial" w:cs="Arial"/>
          <w:sz w:val="24"/>
          <w:szCs w:val="24"/>
        </w:rPr>
        <w:tab/>
      </w:r>
    </w:p>
    <w:p w14:paraId="775EA6B2" w14:textId="4F2BC59D" w:rsidR="0081281F" w:rsidRDefault="00AB5A86" w:rsidP="009779F2">
      <w:pPr>
        <w:pStyle w:val="Akapitzlist"/>
        <w:numPr>
          <w:ilvl w:val="0"/>
          <w:numId w:val="42"/>
        </w:numPr>
        <w:tabs>
          <w:tab w:val="right" w:leader="underscore" w:pos="6804"/>
        </w:tabs>
        <w:spacing w:before="8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Justyna Żyrkowska</w:t>
      </w:r>
      <w:r w:rsidR="0081281F">
        <w:rPr>
          <w:rFonts w:ascii="Arial" w:hAnsi="Arial" w:cs="Arial"/>
          <w:sz w:val="24"/>
          <w:szCs w:val="24"/>
        </w:rPr>
        <w:tab/>
      </w:r>
    </w:p>
    <w:p w14:paraId="0A75C087" w14:textId="551095A7" w:rsidR="0081281F" w:rsidRDefault="00A035C9" w:rsidP="009779F2">
      <w:pPr>
        <w:pStyle w:val="Akapitzlist"/>
        <w:numPr>
          <w:ilvl w:val="0"/>
          <w:numId w:val="42"/>
        </w:numPr>
        <w:tabs>
          <w:tab w:val="right" w:leader="underscore" w:pos="6804"/>
        </w:tabs>
        <w:spacing w:before="8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</w:t>
      </w:r>
      <w:proofErr w:type="spellStart"/>
      <w:r>
        <w:rPr>
          <w:rFonts w:ascii="Arial" w:hAnsi="Arial" w:cs="Arial"/>
          <w:sz w:val="24"/>
          <w:szCs w:val="24"/>
        </w:rPr>
        <w:t>Płaziński</w:t>
      </w:r>
      <w:proofErr w:type="spellEnd"/>
      <w:r w:rsidR="0081281F">
        <w:rPr>
          <w:rFonts w:ascii="Arial" w:hAnsi="Arial" w:cs="Arial"/>
          <w:sz w:val="24"/>
          <w:szCs w:val="24"/>
        </w:rPr>
        <w:tab/>
      </w:r>
    </w:p>
    <w:p w14:paraId="03708252" w14:textId="64D19EE2" w:rsidR="0081281F" w:rsidRDefault="0037749A" w:rsidP="009779F2">
      <w:pPr>
        <w:pStyle w:val="Akapitzlist"/>
        <w:numPr>
          <w:ilvl w:val="0"/>
          <w:numId w:val="42"/>
        </w:numPr>
        <w:tabs>
          <w:tab w:val="right" w:leader="underscore" w:pos="6804"/>
        </w:tabs>
        <w:spacing w:before="8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Damian Buczek</w:t>
      </w:r>
      <w:r w:rsidR="0081281F">
        <w:rPr>
          <w:rFonts w:ascii="Arial" w:hAnsi="Arial" w:cs="Arial"/>
          <w:sz w:val="24"/>
          <w:szCs w:val="24"/>
        </w:rPr>
        <w:tab/>
      </w:r>
    </w:p>
    <w:p w14:paraId="731C8826" w14:textId="527C17B8" w:rsidR="0081281F" w:rsidRDefault="0081281F" w:rsidP="009779F2">
      <w:pPr>
        <w:pStyle w:val="Akapitzlist"/>
        <w:numPr>
          <w:ilvl w:val="0"/>
          <w:numId w:val="42"/>
        </w:numPr>
        <w:tabs>
          <w:tab w:val="right" w:leader="underscore" w:pos="6804"/>
        </w:tabs>
        <w:spacing w:before="8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Inessa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Jakóbik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14:paraId="554A0C48" w14:textId="71C05B05" w:rsidR="0081281F" w:rsidRPr="001A6B9C" w:rsidRDefault="0081281F" w:rsidP="009779F2">
      <w:pPr>
        <w:pStyle w:val="Akapitzlist"/>
        <w:numPr>
          <w:ilvl w:val="0"/>
          <w:numId w:val="42"/>
        </w:numPr>
        <w:tabs>
          <w:tab w:val="right" w:leader="underscore" w:pos="6804"/>
        </w:tabs>
        <w:spacing w:before="84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Miodek</w:t>
      </w:r>
      <w:r>
        <w:rPr>
          <w:rFonts w:ascii="Arial" w:hAnsi="Arial" w:cs="Arial"/>
          <w:sz w:val="24"/>
          <w:szCs w:val="24"/>
        </w:rPr>
        <w:tab/>
      </w:r>
    </w:p>
    <w:p w14:paraId="6378D7B7" w14:textId="395BBA51" w:rsidR="009F009A" w:rsidRDefault="0081281F" w:rsidP="00A035C9">
      <w:pPr>
        <w:pStyle w:val="Akapitzlist"/>
        <w:tabs>
          <w:tab w:val="right" w:leader="underscore" w:pos="6804"/>
        </w:tabs>
        <w:spacing w:before="84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9F009A">
        <w:rPr>
          <w:rFonts w:ascii="Arial" w:hAnsi="Arial" w:cs="Arial"/>
          <w:b/>
          <w:bCs/>
          <w:sz w:val="24"/>
          <w:szCs w:val="24"/>
        </w:rPr>
        <w:t>Kierownik Zamawiającego</w:t>
      </w:r>
      <w:r>
        <w:rPr>
          <w:rFonts w:ascii="Arial" w:hAnsi="Arial" w:cs="Arial"/>
          <w:sz w:val="24"/>
          <w:szCs w:val="24"/>
        </w:rPr>
        <w:t>,</w:t>
      </w:r>
    </w:p>
    <w:p w14:paraId="670D6BB6" w14:textId="32931AE2" w:rsidR="0081281F" w:rsidRPr="0081281F" w:rsidRDefault="0081281F" w:rsidP="00A035C9">
      <w:pPr>
        <w:pStyle w:val="Akapitzlist"/>
        <w:tabs>
          <w:tab w:val="right" w:leader="underscore" w:pos="6804"/>
        </w:tabs>
        <w:spacing w:before="96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Kraków, dnia:</w:t>
      </w:r>
      <w:r>
        <w:rPr>
          <w:rFonts w:ascii="Arial" w:hAnsi="Arial" w:cs="Arial"/>
          <w:sz w:val="24"/>
          <w:szCs w:val="24"/>
        </w:rPr>
        <w:tab/>
        <w:t xml:space="preserve">, </w:t>
      </w:r>
    </w:p>
    <w:sectPr w:rsidR="0081281F" w:rsidRPr="0081281F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59F7" w14:textId="77777777" w:rsidR="00763D4B" w:rsidRDefault="00763D4B" w:rsidP="00B568AB">
      <w:pPr>
        <w:spacing w:after="0" w:line="240" w:lineRule="auto"/>
      </w:pPr>
      <w:r>
        <w:separator/>
      </w:r>
    </w:p>
  </w:endnote>
  <w:endnote w:type="continuationSeparator" w:id="0">
    <w:p w14:paraId="489C107F" w14:textId="77777777" w:rsidR="00763D4B" w:rsidRDefault="00763D4B" w:rsidP="00B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A6B7B" w14:textId="4560F1E6" w:rsidR="00B568AB" w:rsidRPr="00B568AB" w:rsidRDefault="00B568AB" w:rsidP="00B568AB">
    <w:pPr>
      <w:pStyle w:val="Stopka"/>
      <w:jc w:val="center"/>
      <w:rPr>
        <w:rFonts w:ascii="Arial" w:hAnsi="Arial" w:cs="Arial"/>
        <w:sz w:val="24"/>
        <w:szCs w:val="24"/>
      </w:rPr>
    </w:pPr>
    <w:r w:rsidRPr="00B568AB">
      <w:rPr>
        <w:rFonts w:ascii="Arial" w:hAnsi="Arial" w:cs="Arial"/>
        <w:sz w:val="24"/>
        <w:szCs w:val="24"/>
      </w:rPr>
      <w:fldChar w:fldCharType="begin"/>
    </w:r>
    <w:r w:rsidRPr="00B568AB">
      <w:rPr>
        <w:rFonts w:ascii="Arial" w:hAnsi="Arial" w:cs="Arial"/>
        <w:sz w:val="24"/>
        <w:szCs w:val="24"/>
      </w:rPr>
      <w:instrText>PAGE   \* MERGEFORMAT</w:instrText>
    </w:r>
    <w:r w:rsidRPr="00B568AB">
      <w:rPr>
        <w:rFonts w:ascii="Arial" w:hAnsi="Arial" w:cs="Arial"/>
        <w:sz w:val="24"/>
        <w:szCs w:val="24"/>
      </w:rPr>
      <w:fldChar w:fldCharType="separate"/>
    </w:r>
    <w:r w:rsidRPr="00B568AB">
      <w:rPr>
        <w:rFonts w:ascii="Arial" w:hAnsi="Arial" w:cs="Arial"/>
        <w:sz w:val="24"/>
        <w:szCs w:val="24"/>
      </w:rPr>
      <w:t>1</w:t>
    </w:r>
    <w:r w:rsidRPr="00B568AB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DE117" w14:textId="77777777" w:rsidR="00763D4B" w:rsidRDefault="00763D4B" w:rsidP="00B568AB">
      <w:pPr>
        <w:spacing w:after="0" w:line="240" w:lineRule="auto"/>
      </w:pPr>
      <w:r>
        <w:separator/>
      </w:r>
    </w:p>
  </w:footnote>
  <w:footnote w:type="continuationSeparator" w:id="0">
    <w:p w14:paraId="5D3D3ECB" w14:textId="77777777" w:rsidR="00763D4B" w:rsidRDefault="00763D4B" w:rsidP="00B56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848"/>
    <w:multiLevelType w:val="hybridMultilevel"/>
    <w:tmpl w:val="9B9422DE"/>
    <w:lvl w:ilvl="0" w:tplc="5E6A75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0782B"/>
    <w:multiLevelType w:val="hybridMultilevel"/>
    <w:tmpl w:val="B928D54C"/>
    <w:lvl w:ilvl="0" w:tplc="24181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C55"/>
    <w:multiLevelType w:val="hybridMultilevel"/>
    <w:tmpl w:val="5A562F8E"/>
    <w:lvl w:ilvl="0" w:tplc="2294D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266F39"/>
    <w:multiLevelType w:val="hybridMultilevel"/>
    <w:tmpl w:val="7DAA5EA8"/>
    <w:lvl w:ilvl="0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D081A31"/>
    <w:multiLevelType w:val="hybridMultilevel"/>
    <w:tmpl w:val="E31431E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7341CE"/>
    <w:multiLevelType w:val="hybridMultilevel"/>
    <w:tmpl w:val="B84018BC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38F0F57"/>
    <w:multiLevelType w:val="hybridMultilevel"/>
    <w:tmpl w:val="7B26BCE0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3A312C4"/>
    <w:multiLevelType w:val="hybridMultilevel"/>
    <w:tmpl w:val="4D1A4C1C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5330968"/>
    <w:multiLevelType w:val="hybridMultilevel"/>
    <w:tmpl w:val="0E32E3DE"/>
    <w:lvl w:ilvl="0" w:tplc="D3168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1E30"/>
    <w:multiLevelType w:val="hybridMultilevel"/>
    <w:tmpl w:val="B2C25E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903D13"/>
    <w:multiLevelType w:val="hybridMultilevel"/>
    <w:tmpl w:val="842C33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839DA"/>
    <w:multiLevelType w:val="hybridMultilevel"/>
    <w:tmpl w:val="553401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80A50A6"/>
    <w:multiLevelType w:val="multilevel"/>
    <w:tmpl w:val="BDC4986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91F4D50"/>
    <w:multiLevelType w:val="hybridMultilevel"/>
    <w:tmpl w:val="3162F0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720040"/>
    <w:multiLevelType w:val="hybridMultilevel"/>
    <w:tmpl w:val="6E982EBC"/>
    <w:lvl w:ilvl="0" w:tplc="550C345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5A58CF"/>
    <w:multiLevelType w:val="hybridMultilevel"/>
    <w:tmpl w:val="42C27352"/>
    <w:lvl w:ilvl="0" w:tplc="DD4AECA6">
      <w:start w:val="1"/>
      <w:numFmt w:val="decimal"/>
      <w:lvlText w:val="%1."/>
      <w:lvlJc w:val="right"/>
      <w:pPr>
        <w:ind w:left="1077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C4F09EB"/>
    <w:multiLevelType w:val="hybridMultilevel"/>
    <w:tmpl w:val="DCF08896"/>
    <w:lvl w:ilvl="0" w:tplc="50541C4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F352A0"/>
    <w:multiLevelType w:val="hybridMultilevel"/>
    <w:tmpl w:val="36F85A12"/>
    <w:lvl w:ilvl="0" w:tplc="32125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4FF3"/>
    <w:multiLevelType w:val="hybridMultilevel"/>
    <w:tmpl w:val="ECD66964"/>
    <w:lvl w:ilvl="0" w:tplc="E12CF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356B23"/>
    <w:multiLevelType w:val="hybridMultilevel"/>
    <w:tmpl w:val="C57CD9C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3F4DDC"/>
    <w:multiLevelType w:val="hybridMultilevel"/>
    <w:tmpl w:val="12966162"/>
    <w:lvl w:ilvl="0" w:tplc="B7886C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8E42B4"/>
    <w:multiLevelType w:val="hybridMultilevel"/>
    <w:tmpl w:val="A19C86C0"/>
    <w:lvl w:ilvl="0" w:tplc="0D10907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68A07B8"/>
    <w:multiLevelType w:val="hybridMultilevel"/>
    <w:tmpl w:val="B12434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9B6115"/>
    <w:multiLevelType w:val="hybridMultilevel"/>
    <w:tmpl w:val="68C6037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7AF6EF7"/>
    <w:multiLevelType w:val="hybridMultilevel"/>
    <w:tmpl w:val="D9D8B4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7BC7758"/>
    <w:multiLevelType w:val="hybridMultilevel"/>
    <w:tmpl w:val="73F4FC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40E37CA3"/>
    <w:multiLevelType w:val="hybridMultilevel"/>
    <w:tmpl w:val="3EB07410"/>
    <w:lvl w:ilvl="0" w:tplc="01241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9514D"/>
    <w:multiLevelType w:val="hybridMultilevel"/>
    <w:tmpl w:val="8A9AAA16"/>
    <w:lvl w:ilvl="0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438804CC"/>
    <w:multiLevelType w:val="hybridMultilevel"/>
    <w:tmpl w:val="8AE880BC"/>
    <w:lvl w:ilvl="0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44F063A0"/>
    <w:multiLevelType w:val="hybridMultilevel"/>
    <w:tmpl w:val="88440514"/>
    <w:lvl w:ilvl="0" w:tplc="3786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F1555"/>
    <w:multiLevelType w:val="hybridMultilevel"/>
    <w:tmpl w:val="10108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B347C"/>
    <w:multiLevelType w:val="hybridMultilevel"/>
    <w:tmpl w:val="19B480EC"/>
    <w:lvl w:ilvl="0" w:tplc="04150013">
      <w:start w:val="1"/>
      <w:numFmt w:val="upperRoman"/>
      <w:lvlText w:val="%1."/>
      <w:lvlJc w:val="righ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F4B46CA"/>
    <w:multiLevelType w:val="hybridMultilevel"/>
    <w:tmpl w:val="0EAEAD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FB774E5"/>
    <w:multiLevelType w:val="hybridMultilevel"/>
    <w:tmpl w:val="4496824E"/>
    <w:lvl w:ilvl="0" w:tplc="31E44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1433769"/>
    <w:multiLevelType w:val="hybridMultilevel"/>
    <w:tmpl w:val="096CEA3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7">
      <w:start w:val="1"/>
      <w:numFmt w:val="lowerLetter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3A34C6F"/>
    <w:multiLevelType w:val="hybridMultilevel"/>
    <w:tmpl w:val="10A28F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72B61F1"/>
    <w:multiLevelType w:val="hybridMultilevel"/>
    <w:tmpl w:val="6C92A348"/>
    <w:lvl w:ilvl="0" w:tplc="67A82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D3127"/>
    <w:multiLevelType w:val="hybridMultilevel"/>
    <w:tmpl w:val="BA96806C"/>
    <w:lvl w:ilvl="0" w:tplc="59DE2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DCE6CCE"/>
    <w:multiLevelType w:val="hybridMultilevel"/>
    <w:tmpl w:val="E36C3D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11B14C8"/>
    <w:multiLevelType w:val="hybridMultilevel"/>
    <w:tmpl w:val="F516116A"/>
    <w:lvl w:ilvl="0" w:tplc="7E3E8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7A25B1"/>
    <w:multiLevelType w:val="hybridMultilevel"/>
    <w:tmpl w:val="9D9875DE"/>
    <w:lvl w:ilvl="0" w:tplc="4D427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5857A1F"/>
    <w:multiLevelType w:val="hybridMultilevel"/>
    <w:tmpl w:val="3E780542"/>
    <w:lvl w:ilvl="0" w:tplc="46D826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5B820BB"/>
    <w:multiLevelType w:val="hybridMultilevel"/>
    <w:tmpl w:val="8CE81AE6"/>
    <w:lvl w:ilvl="0" w:tplc="8880F7B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6EFB5F87"/>
    <w:multiLevelType w:val="hybridMultilevel"/>
    <w:tmpl w:val="1366A9D2"/>
    <w:lvl w:ilvl="0" w:tplc="D3D2BC58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46" w15:restartNumberingAfterBreak="0">
    <w:nsid w:val="707C0D41"/>
    <w:multiLevelType w:val="hybridMultilevel"/>
    <w:tmpl w:val="2C8C4B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F804E0"/>
    <w:multiLevelType w:val="hybridMultilevel"/>
    <w:tmpl w:val="47D405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2587CB1"/>
    <w:multiLevelType w:val="hybridMultilevel"/>
    <w:tmpl w:val="318AE92C"/>
    <w:lvl w:ilvl="0" w:tplc="C12AF3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BD68D6"/>
    <w:multiLevelType w:val="hybridMultilevel"/>
    <w:tmpl w:val="1A44168C"/>
    <w:lvl w:ilvl="0" w:tplc="760E81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5C12E5F"/>
    <w:multiLevelType w:val="hybridMultilevel"/>
    <w:tmpl w:val="A25872BE"/>
    <w:lvl w:ilvl="0" w:tplc="64B28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56465"/>
    <w:multiLevelType w:val="hybridMultilevel"/>
    <w:tmpl w:val="B4828EEC"/>
    <w:lvl w:ilvl="0" w:tplc="9FCAA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FE257E"/>
    <w:multiLevelType w:val="hybridMultilevel"/>
    <w:tmpl w:val="3EFA774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7F554571"/>
    <w:multiLevelType w:val="hybridMultilevel"/>
    <w:tmpl w:val="83CCBE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1786219">
    <w:abstractNumId w:val="11"/>
  </w:num>
  <w:num w:numId="2" w16cid:durableId="2002998730">
    <w:abstractNumId w:val="48"/>
  </w:num>
  <w:num w:numId="3" w16cid:durableId="1694381071">
    <w:abstractNumId w:val="46"/>
  </w:num>
  <w:num w:numId="4" w16cid:durableId="1228569488">
    <w:abstractNumId w:val="10"/>
  </w:num>
  <w:num w:numId="5" w16cid:durableId="940377442">
    <w:abstractNumId w:val="17"/>
  </w:num>
  <w:num w:numId="6" w16cid:durableId="846285730">
    <w:abstractNumId w:val="25"/>
  </w:num>
  <w:num w:numId="7" w16cid:durableId="231895943">
    <w:abstractNumId w:val="28"/>
  </w:num>
  <w:num w:numId="8" w16cid:durableId="355232732">
    <w:abstractNumId w:val="20"/>
  </w:num>
  <w:num w:numId="9" w16cid:durableId="1066102648">
    <w:abstractNumId w:val="4"/>
  </w:num>
  <w:num w:numId="10" w16cid:durableId="1094983112">
    <w:abstractNumId w:val="14"/>
  </w:num>
  <w:num w:numId="11" w16cid:durableId="1014958647">
    <w:abstractNumId w:val="9"/>
  </w:num>
  <w:num w:numId="12" w16cid:durableId="923607222">
    <w:abstractNumId w:val="35"/>
  </w:num>
  <w:num w:numId="13" w16cid:durableId="1498115179">
    <w:abstractNumId w:val="43"/>
  </w:num>
  <w:num w:numId="14" w16cid:durableId="1655065954">
    <w:abstractNumId w:val="53"/>
  </w:num>
  <w:num w:numId="15" w16cid:durableId="133331563">
    <w:abstractNumId w:val="52"/>
  </w:num>
  <w:num w:numId="16" w16cid:durableId="2094279113">
    <w:abstractNumId w:val="49"/>
  </w:num>
  <w:num w:numId="17" w16cid:durableId="237637074">
    <w:abstractNumId w:val="50"/>
  </w:num>
  <w:num w:numId="18" w16cid:durableId="105278061">
    <w:abstractNumId w:val="38"/>
  </w:num>
  <w:num w:numId="19" w16cid:durableId="1643730422">
    <w:abstractNumId w:val="22"/>
  </w:num>
  <w:num w:numId="20" w16cid:durableId="606229798">
    <w:abstractNumId w:val="37"/>
  </w:num>
  <w:num w:numId="21" w16cid:durableId="409934293">
    <w:abstractNumId w:val="44"/>
  </w:num>
  <w:num w:numId="22" w16cid:durableId="2054034663">
    <w:abstractNumId w:val="5"/>
  </w:num>
  <w:num w:numId="23" w16cid:durableId="578294452">
    <w:abstractNumId w:val="51"/>
  </w:num>
  <w:num w:numId="24" w16cid:durableId="202251918">
    <w:abstractNumId w:val="45"/>
  </w:num>
  <w:num w:numId="25" w16cid:durableId="955673731">
    <w:abstractNumId w:val="30"/>
  </w:num>
  <w:num w:numId="26" w16cid:durableId="1778256685">
    <w:abstractNumId w:val="27"/>
  </w:num>
  <w:num w:numId="27" w16cid:durableId="738015906">
    <w:abstractNumId w:val="2"/>
  </w:num>
  <w:num w:numId="28" w16cid:durableId="1073743367">
    <w:abstractNumId w:val="40"/>
  </w:num>
  <w:num w:numId="29" w16cid:durableId="1601717142">
    <w:abstractNumId w:val="18"/>
  </w:num>
  <w:num w:numId="30" w16cid:durableId="897328010">
    <w:abstractNumId w:val="12"/>
  </w:num>
  <w:num w:numId="31" w16cid:durableId="297610367">
    <w:abstractNumId w:val="41"/>
  </w:num>
  <w:num w:numId="32" w16cid:durableId="1638412662">
    <w:abstractNumId w:val="39"/>
  </w:num>
  <w:num w:numId="33" w16cid:durableId="1010763324">
    <w:abstractNumId w:val="21"/>
  </w:num>
  <w:num w:numId="34" w16cid:durableId="282424641">
    <w:abstractNumId w:val="7"/>
  </w:num>
  <w:num w:numId="35" w16cid:durableId="506559695">
    <w:abstractNumId w:val="19"/>
  </w:num>
  <w:num w:numId="36" w16cid:durableId="1204635296">
    <w:abstractNumId w:val="24"/>
  </w:num>
  <w:num w:numId="37" w16cid:durableId="1900239149">
    <w:abstractNumId w:val="8"/>
  </w:num>
  <w:num w:numId="38" w16cid:durableId="245114779">
    <w:abstractNumId w:val="1"/>
  </w:num>
  <w:num w:numId="39" w16cid:durableId="859857510">
    <w:abstractNumId w:val="42"/>
  </w:num>
  <w:num w:numId="40" w16cid:durableId="1839148909">
    <w:abstractNumId w:val="0"/>
  </w:num>
  <w:num w:numId="41" w16cid:durableId="1971084903">
    <w:abstractNumId w:val="47"/>
  </w:num>
  <w:num w:numId="42" w16cid:durableId="1753239505">
    <w:abstractNumId w:val="32"/>
  </w:num>
  <w:num w:numId="43" w16cid:durableId="445931955">
    <w:abstractNumId w:val="34"/>
  </w:num>
  <w:num w:numId="44" w16cid:durableId="1870876852">
    <w:abstractNumId w:val="29"/>
  </w:num>
  <w:num w:numId="45" w16cid:durableId="1419135854">
    <w:abstractNumId w:val="54"/>
  </w:num>
  <w:num w:numId="46" w16cid:durableId="116685919">
    <w:abstractNumId w:val="6"/>
  </w:num>
  <w:num w:numId="47" w16cid:durableId="2041127795">
    <w:abstractNumId w:val="23"/>
  </w:num>
  <w:num w:numId="48" w16cid:durableId="645401036">
    <w:abstractNumId w:val="3"/>
  </w:num>
  <w:num w:numId="49" w16cid:durableId="1397700108">
    <w:abstractNumId w:val="13"/>
  </w:num>
  <w:num w:numId="50" w16cid:durableId="660307568">
    <w:abstractNumId w:val="33"/>
  </w:num>
  <w:num w:numId="51" w16cid:durableId="2124615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71009097">
    <w:abstractNumId w:val="36"/>
  </w:num>
  <w:num w:numId="53" w16cid:durableId="2084721197">
    <w:abstractNumId w:val="31"/>
  </w:num>
  <w:num w:numId="54" w16cid:durableId="1900898450">
    <w:abstractNumId w:val="16"/>
  </w:num>
  <w:num w:numId="55" w16cid:durableId="925500820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DA"/>
    <w:rsid w:val="000128AF"/>
    <w:rsid w:val="00016DB7"/>
    <w:rsid w:val="00026514"/>
    <w:rsid w:val="00026D8F"/>
    <w:rsid w:val="00033432"/>
    <w:rsid w:val="00057996"/>
    <w:rsid w:val="0007256D"/>
    <w:rsid w:val="00095C56"/>
    <w:rsid w:val="000A3924"/>
    <w:rsid w:val="000A4F81"/>
    <w:rsid w:val="000C5592"/>
    <w:rsid w:val="000C6D49"/>
    <w:rsid w:val="000C7DC9"/>
    <w:rsid w:val="000E737F"/>
    <w:rsid w:val="000E7598"/>
    <w:rsid w:val="000F61C2"/>
    <w:rsid w:val="001032BE"/>
    <w:rsid w:val="0010396A"/>
    <w:rsid w:val="00114150"/>
    <w:rsid w:val="00115401"/>
    <w:rsid w:val="00130A60"/>
    <w:rsid w:val="00142949"/>
    <w:rsid w:val="00154F8C"/>
    <w:rsid w:val="00160938"/>
    <w:rsid w:val="00171D02"/>
    <w:rsid w:val="00175343"/>
    <w:rsid w:val="001817B3"/>
    <w:rsid w:val="001834BB"/>
    <w:rsid w:val="00196D27"/>
    <w:rsid w:val="001A0A94"/>
    <w:rsid w:val="001A6B9C"/>
    <w:rsid w:val="001B3054"/>
    <w:rsid w:val="001B4172"/>
    <w:rsid w:val="001D1795"/>
    <w:rsid w:val="001D4736"/>
    <w:rsid w:val="00203F77"/>
    <w:rsid w:val="00206E2A"/>
    <w:rsid w:val="0021722C"/>
    <w:rsid w:val="0022026A"/>
    <w:rsid w:val="00231EEB"/>
    <w:rsid w:val="00235EFA"/>
    <w:rsid w:val="00236172"/>
    <w:rsid w:val="00243DF8"/>
    <w:rsid w:val="00247224"/>
    <w:rsid w:val="00247B54"/>
    <w:rsid w:val="0025079F"/>
    <w:rsid w:val="00287A84"/>
    <w:rsid w:val="002A116B"/>
    <w:rsid w:val="002B04CE"/>
    <w:rsid w:val="002C5C41"/>
    <w:rsid w:val="002C6C35"/>
    <w:rsid w:val="002D2409"/>
    <w:rsid w:val="002E103C"/>
    <w:rsid w:val="00305D4E"/>
    <w:rsid w:val="00312222"/>
    <w:rsid w:val="0031283B"/>
    <w:rsid w:val="003130BA"/>
    <w:rsid w:val="00337DDF"/>
    <w:rsid w:val="003454AB"/>
    <w:rsid w:val="0035213D"/>
    <w:rsid w:val="003579AD"/>
    <w:rsid w:val="003658F7"/>
    <w:rsid w:val="00374751"/>
    <w:rsid w:val="0037749A"/>
    <w:rsid w:val="00381AA5"/>
    <w:rsid w:val="00391FAC"/>
    <w:rsid w:val="00397CA1"/>
    <w:rsid w:val="003A410C"/>
    <w:rsid w:val="003C00E3"/>
    <w:rsid w:val="003C3297"/>
    <w:rsid w:val="003C6A95"/>
    <w:rsid w:val="003D0349"/>
    <w:rsid w:val="003D0712"/>
    <w:rsid w:val="003D7BE1"/>
    <w:rsid w:val="00401895"/>
    <w:rsid w:val="0040394E"/>
    <w:rsid w:val="00407C69"/>
    <w:rsid w:val="00411CC3"/>
    <w:rsid w:val="00413F74"/>
    <w:rsid w:val="00425CF6"/>
    <w:rsid w:val="00427ED4"/>
    <w:rsid w:val="004424F6"/>
    <w:rsid w:val="00443DDF"/>
    <w:rsid w:val="00446D29"/>
    <w:rsid w:val="00451952"/>
    <w:rsid w:val="004615AE"/>
    <w:rsid w:val="00462007"/>
    <w:rsid w:val="004757A5"/>
    <w:rsid w:val="004772AC"/>
    <w:rsid w:val="0048447B"/>
    <w:rsid w:val="00484AEF"/>
    <w:rsid w:val="004A321B"/>
    <w:rsid w:val="004A3E31"/>
    <w:rsid w:val="004A504F"/>
    <w:rsid w:val="004C358F"/>
    <w:rsid w:val="004C66D6"/>
    <w:rsid w:val="004D268A"/>
    <w:rsid w:val="004E1E44"/>
    <w:rsid w:val="004F192B"/>
    <w:rsid w:val="004F6CD6"/>
    <w:rsid w:val="00516655"/>
    <w:rsid w:val="0052179D"/>
    <w:rsid w:val="0055106B"/>
    <w:rsid w:val="00564E5F"/>
    <w:rsid w:val="00574EB8"/>
    <w:rsid w:val="00585DA8"/>
    <w:rsid w:val="005946AA"/>
    <w:rsid w:val="00594AA3"/>
    <w:rsid w:val="00594EB4"/>
    <w:rsid w:val="005A4ACD"/>
    <w:rsid w:val="005A500F"/>
    <w:rsid w:val="005B4BDF"/>
    <w:rsid w:val="005B7B34"/>
    <w:rsid w:val="005C7E3B"/>
    <w:rsid w:val="005D2E5E"/>
    <w:rsid w:val="005E5BC7"/>
    <w:rsid w:val="005E7450"/>
    <w:rsid w:val="005F5A15"/>
    <w:rsid w:val="005F6497"/>
    <w:rsid w:val="00602A17"/>
    <w:rsid w:val="00606C14"/>
    <w:rsid w:val="0061213B"/>
    <w:rsid w:val="00623CC2"/>
    <w:rsid w:val="0063086F"/>
    <w:rsid w:val="00633036"/>
    <w:rsid w:val="0064275C"/>
    <w:rsid w:val="00657397"/>
    <w:rsid w:val="006609A5"/>
    <w:rsid w:val="0066147B"/>
    <w:rsid w:val="00662EEC"/>
    <w:rsid w:val="00663BE8"/>
    <w:rsid w:val="0066522A"/>
    <w:rsid w:val="006763BC"/>
    <w:rsid w:val="00677A1C"/>
    <w:rsid w:val="006821D8"/>
    <w:rsid w:val="006C113B"/>
    <w:rsid w:val="006F0429"/>
    <w:rsid w:val="006F5054"/>
    <w:rsid w:val="00701A78"/>
    <w:rsid w:val="00725384"/>
    <w:rsid w:val="00735412"/>
    <w:rsid w:val="00743DF3"/>
    <w:rsid w:val="00746C22"/>
    <w:rsid w:val="0075132F"/>
    <w:rsid w:val="00763514"/>
    <w:rsid w:val="00763D4B"/>
    <w:rsid w:val="007667DA"/>
    <w:rsid w:val="0076740E"/>
    <w:rsid w:val="00776AE3"/>
    <w:rsid w:val="007843D2"/>
    <w:rsid w:val="00786A41"/>
    <w:rsid w:val="00791AC9"/>
    <w:rsid w:val="0079660D"/>
    <w:rsid w:val="00796CA2"/>
    <w:rsid w:val="007A1271"/>
    <w:rsid w:val="007A1E36"/>
    <w:rsid w:val="007D3AD5"/>
    <w:rsid w:val="007D537F"/>
    <w:rsid w:val="007E01C1"/>
    <w:rsid w:val="007E2A58"/>
    <w:rsid w:val="007E3F89"/>
    <w:rsid w:val="007F33F8"/>
    <w:rsid w:val="008053ED"/>
    <w:rsid w:val="00805B75"/>
    <w:rsid w:val="0081281F"/>
    <w:rsid w:val="00816FF9"/>
    <w:rsid w:val="008216CB"/>
    <w:rsid w:val="008241BF"/>
    <w:rsid w:val="008242B6"/>
    <w:rsid w:val="00826831"/>
    <w:rsid w:val="00833EA0"/>
    <w:rsid w:val="00836CE4"/>
    <w:rsid w:val="008371B2"/>
    <w:rsid w:val="00842F30"/>
    <w:rsid w:val="00847BF8"/>
    <w:rsid w:val="00871265"/>
    <w:rsid w:val="008768E9"/>
    <w:rsid w:val="00886B5E"/>
    <w:rsid w:val="00887677"/>
    <w:rsid w:val="00890144"/>
    <w:rsid w:val="008903B7"/>
    <w:rsid w:val="008949E2"/>
    <w:rsid w:val="00894A4F"/>
    <w:rsid w:val="008B1EF9"/>
    <w:rsid w:val="008C4EEE"/>
    <w:rsid w:val="008E5A99"/>
    <w:rsid w:val="008F5A28"/>
    <w:rsid w:val="008F6AB6"/>
    <w:rsid w:val="00900DCC"/>
    <w:rsid w:val="009221D5"/>
    <w:rsid w:val="00924F1A"/>
    <w:rsid w:val="0092615D"/>
    <w:rsid w:val="009358C1"/>
    <w:rsid w:val="00945D73"/>
    <w:rsid w:val="00951FF5"/>
    <w:rsid w:val="00965473"/>
    <w:rsid w:val="009779F2"/>
    <w:rsid w:val="009A1EEF"/>
    <w:rsid w:val="009A3FA0"/>
    <w:rsid w:val="009A450A"/>
    <w:rsid w:val="009B3621"/>
    <w:rsid w:val="009C1FF2"/>
    <w:rsid w:val="009D6172"/>
    <w:rsid w:val="009F009A"/>
    <w:rsid w:val="009F18A5"/>
    <w:rsid w:val="009F43DA"/>
    <w:rsid w:val="009F4466"/>
    <w:rsid w:val="009F507D"/>
    <w:rsid w:val="00A03233"/>
    <w:rsid w:val="00A035C9"/>
    <w:rsid w:val="00A04E37"/>
    <w:rsid w:val="00A1362E"/>
    <w:rsid w:val="00A21B41"/>
    <w:rsid w:val="00A30995"/>
    <w:rsid w:val="00A321C4"/>
    <w:rsid w:val="00A41B30"/>
    <w:rsid w:val="00A57DFA"/>
    <w:rsid w:val="00A615A2"/>
    <w:rsid w:val="00A83210"/>
    <w:rsid w:val="00A87631"/>
    <w:rsid w:val="00AA084D"/>
    <w:rsid w:val="00AA65E4"/>
    <w:rsid w:val="00AB0492"/>
    <w:rsid w:val="00AB5A86"/>
    <w:rsid w:val="00AE00F9"/>
    <w:rsid w:val="00B00E0E"/>
    <w:rsid w:val="00B049F1"/>
    <w:rsid w:val="00B170E5"/>
    <w:rsid w:val="00B20461"/>
    <w:rsid w:val="00B205EF"/>
    <w:rsid w:val="00B24FA7"/>
    <w:rsid w:val="00B26232"/>
    <w:rsid w:val="00B266BC"/>
    <w:rsid w:val="00B26999"/>
    <w:rsid w:val="00B309AD"/>
    <w:rsid w:val="00B51C55"/>
    <w:rsid w:val="00B568AB"/>
    <w:rsid w:val="00B731C1"/>
    <w:rsid w:val="00B74E45"/>
    <w:rsid w:val="00B866D2"/>
    <w:rsid w:val="00B867A8"/>
    <w:rsid w:val="00BB23D3"/>
    <w:rsid w:val="00BD6A29"/>
    <w:rsid w:val="00C15866"/>
    <w:rsid w:val="00C1769B"/>
    <w:rsid w:val="00C21ED2"/>
    <w:rsid w:val="00C32C66"/>
    <w:rsid w:val="00C33979"/>
    <w:rsid w:val="00C35A55"/>
    <w:rsid w:val="00C42922"/>
    <w:rsid w:val="00C53B4E"/>
    <w:rsid w:val="00C549DD"/>
    <w:rsid w:val="00C83C21"/>
    <w:rsid w:val="00C96C2C"/>
    <w:rsid w:val="00CA7EF4"/>
    <w:rsid w:val="00CD0CFB"/>
    <w:rsid w:val="00CD3ABE"/>
    <w:rsid w:val="00CD5E08"/>
    <w:rsid w:val="00CD645C"/>
    <w:rsid w:val="00CF258E"/>
    <w:rsid w:val="00D050AB"/>
    <w:rsid w:val="00D07D51"/>
    <w:rsid w:val="00D153DE"/>
    <w:rsid w:val="00D2037B"/>
    <w:rsid w:val="00D35C08"/>
    <w:rsid w:val="00D4226E"/>
    <w:rsid w:val="00D60C14"/>
    <w:rsid w:val="00D62E25"/>
    <w:rsid w:val="00D80E45"/>
    <w:rsid w:val="00D831E6"/>
    <w:rsid w:val="00D85358"/>
    <w:rsid w:val="00D90E56"/>
    <w:rsid w:val="00D97A43"/>
    <w:rsid w:val="00DA0A8C"/>
    <w:rsid w:val="00DA45C6"/>
    <w:rsid w:val="00DB798E"/>
    <w:rsid w:val="00DC7A58"/>
    <w:rsid w:val="00DD440F"/>
    <w:rsid w:val="00DF0D5D"/>
    <w:rsid w:val="00DF0E55"/>
    <w:rsid w:val="00E00B9C"/>
    <w:rsid w:val="00E0147A"/>
    <w:rsid w:val="00E0533F"/>
    <w:rsid w:val="00E062F6"/>
    <w:rsid w:val="00E07ACC"/>
    <w:rsid w:val="00E10222"/>
    <w:rsid w:val="00E56460"/>
    <w:rsid w:val="00E57C2E"/>
    <w:rsid w:val="00E63548"/>
    <w:rsid w:val="00E75433"/>
    <w:rsid w:val="00E76CC0"/>
    <w:rsid w:val="00E84E2F"/>
    <w:rsid w:val="00E877EC"/>
    <w:rsid w:val="00EA2122"/>
    <w:rsid w:val="00EA30E6"/>
    <w:rsid w:val="00EB19C9"/>
    <w:rsid w:val="00EC273B"/>
    <w:rsid w:val="00EC4A9A"/>
    <w:rsid w:val="00EC5457"/>
    <w:rsid w:val="00EC6C9F"/>
    <w:rsid w:val="00EE0EDD"/>
    <w:rsid w:val="00EF1938"/>
    <w:rsid w:val="00EF3E82"/>
    <w:rsid w:val="00EF6C50"/>
    <w:rsid w:val="00EF740D"/>
    <w:rsid w:val="00F02359"/>
    <w:rsid w:val="00F12522"/>
    <w:rsid w:val="00F3691E"/>
    <w:rsid w:val="00F4043A"/>
    <w:rsid w:val="00F423D3"/>
    <w:rsid w:val="00F633B9"/>
    <w:rsid w:val="00F63FF9"/>
    <w:rsid w:val="00F75D30"/>
    <w:rsid w:val="00F76345"/>
    <w:rsid w:val="00F850C3"/>
    <w:rsid w:val="00F92F7E"/>
    <w:rsid w:val="00FC2456"/>
    <w:rsid w:val="00FD63E7"/>
    <w:rsid w:val="00FD6738"/>
    <w:rsid w:val="00FF14C1"/>
    <w:rsid w:val="00FF2AF1"/>
    <w:rsid w:val="00FF35F9"/>
    <w:rsid w:val="00FF475F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02C4"/>
  <w15:chartTrackingRefBased/>
  <w15:docId w15:val="{1EEF7D91-AEB0-437D-AA86-3C427A4A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y"/>
    <w:qFormat/>
  </w:style>
  <w:style w:type="paragraph" w:styleId="Nagwek1">
    <w:name w:val="heading 1"/>
    <w:aliases w:val="Tekst"/>
    <w:basedOn w:val="Normalny"/>
    <w:next w:val="Normalny"/>
    <w:link w:val="Nagwek1Znak"/>
    <w:uiPriority w:val="9"/>
    <w:rsid w:val="00594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F44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F44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466"/>
    <w:rPr>
      <w:color w:val="605E5C"/>
      <w:shd w:val="clear" w:color="auto" w:fill="E1DFDD"/>
    </w:rPr>
  </w:style>
  <w:style w:type="paragraph" w:styleId="Bezodstpw">
    <w:name w:val="No Spacing"/>
    <w:aliases w:val="Bold"/>
    <w:uiPriority w:val="1"/>
    <w:qFormat/>
    <w:rsid w:val="00594EB4"/>
    <w:pPr>
      <w:spacing w:after="0" w:line="240" w:lineRule="auto"/>
    </w:pPr>
  </w:style>
  <w:style w:type="character" w:customStyle="1" w:styleId="Nagwek1Znak">
    <w:name w:val="Nagłówek 1 Znak"/>
    <w:aliases w:val="Tekst Znak"/>
    <w:basedOn w:val="Domylnaczcionkaakapitu"/>
    <w:link w:val="Nagwek1"/>
    <w:uiPriority w:val="9"/>
    <w:rsid w:val="0059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594EB4"/>
    <w:pPr>
      <w:ind w:left="720"/>
      <w:contextualSpacing/>
    </w:pPr>
  </w:style>
  <w:style w:type="paragraph" w:styleId="Podtytu">
    <w:name w:val="Subtitle"/>
    <w:aliases w:val="Podtytuł - numeracja"/>
    <w:basedOn w:val="Normalny"/>
    <w:next w:val="Normalny"/>
    <w:link w:val="PodtytuZnak"/>
    <w:uiPriority w:val="11"/>
    <w:rsid w:val="00594E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aliases w:val="Podtytuł - numeracja Znak"/>
    <w:basedOn w:val="Domylnaczcionkaakapitu"/>
    <w:link w:val="Podtytu"/>
    <w:uiPriority w:val="11"/>
    <w:rsid w:val="00594EB4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B5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AB"/>
  </w:style>
  <w:style w:type="paragraph" w:styleId="Stopka">
    <w:name w:val="footer"/>
    <w:basedOn w:val="Normalny"/>
    <w:link w:val="StopkaZnak"/>
    <w:uiPriority w:val="99"/>
    <w:unhideWhenUsed/>
    <w:rsid w:val="00B5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B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B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1B4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C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C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C2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309AD"/>
    <w:rPr>
      <w:color w:val="808080"/>
    </w:rPr>
  </w:style>
  <w:style w:type="paragraph" w:customStyle="1" w:styleId="Standard">
    <w:name w:val="Standard"/>
    <w:rsid w:val="005946AA"/>
    <w:pPr>
      <w:suppressAutoHyphens/>
      <w:autoSpaceDN w:val="0"/>
      <w:spacing w:line="251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43">
    <w:name w:val="WW8Num43"/>
    <w:basedOn w:val="Bezlisty"/>
    <w:rsid w:val="005946AA"/>
    <w:pPr>
      <w:numPr>
        <w:numId w:val="4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6A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6C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F6C5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7C69"/>
  </w:style>
  <w:style w:type="paragraph" w:styleId="Poprawka">
    <w:name w:val="Revision"/>
    <w:hidden/>
    <w:uiPriority w:val="99"/>
    <w:semiHidden/>
    <w:rsid w:val="009F5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tformazakupowa.pl/" TargetMode="External"/><Relationship Id="rId18" Type="http://schemas.openxmlformats.org/officeDocument/2006/relationships/hyperlink" Target="https://www.platformazakupowa.pl/" TargetMode="External"/><Relationship Id="rId26" Type="http://schemas.openxmlformats.org/officeDocument/2006/relationships/hyperlink" Target="https://platformazakupowa.pl/pn/zdmk.krakow/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www.platformazakupowa.pl/" TargetMode="External"/><Relationship Id="rId34" Type="http://schemas.openxmlformats.org/officeDocument/2006/relationships/hyperlink" Target="https://platformazakupowa.pl/pn/zdmk.krakow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latformazakupowa.pl/" TargetMode="External"/><Relationship Id="rId20" Type="http://schemas.openxmlformats.org/officeDocument/2006/relationships/hyperlink" Target="https://www.platformazakupowa.pl/" TargetMode="External"/><Relationship Id="rId29" Type="http://schemas.openxmlformats.org/officeDocument/2006/relationships/hyperlink" Target="https://www.platformazakupowa.pl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mk.krakow/" TargetMode="External"/><Relationship Id="rId24" Type="http://schemas.openxmlformats.org/officeDocument/2006/relationships/hyperlink" Target="https://www.platformazakupowa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https://www.platformazakupowa.pl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latformazakupowa.pl/" TargetMode="External"/><Relationship Id="rId23" Type="http://schemas.openxmlformats.org/officeDocument/2006/relationships/hyperlink" Target="https://www.platformazakupowa.pl/" TargetMode="External"/><Relationship Id="rId28" Type="http://schemas.openxmlformats.org/officeDocument/2006/relationships/hyperlink" Target="mailto:iod@zdmk.krakow.pl" TargetMode="External"/><Relationship Id="rId36" Type="http://schemas.openxmlformats.org/officeDocument/2006/relationships/hyperlink" Target="https://www.platformazakupowa.pl/" TargetMode="External"/><Relationship Id="rId10" Type="http://schemas.openxmlformats.org/officeDocument/2006/relationships/hyperlink" Target="https://www.platformazakupowa.pl/" TargetMode="External"/><Relationship Id="rId19" Type="http://schemas.openxmlformats.org/officeDocument/2006/relationships/hyperlink" Target="https://www.platformazakupowa.pl/" TargetMode="External"/><Relationship Id="rId31" Type="http://schemas.openxmlformats.org/officeDocument/2006/relationships/hyperlink" Target="https://www.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dmk.krakow.pl" TargetMode="External"/><Relationship Id="rId14" Type="http://schemas.openxmlformats.org/officeDocument/2006/relationships/hyperlink" Target="https://www.platformazakupowa.pl/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z.gov.pl/pz/index/" TargetMode="External"/><Relationship Id="rId30" Type="http://schemas.openxmlformats.org/officeDocument/2006/relationships/hyperlink" Target="https://nccert.pl/" TargetMode="External"/><Relationship Id="rId35" Type="http://schemas.openxmlformats.org/officeDocument/2006/relationships/hyperlink" Target="https://www.platformazakupowa.pl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platformazakupowa.pl/" TargetMode="External"/><Relationship Id="rId17" Type="http://schemas.openxmlformats.org/officeDocument/2006/relationships/hyperlink" Target="https://www.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www.platformazakupowa.pl/" TargetMode="External"/><Relationship Id="rId38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9646-E244-4690-80C9-6BA7907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26</Pages>
  <Words>8209</Words>
  <Characters>49256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57351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Dawid Błasiak</dc:creator>
  <cp:keywords/>
  <dc:description/>
  <cp:lastModifiedBy>Justyna Żyrkowska</cp:lastModifiedBy>
  <cp:revision>102</cp:revision>
  <cp:lastPrinted>2025-04-09T10:24:00Z</cp:lastPrinted>
  <dcterms:created xsi:type="dcterms:W3CDTF">2024-09-11T10:49:00Z</dcterms:created>
  <dcterms:modified xsi:type="dcterms:W3CDTF">2025-04-15T10:32:00Z</dcterms:modified>
</cp:coreProperties>
</file>