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2E6B7" w14:textId="3A3299BC" w:rsidR="009530D8" w:rsidRDefault="009530D8" w:rsidP="009530D8">
      <w:r>
        <w:t>1.</w:t>
      </w:r>
      <w:r>
        <w:tab/>
        <w:t>Dostawa platformy pływającej o wymiarach 6x3m wraz z zatopioną klatką do posadowienia pompy zatapialnej (dostawa pompy oraz osprzętu do montażu stacjonarnego po stronie Cementowni).</w:t>
      </w:r>
    </w:p>
    <w:p w14:paraId="5939E999" w14:textId="77777777" w:rsidR="009530D8" w:rsidRDefault="009530D8" w:rsidP="009530D8">
      <w:pPr>
        <w:pStyle w:val="Akapitzlist"/>
        <w:numPr>
          <w:ilvl w:val="0"/>
          <w:numId w:val="1"/>
        </w:numPr>
      </w:pPr>
      <w:r>
        <w:t>Platforma Wykonana z profili stalowych ocynkowanych, rama jednostki na konstrukcji mostowej spawanej.</w:t>
      </w:r>
    </w:p>
    <w:p w14:paraId="1DC37ABC" w14:textId="77777777" w:rsidR="009530D8" w:rsidRDefault="009530D8" w:rsidP="009530D8">
      <w:pPr>
        <w:pStyle w:val="Akapitzlist"/>
        <w:numPr>
          <w:ilvl w:val="0"/>
          <w:numId w:val="1"/>
        </w:numPr>
      </w:pPr>
      <w:r>
        <w:t>Pokład jednostki wykonany z krat wema.</w:t>
      </w:r>
    </w:p>
    <w:p w14:paraId="6F484434" w14:textId="77777777" w:rsidR="009530D8" w:rsidRDefault="009530D8" w:rsidP="009530D8">
      <w:pPr>
        <w:pStyle w:val="Akapitzlist"/>
        <w:numPr>
          <w:ilvl w:val="0"/>
          <w:numId w:val="1"/>
        </w:numPr>
      </w:pPr>
      <w:r>
        <w:t>Wyporność atestowana 4,4 tony za co odpowiadają atestowane pływaki polietylenowe.</w:t>
      </w:r>
    </w:p>
    <w:p w14:paraId="426D6ACA" w14:textId="77777777" w:rsidR="009530D8" w:rsidRDefault="009530D8" w:rsidP="009530D8">
      <w:pPr>
        <w:pStyle w:val="Akapitzlist"/>
        <w:numPr>
          <w:ilvl w:val="0"/>
          <w:numId w:val="1"/>
        </w:numPr>
      </w:pPr>
      <w:r>
        <w:t>Jednostka posiada indywidualny numer VIN, klasa pływalności D, moduł A.</w:t>
      </w:r>
    </w:p>
    <w:p w14:paraId="7AA6906F" w14:textId="77777777" w:rsidR="009530D8" w:rsidRDefault="009530D8" w:rsidP="009530D8">
      <w:pPr>
        <w:pStyle w:val="Akapitzlist"/>
        <w:numPr>
          <w:ilvl w:val="0"/>
          <w:numId w:val="1"/>
        </w:numPr>
      </w:pPr>
      <w:r>
        <w:t>Jednostka posiada komplet dokumentów i certyfikatów.</w:t>
      </w:r>
    </w:p>
    <w:p w14:paraId="62FFF659" w14:textId="2E7A9C6D" w:rsidR="009530D8" w:rsidRDefault="009530D8" w:rsidP="009530D8">
      <w:pPr>
        <w:pStyle w:val="Akapitzlist"/>
        <w:numPr>
          <w:ilvl w:val="0"/>
          <w:numId w:val="1"/>
        </w:numPr>
      </w:pPr>
      <w:r>
        <w:t>Klatka pompy obudowana kratą wema wykonaną z tworzywa sztucznego (oczko 38x38mm, wys.30mm).</w:t>
      </w:r>
    </w:p>
    <w:p w14:paraId="109A9046" w14:textId="30CFBAC5" w:rsidR="009530D8" w:rsidRDefault="009530D8" w:rsidP="009530D8">
      <w:r>
        <w:t>2.</w:t>
      </w:r>
      <w:r>
        <w:tab/>
        <w:t>Montaż i Kotwienie platformy za pomocą lin stalowych przy nadzorze specjalistycznej firmy nurkowej.</w:t>
      </w:r>
    </w:p>
    <w:p w14:paraId="149D7C0A" w14:textId="12C8C3EF" w:rsidR="009530D8" w:rsidRDefault="009530D8" w:rsidP="009530D8">
      <w:r>
        <w:t>3.</w:t>
      </w:r>
      <w:r>
        <w:tab/>
        <w:t>Do ww. jednostki będzie dołączony pływający trap, łączący ją z brzegiem, o szerokości 1,5m i długości 10m.</w:t>
      </w:r>
    </w:p>
    <w:p w14:paraId="78AC3E5B" w14:textId="2C3CE1BF" w:rsidR="009530D8" w:rsidRDefault="009530D8" w:rsidP="009530D8">
      <w:r>
        <w:t>4.</w:t>
      </w:r>
      <w:r>
        <w:tab/>
        <w:t>Bezpieczna praca pomostu i platformy na poziomie +/- 1m od poziomu bazowego zbiornika.</w:t>
      </w:r>
    </w:p>
    <w:p w14:paraId="02E12824" w14:textId="36AD2F7C" w:rsidR="009530D8" w:rsidRDefault="009530D8" w:rsidP="009530D8">
      <w:r>
        <w:t>5.</w:t>
      </w:r>
      <w:r>
        <w:tab/>
        <w:t>Kotwienie podestu do brzegu, na którym będą posadowione odpowiednie elementy betonowe.</w:t>
      </w:r>
    </w:p>
    <w:p w14:paraId="12CDA2F4" w14:textId="77777777" w:rsidR="009530D8" w:rsidRDefault="009530D8" w:rsidP="009530D8">
      <w:r>
        <w:t>6.</w:t>
      </w:r>
      <w:r>
        <w:tab/>
        <w:t>Dostawie i wykonaniu rurociągu fi 160 SDR17 na podeście do pomieszczenia wraz z podłączeniem do znajdującego się tam urządzenia.</w:t>
      </w:r>
    </w:p>
    <w:p w14:paraId="75F1351E" w14:textId="4860D2A9" w:rsidR="009530D8" w:rsidRDefault="009530D8" w:rsidP="009530D8">
      <w:r>
        <w:t xml:space="preserve">W tym: montaż </w:t>
      </w:r>
      <w:r w:rsidR="00E23B86">
        <w:t>5</w:t>
      </w:r>
      <w:r>
        <w:t xml:space="preserve"> zasuw DN150, montaż trójnika 160 elektrooporowego na istniejącym rurociągu, montaż kolan elektrooporowych w pomieszczeniu aby dostosować rurociąg do urządzenia.</w:t>
      </w:r>
    </w:p>
    <w:p w14:paraId="418FC5DF" w14:textId="77777777" w:rsidR="009530D8" w:rsidRDefault="009530D8" w:rsidP="009530D8">
      <w:r>
        <w:t>7.</w:t>
      </w:r>
      <w:r>
        <w:tab/>
        <w:t>Wyprofilowanie podłoża pod istniejącym rurociągiem oraz nowo budowanym w celu uzyskania odpowiednich spadków.</w:t>
      </w:r>
    </w:p>
    <w:p w14:paraId="43A6CD29" w14:textId="2D036C62" w:rsidR="009530D8" w:rsidRDefault="009530D8" w:rsidP="009530D8">
      <w:r>
        <w:t>8.</w:t>
      </w:r>
      <w:r>
        <w:tab/>
        <w:t>Wykonanie muru oporowego na odcinkach najbardziej narażonych na uderzenia wody podczas pracy pompy.</w:t>
      </w:r>
    </w:p>
    <w:p w14:paraId="71196CDE" w14:textId="77777777" w:rsidR="009530D8" w:rsidRDefault="009530D8" w:rsidP="009530D8">
      <w:r>
        <w:t>9.</w:t>
      </w:r>
      <w:r>
        <w:tab/>
        <w:t>Dostarczenie o osadzenie płyt drogowych na dojściu do montowanego pomostu, które jednocześnie będą służyły ustabilizowaniu pomostu.</w:t>
      </w:r>
    </w:p>
    <w:p w14:paraId="77726BB8" w14:textId="7761B840" w:rsidR="009530D8" w:rsidRDefault="009530D8" w:rsidP="009530D8">
      <w:r>
        <w:t>10.</w:t>
      </w:r>
      <w:r>
        <w:tab/>
        <w:t>Dostawa wymaganej ilości kabla zasilającego (do 20mb do istniejącej szafki na zbiorniku) oraz łączenie go z pompą na pomoście w atestowanej skrzynce połączeniowej.</w:t>
      </w:r>
    </w:p>
    <w:p w14:paraId="7B9B6169" w14:textId="77777777" w:rsidR="009530D8" w:rsidRDefault="009530D8" w:rsidP="009530D8">
      <w:r>
        <w:t>11.</w:t>
      </w:r>
      <w:r>
        <w:tab/>
        <w:t>Montaż wszystkich elementów przez dostawcę za pomocą dźwigu oraz wszystkich potrzebnych do tego narzędzi takich jak spawarki, zgrzewarki itp.</w:t>
      </w:r>
    </w:p>
    <w:p w14:paraId="12F4E4D2" w14:textId="5412A0CD" w:rsidR="009530D8" w:rsidRDefault="009530D8" w:rsidP="009530D8">
      <w:r>
        <w:t>12.</w:t>
      </w:r>
      <w:r>
        <w:tab/>
        <w:t>Nadzór prac wodnych przy udziale nurków posiadających wymagane uprawnienia.</w:t>
      </w:r>
    </w:p>
    <w:p w14:paraId="7ADB6B42" w14:textId="1649F64D" w:rsidR="009530D8" w:rsidRDefault="009530D8" w:rsidP="009530D8">
      <w:r>
        <w:t>13.        Wykonanie batymetrii rząpia pompowni.</w:t>
      </w:r>
    </w:p>
    <w:p w14:paraId="57FB0083" w14:textId="7AE6687B" w:rsidR="009530D8" w:rsidRDefault="009530D8" w:rsidP="009530D8">
      <w:r>
        <w:t>14.</w:t>
      </w:r>
      <w:r>
        <w:tab/>
        <w:t>Rozruch całego układu.</w:t>
      </w:r>
    </w:p>
    <w:p w14:paraId="0AAEE8E8" w14:textId="3A818EF4" w:rsidR="001D6C80" w:rsidRDefault="009530D8" w:rsidP="009530D8">
      <w:r>
        <w:t>15.</w:t>
      </w:r>
      <w:r>
        <w:tab/>
        <w:t>Wymagany czas dojazdu serwisowej grupy nurkowej – max. 12 godziny od zgłoszenia</w:t>
      </w:r>
    </w:p>
    <w:p w14:paraId="4A8C5209" w14:textId="59B93C37" w:rsidR="009530D8" w:rsidRDefault="009530D8" w:rsidP="009530D8">
      <w:r>
        <w:t>16.         Wymagane doświadczenie w zakresie montażu i serwisowania pomp zatapialnych- min 10 lat</w:t>
      </w:r>
    </w:p>
    <w:sectPr w:rsidR="00953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CB126D"/>
    <w:multiLevelType w:val="hybridMultilevel"/>
    <w:tmpl w:val="5FD87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31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A7"/>
    <w:rsid w:val="001C1D31"/>
    <w:rsid w:val="001D6C80"/>
    <w:rsid w:val="002826A7"/>
    <w:rsid w:val="004D767E"/>
    <w:rsid w:val="009530D8"/>
    <w:rsid w:val="00D0074E"/>
    <w:rsid w:val="00DE1D95"/>
    <w:rsid w:val="00E2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9423"/>
  <w15:chartTrackingRefBased/>
  <w15:docId w15:val="{6766133A-39CC-42DC-975F-460DA347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3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Szynklarz Damian</dc:creator>
  <cp:keywords/>
  <dc:description/>
  <cp:lastModifiedBy>Szynklarz Damian</cp:lastModifiedBy>
  <cp:revision>4</cp:revision>
  <dcterms:created xsi:type="dcterms:W3CDTF">2024-10-09T11:29:00Z</dcterms:created>
  <dcterms:modified xsi:type="dcterms:W3CDTF">2024-10-10T07:10:00Z</dcterms:modified>
</cp:coreProperties>
</file>