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74C5F" w14:textId="77777777" w:rsidR="005E56BF" w:rsidRPr="005E56BF" w:rsidRDefault="005E56BF" w:rsidP="00DE1A05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b/>
          <w:bCs/>
          <w:lang w:eastAsia="ko-KR"/>
        </w:rPr>
        <w:t>Opis Przedmiotu Zamówienia (OPZ)</w:t>
      </w:r>
      <w:bookmarkStart w:id="0" w:name="_GoBack"/>
      <w:bookmarkEnd w:id="0"/>
    </w:p>
    <w:p w14:paraId="09C9C310" w14:textId="77777777" w:rsidR="005E56BF" w:rsidRPr="005E56BF" w:rsidRDefault="005E56BF" w:rsidP="005E56B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b/>
          <w:bCs/>
          <w:lang w:eastAsia="ko-KR"/>
        </w:rPr>
        <w:t>1. Przedmiot zamówienia</w:t>
      </w:r>
    </w:p>
    <w:p w14:paraId="1C4CFB88" w14:textId="0AF4B9A2" w:rsidR="005E56BF" w:rsidRPr="005E56BF" w:rsidRDefault="005E56BF" w:rsidP="005E56BF">
      <w:p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Przedmiotem zamówienia jest dostawa, montaż oraz ewentualne dostosowanie specjalistycznych mebli muzealnych przeznaczonych do przechowywania zbiorów militariów w nowym magazynie muzealnym. Meble mają być rozmieszczone wzdłuż ścian proponowanego pomieszczenia, pozostawiając centralną przestrzeń wolną na manekiny umieszczone na platformach jezdnych.</w:t>
      </w:r>
    </w:p>
    <w:p w14:paraId="505A4528" w14:textId="77777777" w:rsidR="005E56BF" w:rsidRPr="005E56BF" w:rsidRDefault="005E56BF" w:rsidP="005E56B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b/>
          <w:bCs/>
          <w:lang w:eastAsia="ko-KR"/>
        </w:rPr>
        <w:t>2. Zakres zamówienia</w:t>
      </w:r>
    </w:p>
    <w:p w14:paraId="321BE493" w14:textId="77777777" w:rsidR="005E56BF" w:rsidRPr="005E56BF" w:rsidRDefault="005E56BF" w:rsidP="005E56BF">
      <w:p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Zamówienie obejmuje:</w:t>
      </w:r>
    </w:p>
    <w:p w14:paraId="731CBB75" w14:textId="55B5B2C2" w:rsidR="005E56BF" w:rsidRPr="005E56BF" w:rsidRDefault="005E56BF" w:rsidP="005E56B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Dostawę mebli specjalistycznych, w tym regałów, szaf, szuflad oraz innych elementów wyposażenia magazynu.</w:t>
      </w:r>
    </w:p>
    <w:p w14:paraId="30507276" w14:textId="77777777" w:rsidR="005E56BF" w:rsidRPr="005E56BF" w:rsidRDefault="005E56BF" w:rsidP="005E56B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Montaż mebli w pomieszczeniu zgodnie z zatwierdzonym projektem aranżacji.</w:t>
      </w:r>
    </w:p>
    <w:p w14:paraId="1943F58E" w14:textId="77777777" w:rsidR="005E56BF" w:rsidRPr="005E56BF" w:rsidRDefault="005E56BF" w:rsidP="005E56B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Ewentualne dostosowanie mebli do specyficznych potrzeb przechowywania zbiorów militariów.</w:t>
      </w:r>
    </w:p>
    <w:p w14:paraId="5F301683" w14:textId="4B65B14C" w:rsidR="005E56BF" w:rsidRPr="005E56BF" w:rsidRDefault="005E56BF" w:rsidP="005E56B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 xml:space="preserve">Przeprowadzenie niezbędnych testów funkcjonalności oraz bezpieczeństwa mebli. </w:t>
      </w:r>
    </w:p>
    <w:p w14:paraId="52DC75D5" w14:textId="77777777" w:rsidR="005E56BF" w:rsidRPr="005E56BF" w:rsidRDefault="005E56BF" w:rsidP="005E56B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b/>
          <w:bCs/>
          <w:lang w:eastAsia="ko-KR"/>
        </w:rPr>
        <w:t>3. Wymagania techniczne</w:t>
      </w:r>
    </w:p>
    <w:p w14:paraId="6EA148D7" w14:textId="77777777" w:rsidR="005E56BF" w:rsidRPr="005E56BF" w:rsidRDefault="005E56BF" w:rsidP="005E56BF">
      <w:p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Meble muszą spełniać następujące wymagania:</w:t>
      </w:r>
    </w:p>
    <w:p w14:paraId="3C743F7D" w14:textId="77777777" w:rsidR="005E56BF" w:rsidRPr="005E56BF" w:rsidRDefault="005E56BF" w:rsidP="005E56B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Być fabrycznie nowe, nieużywane, sprawne technicznie, bezpieczne, kompletne i gotowe do użycia.</w:t>
      </w:r>
    </w:p>
    <w:p w14:paraId="52B48117" w14:textId="3178B044" w:rsidR="005E56BF" w:rsidRPr="005E56BF" w:rsidRDefault="005E56BF" w:rsidP="005E56B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Wykonane z materiałów odpornych na korozję, łatwych do utrzymania w czystości i kompatybilnych z wymaganiami konserwatorskimi.</w:t>
      </w:r>
    </w:p>
    <w:p w14:paraId="71C931A9" w14:textId="77777777" w:rsidR="005E56BF" w:rsidRPr="005E56BF" w:rsidRDefault="005E56BF" w:rsidP="005E56B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Posiadać odpowiednie atesty i certyfikaty, w tym klasyfikację ogniową oraz ekspertyzy dotyczące statyki.</w:t>
      </w:r>
    </w:p>
    <w:p w14:paraId="4E830639" w14:textId="1B4D6A9C" w:rsidR="005E56BF" w:rsidRPr="005E56BF" w:rsidRDefault="005E56BF" w:rsidP="005E56B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 xml:space="preserve">Być zgodne z obowiązującymi normami i przepisami dotyczącymi przechowywania zbiorów muzealnych. </w:t>
      </w:r>
    </w:p>
    <w:p w14:paraId="13928CDB" w14:textId="77777777" w:rsidR="005E56BF" w:rsidRPr="005E56BF" w:rsidRDefault="005E56BF" w:rsidP="005E56B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b/>
          <w:bCs/>
          <w:lang w:eastAsia="ko-KR"/>
        </w:rPr>
        <w:t>4. Układ przestrzenny</w:t>
      </w:r>
    </w:p>
    <w:p w14:paraId="7832605B" w14:textId="7E4D5E36" w:rsidR="005E56BF" w:rsidRPr="005E56BF" w:rsidRDefault="005E56BF" w:rsidP="005E56B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Meble powinny być rozmieszczone wzdłuż ścian pomieszczenia, pozostawiając centralną przestrzeń wolną na manekiny umieszczone na podkładach jezdnych.</w:t>
      </w:r>
    </w:p>
    <w:p w14:paraId="3FA7891B" w14:textId="77777777" w:rsidR="005E56BF" w:rsidRPr="005E56BF" w:rsidRDefault="005E56BF" w:rsidP="005E56B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Układ mebli powinien umożliwiać łatwy dostęp do wszystkich zbiorów oraz zapewniać odpowiednią przestronność dla manekinów.</w:t>
      </w:r>
    </w:p>
    <w:p w14:paraId="1943A900" w14:textId="79242E3B" w:rsidR="005E56BF" w:rsidRPr="005E56BF" w:rsidRDefault="005E56BF" w:rsidP="005E56B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Wykonawca zobowiązany jest do przedstawienia projektu aranżacji przestrzeni magazynowej, uwzględniającego rozmieszczenie mebli.</w:t>
      </w:r>
    </w:p>
    <w:p w14:paraId="53B736D2" w14:textId="77777777" w:rsidR="005E56BF" w:rsidRPr="005E56BF" w:rsidRDefault="005E56BF" w:rsidP="005E56B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b/>
          <w:bCs/>
          <w:lang w:eastAsia="ko-KR"/>
        </w:rPr>
        <w:lastRenderedPageBreak/>
        <w:t>5. Dokumentacja</w:t>
      </w:r>
    </w:p>
    <w:p w14:paraId="36BEFD9E" w14:textId="77777777" w:rsidR="005E56BF" w:rsidRPr="005E56BF" w:rsidRDefault="005E56BF" w:rsidP="005E56BF">
      <w:p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Wykonawca zobowiązany jest do:</w:t>
      </w:r>
    </w:p>
    <w:p w14:paraId="58145C61" w14:textId="77777777" w:rsidR="005E56BF" w:rsidRPr="005E56BF" w:rsidRDefault="005E56BF" w:rsidP="005E56BF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Przedstawienia dokumentacji technicznej mebli, w tym rysunków technicznych oraz opisów konstrukcji.</w:t>
      </w:r>
    </w:p>
    <w:p w14:paraId="2028E81B" w14:textId="77777777" w:rsidR="005E56BF" w:rsidRPr="005E56BF" w:rsidRDefault="005E56BF" w:rsidP="005E56BF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Dostarczenia wizualizacji rozmieszczenia mebli w magazynie.</w:t>
      </w:r>
    </w:p>
    <w:p w14:paraId="5C5D18BE" w14:textId="77777777" w:rsidR="005E56BF" w:rsidRPr="005E56BF" w:rsidRDefault="005E56BF" w:rsidP="005E56BF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Przedstawienia harmonogramu dostawy i montażu mebli.</w:t>
      </w:r>
    </w:p>
    <w:p w14:paraId="00BA07A8" w14:textId="77777777" w:rsidR="005E56BF" w:rsidRPr="005E56BF" w:rsidRDefault="005E56BF" w:rsidP="005E56BF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lang w:eastAsia="ko-KR"/>
        </w:rPr>
        <w:t>Dostarczenia instrukcji obsługi oraz konserwacji mebli.</w:t>
      </w:r>
    </w:p>
    <w:p w14:paraId="43CD8AB7" w14:textId="13997A67" w:rsidR="005E56BF" w:rsidRPr="005E56BF" w:rsidRDefault="005E56BF" w:rsidP="005E56BF">
      <w:pPr>
        <w:spacing w:before="100" w:beforeAutospacing="1" w:after="100" w:afterAutospacing="1"/>
        <w:rPr>
          <w:rFonts w:eastAsia="Times New Roman" w:cstheme="minorHAnsi"/>
          <w:b/>
          <w:bCs/>
          <w:lang w:eastAsia="ko-KR"/>
        </w:rPr>
      </w:pPr>
      <w:r w:rsidRPr="005E56BF">
        <w:rPr>
          <w:rFonts w:eastAsia="Times New Roman" w:cstheme="minorHAnsi"/>
          <w:b/>
          <w:bCs/>
          <w:lang w:eastAsia="ko-KR"/>
        </w:rPr>
        <w:t>6. Termin realizacji</w:t>
      </w:r>
    </w:p>
    <w:p w14:paraId="3F4F676C" w14:textId="1F27EC7A" w:rsidR="005E56BF" w:rsidRPr="005E56BF" w:rsidRDefault="005E56BF" w:rsidP="005E56BF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>Termin dostawy i montażu mebli: wedle przedstawionego harmonogramu.</w:t>
      </w:r>
    </w:p>
    <w:p w14:paraId="643F6503" w14:textId="322EC43C" w:rsidR="005E56BF" w:rsidRPr="005E56BF" w:rsidRDefault="005E56BF" w:rsidP="00F500D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ko-KR"/>
        </w:rPr>
      </w:pPr>
      <w:r w:rsidRPr="005E56BF">
        <w:rPr>
          <w:rFonts w:eastAsia="Times New Roman" w:cstheme="minorHAnsi"/>
          <w:lang w:eastAsia="ko-KR"/>
        </w:rPr>
        <w:t xml:space="preserve">Termin przedstawienia dokumentacji: </w:t>
      </w:r>
      <w:r w:rsidR="00F500D9" w:rsidRPr="00F500D9">
        <w:rPr>
          <w:rFonts w:eastAsia="Times New Roman" w:cstheme="minorHAnsi"/>
          <w:lang w:eastAsia="ko-KR"/>
        </w:rPr>
        <w:t>02.06.2025 13:58</w:t>
      </w:r>
    </w:p>
    <w:p w14:paraId="2BA11FF1" w14:textId="1841BA54" w:rsidR="008C765E" w:rsidRPr="005E56BF" w:rsidRDefault="008C765E" w:rsidP="005E56BF">
      <w:pPr>
        <w:rPr>
          <w:rFonts w:cstheme="minorHAnsi"/>
        </w:rPr>
      </w:pPr>
    </w:p>
    <w:p w14:paraId="2C95EBE1" w14:textId="78669FE1" w:rsidR="005E56BF" w:rsidRPr="005E56BF" w:rsidRDefault="005E56BF" w:rsidP="005E56BF">
      <w:pPr>
        <w:rPr>
          <w:rFonts w:cstheme="minorHAnsi"/>
        </w:rPr>
      </w:pPr>
      <w:r w:rsidRPr="005E56BF">
        <w:rPr>
          <w:rFonts w:cstheme="minorHAnsi"/>
        </w:rPr>
        <w:t>Załączniki:</w:t>
      </w:r>
    </w:p>
    <w:p w14:paraId="14107A32" w14:textId="397ABD6A" w:rsidR="005E56BF" w:rsidRPr="005E56BF" w:rsidRDefault="005E56BF" w:rsidP="005E56BF">
      <w:pPr>
        <w:pStyle w:val="Akapitzlist"/>
        <w:numPr>
          <w:ilvl w:val="0"/>
          <w:numId w:val="11"/>
        </w:numPr>
        <w:rPr>
          <w:rFonts w:cstheme="minorHAnsi"/>
        </w:rPr>
      </w:pPr>
      <w:r w:rsidRPr="005E56BF">
        <w:rPr>
          <w:rFonts w:cstheme="minorHAnsi"/>
        </w:rPr>
        <w:t>Plan pomieszczenia</w:t>
      </w:r>
    </w:p>
    <w:p w14:paraId="34C1595C" w14:textId="094CF287" w:rsidR="005E56BF" w:rsidRPr="005E56BF" w:rsidRDefault="005E56BF" w:rsidP="005E56BF">
      <w:pPr>
        <w:pStyle w:val="Akapitzlist"/>
        <w:numPr>
          <w:ilvl w:val="0"/>
          <w:numId w:val="11"/>
        </w:numPr>
        <w:rPr>
          <w:rFonts w:cstheme="minorHAnsi"/>
        </w:rPr>
      </w:pPr>
      <w:r w:rsidRPr="005E56BF">
        <w:rPr>
          <w:rFonts w:cstheme="minorHAnsi"/>
        </w:rPr>
        <w:t>Lista ilościowa obiektów</w:t>
      </w:r>
      <w:r w:rsidR="00F500D9">
        <w:rPr>
          <w:rFonts w:cstheme="minorHAnsi"/>
        </w:rPr>
        <w:t xml:space="preserve"> (szczegółowa lista obiektów zawierająca wymiary wraz ze zdjęciami obiektów zostanie dostarczona do wykonawcy wyłonionego po zakończeniu postępowania).</w:t>
      </w:r>
    </w:p>
    <w:sectPr w:rsidR="005E56BF" w:rsidRPr="005E56BF" w:rsidSect="008C76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816" w:left="567" w:header="545" w:footer="433" w:gutter="56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D036C" w14:textId="77777777" w:rsidR="009E70B5" w:rsidRDefault="009E70B5" w:rsidP="00A60673">
      <w:r>
        <w:separator/>
      </w:r>
    </w:p>
  </w:endnote>
  <w:endnote w:type="continuationSeparator" w:id="0">
    <w:p w14:paraId="69E36242" w14:textId="77777777" w:rsidR="009E70B5" w:rsidRDefault="009E70B5" w:rsidP="00A6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Montreal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C221" w14:textId="77777777" w:rsidR="00370BDD" w:rsidRDefault="00370B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A803" w14:textId="41875AB1" w:rsidR="003A3CD9" w:rsidRDefault="003A3CD9" w:rsidP="00837AE4">
    <w:pPr>
      <w:pStyle w:val="Podstawowyakapit"/>
      <w:rPr>
        <w:rFonts w:ascii="Neue Montreal" w:hAnsi="Neue Montreal" w:cs="Neue Montreal"/>
        <w:b/>
        <w:bCs/>
        <w:spacing w:val="3"/>
        <w:sz w:val="16"/>
        <w:szCs w:val="16"/>
      </w:rPr>
    </w:pPr>
  </w:p>
  <w:p w14:paraId="01F6D1C5" w14:textId="7FC7DDBA" w:rsidR="003A3CD9" w:rsidRDefault="003A3CD9" w:rsidP="00370BDD">
    <w:pPr>
      <w:pStyle w:val="Podstawowyakapit"/>
      <w:ind w:left="-567" w:right="140"/>
      <w:rPr>
        <w:rFonts w:ascii="Neue Montreal" w:hAnsi="Neue Montreal" w:cs="Neue Montreal"/>
        <w:b/>
        <w:bCs/>
        <w:spacing w:val="3"/>
        <w:sz w:val="16"/>
        <w:szCs w:val="16"/>
      </w:rPr>
    </w:pPr>
    <w:r>
      <w:rPr>
        <w:rFonts w:ascii="Neue Montreal" w:hAnsi="Neue Montreal" w:cs="Neue Montreal"/>
        <w:b/>
        <w:bCs/>
        <w:spacing w:val="3"/>
        <w:sz w:val="16"/>
        <w:szCs w:val="16"/>
      </w:rPr>
      <w:t>Muzeum Zamkowe w Malborku</w:t>
    </w:r>
  </w:p>
  <w:p w14:paraId="74DA1FF8" w14:textId="6EDBF0D7" w:rsidR="003A3CD9" w:rsidRDefault="003A3CD9" w:rsidP="003A3CD9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</w:rPr>
    </w:pPr>
    <w:r>
      <w:rPr>
        <w:rFonts w:ascii="Neue Montreal" w:hAnsi="Neue Montreal" w:cs="Neue Montreal"/>
        <w:spacing w:val="3"/>
        <w:sz w:val="16"/>
        <w:szCs w:val="16"/>
      </w:rPr>
      <w:t>ul. Starościńska 1</w:t>
    </w:r>
  </w:p>
  <w:p w14:paraId="6F097025" w14:textId="5B265216" w:rsidR="003A3CD9" w:rsidRPr="004E2CF5" w:rsidRDefault="00D75A5C" w:rsidP="003A3CD9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  <w:lang w:val="en-US"/>
      </w:rPr>
    </w:pPr>
    <w:r w:rsidRPr="00837AE4">
      <w:rPr>
        <w:rFonts w:ascii="Neue Montreal" w:hAnsi="Neue Montreal" w:cs="Neue Montreal"/>
        <w:noProof/>
        <w:spacing w:val="3"/>
        <w:sz w:val="16"/>
        <w:szCs w:val="16"/>
        <w:lang w:eastAsia="ko-KR"/>
      </w:rPr>
      <w:drawing>
        <wp:anchor distT="0" distB="0" distL="114300" distR="114300" simplePos="0" relativeHeight="251658240" behindDoc="0" locked="0" layoutInCell="1" allowOverlap="1" wp14:anchorId="4906A1CC" wp14:editId="4794E7D7">
          <wp:simplePos x="0" y="0"/>
          <wp:positionH relativeFrom="margin">
            <wp:posOffset>5494655</wp:posOffset>
          </wp:positionH>
          <wp:positionV relativeFrom="margin">
            <wp:posOffset>8021320</wp:posOffset>
          </wp:positionV>
          <wp:extent cx="857250" cy="716280"/>
          <wp:effectExtent l="0" t="0" r="0" b="7620"/>
          <wp:wrapSquare wrapText="bothSides"/>
          <wp:docPr id="3" name="Obraz 3" descr="Logotyp rozlokowany jest na dwóch połączonych ze sobą polach w kolorze czarnym i białym. Pole po lewej stronie jest w kolorze czarnym, a obiekty i napisy na nim w kolorze białym. Pośrodku znak stylizowany na grecką świątynię, mającą w miejsce kolumn napis UNESCO. Po prawej stronie romb wpisany w niedomknięty okrąg, kształtem przypomina rosnące drzewo. Po okręgu napis o treści Światowe Dziedzictwo w  językach polskim, angielski i francuskim. Bezpośrednio pod polami napis czarną czcionką: UNESCO Miejsce Światowego Dziedzictwa.&#10;" title="Logo 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65E"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4351F3EB" wp14:editId="6FBDB06E">
          <wp:simplePos x="0" y="0"/>
          <wp:positionH relativeFrom="column">
            <wp:posOffset>4585335</wp:posOffset>
          </wp:positionH>
          <wp:positionV relativeFrom="paragraph">
            <wp:posOffset>87630</wp:posOffset>
          </wp:positionV>
          <wp:extent cx="467360" cy="752475"/>
          <wp:effectExtent l="0" t="0" r="8890" b="9525"/>
          <wp:wrapNone/>
          <wp:docPr id="4" name="Obraz 4" descr="Pomnik_Histori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mnik_Historii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CD9" w:rsidRPr="004E2CF5">
      <w:rPr>
        <w:rFonts w:ascii="Neue Montreal" w:hAnsi="Neue Montreal" w:cs="Neue Montreal"/>
        <w:spacing w:val="3"/>
        <w:sz w:val="16"/>
        <w:szCs w:val="16"/>
        <w:lang w:val="en-US"/>
      </w:rPr>
      <w:t xml:space="preserve">82-200 </w:t>
    </w:r>
    <w:proofErr w:type="spellStart"/>
    <w:r w:rsidR="003A3CD9" w:rsidRPr="004E2CF5">
      <w:rPr>
        <w:rFonts w:ascii="Neue Montreal" w:hAnsi="Neue Montreal" w:cs="Neue Montreal"/>
        <w:spacing w:val="3"/>
        <w:sz w:val="16"/>
        <w:szCs w:val="16"/>
        <w:lang w:val="en-US"/>
      </w:rPr>
      <w:t>Malbork</w:t>
    </w:r>
    <w:proofErr w:type="spellEnd"/>
  </w:p>
  <w:p w14:paraId="5820205E" w14:textId="4FA1A94F" w:rsidR="003A3CD9" w:rsidRPr="004E2CF5" w:rsidRDefault="003A3CD9" w:rsidP="00370BDD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  <w:lang w:val="en-US"/>
      </w:rPr>
    </w:pPr>
  </w:p>
  <w:p w14:paraId="6386A9C3" w14:textId="3EE401C0" w:rsidR="003A3CD9" w:rsidRPr="00CF1563" w:rsidRDefault="003A3CD9" w:rsidP="003A3CD9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  <w:lang w:val="en-US"/>
      </w:rPr>
    </w:pPr>
    <w:r w:rsidRPr="00CF1563">
      <w:rPr>
        <w:rFonts w:ascii="Neue Montreal" w:hAnsi="Neue Montreal" w:cs="Neue Montreal"/>
        <w:spacing w:val="3"/>
        <w:sz w:val="16"/>
        <w:szCs w:val="16"/>
        <w:lang w:val="en-US"/>
      </w:rPr>
      <w:t>tel. (+48) 55 647 08 02</w:t>
    </w:r>
    <w:r w:rsidR="00837AE4" w:rsidRPr="004E2CF5">
      <w:rPr>
        <w:noProof/>
        <w:lang w:val="en-US"/>
      </w:rPr>
      <w:t xml:space="preserve"> </w:t>
    </w:r>
  </w:p>
  <w:p w14:paraId="402B8218" w14:textId="77777777" w:rsidR="003A3CD9" w:rsidRPr="00CF1563" w:rsidRDefault="003A3CD9" w:rsidP="003A3CD9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  <w:lang w:val="en-US"/>
      </w:rPr>
    </w:pPr>
    <w:r w:rsidRPr="00CF1563">
      <w:rPr>
        <w:rFonts w:ascii="Neue Montreal" w:hAnsi="Neue Montreal" w:cs="Neue Montreal"/>
        <w:spacing w:val="3"/>
        <w:sz w:val="16"/>
        <w:szCs w:val="16"/>
        <w:lang w:val="en-US"/>
      </w:rPr>
      <w:t>sekretariat@zamek.malbork.pl</w:t>
    </w:r>
  </w:p>
  <w:p w14:paraId="602AADE8" w14:textId="77777777" w:rsidR="003A3CD9" w:rsidRPr="004E2CF5" w:rsidRDefault="003A3CD9" w:rsidP="003A3CD9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</w:rPr>
    </w:pPr>
    <w:r w:rsidRPr="004E2CF5">
      <w:rPr>
        <w:rFonts w:ascii="Neue Montreal" w:hAnsi="Neue Montreal" w:cs="Neue Montreal"/>
        <w:spacing w:val="3"/>
        <w:sz w:val="16"/>
        <w:szCs w:val="16"/>
      </w:rPr>
      <w:t>www.zamek.malbork.pl</w:t>
    </w:r>
  </w:p>
  <w:p w14:paraId="605E794B" w14:textId="77777777" w:rsidR="003A3CD9" w:rsidRPr="004E2CF5" w:rsidRDefault="003A3CD9" w:rsidP="003A3CD9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</w:rPr>
    </w:pPr>
    <w:r w:rsidRPr="004E2CF5">
      <w:rPr>
        <w:rFonts w:ascii="Neue Montreal" w:hAnsi="Neue Montreal" w:cs="Neue Montreal"/>
        <w:spacing w:val="3"/>
        <w:sz w:val="16"/>
        <w:szCs w:val="16"/>
      </w:rPr>
      <w:t xml:space="preserve"> </w:t>
    </w:r>
  </w:p>
  <w:p w14:paraId="0C72B690" w14:textId="10C0596E" w:rsidR="003A3CD9" w:rsidRDefault="003A3CD9" w:rsidP="00370BDD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</w:rPr>
    </w:pPr>
    <w:r>
      <w:rPr>
        <w:rFonts w:ascii="Neue Montreal" w:hAnsi="Neue Montreal" w:cs="Neue Montreal"/>
        <w:spacing w:val="3"/>
        <w:sz w:val="16"/>
        <w:szCs w:val="16"/>
      </w:rPr>
      <w:t xml:space="preserve">NIP </w:t>
    </w:r>
    <w:r w:rsidR="001A130A">
      <w:rPr>
        <w:rFonts w:ascii="Neue Montreal" w:hAnsi="Neue Montreal" w:cs="Neue Montreal"/>
        <w:spacing w:val="3"/>
        <w:sz w:val="16"/>
        <w:szCs w:val="16"/>
      </w:rPr>
      <w:t xml:space="preserve">PL </w:t>
    </w:r>
    <w:r>
      <w:rPr>
        <w:rFonts w:ascii="Neue Montreal" w:hAnsi="Neue Montreal" w:cs="Neue Montreal"/>
        <w:spacing w:val="3"/>
        <w:sz w:val="16"/>
        <w:szCs w:val="16"/>
      </w:rPr>
      <w:t>5791002043</w:t>
    </w:r>
  </w:p>
  <w:p w14:paraId="3248CE17" w14:textId="41146A46" w:rsidR="00556D1C" w:rsidRPr="00370BDD" w:rsidRDefault="00556D1C" w:rsidP="00370BDD">
    <w:pPr>
      <w:pStyle w:val="Podstawowyakapit"/>
      <w:ind w:left="-567"/>
      <w:rPr>
        <w:rFonts w:ascii="Neue Montreal" w:hAnsi="Neue Montreal" w:cs="Neue Montreal"/>
        <w:spacing w:val="3"/>
        <w:sz w:val="16"/>
        <w:szCs w:val="16"/>
      </w:rPr>
    </w:pPr>
    <w:r>
      <w:rPr>
        <w:rFonts w:ascii="Neue Montreal" w:hAnsi="Neue Montreal" w:cs="Neue Montreal"/>
        <w:spacing w:val="3"/>
        <w:sz w:val="16"/>
        <w:szCs w:val="16"/>
      </w:rPr>
      <w:t>BDO 000525034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2A1B" w14:textId="77777777" w:rsidR="00370BDD" w:rsidRDefault="00370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6EBB" w14:textId="77777777" w:rsidR="009E70B5" w:rsidRDefault="009E70B5" w:rsidP="00A60673">
      <w:r>
        <w:separator/>
      </w:r>
    </w:p>
  </w:footnote>
  <w:footnote w:type="continuationSeparator" w:id="0">
    <w:p w14:paraId="0DEF179F" w14:textId="77777777" w:rsidR="009E70B5" w:rsidRDefault="009E70B5" w:rsidP="00A6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A616" w14:textId="77777777" w:rsidR="00370BDD" w:rsidRDefault="00370B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C9CD" w14:textId="3F1A7E20" w:rsidR="00A60673" w:rsidRDefault="00A60673" w:rsidP="003A3CD9">
    <w:pPr>
      <w:pStyle w:val="Nagwek"/>
      <w:tabs>
        <w:tab w:val="clear" w:pos="9072"/>
      </w:tabs>
      <w:ind w:left="2552" w:right="-709" w:hanging="3119"/>
    </w:pPr>
    <w:r w:rsidRPr="00A60673">
      <w:rPr>
        <w:noProof/>
        <w:lang w:eastAsia="ko-KR"/>
      </w:rPr>
      <w:drawing>
        <wp:inline distT="0" distB="0" distL="0" distR="0" wp14:anchorId="514CFDFB" wp14:editId="08F47081">
          <wp:extent cx="1791855" cy="814156"/>
          <wp:effectExtent l="0" t="0" r="0" b="5080"/>
          <wp:docPr id="2" name="Obraz 2" descr="LOGO MZM" title="Logo Muzeum Zamkowe w Malbor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705" cy="84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F3C45" w14:textId="375AF6C8" w:rsidR="00A60673" w:rsidRDefault="00A60673" w:rsidP="003A3CD9">
    <w:pPr>
      <w:pStyle w:val="Nagwek"/>
      <w:ind w:left="-1276" w:firstLine="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856E" w14:textId="77777777" w:rsidR="00370BDD" w:rsidRDefault="00370B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7F5"/>
    <w:multiLevelType w:val="hybridMultilevel"/>
    <w:tmpl w:val="8064DE22"/>
    <w:lvl w:ilvl="0" w:tplc="588E941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ED10F30"/>
    <w:multiLevelType w:val="multilevel"/>
    <w:tmpl w:val="9A1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E3354"/>
    <w:multiLevelType w:val="hybridMultilevel"/>
    <w:tmpl w:val="EF9E4600"/>
    <w:lvl w:ilvl="0" w:tplc="1EACF2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22E0115B"/>
    <w:multiLevelType w:val="multilevel"/>
    <w:tmpl w:val="1CD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67ECB"/>
    <w:multiLevelType w:val="multilevel"/>
    <w:tmpl w:val="F47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4462D"/>
    <w:multiLevelType w:val="multilevel"/>
    <w:tmpl w:val="C9D4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23274"/>
    <w:multiLevelType w:val="multilevel"/>
    <w:tmpl w:val="811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47081"/>
    <w:multiLevelType w:val="hybridMultilevel"/>
    <w:tmpl w:val="289C6196"/>
    <w:lvl w:ilvl="0" w:tplc="EA08B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0E67D3E"/>
    <w:multiLevelType w:val="multilevel"/>
    <w:tmpl w:val="2A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83ED8"/>
    <w:multiLevelType w:val="multilevel"/>
    <w:tmpl w:val="412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56A1D"/>
    <w:multiLevelType w:val="hybridMultilevel"/>
    <w:tmpl w:val="36163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63"/>
    <w:rsid w:val="000313F5"/>
    <w:rsid w:val="001914AC"/>
    <w:rsid w:val="001A130A"/>
    <w:rsid w:val="001C1516"/>
    <w:rsid w:val="002004E7"/>
    <w:rsid w:val="00292F1F"/>
    <w:rsid w:val="00296F48"/>
    <w:rsid w:val="003075C1"/>
    <w:rsid w:val="00337EA4"/>
    <w:rsid w:val="00370BDD"/>
    <w:rsid w:val="00375A27"/>
    <w:rsid w:val="00397D00"/>
    <w:rsid w:val="003A25C6"/>
    <w:rsid w:val="003A3CD9"/>
    <w:rsid w:val="003E434F"/>
    <w:rsid w:val="003E6649"/>
    <w:rsid w:val="00400338"/>
    <w:rsid w:val="00444B2E"/>
    <w:rsid w:val="004E2CF5"/>
    <w:rsid w:val="00513AB3"/>
    <w:rsid w:val="00533263"/>
    <w:rsid w:val="00556D1C"/>
    <w:rsid w:val="005E56BF"/>
    <w:rsid w:val="00662CBF"/>
    <w:rsid w:val="00667256"/>
    <w:rsid w:val="006B39D0"/>
    <w:rsid w:val="007406EC"/>
    <w:rsid w:val="00763C42"/>
    <w:rsid w:val="00772843"/>
    <w:rsid w:val="00781BB6"/>
    <w:rsid w:val="007F3D83"/>
    <w:rsid w:val="00817C05"/>
    <w:rsid w:val="00837AE4"/>
    <w:rsid w:val="008C765E"/>
    <w:rsid w:val="008D00FC"/>
    <w:rsid w:val="00910619"/>
    <w:rsid w:val="00976634"/>
    <w:rsid w:val="009E0BCB"/>
    <w:rsid w:val="009E70B5"/>
    <w:rsid w:val="00A25BED"/>
    <w:rsid w:val="00A60673"/>
    <w:rsid w:val="00A652BA"/>
    <w:rsid w:val="00A70303"/>
    <w:rsid w:val="00A72FBC"/>
    <w:rsid w:val="00A946C2"/>
    <w:rsid w:val="00AB796D"/>
    <w:rsid w:val="00B42798"/>
    <w:rsid w:val="00BB073A"/>
    <w:rsid w:val="00C50B9C"/>
    <w:rsid w:val="00CE368E"/>
    <w:rsid w:val="00CF1563"/>
    <w:rsid w:val="00D05345"/>
    <w:rsid w:val="00D2604F"/>
    <w:rsid w:val="00D70999"/>
    <w:rsid w:val="00D75A5C"/>
    <w:rsid w:val="00D92888"/>
    <w:rsid w:val="00DE1A05"/>
    <w:rsid w:val="00E226DD"/>
    <w:rsid w:val="00E47500"/>
    <w:rsid w:val="00EB7534"/>
    <w:rsid w:val="00EF7956"/>
    <w:rsid w:val="00F45E4A"/>
    <w:rsid w:val="00F500D9"/>
    <w:rsid w:val="00F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B0FB5"/>
  <w15:chartTrackingRefBased/>
  <w15:docId w15:val="{E93A489E-AF9B-864D-A334-3BE5910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E56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Nagwek3">
    <w:name w:val="heading 3"/>
    <w:basedOn w:val="Normalny"/>
    <w:link w:val="Nagwek3Znak"/>
    <w:uiPriority w:val="9"/>
    <w:qFormat/>
    <w:rsid w:val="005E56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rsid w:val="00CF156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6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673"/>
  </w:style>
  <w:style w:type="paragraph" w:styleId="Stopka">
    <w:name w:val="footer"/>
    <w:basedOn w:val="Normalny"/>
    <w:link w:val="StopkaZnak"/>
    <w:uiPriority w:val="99"/>
    <w:unhideWhenUsed/>
    <w:rsid w:val="00A60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673"/>
  </w:style>
  <w:style w:type="character" w:styleId="Hipercze">
    <w:name w:val="Hyperlink"/>
    <w:basedOn w:val="Domylnaczcionkaakapitu"/>
    <w:uiPriority w:val="99"/>
    <w:unhideWhenUsed/>
    <w:rsid w:val="00837A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7AE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C765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56BF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Nagwek3Znak">
    <w:name w:val="Nagłówek 3 Znak"/>
    <w:basedOn w:val="Domylnaczcionkaakapitu"/>
    <w:link w:val="Nagwek3"/>
    <w:uiPriority w:val="9"/>
    <w:rsid w:val="005E56BF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relative">
    <w:name w:val="relative"/>
    <w:basedOn w:val="Domylnaczcionkaakapitu"/>
    <w:rsid w:val="005E56BF"/>
  </w:style>
  <w:style w:type="character" w:customStyle="1" w:styleId="ms-1">
    <w:name w:val="ms-1"/>
    <w:basedOn w:val="Domylnaczcionkaakapitu"/>
    <w:rsid w:val="005E56BF"/>
  </w:style>
  <w:style w:type="character" w:customStyle="1" w:styleId="max-w-full">
    <w:name w:val="max-w-full"/>
    <w:basedOn w:val="Domylnaczcionkaakapitu"/>
    <w:rsid w:val="005E56BF"/>
  </w:style>
  <w:style w:type="character" w:customStyle="1" w:styleId="-me-1">
    <w:name w:val="-me-1"/>
    <w:basedOn w:val="Domylnaczcionkaakapitu"/>
    <w:rsid w:val="005E56BF"/>
  </w:style>
  <w:style w:type="paragraph" w:styleId="Akapitzlist">
    <w:name w:val="List Paragraph"/>
    <w:basedOn w:val="Normalny"/>
    <w:uiPriority w:val="34"/>
    <w:qFormat/>
    <w:rsid w:val="005E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CBF7-82E0-4335-9B51-5AB433417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CF97C8-E1C8-418B-8B9F-DCB721D1A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26D67-5A1E-41AD-BFA6-BD2A8F04A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B39CF-64C1-4DEE-B2D5-8E8C4461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Bychowski</dc:creator>
  <cp:keywords/>
  <dc:description/>
  <cp:lastModifiedBy>Paweł Pronobis</cp:lastModifiedBy>
  <cp:revision>2</cp:revision>
  <dcterms:created xsi:type="dcterms:W3CDTF">2025-05-12T12:03:00Z</dcterms:created>
  <dcterms:modified xsi:type="dcterms:W3CDTF">2025-05-12T12:03:00Z</dcterms:modified>
</cp:coreProperties>
</file>