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2171" w14:textId="4283C6C0" w:rsidR="00A57026" w:rsidRPr="00DF4D4C" w:rsidRDefault="005B5EDC" w:rsidP="00DF4D4C">
      <w:pPr>
        <w:jc w:val="center"/>
        <w:rPr>
          <w:rFonts w:ascii="Calibri" w:hAnsi="Calibri" w:cs="Calibri"/>
          <w:b/>
          <w:bCs/>
        </w:rPr>
      </w:pPr>
      <w:r w:rsidRPr="00DF4D4C">
        <w:rPr>
          <w:rFonts w:ascii="Calibri" w:hAnsi="Calibri" w:cs="Calibri"/>
          <w:b/>
          <w:bCs/>
        </w:rPr>
        <w:t>OPZ sprzęt AGD</w:t>
      </w:r>
    </w:p>
    <w:p w14:paraId="28476AA1" w14:textId="6450C1B7" w:rsidR="00FB2B44" w:rsidRPr="00DF4D4C" w:rsidRDefault="00FB2B44" w:rsidP="00DF4D4C">
      <w:pPr>
        <w:jc w:val="both"/>
        <w:rPr>
          <w:rFonts w:ascii="Calibri" w:hAnsi="Calibri" w:cs="Calibri"/>
        </w:rPr>
      </w:pPr>
      <w:r w:rsidRPr="00DF4D4C">
        <w:rPr>
          <w:rFonts w:ascii="Calibri" w:hAnsi="Calibri" w:cs="Calibri"/>
        </w:rPr>
        <w:t>Sukcesywne dostawy sprzętu AGD dla Uniwersytetu Ekonomicznego we Wrocławiu.</w:t>
      </w:r>
    </w:p>
    <w:p w14:paraId="145A6CA3" w14:textId="4339AD00" w:rsidR="00FB2B44" w:rsidRPr="00DF4D4C" w:rsidRDefault="00FB2B44" w:rsidP="00DF4D4C">
      <w:pPr>
        <w:jc w:val="both"/>
        <w:rPr>
          <w:rFonts w:ascii="Calibri" w:hAnsi="Calibri" w:cs="Calibri"/>
        </w:rPr>
      </w:pPr>
      <w:r w:rsidRPr="00DF4D4C">
        <w:rPr>
          <w:rFonts w:ascii="Calibri" w:hAnsi="Calibri" w:cs="Calibri"/>
        </w:rPr>
        <w:t xml:space="preserve">Czas trwania umowy </w:t>
      </w:r>
      <w:r w:rsidR="009553ED" w:rsidRPr="00DF4D4C">
        <w:rPr>
          <w:rFonts w:ascii="Calibri" w:hAnsi="Calibri" w:cs="Calibri"/>
        </w:rPr>
        <w:t>12</w:t>
      </w:r>
      <w:r w:rsidRPr="00DF4D4C">
        <w:rPr>
          <w:rFonts w:ascii="Calibri" w:hAnsi="Calibri" w:cs="Calibri"/>
        </w:rPr>
        <w:t xml:space="preserve"> miesięcy, termin realizacji zamówienia 14 dni</w:t>
      </w:r>
      <w:r w:rsidR="008C1ED5" w:rsidRPr="00DF4D4C">
        <w:rPr>
          <w:rFonts w:ascii="Calibri" w:hAnsi="Calibri" w:cs="Calibri"/>
        </w:rPr>
        <w:t xml:space="preserve"> roboczych.</w:t>
      </w:r>
    </w:p>
    <w:p w14:paraId="575E8BCB" w14:textId="5CDCAF2D" w:rsidR="00FB2B44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 xml:space="preserve">Wykonawca udziela Zamawiającemu gwarancji na przedmiot umowy na okres </w:t>
      </w:r>
      <w:r w:rsidRPr="00DF4D4C">
        <w:rPr>
          <w:rFonts w:ascii="Calibri" w:hAnsi="Calibri" w:cs="Calibri"/>
          <w:b/>
          <w:bCs/>
          <w:kern w:val="0"/>
        </w:rPr>
        <w:t xml:space="preserve">24 miesięcy </w:t>
      </w:r>
      <w:r w:rsidRPr="00DF4D4C">
        <w:rPr>
          <w:rFonts w:ascii="Calibri" w:hAnsi="Calibri" w:cs="Calibri"/>
          <w:kern w:val="0"/>
        </w:rPr>
        <w:t>licząc od dnia dostarczenia przedmiotu umowy do Zamawiającego.</w:t>
      </w:r>
    </w:p>
    <w:p w14:paraId="41A21D74" w14:textId="77777777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792FE03" w14:textId="77777777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Naprawy gwarancyjne będą się odbywały w miejscach, w których urządzenia objęte gwarancją</w:t>
      </w:r>
    </w:p>
    <w:p w14:paraId="0C8B7609" w14:textId="4D53DAD6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znajdują się w chwili zgłoszenia wadliwego działania. W przypadku niemożności usunięcia usterki na miejscu, koszt ewentualnego transportu urządzeń pokrywa Wykonawca.</w:t>
      </w:r>
    </w:p>
    <w:p w14:paraId="04878487" w14:textId="77777777" w:rsidR="008D2AFC" w:rsidRPr="00DF4D4C" w:rsidRDefault="008D2AFC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436F5206" w14:textId="381B087B" w:rsidR="008C1ED5" w:rsidRPr="00DF4D4C" w:rsidRDefault="008D2AFC" w:rsidP="00DF4D4C">
      <w:pPr>
        <w:jc w:val="both"/>
        <w:rPr>
          <w:rFonts w:ascii="Calibri" w:hAnsi="Calibri" w:cs="Calibri"/>
        </w:rPr>
      </w:pPr>
      <w:r w:rsidRPr="00DF4D4C">
        <w:rPr>
          <w:rFonts w:ascii="Calibri" w:hAnsi="Calibri" w:cs="Calibri"/>
        </w:rPr>
        <w:t>Załadunek, transport, wyładunek i wniesienie do miejsc wskazanych przez Zamawiającego, staraniem na koszt i ryzyko Wykonawcy.</w:t>
      </w:r>
    </w:p>
    <w:p w14:paraId="5C0A463B" w14:textId="4802448F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 xml:space="preserve"> Wykonawca wraz z dostawą przekaże pisemną gwarancję producenta dla dostarczonych artykułów.</w:t>
      </w:r>
    </w:p>
    <w:p w14:paraId="04B28AB8" w14:textId="2A393504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O wadach przedmiotów objętych dostawami Zamawiający poinformuje Wykonawcę w terminie 30</w:t>
      </w:r>
      <w:r w:rsidR="002926E7" w:rsidRPr="00DF4D4C">
        <w:rPr>
          <w:rFonts w:ascii="Calibri" w:hAnsi="Calibri" w:cs="Calibri"/>
          <w:kern w:val="0"/>
        </w:rPr>
        <w:t xml:space="preserve"> </w:t>
      </w:r>
      <w:r w:rsidRPr="00DF4D4C">
        <w:rPr>
          <w:rFonts w:ascii="Calibri" w:hAnsi="Calibri" w:cs="Calibri"/>
          <w:kern w:val="0"/>
        </w:rPr>
        <w:t>dni od dnia stwierdzenia wady i na wskazany  adres e-mailowy, żądając wymiany na</w:t>
      </w:r>
    </w:p>
    <w:p w14:paraId="58A31AC0" w14:textId="77777777" w:rsidR="002926E7" w:rsidRPr="00DF4D4C" w:rsidRDefault="008C1ED5" w:rsidP="00DF4D4C">
      <w:pPr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przedmioty wolne od wad lub usunięcia wady.</w:t>
      </w:r>
      <w:r w:rsidR="00442684" w:rsidRPr="00DF4D4C">
        <w:rPr>
          <w:rFonts w:ascii="Calibri" w:hAnsi="Calibri" w:cs="Calibri"/>
          <w:kern w:val="0"/>
        </w:rPr>
        <w:t xml:space="preserve"> </w:t>
      </w:r>
    </w:p>
    <w:p w14:paraId="522FBD1D" w14:textId="6FB39D36" w:rsidR="008C1ED5" w:rsidRPr="00DF4D4C" w:rsidRDefault="008C1ED5" w:rsidP="00DF4D4C">
      <w:pPr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W terminie 7 dni o d dnia o trzymania zgłoszenia. Wykonawca obowiązany jest ustosunkować się e-mailowo do otrzymanego zgłoszenia. Bezskuteczny upływ terminu poczytuje się za uznanie żądania Zamawiającego za uzasadnione</w:t>
      </w:r>
      <w:r w:rsidR="00442684" w:rsidRPr="00DF4D4C">
        <w:rPr>
          <w:rFonts w:ascii="Calibri" w:hAnsi="Calibri" w:cs="Calibri"/>
          <w:kern w:val="0"/>
        </w:rPr>
        <w:t>.</w:t>
      </w:r>
    </w:p>
    <w:p w14:paraId="6E34694B" w14:textId="2ABD1D5A" w:rsidR="00442684" w:rsidRPr="00DF4D4C" w:rsidRDefault="002926E7" w:rsidP="00DF4D4C">
      <w:pPr>
        <w:jc w:val="both"/>
        <w:rPr>
          <w:rFonts w:ascii="Calibri" w:hAnsi="Calibri" w:cs="Calibri"/>
        </w:rPr>
      </w:pPr>
      <w:r w:rsidRPr="00DF4D4C">
        <w:rPr>
          <w:rFonts w:ascii="Calibri" w:hAnsi="Calibri" w:cs="Calibri"/>
        </w:rPr>
        <w:t>Wykonawca będzie dostarczał zamówienia do siedziby Zamawiającego na podstawie zamówień składanych przez pracowników Działu Logistyki.</w:t>
      </w:r>
    </w:p>
    <w:p w14:paraId="12A5F992" w14:textId="416A51B9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Wykonawca ponosi wszelkie koszty związane z realizacją zgłoszeń reklamacyjnych w tym koszty transportu luz dojazdu.</w:t>
      </w:r>
    </w:p>
    <w:p w14:paraId="339016A3" w14:textId="3E8D51DF" w:rsidR="008C1ED5" w:rsidRPr="00DF4D4C" w:rsidRDefault="008C1ED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E0F1E9F" w14:textId="77777777" w:rsidR="000A66E5" w:rsidRPr="00DF4D4C" w:rsidRDefault="000A66E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Płatność zostanie dokonana na podstawie faktury wystawionej przez Wykonawcę po wykonaniu</w:t>
      </w:r>
    </w:p>
    <w:p w14:paraId="7CBB5F64" w14:textId="0CB65ED6" w:rsidR="000A66E5" w:rsidRPr="00DF4D4C" w:rsidRDefault="000A66E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DF4D4C">
        <w:rPr>
          <w:rFonts w:ascii="Calibri" w:hAnsi="Calibri" w:cs="Calibri"/>
          <w:kern w:val="0"/>
        </w:rPr>
        <w:t>i odebraniu przedmiotu umowy. Płatność nastąpi przelewem na rachunek Wykonawcy</w:t>
      </w:r>
      <w:r w:rsidR="009B3630" w:rsidRPr="00DF4D4C">
        <w:rPr>
          <w:rFonts w:ascii="Calibri" w:hAnsi="Calibri" w:cs="Calibri"/>
          <w:kern w:val="0"/>
        </w:rPr>
        <w:t xml:space="preserve"> </w:t>
      </w:r>
      <w:r w:rsidRPr="00DF4D4C">
        <w:rPr>
          <w:rFonts w:ascii="Calibri" w:hAnsi="Calibri" w:cs="Calibri"/>
          <w:kern w:val="0"/>
        </w:rPr>
        <w:t>wskazany</w:t>
      </w:r>
      <w:r w:rsidR="009B3630" w:rsidRPr="00DF4D4C">
        <w:rPr>
          <w:rFonts w:ascii="Calibri" w:hAnsi="Calibri" w:cs="Calibri"/>
          <w:kern w:val="0"/>
        </w:rPr>
        <w:t xml:space="preserve"> </w:t>
      </w:r>
      <w:r w:rsidRPr="00DF4D4C">
        <w:rPr>
          <w:rFonts w:ascii="Calibri" w:hAnsi="Calibri" w:cs="Calibri"/>
          <w:kern w:val="0"/>
        </w:rPr>
        <w:t>na fakturze w terminie 30 dni od otrzymania przez Zamawiającego prawidłowo wystawionej</w:t>
      </w:r>
      <w:r w:rsidR="009B3630" w:rsidRPr="00DF4D4C">
        <w:rPr>
          <w:rFonts w:ascii="Calibri" w:hAnsi="Calibri" w:cs="Calibri"/>
          <w:kern w:val="0"/>
        </w:rPr>
        <w:t xml:space="preserve"> </w:t>
      </w:r>
      <w:r w:rsidRPr="00DF4D4C">
        <w:rPr>
          <w:rFonts w:ascii="Calibri" w:hAnsi="Calibri" w:cs="Calibri"/>
          <w:kern w:val="0"/>
        </w:rPr>
        <w:t>faktury VAT.</w:t>
      </w:r>
    </w:p>
    <w:p w14:paraId="6611849C" w14:textId="77777777" w:rsidR="000A66E5" w:rsidRPr="00DF4D4C" w:rsidRDefault="000A66E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306EF6DC" w14:textId="02C7F726" w:rsidR="000A66E5" w:rsidRPr="00DF4D4C" w:rsidRDefault="000A66E5" w:rsidP="00DF4D4C">
      <w:pPr>
        <w:jc w:val="both"/>
        <w:rPr>
          <w:rFonts w:ascii="Calibri" w:hAnsi="Calibri" w:cs="Calibri"/>
        </w:rPr>
      </w:pPr>
      <w:r w:rsidRPr="00DF4D4C">
        <w:rPr>
          <w:rFonts w:ascii="Calibri" w:hAnsi="Calibri" w:cs="Calibri"/>
        </w:rPr>
        <w:t>Wykonawca poza danymi wymaganymi ustawą z dnia 11 marca 2004 r. o podatku od towarów i usług (t.j. Dz. U. z 2021 r., poz. 685, z późn. zm.) i przepisami wydanymi na jej podstawie jest zobowiązany w wystawionej fakturze wskazać symbol jednostki merytorycznej zamawiającego odpowiedzialnej za rozliczenie umowy, a mianowicie KA-CZL-DL oraz numer umowy i postępowania.</w:t>
      </w:r>
    </w:p>
    <w:p w14:paraId="40C68939" w14:textId="77777777" w:rsidR="000A66E5" w:rsidRPr="00DF4D4C" w:rsidRDefault="000A66E5" w:rsidP="00DF4D4C">
      <w:pPr>
        <w:pStyle w:val="Default"/>
        <w:jc w:val="both"/>
        <w:rPr>
          <w:sz w:val="22"/>
          <w:szCs w:val="22"/>
        </w:rPr>
      </w:pPr>
      <w:r w:rsidRPr="00DF4D4C">
        <w:rPr>
          <w:sz w:val="22"/>
          <w:szCs w:val="22"/>
        </w:rPr>
        <w:t>Wartość wszystkich dostaw, zrealizowanych na podstawie niniejszej umowy i w okresie jej obowiązywania, może nie osiągnąć wartości umowy, co nie będzie skutkowało powstaniem jakichkolwiek roszczeń odszkodowawczych po stronie Wykonawcy. Zamawiający gwarantuje jednak, że w okresie realizacji umowy zostanie zrealizowane co najmniej 60 % wartości umowy.</w:t>
      </w:r>
    </w:p>
    <w:p w14:paraId="6A2D9A50" w14:textId="5DFCD060" w:rsidR="000A66E5" w:rsidRPr="00DF4D4C" w:rsidRDefault="000A66E5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C0E0A27" w14:textId="68395DAD" w:rsidR="000A66E5" w:rsidRPr="00DF4D4C" w:rsidRDefault="007A0872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4D4C">
        <w:rPr>
          <w:rFonts w:ascii="Calibri" w:hAnsi="Calibri" w:cs="Calibri"/>
        </w:rPr>
        <w:t>Wykonawca będzie realizował dostawy w dni robocze, tj. od poniedziałku do piątku, w godzinach od 9:00 do 14:00, wyłączeniem świąt i dni wolnych określonych co roku w Zarządzeniu Rektora UE publikowanym na stronie internetowej Biuletynu Informacji Publicznej w zakładce Wewnętrzne Akty Normatywne/ Zarządzenia Rektora</w:t>
      </w:r>
      <w:r w:rsidR="00743002" w:rsidRPr="00DF4D4C">
        <w:rPr>
          <w:rFonts w:ascii="Calibri" w:hAnsi="Calibri" w:cs="Calibri"/>
        </w:rPr>
        <w:t>.</w:t>
      </w:r>
    </w:p>
    <w:p w14:paraId="52EDC306" w14:textId="09273620" w:rsidR="00774019" w:rsidRPr="00DF4D4C" w:rsidRDefault="00774019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1B63D1FA" w14:textId="32290FC5" w:rsidR="00774019" w:rsidRPr="00DF4D4C" w:rsidRDefault="00774019" w:rsidP="00DF4D4C">
      <w:pPr>
        <w:widowControl w:val="0"/>
        <w:spacing w:after="0" w:line="276" w:lineRule="auto"/>
        <w:jc w:val="both"/>
        <w:rPr>
          <w:rFonts w:ascii="Calibri" w:hAnsi="Calibri" w:cs="Calibri"/>
          <w:color w:val="92D050"/>
        </w:rPr>
      </w:pPr>
      <w:r w:rsidRPr="00DF4D4C">
        <w:rPr>
          <w:rFonts w:ascii="Calibri" w:hAnsi="Calibri" w:cs="Calibri"/>
        </w:rPr>
        <w:t xml:space="preserve">Zamawiający dopuszcza zaoferowanie produktów równoważnych w zakresie wskazanych znaków towarowych, patentów, norm, certyfikatów, aprobat lub pochodzenia, jednakże zachowane muszą być normy, parametry i standardy, jakimi charakteryzują się wyspecyfikowane przez Zamawiającego </w:t>
      </w:r>
      <w:r w:rsidRPr="00DF4D4C">
        <w:rPr>
          <w:rFonts w:ascii="Calibri" w:hAnsi="Calibri" w:cs="Calibri"/>
        </w:rPr>
        <w:lastRenderedPageBreak/>
        <w:t>produkty, odpowiednio opisane w szczegółowym opisie przedmiotu zamówienia. Przedstawione parametry przedmiotu zamówienia stanowią minimum techniczne i jakościowe oczekiwane przez Zamawiającego i będą stanowiły podstawę oceny ewentualnych ofert równoważnych. Oferowane przez wykonawców produkty równoważne muszą mieć parametry nie gorsze niż wskazane</w:t>
      </w:r>
      <w:r w:rsidR="00280A3F" w:rsidRPr="00DF4D4C">
        <w:rPr>
          <w:rFonts w:ascii="Calibri" w:hAnsi="Calibri" w:cs="Calibri"/>
        </w:rPr>
        <w:t xml:space="preserve"> </w:t>
      </w:r>
      <w:r w:rsidRPr="00DF4D4C">
        <w:rPr>
          <w:rFonts w:ascii="Calibri" w:hAnsi="Calibri" w:cs="Calibri"/>
        </w:rPr>
        <w:t>w szczegółowym opisie przedmiotu zamówienia, a tam</w:t>
      </w:r>
      <w:r w:rsidR="00280A3F" w:rsidRPr="00DF4D4C">
        <w:rPr>
          <w:rFonts w:ascii="Calibri" w:hAnsi="Calibri" w:cs="Calibri"/>
        </w:rPr>
        <w:t>,</w:t>
      </w:r>
      <w:r w:rsidRPr="00DF4D4C">
        <w:rPr>
          <w:rFonts w:ascii="Calibri" w:hAnsi="Calibri" w:cs="Calibri"/>
        </w:rPr>
        <w:t xml:space="preserve"> gdzie wskazano – spełniać opisane przez Zamawiającego warunki równoważności. Wykonawca obowiązany jest wykazać, że oferowane przez niego dostawy równoważne spełniają wymagania określone przez Zamawiającego.</w:t>
      </w:r>
    </w:p>
    <w:p w14:paraId="642C1E63" w14:textId="77777777" w:rsidR="00774019" w:rsidRPr="00DF4D4C" w:rsidRDefault="00774019" w:rsidP="00DF4D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sectPr w:rsidR="00774019" w:rsidRPr="00DF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32CA6"/>
    <w:multiLevelType w:val="hybridMultilevel"/>
    <w:tmpl w:val="420C3620"/>
    <w:lvl w:ilvl="0" w:tplc="C3D0BD58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36027"/>
    <w:multiLevelType w:val="multilevel"/>
    <w:tmpl w:val="7FD6A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1434698">
    <w:abstractNumId w:val="1"/>
  </w:num>
  <w:num w:numId="2" w16cid:durableId="22911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99"/>
    <w:rsid w:val="000A66E5"/>
    <w:rsid w:val="000C4DC1"/>
    <w:rsid w:val="001E3DC6"/>
    <w:rsid w:val="002215BA"/>
    <w:rsid w:val="00280A3F"/>
    <w:rsid w:val="002926E7"/>
    <w:rsid w:val="002C14A8"/>
    <w:rsid w:val="002D6D99"/>
    <w:rsid w:val="002E0187"/>
    <w:rsid w:val="00442684"/>
    <w:rsid w:val="00497D27"/>
    <w:rsid w:val="005B5EDC"/>
    <w:rsid w:val="006B36A6"/>
    <w:rsid w:val="00743002"/>
    <w:rsid w:val="00774019"/>
    <w:rsid w:val="007A0872"/>
    <w:rsid w:val="008C1ED5"/>
    <w:rsid w:val="008D2AFC"/>
    <w:rsid w:val="009553ED"/>
    <w:rsid w:val="00977576"/>
    <w:rsid w:val="009B3630"/>
    <w:rsid w:val="00A57026"/>
    <w:rsid w:val="00AD7B40"/>
    <w:rsid w:val="00BA3157"/>
    <w:rsid w:val="00BD5EFA"/>
    <w:rsid w:val="00D67738"/>
    <w:rsid w:val="00DF4D4C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A98E"/>
  <w15:chartTrackingRefBased/>
  <w15:docId w15:val="{92508221-50C5-4EE1-9A5A-D1E7A686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6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D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D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D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D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D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D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D99"/>
    <w:rPr>
      <w:i/>
      <w:iCs/>
      <w:color w:val="404040" w:themeColor="text1" w:themeTint="BF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2D6D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D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D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D9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A6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774019"/>
    <w:pPr>
      <w:spacing w:after="0" w:line="240" w:lineRule="auto"/>
    </w:p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774019"/>
  </w:style>
  <w:style w:type="character" w:styleId="Odwoaniedokomentarza">
    <w:name w:val="annotation reference"/>
    <w:basedOn w:val="Domylnaczcionkaakapitu"/>
    <w:uiPriority w:val="99"/>
    <w:semiHidden/>
    <w:unhideWhenUsed/>
    <w:rsid w:val="00774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4019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4019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Raś</dc:creator>
  <cp:keywords/>
  <dc:description/>
  <cp:lastModifiedBy>Barbara Mękarska</cp:lastModifiedBy>
  <cp:revision>3</cp:revision>
  <dcterms:created xsi:type="dcterms:W3CDTF">2025-03-20T09:28:00Z</dcterms:created>
  <dcterms:modified xsi:type="dcterms:W3CDTF">2025-03-20T10:20:00Z</dcterms:modified>
</cp:coreProperties>
</file>