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9C2D13" w:rsidRDefault="00413C1B" w:rsidP="00413C1B">
      <w:pPr>
        <w:pStyle w:val="Teksttreci20"/>
        <w:shd w:val="clear" w:color="auto" w:fill="auto"/>
        <w:spacing w:before="0" w:after="0"/>
        <w:rPr>
          <w:rFonts w:ascii="Arial" w:hAnsi="Arial" w:cs="Arial"/>
        </w:rPr>
      </w:pPr>
    </w:p>
    <w:p w14:paraId="6B783E72" w14:textId="77777777" w:rsidR="00EC7725" w:rsidRPr="009C2D13" w:rsidRDefault="00EC7725" w:rsidP="00047820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DBC36F" w14:textId="2145FFB5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Wykonawca / Wykonawcy wspólnie ubiegający się o udzielenie zamówienia:</w:t>
      </w:r>
    </w:p>
    <w:p w14:paraId="1DE54E3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(w przypadku Wykonawców wspólnie ubiegających się</w:t>
      </w:r>
    </w:p>
    <w:p w14:paraId="00F697F9" w14:textId="77777777" w:rsidR="008601C7" w:rsidRPr="009C2D13" w:rsidRDefault="008601C7" w:rsidP="008601C7">
      <w:pPr>
        <w:spacing w:after="0" w:line="240" w:lineRule="auto"/>
        <w:ind w:right="68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0F30CA38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b/>
          <w:sz w:val="24"/>
          <w:lang w:eastAsia="en-US"/>
        </w:rPr>
      </w:pPr>
    </w:p>
    <w:p w14:paraId="5DCA7C41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3C0DB643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sz w:val="24"/>
          <w:lang w:eastAsia="en-US"/>
        </w:rPr>
      </w:pPr>
    </w:p>
    <w:p w14:paraId="7515EA59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………………………………………………………………………</w:t>
      </w:r>
    </w:p>
    <w:p w14:paraId="64CC5982" w14:textId="77777777" w:rsidR="008601C7" w:rsidRPr="009C2D13" w:rsidRDefault="008601C7" w:rsidP="008601C7">
      <w:pPr>
        <w:spacing w:after="0" w:line="240" w:lineRule="auto"/>
        <w:ind w:right="68"/>
        <w:jc w:val="both"/>
        <w:rPr>
          <w:rFonts w:ascii="Arial" w:eastAsia="Cambria" w:hAnsi="Arial" w:cs="Arial"/>
          <w:sz w:val="20"/>
          <w:szCs w:val="20"/>
          <w:lang w:eastAsia="en-US"/>
        </w:rPr>
      </w:pPr>
      <w:r w:rsidRPr="009C2D13">
        <w:rPr>
          <w:rFonts w:ascii="Arial" w:hAnsi="Arial" w:cs="Arial"/>
          <w:i/>
          <w:sz w:val="20"/>
          <w:szCs w:val="20"/>
          <w:lang w:eastAsia="en-US"/>
        </w:rPr>
        <w:t>(pełna nazwa/firma, adres)</w:t>
      </w:r>
    </w:p>
    <w:p w14:paraId="1F72AF91" w14:textId="77777777" w:rsidR="003B4397" w:rsidRPr="009C2D13" w:rsidRDefault="008601C7" w:rsidP="00B63412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lang w:eastAsia="en-US"/>
        </w:rPr>
      </w:pPr>
      <w:r w:rsidRPr="009C2D13">
        <w:rPr>
          <w:rFonts w:ascii="Arial" w:eastAsia="Cambria" w:hAnsi="Arial" w:cs="Arial"/>
          <w:b/>
          <w:sz w:val="24"/>
          <w:lang w:eastAsia="en-US"/>
        </w:rPr>
        <w:t xml:space="preserve">OŚWIADCZENIE </w:t>
      </w:r>
      <w:r w:rsidR="003B4397" w:rsidRPr="009C2D13">
        <w:rPr>
          <w:rFonts w:ascii="Arial" w:eastAsia="Cambria" w:hAnsi="Arial" w:cs="Arial"/>
          <w:b/>
          <w:sz w:val="24"/>
          <w:lang w:eastAsia="en-US"/>
        </w:rPr>
        <w:t xml:space="preserve">PODMIOTU UDOSTĘPNIAJĄCEGO ZASOBY </w:t>
      </w:r>
    </w:p>
    <w:p w14:paraId="549649AD" w14:textId="079CA500" w:rsidR="00B63412" w:rsidRPr="009C2D13" w:rsidRDefault="00B63412" w:rsidP="00B63412">
      <w:pPr>
        <w:spacing w:before="120" w:after="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</w:pPr>
      <w:r w:rsidRPr="009C2D13">
        <w:rPr>
          <w:rFonts w:ascii="Arial" w:eastAsia="Calibri" w:hAnsi="Arial" w:cs="Arial"/>
          <w:b/>
          <w:sz w:val="24"/>
          <w:lang w:eastAsia="en-US"/>
        </w:rPr>
        <w:t xml:space="preserve">DOTYCZĄCE PRZESŁANEK WYKLUCZENIA Z ART. 5K ROZPORZĄDZENIA 833/2014 ORAZ ART. 7 UST. 1 USTAWY </w:t>
      </w:r>
      <w:r w:rsidRPr="009C2D13">
        <w:rPr>
          <w:rFonts w:ascii="Arial" w:eastAsia="Calibri" w:hAnsi="Arial" w:cs="Arial"/>
          <w:b/>
          <w:caps/>
          <w:sz w:val="24"/>
          <w:lang w:eastAsia="en-US"/>
        </w:rPr>
        <w:t>o szczególnych rozwiązaniach w zakresie przeciwdziałania wspieraniu agresji na Ukrainę oraz służących ochronie bezpieczeństwa narodowego</w:t>
      </w:r>
      <w:r w:rsidRPr="009C2D13">
        <w:rPr>
          <w:rFonts w:ascii="Arial" w:eastAsia="Calibri" w:hAnsi="Arial" w:cs="Arial"/>
          <w:b/>
          <w:caps/>
          <w:sz w:val="20"/>
          <w:szCs w:val="20"/>
          <w:u w:val="single"/>
          <w:lang w:eastAsia="en-US"/>
        </w:rPr>
        <w:t xml:space="preserve"> </w:t>
      </w:r>
    </w:p>
    <w:p w14:paraId="25DD7E31" w14:textId="00EF53C7" w:rsidR="0061303C" w:rsidRPr="00F3246E" w:rsidRDefault="00365652" w:rsidP="009C2D13">
      <w:pPr>
        <w:pStyle w:val="pkt"/>
        <w:numPr>
          <w:ilvl w:val="1"/>
          <w:numId w:val="35"/>
        </w:numPr>
        <w:tabs>
          <w:tab w:val="clear" w:pos="1440"/>
          <w:tab w:val="num" w:pos="284"/>
        </w:tabs>
        <w:spacing w:before="0" w:after="0"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  <w:r w:rsidRPr="009C2D13">
        <w:rPr>
          <w:rFonts w:ascii="Arial" w:eastAsia="Calibri" w:hAnsi="Arial" w:cs="Arial"/>
          <w:color w:val="000000"/>
          <w:lang w:eastAsia="en-US"/>
        </w:rPr>
        <w:t>Na potrzeby postępowania</w:t>
      </w:r>
      <w:r w:rsidR="00EA5A34" w:rsidRPr="009C2D13">
        <w:rPr>
          <w:rFonts w:ascii="Arial" w:eastAsia="Calibri" w:hAnsi="Arial" w:cs="Arial"/>
          <w:color w:val="000000"/>
          <w:lang w:eastAsia="en-US"/>
        </w:rPr>
        <w:t xml:space="preserve"> o udzielenie zamówienia publicznego w ramach postępowania </w:t>
      </w:r>
      <w:r w:rsidR="009C2D13" w:rsidRPr="009C2D13">
        <w:rPr>
          <w:rFonts w:ascii="Arial" w:eastAsia="Calibri" w:hAnsi="Arial" w:cs="Arial"/>
          <w:color w:val="000000"/>
          <w:lang w:eastAsia="en-US"/>
        </w:rPr>
        <w:t xml:space="preserve">na usługę </w:t>
      </w:r>
      <w:r w:rsidR="00EA5A34" w:rsidRPr="009C2D13">
        <w:rPr>
          <w:rFonts w:ascii="Arial" w:eastAsia="Calibri" w:hAnsi="Arial" w:cs="Arial"/>
          <w:b/>
          <w:bCs/>
          <w:color w:val="000000"/>
          <w:lang w:eastAsia="en-US"/>
        </w:rPr>
        <w:t>pn.:</w:t>
      </w:r>
      <w:r w:rsidR="00F046E9">
        <w:rPr>
          <w:rFonts w:ascii="Arial" w:eastAsiaTheme="minorHAnsi" w:hAnsi="Arial" w:cs="Arial"/>
          <w:b/>
          <w:color w:val="000000"/>
          <w:lang w:eastAsia="en-US"/>
        </w:rPr>
        <w:t xml:space="preserve"> </w:t>
      </w:r>
      <w:r w:rsidR="00F046E9" w:rsidRPr="00F046E9">
        <w:rPr>
          <w:rFonts w:ascii="Arial" w:eastAsiaTheme="minorHAnsi" w:hAnsi="Arial" w:cs="Arial"/>
          <w:b/>
          <w:color w:val="000000"/>
          <w:lang w:eastAsia="en-US"/>
        </w:rPr>
        <w:t>„</w:t>
      </w:r>
      <w:r w:rsidR="00F3246E" w:rsidRPr="00F3246E">
        <w:rPr>
          <w:rFonts w:ascii="Arial" w:hAnsi="Arial" w:cs="Arial"/>
          <w:b/>
          <w:color w:val="000000"/>
          <w:spacing w:val="-4"/>
          <w:sz w:val="22"/>
          <w:szCs w:val="22"/>
        </w:rPr>
        <w:t>Konserwacja, eksploatacja i utrzymanie bieżące w stałej sprawności technicznej oświetlenia ulicznego na terenie miasta Świnoujście w latach 2025 – 2029</w:t>
      </w:r>
      <w:r w:rsidR="00F3246E">
        <w:rPr>
          <w:rFonts w:ascii="Arial" w:hAnsi="Arial" w:cs="Arial"/>
          <w:b/>
          <w:color w:val="000000"/>
          <w:sz w:val="22"/>
          <w:szCs w:val="22"/>
        </w:rPr>
        <w:t>”</w:t>
      </w:r>
      <w:r w:rsidR="00EA5A34" w:rsidRPr="00F3246E">
        <w:rPr>
          <w:rFonts w:ascii="Arial" w:eastAsia="Calibri" w:hAnsi="Arial" w:cs="Arial"/>
          <w:b/>
          <w:color w:val="000000"/>
          <w:lang w:eastAsia="en-US"/>
        </w:rPr>
        <w:t>,</w:t>
      </w:r>
      <w:r w:rsidR="00EA5A34" w:rsidRPr="00F3246E">
        <w:rPr>
          <w:rFonts w:ascii="Arial" w:eastAsia="Calibri" w:hAnsi="Arial" w:cs="Arial"/>
          <w:color w:val="000000"/>
          <w:lang w:eastAsia="en-US"/>
        </w:rPr>
        <w:t xml:space="preserve"> </w:t>
      </w:r>
      <w:r w:rsidR="002A0CB7" w:rsidRPr="00F3246E">
        <w:rPr>
          <w:rFonts w:ascii="Arial" w:eastAsia="Calibri" w:hAnsi="Arial" w:cs="Arial"/>
          <w:color w:val="000000"/>
          <w:lang w:eastAsia="en-US"/>
        </w:rPr>
        <w:t>składamy następujące oświadczania:</w:t>
      </w:r>
      <w:r w:rsidR="00EA5A34" w:rsidRPr="00F3246E">
        <w:rPr>
          <w:rFonts w:ascii="Arial" w:eastAsia="Calibri" w:hAnsi="Arial" w:cs="Arial"/>
          <w:color w:val="000000"/>
          <w:lang w:eastAsia="en-US"/>
        </w:rPr>
        <w:t xml:space="preserve"> </w:t>
      </w:r>
    </w:p>
    <w:p w14:paraId="3D3ED194" w14:textId="0D3F915C" w:rsidR="0061303C" w:rsidRPr="009C2D13" w:rsidRDefault="0061303C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9A5CD4A" w14:textId="77777777" w:rsidR="002A0CB7" w:rsidRPr="009C2D13" w:rsidRDefault="002A0CB7" w:rsidP="002A0CB7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OŚWIADCZENIA DOTYCZĄCE WYKONAWCY:</w:t>
      </w:r>
    </w:p>
    <w:p w14:paraId="58C15AB3" w14:textId="515F2CAE" w:rsidR="00D97594" w:rsidRPr="009C2D13" w:rsidRDefault="002A0CB7" w:rsidP="002A0CB7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 xml:space="preserve">Oświadczamy, że nie podlegamy wykluczeniu z postępowania na podstawie </w:t>
      </w:r>
      <w:r w:rsidRPr="009C2D13">
        <w:rPr>
          <w:rFonts w:ascii="Arial" w:hAnsi="Arial" w:cs="Arial"/>
          <w:sz w:val="24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D97594" w:rsidRPr="009C2D13">
        <w:rPr>
          <w:rFonts w:ascii="Arial" w:hAnsi="Arial" w:cs="Arial"/>
          <w:sz w:val="24"/>
          <w:vertAlign w:val="superscript"/>
          <w:lang w:eastAsia="en-US"/>
        </w:rPr>
        <w:endnoteReference w:id="1"/>
      </w:r>
    </w:p>
    <w:p w14:paraId="26150623" w14:textId="2CA89EDA" w:rsidR="00D97594" w:rsidRPr="009C2D13" w:rsidRDefault="00D97594" w:rsidP="00531E91">
      <w:pPr>
        <w:numPr>
          <w:ilvl w:val="0"/>
          <w:numId w:val="33"/>
        </w:numPr>
        <w:spacing w:after="0"/>
        <w:contextualSpacing/>
        <w:jc w:val="both"/>
        <w:rPr>
          <w:rFonts w:ascii="Arial" w:hAnsi="Arial" w:cs="Arial"/>
          <w:b/>
          <w:bCs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t>Oświadczamy, że nie zachodzą w stosunk</w:t>
      </w:r>
      <w:r w:rsidR="00B10817">
        <w:rPr>
          <w:rFonts w:ascii="Arial" w:hAnsi="Arial" w:cs="Arial"/>
          <w:sz w:val="24"/>
          <w:lang w:eastAsia="en-US"/>
        </w:rPr>
        <w:t>u do nas przesłanki wykluczenia</w:t>
      </w:r>
      <w:r w:rsidR="00B10817">
        <w:rPr>
          <w:rFonts w:ascii="Arial" w:hAnsi="Arial" w:cs="Arial"/>
          <w:sz w:val="24"/>
          <w:lang w:eastAsia="en-US"/>
        </w:rPr>
        <w:br/>
      </w:r>
      <w:r w:rsidRPr="009C2D13">
        <w:rPr>
          <w:rFonts w:ascii="Arial" w:hAnsi="Arial" w:cs="Arial"/>
          <w:sz w:val="24"/>
          <w:lang w:eastAsia="en-US"/>
        </w:rPr>
        <w:t>z postępowania na podstawie art. 7 ust. 1 ustawy z dnia 13 kwietnia 2022 r.</w:t>
      </w:r>
      <w:r w:rsidR="00B10817">
        <w:rPr>
          <w:rFonts w:ascii="Arial" w:hAnsi="Arial" w:cs="Arial"/>
          <w:i/>
          <w:iCs/>
          <w:sz w:val="24"/>
          <w:lang w:eastAsia="en-US"/>
        </w:rPr>
        <w:br/>
      </w:r>
      <w:r w:rsidRPr="009C2D13">
        <w:rPr>
          <w:rFonts w:ascii="Arial" w:hAnsi="Arial" w:cs="Arial"/>
          <w:i/>
          <w:iCs/>
          <w:sz w:val="24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9C2D13">
        <w:rPr>
          <w:rFonts w:ascii="Arial" w:hAnsi="Arial" w:cs="Arial"/>
          <w:sz w:val="24"/>
          <w:lang w:eastAsia="en-US"/>
        </w:rPr>
        <w:t>(Dz. U. poz. 835)</w:t>
      </w:r>
      <w:r w:rsidRPr="009C2D13">
        <w:rPr>
          <w:rFonts w:ascii="Arial" w:hAnsi="Arial" w:cs="Arial"/>
          <w:i/>
          <w:iCs/>
          <w:sz w:val="24"/>
          <w:lang w:eastAsia="en-US"/>
        </w:rPr>
        <w:t>.</w:t>
      </w:r>
      <w:r w:rsidRPr="009C2D13">
        <w:rPr>
          <w:rFonts w:ascii="Arial" w:hAnsi="Arial" w:cs="Arial"/>
          <w:sz w:val="24"/>
          <w:vertAlign w:val="superscript"/>
          <w:lang w:eastAsia="en-US"/>
        </w:rPr>
        <w:endnoteReference w:id="2"/>
      </w:r>
    </w:p>
    <w:p w14:paraId="5755F2C5" w14:textId="77777777" w:rsidR="00B63412" w:rsidRPr="009C2D13" w:rsidRDefault="00B63412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0CCD4F09" w14:textId="7E928DC6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  <w:r w:rsidRPr="009C2D13">
        <w:rPr>
          <w:rFonts w:ascii="Arial" w:hAnsi="Arial" w:cs="Arial"/>
          <w:b/>
          <w:sz w:val="24"/>
          <w:lang w:eastAsia="en-US"/>
        </w:rPr>
        <w:t>OŚWIADCZENIE DOTYCZĄCE PODANYCH INFORMACJI:</w:t>
      </w:r>
    </w:p>
    <w:p w14:paraId="3B5DBE66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b/>
          <w:sz w:val="24"/>
          <w:lang w:eastAsia="en-US"/>
        </w:rPr>
      </w:pPr>
    </w:p>
    <w:p w14:paraId="165E1664" w14:textId="4FAC0BC1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  <w:r w:rsidRPr="009C2D13">
        <w:rPr>
          <w:rFonts w:ascii="Arial" w:hAnsi="Arial" w:cs="Arial"/>
          <w:sz w:val="24"/>
          <w:lang w:eastAsia="en-US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28DAACF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6D25531C" w14:textId="77777777" w:rsidR="00D97594" w:rsidRPr="009C2D13" w:rsidRDefault="00D97594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5AB82673" w14:textId="77777777" w:rsidR="002A0CB7" w:rsidRPr="009C2D13" w:rsidRDefault="002A0CB7" w:rsidP="002A0CB7">
      <w:pPr>
        <w:spacing w:after="0"/>
        <w:contextualSpacing/>
        <w:jc w:val="both"/>
        <w:rPr>
          <w:rFonts w:ascii="Arial" w:hAnsi="Arial" w:cs="Arial"/>
          <w:sz w:val="24"/>
          <w:lang w:eastAsia="en-US"/>
        </w:rPr>
      </w:pPr>
    </w:p>
    <w:p w14:paraId="2DFAE1F3" w14:textId="77777777" w:rsidR="0061303C" w:rsidRPr="009C2D13" w:rsidRDefault="0061303C" w:rsidP="0061303C">
      <w:pPr>
        <w:spacing w:after="0" w:line="360" w:lineRule="auto"/>
        <w:jc w:val="both"/>
        <w:rPr>
          <w:rFonts w:ascii="Arial" w:eastAsia="Cambria" w:hAnsi="Arial" w:cs="Arial"/>
          <w:i/>
          <w:sz w:val="24"/>
          <w:lang w:eastAsia="en-US"/>
        </w:rPr>
      </w:pPr>
    </w:p>
    <w:p w14:paraId="0CBAF030" w14:textId="1C1B0CDF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lang w:eastAsia="en-US"/>
        </w:rPr>
      </w:pPr>
      <w:r w:rsidRPr="009C2D13">
        <w:rPr>
          <w:rFonts w:ascii="Arial" w:eastAsia="Cambria" w:hAnsi="Arial" w:cs="Arial"/>
          <w:sz w:val="24"/>
          <w:lang w:eastAsia="en-US"/>
        </w:rPr>
        <w:t>……………… dnia  …………… 202</w:t>
      </w:r>
      <w:r w:rsidR="00F3246E">
        <w:rPr>
          <w:rFonts w:ascii="Arial" w:eastAsia="Cambria" w:hAnsi="Arial" w:cs="Arial"/>
          <w:sz w:val="24"/>
          <w:lang w:eastAsia="en-US"/>
        </w:rPr>
        <w:t>5</w:t>
      </w:r>
      <w:bookmarkStart w:id="1" w:name="_GoBack"/>
      <w:bookmarkEnd w:id="1"/>
      <w:r w:rsidR="004E7A4E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sz w:val="24"/>
          <w:lang w:eastAsia="en-US"/>
        </w:rPr>
        <w:t>r</w:t>
      </w:r>
      <w:r w:rsidR="004E7A4E">
        <w:rPr>
          <w:rFonts w:ascii="Arial" w:eastAsia="Cambria" w:hAnsi="Arial" w:cs="Arial"/>
          <w:sz w:val="24"/>
          <w:lang w:eastAsia="en-US"/>
        </w:rPr>
        <w:t>.</w:t>
      </w:r>
      <w:r w:rsidR="00951CD2" w:rsidRPr="009C2D13">
        <w:rPr>
          <w:rFonts w:ascii="Arial" w:eastAsia="Cambria" w:hAnsi="Arial" w:cs="Arial"/>
          <w:sz w:val="24"/>
          <w:lang w:eastAsia="en-US"/>
        </w:rPr>
        <w:t xml:space="preserve"> </w:t>
      </w:r>
      <w:r w:rsidR="00951CD2" w:rsidRPr="009C2D13">
        <w:rPr>
          <w:rFonts w:ascii="Arial" w:eastAsia="Cambria" w:hAnsi="Arial" w:cs="Arial"/>
          <w:i/>
          <w:sz w:val="24"/>
          <w:lang w:eastAsia="en-US"/>
        </w:rPr>
        <w:t xml:space="preserve"> </w:t>
      </w:r>
      <w:r w:rsidRPr="009C2D13">
        <w:rPr>
          <w:rFonts w:ascii="Arial" w:eastAsia="Cambria" w:hAnsi="Arial" w:cs="Arial"/>
          <w:i/>
          <w:sz w:val="24"/>
          <w:lang w:eastAsia="en-US"/>
        </w:rPr>
        <w:t>**</w:t>
      </w:r>
    </w:p>
    <w:p w14:paraId="7A9D0ACB" w14:textId="77777777" w:rsidR="0061303C" w:rsidRPr="009C2D13" w:rsidRDefault="0061303C" w:rsidP="0061303C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4"/>
          <w:vertAlign w:val="superscript"/>
          <w:lang w:eastAsia="en-US"/>
        </w:rPr>
      </w:pPr>
      <w:r w:rsidRPr="009C2D13">
        <w:rPr>
          <w:rFonts w:ascii="Arial" w:eastAsia="Cambria" w:hAnsi="Arial" w:cs="Arial"/>
          <w:sz w:val="24"/>
          <w:vertAlign w:val="superscript"/>
          <w:lang w:eastAsia="en-US"/>
        </w:rPr>
        <w:t xml:space="preserve">      (miejscowość)</w:t>
      </w:r>
    </w:p>
    <w:p w14:paraId="162E9B4D" w14:textId="5AD56CF1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sz w:val="20"/>
          <w:szCs w:val="20"/>
          <w:lang w:eastAsia="en-US"/>
        </w:rPr>
        <w:tab/>
      </w: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AA00D92" w:rsidR="00EA5A34" w:rsidRPr="009C2D13" w:rsidRDefault="00EA5A34" w:rsidP="00EA5A34">
      <w:pPr>
        <w:tabs>
          <w:tab w:val="center" w:pos="5954"/>
        </w:tabs>
        <w:spacing w:after="0" w:line="256" w:lineRule="auto"/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</w:pPr>
      <w:r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ab/>
        <w:t xml:space="preserve">w imieniu </w:t>
      </w:r>
      <w:r w:rsidR="00B03214" w:rsidRPr="009C2D13">
        <w:rPr>
          <w:rFonts w:ascii="Arial" w:eastAsia="Calibri" w:hAnsi="Arial" w:cs="Arial"/>
          <w:b/>
          <w:i/>
          <w:color w:val="FF0000"/>
          <w:sz w:val="20"/>
          <w:szCs w:val="20"/>
          <w:lang w:eastAsia="en-US"/>
        </w:rPr>
        <w:t>Podmiotu udostępniającego zasoby</w:t>
      </w:r>
    </w:p>
    <w:p w14:paraId="04DF4FD3" w14:textId="77777777" w:rsidR="00793DF3" w:rsidRPr="009C2D13" w:rsidRDefault="00793DF3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6C3DE9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7CAB5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77BFCE3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8873CE8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18165FB" w14:textId="77777777" w:rsidR="00D97594" w:rsidRPr="009C2D13" w:rsidRDefault="00D97594" w:rsidP="00EA5A34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sectPr w:rsidR="00D97594" w:rsidRPr="009C2D13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795E" w14:textId="77777777" w:rsidR="005A5545" w:rsidRDefault="005A5545" w:rsidP="00413C1B">
      <w:pPr>
        <w:spacing w:after="0" w:line="240" w:lineRule="auto"/>
      </w:pPr>
      <w:r>
        <w:separator/>
      </w:r>
    </w:p>
  </w:endnote>
  <w:endnote w:type="continuationSeparator" w:id="0">
    <w:p w14:paraId="1DFDBB35" w14:textId="77777777" w:rsidR="005A5545" w:rsidRDefault="005A5545" w:rsidP="00413C1B">
      <w:pPr>
        <w:spacing w:after="0" w:line="240" w:lineRule="auto"/>
      </w:pPr>
      <w:r>
        <w:continuationSeparator/>
      </w:r>
    </w:p>
  </w:endnote>
  <w:endnote w:id="1">
    <w:p w14:paraId="74F4AB62" w14:textId="069BF386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95FD3BF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1C4B3E0D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D982F46" w14:textId="77777777" w:rsidR="00D97594" w:rsidRDefault="00D97594" w:rsidP="002A0CB7">
      <w:pPr>
        <w:pStyle w:val="Tekstprzypisukocowego"/>
        <w:numPr>
          <w:ilvl w:val="0"/>
          <w:numId w:val="3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25A4CE6" w14:textId="77777777" w:rsidR="00D97594" w:rsidRDefault="00D97594" w:rsidP="002A0CB7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2">
    <w:p w14:paraId="7D44DD6E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5EFC8E9" w14:textId="77777777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FB6789" w14:textId="2A1207A6" w:rsidR="00D97594" w:rsidRDefault="00D97594" w:rsidP="002A0CB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</w:t>
      </w:r>
      <w:r w:rsidR="00B10817">
        <w:rPr>
          <w:rFonts w:ascii="Arial" w:hAnsi="Arial" w:cs="Arial"/>
          <w:color w:val="222222"/>
          <w:sz w:val="16"/>
          <w:szCs w:val="16"/>
        </w:rPr>
        <w:t>u ustawy z dnia 1 marca 2018 r.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BFEB41" w14:textId="68700071" w:rsidR="00D97594" w:rsidRDefault="00D97594" w:rsidP="002A0CB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</w:t>
      </w:r>
      <w:r w:rsidR="00B10817">
        <w:rPr>
          <w:rFonts w:ascii="Arial" w:hAnsi="Arial" w:cs="Arial"/>
          <w:color w:val="222222"/>
          <w:sz w:val="16"/>
          <w:szCs w:val="16"/>
        </w:rPr>
        <w:t>mieniony w wykazach określonych</w:t>
      </w:r>
      <w:r w:rsidR="00B10817"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4366C" w14:textId="77777777" w:rsidR="005A5545" w:rsidRDefault="005A5545" w:rsidP="00413C1B">
      <w:pPr>
        <w:spacing w:after="0" w:line="240" w:lineRule="auto"/>
      </w:pPr>
      <w:r>
        <w:separator/>
      </w:r>
    </w:p>
  </w:footnote>
  <w:footnote w:type="continuationSeparator" w:id="0">
    <w:p w14:paraId="08206233" w14:textId="77777777" w:rsidR="005A5545" w:rsidRDefault="005A5545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464" w14:textId="0960211C" w:rsidR="00AD7A19" w:rsidRPr="00C773D9" w:rsidRDefault="00995430" w:rsidP="00995430">
    <w:pPr>
      <w:pStyle w:val="Nagwek"/>
      <w:jc w:val="right"/>
      <w:rPr>
        <w:rFonts w:ascii="Arial" w:hAnsi="Arial" w:cs="Arial"/>
        <w:b/>
        <w:sz w:val="20"/>
        <w:szCs w:val="20"/>
      </w:rPr>
    </w:pPr>
    <w:r w:rsidRPr="00995430">
      <w:rPr>
        <w:rFonts w:ascii="Arial" w:hAnsi="Arial" w:cs="Arial"/>
        <w:b/>
        <w:sz w:val="20"/>
        <w:szCs w:val="20"/>
      </w:rPr>
      <w:t>Załącznik nr 2.2 do SWZ BZP.271.1.</w:t>
    </w:r>
    <w:r w:rsidR="00F3246E">
      <w:rPr>
        <w:rFonts w:ascii="Arial" w:hAnsi="Arial" w:cs="Arial"/>
        <w:b/>
        <w:sz w:val="20"/>
        <w:szCs w:val="20"/>
      </w:rPr>
      <w:t>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54DB9"/>
    <w:multiLevelType w:val="hybridMultilevel"/>
    <w:tmpl w:val="DDB03AE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F6102F5"/>
    <w:multiLevelType w:val="hybridMultilevel"/>
    <w:tmpl w:val="7234A86E"/>
    <w:lvl w:ilvl="0" w:tplc="30F0AF88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E743C"/>
    <w:multiLevelType w:val="hybridMultilevel"/>
    <w:tmpl w:val="EE4A496E"/>
    <w:lvl w:ilvl="0" w:tplc="FB685C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6"/>
  </w:num>
  <w:num w:numId="30">
    <w:abstractNumId w:val="2"/>
  </w:num>
  <w:num w:numId="31">
    <w:abstractNumId w:val="3"/>
  </w:num>
  <w:num w:numId="32">
    <w:abstractNumId w:val="8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00DD"/>
    <w:rsid w:val="00175DCA"/>
    <w:rsid w:val="001B74E5"/>
    <w:rsid w:val="001F5660"/>
    <w:rsid w:val="00214429"/>
    <w:rsid w:val="00216A4F"/>
    <w:rsid w:val="002243BC"/>
    <w:rsid w:val="002623F2"/>
    <w:rsid w:val="00282418"/>
    <w:rsid w:val="002A0CB7"/>
    <w:rsid w:val="002A75EC"/>
    <w:rsid w:val="002B2B71"/>
    <w:rsid w:val="00353CB4"/>
    <w:rsid w:val="00365652"/>
    <w:rsid w:val="0037210C"/>
    <w:rsid w:val="00390293"/>
    <w:rsid w:val="003B4397"/>
    <w:rsid w:val="004125EA"/>
    <w:rsid w:val="00413C1B"/>
    <w:rsid w:val="00447915"/>
    <w:rsid w:val="004666F3"/>
    <w:rsid w:val="004E7A4E"/>
    <w:rsid w:val="005146F0"/>
    <w:rsid w:val="00525770"/>
    <w:rsid w:val="00531E91"/>
    <w:rsid w:val="005A5545"/>
    <w:rsid w:val="005B5736"/>
    <w:rsid w:val="005C2223"/>
    <w:rsid w:val="005D1792"/>
    <w:rsid w:val="005F4328"/>
    <w:rsid w:val="0061303C"/>
    <w:rsid w:val="00624759"/>
    <w:rsid w:val="00631915"/>
    <w:rsid w:val="00647CE7"/>
    <w:rsid w:val="006626A1"/>
    <w:rsid w:val="00691DF2"/>
    <w:rsid w:val="006A271C"/>
    <w:rsid w:val="006A2EA1"/>
    <w:rsid w:val="006B7081"/>
    <w:rsid w:val="006D3449"/>
    <w:rsid w:val="006D40F4"/>
    <w:rsid w:val="006F7E35"/>
    <w:rsid w:val="00710856"/>
    <w:rsid w:val="0073608C"/>
    <w:rsid w:val="0074399F"/>
    <w:rsid w:val="0075021C"/>
    <w:rsid w:val="00793DF3"/>
    <w:rsid w:val="007A6526"/>
    <w:rsid w:val="007A6BFC"/>
    <w:rsid w:val="007A7851"/>
    <w:rsid w:val="007B5F80"/>
    <w:rsid w:val="007C0BCF"/>
    <w:rsid w:val="007E4DC3"/>
    <w:rsid w:val="008433F9"/>
    <w:rsid w:val="008453BC"/>
    <w:rsid w:val="008601C7"/>
    <w:rsid w:val="00867466"/>
    <w:rsid w:val="008A53E4"/>
    <w:rsid w:val="008A72FE"/>
    <w:rsid w:val="008C0530"/>
    <w:rsid w:val="008F5A90"/>
    <w:rsid w:val="00922763"/>
    <w:rsid w:val="00951CD2"/>
    <w:rsid w:val="0095643F"/>
    <w:rsid w:val="009754FC"/>
    <w:rsid w:val="00995430"/>
    <w:rsid w:val="009B16C2"/>
    <w:rsid w:val="009B3913"/>
    <w:rsid w:val="009C2D13"/>
    <w:rsid w:val="009D4F24"/>
    <w:rsid w:val="009F082B"/>
    <w:rsid w:val="009F1FB7"/>
    <w:rsid w:val="00A47443"/>
    <w:rsid w:val="00A737F6"/>
    <w:rsid w:val="00AB5CC4"/>
    <w:rsid w:val="00AD3A69"/>
    <w:rsid w:val="00AD7A19"/>
    <w:rsid w:val="00B00016"/>
    <w:rsid w:val="00B03214"/>
    <w:rsid w:val="00B10817"/>
    <w:rsid w:val="00B37498"/>
    <w:rsid w:val="00B63412"/>
    <w:rsid w:val="00B83DE3"/>
    <w:rsid w:val="00B84D50"/>
    <w:rsid w:val="00B879B9"/>
    <w:rsid w:val="00BD7A45"/>
    <w:rsid w:val="00BF419F"/>
    <w:rsid w:val="00C230BE"/>
    <w:rsid w:val="00C2738D"/>
    <w:rsid w:val="00C54FE5"/>
    <w:rsid w:val="00C564D9"/>
    <w:rsid w:val="00C72067"/>
    <w:rsid w:val="00C72FBD"/>
    <w:rsid w:val="00C773D9"/>
    <w:rsid w:val="00CA5DE7"/>
    <w:rsid w:val="00CA5EC4"/>
    <w:rsid w:val="00CB197C"/>
    <w:rsid w:val="00CB505C"/>
    <w:rsid w:val="00CC662E"/>
    <w:rsid w:val="00CF4D47"/>
    <w:rsid w:val="00D10B01"/>
    <w:rsid w:val="00D32837"/>
    <w:rsid w:val="00D97594"/>
    <w:rsid w:val="00DA1E58"/>
    <w:rsid w:val="00DC0672"/>
    <w:rsid w:val="00DC3744"/>
    <w:rsid w:val="00E03E79"/>
    <w:rsid w:val="00E26A34"/>
    <w:rsid w:val="00E30BCF"/>
    <w:rsid w:val="00E52F0E"/>
    <w:rsid w:val="00E90D0C"/>
    <w:rsid w:val="00E96F5F"/>
    <w:rsid w:val="00EA5A34"/>
    <w:rsid w:val="00EC7725"/>
    <w:rsid w:val="00EE6008"/>
    <w:rsid w:val="00F046E9"/>
    <w:rsid w:val="00F07CD6"/>
    <w:rsid w:val="00F3246E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0C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0CB7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0CB7"/>
    <w:rPr>
      <w:vertAlign w:val="superscript"/>
    </w:rPr>
  </w:style>
  <w:style w:type="paragraph" w:styleId="Poprawka">
    <w:name w:val="Revision"/>
    <w:hidden/>
    <w:uiPriority w:val="99"/>
    <w:semiHidden/>
    <w:rsid w:val="006A2EA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pkt">
    <w:name w:val="pkt"/>
    <w:basedOn w:val="Normalny"/>
    <w:rsid w:val="00F3246E"/>
    <w:pPr>
      <w:spacing w:before="60" w:after="60" w:line="240" w:lineRule="auto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0B296-E623-402A-8991-92CEFC92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Rzemieniecka-Grudzień Joanna</cp:lastModifiedBy>
  <cp:revision>12</cp:revision>
  <dcterms:created xsi:type="dcterms:W3CDTF">2022-10-07T09:13:00Z</dcterms:created>
  <dcterms:modified xsi:type="dcterms:W3CDTF">2025-03-06T07:24:00Z</dcterms:modified>
</cp:coreProperties>
</file>