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B2E6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ab/>
      </w:r>
      <w:r w:rsidRPr="009E0844">
        <w:rPr>
          <w:rFonts w:ascii="Tahoma" w:hAnsi="Tahoma" w:cs="Tahoma"/>
          <w:sz w:val="20"/>
          <w:szCs w:val="20"/>
        </w:rPr>
        <w:tab/>
      </w:r>
    </w:p>
    <w:p w14:paraId="39C3CFA3" w14:textId="2704B7B8" w:rsidR="008462D8" w:rsidRPr="009E0844" w:rsidRDefault="008462D8" w:rsidP="008462D8">
      <w:pPr>
        <w:jc w:val="both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 xml:space="preserve">Zał. nr </w:t>
      </w:r>
      <w:r w:rsidR="003E69DB" w:rsidRPr="009E0844">
        <w:rPr>
          <w:rFonts w:ascii="Tahoma" w:hAnsi="Tahoma" w:cs="Tahoma"/>
          <w:b/>
          <w:sz w:val="20"/>
          <w:szCs w:val="20"/>
        </w:rPr>
        <w:t>3</w:t>
      </w:r>
    </w:p>
    <w:p w14:paraId="28016EE4" w14:textId="77777777" w:rsidR="008462D8" w:rsidRPr="009E0844" w:rsidRDefault="008462D8" w:rsidP="008462D8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UMOWA NR ..................</w:t>
      </w:r>
    </w:p>
    <w:p w14:paraId="5A07F007" w14:textId="52BAA5F9" w:rsidR="008462D8" w:rsidRPr="009E0844" w:rsidRDefault="008462D8" w:rsidP="008462D8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 w:rsidRPr="009E0844"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 w:rsidRPr="009E0844">
        <w:rPr>
          <w:rFonts w:ascii="Tahoma" w:hAnsi="Tahoma" w:cs="Tahoma"/>
          <w:i w:val="0"/>
          <w:sz w:val="20"/>
          <w:szCs w:val="20"/>
        </w:rPr>
        <w:t xml:space="preserve"> Wykonawcą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 w:rsidRPr="009E0844">
        <w:rPr>
          <w:rFonts w:ascii="Tahoma" w:hAnsi="Tahoma" w:cs="Tahoma"/>
          <w:i w:val="0"/>
          <w:sz w:val="20"/>
          <w:szCs w:val="20"/>
        </w:rPr>
        <w:t xml:space="preserve"> 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zamówienia w trybie </w:t>
      </w:r>
      <w:r w:rsidR="00EF45AC">
        <w:rPr>
          <w:rFonts w:ascii="Tahoma" w:hAnsi="Tahoma" w:cs="Tahoma"/>
          <w:b w:val="0"/>
          <w:bCs w:val="0"/>
          <w:i w:val="0"/>
          <w:sz w:val="20"/>
          <w:szCs w:val="20"/>
        </w:rPr>
        <w:t>podstawowym</w:t>
      </w:r>
      <w:r w:rsidR="00AE245F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bez negocjacji art. 275 ust.1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AE245F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z ustawy prawa zamówień publicznych z dnia 11 września 2019 r. (Dz.U.202</w:t>
      </w:r>
      <w:r w:rsidR="002C720A">
        <w:rPr>
          <w:rFonts w:ascii="Tahoma" w:hAnsi="Tahoma" w:cs="Tahoma"/>
          <w:b w:val="0"/>
          <w:bCs w:val="0"/>
          <w:i w:val="0"/>
          <w:sz w:val="20"/>
          <w:szCs w:val="20"/>
        </w:rPr>
        <w:t>3</w:t>
      </w:r>
      <w:r w:rsidR="00AE245F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poz.</w:t>
      </w:r>
      <w:r w:rsidR="002C720A">
        <w:rPr>
          <w:rFonts w:ascii="Tahoma" w:hAnsi="Tahoma" w:cs="Tahoma"/>
          <w:b w:val="0"/>
          <w:bCs w:val="0"/>
          <w:i w:val="0"/>
          <w:sz w:val="20"/>
          <w:szCs w:val="20"/>
        </w:rPr>
        <w:t>1605</w:t>
      </w:r>
      <w:r w:rsidR="00AE245F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) 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 postępowaniu o udzielenie zamówienia publicznego na dostawy </w:t>
      </w:r>
      <w:r w:rsidR="00953527">
        <w:rPr>
          <w:rFonts w:ascii="Tahoma" w:hAnsi="Tahoma" w:cs="Tahoma"/>
          <w:b w:val="0"/>
          <w:bCs w:val="0"/>
          <w:i w:val="0"/>
          <w:sz w:val="20"/>
          <w:szCs w:val="20"/>
        </w:rPr>
        <w:t>tłuszczy</w:t>
      </w:r>
      <w:r w:rsidR="006958CC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0D3D2D">
        <w:rPr>
          <w:rFonts w:ascii="Tahoma" w:hAnsi="Tahoma" w:cs="Tahoma"/>
          <w:b w:val="0"/>
          <w:bCs w:val="0"/>
          <w:i w:val="0"/>
          <w:sz w:val="20"/>
          <w:szCs w:val="20"/>
        </w:rPr>
        <w:t>roślinnych</w:t>
      </w:r>
      <w:r w:rsidR="009F4BB9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AE245F"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do Zakładu Karnego w Tarnowie</w:t>
      </w:r>
      <w:r w:rsidR="00C14BCC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i Oddziale Zewnętrznym Tarnowie-Mościcach</w:t>
      </w:r>
      <w:r w:rsidR="00953527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-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C14BCC">
        <w:rPr>
          <w:rFonts w:ascii="Tahoma" w:hAnsi="Tahoma" w:cs="Tahoma"/>
          <w:b w:val="0"/>
          <w:bCs w:val="0"/>
          <w:i w:val="0"/>
          <w:sz w:val="20"/>
          <w:szCs w:val="20"/>
        </w:rPr>
        <w:t>I</w:t>
      </w:r>
      <w:r w:rsidR="003428D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953527">
        <w:rPr>
          <w:rFonts w:ascii="Tahoma" w:hAnsi="Tahoma" w:cs="Tahoma"/>
          <w:b w:val="0"/>
          <w:bCs w:val="0"/>
          <w:i w:val="0"/>
          <w:sz w:val="20"/>
          <w:szCs w:val="20"/>
        </w:rPr>
        <w:t>półrocze 202</w:t>
      </w:r>
      <w:r w:rsidR="00E81E80">
        <w:rPr>
          <w:rFonts w:ascii="Tahoma" w:hAnsi="Tahoma" w:cs="Tahoma"/>
          <w:b w:val="0"/>
          <w:bCs w:val="0"/>
          <w:i w:val="0"/>
          <w:sz w:val="20"/>
          <w:szCs w:val="20"/>
        </w:rPr>
        <w:t>5</w:t>
      </w:r>
      <w:r w:rsidR="00953527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3B1D21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III 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>D.Kw.2232.</w:t>
      </w:r>
      <w:r w:rsidR="00397324">
        <w:rPr>
          <w:rFonts w:ascii="Tahoma" w:hAnsi="Tahoma" w:cs="Tahoma"/>
          <w:b w:val="0"/>
          <w:bCs w:val="0"/>
          <w:i w:val="0"/>
          <w:sz w:val="20"/>
          <w:szCs w:val="20"/>
        </w:rPr>
        <w:t>16</w:t>
      </w:r>
      <w:r w:rsidR="00C14BCC">
        <w:rPr>
          <w:rFonts w:ascii="Tahoma" w:hAnsi="Tahoma" w:cs="Tahoma"/>
          <w:b w:val="0"/>
          <w:bCs w:val="0"/>
          <w:i w:val="0"/>
          <w:sz w:val="20"/>
          <w:szCs w:val="20"/>
        </w:rPr>
        <w:t>.2024</w:t>
      </w:r>
      <w:r w:rsidRPr="009E0844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.DR </w:t>
      </w:r>
    </w:p>
    <w:p w14:paraId="1EC73C39" w14:textId="00191CDF" w:rsidR="008462D8" w:rsidRPr="009E0844" w:rsidRDefault="008462D8" w:rsidP="008462D8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 w:rsidRPr="009E0844">
        <w:rPr>
          <w:rFonts w:ascii="Tahoma" w:eastAsia="Tahoma" w:hAnsi="Tahoma" w:cs="Tahoma"/>
          <w:sz w:val="20"/>
          <w:szCs w:val="20"/>
        </w:rPr>
        <w:t>a Skarbem Państwa - Zakładem Karnym w Tarnowie, ul. Konarskiego 2, r</w:t>
      </w:r>
      <w:r w:rsidRPr="009E0844">
        <w:rPr>
          <w:rFonts w:ascii="Tahoma" w:eastAsia="Tahoma" w:hAnsi="Tahoma" w:cs="Tahoma"/>
          <w:b w:val="0"/>
          <w:bCs w:val="0"/>
          <w:sz w:val="20"/>
          <w:szCs w:val="20"/>
        </w:rPr>
        <w:t xml:space="preserve">eprezentowanym przez: </w:t>
      </w:r>
      <w:r w:rsidRPr="009E0844">
        <w:rPr>
          <w:rFonts w:ascii="Tahoma" w:eastAsia="Tahoma" w:hAnsi="Tahoma" w:cs="Tahoma"/>
          <w:sz w:val="20"/>
          <w:szCs w:val="20"/>
        </w:rPr>
        <w:t xml:space="preserve">Dyrektora ZK w Tarnowie – </w:t>
      </w:r>
      <w:r w:rsidR="00E81E80">
        <w:rPr>
          <w:rFonts w:ascii="Tahoma" w:eastAsia="Tahoma" w:hAnsi="Tahoma" w:cs="Tahoma"/>
          <w:sz w:val="20"/>
          <w:szCs w:val="20"/>
        </w:rPr>
        <w:t>p</w:t>
      </w:r>
      <w:r w:rsidRPr="009E0844">
        <w:rPr>
          <w:rFonts w:ascii="Tahoma" w:eastAsia="Tahoma" w:hAnsi="Tahoma" w:cs="Tahoma"/>
          <w:sz w:val="20"/>
          <w:szCs w:val="20"/>
        </w:rPr>
        <w:t>płk</w:t>
      </w:r>
      <w:r w:rsidR="00CD7539">
        <w:rPr>
          <w:rFonts w:ascii="Tahoma" w:eastAsia="Tahoma" w:hAnsi="Tahoma" w:cs="Tahoma"/>
          <w:sz w:val="20"/>
          <w:szCs w:val="20"/>
        </w:rPr>
        <w:t xml:space="preserve">. Wojciecha Jończyka </w:t>
      </w:r>
      <w:r w:rsidRPr="009E0844"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 o następującej treści:</w:t>
      </w:r>
      <w:r w:rsidRPr="009E0844">
        <w:rPr>
          <w:rFonts w:ascii="Tahoma" w:eastAsia="Tahoma" w:hAnsi="Tahoma" w:cs="Tahoma"/>
          <w:sz w:val="20"/>
          <w:szCs w:val="20"/>
        </w:rPr>
        <w:t xml:space="preserve"> </w:t>
      </w:r>
    </w:p>
    <w:p w14:paraId="5C5E2AC6" w14:textId="77777777" w:rsidR="008462D8" w:rsidRPr="009E0844" w:rsidRDefault="008462D8" w:rsidP="008462D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E0844">
        <w:rPr>
          <w:rFonts w:ascii="Tahoma" w:hAnsi="Tahoma" w:cs="Tahoma"/>
          <w:b/>
          <w:bCs/>
          <w:sz w:val="20"/>
          <w:szCs w:val="20"/>
        </w:rPr>
        <w:t>§ 1</w:t>
      </w:r>
    </w:p>
    <w:p w14:paraId="239BE67E" w14:textId="2A96B791" w:rsidR="008462D8" w:rsidRPr="009E0844" w:rsidRDefault="008462D8" w:rsidP="003E473B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Przedmiotem umowy jest dostarczenie Zamawiającemu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9E0844"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 w:rsidRPr="009E0844">
        <w:rPr>
          <w:rFonts w:ascii="Tahoma" w:hAnsi="Tahoma" w:cs="Tahoma"/>
          <w:sz w:val="20"/>
          <w:szCs w:val="20"/>
        </w:rPr>
        <w:br/>
      </w:r>
      <w:r w:rsidRPr="009E0844">
        <w:rPr>
          <w:rFonts w:ascii="Tahoma" w:hAnsi="Tahoma" w:cs="Tahoma"/>
          <w:b/>
          <w:bCs/>
          <w:sz w:val="20"/>
          <w:szCs w:val="20"/>
        </w:rPr>
        <w:t>nr D/Kw.</w:t>
      </w:r>
      <w:r w:rsidR="003E69DB" w:rsidRPr="009E0844">
        <w:rPr>
          <w:rFonts w:ascii="Tahoma" w:hAnsi="Tahoma" w:cs="Tahoma"/>
          <w:b/>
          <w:bCs/>
          <w:sz w:val="20"/>
          <w:szCs w:val="20"/>
        </w:rPr>
        <w:t>2232.</w:t>
      </w:r>
      <w:r w:rsidR="00397324">
        <w:rPr>
          <w:rFonts w:ascii="Tahoma" w:hAnsi="Tahoma" w:cs="Tahoma"/>
          <w:b/>
          <w:bCs/>
          <w:sz w:val="20"/>
          <w:szCs w:val="20"/>
        </w:rPr>
        <w:t>16</w:t>
      </w:r>
      <w:r w:rsidR="00C14BCC">
        <w:rPr>
          <w:rFonts w:ascii="Tahoma" w:hAnsi="Tahoma" w:cs="Tahoma"/>
          <w:b/>
          <w:bCs/>
          <w:sz w:val="20"/>
          <w:szCs w:val="20"/>
        </w:rPr>
        <w:t>.2024</w:t>
      </w:r>
      <w:r w:rsidR="003E69DB" w:rsidRPr="009E0844">
        <w:rPr>
          <w:rFonts w:ascii="Tahoma" w:hAnsi="Tahoma" w:cs="Tahoma"/>
          <w:b/>
          <w:bCs/>
          <w:sz w:val="20"/>
          <w:szCs w:val="20"/>
        </w:rPr>
        <w:t>.DR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0844">
        <w:rPr>
          <w:rFonts w:ascii="Tahoma" w:hAnsi="Tahoma" w:cs="Tahoma"/>
          <w:sz w:val="20"/>
          <w:szCs w:val="20"/>
        </w:rPr>
        <w:t>w szacunkowych ilościach</w:t>
      </w:r>
      <w:r w:rsidR="00C14BCC">
        <w:rPr>
          <w:rFonts w:ascii="Tahoma" w:hAnsi="Tahoma" w:cs="Tahoma"/>
          <w:sz w:val="20"/>
          <w:szCs w:val="20"/>
        </w:rPr>
        <w:t xml:space="preserve"> w cenie nie wyższej niż</w:t>
      </w:r>
      <w:r w:rsidRPr="009E0844">
        <w:rPr>
          <w:rFonts w:ascii="Tahoma" w:hAnsi="Tahoma" w:cs="Tahoma"/>
          <w:sz w:val="20"/>
          <w:szCs w:val="20"/>
        </w:rPr>
        <w:t xml:space="preserve"> (podać ceny zgodne z formularzem cenowym</w:t>
      </w:r>
      <w:r w:rsidR="00C14BCC">
        <w:rPr>
          <w:rFonts w:ascii="Tahoma" w:hAnsi="Tahoma" w:cs="Tahoma"/>
          <w:sz w:val="20"/>
          <w:szCs w:val="20"/>
        </w:rPr>
        <w:t>)</w:t>
      </w:r>
      <w:r w:rsidR="00AE33B4" w:rsidRPr="009E0844">
        <w:rPr>
          <w:rFonts w:ascii="Tahoma" w:hAnsi="Tahoma" w:cs="Tahoma"/>
          <w:sz w:val="20"/>
          <w:szCs w:val="20"/>
        </w:rPr>
        <w:t>:</w:t>
      </w:r>
    </w:p>
    <w:p w14:paraId="519A1E04" w14:textId="6E25272E" w:rsidR="009F4BB9" w:rsidRPr="009E0844" w:rsidRDefault="009F4BB9" w:rsidP="009F4BB9">
      <w:pPr>
        <w:jc w:val="both"/>
        <w:rPr>
          <w:rFonts w:ascii="Tahoma" w:hAnsi="Tahoma" w:cs="Tahoma"/>
          <w:sz w:val="20"/>
          <w:szCs w:val="20"/>
        </w:rPr>
      </w:pPr>
    </w:p>
    <w:p w14:paraId="225D02A7" w14:textId="653B8CB8" w:rsidR="009F4BB9" w:rsidRPr="009E0844" w:rsidRDefault="009F4BB9" w:rsidP="009F4BB9">
      <w:pPr>
        <w:jc w:val="both"/>
        <w:rPr>
          <w:rFonts w:ascii="Tahoma" w:hAnsi="Tahoma" w:cs="Tahoma"/>
          <w:sz w:val="20"/>
          <w:szCs w:val="20"/>
        </w:rPr>
      </w:pPr>
    </w:p>
    <w:p w14:paraId="57DD60A5" w14:textId="665B5A7E" w:rsidR="009F4BB9" w:rsidRPr="009E0844" w:rsidRDefault="001555A6" w:rsidP="001555A6">
      <w:pPr>
        <w:pStyle w:val="Tekstpodstawowy21"/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E0844">
        <w:rPr>
          <w:rFonts w:ascii="Tahoma" w:hAnsi="Tahoma" w:cs="Tahoma"/>
          <w:i/>
          <w:sz w:val="20"/>
          <w:szCs w:val="20"/>
        </w:rPr>
        <w:t>Część I lub/i część II</w:t>
      </w:r>
    </w:p>
    <w:p w14:paraId="77332F3D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01A82130" w14:textId="4AEC40FC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Dostarczane </w:t>
      </w:r>
      <w:r w:rsidR="00953527">
        <w:rPr>
          <w:rFonts w:ascii="Tahoma" w:hAnsi="Tahoma" w:cs="Tahoma"/>
          <w:sz w:val="20"/>
          <w:szCs w:val="20"/>
        </w:rPr>
        <w:t>tłuszcz</w:t>
      </w:r>
      <w:r w:rsidR="008C2CB6">
        <w:rPr>
          <w:rFonts w:ascii="Tahoma" w:hAnsi="Tahoma" w:cs="Tahoma"/>
          <w:sz w:val="20"/>
          <w:szCs w:val="20"/>
        </w:rPr>
        <w:t>e</w:t>
      </w:r>
      <w:r w:rsidR="00953527">
        <w:rPr>
          <w:rFonts w:ascii="Tahoma" w:hAnsi="Tahoma" w:cs="Tahoma"/>
          <w:sz w:val="20"/>
          <w:szCs w:val="20"/>
        </w:rPr>
        <w:t xml:space="preserve"> </w:t>
      </w:r>
      <w:r w:rsidR="006958CC">
        <w:rPr>
          <w:rFonts w:ascii="Tahoma" w:hAnsi="Tahoma" w:cs="Tahoma"/>
          <w:sz w:val="20"/>
          <w:szCs w:val="20"/>
        </w:rPr>
        <w:t>roślinn</w:t>
      </w:r>
      <w:r w:rsidR="008C2CB6">
        <w:rPr>
          <w:rFonts w:ascii="Tahoma" w:hAnsi="Tahoma" w:cs="Tahoma"/>
          <w:sz w:val="20"/>
          <w:szCs w:val="20"/>
        </w:rPr>
        <w:t>e</w:t>
      </w:r>
      <w:r w:rsidR="003E473B" w:rsidRPr="009E0844">
        <w:rPr>
          <w:rFonts w:ascii="Tahoma" w:hAnsi="Tahoma" w:cs="Tahoma"/>
          <w:sz w:val="20"/>
          <w:szCs w:val="20"/>
        </w:rPr>
        <w:t xml:space="preserve"> </w:t>
      </w:r>
      <w:r w:rsidRPr="009E0844">
        <w:rPr>
          <w:rFonts w:ascii="Tahoma" w:hAnsi="Tahoma" w:cs="Tahoma"/>
          <w:sz w:val="20"/>
          <w:szCs w:val="20"/>
        </w:rPr>
        <w:t>powinn</w:t>
      </w:r>
      <w:r w:rsidR="00193FD9">
        <w:rPr>
          <w:rFonts w:ascii="Tahoma" w:hAnsi="Tahoma" w:cs="Tahoma"/>
          <w:sz w:val="20"/>
          <w:szCs w:val="20"/>
        </w:rPr>
        <w:t>y</w:t>
      </w:r>
      <w:r w:rsidRPr="009E0844">
        <w:rPr>
          <w:rFonts w:ascii="Tahoma" w:hAnsi="Tahoma" w:cs="Tahoma"/>
          <w:sz w:val="20"/>
          <w:szCs w:val="20"/>
        </w:rPr>
        <w:t xml:space="preserve"> być nieuszkodzone, bez oznak zepsucia, </w:t>
      </w:r>
      <w:r w:rsidR="003E473B" w:rsidRPr="009E0844">
        <w:rPr>
          <w:rFonts w:ascii="Tahoma" w:hAnsi="Tahoma" w:cs="Tahoma"/>
          <w:sz w:val="20"/>
          <w:szCs w:val="20"/>
        </w:rPr>
        <w:t>pleśni</w:t>
      </w:r>
      <w:r w:rsidRPr="009E0844">
        <w:rPr>
          <w:rFonts w:ascii="Tahoma" w:hAnsi="Tahoma" w:cs="Tahoma"/>
          <w:sz w:val="20"/>
          <w:szCs w:val="20"/>
        </w:rPr>
        <w:t xml:space="preserve">, </w:t>
      </w:r>
      <w:r w:rsidR="003E473B" w:rsidRPr="009E0844">
        <w:rPr>
          <w:rFonts w:ascii="Tahoma" w:hAnsi="Tahoma" w:cs="Tahoma"/>
          <w:sz w:val="20"/>
          <w:szCs w:val="20"/>
        </w:rPr>
        <w:t xml:space="preserve">zesuszenia, </w:t>
      </w:r>
      <w:r w:rsidRPr="009E0844">
        <w:rPr>
          <w:rFonts w:ascii="Tahoma" w:hAnsi="Tahoma" w:cs="Tahoma"/>
          <w:sz w:val="20"/>
          <w:szCs w:val="20"/>
        </w:rPr>
        <w:t xml:space="preserve">spełniające wymogi zgodne z </w:t>
      </w:r>
      <w:r w:rsidR="00227798" w:rsidRPr="009E0844">
        <w:rPr>
          <w:rFonts w:ascii="Tahoma" w:hAnsi="Tahoma" w:cs="Tahoma"/>
          <w:sz w:val="20"/>
          <w:szCs w:val="20"/>
        </w:rPr>
        <w:t xml:space="preserve">dokładnym </w:t>
      </w:r>
      <w:r w:rsidRPr="009E0844">
        <w:rPr>
          <w:rFonts w:ascii="Tahoma" w:hAnsi="Tahoma" w:cs="Tahoma"/>
          <w:sz w:val="20"/>
          <w:szCs w:val="20"/>
        </w:rPr>
        <w:t>opisem przedmiotu zamówienia zawartym w specyfikacji warunków zamówienia.</w:t>
      </w:r>
    </w:p>
    <w:p w14:paraId="2A0DE2D0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71C31E20" w14:textId="29AA6606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2. Zamawiający nie gwarantuje realizacji całości przedmiotu zamówienia. Rzeczywiste ilości przedmiotu zamówienia dostarczone przez wykonawcę w okresie obowiązywania umowy będą uzależnione od bieżących potrzeb zamawiającego</w:t>
      </w:r>
      <w:r w:rsidR="00FA3845" w:rsidRPr="009E0844">
        <w:rPr>
          <w:rFonts w:ascii="Tahoma" w:hAnsi="Tahoma" w:cs="Tahoma"/>
          <w:sz w:val="20"/>
          <w:szCs w:val="20"/>
        </w:rPr>
        <w:t xml:space="preserve">, nie mniej niż </w:t>
      </w:r>
      <w:r w:rsidR="006F1E45" w:rsidRPr="009E0844">
        <w:rPr>
          <w:rFonts w:ascii="Tahoma" w:hAnsi="Tahoma" w:cs="Tahoma"/>
          <w:sz w:val="20"/>
          <w:szCs w:val="20"/>
        </w:rPr>
        <w:t>5</w:t>
      </w:r>
      <w:r w:rsidR="004B3A5F" w:rsidRPr="009E0844">
        <w:rPr>
          <w:rFonts w:ascii="Tahoma" w:hAnsi="Tahoma" w:cs="Tahoma"/>
          <w:sz w:val="20"/>
          <w:szCs w:val="20"/>
        </w:rPr>
        <w:t>0</w:t>
      </w:r>
      <w:r w:rsidR="00FA3845" w:rsidRPr="009E0844">
        <w:rPr>
          <w:rFonts w:ascii="Tahoma" w:hAnsi="Tahoma" w:cs="Tahoma"/>
          <w:sz w:val="20"/>
          <w:szCs w:val="20"/>
        </w:rPr>
        <w:t xml:space="preserve">% </w:t>
      </w:r>
      <w:r w:rsidR="00D76756" w:rsidRPr="009E0844">
        <w:rPr>
          <w:rFonts w:ascii="Tahoma" w:hAnsi="Tahoma" w:cs="Tahoma"/>
          <w:sz w:val="20"/>
          <w:szCs w:val="20"/>
        </w:rPr>
        <w:t>całości zamówienia</w:t>
      </w:r>
      <w:r w:rsidRPr="009E0844">
        <w:rPr>
          <w:rFonts w:ascii="Tahoma" w:hAnsi="Tahoma" w:cs="Tahoma"/>
          <w:sz w:val="20"/>
          <w:szCs w:val="20"/>
        </w:rPr>
        <w:t>. Nie wyczerpanie kwoty określonej w ust. 3</w:t>
      </w:r>
      <w:r w:rsidR="00D770DD" w:rsidRPr="009E0844">
        <w:rPr>
          <w:rFonts w:ascii="Tahoma" w:hAnsi="Tahoma" w:cs="Tahoma"/>
          <w:sz w:val="20"/>
          <w:szCs w:val="20"/>
        </w:rPr>
        <w:t xml:space="preserve">, powyżej </w:t>
      </w:r>
      <w:r w:rsidR="00193FD9">
        <w:rPr>
          <w:rFonts w:ascii="Tahoma" w:hAnsi="Tahoma" w:cs="Tahoma"/>
          <w:sz w:val="20"/>
          <w:szCs w:val="20"/>
        </w:rPr>
        <w:t>5</w:t>
      </w:r>
      <w:r w:rsidR="003E473B" w:rsidRPr="009E0844">
        <w:rPr>
          <w:rFonts w:ascii="Tahoma" w:hAnsi="Tahoma" w:cs="Tahoma"/>
          <w:sz w:val="20"/>
          <w:szCs w:val="20"/>
        </w:rPr>
        <w:t>0</w:t>
      </w:r>
      <w:r w:rsidR="00D770DD" w:rsidRPr="009E0844">
        <w:rPr>
          <w:rFonts w:ascii="Tahoma" w:hAnsi="Tahoma" w:cs="Tahoma"/>
          <w:sz w:val="20"/>
          <w:szCs w:val="20"/>
        </w:rPr>
        <w:t xml:space="preserve">% </w:t>
      </w:r>
      <w:r w:rsidR="00D76756" w:rsidRPr="009E0844">
        <w:rPr>
          <w:rFonts w:ascii="Tahoma" w:hAnsi="Tahoma" w:cs="Tahoma"/>
          <w:sz w:val="20"/>
          <w:szCs w:val="20"/>
        </w:rPr>
        <w:t>całości umowy</w:t>
      </w:r>
      <w:r w:rsidR="00D770DD" w:rsidRPr="009E0844">
        <w:rPr>
          <w:rFonts w:ascii="Tahoma" w:hAnsi="Tahoma" w:cs="Tahoma"/>
          <w:sz w:val="20"/>
          <w:szCs w:val="20"/>
        </w:rPr>
        <w:t>,</w:t>
      </w:r>
      <w:r w:rsidRPr="009E0844">
        <w:rPr>
          <w:rFonts w:ascii="Tahoma" w:hAnsi="Tahoma" w:cs="Tahoma"/>
          <w:sz w:val="20"/>
          <w:szCs w:val="20"/>
        </w:rPr>
        <w:t xml:space="preserve"> w okresie obowiązywania umowy, nie podlega jakimkolwiek roszczeniom odszkodowawczym ze strony Wykonawcy. </w:t>
      </w:r>
    </w:p>
    <w:p w14:paraId="561C73DD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C95CB31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3. Łączna wartość zamówienia nie może przekroczyć kwoty brutto ……….</w:t>
      </w:r>
    </w:p>
    <w:p w14:paraId="39A0CB7A" w14:textId="77777777" w:rsidR="008462D8" w:rsidRPr="009E0844" w:rsidRDefault="008462D8" w:rsidP="008462D8">
      <w:pPr>
        <w:rPr>
          <w:rFonts w:ascii="Tahoma" w:hAnsi="Tahoma" w:cs="Tahoma"/>
          <w:sz w:val="20"/>
          <w:szCs w:val="20"/>
          <w:highlight w:val="yellow"/>
        </w:rPr>
      </w:pPr>
      <w:r w:rsidRPr="009E0844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AD56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7CC967DE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2</w:t>
      </w:r>
    </w:p>
    <w:p w14:paraId="55A2AA3B" w14:textId="15D87442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Umowa niniejsza obowiązuje 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od dnia  </w:t>
      </w:r>
      <w:r w:rsidR="001555A6" w:rsidRPr="009E0844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397324">
        <w:rPr>
          <w:rFonts w:ascii="Tahoma" w:hAnsi="Tahoma" w:cs="Tahoma"/>
          <w:b/>
          <w:bCs/>
          <w:sz w:val="20"/>
          <w:szCs w:val="20"/>
        </w:rPr>
        <w:t xml:space="preserve">stycznia </w:t>
      </w:r>
      <w:r w:rsidR="001555A6" w:rsidRPr="009E0844">
        <w:rPr>
          <w:rFonts w:ascii="Tahoma" w:hAnsi="Tahoma" w:cs="Tahoma"/>
          <w:b/>
          <w:bCs/>
          <w:sz w:val="20"/>
          <w:szCs w:val="20"/>
        </w:rPr>
        <w:t>202</w:t>
      </w:r>
      <w:r w:rsidR="00397324">
        <w:rPr>
          <w:rFonts w:ascii="Tahoma" w:hAnsi="Tahoma" w:cs="Tahoma"/>
          <w:b/>
          <w:bCs/>
          <w:sz w:val="20"/>
          <w:szCs w:val="20"/>
        </w:rPr>
        <w:t>5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r. do dnia </w:t>
      </w:r>
      <w:r w:rsidR="00397324">
        <w:rPr>
          <w:rFonts w:ascii="Tahoma" w:hAnsi="Tahoma" w:cs="Tahoma"/>
          <w:b/>
          <w:bCs/>
          <w:sz w:val="20"/>
          <w:szCs w:val="20"/>
        </w:rPr>
        <w:t xml:space="preserve">30 czerwca 2025 r. </w:t>
      </w:r>
    </w:p>
    <w:p w14:paraId="5C697991" w14:textId="77777777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</w:p>
    <w:p w14:paraId="4D0F7BA6" w14:textId="77777777" w:rsidR="008462D8" w:rsidRPr="009E0844" w:rsidRDefault="008462D8" w:rsidP="008462D8">
      <w:pPr>
        <w:rPr>
          <w:rFonts w:ascii="Tahoma" w:hAnsi="Tahoma" w:cs="Tahoma"/>
          <w:b/>
          <w:bCs/>
          <w:sz w:val="20"/>
          <w:szCs w:val="20"/>
        </w:rPr>
      </w:pPr>
    </w:p>
    <w:p w14:paraId="66077CFF" w14:textId="77777777" w:rsidR="008462D8" w:rsidRPr="009E0844" w:rsidRDefault="008462D8" w:rsidP="008462D8">
      <w:pPr>
        <w:rPr>
          <w:rFonts w:ascii="Tahoma" w:hAnsi="Tahoma" w:cs="Tahoma"/>
          <w:sz w:val="20"/>
          <w:szCs w:val="20"/>
          <w:highlight w:val="yellow"/>
        </w:rPr>
      </w:pPr>
    </w:p>
    <w:p w14:paraId="48533FD7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3</w:t>
      </w:r>
    </w:p>
    <w:p w14:paraId="05734CD1" w14:textId="77777777" w:rsidR="008C2CB6" w:rsidRPr="00645019" w:rsidRDefault="008C2CB6" w:rsidP="008C2CB6">
      <w:pPr>
        <w:pStyle w:val="western"/>
        <w:spacing w:before="238" w:beforeAutospacing="0" w:after="62" w:line="102" w:lineRule="atLeast"/>
        <w:jc w:val="both"/>
        <w:rPr>
          <w:rFonts w:ascii="Tahoma" w:hAnsi="Tahoma" w:cs="Tahoma"/>
          <w:sz w:val="20"/>
          <w:szCs w:val="20"/>
        </w:rPr>
      </w:pPr>
      <w:r w:rsidRPr="00645019">
        <w:rPr>
          <w:rFonts w:ascii="Tahoma" w:hAnsi="Tahoma" w:cs="Tahoma"/>
          <w:sz w:val="20"/>
          <w:szCs w:val="20"/>
        </w:rPr>
        <w:t xml:space="preserve">Dostawca zobowiązany jest do utrzymania </w:t>
      </w:r>
      <w:r w:rsidRPr="00645019">
        <w:rPr>
          <w:rFonts w:ascii="Tahoma" w:hAnsi="Tahoma" w:cs="Tahoma"/>
          <w:b/>
          <w:sz w:val="20"/>
          <w:szCs w:val="20"/>
        </w:rPr>
        <w:t>cen</w:t>
      </w:r>
      <w:r w:rsidRPr="00645019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 w:rsidRPr="00645019"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 w:rsidRPr="00645019">
        <w:rPr>
          <w:rFonts w:ascii="Tahoma" w:hAnsi="Tahoma" w:cs="Tahoma"/>
          <w:sz w:val="20"/>
          <w:szCs w:val="20"/>
        </w:rPr>
        <w:t>W przypadku zmiany stawki podatku od towarów i usług (VAT) w stosunku do obowiązującej w dniu zawarcia umowy, dopuszcza się zmianę cen jednostkowych brutto do wysokości wynikającej ze zmienionej stawki VAT. Cena netto pozostaje bez zmian. Jednocześnie</w:t>
      </w:r>
      <w:r w:rsidRPr="00645019"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 lub pomniejszonej o obowiązującą stawkę podatku od towarów i usług na dzień wystawienia faktury VAT.</w:t>
      </w:r>
    </w:p>
    <w:p w14:paraId="734DF9B0" w14:textId="77777777" w:rsidR="008462D8" w:rsidRPr="009E0844" w:rsidRDefault="008462D8" w:rsidP="008462D8">
      <w:pPr>
        <w:widowControl w:val="0"/>
        <w:autoSpaceDE w:val="0"/>
        <w:autoSpaceDN w:val="0"/>
        <w:adjustRightInd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170BA78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4</w:t>
      </w:r>
    </w:p>
    <w:p w14:paraId="3D7DCCD2" w14:textId="1FF8876A" w:rsidR="00E76B08" w:rsidRPr="009E0844" w:rsidRDefault="00E76B08" w:rsidP="00E76B0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1. </w:t>
      </w:r>
      <w:r w:rsidR="008462D8" w:rsidRPr="009E0844">
        <w:rPr>
          <w:rFonts w:ascii="Tahoma" w:hAnsi="Tahoma" w:cs="Tahoma"/>
          <w:sz w:val="20"/>
          <w:szCs w:val="20"/>
        </w:rPr>
        <w:t xml:space="preserve">Wykonawca zobowiązany jest sukcesywnie </w:t>
      </w:r>
      <w:r w:rsidR="008462D8" w:rsidRPr="009E0844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="008462D8" w:rsidRPr="009E0844"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email) referenta żywnościowego</w:t>
      </w:r>
      <w:r w:rsidR="00A40387">
        <w:rPr>
          <w:rFonts w:ascii="Tahoma" w:hAnsi="Tahoma" w:cs="Tahoma"/>
          <w:sz w:val="20"/>
          <w:szCs w:val="20"/>
        </w:rPr>
        <w:t xml:space="preserve"> Zakładu Karnego,</w:t>
      </w:r>
      <w:r w:rsidR="009F3FE1" w:rsidRPr="009E0844">
        <w:rPr>
          <w:rFonts w:ascii="Tahoma" w:hAnsi="Tahoma" w:cs="Tahoma"/>
          <w:sz w:val="20"/>
          <w:szCs w:val="20"/>
        </w:rPr>
        <w:t xml:space="preserve"> do siedziby Zamawiającego</w:t>
      </w:r>
      <w:r w:rsidR="001555A6" w:rsidRPr="009E0844">
        <w:rPr>
          <w:rFonts w:ascii="Tahoma" w:hAnsi="Tahoma" w:cs="Tahoma"/>
          <w:sz w:val="20"/>
          <w:szCs w:val="20"/>
        </w:rPr>
        <w:t xml:space="preserve"> dwa razy w </w:t>
      </w:r>
      <w:r w:rsidR="00260D5D">
        <w:rPr>
          <w:rFonts w:ascii="Tahoma" w:hAnsi="Tahoma" w:cs="Tahoma"/>
          <w:sz w:val="20"/>
          <w:szCs w:val="20"/>
        </w:rPr>
        <w:t>tygodniu</w:t>
      </w:r>
      <w:r w:rsidR="009F3FE1" w:rsidRPr="009E0844">
        <w:rPr>
          <w:rFonts w:ascii="Tahoma" w:hAnsi="Tahoma" w:cs="Tahoma"/>
          <w:sz w:val="20"/>
          <w:szCs w:val="20"/>
        </w:rPr>
        <w:t xml:space="preserve">, w dni robocze od poniedziałku do </w:t>
      </w:r>
      <w:r w:rsidR="00260D5D">
        <w:rPr>
          <w:rFonts w:ascii="Tahoma" w:hAnsi="Tahoma" w:cs="Tahoma"/>
          <w:sz w:val="20"/>
          <w:szCs w:val="20"/>
        </w:rPr>
        <w:t>piątku</w:t>
      </w:r>
      <w:r w:rsidR="009F3FE1" w:rsidRPr="009E0844">
        <w:rPr>
          <w:rFonts w:ascii="Tahoma" w:hAnsi="Tahoma" w:cs="Tahoma"/>
          <w:sz w:val="20"/>
          <w:szCs w:val="20"/>
        </w:rPr>
        <w:t xml:space="preserve"> w godzinach 7:30-1</w:t>
      </w:r>
      <w:r w:rsidR="00260D5D">
        <w:rPr>
          <w:rFonts w:ascii="Tahoma" w:hAnsi="Tahoma" w:cs="Tahoma"/>
          <w:sz w:val="20"/>
          <w:szCs w:val="20"/>
        </w:rPr>
        <w:t>2</w:t>
      </w:r>
      <w:r w:rsidR="009F3FE1" w:rsidRPr="009E0844">
        <w:rPr>
          <w:rFonts w:ascii="Tahoma" w:hAnsi="Tahoma" w:cs="Tahoma"/>
          <w:sz w:val="20"/>
          <w:szCs w:val="20"/>
        </w:rPr>
        <w:t>.00.</w:t>
      </w:r>
    </w:p>
    <w:p w14:paraId="2FD26C14" w14:textId="0C463B22" w:rsidR="00E76B08" w:rsidRDefault="00E76B08" w:rsidP="003A0533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lastRenderedPageBreak/>
        <w:t>2. Zamówienia będą realizowane do dwóch punktów dostaw przez cały okres obowiązywania umowy:</w:t>
      </w:r>
      <w:r w:rsidR="003A0533">
        <w:rPr>
          <w:rFonts w:ascii="Tahoma" w:hAnsi="Tahoma" w:cs="Tahoma"/>
          <w:sz w:val="20"/>
          <w:szCs w:val="20"/>
        </w:rPr>
        <w:t xml:space="preserve"> </w:t>
      </w:r>
      <w:r w:rsidRPr="003A0533">
        <w:rPr>
          <w:rFonts w:ascii="Tahoma" w:hAnsi="Tahoma" w:cs="Tahoma"/>
          <w:sz w:val="20"/>
          <w:szCs w:val="20"/>
        </w:rPr>
        <w:t>Zakład Karny w Tarnowie, ul. Konarskiego 2</w:t>
      </w:r>
      <w:r w:rsidR="00E81E80">
        <w:rPr>
          <w:rFonts w:ascii="Tahoma" w:hAnsi="Tahoma" w:cs="Tahoma"/>
          <w:sz w:val="20"/>
          <w:szCs w:val="20"/>
        </w:rPr>
        <w:t>,</w:t>
      </w:r>
      <w:r w:rsidRPr="003A0533">
        <w:rPr>
          <w:rFonts w:ascii="Tahoma" w:hAnsi="Tahoma" w:cs="Tahoma"/>
          <w:sz w:val="20"/>
          <w:szCs w:val="20"/>
        </w:rPr>
        <w:t xml:space="preserve"> 33-100 Tarnów, </w:t>
      </w:r>
    </w:p>
    <w:p w14:paraId="4BF80C9D" w14:textId="7D5748D6" w:rsidR="00E81E80" w:rsidRPr="003A0533" w:rsidRDefault="00E81E80" w:rsidP="003A05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Oddział Zewnętrzny Tarnów-Mościce Zakładu Karnego w Tarnowie, ul. Śniadeckiego 9, 33-101 Tarnów</w:t>
      </w:r>
    </w:p>
    <w:p w14:paraId="448B3804" w14:textId="2C53C00A" w:rsidR="00E76B08" w:rsidRPr="009E0844" w:rsidRDefault="00E76B08" w:rsidP="00E76B0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Czas dostawy od złożenia zamówienia wynosi: …</w:t>
      </w:r>
      <w:r w:rsidRPr="00260D5D">
        <w:rPr>
          <w:rFonts w:ascii="Tahoma" w:hAnsi="Tahoma" w:cs="Tahoma"/>
          <w:sz w:val="20"/>
          <w:szCs w:val="20"/>
          <w:highlight w:val="yellow"/>
        </w:rPr>
        <w:t>………dni.</w:t>
      </w:r>
    </w:p>
    <w:p w14:paraId="6FEDEC94" w14:textId="77777777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W przypadku braku możliwości pełnego zrealizowania zamówienia Wykonawca powiadomi o tym Zamawiającego i przedłoży propozycję alternatywnego uzupełnienia zamówienia z posiadanej aktualnie oferty </w:t>
      </w:r>
      <w:r w:rsidRPr="009E0844">
        <w:rPr>
          <w:rStyle w:val="Absatz-Standardschriftart"/>
          <w:rFonts w:ascii="Tahoma" w:hAnsi="Tahoma" w:cs="Tahoma"/>
          <w:b/>
          <w:sz w:val="20"/>
          <w:szCs w:val="20"/>
        </w:rPr>
        <w:t>najpóźniej w przeddzień dostawy do godz. 10:00</w:t>
      </w:r>
      <w:r w:rsidRPr="009E0844">
        <w:rPr>
          <w:rStyle w:val="Absatz-Standardschriftart"/>
          <w:rFonts w:ascii="Tahoma" w:hAnsi="Tahoma" w:cs="Tahoma"/>
          <w:sz w:val="20"/>
          <w:szCs w:val="20"/>
        </w:rPr>
        <w:t>. Cena proponowanych zamiennie artykułów nie może być wyższa niż cena artykułów z zamówienia. Propozycję alternatywnego uzupełnienia zamówienia musi zaakceptować Zamawiający.</w:t>
      </w:r>
    </w:p>
    <w:p w14:paraId="1599E447" w14:textId="77777777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>Każdy artykuł winien być zaopatrzony w metkę na opakowaniu jednostkowym lub zbiorczym, na której winna być umieszczona nazwa artykułu, data produkcji i okres lub data przydatności do spożycia.</w:t>
      </w:r>
    </w:p>
    <w:p w14:paraId="23FB04A5" w14:textId="00D5D6D9" w:rsidR="00684798" w:rsidRPr="007F6279" w:rsidRDefault="00684798" w:rsidP="00A40387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 xml:space="preserve">Dostarczane artykuły spożywcze w zależności od grupy muszą posiadać następujące okresy </w:t>
      </w:r>
      <w:r w:rsidRPr="007F6279">
        <w:rPr>
          <w:rStyle w:val="Absatz-Standardschriftart"/>
          <w:rFonts w:ascii="Tahoma" w:hAnsi="Tahoma" w:cs="Tahoma"/>
          <w:sz w:val="20"/>
          <w:szCs w:val="20"/>
        </w:rPr>
        <w:t>przydatności do spożycia liczone od daty dostawy do siedziby Zamawiającego:</w:t>
      </w:r>
      <w:r w:rsidR="00A40387" w:rsidRPr="007F6279">
        <w:rPr>
          <w:rStyle w:val="Absatz-Standardschriftart"/>
          <w:rFonts w:ascii="Tahoma" w:hAnsi="Tahoma" w:cs="Tahoma"/>
          <w:sz w:val="20"/>
          <w:szCs w:val="20"/>
        </w:rPr>
        <w:t xml:space="preserve"> </w:t>
      </w:r>
      <w:r w:rsidRPr="007F6279">
        <w:rPr>
          <w:rStyle w:val="Absatz-Standardschriftart"/>
          <w:rFonts w:ascii="Tahoma" w:hAnsi="Tahoma" w:cs="Tahoma"/>
          <w:b/>
          <w:sz w:val="20"/>
          <w:szCs w:val="20"/>
        </w:rPr>
        <w:t xml:space="preserve">minimum </w:t>
      </w:r>
      <w:r w:rsidR="007F6279" w:rsidRPr="007F6279">
        <w:rPr>
          <w:rStyle w:val="Absatz-Standardschriftart"/>
          <w:rFonts w:ascii="Tahoma" w:hAnsi="Tahoma" w:cs="Tahoma"/>
          <w:b/>
          <w:sz w:val="20"/>
          <w:szCs w:val="20"/>
        </w:rPr>
        <w:t>6 miesięcy.</w:t>
      </w:r>
    </w:p>
    <w:p w14:paraId="4D1D2E16" w14:textId="77777777" w:rsidR="00684798" w:rsidRPr="009E0844" w:rsidRDefault="00684798" w:rsidP="009E0844">
      <w:pPr>
        <w:pStyle w:val="Bezodstpw"/>
        <w:numPr>
          <w:ilvl w:val="0"/>
          <w:numId w:val="5"/>
        </w:numPr>
        <w:ind w:left="284" w:hanging="284"/>
        <w:jc w:val="both"/>
        <w:rPr>
          <w:rStyle w:val="Absatz-Standardschriftart"/>
          <w:rFonts w:ascii="Tahoma" w:hAnsi="Tahoma" w:cs="Tahoma"/>
          <w:sz w:val="20"/>
          <w:szCs w:val="20"/>
        </w:rPr>
      </w:pPr>
      <w:r w:rsidRPr="009E0844">
        <w:rPr>
          <w:rStyle w:val="Absatz-Standardschriftart"/>
          <w:rFonts w:ascii="Tahoma" w:hAnsi="Tahoma" w:cs="Tahoma"/>
          <w:sz w:val="20"/>
          <w:szCs w:val="20"/>
        </w:rPr>
        <w:t>Reklamacje jakościowe dotyczące zarówno produktów jak też stanu środka transportu i opakowań rozpatrywane będą bezzwłocznie w dniu dostawy. Na żądanie Zamawiającego obowiązkiem Wykonawcy będzie w dniu złożenia reklamacji lub w dniu następnym po uzgodnieniu z upoważnionym pracownikiem Zamawiającego wykonanie na własny koszt dostawy zastępczej w zamian za towar podlegający reklamacji lub też ponownie wykonanie dostawy środkiem transportu i w pojemnikach, które spełniają wszelkie wymogi sanitarne.</w:t>
      </w:r>
    </w:p>
    <w:p w14:paraId="09641689" w14:textId="77777777" w:rsidR="005A7013" w:rsidRPr="009E0844" w:rsidRDefault="005A7013" w:rsidP="009E0844">
      <w:pPr>
        <w:pStyle w:val="Bezodstpw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Zamawiający może w trakcie trwania umowy zlecić wyspecjalizowanemu laboratorium wykonanie badań </w:t>
      </w:r>
      <w:r w:rsidRPr="009E0844">
        <w:rPr>
          <w:rFonts w:ascii="Tahoma" w:hAnsi="Tahoma" w:cs="Tahoma"/>
          <w:b/>
          <w:sz w:val="20"/>
          <w:szCs w:val="20"/>
        </w:rPr>
        <w:t>od 2 do 5 próbek</w:t>
      </w:r>
      <w:r w:rsidRPr="009E0844">
        <w:rPr>
          <w:rFonts w:ascii="Tahoma" w:hAnsi="Tahoma" w:cs="Tahoma"/>
          <w:sz w:val="20"/>
          <w:szCs w:val="20"/>
        </w:rPr>
        <w:t xml:space="preserve"> dowolnie wybranego asortymentu z całej partii towaru na zgodność z wymaganiami określonymi w SWZ. Każda niezgodność będzie traktowana jako nienależyte wykonanie umowy.</w:t>
      </w:r>
    </w:p>
    <w:p w14:paraId="5FC13E30" w14:textId="77777777" w:rsidR="005A7013" w:rsidRPr="009E0844" w:rsidRDefault="005A7013" w:rsidP="009E0844">
      <w:pPr>
        <w:pStyle w:val="Bezodstpw"/>
        <w:numPr>
          <w:ilvl w:val="0"/>
          <w:numId w:val="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 przypadku uzyskania wyniku potwierdzającego niezgodność badanej partii towaru ze specyfikacją koszt wykonanych badań obciąża Wykonawcę. Natomiast w przypadku wyniku negatywnego koszt badań pokrywa Zamawiający.</w:t>
      </w:r>
    </w:p>
    <w:p w14:paraId="763538DC" w14:textId="77777777" w:rsidR="00E76B08" w:rsidRPr="009E0844" w:rsidRDefault="00E76B08" w:rsidP="009E0844">
      <w:pPr>
        <w:jc w:val="both"/>
        <w:rPr>
          <w:rFonts w:ascii="Tahoma" w:hAnsi="Tahoma" w:cs="Tahoma"/>
          <w:sz w:val="20"/>
          <w:szCs w:val="20"/>
        </w:rPr>
      </w:pPr>
    </w:p>
    <w:p w14:paraId="2CAE45DE" w14:textId="5FA5A0F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4BB18EF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5</w:t>
      </w:r>
    </w:p>
    <w:p w14:paraId="08B86703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25549DEE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3A3B8402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184424AF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09400CE4" w14:textId="13E9F64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2. Zapłata następować będzie przelewem na konto Wykonawcy w terminie </w:t>
      </w:r>
      <w:r w:rsidR="00193FFB" w:rsidRPr="009E0844">
        <w:rPr>
          <w:rFonts w:ascii="Tahoma" w:hAnsi="Tahoma" w:cs="Tahoma"/>
          <w:sz w:val="20"/>
          <w:szCs w:val="20"/>
        </w:rPr>
        <w:t>30</w:t>
      </w:r>
      <w:r w:rsidRPr="009E0844">
        <w:rPr>
          <w:rFonts w:ascii="Tahoma" w:hAnsi="Tahoma" w:cs="Tahoma"/>
          <w:sz w:val="20"/>
          <w:szCs w:val="20"/>
        </w:rPr>
        <w:t xml:space="preserve"> dni od daty </w:t>
      </w:r>
      <w:r w:rsidR="009F3FE1" w:rsidRPr="009E0844">
        <w:rPr>
          <w:rFonts w:ascii="Tahoma" w:hAnsi="Tahoma" w:cs="Tahoma"/>
          <w:sz w:val="20"/>
          <w:szCs w:val="20"/>
        </w:rPr>
        <w:t xml:space="preserve">dostarczenia </w:t>
      </w:r>
      <w:r w:rsidR="00392A05" w:rsidRPr="009E0844">
        <w:rPr>
          <w:rFonts w:ascii="Tahoma" w:hAnsi="Tahoma" w:cs="Tahoma"/>
          <w:sz w:val="20"/>
          <w:szCs w:val="20"/>
        </w:rPr>
        <w:t xml:space="preserve">poprawnie wystawionej </w:t>
      </w:r>
      <w:r w:rsidRPr="009E0844">
        <w:rPr>
          <w:rFonts w:ascii="Tahoma" w:hAnsi="Tahoma" w:cs="Tahoma"/>
          <w:sz w:val="20"/>
          <w:szCs w:val="20"/>
        </w:rPr>
        <w:t>faktury</w:t>
      </w:r>
      <w:r w:rsidR="009A3E3E" w:rsidRPr="009E0844">
        <w:rPr>
          <w:rFonts w:ascii="Tahoma" w:hAnsi="Tahoma" w:cs="Tahoma"/>
          <w:sz w:val="20"/>
          <w:szCs w:val="20"/>
        </w:rPr>
        <w:t xml:space="preserve"> lub rachunku</w:t>
      </w:r>
      <w:r w:rsidRPr="009E0844">
        <w:rPr>
          <w:rFonts w:ascii="Tahoma" w:hAnsi="Tahoma" w:cs="Tahoma"/>
          <w:sz w:val="20"/>
          <w:szCs w:val="20"/>
        </w:rPr>
        <w:t>.</w:t>
      </w:r>
    </w:p>
    <w:p w14:paraId="793B4CF5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</w:p>
    <w:p w14:paraId="730453CE" w14:textId="7CEA5E90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3. W przypadku zakwestionowania jakości, ilości dostarczonych artykułów </w:t>
      </w:r>
      <w:r w:rsidR="00A40387">
        <w:rPr>
          <w:rFonts w:ascii="Tahoma" w:hAnsi="Tahoma" w:cs="Tahoma"/>
          <w:sz w:val="20"/>
          <w:szCs w:val="20"/>
        </w:rPr>
        <w:t>w sposób określony</w:t>
      </w:r>
      <w:r w:rsidRPr="009E0844">
        <w:rPr>
          <w:rFonts w:ascii="Tahoma" w:hAnsi="Tahoma" w:cs="Tahoma"/>
          <w:sz w:val="20"/>
          <w:szCs w:val="20"/>
        </w:rPr>
        <w:t xml:space="preserve"> w § 7 wraz z nową dostawą Wykonawca przedłoży ewentualną korektę faktury lub rachunku.</w:t>
      </w:r>
    </w:p>
    <w:p w14:paraId="080FE8F8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6569318E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6</w:t>
      </w:r>
    </w:p>
    <w:p w14:paraId="0F9F0F06" w14:textId="77777777" w:rsidR="008462D8" w:rsidRPr="009E0844" w:rsidRDefault="008462D8" w:rsidP="008462D8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9E0844"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64100503" w14:textId="77777777" w:rsidR="008462D8" w:rsidRPr="009E0844" w:rsidRDefault="008462D8" w:rsidP="008462D8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559D27E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7</w:t>
      </w:r>
    </w:p>
    <w:p w14:paraId="71B492E7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 że dostarczone artykuły są niezgodne z zamówieniem lub umową w szczególności pod względem ilości, jakości, wagi, terminu przydatności do spożycia.</w:t>
      </w:r>
    </w:p>
    <w:p w14:paraId="3774905E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0DD34815" w14:textId="6A3CC51A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2.Jeżeli po dokonaniu odbioru, a przed upływem terminu przydatności do spożycia ujawnią się niezgodności z zamówieniem lub umową opisane w ust 1., Zamawiający może zwrócić zakwestionowaną część artykułów do Wykonawcy. Zawiadomienie o stwierdzonych nieprawidłowościach i żądanie odbioru zakwestionowanych artykułów nastąpi telefonicznie lub pisemnie (faks, mail). </w:t>
      </w:r>
      <w:r w:rsidR="005A7013" w:rsidRPr="009E0844"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7D81109D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5B673FB5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lastRenderedPageBreak/>
        <w:t>3. W przypadkach opisanych w ust. 1 i 2 Wykonawca zobowiązuje się dostarczyć  artykuły odpowiedniej jakości i ilości najpóźniej w terminie do 48h od chwili odmowy przyjęcia lub zawiadomienia o którym mowa w ust. 2, przy jednoczesnym odebraniu zakwestionowanych artykułów. Wykonawcy nie przysługuje z tego tytułu dodatkowe wynagrodzenie.</w:t>
      </w:r>
    </w:p>
    <w:p w14:paraId="2303F984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  </w:t>
      </w:r>
    </w:p>
    <w:p w14:paraId="6A8812F8" w14:textId="0D9D651D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 xml:space="preserve">4. W przypadku niedotrzymania przez Wykonawcę warunków określonych w ust. 3 Zamawiający  zakupi ilości artykułu równą ilości reklamowanej partii tego artykułu na koszt Wykonawcy bez względu na cenę </w:t>
      </w:r>
      <w:r w:rsidRPr="009E0844">
        <w:rPr>
          <w:rFonts w:ascii="Tahoma" w:hAnsi="Tahoma" w:cs="Tahoma"/>
          <w:bCs/>
          <w:sz w:val="20"/>
          <w:szCs w:val="20"/>
        </w:rPr>
        <w:br/>
        <w:t xml:space="preserve">i obciąży kosztami zakupu Wykonawcę, potrącając należną z tego tytułu kwotę z kwotą wynikającą </w:t>
      </w:r>
      <w:r w:rsidRPr="009E0844">
        <w:rPr>
          <w:rFonts w:ascii="Tahoma" w:hAnsi="Tahoma" w:cs="Tahoma"/>
          <w:bCs/>
          <w:sz w:val="20"/>
          <w:szCs w:val="20"/>
        </w:rPr>
        <w:br/>
        <w:t>z najbliżej wymagalnej faktury Wykonawcy, na co Wykonawca wyraża zgodę.</w:t>
      </w:r>
    </w:p>
    <w:p w14:paraId="014CA205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73F038D5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61C14B39" w14:textId="77777777" w:rsidR="0032194B" w:rsidRPr="009E0844" w:rsidRDefault="0032194B" w:rsidP="0032194B">
      <w:pPr>
        <w:jc w:val="both"/>
        <w:rPr>
          <w:rFonts w:ascii="Tahoma" w:hAnsi="Tahoma" w:cs="Tahoma"/>
          <w:bCs/>
          <w:sz w:val="20"/>
          <w:szCs w:val="20"/>
        </w:rPr>
      </w:pPr>
    </w:p>
    <w:p w14:paraId="4BA0744D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659A948C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8</w:t>
      </w:r>
    </w:p>
    <w:p w14:paraId="26FF5A82" w14:textId="77777777" w:rsidR="0032194B" w:rsidRPr="009E0844" w:rsidRDefault="0032194B" w:rsidP="003219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Wykonawca zapewni konieczne warunki sanitarne przewozu żywności, transportu, środkami do tego przeznaczającymi, środkami posiadającymi  odpowiednią konstrukcję i wyposażenie, odpowiednie do rodzaju przewożonych towarów, a także spełniającymi właściwe wymagania sanitarne.</w:t>
      </w:r>
    </w:p>
    <w:p w14:paraId="2D3FFEE6" w14:textId="77777777" w:rsidR="0032194B" w:rsidRPr="009E0844" w:rsidRDefault="0032194B" w:rsidP="003219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Wykonawca zabezpieczy należycie dostarczany towar na czas przewozu, a dostarczone artykuły muszą być opakowane w prawidłowy sposób, zabezpieczający przed zanieczyszczeniami</w:t>
      </w:r>
      <w:r w:rsidRPr="009E0844"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0B2296F3" w14:textId="77777777" w:rsidR="0032194B" w:rsidRPr="009E0844" w:rsidRDefault="0032194B" w:rsidP="0032194B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51601099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6D69A535" w14:textId="7777777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9</w:t>
      </w:r>
    </w:p>
    <w:p w14:paraId="7661EA71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56BF3A7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9E0844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9E0844">
        <w:rPr>
          <w:rFonts w:ascii="Tahoma" w:hAnsi="Tahoma" w:cs="Tahoma"/>
          <w:b/>
          <w:bCs/>
          <w:sz w:val="20"/>
          <w:szCs w:val="20"/>
        </w:rPr>
        <w:t>20 %</w:t>
      </w:r>
      <w:r w:rsidRPr="009E0844"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396F1839" w14:textId="6CDCFAFD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2) w razie</w:t>
      </w:r>
      <w:r w:rsidR="00953527">
        <w:rPr>
          <w:rFonts w:ascii="Tahoma" w:hAnsi="Tahoma" w:cs="Tahoma"/>
          <w:sz w:val="20"/>
          <w:szCs w:val="20"/>
        </w:rPr>
        <w:t xml:space="preserve"> zwłoki</w:t>
      </w:r>
      <w:r w:rsidRPr="009E0844">
        <w:rPr>
          <w:rFonts w:ascii="Tahoma" w:hAnsi="Tahoma" w:cs="Tahoma"/>
          <w:sz w:val="20"/>
          <w:szCs w:val="20"/>
        </w:rPr>
        <w:t xml:space="preserve"> w realizacji dostawy przez Wykonawcę, w wysokości </w:t>
      </w:r>
      <w:r w:rsidR="00EF45AC">
        <w:rPr>
          <w:rFonts w:ascii="Tahoma" w:hAnsi="Tahoma" w:cs="Tahoma"/>
          <w:b/>
          <w:bCs/>
          <w:sz w:val="20"/>
          <w:szCs w:val="20"/>
        </w:rPr>
        <w:t>2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%</w:t>
      </w:r>
      <w:r w:rsidRPr="009E0844">
        <w:rPr>
          <w:rFonts w:ascii="Tahoma" w:hAnsi="Tahoma" w:cs="Tahoma"/>
          <w:sz w:val="20"/>
          <w:szCs w:val="20"/>
        </w:rPr>
        <w:t xml:space="preserve"> należności dostawy</w:t>
      </w:r>
      <w:r w:rsidRPr="009E0844">
        <w:rPr>
          <w:rFonts w:ascii="Tahoma" w:hAnsi="Tahoma" w:cs="Tahoma"/>
          <w:sz w:val="20"/>
          <w:szCs w:val="20"/>
        </w:rPr>
        <w:br/>
        <w:t xml:space="preserve">za każdy dzień </w:t>
      </w:r>
      <w:r w:rsidR="008D68AE">
        <w:rPr>
          <w:rFonts w:ascii="Tahoma" w:hAnsi="Tahoma" w:cs="Tahoma"/>
          <w:sz w:val="20"/>
          <w:szCs w:val="20"/>
        </w:rPr>
        <w:t>zwłoki</w:t>
      </w:r>
      <w:r w:rsidRPr="009E0844">
        <w:rPr>
          <w:rFonts w:ascii="Tahoma" w:hAnsi="Tahoma" w:cs="Tahoma"/>
          <w:sz w:val="20"/>
          <w:szCs w:val="20"/>
        </w:rPr>
        <w:t xml:space="preserve">, nie więcej jednak niż 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9E0844"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76011247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9E0844">
        <w:rPr>
          <w:rFonts w:ascii="Tahoma" w:hAnsi="Tahoma" w:cs="Tahoma"/>
          <w:sz w:val="20"/>
          <w:szCs w:val="20"/>
        </w:rPr>
        <w:br/>
        <w:t>na rachunek Zamawiającego.</w:t>
      </w:r>
    </w:p>
    <w:p w14:paraId="22272A40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538CA7D9" w14:textId="77777777" w:rsidR="0032194B" w:rsidRPr="009E0844" w:rsidRDefault="0032194B" w:rsidP="0032194B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56101E6D" w14:textId="77777777" w:rsidR="0032194B" w:rsidRPr="009E0844" w:rsidRDefault="0032194B" w:rsidP="0032194B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9E0844"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 w:rsidRPr="009E0844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0939FAF" w14:textId="77777777" w:rsidR="00D017EE" w:rsidRPr="009E0844" w:rsidRDefault="00D017EE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1AD12B2F" w14:textId="3AA32A1E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10</w:t>
      </w:r>
    </w:p>
    <w:p w14:paraId="65725CF3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Zmiana ilości dostarczanych artykułów może nastąpi</w:t>
      </w:r>
      <w:r w:rsidRPr="009E0844">
        <w:rPr>
          <w:rFonts w:ascii="Tahoma" w:hAnsi="Tahoma" w:cs="Tahoma"/>
          <w:bCs/>
          <w:sz w:val="20"/>
          <w:szCs w:val="20"/>
        </w:rPr>
        <w:t>ć</w:t>
      </w:r>
      <w:r w:rsidRPr="009E0844"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 w:rsidRPr="009E0844">
        <w:rPr>
          <w:rFonts w:ascii="Tahoma" w:hAnsi="Tahoma" w:cs="Tahoma"/>
          <w:sz w:val="20"/>
          <w:szCs w:val="20"/>
        </w:rPr>
        <w:t>§ 1 ust. 2</w:t>
      </w:r>
    </w:p>
    <w:p w14:paraId="6F64BCED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7F860D81" w14:textId="77777777" w:rsidR="000F1327" w:rsidRPr="009E0844" w:rsidRDefault="000F1327" w:rsidP="008462D8">
      <w:pPr>
        <w:jc w:val="center"/>
        <w:rPr>
          <w:rFonts w:ascii="Tahoma" w:hAnsi="Tahoma" w:cs="Tahoma"/>
          <w:b/>
          <w:sz w:val="20"/>
          <w:szCs w:val="20"/>
        </w:rPr>
      </w:pPr>
    </w:p>
    <w:p w14:paraId="06B0CA76" w14:textId="30F04CEA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1</w:t>
      </w:r>
    </w:p>
    <w:p w14:paraId="4753B5CF" w14:textId="77777777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71728EBA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52DA6F2E" w14:textId="1CF73419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2</w:t>
      </w:r>
    </w:p>
    <w:p w14:paraId="20E80A0F" w14:textId="3868CCEC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278A4F61" w14:textId="77777777" w:rsidR="00D017EE" w:rsidRPr="009E0844" w:rsidRDefault="00D017EE" w:rsidP="008462D8">
      <w:pPr>
        <w:rPr>
          <w:rFonts w:ascii="Tahoma" w:hAnsi="Tahoma" w:cs="Tahoma"/>
          <w:sz w:val="20"/>
          <w:szCs w:val="20"/>
        </w:rPr>
      </w:pPr>
    </w:p>
    <w:p w14:paraId="00D6ACD5" w14:textId="77777777" w:rsidR="008462D8" w:rsidRPr="009E0844" w:rsidRDefault="008462D8" w:rsidP="008462D8">
      <w:pPr>
        <w:jc w:val="center"/>
        <w:rPr>
          <w:rFonts w:ascii="Tahoma" w:hAnsi="Tahoma" w:cs="Tahoma"/>
          <w:sz w:val="20"/>
          <w:szCs w:val="20"/>
        </w:rPr>
      </w:pPr>
    </w:p>
    <w:p w14:paraId="46B11084" w14:textId="6F801B38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3</w:t>
      </w:r>
    </w:p>
    <w:p w14:paraId="11D36715" w14:textId="00140752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Spory wynikłe na tle niniejszej umowy rozstrzygać będzie Sąd właściwy miejscowo dla Zamawiającego.</w:t>
      </w:r>
    </w:p>
    <w:p w14:paraId="1B69886B" w14:textId="77777777" w:rsidR="00D017EE" w:rsidRPr="009E0844" w:rsidRDefault="00D017EE" w:rsidP="008462D8">
      <w:pPr>
        <w:jc w:val="both"/>
        <w:rPr>
          <w:rFonts w:ascii="Tahoma" w:hAnsi="Tahoma" w:cs="Tahoma"/>
          <w:sz w:val="20"/>
          <w:szCs w:val="20"/>
        </w:rPr>
      </w:pPr>
    </w:p>
    <w:p w14:paraId="7626485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35B36A1C" w14:textId="5FE4FA67" w:rsidR="008462D8" w:rsidRPr="009E0844" w:rsidRDefault="008462D8" w:rsidP="008462D8">
      <w:pPr>
        <w:jc w:val="center"/>
        <w:rPr>
          <w:rFonts w:ascii="Tahoma" w:hAnsi="Tahoma" w:cs="Tahoma"/>
          <w:b/>
          <w:sz w:val="20"/>
          <w:szCs w:val="20"/>
        </w:rPr>
      </w:pPr>
      <w:r w:rsidRPr="009E0844">
        <w:rPr>
          <w:rFonts w:ascii="Tahoma" w:hAnsi="Tahoma" w:cs="Tahoma"/>
          <w:b/>
          <w:sz w:val="20"/>
          <w:szCs w:val="20"/>
        </w:rPr>
        <w:t>§ 1</w:t>
      </w:r>
      <w:r w:rsidR="00D017EE" w:rsidRPr="009E0844">
        <w:rPr>
          <w:rFonts w:ascii="Tahoma" w:hAnsi="Tahoma" w:cs="Tahoma"/>
          <w:b/>
          <w:sz w:val="20"/>
          <w:szCs w:val="20"/>
        </w:rPr>
        <w:t>4</w:t>
      </w:r>
    </w:p>
    <w:p w14:paraId="3EFA88EB" w14:textId="354BEA03" w:rsidR="008462D8" w:rsidRPr="009E0844" w:rsidRDefault="008462D8" w:rsidP="008462D8">
      <w:pPr>
        <w:jc w:val="both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 xml:space="preserve">Umowa niniejsza została sporządzona w </w:t>
      </w:r>
      <w:r w:rsidR="008B51CC" w:rsidRPr="009E0844">
        <w:rPr>
          <w:rFonts w:ascii="Tahoma" w:hAnsi="Tahoma" w:cs="Tahoma"/>
          <w:sz w:val="20"/>
          <w:szCs w:val="20"/>
        </w:rPr>
        <w:t>4.</w:t>
      </w:r>
      <w:r w:rsidRPr="009E0844">
        <w:rPr>
          <w:rFonts w:ascii="Tahoma" w:hAnsi="Tahoma" w:cs="Tahoma"/>
          <w:sz w:val="20"/>
          <w:szCs w:val="20"/>
        </w:rPr>
        <w:t xml:space="preserve"> jednobrzmiących egzemplarzach,</w:t>
      </w:r>
      <w:r w:rsidR="008B51CC" w:rsidRPr="009E0844">
        <w:rPr>
          <w:rFonts w:ascii="Tahoma" w:hAnsi="Tahoma" w:cs="Tahoma"/>
          <w:sz w:val="20"/>
          <w:szCs w:val="20"/>
        </w:rPr>
        <w:t xml:space="preserve"> 3</w:t>
      </w:r>
      <w:r w:rsidRPr="009E0844">
        <w:rPr>
          <w:rFonts w:ascii="Tahoma" w:hAnsi="Tahoma" w:cs="Tahoma"/>
          <w:sz w:val="20"/>
          <w:szCs w:val="20"/>
        </w:rPr>
        <w:t xml:space="preserve"> dla Zamawiającego, </w:t>
      </w:r>
      <w:r w:rsidRPr="009E0844">
        <w:rPr>
          <w:rFonts w:ascii="Tahoma" w:hAnsi="Tahoma" w:cs="Tahoma"/>
          <w:sz w:val="20"/>
          <w:szCs w:val="20"/>
        </w:rPr>
        <w:br/>
        <w:t>a 1 dla Wykonawcy.</w:t>
      </w:r>
    </w:p>
    <w:p w14:paraId="2C63638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7BEF23A9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20380BD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212C3F0F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397BDC25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1358BEA7" w14:textId="5A61CDCC" w:rsidR="008462D8" w:rsidRPr="009E0844" w:rsidRDefault="008462D8" w:rsidP="00D017EE">
      <w:pPr>
        <w:pStyle w:val="Nagwek5"/>
        <w:rPr>
          <w:rFonts w:ascii="Tahoma" w:hAnsi="Tahoma" w:cs="Tahoma"/>
          <w:sz w:val="20"/>
          <w:szCs w:val="20"/>
        </w:rPr>
      </w:pPr>
      <w:r w:rsidRPr="009E0844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4E96C949" w14:textId="77777777" w:rsidR="008462D8" w:rsidRPr="009E0844" w:rsidRDefault="008462D8" w:rsidP="008462D8">
      <w:pPr>
        <w:rPr>
          <w:rFonts w:ascii="Tahoma" w:hAnsi="Tahoma" w:cs="Tahoma"/>
          <w:sz w:val="20"/>
          <w:szCs w:val="20"/>
        </w:rPr>
      </w:pPr>
    </w:p>
    <w:p w14:paraId="15985359" w14:textId="77777777" w:rsidR="00982D8B" w:rsidRPr="009E0844" w:rsidRDefault="00982D8B">
      <w:pPr>
        <w:rPr>
          <w:rFonts w:ascii="Tahoma" w:hAnsi="Tahoma" w:cs="Tahoma"/>
          <w:sz w:val="20"/>
          <w:szCs w:val="20"/>
        </w:rPr>
      </w:pPr>
    </w:p>
    <w:sectPr w:rsidR="00982D8B" w:rsidRPr="009E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F17CDB0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0" w:firstLine="0"/>
      </w:pPr>
      <w:rPr>
        <w:rFonts w:ascii="StarSymbol" w:hAnsi="StarSymbol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mbria" w:hAnsi="Cambria" w:cs="Cambria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C7474D0"/>
    <w:multiLevelType w:val="hybridMultilevel"/>
    <w:tmpl w:val="E594E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F3190"/>
    <w:multiLevelType w:val="multilevel"/>
    <w:tmpl w:val="37567026"/>
    <w:styleLink w:val="WW8Num47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" w15:restartNumberingAfterBreak="0">
    <w:nsid w:val="2CDA5FD2"/>
    <w:multiLevelType w:val="hybridMultilevel"/>
    <w:tmpl w:val="6C4C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23DB6"/>
    <w:multiLevelType w:val="multilevel"/>
    <w:tmpl w:val="7C1CAF44"/>
    <w:styleLink w:val="WW8Num53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kern w:val="3"/>
        <w:sz w:val="22"/>
        <w:szCs w:val="22"/>
      </w:rPr>
    </w:lvl>
    <w:lvl w:ilvl="1">
      <w:start w:val="1"/>
      <w:numFmt w:val="lowerLetter"/>
      <w:lvlText w:val="%1.%2."/>
      <w:lvlJc w:val="left"/>
      <w:pPr>
        <w:ind w:left="72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90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667677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DD42A9"/>
    <w:multiLevelType w:val="hybridMultilevel"/>
    <w:tmpl w:val="EE4C6494"/>
    <w:lvl w:ilvl="0" w:tplc="EB1A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15D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F9471C"/>
    <w:multiLevelType w:val="hybridMultilevel"/>
    <w:tmpl w:val="AEB0392C"/>
    <w:lvl w:ilvl="0" w:tplc="03BEFD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B5444"/>
    <w:multiLevelType w:val="hybridMultilevel"/>
    <w:tmpl w:val="DD6877CC"/>
    <w:lvl w:ilvl="0" w:tplc="011C0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47946"/>
    <w:multiLevelType w:val="multilevel"/>
    <w:tmpl w:val="95542346"/>
    <w:styleLink w:val="WW8Num44"/>
    <w:lvl w:ilvl="0">
      <w:start w:val="1"/>
      <w:numFmt w:val="decimal"/>
      <w:lvlText w:val="%1."/>
      <w:lvlJc w:val="left"/>
      <w:pPr>
        <w:ind w:left="1146" w:hanging="360"/>
      </w:pPr>
      <w:rPr>
        <w:rFonts w:ascii="Calibri" w:hAnsi="Calibri" w:cs="Calibri"/>
        <w:szCs w:val="22"/>
        <w:lang w:val="pl-PL"/>
      </w:rPr>
    </w:lvl>
    <w:lvl w:ilvl="1">
      <w:start w:val="1"/>
      <w:numFmt w:val="lowerLetter"/>
      <w:lvlText w:val="%1.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num w:numId="1" w16cid:durableId="1885830497">
    <w:abstractNumId w:val="3"/>
  </w:num>
  <w:num w:numId="2" w16cid:durableId="102264133">
    <w:abstractNumId w:val="7"/>
  </w:num>
  <w:num w:numId="3" w16cid:durableId="529339339">
    <w:abstractNumId w:val="5"/>
  </w:num>
  <w:num w:numId="4" w16cid:durableId="1940141221">
    <w:abstractNumId w:val="6"/>
  </w:num>
  <w:num w:numId="5" w16cid:durableId="1731876706">
    <w:abstractNumId w:val="8"/>
  </w:num>
  <w:num w:numId="6" w16cid:durableId="971668034">
    <w:abstractNumId w:val="9"/>
  </w:num>
  <w:num w:numId="7" w16cid:durableId="904149392">
    <w:abstractNumId w:val="4"/>
  </w:num>
  <w:num w:numId="8" w16cid:durableId="183057997">
    <w:abstractNumId w:val="10"/>
  </w:num>
  <w:num w:numId="9" w16cid:durableId="1107240962">
    <w:abstractNumId w:val="2"/>
  </w:num>
  <w:num w:numId="10" w16cid:durableId="539172501">
    <w:abstractNumId w:val="4"/>
    <w:lvlOverride w:ilvl="0">
      <w:startOverride w:val="1"/>
    </w:lvlOverride>
  </w:num>
  <w:num w:numId="11" w16cid:durableId="733623455">
    <w:abstractNumId w:val="10"/>
    <w:lvlOverride w:ilvl="0">
      <w:startOverride w:val="1"/>
    </w:lvlOverride>
  </w:num>
  <w:num w:numId="12" w16cid:durableId="960262390">
    <w:abstractNumId w:val="2"/>
    <w:lvlOverride w:ilvl="0">
      <w:startOverride w:val="1"/>
    </w:lvlOverride>
  </w:num>
  <w:num w:numId="13" w16cid:durableId="1064378396">
    <w:abstractNumId w:val="0"/>
  </w:num>
  <w:num w:numId="14" w16cid:durableId="3050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0D"/>
    <w:rsid w:val="000D3D2D"/>
    <w:rsid w:val="000F1327"/>
    <w:rsid w:val="00147F8F"/>
    <w:rsid w:val="001555A6"/>
    <w:rsid w:val="00166D2F"/>
    <w:rsid w:val="00193FD9"/>
    <w:rsid w:val="00193FFB"/>
    <w:rsid w:val="00224A05"/>
    <w:rsid w:val="00227798"/>
    <w:rsid w:val="00260D5D"/>
    <w:rsid w:val="00273915"/>
    <w:rsid w:val="002C720A"/>
    <w:rsid w:val="00312ED4"/>
    <w:rsid w:val="0032194B"/>
    <w:rsid w:val="003428D4"/>
    <w:rsid w:val="00392A05"/>
    <w:rsid w:val="00397324"/>
    <w:rsid w:val="003A0533"/>
    <w:rsid w:val="003B1D21"/>
    <w:rsid w:val="003E473B"/>
    <w:rsid w:val="003E69DB"/>
    <w:rsid w:val="00434158"/>
    <w:rsid w:val="004B3A5F"/>
    <w:rsid w:val="004B41CC"/>
    <w:rsid w:val="004F58D8"/>
    <w:rsid w:val="00523ACC"/>
    <w:rsid w:val="0054121C"/>
    <w:rsid w:val="0057657D"/>
    <w:rsid w:val="00587D7E"/>
    <w:rsid w:val="005A7013"/>
    <w:rsid w:val="00684798"/>
    <w:rsid w:val="006958CC"/>
    <w:rsid w:val="006B5E1E"/>
    <w:rsid w:val="006F1E45"/>
    <w:rsid w:val="00704E81"/>
    <w:rsid w:val="00716C19"/>
    <w:rsid w:val="007D5242"/>
    <w:rsid w:val="007F6279"/>
    <w:rsid w:val="008462D8"/>
    <w:rsid w:val="008B51CC"/>
    <w:rsid w:val="008C2CB6"/>
    <w:rsid w:val="008D68AE"/>
    <w:rsid w:val="00953527"/>
    <w:rsid w:val="00982D8B"/>
    <w:rsid w:val="00993AB4"/>
    <w:rsid w:val="0099586C"/>
    <w:rsid w:val="009A3E3E"/>
    <w:rsid w:val="009E0844"/>
    <w:rsid w:val="009F3FE1"/>
    <w:rsid w:val="009F4BB9"/>
    <w:rsid w:val="00A40387"/>
    <w:rsid w:val="00AE245F"/>
    <w:rsid w:val="00AE33B4"/>
    <w:rsid w:val="00C14BCC"/>
    <w:rsid w:val="00C2270D"/>
    <w:rsid w:val="00CD7539"/>
    <w:rsid w:val="00D017EE"/>
    <w:rsid w:val="00D76756"/>
    <w:rsid w:val="00D770DD"/>
    <w:rsid w:val="00E76B08"/>
    <w:rsid w:val="00E81E80"/>
    <w:rsid w:val="00EA05D9"/>
    <w:rsid w:val="00EC7A54"/>
    <w:rsid w:val="00EF45AC"/>
    <w:rsid w:val="00FA3845"/>
    <w:rsid w:val="00FF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CEB5"/>
  <w15:chartTrackingRefBased/>
  <w15:docId w15:val="{F0408D39-87B6-439F-A1C0-166F5EFE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rsid w:val="009F4BB9"/>
    <w:pPr>
      <w:suppressAutoHyphens/>
      <w:spacing w:after="120" w:line="480" w:lineRule="auto"/>
    </w:pPr>
    <w:rPr>
      <w:lang w:eastAsia="ar-SA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53">
    <w:name w:val="WW8Num53"/>
    <w:basedOn w:val="Bezlisty"/>
    <w:rsid w:val="000F1327"/>
    <w:pPr>
      <w:numPr>
        <w:numId w:val="7"/>
      </w:numPr>
    </w:pPr>
  </w:style>
  <w:style w:type="numbering" w:customStyle="1" w:styleId="WW8Num44">
    <w:name w:val="WW8Num44"/>
    <w:basedOn w:val="Bezlisty"/>
    <w:rsid w:val="000F1327"/>
    <w:pPr>
      <w:numPr>
        <w:numId w:val="8"/>
      </w:numPr>
    </w:pPr>
  </w:style>
  <w:style w:type="numbering" w:customStyle="1" w:styleId="WW8Num47">
    <w:name w:val="WW8Num47"/>
    <w:basedOn w:val="Bezlisty"/>
    <w:rsid w:val="000F1327"/>
    <w:pPr>
      <w:numPr>
        <w:numId w:val="9"/>
      </w:numPr>
    </w:pPr>
  </w:style>
  <w:style w:type="character" w:customStyle="1" w:styleId="WW8Num1z4">
    <w:name w:val="WW8Num1z4"/>
    <w:rsid w:val="00684798"/>
  </w:style>
  <w:style w:type="character" w:customStyle="1" w:styleId="Absatz-Standardschriftart">
    <w:name w:val="Absatz-Standardschriftart"/>
    <w:rsid w:val="00684798"/>
  </w:style>
  <w:style w:type="paragraph" w:styleId="Bezodstpw">
    <w:name w:val="No Spacing"/>
    <w:qFormat/>
    <w:rsid w:val="00684798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estern">
    <w:name w:val="western"/>
    <w:basedOn w:val="Normalny"/>
    <w:rsid w:val="008C2CB6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48</cp:revision>
  <cp:lastPrinted>2024-05-20T10:35:00Z</cp:lastPrinted>
  <dcterms:created xsi:type="dcterms:W3CDTF">2021-06-10T08:20:00Z</dcterms:created>
  <dcterms:modified xsi:type="dcterms:W3CDTF">2024-10-21T07:40:00Z</dcterms:modified>
</cp:coreProperties>
</file>