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7B047" w14:textId="77777777" w:rsidR="00D06D04" w:rsidRPr="007319EF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rFonts w:ascii="Arial" w:hAnsi="Arial" w:cs="Arial"/>
          <w:sz w:val="22"/>
          <w:szCs w:val="22"/>
        </w:rPr>
      </w:pPr>
    </w:p>
    <w:p w14:paraId="2A3C0BD6" w14:textId="30888452" w:rsidR="00D06D04" w:rsidRPr="007319EF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rFonts w:ascii="Arial" w:hAnsi="Arial" w:cs="Arial"/>
          <w:sz w:val="22"/>
          <w:szCs w:val="22"/>
        </w:rPr>
      </w:pPr>
      <w:r w:rsidRPr="007319EF">
        <w:rPr>
          <w:rFonts w:ascii="Arial" w:hAnsi="Arial" w:cs="Arial"/>
          <w:sz w:val="22"/>
          <w:szCs w:val="22"/>
        </w:rPr>
        <w:t>S</w:t>
      </w:r>
      <w:r w:rsidR="00CB12DC" w:rsidRPr="007319EF">
        <w:rPr>
          <w:rFonts w:ascii="Arial" w:hAnsi="Arial" w:cs="Arial"/>
          <w:sz w:val="22"/>
          <w:szCs w:val="22"/>
        </w:rPr>
        <w:t xml:space="preserve">prawa nr </w:t>
      </w:r>
      <w:r w:rsidR="00DF62DA" w:rsidRPr="007319EF">
        <w:rPr>
          <w:rFonts w:ascii="Arial" w:hAnsi="Arial" w:cs="Arial"/>
          <w:sz w:val="22"/>
          <w:szCs w:val="22"/>
        </w:rPr>
        <w:t xml:space="preserve"> </w:t>
      </w:r>
      <w:r w:rsidR="00AC2002" w:rsidRPr="007319EF">
        <w:rPr>
          <w:rFonts w:ascii="Arial" w:hAnsi="Arial" w:cs="Arial"/>
          <w:sz w:val="22"/>
          <w:szCs w:val="22"/>
        </w:rPr>
        <w:t>RZp.271.1.</w:t>
      </w:r>
      <w:r w:rsidR="004A44EE">
        <w:rPr>
          <w:rFonts w:ascii="Arial" w:hAnsi="Arial" w:cs="Arial"/>
          <w:sz w:val="22"/>
          <w:szCs w:val="22"/>
        </w:rPr>
        <w:t>1</w:t>
      </w:r>
      <w:r w:rsidR="00AC2002" w:rsidRPr="007319EF">
        <w:rPr>
          <w:rFonts w:ascii="Arial" w:hAnsi="Arial" w:cs="Arial"/>
          <w:sz w:val="22"/>
          <w:szCs w:val="22"/>
        </w:rPr>
        <w:t>.202</w:t>
      </w:r>
      <w:r w:rsidR="00376317">
        <w:rPr>
          <w:rFonts w:ascii="Arial" w:hAnsi="Arial" w:cs="Arial"/>
          <w:sz w:val="22"/>
          <w:szCs w:val="22"/>
        </w:rPr>
        <w:t>5</w:t>
      </w:r>
    </w:p>
    <w:p w14:paraId="5C9EE316" w14:textId="77777777" w:rsidR="00F86FC3" w:rsidRPr="007319EF" w:rsidRDefault="00F86FC3" w:rsidP="00E1480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2F9AD92" w14:textId="77777777" w:rsidR="00C61CE1" w:rsidRPr="007319EF" w:rsidRDefault="00C61CE1" w:rsidP="00C61CE1">
      <w:pPr>
        <w:ind w:left="360"/>
        <w:jc w:val="right"/>
        <w:rPr>
          <w:rFonts w:ascii="Arial" w:hAnsi="Arial" w:cs="Arial"/>
          <w:color w:val="000000"/>
          <w:sz w:val="22"/>
          <w:szCs w:val="22"/>
        </w:rPr>
      </w:pPr>
    </w:p>
    <w:p w14:paraId="05815922" w14:textId="3CA0DF8A" w:rsidR="00A058FA" w:rsidRPr="007319EF" w:rsidRDefault="008A3A21" w:rsidP="00A058FA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7319EF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4467C9" w:rsidRPr="007319EF">
        <w:rPr>
          <w:rFonts w:ascii="Arial" w:hAnsi="Arial" w:cs="Arial"/>
          <w:b/>
          <w:color w:val="000000"/>
          <w:sz w:val="22"/>
          <w:szCs w:val="22"/>
        </w:rPr>
        <w:t>7</w:t>
      </w:r>
      <w:r w:rsidR="00A058FA" w:rsidRPr="007319EF">
        <w:rPr>
          <w:rFonts w:ascii="Arial" w:hAnsi="Arial" w:cs="Arial"/>
          <w:b/>
          <w:color w:val="000000"/>
          <w:sz w:val="22"/>
          <w:szCs w:val="22"/>
        </w:rPr>
        <w:t xml:space="preserve"> do SWZ</w:t>
      </w:r>
    </w:p>
    <w:p w14:paraId="6F849FA4" w14:textId="77777777" w:rsidR="009944EA" w:rsidRPr="007319EF" w:rsidRDefault="009944EA" w:rsidP="00C61CE1">
      <w:pPr>
        <w:ind w:left="360"/>
        <w:jc w:val="right"/>
        <w:rPr>
          <w:rFonts w:ascii="Arial" w:hAnsi="Arial" w:cs="Arial"/>
          <w:color w:val="000000"/>
          <w:sz w:val="22"/>
          <w:szCs w:val="22"/>
        </w:rPr>
      </w:pPr>
    </w:p>
    <w:p w14:paraId="4DED3C1B" w14:textId="77777777" w:rsidR="009944EA" w:rsidRPr="007319EF" w:rsidRDefault="009944EA" w:rsidP="009944EA">
      <w:pPr>
        <w:rPr>
          <w:rFonts w:ascii="Arial" w:hAnsi="Arial" w:cs="Arial"/>
          <w:sz w:val="22"/>
          <w:szCs w:val="22"/>
        </w:rPr>
      </w:pPr>
    </w:p>
    <w:p w14:paraId="78DE222E" w14:textId="0F950EEA" w:rsidR="00A058FA" w:rsidRPr="007319EF" w:rsidRDefault="00A058FA" w:rsidP="00A058FA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319EF">
        <w:rPr>
          <w:rFonts w:ascii="Arial" w:hAnsi="Arial" w:cs="Arial"/>
          <w:b/>
          <w:color w:val="000000"/>
          <w:sz w:val="22"/>
          <w:szCs w:val="22"/>
        </w:rPr>
        <w:t xml:space="preserve">KLAUZULA INFORMACYJNA z art. 13 RODO </w:t>
      </w:r>
    </w:p>
    <w:p w14:paraId="1A411457" w14:textId="77777777" w:rsidR="00A9615C" w:rsidRPr="007319EF" w:rsidRDefault="00A9615C" w:rsidP="00A9615C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DB60A26" w14:textId="0AD7D081" w:rsidR="00A9615C" w:rsidRPr="007319EF" w:rsidRDefault="00A9615C" w:rsidP="00A9615C">
      <w:pPr>
        <w:spacing w:before="60" w:after="60" w:line="360" w:lineRule="auto"/>
        <w:ind w:right="40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</w:t>
      </w:r>
      <w:r w:rsidR="003F6C7F">
        <w:rPr>
          <w:rFonts w:ascii="Arial" w:hAnsi="Arial" w:cs="Arial"/>
          <w:sz w:val="22"/>
        </w:rPr>
        <w:t xml:space="preserve">Nr </w:t>
      </w:r>
      <w:r w:rsidRPr="007319EF">
        <w:rPr>
          <w:rFonts w:ascii="Arial" w:hAnsi="Arial" w:cs="Arial"/>
          <w:sz w:val="22"/>
        </w:rPr>
        <w:t>119, str.</w:t>
      </w:r>
      <w:r w:rsidR="003F6C7F">
        <w:rPr>
          <w:rFonts w:ascii="Arial" w:hAnsi="Arial" w:cs="Arial"/>
          <w:sz w:val="22"/>
        </w:rPr>
        <w:t> </w:t>
      </w:r>
      <w:r w:rsidRPr="007319EF">
        <w:rPr>
          <w:rFonts w:ascii="Arial" w:hAnsi="Arial" w:cs="Arial"/>
          <w:sz w:val="22"/>
        </w:rPr>
        <w:t>1</w:t>
      </w:r>
      <w:r w:rsidR="003F6C7F">
        <w:rPr>
          <w:rFonts w:ascii="Arial" w:hAnsi="Arial" w:cs="Arial"/>
          <w:sz w:val="22"/>
        </w:rPr>
        <w:t xml:space="preserve"> ze zm.</w:t>
      </w:r>
      <w:r w:rsidRPr="007319EF">
        <w:rPr>
          <w:rFonts w:ascii="Arial" w:hAnsi="Arial" w:cs="Arial"/>
          <w:sz w:val="22"/>
        </w:rPr>
        <w:t>), dalej „Rozporządzenie”, informuję, że:</w:t>
      </w:r>
    </w:p>
    <w:p w14:paraId="5BB03BA7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1. Administratorem Pani/Pana danych osobowych jest Burmistrz Gniewkowa z siedzibą </w:t>
      </w:r>
      <w:r w:rsidRPr="007319EF">
        <w:rPr>
          <w:rFonts w:ascii="Arial" w:hAnsi="Arial" w:cs="Arial"/>
          <w:sz w:val="22"/>
        </w:rPr>
        <w:br/>
        <w:t>w Urzędzie Miejskim w Gniewkowie, ul. 17-stycznia 11, 88-140 Gniewkowo, tel. 52 354 30 08, e-mail: urzad@gniewkowo.com.pl.</w:t>
      </w:r>
    </w:p>
    <w:p w14:paraId="12ED6C6F" w14:textId="06700A69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2. W sprawach z zakresu ochrony danych osobowych mogą Państwo kontaktować się </w:t>
      </w:r>
      <w:r w:rsidR="007319EF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 xml:space="preserve">z Inspektorem Ochrony Danych pod adresem e-mail: </w:t>
      </w:r>
      <w:r w:rsidR="005335C3">
        <w:rPr>
          <w:rFonts w:ascii="Arial" w:hAnsi="Arial" w:cs="Arial"/>
          <w:sz w:val="22"/>
        </w:rPr>
        <w:t>inspektor</w:t>
      </w:r>
      <w:r w:rsidRPr="007319EF">
        <w:rPr>
          <w:rFonts w:ascii="Arial" w:hAnsi="Arial" w:cs="Arial"/>
          <w:sz w:val="22"/>
        </w:rPr>
        <w:t>@cbi24.pl</w:t>
      </w:r>
    </w:p>
    <w:p w14:paraId="39658DFB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3. Dane osobowe będą przetwarzane w celu związanym z postępowaniem o udzielenie zamówienia publicznego. </w:t>
      </w:r>
    </w:p>
    <w:p w14:paraId="08049DBE" w14:textId="534313BF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4. Dane osobowe będą przetwarzane przez okres zgodnie z art. 78 ust. 1 i 4 ustawy z dnia </w:t>
      </w:r>
      <w:r w:rsidR="007319EF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11 września 2019 r.– Prawo zamówień publicznych (Dz. U. z 202</w:t>
      </w:r>
      <w:r w:rsidR="004A44EE">
        <w:rPr>
          <w:rFonts w:ascii="Arial" w:hAnsi="Arial" w:cs="Arial"/>
          <w:sz w:val="22"/>
        </w:rPr>
        <w:t>4</w:t>
      </w:r>
      <w:r w:rsidRPr="007319EF">
        <w:rPr>
          <w:rFonts w:ascii="Arial" w:hAnsi="Arial" w:cs="Arial"/>
          <w:sz w:val="22"/>
        </w:rPr>
        <w:t xml:space="preserve"> r. poz. </w:t>
      </w:r>
      <w:r w:rsidR="004A44EE">
        <w:rPr>
          <w:rFonts w:ascii="Arial" w:hAnsi="Arial" w:cs="Arial"/>
          <w:sz w:val="22"/>
        </w:rPr>
        <w:t>1320</w:t>
      </w:r>
      <w:r w:rsidRPr="007319EF">
        <w:rPr>
          <w:rFonts w:ascii="Arial" w:hAnsi="Arial" w:cs="Arial"/>
          <w:sz w:val="22"/>
        </w:rPr>
        <w:t>), zwanej dalej PZP, przez okres 4 lat od dnia zakończenia postępowania o udzielenie zamówienia, a jeżeli czas trwania umowy przekracza 4 lata, okres przechowywania obejmuje cały czas obowiązywania umowy.</w:t>
      </w:r>
    </w:p>
    <w:p w14:paraId="34244768" w14:textId="3ABC1BA9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5. Podstawą prawną przetwarzania danych jest art. 6 ust. 1 lit. c) ww. Rozporządzenia </w:t>
      </w:r>
      <w:r w:rsidR="007319EF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w związku z przepisami PZP.</w:t>
      </w:r>
    </w:p>
    <w:p w14:paraId="6ED44243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6. Odbiorcami Pani/Pana danych będą osoby lub podmioty, którym udostępniona zostanie dokumentacja postępowania w oparciu o art. 18 oraz art. 74 ust. 4 PZP.</w:t>
      </w:r>
    </w:p>
    <w:p w14:paraId="5FFEEA3E" w14:textId="5D7E042D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7.  Obowiązek podania przez Panią/Pana danych osobowych bezpośrednio Pani/Pana dotyczących jest wymogiem ustawowym określonym w przepisach PZP, związanym </w:t>
      </w:r>
      <w:r w:rsidR="007319EF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 xml:space="preserve">z udziałem w postępowaniu o udzielenie zamówienia publicznego; konsekwencje niepodania określonych danych wynikają z PZP. </w:t>
      </w:r>
    </w:p>
    <w:p w14:paraId="516D2790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8. Osoba, której dane dotyczą ma prawo do:</w:t>
      </w:r>
    </w:p>
    <w:p w14:paraId="63938D63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 - dostępu do treści swoich danych oraz możliwości ich poprawiania, sprostowania, ograniczenia przetwarzania, </w:t>
      </w:r>
    </w:p>
    <w:p w14:paraId="2EA3F325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lastRenderedPageBreak/>
        <w:t>- w przypadku gdy przetwarzanie danych odbywa się z naruszeniem przepisów Rozporządzenia służy prawo wniesienia skargi do organu nadzorczego tj. Prezesa Urzędu Ochrony Danych Osobowych, ul. Stawki 2, 00-193 Warszawa,</w:t>
      </w:r>
    </w:p>
    <w:p w14:paraId="62B3A6A9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9. Osobie, której dane dotyczą nie przysługuje:</w:t>
      </w:r>
    </w:p>
    <w:p w14:paraId="210D8188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- w związku z art. 17 ust. 3 lit. b, d lub e Rozporządzenia prawo do usunięcia danych osobowych;</w:t>
      </w:r>
    </w:p>
    <w:p w14:paraId="1E2EF39C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- prawo do przenoszenia danych osobowych, o którym mowa w art. 20 Rozporządzenia;</w:t>
      </w:r>
    </w:p>
    <w:p w14:paraId="0A4459CD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- na podstawie art. 21 Rozporządzenia prawo sprzeciwu, wobec przetwarzania danych osobowych. </w:t>
      </w:r>
    </w:p>
    <w:p w14:paraId="7B35D4CD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5B31B9AD" w14:textId="5CD12EA6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11. Skorzystanie przez osobę, której dane dotyczą, z uprawnienia do sprostowania </w:t>
      </w:r>
      <w:r w:rsidR="00E647DB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1DAD0FC5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12. Wystąpienie z żądaniem, o którym mowa w art. 18 ust. 1 Rozporządzenia, nie ogranicza przetwarzania danych osobowych do czasu zakończenia postępowania o udzielenie zamówienia publicznego.</w:t>
      </w:r>
    </w:p>
    <w:p w14:paraId="1342BDF4" w14:textId="7BC7C7E8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13. W przypadku danych osobowych zamieszczonych przez Administratora w Biuletynie Zamówień Publicznych, prawa, o których mowa w art. 15 i art. 16 Rozporządzenia, </w:t>
      </w:r>
      <w:r w:rsidR="00E647DB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są wykonywane w drodze żądania skierowanego do Administratora.</w:t>
      </w:r>
    </w:p>
    <w:p w14:paraId="027DF4C3" w14:textId="3A4D0B83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14. Od dnia zakończenia postępowania o udzielenie zamówienia, w przypadku </w:t>
      </w:r>
      <w:r w:rsidR="00E647DB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 xml:space="preserve">gdy wniesienie żądania, o którym mowa w art. 18 ust. 1 Rozporządzenia, spowoduje ograniczenie przetwarzania danych osobowych zawartych w protokole i załącznikach </w:t>
      </w:r>
      <w:r w:rsidR="00E647DB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 xml:space="preserve">do protokołu, Administrator nie udostępnia tych danych zawartych w protokole </w:t>
      </w:r>
      <w:r w:rsidR="00E647DB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i w załącznikach do protokołu, chyba że zachodzą przesłanki, o których mowa w art. 18 ust. 2 Rozporządzenia.</w:t>
      </w:r>
    </w:p>
    <w:p w14:paraId="35239C61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32331048" w14:textId="38BF80B9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lastRenderedPageBreak/>
        <w:t xml:space="preserve">16. Skorzystanie przez osobę, której dane dotyczą, z uprawnienia do sprostowania </w:t>
      </w:r>
      <w:r w:rsidR="00E647DB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lub uzupełnienia, o którym mowa w art. 16 Rozporządzenia, nie może naruszać integralności protokołu oraz jego załączników.</w:t>
      </w:r>
    </w:p>
    <w:p w14:paraId="6C0458DE" w14:textId="25BA14C5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17. Ponadto informujemy, iż w związku z przetwarzaniem Pani/Pana danych osobowych </w:t>
      </w:r>
      <w:r w:rsidR="00E647DB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nie podlega Pan/Pani decyzjom, które się opierają wyłącznie na zautomatyzowanym przetwarzaniu, w tym profilowaniu, o czym stanowi art. 22 Rozporządzenia.</w:t>
      </w:r>
    </w:p>
    <w:p w14:paraId="2127B672" w14:textId="45879BFC" w:rsidR="009944EA" w:rsidRPr="007319EF" w:rsidRDefault="009944EA" w:rsidP="00A058FA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9944EA" w:rsidRPr="007319EF" w:rsidSect="008370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1A8ED" w14:textId="77777777" w:rsidR="004341F4" w:rsidRDefault="004341F4" w:rsidP="00C61CE1">
      <w:r>
        <w:separator/>
      </w:r>
    </w:p>
  </w:endnote>
  <w:endnote w:type="continuationSeparator" w:id="0">
    <w:p w14:paraId="75EFBE71" w14:textId="77777777" w:rsidR="004341F4" w:rsidRDefault="004341F4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8198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1C360D">
              <w:rPr>
                <w:b/>
                <w:bCs/>
                <w:noProof/>
                <w:sz w:val="20"/>
              </w:rPr>
              <w:t>3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1C360D">
              <w:rPr>
                <w:b/>
                <w:bCs/>
                <w:noProof/>
                <w:sz w:val="20"/>
              </w:rPr>
              <w:t>3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ECB39" w14:textId="77777777" w:rsidR="004341F4" w:rsidRDefault="004341F4" w:rsidP="00C61CE1">
      <w:r>
        <w:separator/>
      </w:r>
    </w:p>
  </w:footnote>
  <w:footnote w:type="continuationSeparator" w:id="0">
    <w:p w14:paraId="772587B9" w14:textId="77777777" w:rsidR="004341F4" w:rsidRDefault="004341F4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FCCC5" w14:textId="58D3DE15" w:rsidR="005E6C42" w:rsidRDefault="00EB0DB7" w:rsidP="00EB0DB7">
    <w:pPr>
      <w:pStyle w:val="Nagwek"/>
      <w:tabs>
        <w:tab w:val="left" w:pos="2385"/>
      </w:tabs>
      <w:jc w:val="right"/>
    </w:pPr>
    <w:r>
      <w:tab/>
    </w:r>
    <w:r>
      <w:tab/>
    </w:r>
    <w:r w:rsidR="00D838F0">
      <w:rPr>
        <w:noProof/>
      </w:rPr>
      <w:drawing>
        <wp:inline distT="0" distB="0" distL="0" distR="0" wp14:anchorId="52FBAE3C" wp14:editId="1C580F23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38F0">
      <w:rPr>
        <w:noProof/>
      </w:rPr>
      <w:drawing>
        <wp:inline distT="0" distB="0" distL="0" distR="0" wp14:anchorId="117251DE" wp14:editId="69BB602D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B6C1B7" w14:textId="77777777" w:rsidR="00D01323" w:rsidRDefault="00D01323" w:rsidP="00EB0DB7">
    <w:pPr>
      <w:pStyle w:val="Nagwek"/>
      <w:tabs>
        <w:tab w:val="left" w:pos="238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66F6D"/>
    <w:multiLevelType w:val="hybridMultilevel"/>
    <w:tmpl w:val="0D70EDE8"/>
    <w:numStyleLink w:val="Zaimportowanystyl14"/>
  </w:abstractNum>
  <w:abstractNum w:abstractNumId="1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631569">
    <w:abstractNumId w:val="11"/>
  </w:num>
  <w:num w:numId="2" w16cid:durableId="7234062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576908">
    <w:abstractNumId w:val="4"/>
  </w:num>
  <w:num w:numId="4" w16cid:durableId="1777629786">
    <w:abstractNumId w:val="9"/>
  </w:num>
  <w:num w:numId="5" w16cid:durableId="1263152261">
    <w:abstractNumId w:val="7"/>
  </w:num>
  <w:num w:numId="6" w16cid:durableId="107893791">
    <w:abstractNumId w:val="2"/>
  </w:num>
  <w:num w:numId="7" w16cid:durableId="127477384">
    <w:abstractNumId w:val="3"/>
  </w:num>
  <w:num w:numId="8" w16cid:durableId="1310280019">
    <w:abstractNumId w:val="6"/>
  </w:num>
  <w:num w:numId="9" w16cid:durableId="154808586">
    <w:abstractNumId w:val="1"/>
  </w:num>
  <w:num w:numId="10" w16cid:durableId="160119743">
    <w:abstractNumId w:val="5"/>
  </w:num>
  <w:num w:numId="11" w16cid:durableId="878593476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4241919">
    <w:abstractNumId w:val="8"/>
  </w:num>
  <w:num w:numId="13" w16cid:durableId="310452042">
    <w:abstractNumId w:val="0"/>
  </w:num>
  <w:num w:numId="14" w16cid:durableId="27490996">
    <w:abstractNumId w:val="0"/>
    <w:lvlOverride w:ilvl="0">
      <w:lvl w:ilvl="0" w:tplc="2B441680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FC8C30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3F42EFA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8FEA11A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F2FAB2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E8685C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E7AAA3A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67C7F1E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FE4779A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3652112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CE1"/>
    <w:rsid w:val="0002006F"/>
    <w:rsid w:val="00037293"/>
    <w:rsid w:val="000536BB"/>
    <w:rsid w:val="000563DF"/>
    <w:rsid w:val="00071C10"/>
    <w:rsid w:val="00095A9C"/>
    <w:rsid w:val="000B0A03"/>
    <w:rsid w:val="000C3F95"/>
    <w:rsid w:val="000D3780"/>
    <w:rsid w:val="000E4432"/>
    <w:rsid w:val="000E4B18"/>
    <w:rsid w:val="00110E4F"/>
    <w:rsid w:val="00113EAD"/>
    <w:rsid w:val="0011627B"/>
    <w:rsid w:val="001276A7"/>
    <w:rsid w:val="00136284"/>
    <w:rsid w:val="00137056"/>
    <w:rsid w:val="00137BA2"/>
    <w:rsid w:val="001534FB"/>
    <w:rsid w:val="00153A29"/>
    <w:rsid w:val="00153FCD"/>
    <w:rsid w:val="00172A91"/>
    <w:rsid w:val="00174711"/>
    <w:rsid w:val="001914FA"/>
    <w:rsid w:val="001C360D"/>
    <w:rsid w:val="001E44E9"/>
    <w:rsid w:val="002014E2"/>
    <w:rsid w:val="00221A96"/>
    <w:rsid w:val="00225883"/>
    <w:rsid w:val="00246D4E"/>
    <w:rsid w:val="00252355"/>
    <w:rsid w:val="00261931"/>
    <w:rsid w:val="00281373"/>
    <w:rsid w:val="002875C7"/>
    <w:rsid w:val="002A0096"/>
    <w:rsid w:val="002D62BD"/>
    <w:rsid w:val="002E31C5"/>
    <w:rsid w:val="00310800"/>
    <w:rsid w:val="00310941"/>
    <w:rsid w:val="003250F8"/>
    <w:rsid w:val="003425A1"/>
    <w:rsid w:val="0034633D"/>
    <w:rsid w:val="00372710"/>
    <w:rsid w:val="00376317"/>
    <w:rsid w:val="0038306D"/>
    <w:rsid w:val="00384B22"/>
    <w:rsid w:val="00387D31"/>
    <w:rsid w:val="003933A1"/>
    <w:rsid w:val="00394C01"/>
    <w:rsid w:val="003A0F86"/>
    <w:rsid w:val="003C0441"/>
    <w:rsid w:val="003D00F8"/>
    <w:rsid w:val="003F6C7F"/>
    <w:rsid w:val="00411539"/>
    <w:rsid w:val="00422010"/>
    <w:rsid w:val="0042275B"/>
    <w:rsid w:val="00422F2C"/>
    <w:rsid w:val="004242C6"/>
    <w:rsid w:val="004254D1"/>
    <w:rsid w:val="00425FDB"/>
    <w:rsid w:val="004341F4"/>
    <w:rsid w:val="004467C9"/>
    <w:rsid w:val="004558EF"/>
    <w:rsid w:val="004613BC"/>
    <w:rsid w:val="00466D7A"/>
    <w:rsid w:val="004710DE"/>
    <w:rsid w:val="00480B64"/>
    <w:rsid w:val="00490C40"/>
    <w:rsid w:val="004A1E5C"/>
    <w:rsid w:val="004A44EE"/>
    <w:rsid w:val="004A6CB7"/>
    <w:rsid w:val="004D3AC1"/>
    <w:rsid w:val="004E4ED5"/>
    <w:rsid w:val="00500127"/>
    <w:rsid w:val="00504B1A"/>
    <w:rsid w:val="00524AED"/>
    <w:rsid w:val="005262CF"/>
    <w:rsid w:val="00532B4A"/>
    <w:rsid w:val="00532C56"/>
    <w:rsid w:val="00533293"/>
    <w:rsid w:val="005335C3"/>
    <w:rsid w:val="00541862"/>
    <w:rsid w:val="005474E3"/>
    <w:rsid w:val="00555E28"/>
    <w:rsid w:val="00566F61"/>
    <w:rsid w:val="00572AA8"/>
    <w:rsid w:val="00586969"/>
    <w:rsid w:val="00587663"/>
    <w:rsid w:val="00592F9D"/>
    <w:rsid w:val="005951D5"/>
    <w:rsid w:val="005B2A4B"/>
    <w:rsid w:val="005B2FAC"/>
    <w:rsid w:val="005B5C3F"/>
    <w:rsid w:val="005C34D9"/>
    <w:rsid w:val="005E6C42"/>
    <w:rsid w:val="005F5017"/>
    <w:rsid w:val="00604DA9"/>
    <w:rsid w:val="006313B4"/>
    <w:rsid w:val="00635E0B"/>
    <w:rsid w:val="006370B6"/>
    <w:rsid w:val="0068280E"/>
    <w:rsid w:val="006854A7"/>
    <w:rsid w:val="00694DF3"/>
    <w:rsid w:val="006A3CBF"/>
    <w:rsid w:val="006B19B0"/>
    <w:rsid w:val="006B2317"/>
    <w:rsid w:val="006B40F7"/>
    <w:rsid w:val="006C3278"/>
    <w:rsid w:val="006E1D60"/>
    <w:rsid w:val="006F1542"/>
    <w:rsid w:val="006F406D"/>
    <w:rsid w:val="006F6AB5"/>
    <w:rsid w:val="00705C9A"/>
    <w:rsid w:val="00712DBB"/>
    <w:rsid w:val="00713ECB"/>
    <w:rsid w:val="0072045A"/>
    <w:rsid w:val="007319EF"/>
    <w:rsid w:val="007364C0"/>
    <w:rsid w:val="007417B2"/>
    <w:rsid w:val="007434A2"/>
    <w:rsid w:val="00764743"/>
    <w:rsid w:val="0076561D"/>
    <w:rsid w:val="00776DD3"/>
    <w:rsid w:val="00780511"/>
    <w:rsid w:val="0079744D"/>
    <w:rsid w:val="007A333E"/>
    <w:rsid w:val="007D26D1"/>
    <w:rsid w:val="007F05A9"/>
    <w:rsid w:val="007F1DBA"/>
    <w:rsid w:val="007F7359"/>
    <w:rsid w:val="008061B5"/>
    <w:rsid w:val="00811524"/>
    <w:rsid w:val="00835B01"/>
    <w:rsid w:val="008365AC"/>
    <w:rsid w:val="00837045"/>
    <w:rsid w:val="008521E2"/>
    <w:rsid w:val="00853744"/>
    <w:rsid w:val="00855112"/>
    <w:rsid w:val="0087225D"/>
    <w:rsid w:val="00884BEA"/>
    <w:rsid w:val="008878F1"/>
    <w:rsid w:val="008A3A21"/>
    <w:rsid w:val="008A43FD"/>
    <w:rsid w:val="008B08DB"/>
    <w:rsid w:val="008C4E8A"/>
    <w:rsid w:val="008D3BC2"/>
    <w:rsid w:val="008E1DC3"/>
    <w:rsid w:val="008E4932"/>
    <w:rsid w:val="00923B19"/>
    <w:rsid w:val="009248FF"/>
    <w:rsid w:val="00925079"/>
    <w:rsid w:val="00973CCF"/>
    <w:rsid w:val="00984DCA"/>
    <w:rsid w:val="009944EA"/>
    <w:rsid w:val="009A4699"/>
    <w:rsid w:val="009B5F7E"/>
    <w:rsid w:val="009B7A12"/>
    <w:rsid w:val="009D1C10"/>
    <w:rsid w:val="009F0031"/>
    <w:rsid w:val="00A058FA"/>
    <w:rsid w:val="00A06D62"/>
    <w:rsid w:val="00A144CB"/>
    <w:rsid w:val="00A2158D"/>
    <w:rsid w:val="00A24642"/>
    <w:rsid w:val="00A30589"/>
    <w:rsid w:val="00A50912"/>
    <w:rsid w:val="00A67E34"/>
    <w:rsid w:val="00A70C73"/>
    <w:rsid w:val="00A745F0"/>
    <w:rsid w:val="00A92EF6"/>
    <w:rsid w:val="00A9615C"/>
    <w:rsid w:val="00A96B7D"/>
    <w:rsid w:val="00AC2002"/>
    <w:rsid w:val="00AD1A99"/>
    <w:rsid w:val="00AD42CD"/>
    <w:rsid w:val="00AD6268"/>
    <w:rsid w:val="00B37828"/>
    <w:rsid w:val="00B431F8"/>
    <w:rsid w:val="00B73E1E"/>
    <w:rsid w:val="00B839EC"/>
    <w:rsid w:val="00B90ED0"/>
    <w:rsid w:val="00B96C45"/>
    <w:rsid w:val="00BA6739"/>
    <w:rsid w:val="00BC01E4"/>
    <w:rsid w:val="00BC3670"/>
    <w:rsid w:val="00BE4A04"/>
    <w:rsid w:val="00C02DBD"/>
    <w:rsid w:val="00C12778"/>
    <w:rsid w:val="00C23593"/>
    <w:rsid w:val="00C26E46"/>
    <w:rsid w:val="00C303D2"/>
    <w:rsid w:val="00C3441F"/>
    <w:rsid w:val="00C47467"/>
    <w:rsid w:val="00C61CE1"/>
    <w:rsid w:val="00C633C2"/>
    <w:rsid w:val="00CA522F"/>
    <w:rsid w:val="00CB12DC"/>
    <w:rsid w:val="00CB718C"/>
    <w:rsid w:val="00CC36A3"/>
    <w:rsid w:val="00CC4411"/>
    <w:rsid w:val="00CC5B1E"/>
    <w:rsid w:val="00CF308E"/>
    <w:rsid w:val="00D01323"/>
    <w:rsid w:val="00D06D04"/>
    <w:rsid w:val="00D074CB"/>
    <w:rsid w:val="00D26913"/>
    <w:rsid w:val="00D33BBC"/>
    <w:rsid w:val="00D507C6"/>
    <w:rsid w:val="00D805C1"/>
    <w:rsid w:val="00D817BD"/>
    <w:rsid w:val="00D838F0"/>
    <w:rsid w:val="00D95771"/>
    <w:rsid w:val="00DA2897"/>
    <w:rsid w:val="00DD6231"/>
    <w:rsid w:val="00DF62DA"/>
    <w:rsid w:val="00E04AB6"/>
    <w:rsid w:val="00E14808"/>
    <w:rsid w:val="00E26277"/>
    <w:rsid w:val="00E33382"/>
    <w:rsid w:val="00E4676C"/>
    <w:rsid w:val="00E647DB"/>
    <w:rsid w:val="00E74A78"/>
    <w:rsid w:val="00E83C0E"/>
    <w:rsid w:val="00E92AE9"/>
    <w:rsid w:val="00EB0DB7"/>
    <w:rsid w:val="00EB470E"/>
    <w:rsid w:val="00EE261F"/>
    <w:rsid w:val="00F06B09"/>
    <w:rsid w:val="00F1166E"/>
    <w:rsid w:val="00F165B0"/>
    <w:rsid w:val="00F25EDB"/>
    <w:rsid w:val="00F3433D"/>
    <w:rsid w:val="00F37D32"/>
    <w:rsid w:val="00F4063E"/>
    <w:rsid w:val="00F44E27"/>
    <w:rsid w:val="00F65CB9"/>
    <w:rsid w:val="00F86FC3"/>
    <w:rsid w:val="00F912B0"/>
    <w:rsid w:val="00F933AD"/>
    <w:rsid w:val="00F96B82"/>
    <w:rsid w:val="00FD0227"/>
    <w:rsid w:val="00FD47F3"/>
    <w:rsid w:val="00FE2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2764"/>
  <w15:docId w15:val="{EE9FE01B-66BE-486E-B733-3560F62C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8137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913FA-A402-4956-ADF0-BC5D3DDF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692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Agnieszka</cp:lastModifiedBy>
  <cp:revision>65</cp:revision>
  <cp:lastPrinted>2021-08-30T07:41:00Z</cp:lastPrinted>
  <dcterms:created xsi:type="dcterms:W3CDTF">2020-10-13T23:25:00Z</dcterms:created>
  <dcterms:modified xsi:type="dcterms:W3CDTF">2025-01-10T07:52:00Z</dcterms:modified>
</cp:coreProperties>
</file>