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06329" w14:textId="77777777" w:rsidR="0019758F" w:rsidRPr="00F72BE9" w:rsidRDefault="0019758F" w:rsidP="0019758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F72BE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Załącznik nr 2 do SWZ </w:t>
      </w:r>
    </w:p>
    <w:p w14:paraId="5DE8FD3A" w14:textId="77777777" w:rsidR="0019758F" w:rsidRPr="00F72BE9" w:rsidRDefault="0019758F" w:rsidP="0019758F">
      <w:pPr>
        <w:suppressAutoHyphens/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173EDA50" w14:textId="77777777" w:rsidR="005E2040" w:rsidRPr="00F72BE9" w:rsidRDefault="005E2040" w:rsidP="005E2040">
      <w:pPr>
        <w:spacing w:before="120" w:after="120" w:line="240" w:lineRule="auto"/>
        <w:ind w:right="73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F72BE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OŚWIADCZENIE</w:t>
      </w:r>
      <w:r w:rsidRPr="00F72BE9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pl-PL"/>
          <w14:ligatures w14:val="none"/>
        </w:rPr>
        <w:footnoteReference w:id="1"/>
      </w:r>
    </w:p>
    <w:p w14:paraId="5510E95E" w14:textId="4EF3043F" w:rsidR="0019758F" w:rsidRPr="00F72BE9" w:rsidRDefault="002F0DD8" w:rsidP="005E2040">
      <w:pPr>
        <w:suppressAutoHyphens/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pl-PL"/>
          <w14:ligatures w14:val="none"/>
        </w:rPr>
      </w:pPr>
      <w:r w:rsidRPr="00F72BE9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pl-PL"/>
          <w14:ligatures w14:val="none"/>
        </w:rPr>
        <w:t>O KTÓRYM MOWA W ART. 125 UST. 1 USTAWY PZP</w:t>
      </w:r>
    </w:p>
    <w:p w14:paraId="5883D3CB" w14:textId="5460F61A" w:rsidR="005E2040" w:rsidRPr="00F72BE9" w:rsidRDefault="005E2040" w:rsidP="005E2040">
      <w:pPr>
        <w:suppressAutoHyphens/>
        <w:spacing w:before="120" w:after="120" w:line="240" w:lineRule="auto"/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pl-PL"/>
          <w14:ligatures w14:val="none"/>
        </w:rPr>
      </w:pPr>
      <w:r w:rsidRPr="00F72BE9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  <w:t>Tryb podstawowy pn.:</w:t>
      </w:r>
      <w:r w:rsidRPr="00F72BE9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pl-PL"/>
          <w14:ligatures w14:val="none"/>
        </w:rPr>
        <w:t xml:space="preserve"> „SPORZĄDZENIE PLANU OGÓLNEGO GMINY MILICZ” </w:t>
      </w:r>
    </w:p>
    <w:p w14:paraId="6C37A6B1" w14:textId="3EC2F6D3" w:rsidR="0019758F" w:rsidRPr="00F72BE9" w:rsidRDefault="0019758F" w:rsidP="005E2040">
      <w:pPr>
        <w:suppressAutoHyphens/>
        <w:spacing w:before="120" w:after="120" w:line="36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F72BE9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Nazwa Wykonawcy: …………………………………………………………………………………………………………………………………………………………………..</w:t>
      </w:r>
    </w:p>
    <w:p w14:paraId="2E02D70D" w14:textId="67CDC0F9" w:rsidR="0019758F" w:rsidRPr="00F72BE9" w:rsidRDefault="0019758F" w:rsidP="001975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kern w:val="0"/>
          <w:sz w:val="24"/>
          <w:szCs w:val="24"/>
          <w:lang w:eastAsia="pl-PL"/>
          <w14:ligatures w14:val="none"/>
        </w:rPr>
      </w:pPr>
      <w:r w:rsidRPr="00F72BE9">
        <w:rPr>
          <w:rFonts w:ascii="Times New Roman" w:eastAsia="Times New Roman" w:hAnsi="Times New Roman" w:cs="Times New Roman"/>
          <w:spacing w:val="4"/>
          <w:kern w:val="0"/>
          <w:sz w:val="24"/>
          <w:szCs w:val="24"/>
          <w:lang w:eastAsia="pl-PL"/>
          <w14:ligatures w14:val="none"/>
        </w:rPr>
        <w:t>Składając ofertę w postępowaniu o udzielenie zamówienia publicznego</w:t>
      </w:r>
      <w:r w:rsidR="005A544F">
        <w:rPr>
          <w:rFonts w:ascii="Times New Roman" w:eastAsia="Times New Roman" w:hAnsi="Times New Roman" w:cs="Times New Roman"/>
          <w:spacing w:val="4"/>
          <w:kern w:val="0"/>
          <w:sz w:val="24"/>
          <w:szCs w:val="24"/>
          <w:lang w:eastAsia="pl-PL"/>
          <w14:ligatures w14:val="none"/>
        </w:rPr>
        <w:t xml:space="preserve"> w trybie podstawowym </w:t>
      </w:r>
      <w:r w:rsidRPr="00F72BE9">
        <w:rPr>
          <w:rFonts w:ascii="Times New Roman" w:eastAsia="Times New Roman" w:hAnsi="Times New Roman" w:cs="Times New Roman"/>
          <w:spacing w:val="4"/>
          <w:kern w:val="0"/>
          <w:sz w:val="24"/>
          <w:szCs w:val="24"/>
          <w:lang w:eastAsia="pl-PL"/>
          <w14:ligatures w14:val="none"/>
        </w:rPr>
        <w:t xml:space="preserve"> pn. „</w:t>
      </w:r>
      <w:r w:rsidRPr="00F72BE9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pl-PL"/>
          <w14:ligatures w14:val="none"/>
        </w:rPr>
        <w:t>Sporządzenie planu ogólnego gminy Milicz”</w:t>
      </w:r>
    </w:p>
    <w:p w14:paraId="438C9350" w14:textId="0B23BE71" w:rsidR="0019758F" w:rsidRPr="00F72BE9" w:rsidRDefault="0019758F" w:rsidP="0019758F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  <w:lang w:eastAsia="pl-PL"/>
          <w14:ligatures w14:val="none"/>
        </w:rPr>
      </w:pPr>
    </w:p>
    <w:p w14:paraId="02FC3AE9" w14:textId="77777777" w:rsidR="0019758F" w:rsidRPr="00F72BE9" w:rsidRDefault="0019758F" w:rsidP="0019758F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pacing w:val="4"/>
          <w:kern w:val="3"/>
          <w:sz w:val="24"/>
          <w:szCs w:val="24"/>
          <w:lang w:eastAsia="zh-CN"/>
          <w14:ligatures w14:val="none"/>
        </w:rPr>
      </w:pPr>
    </w:p>
    <w:p w14:paraId="216C9DC4" w14:textId="0D23F075" w:rsidR="0019758F" w:rsidRPr="00F72BE9" w:rsidRDefault="0019758F" w:rsidP="0019758F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4"/>
          <w:kern w:val="0"/>
          <w:sz w:val="24"/>
          <w:szCs w:val="24"/>
          <w:lang w:eastAsia="pl-PL"/>
          <w14:ligatures w14:val="none"/>
        </w:rPr>
      </w:pPr>
      <w:r w:rsidRPr="00F72BE9">
        <w:rPr>
          <w:rFonts w:ascii="Times New Roman" w:eastAsia="Times New Roman" w:hAnsi="Times New Roman" w:cs="Times New Roman"/>
          <w:spacing w:val="4"/>
          <w:kern w:val="0"/>
          <w:sz w:val="24"/>
          <w:szCs w:val="24"/>
          <w:lang w:eastAsia="pl-PL"/>
          <w14:ligatures w14:val="none"/>
        </w:rPr>
        <w:t>Oświadczam, że nie podlegam wykluczeniu z postępowania na podstawie art. 108 ust. 1 oraz art. 109 ust. 1 ustawy PZP</w:t>
      </w:r>
      <w:r w:rsidRPr="00F72B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 zakresie wskazanym przez Zamawiającego</w:t>
      </w:r>
      <w:r w:rsidRPr="00F72BE9">
        <w:rPr>
          <w:rFonts w:ascii="Times New Roman" w:eastAsia="Times New Roman" w:hAnsi="Times New Roman" w:cs="Times New Roman"/>
          <w:spacing w:val="4"/>
          <w:kern w:val="0"/>
          <w:sz w:val="24"/>
          <w:szCs w:val="24"/>
          <w:lang w:eastAsia="pl-PL"/>
          <w14:ligatures w14:val="none"/>
        </w:rPr>
        <w:t>;</w:t>
      </w:r>
    </w:p>
    <w:p w14:paraId="5EED269F" w14:textId="17D98B0B" w:rsidR="0019758F" w:rsidRPr="00F72BE9" w:rsidRDefault="0019758F" w:rsidP="0019758F">
      <w:pPr>
        <w:numPr>
          <w:ilvl w:val="1"/>
          <w:numId w:val="1"/>
        </w:numPr>
        <w:suppressAutoHyphens/>
        <w:spacing w:before="120" w:after="120" w:line="276" w:lineRule="auto"/>
        <w:ind w:left="426" w:hanging="422"/>
        <w:jc w:val="both"/>
        <w:rPr>
          <w:rFonts w:ascii="Times New Roman" w:eastAsia="Times New Roman" w:hAnsi="Times New Roman" w:cs="Times New Roman"/>
          <w:spacing w:val="4"/>
          <w:kern w:val="0"/>
          <w:sz w:val="24"/>
          <w:szCs w:val="24"/>
          <w:lang w:eastAsia="pl-PL"/>
          <w14:ligatures w14:val="none"/>
        </w:rPr>
      </w:pPr>
      <w:r w:rsidRPr="00F72BE9">
        <w:rPr>
          <w:rFonts w:ascii="Times New Roman" w:eastAsia="Times New Roman" w:hAnsi="Times New Roman" w:cs="Times New Roman"/>
          <w:spacing w:val="4"/>
          <w:kern w:val="0"/>
          <w:sz w:val="24"/>
          <w:szCs w:val="24"/>
          <w:lang w:eastAsia="pl-PL"/>
          <w14:ligatures w14:val="none"/>
        </w:rPr>
        <w:t>Oświadczam, że zachodzą wobec mnie podstawy wykluczenia z postępowania na podstawie art. …………. ustawy PZP</w:t>
      </w:r>
      <w:r w:rsidRPr="00F72BE9">
        <w:rPr>
          <w:rFonts w:ascii="Times New Roman" w:eastAsia="Times New Roman" w:hAnsi="Times New Roman" w:cs="Times New Roman"/>
          <w:spacing w:val="4"/>
          <w:kern w:val="0"/>
          <w:sz w:val="24"/>
          <w:szCs w:val="24"/>
          <w:vertAlign w:val="superscript"/>
          <w:lang w:eastAsia="pl-PL"/>
          <w14:ligatures w14:val="none"/>
        </w:rPr>
        <w:footnoteReference w:id="2"/>
      </w:r>
      <w:r w:rsidRPr="00F72BE9">
        <w:rPr>
          <w:rFonts w:ascii="Times New Roman" w:eastAsia="Times New Roman" w:hAnsi="Times New Roman" w:cs="Times New Roman"/>
          <w:spacing w:val="4"/>
          <w:kern w:val="0"/>
          <w:sz w:val="24"/>
          <w:szCs w:val="24"/>
          <w:lang w:eastAsia="pl-PL"/>
          <w14:ligatures w14:val="none"/>
        </w:rPr>
        <w:t>. Jednocześnie oświadczam, że w związku z ww. okolicznością, na podstawie art. 110 ust. 2 ustawy PZP podjąłem następujące środki naprawcze: …………………………………………………………………………………;</w:t>
      </w:r>
    </w:p>
    <w:p w14:paraId="4AEF7801" w14:textId="77777777" w:rsidR="0019758F" w:rsidRPr="00F72BE9" w:rsidRDefault="0019758F" w:rsidP="0019758F">
      <w:pPr>
        <w:numPr>
          <w:ilvl w:val="1"/>
          <w:numId w:val="1"/>
        </w:numPr>
        <w:suppressAutoHyphens/>
        <w:spacing w:before="120" w:after="120" w:line="276" w:lineRule="auto"/>
        <w:ind w:left="426" w:hanging="422"/>
        <w:jc w:val="both"/>
        <w:rPr>
          <w:rFonts w:ascii="Times New Roman" w:eastAsia="Times New Roman" w:hAnsi="Times New Roman" w:cs="Times New Roman"/>
          <w:spacing w:val="4"/>
          <w:kern w:val="0"/>
          <w:sz w:val="24"/>
          <w:szCs w:val="24"/>
          <w:lang w:eastAsia="pl-PL"/>
          <w14:ligatures w14:val="none"/>
        </w:rPr>
      </w:pPr>
      <w:r w:rsidRPr="00F72B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Oświadczam, że spełniam warunki udziału w postępowaniu w zakresie wskazanym przez Zamawiającego;</w:t>
      </w:r>
    </w:p>
    <w:p w14:paraId="5FDB9AD3" w14:textId="77777777" w:rsidR="0019758F" w:rsidRPr="00F72BE9" w:rsidRDefault="0019758F" w:rsidP="0019758F">
      <w:pPr>
        <w:numPr>
          <w:ilvl w:val="1"/>
          <w:numId w:val="1"/>
        </w:numPr>
        <w:suppressAutoHyphens/>
        <w:spacing w:before="120" w:after="120" w:line="276" w:lineRule="auto"/>
        <w:ind w:left="426" w:hanging="422"/>
        <w:jc w:val="both"/>
        <w:rPr>
          <w:rFonts w:ascii="Times New Roman" w:eastAsia="Times New Roman" w:hAnsi="Times New Roman" w:cs="Times New Roman"/>
          <w:spacing w:val="4"/>
          <w:kern w:val="0"/>
          <w:sz w:val="24"/>
          <w:szCs w:val="24"/>
          <w:lang w:eastAsia="pl-PL"/>
          <w14:ligatures w14:val="none"/>
        </w:rPr>
      </w:pPr>
      <w:r w:rsidRPr="00F72BE9">
        <w:rPr>
          <w:rFonts w:ascii="Times New Roman" w:eastAsia="Times New Roman" w:hAnsi="Times New Roman" w:cs="Times New Roman"/>
          <w:spacing w:val="4"/>
          <w:kern w:val="0"/>
          <w:sz w:val="24"/>
          <w:szCs w:val="24"/>
          <w:lang w:eastAsia="pl-PL"/>
          <w14:ligatures w14:val="none"/>
        </w:rPr>
        <w:t>Oświadczam, że podmiotowe środki dowodowe, tj.: ………………………………………… Zamawiający może uzyskać za pomocą bezpłatnych i ogólnodostępnych baz danych dostępnych pod adresem: ………………………………………………….. .</w:t>
      </w:r>
    </w:p>
    <w:p w14:paraId="06CF700A" w14:textId="77777777" w:rsidR="0019758F" w:rsidRPr="00F72BE9" w:rsidRDefault="0019758F" w:rsidP="0019758F">
      <w:pPr>
        <w:numPr>
          <w:ilvl w:val="1"/>
          <w:numId w:val="1"/>
        </w:numPr>
        <w:suppressAutoHyphens/>
        <w:spacing w:before="120" w:after="120" w:line="276" w:lineRule="auto"/>
        <w:ind w:left="426" w:hanging="422"/>
        <w:jc w:val="both"/>
        <w:rPr>
          <w:rFonts w:ascii="Times New Roman" w:eastAsia="Times New Roman" w:hAnsi="Times New Roman" w:cs="Times New Roman"/>
          <w:spacing w:val="4"/>
          <w:kern w:val="0"/>
          <w:sz w:val="24"/>
          <w:szCs w:val="24"/>
          <w:lang w:eastAsia="pl-PL"/>
          <w14:ligatures w14:val="none"/>
        </w:rPr>
      </w:pPr>
      <w:r w:rsidRPr="00F72B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Oświadczam, że w celu potwierdzenia spełniania warunków udziału w postępowaniu wskazanych przez Zamawiającego, polegam na zdolnościach następujących podmiotów udostepniających zasoby</w:t>
      </w:r>
      <w:r w:rsidRPr="00F72BE9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pl-PL"/>
          <w14:ligatures w14:val="none"/>
        </w:rPr>
        <w:footnoteReference w:id="3"/>
      </w:r>
      <w:r w:rsidRPr="00F72B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4289"/>
        <w:gridCol w:w="4347"/>
      </w:tblGrid>
      <w:tr w:rsidR="0019758F" w:rsidRPr="00F72BE9" w14:paraId="2555EF11" w14:textId="77777777" w:rsidTr="0019758F">
        <w:trPr>
          <w:trHeight w:val="214"/>
        </w:trPr>
        <w:tc>
          <w:tcPr>
            <w:tcW w:w="4489" w:type="dxa"/>
            <w:shd w:val="clear" w:color="auto" w:fill="D9D9D9"/>
          </w:tcPr>
          <w:p w14:paraId="5F09EBE0" w14:textId="77777777" w:rsidR="0019758F" w:rsidRPr="00F72BE9" w:rsidRDefault="0019758F" w:rsidP="0019758F">
            <w:pPr>
              <w:suppressAutoHyphens/>
              <w:spacing w:before="120" w:after="120" w:line="276" w:lineRule="auto"/>
              <w:jc w:val="center"/>
              <w:rPr>
                <w:spacing w:val="4"/>
                <w:sz w:val="24"/>
                <w:szCs w:val="24"/>
              </w:rPr>
            </w:pPr>
            <w:r w:rsidRPr="00F72BE9">
              <w:rPr>
                <w:spacing w:val="4"/>
                <w:sz w:val="24"/>
                <w:szCs w:val="24"/>
              </w:rPr>
              <w:t>Nazwa Podmiotu</w:t>
            </w:r>
          </w:p>
        </w:tc>
        <w:tc>
          <w:tcPr>
            <w:tcW w:w="4513" w:type="dxa"/>
            <w:shd w:val="clear" w:color="auto" w:fill="D9D9D9"/>
          </w:tcPr>
          <w:p w14:paraId="1AAACBB7" w14:textId="77777777" w:rsidR="0019758F" w:rsidRPr="00F72BE9" w:rsidRDefault="0019758F" w:rsidP="0019758F">
            <w:pPr>
              <w:suppressAutoHyphens/>
              <w:spacing w:before="120" w:after="120" w:line="276" w:lineRule="auto"/>
              <w:jc w:val="center"/>
              <w:rPr>
                <w:spacing w:val="4"/>
                <w:sz w:val="24"/>
                <w:szCs w:val="24"/>
              </w:rPr>
            </w:pPr>
            <w:r w:rsidRPr="00F72BE9">
              <w:rPr>
                <w:spacing w:val="4"/>
                <w:sz w:val="24"/>
                <w:szCs w:val="24"/>
              </w:rPr>
              <w:t>Zakres udostępnianych zasobów</w:t>
            </w:r>
          </w:p>
        </w:tc>
      </w:tr>
      <w:tr w:rsidR="0019758F" w:rsidRPr="00F72BE9" w14:paraId="2C1059FB" w14:textId="77777777" w:rsidTr="00C87A08">
        <w:trPr>
          <w:trHeight w:val="278"/>
        </w:trPr>
        <w:tc>
          <w:tcPr>
            <w:tcW w:w="4489" w:type="dxa"/>
            <w:vAlign w:val="center"/>
          </w:tcPr>
          <w:p w14:paraId="6CC132DE" w14:textId="77777777" w:rsidR="0019758F" w:rsidRPr="00F72BE9" w:rsidRDefault="0019758F" w:rsidP="0019758F">
            <w:pPr>
              <w:suppressAutoHyphens/>
              <w:spacing w:before="120" w:after="120" w:line="276" w:lineRule="auto"/>
              <w:jc w:val="both"/>
              <w:rPr>
                <w:spacing w:val="4"/>
                <w:sz w:val="24"/>
                <w:szCs w:val="24"/>
              </w:rPr>
            </w:pPr>
          </w:p>
        </w:tc>
        <w:tc>
          <w:tcPr>
            <w:tcW w:w="4513" w:type="dxa"/>
            <w:vAlign w:val="center"/>
          </w:tcPr>
          <w:p w14:paraId="4AC96ABB" w14:textId="77777777" w:rsidR="0019758F" w:rsidRPr="00F72BE9" w:rsidRDefault="0019758F" w:rsidP="0019758F">
            <w:pPr>
              <w:suppressAutoHyphens/>
              <w:spacing w:before="120" w:after="120" w:line="276" w:lineRule="auto"/>
              <w:jc w:val="both"/>
              <w:rPr>
                <w:spacing w:val="4"/>
                <w:sz w:val="24"/>
                <w:szCs w:val="24"/>
              </w:rPr>
            </w:pPr>
          </w:p>
        </w:tc>
      </w:tr>
      <w:tr w:rsidR="0019758F" w:rsidRPr="00F72BE9" w14:paraId="06133F62" w14:textId="77777777" w:rsidTr="00C87A08">
        <w:tc>
          <w:tcPr>
            <w:tcW w:w="4489" w:type="dxa"/>
          </w:tcPr>
          <w:p w14:paraId="0A58C80E" w14:textId="77777777" w:rsidR="0019758F" w:rsidRPr="00F72BE9" w:rsidRDefault="0019758F" w:rsidP="0019758F">
            <w:pPr>
              <w:suppressAutoHyphens/>
              <w:spacing w:before="120" w:after="120" w:line="276" w:lineRule="auto"/>
              <w:jc w:val="both"/>
              <w:rPr>
                <w:spacing w:val="4"/>
                <w:sz w:val="24"/>
                <w:szCs w:val="24"/>
              </w:rPr>
            </w:pPr>
          </w:p>
        </w:tc>
        <w:tc>
          <w:tcPr>
            <w:tcW w:w="4513" w:type="dxa"/>
          </w:tcPr>
          <w:p w14:paraId="0AFF7AB6" w14:textId="77777777" w:rsidR="0019758F" w:rsidRPr="00F72BE9" w:rsidRDefault="0019758F" w:rsidP="0019758F">
            <w:pPr>
              <w:suppressAutoHyphens/>
              <w:spacing w:before="120" w:after="120" w:line="276" w:lineRule="auto"/>
              <w:jc w:val="both"/>
              <w:rPr>
                <w:spacing w:val="4"/>
                <w:sz w:val="24"/>
                <w:szCs w:val="24"/>
              </w:rPr>
            </w:pPr>
          </w:p>
        </w:tc>
      </w:tr>
    </w:tbl>
    <w:p w14:paraId="2B734CF9" w14:textId="77777777" w:rsidR="0019758F" w:rsidRPr="00F72BE9" w:rsidRDefault="0019758F" w:rsidP="0019758F">
      <w:pPr>
        <w:numPr>
          <w:ilvl w:val="1"/>
          <w:numId w:val="1"/>
        </w:numPr>
        <w:suppressAutoHyphens/>
        <w:spacing w:before="120" w:after="120" w:line="276" w:lineRule="auto"/>
        <w:ind w:left="426" w:hanging="422"/>
        <w:jc w:val="both"/>
        <w:rPr>
          <w:rFonts w:ascii="Times New Roman" w:eastAsia="Times New Roman" w:hAnsi="Times New Roman" w:cs="Times New Roman"/>
          <w:iCs/>
          <w:kern w:val="3"/>
          <w:sz w:val="24"/>
          <w:szCs w:val="24"/>
          <w:lang w:eastAsia="zh-CN"/>
          <w14:ligatures w14:val="none"/>
        </w:rPr>
      </w:pPr>
      <w:r w:rsidRPr="00F72BE9">
        <w:rPr>
          <w:rFonts w:ascii="Times New Roman" w:eastAsia="Times New Roman" w:hAnsi="Times New Roman" w:cs="Times New Roman"/>
          <w:iCs/>
          <w:kern w:val="3"/>
          <w:sz w:val="24"/>
          <w:szCs w:val="24"/>
          <w:lang w:eastAsia="zh-CN"/>
          <w14:ligatures w14:val="none"/>
        </w:rPr>
        <w:lastRenderedPageBreak/>
        <w:t xml:space="preserve">Oświadczam, że nie podlegam wykluczeniu z postępowania na podstawie art. 7 ust. 1 ustawy z dnia 13 kwietnia 2022 r. </w:t>
      </w:r>
      <w:r w:rsidRPr="00F72BE9">
        <w:rPr>
          <w:rFonts w:ascii="Times New Roman" w:eastAsia="Times New Roman" w:hAnsi="Times New Roman" w:cs="Times New Roman"/>
          <w:bCs/>
          <w:iCs/>
          <w:kern w:val="3"/>
          <w:sz w:val="24"/>
          <w:szCs w:val="24"/>
          <w:lang w:eastAsia="zh-CN"/>
          <w14:ligatures w14:val="none"/>
        </w:rPr>
        <w:t>o szczególnych rozwiązaniach w zakresie przeciwdziałania wspieraniu agresji na Ukrainę (Dz. U. poz. 835)</w:t>
      </w:r>
      <w:r w:rsidRPr="00F72BE9">
        <w:rPr>
          <w:rFonts w:ascii="Times New Roman" w:eastAsia="Times New Roman" w:hAnsi="Times New Roman" w:cs="Times New Roman"/>
          <w:bCs/>
          <w:iCs/>
          <w:kern w:val="3"/>
          <w:sz w:val="24"/>
          <w:szCs w:val="24"/>
          <w:vertAlign w:val="superscript"/>
          <w:lang w:eastAsia="zh-CN"/>
          <w14:ligatures w14:val="none"/>
        </w:rPr>
        <w:footnoteReference w:id="4"/>
      </w:r>
      <w:r w:rsidRPr="00F72BE9">
        <w:rPr>
          <w:rFonts w:ascii="Times New Roman" w:eastAsia="Times New Roman" w:hAnsi="Times New Roman" w:cs="Times New Roman"/>
          <w:bCs/>
          <w:iCs/>
          <w:kern w:val="3"/>
          <w:sz w:val="24"/>
          <w:szCs w:val="24"/>
          <w:lang w:eastAsia="zh-CN"/>
          <w14:ligatures w14:val="none"/>
        </w:rPr>
        <w:t>.</w:t>
      </w:r>
      <w:r w:rsidRPr="00F72BE9">
        <w:rPr>
          <w:rFonts w:ascii="Times New Roman" w:eastAsia="Times New Roman" w:hAnsi="Times New Roman" w:cs="Times New Roman"/>
          <w:iCs/>
          <w:kern w:val="3"/>
          <w:sz w:val="24"/>
          <w:szCs w:val="24"/>
          <w:lang w:eastAsia="zh-CN"/>
          <w14:ligatures w14:val="none"/>
        </w:rPr>
        <w:t xml:space="preserve">      </w:t>
      </w:r>
    </w:p>
    <w:p w14:paraId="015CB30B" w14:textId="77777777" w:rsidR="0019758F" w:rsidRPr="00F72BE9" w:rsidRDefault="0019758F" w:rsidP="0019758F">
      <w:pPr>
        <w:numPr>
          <w:ilvl w:val="1"/>
          <w:numId w:val="1"/>
        </w:numPr>
        <w:suppressAutoHyphens/>
        <w:spacing w:before="120" w:after="120" w:line="276" w:lineRule="auto"/>
        <w:ind w:left="426" w:hanging="422"/>
        <w:jc w:val="both"/>
        <w:rPr>
          <w:rFonts w:ascii="Times New Roman" w:eastAsia="Times New Roman" w:hAnsi="Times New Roman" w:cs="Times New Roman"/>
          <w:spacing w:val="4"/>
          <w:kern w:val="0"/>
          <w:sz w:val="24"/>
          <w:szCs w:val="24"/>
          <w:lang w:eastAsia="pl-PL"/>
          <w14:ligatures w14:val="none"/>
        </w:rPr>
      </w:pPr>
      <w:r w:rsidRPr="00F72BE9">
        <w:rPr>
          <w:rFonts w:ascii="Times New Roman" w:eastAsia="Times New Roman" w:hAnsi="Times New Roman" w:cs="Times New Roman"/>
          <w:spacing w:val="4"/>
          <w:kern w:val="0"/>
          <w:sz w:val="24"/>
          <w:szCs w:val="24"/>
          <w:lang w:eastAsia="pl-PL"/>
          <w14:ligatures w14:val="none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A453864" w14:textId="77777777" w:rsidR="00693995" w:rsidRPr="0019758F" w:rsidRDefault="00693995">
      <w:pPr>
        <w:rPr>
          <w:rFonts w:ascii="Times New Roman" w:hAnsi="Times New Roman" w:cs="Times New Roman"/>
          <w:sz w:val="24"/>
          <w:szCs w:val="24"/>
        </w:rPr>
      </w:pPr>
    </w:p>
    <w:sectPr w:rsidR="00693995" w:rsidRPr="001975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F9DE1" w14:textId="77777777" w:rsidR="00645BD7" w:rsidRDefault="00645BD7" w:rsidP="0019758F">
      <w:pPr>
        <w:spacing w:after="0" w:line="240" w:lineRule="auto"/>
      </w:pPr>
      <w:r>
        <w:separator/>
      </w:r>
    </w:p>
  </w:endnote>
  <w:endnote w:type="continuationSeparator" w:id="0">
    <w:p w14:paraId="7029510D" w14:textId="77777777" w:rsidR="00645BD7" w:rsidRDefault="00645BD7" w:rsidP="00197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23355" w14:textId="77777777" w:rsidR="00645BD7" w:rsidRDefault="00645BD7" w:rsidP="0019758F">
      <w:pPr>
        <w:spacing w:after="0" w:line="240" w:lineRule="auto"/>
      </w:pPr>
      <w:r>
        <w:separator/>
      </w:r>
    </w:p>
  </w:footnote>
  <w:footnote w:type="continuationSeparator" w:id="0">
    <w:p w14:paraId="4FD55987" w14:textId="77777777" w:rsidR="00645BD7" w:rsidRDefault="00645BD7" w:rsidP="0019758F">
      <w:pPr>
        <w:spacing w:after="0" w:line="240" w:lineRule="auto"/>
      </w:pPr>
      <w:r>
        <w:continuationSeparator/>
      </w:r>
    </w:p>
  </w:footnote>
  <w:footnote w:id="1">
    <w:p w14:paraId="6B8D0DE8" w14:textId="77777777" w:rsidR="005E2040" w:rsidRPr="0019758F" w:rsidRDefault="005E2040" w:rsidP="005E2040">
      <w:pPr>
        <w:pStyle w:val="Tekstprzypisudolnego"/>
        <w:jc w:val="both"/>
        <w:rPr>
          <w:rFonts w:ascii="Calibri" w:hAnsi="Calibri" w:cs="Calibri"/>
          <w:sz w:val="14"/>
          <w:szCs w:val="14"/>
        </w:rPr>
      </w:pPr>
      <w:r w:rsidRPr="0019758F">
        <w:rPr>
          <w:rStyle w:val="Odwoanieprzypisudolnego"/>
          <w:rFonts w:ascii="Calibri" w:hAnsi="Calibri" w:cs="Calibri"/>
          <w:sz w:val="14"/>
          <w:szCs w:val="14"/>
        </w:rPr>
        <w:footnoteRef/>
      </w:r>
      <w:r w:rsidRPr="0019758F">
        <w:rPr>
          <w:rFonts w:ascii="Calibri" w:hAnsi="Calibri" w:cs="Calibri"/>
          <w:sz w:val="14"/>
          <w:szCs w:val="14"/>
        </w:rPr>
        <w:t xml:space="preserve"> </w:t>
      </w:r>
      <w:r w:rsidRPr="0019758F">
        <w:rPr>
          <w:rFonts w:ascii="Calibri" w:hAnsi="Calibri" w:cs="Calibri"/>
          <w:i/>
          <w:sz w:val="14"/>
          <w:szCs w:val="14"/>
        </w:rPr>
        <w:t>w przypadku Wykonawców wspólnie ubiegających się o zamówienia niniejsze „Oświadczenie” powinno być złożone przez każdego z Wykonawców w zakresie, w którym każdy z tych Wykonawców wykazuje brak podstaw do wykluczenia</w:t>
      </w:r>
    </w:p>
  </w:footnote>
  <w:footnote w:id="2">
    <w:p w14:paraId="20160CA6" w14:textId="2B2EA1B0" w:rsidR="0019758F" w:rsidRPr="0019758F" w:rsidRDefault="0019758F" w:rsidP="0019758F">
      <w:pPr>
        <w:pStyle w:val="Tekstprzypisudolnego"/>
        <w:jc w:val="both"/>
        <w:rPr>
          <w:rFonts w:ascii="Calibri" w:hAnsi="Calibri" w:cs="Calibri"/>
          <w:sz w:val="14"/>
          <w:szCs w:val="14"/>
        </w:rPr>
      </w:pPr>
      <w:r w:rsidRPr="0019758F">
        <w:rPr>
          <w:rStyle w:val="Odwoanieprzypisudolnego"/>
          <w:rFonts w:ascii="Calibri" w:hAnsi="Calibri" w:cs="Calibri"/>
          <w:sz w:val="14"/>
          <w:szCs w:val="14"/>
        </w:rPr>
        <w:footnoteRef/>
      </w:r>
      <w:r w:rsidRPr="0019758F">
        <w:rPr>
          <w:rFonts w:ascii="Calibri" w:hAnsi="Calibri" w:cs="Calibri"/>
          <w:sz w:val="14"/>
          <w:szCs w:val="14"/>
        </w:rPr>
        <w:t xml:space="preserve"> </w:t>
      </w:r>
      <w:r w:rsidRPr="0019758F">
        <w:rPr>
          <w:rFonts w:ascii="Calibri" w:hAnsi="Calibri" w:cs="Calibri"/>
          <w:i/>
          <w:sz w:val="14"/>
          <w:szCs w:val="14"/>
        </w:rPr>
        <w:t xml:space="preserve">podać podstawę wykluczenia spośród wymienionych w art. 108 ust. 1 pkt 1, 2 i 5 i/lub 109 ust. 1  pkt 2-5 i 7-10 ustawy </w:t>
      </w:r>
      <w:r>
        <w:rPr>
          <w:rFonts w:ascii="Calibri" w:hAnsi="Calibri" w:cs="Calibri"/>
          <w:i/>
          <w:sz w:val="14"/>
          <w:szCs w:val="14"/>
        </w:rPr>
        <w:t>PZP</w:t>
      </w:r>
    </w:p>
  </w:footnote>
  <w:footnote w:id="3">
    <w:p w14:paraId="08F00271" w14:textId="77777777" w:rsidR="0019758F" w:rsidRPr="0019758F" w:rsidRDefault="0019758F" w:rsidP="0019758F">
      <w:pPr>
        <w:pStyle w:val="Tekstprzypisudolnego"/>
        <w:rPr>
          <w:rFonts w:ascii="Calibri" w:hAnsi="Calibri" w:cs="Calibri"/>
          <w:sz w:val="16"/>
          <w:szCs w:val="16"/>
        </w:rPr>
      </w:pPr>
      <w:r w:rsidRPr="0019758F">
        <w:rPr>
          <w:rStyle w:val="Odwoanieprzypisudolnego"/>
          <w:rFonts w:ascii="Calibri" w:hAnsi="Calibri" w:cs="Calibri"/>
          <w:sz w:val="14"/>
          <w:szCs w:val="14"/>
        </w:rPr>
        <w:footnoteRef/>
      </w:r>
      <w:r w:rsidRPr="0019758F">
        <w:rPr>
          <w:rFonts w:ascii="Calibri" w:hAnsi="Calibri" w:cs="Calibri"/>
          <w:sz w:val="14"/>
          <w:szCs w:val="14"/>
        </w:rPr>
        <w:t xml:space="preserve"> w przypadku oświadczenia składanego przez podmiot udostępniający zasoby pkt nie wypełnia się</w:t>
      </w:r>
    </w:p>
  </w:footnote>
  <w:footnote w:id="4">
    <w:p w14:paraId="7A9A5D1F" w14:textId="3E3183C7" w:rsidR="0019758F" w:rsidRPr="0019758F" w:rsidRDefault="0019758F" w:rsidP="0019758F">
      <w:pPr>
        <w:jc w:val="both"/>
        <w:rPr>
          <w:rFonts w:cs="Calibri"/>
          <w:color w:val="222222"/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 w:rsidRPr="0019758F">
        <w:rPr>
          <w:rFonts w:cs="Calibri"/>
          <w:color w:val="222222"/>
          <w:sz w:val="16"/>
          <w:szCs w:val="16"/>
        </w:rPr>
        <w:t xml:space="preserve">Zgodnie z treścią art. 7 ust. 1 ustawy z dnia 13 kwietnia 2022 r. </w:t>
      </w:r>
      <w:r w:rsidRPr="0019758F">
        <w:rPr>
          <w:rFonts w:cs="Calibr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9758F">
        <w:rPr>
          <w:rFonts w:cs="Calibri"/>
          <w:color w:val="222222"/>
          <w:sz w:val="16"/>
          <w:szCs w:val="16"/>
        </w:rPr>
        <w:t xml:space="preserve">z postępowania o udzielenie zamówienia publicznego lub konkursu prowadzonego na podstawie ustawy </w:t>
      </w:r>
      <w:r>
        <w:rPr>
          <w:rFonts w:cs="Calibri"/>
          <w:color w:val="222222"/>
          <w:sz w:val="16"/>
          <w:szCs w:val="16"/>
        </w:rPr>
        <w:t>PZP</w:t>
      </w:r>
      <w:r w:rsidRPr="0019758F">
        <w:rPr>
          <w:rFonts w:cs="Calibri"/>
          <w:color w:val="222222"/>
          <w:sz w:val="16"/>
          <w:szCs w:val="16"/>
        </w:rPr>
        <w:t xml:space="preserve"> wyklucza się:</w:t>
      </w:r>
    </w:p>
    <w:p w14:paraId="0EF377AF" w14:textId="77777777" w:rsidR="0019758F" w:rsidRPr="0019758F" w:rsidRDefault="0019758F" w:rsidP="0019758F">
      <w:pPr>
        <w:jc w:val="both"/>
        <w:rPr>
          <w:rFonts w:cs="Calibri"/>
          <w:color w:val="222222"/>
          <w:sz w:val="16"/>
          <w:szCs w:val="16"/>
        </w:rPr>
      </w:pPr>
      <w:r w:rsidRPr="0019758F">
        <w:rPr>
          <w:rFonts w:cs="Calibri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D432D26" w14:textId="77777777" w:rsidR="0019758F" w:rsidRPr="0019758F" w:rsidRDefault="0019758F" w:rsidP="0019758F">
      <w:pPr>
        <w:jc w:val="both"/>
        <w:rPr>
          <w:rFonts w:cs="Calibri"/>
          <w:color w:val="222222"/>
          <w:sz w:val="16"/>
          <w:szCs w:val="16"/>
        </w:rPr>
      </w:pPr>
      <w:r w:rsidRPr="0019758F">
        <w:rPr>
          <w:rFonts w:cs="Calibri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527C39B" w14:textId="77777777" w:rsidR="0019758F" w:rsidRPr="0019758F" w:rsidRDefault="0019758F" w:rsidP="0019758F">
      <w:pPr>
        <w:jc w:val="both"/>
        <w:rPr>
          <w:rFonts w:cs="Calibri"/>
          <w:color w:val="222222"/>
          <w:sz w:val="16"/>
          <w:szCs w:val="16"/>
        </w:rPr>
      </w:pPr>
      <w:r w:rsidRPr="0019758F">
        <w:rPr>
          <w:rFonts w:cs="Calibri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187B8A5" w14:textId="77777777" w:rsidR="0019758F" w:rsidRDefault="0019758F" w:rsidP="0019758F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F737B"/>
    <w:multiLevelType w:val="hybridMultilevel"/>
    <w:tmpl w:val="2E96A6EA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FC3E8368">
      <w:start w:val="16"/>
      <w:numFmt w:val="bullet"/>
      <w:lvlText w:val=""/>
      <w:lvlJc w:val="left"/>
      <w:pPr>
        <w:ind w:left="2689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770011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14D"/>
    <w:rsid w:val="00192745"/>
    <w:rsid w:val="0019758F"/>
    <w:rsid w:val="002F0DD8"/>
    <w:rsid w:val="00381AD4"/>
    <w:rsid w:val="00475A6B"/>
    <w:rsid w:val="004C0D4F"/>
    <w:rsid w:val="005A544F"/>
    <w:rsid w:val="005E2040"/>
    <w:rsid w:val="00645BD7"/>
    <w:rsid w:val="00684A32"/>
    <w:rsid w:val="00693995"/>
    <w:rsid w:val="00782FB7"/>
    <w:rsid w:val="0090014D"/>
    <w:rsid w:val="00F7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BF5B7"/>
  <w15:chartTrackingRefBased/>
  <w15:docId w15:val="{9523D9F1-034F-4416-88E7-867207E97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19758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19758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19758F"/>
    <w:rPr>
      <w:vertAlign w:val="superscript"/>
    </w:rPr>
  </w:style>
  <w:style w:type="table" w:styleId="Tabela-Siatka">
    <w:name w:val="Table Grid"/>
    <w:basedOn w:val="Standardowy"/>
    <w:uiPriority w:val="59"/>
    <w:rsid w:val="0019758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 Zdobylak</dc:creator>
  <cp:keywords/>
  <dc:description/>
  <cp:lastModifiedBy>Tomasz Tatarek</cp:lastModifiedBy>
  <cp:revision>2</cp:revision>
  <dcterms:created xsi:type="dcterms:W3CDTF">2024-04-09T10:31:00Z</dcterms:created>
  <dcterms:modified xsi:type="dcterms:W3CDTF">2024-04-09T10:31:00Z</dcterms:modified>
</cp:coreProperties>
</file>