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55715F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55715F" w:rsidRDefault="0055715F" w:rsidP="0055715F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31. WOJSKOWY ODDZIAŁ GOSPODARCZY w ZGIERZU</w:t>
      </w:r>
    </w:p>
    <w:p w:rsidR="0055715F" w:rsidRDefault="0055715F" w:rsidP="0055715F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 up.  KOMENDANTA</w:t>
      </w:r>
    </w:p>
    <w:p w:rsidR="0055715F" w:rsidRDefault="00424FB0" w:rsidP="0055715F">
      <w:pPr>
        <w:spacing w:after="0" w:line="240" w:lineRule="auto"/>
        <w:ind w:right="-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mjr Adrian RZEŹNICZAK</w:t>
      </w:r>
    </w:p>
    <w:p w:rsidR="00193D21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E507F4" w:rsidRDefault="00193D21" w:rsidP="00193D21">
      <w:pPr>
        <w:spacing w:after="0"/>
        <w:rPr>
          <w:rFonts w:ascii="Arial" w:hAnsi="Arial" w:cs="Arial"/>
        </w:rPr>
      </w:pPr>
      <w:r w:rsidRPr="00E507F4">
        <w:rPr>
          <w:rFonts w:ascii="Arial" w:hAnsi="Arial" w:cs="Arial"/>
        </w:rPr>
        <w:t xml:space="preserve">Zgierz, dnia </w:t>
      </w:r>
      <w:r w:rsidR="0055715F">
        <w:rPr>
          <w:rFonts w:ascii="Arial" w:hAnsi="Arial" w:cs="Arial"/>
        </w:rPr>
        <w:t xml:space="preserve"> </w:t>
      </w:r>
      <w:r w:rsidR="00B01C49">
        <w:rPr>
          <w:rFonts w:ascii="Arial" w:hAnsi="Arial" w:cs="Arial"/>
        </w:rPr>
        <w:t>24</w:t>
      </w:r>
      <w:r w:rsidR="009F6ABC">
        <w:rPr>
          <w:rFonts w:ascii="Arial" w:hAnsi="Arial" w:cs="Arial"/>
        </w:rPr>
        <w:t xml:space="preserve"> </w:t>
      </w:r>
      <w:r w:rsidR="007704F3">
        <w:rPr>
          <w:rFonts w:ascii="Arial" w:hAnsi="Arial" w:cs="Arial"/>
        </w:rPr>
        <w:t>marca</w:t>
      </w:r>
      <w:r>
        <w:rPr>
          <w:rFonts w:ascii="Arial" w:hAnsi="Arial" w:cs="Arial"/>
        </w:rPr>
        <w:t xml:space="preserve"> 202</w:t>
      </w:r>
      <w:r w:rsidR="009F6ABC">
        <w:rPr>
          <w:rFonts w:ascii="Arial" w:hAnsi="Arial" w:cs="Arial"/>
        </w:rPr>
        <w:t>5</w:t>
      </w:r>
      <w:r w:rsidRPr="00E507F4">
        <w:rPr>
          <w:rFonts w:ascii="Arial" w:hAnsi="Arial" w:cs="Arial"/>
        </w:rPr>
        <w:t xml:space="preserve"> r. </w:t>
      </w:r>
    </w:p>
    <w:p w:rsidR="00193D21" w:rsidRPr="00E507F4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Default="00193D21" w:rsidP="00193D2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Wykonawców</w:t>
      </w:r>
    </w:p>
    <w:p w:rsidR="008251C0" w:rsidRPr="00125980" w:rsidRDefault="008251C0" w:rsidP="00193D21">
      <w:pPr>
        <w:tabs>
          <w:tab w:val="left" w:pos="7576"/>
        </w:tabs>
        <w:rPr>
          <w:rFonts w:ascii="Arial" w:hAnsi="Arial" w:cs="Arial"/>
          <w:sz w:val="24"/>
          <w:szCs w:val="24"/>
        </w:rPr>
      </w:pPr>
    </w:p>
    <w:p w:rsidR="008251C0" w:rsidRPr="00501EB4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501EB4">
        <w:rPr>
          <w:rFonts w:ascii="Arial" w:eastAsia="Times New Roman" w:hAnsi="Arial" w:cs="Arial"/>
          <w:b/>
          <w:lang w:eastAsia="pl-PL"/>
        </w:rPr>
        <w:t>Dotyczy:</w:t>
      </w:r>
      <w:r w:rsidRPr="00501EB4">
        <w:rPr>
          <w:rFonts w:ascii="Arial" w:eastAsia="Times New Roman" w:hAnsi="Arial" w:cs="Arial"/>
          <w:i/>
          <w:lang w:eastAsia="pl-PL"/>
        </w:rPr>
        <w:t xml:space="preserve"> udzielenia odpowiedzi na zapytania  Wykonawców </w:t>
      </w:r>
      <w:r w:rsidRPr="00501EB4">
        <w:rPr>
          <w:rFonts w:ascii="Arial" w:eastAsia="Times New Roman" w:hAnsi="Arial" w:cs="Arial"/>
          <w:bCs/>
          <w:i/>
          <w:lang w:eastAsia="pl-PL"/>
        </w:rPr>
        <w:t>-</w:t>
      </w:r>
      <w:r w:rsidR="00A85308">
        <w:rPr>
          <w:rFonts w:ascii="Arial" w:eastAsia="Times New Roman" w:hAnsi="Arial" w:cs="Arial"/>
          <w:i/>
          <w:lang w:eastAsia="pl-PL"/>
        </w:rPr>
        <w:t xml:space="preserve"> numer sprawy </w:t>
      </w:r>
      <w:r w:rsidR="009F6ABC">
        <w:rPr>
          <w:rFonts w:ascii="Arial" w:eastAsia="Times New Roman" w:hAnsi="Arial" w:cs="Arial"/>
          <w:i/>
          <w:lang w:eastAsia="pl-PL"/>
        </w:rPr>
        <w:t>4</w:t>
      </w:r>
      <w:r w:rsidR="000B48D8">
        <w:rPr>
          <w:rFonts w:ascii="Arial" w:eastAsia="Times New Roman" w:hAnsi="Arial" w:cs="Arial"/>
          <w:i/>
          <w:lang w:eastAsia="pl-PL"/>
        </w:rPr>
        <w:t>4</w:t>
      </w:r>
      <w:r w:rsidR="00193D21" w:rsidRPr="00501EB4">
        <w:rPr>
          <w:rFonts w:ascii="Arial" w:eastAsia="Times New Roman" w:hAnsi="Arial" w:cs="Arial"/>
          <w:i/>
          <w:lang w:eastAsia="pl-PL"/>
        </w:rPr>
        <w:t>/ZP/2</w:t>
      </w:r>
      <w:r w:rsidR="009F6ABC">
        <w:rPr>
          <w:rFonts w:ascii="Arial" w:eastAsia="Times New Roman" w:hAnsi="Arial" w:cs="Arial"/>
          <w:i/>
          <w:lang w:eastAsia="pl-PL"/>
        </w:rPr>
        <w:t>5</w:t>
      </w:r>
      <w:r w:rsidRPr="00501EB4">
        <w:rPr>
          <w:rFonts w:ascii="Arial" w:eastAsia="Times New Roman" w:hAnsi="Arial" w:cs="Arial"/>
          <w:i/>
          <w:lang w:eastAsia="pl-PL"/>
        </w:rPr>
        <w:t>.</w:t>
      </w:r>
    </w:p>
    <w:p w:rsidR="008251C0" w:rsidRPr="00125980" w:rsidRDefault="008251C0" w:rsidP="008251C0">
      <w:pPr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2598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125980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</w:p>
    <w:p w:rsidR="008251C0" w:rsidRPr="00501EB4" w:rsidRDefault="008251C0" w:rsidP="00021A64">
      <w:pPr>
        <w:pStyle w:val="Akapitzlist"/>
        <w:autoSpaceDE w:val="0"/>
        <w:autoSpaceDN w:val="0"/>
        <w:adjustRightInd w:val="0"/>
        <w:spacing w:line="276" w:lineRule="auto"/>
        <w:ind w:left="142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501EB4">
        <w:rPr>
          <w:rFonts w:ascii="Arial" w:eastAsia="Calibri" w:hAnsi="Arial" w:cs="Arial"/>
          <w:sz w:val="22"/>
          <w:szCs w:val="22"/>
        </w:rPr>
        <w:t>Zamawiający informuje, że w termin</w:t>
      </w:r>
      <w:r w:rsidR="003209DA" w:rsidRPr="00501EB4">
        <w:rPr>
          <w:rFonts w:ascii="Arial" w:eastAsia="Calibri" w:hAnsi="Arial" w:cs="Arial"/>
          <w:sz w:val="22"/>
          <w:szCs w:val="22"/>
        </w:rPr>
        <w:t>ie określonym zgodnie z art. 284</w:t>
      </w:r>
      <w:r w:rsidRPr="00501EB4">
        <w:rPr>
          <w:rFonts w:ascii="Arial" w:eastAsia="Calibri" w:hAnsi="Arial" w:cs="Arial"/>
          <w:sz w:val="22"/>
          <w:szCs w:val="22"/>
        </w:rPr>
        <w:t xml:space="preserve"> ust. </w:t>
      </w:r>
      <w:r w:rsidRPr="00501EB4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501EB4">
        <w:rPr>
          <w:rFonts w:ascii="Arial" w:hAnsi="Arial" w:cs="Arial"/>
          <w:sz w:val="22"/>
          <w:szCs w:val="22"/>
        </w:rPr>
        <w:t xml:space="preserve">Dz. U. </w:t>
      </w:r>
      <w:r w:rsidR="00193D21" w:rsidRPr="00501EB4">
        <w:rPr>
          <w:rFonts w:ascii="Arial" w:hAnsi="Arial" w:cs="Arial"/>
          <w:sz w:val="22"/>
          <w:szCs w:val="22"/>
        </w:rPr>
        <w:br/>
        <w:t>z 202</w:t>
      </w:r>
      <w:r w:rsidR="0055715F">
        <w:rPr>
          <w:rFonts w:ascii="Arial" w:hAnsi="Arial" w:cs="Arial"/>
          <w:sz w:val="22"/>
          <w:szCs w:val="22"/>
          <w:lang w:val="pl-PL"/>
        </w:rPr>
        <w:t>4</w:t>
      </w:r>
      <w:r w:rsidR="00193D21" w:rsidRPr="00501EB4">
        <w:rPr>
          <w:rFonts w:ascii="Arial" w:hAnsi="Arial" w:cs="Arial"/>
          <w:sz w:val="22"/>
          <w:szCs w:val="22"/>
        </w:rPr>
        <w:t xml:space="preserve"> poz. 1</w:t>
      </w:r>
      <w:r w:rsidR="0055715F">
        <w:rPr>
          <w:rFonts w:ascii="Arial" w:hAnsi="Arial" w:cs="Arial"/>
          <w:sz w:val="22"/>
          <w:szCs w:val="22"/>
          <w:lang w:val="pl-PL"/>
        </w:rPr>
        <w:t>320</w:t>
      </w:r>
      <w:r w:rsidRPr="00501EB4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501EB4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A85308">
        <w:rPr>
          <w:rFonts w:ascii="Arial" w:eastAsia="Calibri" w:hAnsi="Arial" w:cs="Arial"/>
          <w:sz w:val="22"/>
          <w:szCs w:val="22"/>
          <w:lang w:val="pl-PL"/>
        </w:rPr>
        <w:br/>
      </w:r>
      <w:r w:rsidRPr="00501EB4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501EB4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25980" w:rsidRDefault="00AD4E89" w:rsidP="00AD4E89">
      <w:pPr>
        <w:jc w:val="both"/>
        <w:rPr>
          <w:rFonts w:ascii="Arial" w:hAnsi="Arial" w:cs="Arial"/>
          <w:i/>
          <w:sz w:val="24"/>
          <w:szCs w:val="24"/>
        </w:rPr>
      </w:pPr>
    </w:p>
    <w:p w:rsidR="000B48D8" w:rsidRDefault="000B48D8" w:rsidP="000B48D8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0070C0"/>
        </w:rPr>
      </w:pPr>
      <w:r>
        <w:rPr>
          <w:rFonts w:ascii="Arial" w:hAnsi="Arial" w:cs="Arial"/>
          <w:b/>
          <w:color w:val="0070C0"/>
        </w:rPr>
        <w:t xml:space="preserve">DOSTAWA MODELU PARTII TESTOWEJ, PARTII TESTOWEJ </w:t>
      </w:r>
      <w:r>
        <w:rPr>
          <w:rFonts w:ascii="Arial" w:hAnsi="Arial" w:cs="Arial"/>
          <w:b/>
          <w:color w:val="0070C0"/>
        </w:rPr>
        <w:br/>
        <w:t>I WZORÓW DO PRODUKCJI SERYJNEJ TRZEWIKI Z GWOŹDZIAMI OCHRONNYMI WZÓR 925/MON</w:t>
      </w:r>
    </w:p>
    <w:p w:rsidR="000B48D8" w:rsidRDefault="000B48D8" w:rsidP="000B48D8">
      <w:pPr>
        <w:pStyle w:val="Lista"/>
        <w:jc w:val="center"/>
        <w:rPr>
          <w:rFonts w:ascii="Arial" w:hAnsi="Arial" w:cs="Arial"/>
        </w:rPr>
      </w:pPr>
      <w:r>
        <w:rPr>
          <w:rFonts w:ascii="Arial" w:hAnsi="Arial" w:cs="Arial"/>
          <w:bCs/>
          <w:color w:val="0070C0"/>
        </w:rPr>
        <w:t>44/ZP/25</w:t>
      </w:r>
    </w:p>
    <w:p w:rsidR="00193D21" w:rsidRPr="00193D21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501EB4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501EB4">
        <w:rPr>
          <w:rFonts w:ascii="Arial" w:eastAsia="Calibri" w:hAnsi="Arial" w:cs="Arial"/>
        </w:rPr>
        <w:t xml:space="preserve">w związku z powyższym, zamawiający 31 Wojskowy Oddział Gospodarczy, </w:t>
      </w:r>
      <w:r w:rsidRPr="00501EB4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125980" w:rsidRDefault="00AF116B" w:rsidP="001D32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x-none" w:eastAsia="x-none"/>
        </w:rPr>
      </w:pPr>
    </w:p>
    <w:p w:rsidR="00B4525F" w:rsidRPr="00B4525F" w:rsidRDefault="00B4525F" w:rsidP="001D32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x-none"/>
        </w:rPr>
      </w:pPr>
    </w:p>
    <w:p w:rsidR="00405644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25F29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4F3095">
        <w:rPr>
          <w:rFonts w:ascii="Arial" w:eastAsia="Times New Roman" w:hAnsi="Arial" w:cs="Arial"/>
          <w:b/>
          <w:u w:val="single"/>
          <w:lang w:eastAsia="pl-PL"/>
        </w:rPr>
        <w:t>1</w:t>
      </w:r>
      <w:r w:rsidRPr="00C25F29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704F3" w:rsidRDefault="007704F3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7704F3" w:rsidRPr="0093696A" w:rsidRDefault="0093696A" w:rsidP="0093696A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="007704F3" w:rsidRPr="0093696A">
        <w:rPr>
          <w:rFonts w:ascii="Arial" w:eastAsia="Calibri" w:hAnsi="Arial" w:cs="Arial"/>
          <w:i/>
        </w:rPr>
        <w:t xml:space="preserve">Zamawiający na etapie składania oferty żąda: "Model ofertowy – 2 pary trzewików </w:t>
      </w:r>
      <w:r w:rsidRPr="0093696A">
        <w:rPr>
          <w:rFonts w:ascii="Arial" w:eastAsia="Calibri" w:hAnsi="Arial" w:cs="Arial"/>
          <w:i/>
        </w:rPr>
        <w:br/>
      </w:r>
      <w:r w:rsidR="007704F3" w:rsidRPr="0093696A">
        <w:rPr>
          <w:rFonts w:ascii="Arial" w:eastAsia="Calibri" w:hAnsi="Arial" w:cs="Arial"/>
          <w:i/>
        </w:rPr>
        <w:t xml:space="preserve">z gwoździami ochronnymi, w tym 1 para z przeciętą półparą w rozmiarze 27 w tęgości I" a na etapie realizacji zamówienia podstawowego etap I Zamawiający żąda: " Model </w:t>
      </w:r>
      <w:r w:rsidRPr="0093696A">
        <w:rPr>
          <w:rFonts w:ascii="Arial" w:eastAsia="Calibri" w:hAnsi="Arial" w:cs="Arial"/>
          <w:i/>
        </w:rPr>
        <w:br/>
      </w:r>
      <w:r w:rsidR="007704F3" w:rsidRPr="0093696A">
        <w:rPr>
          <w:rFonts w:ascii="Arial" w:eastAsia="Calibri" w:hAnsi="Arial" w:cs="Arial"/>
          <w:i/>
        </w:rPr>
        <w:t>do wykonania partii testowej Trzewików z gwoździami ochronnymi Wzór 925/MON (model do partii testowej stanowi: 1 para trzewików plus 1 para z przeciętą PRAWĄ półparą trzewika w rozmiarze 27 w tęgości I" . Czy Zamawiający wyrazi zgodę aby na etapie składania oferty dostarczyć wraz z ofertą 2 pary trzewików z gwoździami ochronnymi, w tym 1 para z przeciętą LEWĄ półparą w rozmiarze 27 w tęgości I ??? W zaproponowanym rozwiązaniu potencjalny Wykonawca w procesie całego postępowania przecina łącznie 1 parę obuwia a nie dwie.</w:t>
      </w:r>
      <w:r>
        <w:rPr>
          <w:rFonts w:ascii="Arial" w:eastAsia="Calibri" w:hAnsi="Arial" w:cs="Arial"/>
          <w:i/>
        </w:rPr>
        <w:t>”</w:t>
      </w:r>
    </w:p>
    <w:p w:rsidR="00743AD7" w:rsidRDefault="00743AD7" w:rsidP="0040564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3696A" w:rsidRDefault="0093696A" w:rsidP="0040564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3696A" w:rsidRDefault="0093696A" w:rsidP="0040564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3696A" w:rsidRDefault="0093696A" w:rsidP="0040564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3AD7" w:rsidRDefault="00743AD7" w:rsidP="0040564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D61A5" w:rsidRDefault="00AD61A5" w:rsidP="00AD61A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25F29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567DB8" w:rsidRDefault="00567DB8" w:rsidP="00AD61A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E09C9" w:rsidRDefault="00700864" w:rsidP="00700864">
      <w:pPr>
        <w:widowControl w:val="0"/>
        <w:spacing w:after="0"/>
        <w:jc w:val="both"/>
        <w:rPr>
          <w:rFonts w:ascii="Arial" w:eastAsia="Calibri" w:hAnsi="Arial" w:cs="Arial"/>
        </w:rPr>
      </w:pPr>
      <w:r w:rsidRPr="00700864">
        <w:rPr>
          <w:rFonts w:ascii="Arial" w:eastAsia="Calibri" w:hAnsi="Arial" w:cs="Arial"/>
        </w:rPr>
        <w:t xml:space="preserve">Zgodnie z </w:t>
      </w:r>
      <w:r>
        <w:rPr>
          <w:rFonts w:ascii="Arial" w:eastAsia="Calibri" w:hAnsi="Arial" w:cs="Arial"/>
        </w:rPr>
        <w:t xml:space="preserve">zapisami SWZ Zamawiający wymaga złożenia jako przedmiotowego środka dowodowego modelu ofertowego – 2 par trzewików z gwoździami ochronnymi, w tym </w:t>
      </w:r>
      <w:r>
        <w:rPr>
          <w:rFonts w:ascii="Arial" w:eastAsia="Calibri" w:hAnsi="Arial" w:cs="Arial"/>
        </w:rPr>
        <w:br/>
        <w:t xml:space="preserve">1 para z przeciętą półparą w rozmiarze 27 w tęgości I. W zamówieniu podstawowym </w:t>
      </w:r>
      <w:r>
        <w:rPr>
          <w:rFonts w:ascii="Arial" w:eastAsia="Calibri" w:hAnsi="Arial" w:cs="Arial"/>
        </w:rPr>
        <w:br/>
        <w:t>w etapie I Zamawiający wymaga złożenia 1 kompletu modelu do wykonania partii testowej Trzewików z gwoździami ochronnymi Wzór 925/MON (model do partii</w:t>
      </w:r>
      <w:r w:rsidR="0048524A">
        <w:rPr>
          <w:rFonts w:ascii="Arial" w:eastAsia="Calibri" w:hAnsi="Arial" w:cs="Arial"/>
        </w:rPr>
        <w:t xml:space="preserve"> testowej stanowi: 1 para trzewików plus 1 para z przeciętą prawą półparą trzewika w rozmiarze 27 w tęgości I). </w:t>
      </w:r>
    </w:p>
    <w:p w:rsidR="00700864" w:rsidRDefault="0048524A" w:rsidP="00700864">
      <w:pPr>
        <w:widowControl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wyjaśnia, że Wykonawca zobowiązany jest złożyć w każdym etapie (model ofertowy i ewentualnie po podpisaniu umowy w I etapie) po dwie pary trzewików (4 buty, w tym jeden but przecięty). </w:t>
      </w:r>
    </w:p>
    <w:p w:rsidR="0048524A" w:rsidRPr="0048524A" w:rsidRDefault="0048524A" w:rsidP="0048524A">
      <w:pPr>
        <w:contextualSpacing/>
        <w:jc w:val="both"/>
        <w:rPr>
          <w:rFonts w:ascii="Arial" w:hAnsi="Arial" w:cs="Arial"/>
          <w:b/>
        </w:rPr>
      </w:pPr>
      <w:r w:rsidRPr="0048524A">
        <w:rPr>
          <w:rFonts w:ascii="Arial" w:hAnsi="Arial" w:cs="Arial"/>
        </w:rPr>
        <w:t>Zgodnie z art. 77.1. zamawiający zawróci wykonawcom, których oferty nie zostaną wybrane, na ich wniosek, złożone przez nich modele.</w:t>
      </w:r>
    </w:p>
    <w:p w:rsidR="00700864" w:rsidRPr="00AE09C9" w:rsidRDefault="0048524A" w:rsidP="00AE09C9">
      <w:pPr>
        <w:widowControl w:val="0"/>
        <w:spacing w:after="0"/>
        <w:jc w:val="both"/>
        <w:rPr>
          <w:rFonts w:ascii="Arial" w:eastAsia="Calibri" w:hAnsi="Arial" w:cs="Arial"/>
        </w:rPr>
      </w:pPr>
      <w:r w:rsidRPr="0048524A">
        <w:rPr>
          <w:rFonts w:ascii="Arial" w:hAnsi="Arial" w:cs="Arial"/>
        </w:rPr>
        <w:t xml:space="preserve">Zgodnie z art. 77.2. modele ofertowe złożone przez Zamawiającego, którego oferta zostanie wybrana jako najkorzystniejsza nie zostaną zwrócone – stają się załącznikiem do umowy (egzemplarz Zamawiającego). </w:t>
      </w:r>
      <w:r w:rsidR="009469F2">
        <w:rPr>
          <w:rFonts w:ascii="Arial" w:hAnsi="Arial" w:cs="Arial"/>
        </w:rPr>
        <w:t xml:space="preserve">Zgodnie z zapisami Wykonawca, którego </w:t>
      </w:r>
      <w:r w:rsidR="009469F2" w:rsidRPr="0048524A">
        <w:rPr>
          <w:rFonts w:ascii="Arial" w:hAnsi="Arial" w:cs="Arial"/>
        </w:rPr>
        <w:t>oferta zostanie wybrana jako najkorzystniejsza</w:t>
      </w:r>
      <w:r w:rsidR="009469F2">
        <w:rPr>
          <w:rFonts w:ascii="Arial" w:hAnsi="Arial" w:cs="Arial"/>
        </w:rPr>
        <w:t xml:space="preserve"> musi w I etapie postępowania ponownie dostarczyć </w:t>
      </w:r>
      <w:r w:rsidR="009469F2">
        <w:rPr>
          <w:rFonts w:ascii="Arial" w:eastAsia="Calibri" w:hAnsi="Arial" w:cs="Arial"/>
        </w:rPr>
        <w:t xml:space="preserve">dwie pary trzewików (4 buty, w tym jeden but przecięty prawy). </w:t>
      </w:r>
      <w:r w:rsidR="00AE09C9">
        <w:rPr>
          <w:rFonts w:ascii="Arial" w:eastAsia="Calibri" w:hAnsi="Arial" w:cs="Arial"/>
        </w:rPr>
        <w:t xml:space="preserve">Zgodnie </w:t>
      </w:r>
      <w:r w:rsidR="00AE09C9">
        <w:rPr>
          <w:rFonts w:ascii="Arial" w:eastAsia="Calibri" w:hAnsi="Arial" w:cs="Arial"/>
        </w:rPr>
        <w:br/>
        <w:t xml:space="preserve">z wymaganiami Wykonawca, </w:t>
      </w:r>
      <w:r w:rsidR="00AE09C9" w:rsidRPr="0048524A">
        <w:rPr>
          <w:rFonts w:ascii="Arial" w:hAnsi="Arial" w:cs="Arial"/>
        </w:rPr>
        <w:t>którego oferta zostanie wybrana jako najkorzystniejsza</w:t>
      </w:r>
      <w:r w:rsidR="00AE09C9">
        <w:rPr>
          <w:rFonts w:ascii="Arial" w:hAnsi="Arial" w:cs="Arial"/>
        </w:rPr>
        <w:t xml:space="preserve"> </w:t>
      </w:r>
      <w:r w:rsidR="00AE09C9">
        <w:rPr>
          <w:rFonts w:ascii="Arial" w:hAnsi="Arial" w:cs="Arial"/>
        </w:rPr>
        <w:br/>
        <w:t xml:space="preserve">w konsekwencji </w:t>
      </w:r>
      <w:r w:rsidR="00AE09C9" w:rsidRPr="00AE09C9">
        <w:rPr>
          <w:rFonts w:ascii="Arial" w:hAnsi="Arial" w:cs="Arial"/>
        </w:rPr>
        <w:t>w procesie całego postępowania przecina łącznie</w:t>
      </w:r>
      <w:r w:rsidR="00AE09C9">
        <w:rPr>
          <w:rFonts w:ascii="Arial" w:hAnsi="Arial" w:cs="Arial"/>
        </w:rPr>
        <w:t xml:space="preserve"> i tak</w:t>
      </w:r>
      <w:r w:rsidR="00AE09C9" w:rsidRPr="00AE09C9">
        <w:rPr>
          <w:rFonts w:ascii="Arial" w:hAnsi="Arial" w:cs="Arial"/>
        </w:rPr>
        <w:t xml:space="preserve"> </w:t>
      </w:r>
      <w:r w:rsidR="00AE09C9">
        <w:rPr>
          <w:rFonts w:ascii="Arial" w:hAnsi="Arial" w:cs="Arial"/>
        </w:rPr>
        <w:t>2</w:t>
      </w:r>
      <w:r w:rsidR="00AE09C9" w:rsidRPr="00AE09C9">
        <w:rPr>
          <w:rFonts w:ascii="Arial" w:hAnsi="Arial" w:cs="Arial"/>
        </w:rPr>
        <w:t xml:space="preserve"> par</w:t>
      </w:r>
      <w:r w:rsidR="00AE09C9">
        <w:rPr>
          <w:rFonts w:ascii="Arial" w:hAnsi="Arial" w:cs="Arial"/>
        </w:rPr>
        <w:t>y</w:t>
      </w:r>
      <w:r w:rsidR="00AE09C9" w:rsidRPr="00AE09C9">
        <w:rPr>
          <w:rFonts w:ascii="Arial" w:hAnsi="Arial" w:cs="Arial"/>
        </w:rPr>
        <w:t xml:space="preserve"> obuwia</w:t>
      </w:r>
      <w:r w:rsidR="00AE09C9">
        <w:rPr>
          <w:rFonts w:ascii="Arial" w:hAnsi="Arial" w:cs="Arial"/>
        </w:rPr>
        <w:t>.</w:t>
      </w:r>
      <w:r w:rsidR="00AE09C9">
        <w:rPr>
          <w:rFonts w:ascii="Arial" w:hAnsi="Arial" w:cs="Arial"/>
        </w:rPr>
        <w:br/>
      </w:r>
    </w:p>
    <w:p w:rsidR="004F3095" w:rsidRDefault="004F3095" w:rsidP="004F309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25F29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4E7D85">
        <w:rPr>
          <w:rFonts w:ascii="Arial" w:eastAsia="Times New Roman" w:hAnsi="Arial" w:cs="Arial"/>
          <w:b/>
          <w:u w:val="single"/>
          <w:lang w:eastAsia="pl-PL"/>
        </w:rPr>
        <w:t>2</w:t>
      </w:r>
      <w:r w:rsidRPr="00C25F29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567DB8" w:rsidRDefault="00567DB8" w:rsidP="00567DB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3095" w:rsidRDefault="004F3095" w:rsidP="004F3095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4F3095">
        <w:rPr>
          <w:rFonts w:ascii="Arial" w:eastAsia="Calibri" w:hAnsi="Arial" w:cs="Arial"/>
          <w:i/>
        </w:rPr>
        <w:t xml:space="preserve">Czy specyfikacje techniczne/atesty producenta materiałów zasadniczych i dodatków zastosowanych do wykonania trzewików z gwoździami ochronnymi mogą pochodzić </w:t>
      </w:r>
      <w:r>
        <w:rPr>
          <w:rFonts w:ascii="Arial" w:eastAsia="Calibri" w:hAnsi="Arial" w:cs="Arial"/>
          <w:i/>
        </w:rPr>
        <w:br/>
      </w:r>
      <w:r w:rsidRPr="004F3095">
        <w:rPr>
          <w:rFonts w:ascii="Arial" w:eastAsia="Calibri" w:hAnsi="Arial" w:cs="Arial"/>
          <w:i/>
        </w:rPr>
        <w:t>z roku poprzedniego czy muszą być z roku bieżącego?</w:t>
      </w:r>
      <w:r>
        <w:rPr>
          <w:rFonts w:ascii="Arial" w:eastAsia="Calibri" w:hAnsi="Arial" w:cs="Arial"/>
          <w:i/>
        </w:rPr>
        <w:t>”</w:t>
      </w:r>
    </w:p>
    <w:p w:rsidR="004F3095" w:rsidRDefault="004F3095" w:rsidP="004F3095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4F3095" w:rsidRDefault="004F3095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25F29">
        <w:rPr>
          <w:rFonts w:ascii="Arial" w:eastAsia="Calibri" w:hAnsi="Arial" w:cs="Arial"/>
          <w:b/>
          <w:u w:val="single"/>
        </w:rPr>
        <w:t>ODPOWIEDŹ:</w:t>
      </w:r>
    </w:p>
    <w:p w:rsidR="005E7B8C" w:rsidRDefault="005E7B8C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775F9" w:rsidRPr="00E775F9" w:rsidRDefault="00E775F9" w:rsidP="00E775F9">
      <w:pPr>
        <w:keepNext/>
        <w:keepLines/>
        <w:tabs>
          <w:tab w:val="left" w:pos="453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5F9">
        <w:rPr>
          <w:rFonts w:ascii="Arial" w:hAnsi="Arial" w:cs="Arial"/>
        </w:rPr>
        <w:t xml:space="preserve">Zamawiający dopuszcza dołączenie specyfikacji technicznych/atestów z poprzedniego roku. </w:t>
      </w:r>
    </w:p>
    <w:p w:rsidR="005E7B8C" w:rsidRDefault="005E7B8C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775F9" w:rsidRDefault="00E775F9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5E7B8C" w:rsidRDefault="005E7B8C" w:rsidP="005E7B8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25F29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C25F29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60894" w:rsidRDefault="004F3095" w:rsidP="004F3095">
      <w:pPr>
        <w:widowControl w:val="0"/>
        <w:spacing w:after="0"/>
        <w:jc w:val="both"/>
        <w:rPr>
          <w:rFonts w:ascii="Arial" w:eastAsia="Calibri" w:hAnsi="Arial" w:cs="Arial"/>
          <w:i/>
        </w:rPr>
      </w:pPr>
      <w:r w:rsidRPr="004F3095">
        <w:rPr>
          <w:rFonts w:ascii="Arial" w:eastAsia="Calibri" w:hAnsi="Arial" w:cs="Arial"/>
          <w:i/>
        </w:rPr>
        <w:br/>
      </w:r>
      <w:r>
        <w:rPr>
          <w:rFonts w:ascii="Arial" w:eastAsia="Calibri" w:hAnsi="Arial" w:cs="Arial"/>
          <w:i/>
        </w:rPr>
        <w:t>„</w:t>
      </w:r>
      <w:r w:rsidRPr="004F3095">
        <w:rPr>
          <w:rFonts w:ascii="Arial" w:eastAsia="Calibri" w:hAnsi="Arial" w:cs="Arial"/>
          <w:i/>
        </w:rPr>
        <w:t xml:space="preserve">Zamawiający do II etapu umowy wymaga kompletu wyników badań laboratoryjnych </w:t>
      </w:r>
      <w:r>
        <w:rPr>
          <w:rFonts w:ascii="Arial" w:eastAsia="Calibri" w:hAnsi="Arial" w:cs="Arial"/>
          <w:i/>
        </w:rPr>
        <w:br/>
      </w:r>
      <w:r w:rsidRPr="004F3095">
        <w:rPr>
          <w:rFonts w:ascii="Arial" w:eastAsia="Calibri" w:hAnsi="Arial" w:cs="Arial"/>
          <w:i/>
        </w:rPr>
        <w:t>w zakresie bezpieczeństwa wyrobu, do których konkretnie materiałów odnosi się ten wymóg i w jakim zakresie badań/według jakich norm?</w:t>
      </w:r>
      <w:r>
        <w:rPr>
          <w:rFonts w:ascii="Arial" w:eastAsia="Calibri" w:hAnsi="Arial" w:cs="Arial"/>
          <w:i/>
        </w:rPr>
        <w:t>”</w:t>
      </w:r>
    </w:p>
    <w:p w:rsidR="004F3095" w:rsidRDefault="004F3095" w:rsidP="004F3095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4F3095" w:rsidRDefault="004F3095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25F29">
        <w:rPr>
          <w:rFonts w:ascii="Arial" w:eastAsia="Calibri" w:hAnsi="Arial" w:cs="Arial"/>
          <w:b/>
          <w:u w:val="single"/>
        </w:rPr>
        <w:t>ODPOWIEDŹ:</w:t>
      </w:r>
    </w:p>
    <w:p w:rsidR="004E7D85" w:rsidRDefault="004E7D85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775F9" w:rsidRPr="00E775F9" w:rsidRDefault="00E775F9" w:rsidP="00E775F9">
      <w:pPr>
        <w:keepNext/>
        <w:keepLines/>
        <w:tabs>
          <w:tab w:val="left" w:pos="453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775F9">
        <w:rPr>
          <w:rFonts w:ascii="Arial" w:hAnsi="Arial" w:cs="Arial"/>
        </w:rPr>
        <w:t xml:space="preserve">Zamawiający wymaga kompletu wyników badań laboratoryjnych z zakresu bezpieczeństwa wyrobu lub Certyfikat OEKO-TEX Standard 100 dla klasy produktów II, zgodnie z Projektem Karty Zmian do WDTT, Tablica 2, Lp. 5÷6 (skóra bydlęca lakierowana w kolorze czarnym), Tablica 3 Lp. 6÷7 (skóra świńska podszewkowa </w:t>
      </w:r>
      <w:r>
        <w:rPr>
          <w:rFonts w:ascii="Arial" w:hAnsi="Arial" w:cs="Arial"/>
        </w:rPr>
        <w:br/>
      </w:r>
      <w:r w:rsidRPr="00E775F9">
        <w:rPr>
          <w:rFonts w:ascii="Arial" w:hAnsi="Arial" w:cs="Arial"/>
        </w:rPr>
        <w:t>w kolorze brązowym).</w:t>
      </w:r>
    </w:p>
    <w:p w:rsidR="00E775F9" w:rsidRPr="00E775F9" w:rsidRDefault="00E775F9" w:rsidP="004F3095">
      <w:pPr>
        <w:spacing w:after="0" w:line="240" w:lineRule="auto"/>
        <w:jc w:val="both"/>
        <w:rPr>
          <w:rFonts w:ascii="Arial" w:eastAsia="Calibri" w:hAnsi="Arial" w:cs="Arial"/>
        </w:rPr>
      </w:pPr>
    </w:p>
    <w:p w:rsidR="004E7D85" w:rsidRDefault="004E7D85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7D85" w:rsidRDefault="004E7D85" w:rsidP="004E7D8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25F29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 w:rsidR="00CB30DE">
        <w:rPr>
          <w:rFonts w:ascii="Arial" w:eastAsia="Times New Roman" w:hAnsi="Arial" w:cs="Arial"/>
          <w:b/>
          <w:u w:val="single"/>
          <w:lang w:eastAsia="pl-PL"/>
        </w:rPr>
        <w:t>4</w:t>
      </w:r>
      <w:r w:rsidRPr="00C25F29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E7D85" w:rsidRDefault="004E7D85" w:rsidP="004F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7D85" w:rsidRDefault="004E7D85" w:rsidP="004E7D85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4E7D85">
        <w:rPr>
          <w:rFonts w:ascii="Arial" w:eastAsia="Calibri" w:hAnsi="Arial" w:cs="Arial"/>
          <w:i/>
        </w:rPr>
        <w:t xml:space="preserve">Biorąc pod uwagę normę dla skór wierzchnich dla obuwia polowego tj. PWT 04-01:1998, która jest przywołana jako odniesienie do wymagań do skóry wierzchniej </w:t>
      </w:r>
      <w:r>
        <w:rPr>
          <w:rFonts w:ascii="Arial" w:eastAsia="Calibri" w:hAnsi="Arial" w:cs="Arial"/>
          <w:i/>
        </w:rPr>
        <w:br/>
      </w:r>
      <w:r w:rsidRPr="004E7D85">
        <w:rPr>
          <w:rFonts w:ascii="Arial" w:eastAsia="Calibri" w:hAnsi="Arial" w:cs="Arial"/>
          <w:i/>
        </w:rPr>
        <w:t>w Załączniku nr 2a - WDTT Trzewiki z gwoździami ochronnymi wzór 925/MON, prosimy zatem o wprowadzenie korekty w Załączniku nr 2 w punkcie 3.2 Lp. 1 (badanie grubości) aby była wskazana grubość wyjściowa skóry wierzchniej tj. 1,8-2,2 mm, a nie wszystkich elementów wierzchnich wykonanych ze skóry, które uzyskuje się w procesie produkcji poprzez szpaltowanie. Poniżej przywołanie z normy PWT 04-01:1998.</w:t>
      </w:r>
      <w:r w:rsidR="00F14E7D">
        <w:rPr>
          <w:rFonts w:ascii="Arial" w:eastAsia="Calibri" w:hAnsi="Arial" w:cs="Arial"/>
          <w:i/>
        </w:rPr>
        <w:t>”</w:t>
      </w:r>
    </w:p>
    <w:p w:rsidR="00CB30DE" w:rsidRDefault="00CB30DE" w:rsidP="004E7D85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CB30DE" w:rsidRDefault="00CB30DE" w:rsidP="004E7D85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Tablica A.1 – Zestawienie wymagań i metod skór bydlęcych na wierzchy obuwia polowego.</w:t>
      </w:r>
    </w:p>
    <w:p w:rsidR="00CB30DE" w:rsidRDefault="00CB30DE" w:rsidP="004E7D85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0"/>
        <w:gridCol w:w="1699"/>
        <w:gridCol w:w="1699"/>
        <w:gridCol w:w="1699"/>
      </w:tblGrid>
      <w:tr w:rsidR="00CB30DE" w:rsidTr="00CB30DE">
        <w:tc>
          <w:tcPr>
            <w:tcW w:w="846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L.p.</w:t>
            </w:r>
          </w:p>
        </w:tc>
        <w:tc>
          <w:tcPr>
            <w:tcW w:w="2550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Nazwa wskaźnika </w:t>
            </w:r>
          </w:p>
        </w:tc>
        <w:tc>
          <w:tcPr>
            <w:tcW w:w="1699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Jednostka miary</w:t>
            </w:r>
          </w:p>
        </w:tc>
        <w:tc>
          <w:tcPr>
            <w:tcW w:w="1699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Wartość wskaźnika</w:t>
            </w:r>
          </w:p>
        </w:tc>
        <w:tc>
          <w:tcPr>
            <w:tcW w:w="1699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Metoda wyznaczania</w:t>
            </w:r>
          </w:p>
        </w:tc>
      </w:tr>
      <w:tr w:rsidR="00CB30DE" w:rsidTr="00CB30DE">
        <w:tc>
          <w:tcPr>
            <w:tcW w:w="846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1.</w:t>
            </w:r>
          </w:p>
        </w:tc>
        <w:tc>
          <w:tcPr>
            <w:tcW w:w="2550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Grubość</w:t>
            </w:r>
          </w:p>
        </w:tc>
        <w:tc>
          <w:tcPr>
            <w:tcW w:w="1699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mm</w:t>
            </w:r>
          </w:p>
        </w:tc>
        <w:tc>
          <w:tcPr>
            <w:tcW w:w="1699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1,8-2,2</w:t>
            </w:r>
          </w:p>
        </w:tc>
        <w:tc>
          <w:tcPr>
            <w:tcW w:w="1699" w:type="dxa"/>
          </w:tcPr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PN-EN ISO</w:t>
            </w:r>
          </w:p>
          <w:p w:rsidR="00CB30DE" w:rsidRDefault="00CB30DE" w:rsidP="004E7D85">
            <w:pPr>
              <w:widowControl w:val="0"/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2589:2005</w:t>
            </w:r>
          </w:p>
        </w:tc>
      </w:tr>
    </w:tbl>
    <w:p w:rsidR="00CB30DE" w:rsidRPr="004E7D85" w:rsidRDefault="00CB30DE" w:rsidP="004E7D85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4F3095" w:rsidRPr="004F3095" w:rsidRDefault="004F3095" w:rsidP="004F3095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4E7D85" w:rsidRDefault="004E7D85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25F29">
        <w:rPr>
          <w:rFonts w:ascii="Arial" w:eastAsia="Calibri" w:hAnsi="Arial" w:cs="Arial"/>
          <w:b/>
          <w:u w:val="single"/>
        </w:rPr>
        <w:t>ODPOWIEDŹ:</w:t>
      </w:r>
    </w:p>
    <w:p w:rsidR="00E775F9" w:rsidRDefault="00E775F9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775F9" w:rsidRPr="00E775F9" w:rsidRDefault="00E775F9" w:rsidP="00E775F9">
      <w:pPr>
        <w:keepNext/>
        <w:keepLines/>
        <w:tabs>
          <w:tab w:val="left" w:pos="453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775F9">
        <w:rPr>
          <w:rFonts w:ascii="Arial" w:hAnsi="Arial" w:cs="Arial"/>
          <w:color w:val="000000"/>
        </w:rPr>
        <w:t>Zamawiający w Projekcie Karty Zmian  do WDTT Załącznik nr 1, w podrozdz. 3.2 Tablica 2  Lp. 1 określa wymaganie dla parametru grubości skóry bydlęcej licowej w kolorze czarnym lakierowanej zastosowanej na wierzch obuwia:</w:t>
      </w:r>
    </w:p>
    <w:p w:rsidR="00E775F9" w:rsidRPr="00E775F9" w:rsidRDefault="00E775F9" w:rsidP="00E775F9">
      <w:pPr>
        <w:keepNext/>
        <w:keepLines/>
        <w:tabs>
          <w:tab w:val="left" w:pos="453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775F9" w:rsidRPr="00E775F9" w:rsidRDefault="00E775F9" w:rsidP="00E775F9">
      <w:pPr>
        <w:keepNext/>
        <w:keepLines/>
        <w:tabs>
          <w:tab w:val="left" w:pos="453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45"/>
        <w:gridCol w:w="1774"/>
        <w:gridCol w:w="1706"/>
        <w:gridCol w:w="1898"/>
        <w:gridCol w:w="2264"/>
      </w:tblGrid>
      <w:tr w:rsidR="00E775F9" w:rsidRPr="00E775F9" w:rsidTr="00891A10">
        <w:trPr>
          <w:jc w:val="center"/>
        </w:trPr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775F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775F9">
              <w:rPr>
                <w:rFonts w:ascii="Arial" w:hAnsi="Arial" w:cs="Arial"/>
                <w:b/>
                <w:bCs/>
                <w:color w:val="000000"/>
              </w:rPr>
              <w:t xml:space="preserve">Nazwa wskaźnika 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775F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775F9">
              <w:rPr>
                <w:rFonts w:ascii="Arial" w:hAnsi="Arial" w:cs="Arial"/>
                <w:b/>
                <w:bCs/>
                <w:color w:val="000000"/>
              </w:rPr>
              <w:t>Wartość wskaźnika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775F9">
              <w:rPr>
                <w:rFonts w:ascii="Arial" w:hAnsi="Arial" w:cs="Arial"/>
                <w:b/>
                <w:bCs/>
                <w:color w:val="000000"/>
              </w:rPr>
              <w:t>Metoda badań</w:t>
            </w:r>
          </w:p>
        </w:tc>
      </w:tr>
      <w:tr w:rsidR="00E775F9" w:rsidRPr="00E775F9" w:rsidTr="00891A10">
        <w:trPr>
          <w:jc w:val="center"/>
        </w:trPr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775F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775F9">
              <w:rPr>
                <w:rFonts w:ascii="Arial" w:hAnsi="Arial" w:cs="Arial"/>
                <w:color w:val="000000"/>
              </w:rPr>
              <w:t>Grubość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775F9">
              <w:rPr>
                <w:rFonts w:ascii="Arial" w:hAnsi="Arial" w:cs="Arial"/>
                <w:color w:val="000000"/>
              </w:rPr>
              <w:t>mm</w:t>
            </w:r>
          </w:p>
        </w:tc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775F9">
              <w:rPr>
                <w:rFonts w:ascii="Arial" w:hAnsi="Arial" w:cs="Arial"/>
                <w:color w:val="000000"/>
              </w:rPr>
              <w:t>1,8 ÷ 2,2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75F9" w:rsidRPr="00E775F9" w:rsidRDefault="00E775F9" w:rsidP="00E775F9">
            <w:pPr>
              <w:tabs>
                <w:tab w:val="left" w:pos="3204"/>
                <w:tab w:val="left" w:pos="77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775F9">
              <w:rPr>
                <w:rFonts w:ascii="Arial" w:hAnsi="Arial" w:cs="Arial"/>
                <w:color w:val="000000"/>
              </w:rPr>
              <w:t>PN-EN ISO 2589:2016-05</w:t>
            </w:r>
          </w:p>
        </w:tc>
      </w:tr>
    </w:tbl>
    <w:p w:rsidR="00E775F9" w:rsidRDefault="00E775F9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7D85" w:rsidRDefault="004E7D85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7D85" w:rsidRDefault="004E7D85" w:rsidP="004E7D8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C25F29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CB30DE">
        <w:rPr>
          <w:rFonts w:ascii="Arial" w:eastAsia="Times New Roman" w:hAnsi="Arial" w:cs="Arial"/>
          <w:b/>
          <w:u w:val="single"/>
          <w:lang w:eastAsia="pl-PL"/>
        </w:rPr>
        <w:t>5</w:t>
      </w:r>
      <w:r w:rsidRPr="00C25F29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E7D85" w:rsidRDefault="004E7D85" w:rsidP="004E7D8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E7D85" w:rsidRPr="004E7D85" w:rsidRDefault="004E7D85" w:rsidP="004E7D85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4E7D85">
        <w:rPr>
          <w:rFonts w:ascii="Arial" w:eastAsia="Calibri" w:hAnsi="Arial" w:cs="Arial"/>
          <w:i/>
        </w:rPr>
        <w:t>Zwracamy się z prośbą do Zamawiającego o dodanie w Tabeli 1, wymagań technicznych w pkt. 22 następujących składowych obcasa: klin mały, klin duży wykonane z kruponu podpodeszwowego gr.3,0-3,5 mm oraz wypełnienie podkówki wykonane ze skóry bydlęcej lakierowanej, wodoodpornej, kolor czarny gr. 1,8-2,2 mm</w:t>
      </w:r>
      <w:r>
        <w:rPr>
          <w:rFonts w:ascii="Arial" w:eastAsia="Calibri" w:hAnsi="Arial" w:cs="Arial"/>
          <w:i/>
        </w:rPr>
        <w:t>.”</w:t>
      </w:r>
    </w:p>
    <w:p w:rsidR="00E775F9" w:rsidRDefault="00E775F9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59543B" w:rsidRDefault="0059543B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7D85" w:rsidRDefault="004E7D85" w:rsidP="004E7D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25F29">
        <w:rPr>
          <w:rFonts w:ascii="Arial" w:eastAsia="Calibri" w:hAnsi="Arial" w:cs="Arial"/>
          <w:b/>
          <w:u w:val="single"/>
        </w:rPr>
        <w:t>ODPOWIEDŹ:</w:t>
      </w:r>
    </w:p>
    <w:p w:rsidR="00196237" w:rsidRDefault="00196237" w:rsidP="00021A64">
      <w:pPr>
        <w:contextualSpacing/>
        <w:jc w:val="both"/>
        <w:rPr>
          <w:rFonts w:ascii="Arial" w:hAnsi="Arial" w:cs="Arial"/>
        </w:rPr>
      </w:pPr>
    </w:p>
    <w:p w:rsidR="00E775F9" w:rsidRPr="00E775F9" w:rsidRDefault="00E775F9" w:rsidP="00E775F9">
      <w:pPr>
        <w:keepNext/>
        <w:keepLines/>
        <w:tabs>
          <w:tab w:val="left" w:pos="4536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775F9">
        <w:rPr>
          <w:rFonts w:ascii="Arial" w:hAnsi="Arial" w:cs="Arial"/>
          <w:color w:val="000000"/>
        </w:rPr>
        <w:t xml:space="preserve">Zamawiający dodaje w Projekcie Karty Zmian do WDTT w podrozdz. 3.1. Tablica 1, </w:t>
      </w:r>
      <w:r>
        <w:rPr>
          <w:rFonts w:ascii="Arial" w:hAnsi="Arial" w:cs="Arial"/>
          <w:color w:val="000000"/>
        </w:rPr>
        <w:br/>
      </w:r>
      <w:r w:rsidRPr="00E775F9">
        <w:rPr>
          <w:rFonts w:ascii="Arial" w:hAnsi="Arial" w:cs="Arial"/>
          <w:color w:val="000000"/>
        </w:rPr>
        <w:t xml:space="preserve">w pkt. 22 następujące zapisy: składowe obcasa: klin mały, klin duży wykonane z kruponu podpodeszwowego, grubość (3,0 ÷ 3,5) mm oraz wypełnienie podkówki wykonane ze skóry bydlęcej lakierowanej, wodoodpornej, kolor czarny, grubość (1,8 ÷ 2,2) mm </w:t>
      </w:r>
    </w:p>
    <w:p w:rsidR="004E7D85" w:rsidRDefault="004E7D85" w:rsidP="00021A64">
      <w:pPr>
        <w:contextualSpacing/>
        <w:jc w:val="both"/>
        <w:rPr>
          <w:rFonts w:ascii="Arial" w:hAnsi="Arial" w:cs="Arial"/>
        </w:rPr>
      </w:pPr>
    </w:p>
    <w:p w:rsidR="004E7D85" w:rsidRPr="00021A64" w:rsidRDefault="004E7D85" w:rsidP="00021A64">
      <w:pPr>
        <w:contextualSpacing/>
        <w:jc w:val="both"/>
        <w:rPr>
          <w:rFonts w:ascii="Arial" w:hAnsi="Arial" w:cs="Arial"/>
        </w:rPr>
      </w:pPr>
    </w:p>
    <w:p w:rsidR="000B48D8" w:rsidRPr="00ED7F0E" w:rsidRDefault="000B48D8" w:rsidP="000B48D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 xml:space="preserve">Zamawiający informuje, że </w:t>
      </w:r>
      <w:r>
        <w:rPr>
          <w:rFonts w:ascii="Arial" w:eastAsia="Calibri" w:hAnsi="Arial" w:cs="Arial"/>
          <w:b/>
          <w:u w:val="single"/>
          <w:lang w:eastAsia="x-none"/>
        </w:rPr>
        <w:t xml:space="preserve">nie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ulega termin składania ofert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.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07.04.2025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10:00, termin otwarcia ofert na dzień 07.04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</w:p>
    <w:p w:rsidR="00196237" w:rsidRDefault="00196237" w:rsidP="00196237">
      <w:pPr>
        <w:spacing w:after="0" w:line="240" w:lineRule="auto"/>
        <w:rPr>
          <w:rFonts w:ascii="Arial" w:hAnsi="Arial" w:cs="Arial"/>
          <w:b/>
        </w:rPr>
      </w:pPr>
    </w:p>
    <w:p w:rsidR="00196237" w:rsidRPr="00B178A0" w:rsidRDefault="00B178A0" w:rsidP="00B178A0">
      <w:pPr>
        <w:spacing w:after="0" w:line="240" w:lineRule="auto"/>
        <w:jc w:val="both"/>
        <w:rPr>
          <w:rFonts w:ascii="Arial" w:hAnsi="Arial" w:cs="Arial"/>
        </w:rPr>
      </w:pPr>
      <w:r w:rsidRPr="00B178A0">
        <w:rPr>
          <w:rFonts w:ascii="Arial" w:hAnsi="Arial" w:cs="Arial"/>
        </w:rPr>
        <w:t>Zamawiający dokonuje modyfikacji formularza ofertowego. Zmiany zaznaczono kolorem czerwonym.</w:t>
      </w:r>
    </w:p>
    <w:p w:rsidR="00B178A0" w:rsidRPr="00B178A0" w:rsidRDefault="00B178A0" w:rsidP="00B178A0">
      <w:pPr>
        <w:spacing w:after="0" w:line="240" w:lineRule="auto"/>
        <w:jc w:val="both"/>
        <w:rPr>
          <w:rFonts w:ascii="Arial" w:hAnsi="Arial" w:cs="Arial"/>
        </w:rPr>
      </w:pPr>
      <w:r w:rsidRPr="00B178A0">
        <w:rPr>
          <w:rFonts w:ascii="Arial" w:hAnsi="Arial" w:cs="Arial"/>
        </w:rPr>
        <w:t xml:space="preserve">Zmodyfikowany </w:t>
      </w:r>
      <w:r w:rsidR="005E13C5">
        <w:rPr>
          <w:rFonts w:ascii="Arial" w:hAnsi="Arial" w:cs="Arial"/>
        </w:rPr>
        <w:t>F</w:t>
      </w:r>
      <w:r w:rsidRPr="00B178A0">
        <w:rPr>
          <w:rFonts w:ascii="Arial" w:hAnsi="Arial" w:cs="Arial"/>
        </w:rPr>
        <w:t>ormularz ofertowy stanowi załącznik nr 1 do pisma.</w:t>
      </w:r>
    </w:p>
    <w:p w:rsidR="00B178A0" w:rsidRPr="00B925C3" w:rsidRDefault="00B925C3" w:rsidP="00196237">
      <w:pPr>
        <w:spacing w:after="0" w:line="240" w:lineRule="auto"/>
        <w:rPr>
          <w:rFonts w:ascii="Arial" w:hAnsi="Arial" w:cs="Arial"/>
        </w:rPr>
      </w:pPr>
      <w:r w:rsidRPr="00B925C3">
        <w:rPr>
          <w:rFonts w:ascii="Arial" w:hAnsi="Arial" w:cs="Arial"/>
        </w:rPr>
        <w:t>Zmodyfikowan</w:t>
      </w:r>
      <w:r w:rsidR="0074094C">
        <w:rPr>
          <w:rFonts w:ascii="Arial" w:hAnsi="Arial" w:cs="Arial"/>
        </w:rPr>
        <w:t>y Projekt</w:t>
      </w:r>
      <w:r w:rsidRPr="00B925C3">
        <w:rPr>
          <w:rFonts w:ascii="Arial" w:hAnsi="Arial" w:cs="Arial"/>
        </w:rPr>
        <w:t xml:space="preserve"> </w:t>
      </w:r>
      <w:r w:rsidR="0074094C">
        <w:rPr>
          <w:rFonts w:ascii="Arial" w:hAnsi="Arial" w:cs="Arial"/>
        </w:rPr>
        <w:t>K</w:t>
      </w:r>
      <w:r w:rsidRPr="00B925C3">
        <w:rPr>
          <w:rFonts w:ascii="Arial" w:hAnsi="Arial" w:cs="Arial"/>
        </w:rPr>
        <w:t>art</w:t>
      </w:r>
      <w:r w:rsidR="0074094C">
        <w:rPr>
          <w:rFonts w:ascii="Arial" w:hAnsi="Arial" w:cs="Arial"/>
        </w:rPr>
        <w:t>y</w:t>
      </w:r>
      <w:r w:rsidRPr="00B925C3">
        <w:rPr>
          <w:rFonts w:ascii="Arial" w:hAnsi="Arial" w:cs="Arial"/>
        </w:rPr>
        <w:t xml:space="preserve"> </w:t>
      </w:r>
      <w:r w:rsidR="0074094C">
        <w:rPr>
          <w:rFonts w:ascii="Arial" w:hAnsi="Arial" w:cs="Arial"/>
        </w:rPr>
        <w:t>Z</w:t>
      </w:r>
      <w:r w:rsidRPr="00B925C3">
        <w:rPr>
          <w:rFonts w:ascii="Arial" w:hAnsi="Arial" w:cs="Arial"/>
        </w:rPr>
        <w:t xml:space="preserve">mian </w:t>
      </w:r>
      <w:r>
        <w:rPr>
          <w:rFonts w:ascii="Arial" w:hAnsi="Arial" w:cs="Arial"/>
        </w:rPr>
        <w:t>stanowi załącznik nr 2 do pisma.</w:t>
      </w:r>
    </w:p>
    <w:p w:rsidR="00196237" w:rsidRDefault="00196237" w:rsidP="00196237">
      <w:pPr>
        <w:spacing w:after="0" w:line="240" w:lineRule="auto"/>
        <w:rPr>
          <w:rFonts w:ascii="Arial" w:hAnsi="Arial" w:cs="Arial"/>
          <w:b/>
        </w:rPr>
      </w:pPr>
    </w:p>
    <w:p w:rsidR="00196237" w:rsidRDefault="00196237" w:rsidP="00196237">
      <w:pPr>
        <w:spacing w:after="0" w:line="240" w:lineRule="auto"/>
        <w:rPr>
          <w:rFonts w:ascii="Arial" w:hAnsi="Arial" w:cs="Arial"/>
          <w:b/>
        </w:rPr>
      </w:pPr>
    </w:p>
    <w:p w:rsidR="00196237" w:rsidRDefault="00196237" w:rsidP="00196237">
      <w:pPr>
        <w:spacing w:after="0" w:line="240" w:lineRule="auto"/>
        <w:rPr>
          <w:rFonts w:ascii="Arial" w:hAnsi="Arial" w:cs="Arial"/>
          <w:b/>
        </w:rPr>
      </w:pPr>
    </w:p>
    <w:p w:rsidR="00196237" w:rsidRPr="00196237" w:rsidRDefault="00196237" w:rsidP="00196237">
      <w:pPr>
        <w:spacing w:after="0" w:line="240" w:lineRule="auto"/>
        <w:rPr>
          <w:rFonts w:ascii="Arial" w:hAnsi="Arial" w:cs="Arial"/>
          <w:b/>
        </w:rPr>
      </w:pPr>
    </w:p>
    <w:p w:rsidR="00C25F29" w:rsidRDefault="007704F3" w:rsidP="00B90EFA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</w:t>
      </w: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0B48D8" w:rsidRDefault="000B48D8" w:rsidP="008251C0">
      <w:pPr>
        <w:spacing w:after="0" w:line="240" w:lineRule="auto"/>
        <w:rPr>
          <w:rFonts w:ascii="Arial" w:hAnsi="Arial" w:cs="Arial"/>
          <w:b/>
        </w:rPr>
      </w:pPr>
    </w:p>
    <w:p w:rsidR="000B48D8" w:rsidRDefault="000B48D8" w:rsidP="008251C0">
      <w:pPr>
        <w:spacing w:after="0" w:line="240" w:lineRule="auto"/>
        <w:rPr>
          <w:rFonts w:ascii="Arial" w:hAnsi="Arial" w:cs="Arial"/>
          <w:b/>
        </w:rPr>
      </w:pPr>
    </w:p>
    <w:p w:rsidR="000B48D8" w:rsidRDefault="000B48D8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59543B" w:rsidRDefault="0059543B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93696A" w:rsidRDefault="0093696A" w:rsidP="008251C0">
      <w:pPr>
        <w:spacing w:after="0" w:line="240" w:lineRule="auto"/>
        <w:rPr>
          <w:rFonts w:ascii="Arial" w:hAnsi="Arial" w:cs="Arial"/>
          <w:b/>
        </w:rPr>
      </w:pPr>
    </w:p>
    <w:p w:rsidR="000B48D8" w:rsidRDefault="000B48D8" w:rsidP="008251C0">
      <w:pPr>
        <w:spacing w:after="0" w:line="240" w:lineRule="auto"/>
        <w:rPr>
          <w:rFonts w:ascii="Arial" w:hAnsi="Arial" w:cs="Arial"/>
          <w:b/>
        </w:rPr>
      </w:pPr>
    </w:p>
    <w:p w:rsidR="00B01C49" w:rsidRDefault="00B01C49" w:rsidP="008251C0">
      <w:pPr>
        <w:spacing w:after="0" w:line="240" w:lineRule="auto"/>
        <w:rPr>
          <w:rFonts w:ascii="Arial" w:hAnsi="Arial" w:cs="Arial"/>
          <w:b/>
        </w:rPr>
      </w:pPr>
    </w:p>
    <w:p w:rsidR="00B01C49" w:rsidRDefault="00B01C49" w:rsidP="008251C0">
      <w:pPr>
        <w:spacing w:after="0" w:line="240" w:lineRule="auto"/>
        <w:rPr>
          <w:rFonts w:ascii="Arial" w:hAnsi="Arial" w:cs="Arial"/>
          <w:b/>
        </w:rPr>
      </w:pPr>
    </w:p>
    <w:p w:rsidR="00B01C49" w:rsidRDefault="00B01C49" w:rsidP="008251C0">
      <w:pPr>
        <w:spacing w:after="0" w:line="240" w:lineRule="auto"/>
        <w:rPr>
          <w:rFonts w:ascii="Arial" w:hAnsi="Arial" w:cs="Arial"/>
          <w:b/>
        </w:rPr>
      </w:pPr>
    </w:p>
    <w:p w:rsidR="00B01C49" w:rsidRDefault="00B01C49" w:rsidP="008251C0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C25F29" w:rsidRDefault="00C25F29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74094C" w:rsidRDefault="0059543B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24</w:t>
      </w:r>
      <w:r w:rsidR="0074094C" w:rsidRPr="0074094C">
        <w:rPr>
          <w:rFonts w:ascii="Arial" w:hAnsi="Arial" w:cs="Arial"/>
          <w:sz w:val="16"/>
          <w:szCs w:val="16"/>
        </w:rPr>
        <w:t>.</w:t>
      </w:r>
      <w:r w:rsidR="00C25F29" w:rsidRPr="0074094C">
        <w:rPr>
          <w:rFonts w:ascii="Arial" w:hAnsi="Arial" w:cs="Arial"/>
          <w:sz w:val="16"/>
          <w:szCs w:val="16"/>
        </w:rPr>
        <w:t>0</w:t>
      </w:r>
      <w:r w:rsidR="0093696A" w:rsidRPr="0074094C">
        <w:rPr>
          <w:rFonts w:ascii="Arial" w:hAnsi="Arial" w:cs="Arial"/>
          <w:sz w:val="16"/>
          <w:szCs w:val="16"/>
        </w:rPr>
        <w:t>3</w:t>
      </w:r>
      <w:r w:rsidR="00087F03" w:rsidRPr="0074094C">
        <w:rPr>
          <w:rFonts w:ascii="Arial" w:hAnsi="Arial" w:cs="Arial"/>
          <w:sz w:val="16"/>
          <w:szCs w:val="16"/>
        </w:rPr>
        <w:t>.202</w:t>
      </w:r>
      <w:r w:rsidR="00C25F29" w:rsidRPr="0074094C">
        <w:rPr>
          <w:rFonts w:ascii="Arial" w:hAnsi="Arial" w:cs="Arial"/>
          <w:sz w:val="16"/>
          <w:szCs w:val="16"/>
        </w:rPr>
        <w:t>5</w:t>
      </w:r>
      <w:r w:rsidR="00087F03" w:rsidRPr="0074094C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9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8D9" w:rsidRDefault="003C48D9" w:rsidP="004D10DA">
      <w:pPr>
        <w:spacing w:after="0" w:line="240" w:lineRule="auto"/>
      </w:pPr>
      <w:r>
        <w:separator/>
      </w:r>
    </w:p>
  </w:endnote>
  <w:endnote w:type="continuationSeparator" w:id="0">
    <w:p w:rsidR="003C48D9" w:rsidRDefault="003C48D9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3C48D9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8D9" w:rsidRDefault="003C48D9" w:rsidP="004D10DA">
      <w:pPr>
        <w:spacing w:after="0" w:line="240" w:lineRule="auto"/>
      </w:pPr>
      <w:r>
        <w:separator/>
      </w:r>
    </w:p>
  </w:footnote>
  <w:footnote w:type="continuationSeparator" w:id="0">
    <w:p w:rsidR="003C48D9" w:rsidRDefault="003C48D9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51D6"/>
    <w:multiLevelType w:val="hybridMultilevel"/>
    <w:tmpl w:val="450E91C8"/>
    <w:lvl w:ilvl="0" w:tplc="7368E0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70D"/>
    <w:multiLevelType w:val="hybridMultilevel"/>
    <w:tmpl w:val="32821318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7423D80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76E98"/>
    <w:multiLevelType w:val="hybridMultilevel"/>
    <w:tmpl w:val="BA2C98CA"/>
    <w:lvl w:ilvl="0" w:tplc="F9B2EA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68B7"/>
    <w:multiLevelType w:val="hybridMultilevel"/>
    <w:tmpl w:val="07964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621E3"/>
    <w:multiLevelType w:val="hybridMultilevel"/>
    <w:tmpl w:val="81004B7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168DC"/>
    <w:multiLevelType w:val="hybridMultilevel"/>
    <w:tmpl w:val="DAA230B0"/>
    <w:lvl w:ilvl="0" w:tplc="2FECE3A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3DC"/>
    <w:multiLevelType w:val="hybridMultilevel"/>
    <w:tmpl w:val="9BAC9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D3512"/>
    <w:multiLevelType w:val="hybridMultilevel"/>
    <w:tmpl w:val="D422C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C55E2"/>
    <w:multiLevelType w:val="hybridMultilevel"/>
    <w:tmpl w:val="A064A7E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E5C"/>
    <w:multiLevelType w:val="multilevel"/>
    <w:tmpl w:val="F63E3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8423A"/>
    <w:multiLevelType w:val="hybridMultilevel"/>
    <w:tmpl w:val="F6CA334A"/>
    <w:lvl w:ilvl="0" w:tplc="F7ECA446">
      <w:start w:val="1"/>
      <w:numFmt w:val="decimal"/>
      <w:lvlText w:val="%1)"/>
      <w:lvlJc w:val="left"/>
      <w:pPr>
        <w:ind w:left="238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338E24E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61006AA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0367AE4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46013E4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F184644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4E275F6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414AC20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F72F056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8"/>
  </w:num>
  <w:num w:numId="12">
    <w:abstractNumId w:val="9"/>
  </w:num>
  <w:num w:numId="13">
    <w:abstractNumId w:val="3"/>
  </w:num>
  <w:num w:numId="14">
    <w:abstractNumId w:val="15"/>
  </w:num>
  <w:num w:numId="15">
    <w:abstractNumId w:val="0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0D"/>
    <w:rsid w:val="00003966"/>
    <w:rsid w:val="00013D08"/>
    <w:rsid w:val="000155E5"/>
    <w:rsid w:val="0002045F"/>
    <w:rsid w:val="00021A64"/>
    <w:rsid w:val="00035B15"/>
    <w:rsid w:val="00042B64"/>
    <w:rsid w:val="00074201"/>
    <w:rsid w:val="00087D13"/>
    <w:rsid w:val="00087F03"/>
    <w:rsid w:val="000B48D8"/>
    <w:rsid w:val="000B5FD2"/>
    <w:rsid w:val="000C785C"/>
    <w:rsid w:val="000E5463"/>
    <w:rsid w:val="001042D7"/>
    <w:rsid w:val="00111862"/>
    <w:rsid w:val="0012318E"/>
    <w:rsid w:val="00125980"/>
    <w:rsid w:val="001354B8"/>
    <w:rsid w:val="001440FF"/>
    <w:rsid w:val="001442EA"/>
    <w:rsid w:val="00150DFE"/>
    <w:rsid w:val="00154B08"/>
    <w:rsid w:val="00160894"/>
    <w:rsid w:val="00173970"/>
    <w:rsid w:val="00174B11"/>
    <w:rsid w:val="0018066E"/>
    <w:rsid w:val="001876D3"/>
    <w:rsid w:val="001921E3"/>
    <w:rsid w:val="001924D8"/>
    <w:rsid w:val="00193D21"/>
    <w:rsid w:val="00196237"/>
    <w:rsid w:val="001A6E42"/>
    <w:rsid w:val="001C02BD"/>
    <w:rsid w:val="001D02D1"/>
    <w:rsid w:val="001D1EB4"/>
    <w:rsid w:val="001D32B4"/>
    <w:rsid w:val="001E393E"/>
    <w:rsid w:val="00215263"/>
    <w:rsid w:val="0023699B"/>
    <w:rsid w:val="00255E87"/>
    <w:rsid w:val="0029203D"/>
    <w:rsid w:val="002A4DA0"/>
    <w:rsid w:val="002A6AC1"/>
    <w:rsid w:val="002A6AFF"/>
    <w:rsid w:val="002E50EA"/>
    <w:rsid w:val="002E7BCA"/>
    <w:rsid w:val="00302039"/>
    <w:rsid w:val="0030688B"/>
    <w:rsid w:val="003209DA"/>
    <w:rsid w:val="00324D77"/>
    <w:rsid w:val="00332761"/>
    <w:rsid w:val="00341E9E"/>
    <w:rsid w:val="00342771"/>
    <w:rsid w:val="00343339"/>
    <w:rsid w:val="0034749E"/>
    <w:rsid w:val="003513F8"/>
    <w:rsid w:val="00384C6E"/>
    <w:rsid w:val="00390A83"/>
    <w:rsid w:val="003B04F0"/>
    <w:rsid w:val="003B37E6"/>
    <w:rsid w:val="003C48D9"/>
    <w:rsid w:val="003D6E8A"/>
    <w:rsid w:val="00405644"/>
    <w:rsid w:val="00424FB0"/>
    <w:rsid w:val="00427EC6"/>
    <w:rsid w:val="004305FA"/>
    <w:rsid w:val="00440817"/>
    <w:rsid w:val="004444F6"/>
    <w:rsid w:val="00455703"/>
    <w:rsid w:val="00470807"/>
    <w:rsid w:val="00480E67"/>
    <w:rsid w:val="00483BF0"/>
    <w:rsid w:val="0048524A"/>
    <w:rsid w:val="004A1F9A"/>
    <w:rsid w:val="004B0054"/>
    <w:rsid w:val="004B4811"/>
    <w:rsid w:val="004C11D1"/>
    <w:rsid w:val="004D10DA"/>
    <w:rsid w:val="004E68C9"/>
    <w:rsid w:val="004E7D85"/>
    <w:rsid w:val="004F3095"/>
    <w:rsid w:val="00501EB4"/>
    <w:rsid w:val="00513A4E"/>
    <w:rsid w:val="00513DFC"/>
    <w:rsid w:val="0054295D"/>
    <w:rsid w:val="0055439C"/>
    <w:rsid w:val="0055715F"/>
    <w:rsid w:val="00567DB8"/>
    <w:rsid w:val="0059543B"/>
    <w:rsid w:val="005B0466"/>
    <w:rsid w:val="005B7F62"/>
    <w:rsid w:val="005E13C5"/>
    <w:rsid w:val="005E767E"/>
    <w:rsid w:val="005E7B8C"/>
    <w:rsid w:val="005F3015"/>
    <w:rsid w:val="00601192"/>
    <w:rsid w:val="006111A0"/>
    <w:rsid w:val="00615416"/>
    <w:rsid w:val="00632CEF"/>
    <w:rsid w:val="00633C21"/>
    <w:rsid w:val="00685B29"/>
    <w:rsid w:val="006A0B67"/>
    <w:rsid w:val="006C1842"/>
    <w:rsid w:val="006E7B8E"/>
    <w:rsid w:val="00700864"/>
    <w:rsid w:val="00724991"/>
    <w:rsid w:val="00726DDD"/>
    <w:rsid w:val="00727DEF"/>
    <w:rsid w:val="007348E5"/>
    <w:rsid w:val="00735565"/>
    <w:rsid w:val="0074094C"/>
    <w:rsid w:val="00743122"/>
    <w:rsid w:val="00743AD7"/>
    <w:rsid w:val="0074636F"/>
    <w:rsid w:val="00752408"/>
    <w:rsid w:val="007546FD"/>
    <w:rsid w:val="00765929"/>
    <w:rsid w:val="0077022B"/>
    <w:rsid w:val="007704F3"/>
    <w:rsid w:val="007E6E04"/>
    <w:rsid w:val="007F11ED"/>
    <w:rsid w:val="008107BA"/>
    <w:rsid w:val="0081274B"/>
    <w:rsid w:val="008246B8"/>
    <w:rsid w:val="008251C0"/>
    <w:rsid w:val="00825B29"/>
    <w:rsid w:val="00852B91"/>
    <w:rsid w:val="008677D4"/>
    <w:rsid w:val="00873BBE"/>
    <w:rsid w:val="008767AE"/>
    <w:rsid w:val="008A0A90"/>
    <w:rsid w:val="008B31E9"/>
    <w:rsid w:val="008B49E1"/>
    <w:rsid w:val="008B6A45"/>
    <w:rsid w:val="008E04E4"/>
    <w:rsid w:val="008F6E83"/>
    <w:rsid w:val="00912F2C"/>
    <w:rsid w:val="00920B91"/>
    <w:rsid w:val="00925830"/>
    <w:rsid w:val="009324EA"/>
    <w:rsid w:val="0093696A"/>
    <w:rsid w:val="009469F2"/>
    <w:rsid w:val="009612D8"/>
    <w:rsid w:val="00962CE5"/>
    <w:rsid w:val="00964B3D"/>
    <w:rsid w:val="009B57E4"/>
    <w:rsid w:val="009C0070"/>
    <w:rsid w:val="009F0C58"/>
    <w:rsid w:val="009F5F22"/>
    <w:rsid w:val="009F6ABC"/>
    <w:rsid w:val="00A0090D"/>
    <w:rsid w:val="00A13F35"/>
    <w:rsid w:val="00A15F73"/>
    <w:rsid w:val="00A20DB3"/>
    <w:rsid w:val="00A85308"/>
    <w:rsid w:val="00AA7B6E"/>
    <w:rsid w:val="00AB5239"/>
    <w:rsid w:val="00AC1B72"/>
    <w:rsid w:val="00AC6926"/>
    <w:rsid w:val="00AD4E89"/>
    <w:rsid w:val="00AD61A5"/>
    <w:rsid w:val="00AD6BA7"/>
    <w:rsid w:val="00AE09C9"/>
    <w:rsid w:val="00AF116B"/>
    <w:rsid w:val="00B01C49"/>
    <w:rsid w:val="00B178A0"/>
    <w:rsid w:val="00B24016"/>
    <w:rsid w:val="00B276A0"/>
    <w:rsid w:val="00B367E6"/>
    <w:rsid w:val="00B4525F"/>
    <w:rsid w:val="00B479E0"/>
    <w:rsid w:val="00B728FA"/>
    <w:rsid w:val="00B90EFA"/>
    <w:rsid w:val="00B925C3"/>
    <w:rsid w:val="00C25B6D"/>
    <w:rsid w:val="00C25F29"/>
    <w:rsid w:val="00C329D8"/>
    <w:rsid w:val="00C467CC"/>
    <w:rsid w:val="00C6314E"/>
    <w:rsid w:val="00C70C28"/>
    <w:rsid w:val="00C91832"/>
    <w:rsid w:val="00CA00D2"/>
    <w:rsid w:val="00CB30DE"/>
    <w:rsid w:val="00CB4181"/>
    <w:rsid w:val="00CD0AD3"/>
    <w:rsid w:val="00CD6617"/>
    <w:rsid w:val="00CF0CB4"/>
    <w:rsid w:val="00CF1D91"/>
    <w:rsid w:val="00CF4696"/>
    <w:rsid w:val="00CF7C66"/>
    <w:rsid w:val="00D00582"/>
    <w:rsid w:val="00D05143"/>
    <w:rsid w:val="00D35622"/>
    <w:rsid w:val="00D74A5A"/>
    <w:rsid w:val="00D81726"/>
    <w:rsid w:val="00D842C0"/>
    <w:rsid w:val="00D94F46"/>
    <w:rsid w:val="00DA5E60"/>
    <w:rsid w:val="00DA68D7"/>
    <w:rsid w:val="00DA78ED"/>
    <w:rsid w:val="00DC063B"/>
    <w:rsid w:val="00E2130E"/>
    <w:rsid w:val="00E275D7"/>
    <w:rsid w:val="00E45077"/>
    <w:rsid w:val="00E775F9"/>
    <w:rsid w:val="00EB26E1"/>
    <w:rsid w:val="00ED1ABA"/>
    <w:rsid w:val="00EF27CF"/>
    <w:rsid w:val="00EF6609"/>
    <w:rsid w:val="00F14E7D"/>
    <w:rsid w:val="00F40048"/>
    <w:rsid w:val="00F5567A"/>
    <w:rsid w:val="00F579D5"/>
    <w:rsid w:val="00F63DE2"/>
    <w:rsid w:val="00FA4922"/>
    <w:rsid w:val="00FA5F43"/>
    <w:rsid w:val="00FB44FE"/>
    <w:rsid w:val="00FC1F56"/>
    <w:rsid w:val="00FE226F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3C86D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link w:val="BezodstpwZnak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rsid w:val="00DC063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10"/>
    <w:qFormat/>
    <w:rsid w:val="00DC06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C063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C06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C063B"/>
  </w:style>
  <w:style w:type="table" w:styleId="Tabela-Siatka">
    <w:name w:val="Table Grid"/>
    <w:basedOn w:val="Standardowy"/>
    <w:uiPriority w:val="59"/>
    <w:rsid w:val="00CB3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E10C2-F322-4DC6-9FCA-FE1D46CEF9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FE9555-669F-4C16-859A-66B44C0B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24</cp:revision>
  <cp:lastPrinted>2025-03-24T07:32:00Z</cp:lastPrinted>
  <dcterms:created xsi:type="dcterms:W3CDTF">2025-02-20T07:50:00Z</dcterms:created>
  <dcterms:modified xsi:type="dcterms:W3CDTF">2025-03-24T08:50:00Z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9a7bf431-c00c-46ee-a473-0a8b5fab4ac9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Raczyńska Morawska Margareta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10.80.175.42</vt:lpwstr>
  </property>
  <property fmtid="{D5CDD505-2E9C-101B-9397-08002B2CF9AE}" pid="11" name="bjPortionMark">
    <vt:lpwstr>[]</vt:lpwstr>
  </property>
</Properties>
</file>