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73ABB6C7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750A62">
        <w:rPr>
          <w:rFonts w:asciiTheme="minorHAnsi" w:hAnsiTheme="minorHAnsi" w:cstheme="minorHAnsi"/>
          <w:b/>
        </w:rPr>
        <w:t xml:space="preserve"> 1 (12)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1E574BA1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4A2095">
        <w:rPr>
          <w:rFonts w:asciiTheme="minorHAnsi" w:hAnsiTheme="minorHAnsi" w:cstheme="minorHAnsi"/>
          <w:sz w:val="20"/>
          <w:szCs w:val="20"/>
        </w:rPr>
        <w:t xml:space="preserve">Torba </w:t>
      </w:r>
      <w:r w:rsidR="00B75E52">
        <w:rPr>
          <w:rFonts w:asciiTheme="minorHAnsi" w:hAnsiTheme="minorHAnsi" w:cstheme="minorHAnsi"/>
          <w:sz w:val="20"/>
          <w:szCs w:val="20"/>
        </w:rPr>
        <w:t>ratunkowa 2 szt</w:t>
      </w:r>
      <w:r w:rsidR="00C844C0">
        <w:rPr>
          <w:rFonts w:asciiTheme="minorHAnsi" w:hAnsiTheme="minorHAnsi" w:cstheme="minorHAnsi"/>
          <w:sz w:val="20"/>
          <w:szCs w:val="20"/>
        </w:rPr>
        <w:t>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60CB237C" w:rsidR="000F2473" w:rsidRPr="001B4918" w:rsidRDefault="004A2095" w:rsidP="00B75E52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Torba do Zestawu Ratownictwa Medycznego PSP R1 wykonany z powlekanego materiału nowej generacji /Cordura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- 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tkanina wodoodporna o niskiej ścieralności. 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773253F0" w:rsidR="000F2473" w:rsidRPr="00B75E52" w:rsidRDefault="007D7053" w:rsidP="00B75E52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Torba posiada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jąca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uchwyty umożliwiające transport zestawu w ręku (w pozycji poziomej i pionowej), na ramieniu, plecach i na klatce piersiowej</w:t>
            </w:r>
            <w:r w:rsidR="0064532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.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191FE21E" w:rsidR="000F2473" w:rsidRPr="00B75E52" w:rsidRDefault="00645321" w:rsidP="00B75E52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Specjalny pas biodrowy ułatwia przenoszenie torby na znaczne odległości.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6648FD07" w:rsidR="000F2473" w:rsidRPr="00B75E52" w:rsidRDefault="002922FC" w:rsidP="00B75E52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Torba posiada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jąca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zewnętrzną kieszeń z bezpośrednim dostępem, który umożliwia regulację zaworem butli tlenowej, obserwację ciśnienia oraz podtrzymanie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37EEFC11" w:rsidR="000F2473" w:rsidRPr="001B4918" w:rsidRDefault="002922FC" w:rsidP="00B75E52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Sprzęt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, który będzie 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 torbie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-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przejrzyście rozmieszczony, z łatwym dostępem do niezależnych przegród. 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68E1C27C" w:rsidR="000F2473" w:rsidRPr="00B75E52" w:rsidRDefault="002922FC" w:rsidP="00B75E52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Użyty materiał oraz rozwiązania konstrukcyjne (odpinane przegrody) charakteryzują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ce</w:t>
            </w:r>
            <w:r w:rsidRPr="00C166F0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się łatwością dezynfekcji i prania.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6B33E89" w14:textId="06E09E4D" w:rsidR="002922FC" w:rsidRDefault="002922FC" w:rsidP="002922F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Pogrubienie"/>
                <w:rFonts w:ascii="Arial" w:hAnsi="Arial" w:cs="Arial"/>
                <w:color w:val="000000"/>
                <w:sz w:val="21"/>
                <w:szCs w:val="21"/>
              </w:rPr>
              <w:t xml:space="preserve">Wymiary: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660 x 320 x 300 mm (+/- 10 mm)</w:t>
            </w:r>
          </w:p>
          <w:p w14:paraId="75827EB4" w14:textId="1726FC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6FC9B79" w14:textId="308FE36C" w:rsidR="002922FC" w:rsidRDefault="002922FC" w:rsidP="002922F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Style w:val="Pogrubienie"/>
                <w:rFonts w:ascii="Arial" w:hAnsi="Arial" w:cs="Arial"/>
                <w:color w:val="000000"/>
                <w:sz w:val="21"/>
                <w:szCs w:val="21"/>
              </w:rPr>
              <w:t>Waga: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max. 2,80 kg </w:t>
            </w:r>
          </w:p>
          <w:p w14:paraId="4B82D485" w14:textId="7B7EE74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02CE3334" w:rsidR="008900CF" w:rsidRPr="001B4918" w:rsidRDefault="00750A62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C10C4"/>
    <w:multiLevelType w:val="multilevel"/>
    <w:tmpl w:val="DA1E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3"/>
  </w:num>
  <w:num w:numId="4" w16cid:durableId="129060699">
    <w:abstractNumId w:val="5"/>
  </w:num>
  <w:num w:numId="5" w16cid:durableId="1661348069">
    <w:abstractNumId w:val="2"/>
  </w:num>
  <w:num w:numId="6" w16cid:durableId="160079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2922FC"/>
    <w:rsid w:val="00312B1C"/>
    <w:rsid w:val="00356A04"/>
    <w:rsid w:val="003866F4"/>
    <w:rsid w:val="00401CBE"/>
    <w:rsid w:val="00411B62"/>
    <w:rsid w:val="0049631B"/>
    <w:rsid w:val="004A2095"/>
    <w:rsid w:val="004A23D5"/>
    <w:rsid w:val="00542187"/>
    <w:rsid w:val="005B327D"/>
    <w:rsid w:val="005B5713"/>
    <w:rsid w:val="0060326A"/>
    <w:rsid w:val="00645321"/>
    <w:rsid w:val="006633B6"/>
    <w:rsid w:val="00750A62"/>
    <w:rsid w:val="007A32A9"/>
    <w:rsid w:val="007A62F5"/>
    <w:rsid w:val="007B6A5C"/>
    <w:rsid w:val="007C3A5F"/>
    <w:rsid w:val="007C78EE"/>
    <w:rsid w:val="007D7053"/>
    <w:rsid w:val="0083355C"/>
    <w:rsid w:val="00841C3A"/>
    <w:rsid w:val="00851A61"/>
    <w:rsid w:val="00886AB1"/>
    <w:rsid w:val="008900CF"/>
    <w:rsid w:val="008F0872"/>
    <w:rsid w:val="00A309F8"/>
    <w:rsid w:val="00A56C0B"/>
    <w:rsid w:val="00A774F2"/>
    <w:rsid w:val="00AF7A06"/>
    <w:rsid w:val="00B1646D"/>
    <w:rsid w:val="00B57388"/>
    <w:rsid w:val="00B75E52"/>
    <w:rsid w:val="00C82707"/>
    <w:rsid w:val="00C83571"/>
    <w:rsid w:val="00C844C0"/>
    <w:rsid w:val="00CF6A43"/>
    <w:rsid w:val="00D149C2"/>
    <w:rsid w:val="00D906BB"/>
    <w:rsid w:val="00DA5944"/>
    <w:rsid w:val="00E40511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922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2025-04-18T07:05:00Z</dcterms:modified>
</cp:coreProperties>
</file>