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60581ECC" w:rsidR="00CF507D" w:rsidRPr="000E7CD3" w:rsidRDefault="000E7CD3" w:rsidP="00CF507D">
      <w:pPr>
        <w:jc w:val="right"/>
        <w:rPr>
          <w:rFonts w:cs="Times New Roman"/>
          <w:i/>
        </w:rPr>
      </w:pPr>
      <w:r>
        <w:rPr>
          <w:rFonts w:cs="Times New Roman"/>
        </w:rPr>
        <w:t>Ł</w:t>
      </w:r>
      <w:r w:rsidR="00CF507D" w:rsidRPr="000E7CD3">
        <w:rPr>
          <w:rFonts w:cs="Times New Roman"/>
        </w:rPr>
        <w:t xml:space="preserve">ódź dnia </w:t>
      </w:r>
      <w:r w:rsidR="008F0C00">
        <w:rPr>
          <w:rFonts w:cs="Times New Roman"/>
        </w:rPr>
        <w:t>29</w:t>
      </w:r>
      <w:r w:rsidR="00CF507D" w:rsidRPr="000E7CD3">
        <w:rPr>
          <w:rFonts w:cs="Times New Roman"/>
        </w:rPr>
        <w:t>.</w:t>
      </w:r>
      <w:r w:rsidR="00595895">
        <w:rPr>
          <w:rFonts w:cs="Times New Roman"/>
        </w:rPr>
        <w:t>0</w:t>
      </w:r>
      <w:r w:rsidR="000307C7">
        <w:rPr>
          <w:rFonts w:cs="Times New Roman"/>
        </w:rPr>
        <w:t>5</w:t>
      </w:r>
      <w:r w:rsidR="00CF507D" w:rsidRPr="000E7CD3">
        <w:rPr>
          <w:rFonts w:cs="Times New Roman"/>
        </w:rPr>
        <w:t>.202</w:t>
      </w:r>
      <w:r w:rsidR="009D5F69">
        <w:rPr>
          <w:rFonts w:cs="Times New Roman"/>
        </w:rPr>
        <w:t>5</w:t>
      </w:r>
      <w:r w:rsidR="00CF507D" w:rsidRPr="000E7CD3">
        <w:rPr>
          <w:rFonts w:cs="Times New Roman"/>
        </w:rPr>
        <w:t xml:space="preserve"> r. </w:t>
      </w: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0E7CD3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7091A991" w14:textId="77777777" w:rsidR="000307C7" w:rsidRPr="00C73EE6" w:rsidRDefault="000307C7" w:rsidP="000307C7">
      <w:pPr>
        <w:pStyle w:val="Tekstpodstawowy"/>
        <w:rPr>
          <w:b/>
          <w:bCs/>
          <w:i/>
          <w:iCs/>
        </w:rPr>
      </w:pPr>
      <w:r w:rsidRPr="004175B2">
        <w:rPr>
          <w:b/>
        </w:rPr>
        <w:t xml:space="preserve">dotyczy postępowania o udzielenie zamówienia na: </w:t>
      </w:r>
      <w:r w:rsidRPr="001049D5">
        <w:rPr>
          <w:b/>
          <w:bCs/>
          <w:i/>
          <w:iCs/>
        </w:rPr>
        <w:t>Wymiana zestawu serwisowego jednostek zasilania medycznego KS100-Alfa Kendromed Centralnego Szpitala Klinicznego Uniwersytetu Medycznego w Łodzi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</w:rPr>
        <w:t>– sprawa nr ZP / 61 / 2025.</w:t>
      </w:r>
    </w:p>
    <w:p w14:paraId="5D107459" w14:textId="77777777" w:rsidR="004944D3" w:rsidRPr="00C73EE6" w:rsidRDefault="004944D3" w:rsidP="004175B2">
      <w:pPr>
        <w:pStyle w:val="Tekstpodstawowy"/>
        <w:rPr>
          <w:b/>
          <w:bCs/>
          <w:i/>
          <w:iCs/>
        </w:rPr>
      </w:pPr>
    </w:p>
    <w:p w14:paraId="489792C0" w14:textId="77777777" w:rsidR="00E237D0" w:rsidRDefault="00E237D0" w:rsidP="00E237D0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>
        <w:rPr>
          <w:rFonts w:eastAsia="Times New Roman" w:cs="Times New Roman"/>
          <w:u w:val="single"/>
          <w:lang w:eastAsia="ar-SA"/>
        </w:rPr>
        <w:t>Zgodnie z art. 284</w:t>
      </w:r>
      <w:r w:rsidRPr="000E7CD3">
        <w:rPr>
          <w:rFonts w:eastAsia="Times New Roman" w:cs="Times New Roman"/>
          <w:u w:val="single"/>
          <w:lang w:eastAsia="ar-SA"/>
        </w:rPr>
        <w:t xml:space="preserve"> ustawy z dnia 11 września 2019 r. – Prawo zamó</w:t>
      </w:r>
      <w:r>
        <w:rPr>
          <w:rFonts w:eastAsia="Times New Roman" w:cs="Times New Roman"/>
          <w:u w:val="single"/>
          <w:lang w:eastAsia="ar-SA"/>
        </w:rPr>
        <w:t>wień publicznych (Dz.U. poz. 2024 r. poz. 1320</w:t>
      </w:r>
      <w:r w:rsidRPr="000E7CD3">
        <w:rPr>
          <w:rFonts w:eastAsia="Times New Roman" w:cs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5E6FEF70" w14:textId="776EB241" w:rsidR="004944D3" w:rsidRDefault="004944D3" w:rsidP="004944D3">
      <w:pPr>
        <w:rPr>
          <w:rFonts w:cs="Times New Roman"/>
        </w:rPr>
      </w:pPr>
    </w:p>
    <w:p w14:paraId="6565C55F" w14:textId="77777777" w:rsidR="00E237D0" w:rsidRDefault="00E237D0" w:rsidP="00E237D0">
      <w:pPr>
        <w:pStyle w:val="Nagwek1"/>
        <w:ind w:left="-5"/>
        <w:jc w:val="left"/>
      </w:pPr>
      <w:r>
        <w:t xml:space="preserve">Pytanie nr 1 </w:t>
      </w:r>
    </w:p>
    <w:p w14:paraId="0C51C64D" w14:textId="77777777" w:rsidR="00E237D0" w:rsidRDefault="00E237D0" w:rsidP="00E237D0">
      <w:pPr>
        <w:ind w:left="-5" w:right="46"/>
      </w:pPr>
      <w:r>
        <w:t xml:space="preserve">Dot. zapisów zał. nr 2 do SWZ opis przedmiotu zamówienia oraz zał. nr 8 do SWZ </w:t>
      </w:r>
    </w:p>
    <w:p w14:paraId="383123F5" w14:textId="77777777" w:rsidR="00E237D0" w:rsidRDefault="00E237D0" w:rsidP="00E237D0">
      <w:pPr>
        <w:ind w:left="-5" w:right="46"/>
      </w:pPr>
      <w:r>
        <w:t xml:space="preserve">Zamawiający w zapisach  SWZ, opisie przedmiotu zamówienia oraz zapisach projektu umowy nie opisuje i nie precyzuje parametrów technicznych zestawu serwisowego jednostek zasilania medycznego KS1100-Alfa Kendromed, którego wymiana stanowi przedmiot zamówienia. Zamawiający odnosi się jedynie do zaleceń producenta i zaktualizowanej instrukcji serwisowej producenta r.wyd.2025, jednocześnie nie przekazując potencjalnym wykonawcom dokumentacji do której się odnosi. Zgodnie z obowiązującymi przepisami ustawy Pzp Zamawiający powinien opisać przedmiot zamówienia w sposób jednoznaczny i wyczerpujący. Przedmiotu zamówienia nie można opisywać w sposób, który mógłby utrudniać uczciwą konkurencję. W przedmiotowym postępowaniu, opis przedmiotu zamówienia tj. załącznik nr 2 do SWZ nie opisuje przedmiotu zamówienia w sposób jednoznaczny i wyczerpujący. </w:t>
      </w:r>
    </w:p>
    <w:p w14:paraId="503D3962" w14:textId="77777777" w:rsidR="00E237D0" w:rsidRDefault="00E237D0" w:rsidP="00E237D0">
      <w:pPr>
        <w:spacing w:after="54"/>
        <w:ind w:left="-5" w:right="46"/>
      </w:pPr>
      <w:r>
        <w:t xml:space="preserve">Celem zapewnienia zachowania uczciwej konkurencji oraz równego traktowania wykonawców prosimy  o udostępnienie dokumentacji technicznej i serwisowej niezbędnej do prawidłowego przygotowania oferty oraz realizacji zamówienia, w szczególności: </w:t>
      </w:r>
    </w:p>
    <w:p w14:paraId="57CF3419" w14:textId="77777777" w:rsidR="00E237D0" w:rsidRDefault="00E237D0" w:rsidP="00E237D0">
      <w:pPr>
        <w:numPr>
          <w:ilvl w:val="0"/>
          <w:numId w:val="17"/>
        </w:numPr>
        <w:spacing w:after="8" w:line="268" w:lineRule="auto"/>
        <w:ind w:right="46" w:hanging="360"/>
        <w:jc w:val="both"/>
      </w:pPr>
      <w:r>
        <w:t xml:space="preserve">instrukcji serwisowej producenta wyrobu medycznego KS100-Alfa Kendromed (r.wyd. 2025), </w:t>
      </w:r>
    </w:p>
    <w:p w14:paraId="430E9892" w14:textId="77777777" w:rsidR="00E237D0" w:rsidRDefault="00E237D0" w:rsidP="00E237D0">
      <w:pPr>
        <w:numPr>
          <w:ilvl w:val="0"/>
          <w:numId w:val="17"/>
        </w:numPr>
        <w:spacing w:after="32" w:line="268" w:lineRule="auto"/>
        <w:ind w:right="46" w:hanging="360"/>
        <w:jc w:val="both"/>
      </w:pPr>
      <w:r>
        <w:t xml:space="preserve">zestawienia i specyfikacji wymaganych części i materiałów eksploatacyjnych, </w:t>
      </w:r>
    </w:p>
    <w:p w14:paraId="21FFEBB0" w14:textId="77777777" w:rsidR="00E237D0" w:rsidRDefault="00E237D0" w:rsidP="00E237D0">
      <w:pPr>
        <w:numPr>
          <w:ilvl w:val="0"/>
          <w:numId w:val="17"/>
        </w:numPr>
        <w:spacing w:after="8" w:line="268" w:lineRule="auto"/>
        <w:ind w:right="46" w:hanging="360"/>
        <w:jc w:val="both"/>
      </w:pPr>
      <w:r>
        <w:t xml:space="preserve">procedur lub zaleceń producenta dotyczących serwisu, przeglądów i wymian elementów eksploatacyjnych, </w:t>
      </w:r>
    </w:p>
    <w:p w14:paraId="72017FD3" w14:textId="77777777" w:rsidR="00E237D0" w:rsidRDefault="00E237D0" w:rsidP="00E237D0">
      <w:pPr>
        <w:ind w:left="-5" w:right="46"/>
      </w:pPr>
      <w:r>
        <w:t xml:space="preserve">lub wskazania parametrów technicznych jednoznacznie opisujących przedmiot zamówienia. </w:t>
      </w:r>
    </w:p>
    <w:p w14:paraId="74C1AE9A" w14:textId="77777777" w:rsidR="00E237D0" w:rsidRDefault="00E237D0" w:rsidP="00E237D0">
      <w:pPr>
        <w:ind w:left="-5" w:right="46"/>
      </w:pPr>
      <w:r>
        <w:t xml:space="preserve">Dodatkowo brak wskazania przez Zamawiającego parametrów technicznych jednoznacznie opisujących przedmiotu zamówienia, uniemożliwia wykonawcom uzupełnienia pkt. 2 w załączniku nr  8 do SWZ poprzez wskazanie nazwy/typu/rodzaju zestawu serwisowego jednostek zasilania medycznego KS1100-Alfa Kendromed. </w:t>
      </w:r>
    </w:p>
    <w:p w14:paraId="45543BD6" w14:textId="77777777" w:rsidR="00E237D0" w:rsidRDefault="00E237D0" w:rsidP="00E237D0">
      <w:pPr>
        <w:ind w:left="-5" w:right="46"/>
      </w:pPr>
    </w:p>
    <w:p w14:paraId="4B885E2D" w14:textId="7C724335" w:rsidR="00E237D0" w:rsidRPr="00E237D0" w:rsidRDefault="00E237D0" w:rsidP="00E237D0">
      <w:pPr>
        <w:ind w:left="-5" w:right="46"/>
        <w:jc w:val="both"/>
        <w:rPr>
          <w:b/>
          <w:color w:val="0070C0"/>
        </w:rPr>
      </w:pPr>
      <w:r w:rsidRPr="00E237D0">
        <w:rPr>
          <w:b/>
          <w:color w:val="0070C0"/>
        </w:rPr>
        <w:t>Odp</w:t>
      </w:r>
      <w:r>
        <w:rPr>
          <w:b/>
          <w:color w:val="0070C0"/>
        </w:rPr>
        <w:t xml:space="preserve">owiedź: </w:t>
      </w:r>
      <w:r w:rsidRPr="00E237D0">
        <w:rPr>
          <w:b/>
          <w:color w:val="0070C0"/>
        </w:rPr>
        <w:t xml:space="preserve">Instrukcja producenta w sposób jednoznaczny określa zakres wymiany. </w:t>
      </w:r>
      <w:r w:rsidRPr="00E237D0">
        <w:rPr>
          <w:b/>
          <w:color w:val="0070C0"/>
        </w:rPr>
        <w:br/>
      </w:r>
      <w:r>
        <w:rPr>
          <w:b/>
          <w:color w:val="0070C0"/>
        </w:rPr>
        <w:t xml:space="preserve">Wypełniając załącznik nr </w:t>
      </w:r>
      <w:r w:rsidRPr="00E237D0">
        <w:rPr>
          <w:b/>
          <w:color w:val="0070C0"/>
        </w:rPr>
        <w:t xml:space="preserve">2 </w:t>
      </w:r>
      <w:r>
        <w:rPr>
          <w:b/>
          <w:color w:val="0070C0"/>
        </w:rPr>
        <w:t xml:space="preserve">Wykonawca </w:t>
      </w:r>
      <w:r w:rsidRPr="00E237D0">
        <w:rPr>
          <w:b/>
          <w:color w:val="0070C0"/>
        </w:rPr>
        <w:t>oświadcza,</w:t>
      </w:r>
      <w:r>
        <w:rPr>
          <w:b/>
          <w:color w:val="0070C0"/>
        </w:rPr>
        <w:t xml:space="preserve"> </w:t>
      </w:r>
      <w:r w:rsidRPr="00E237D0">
        <w:rPr>
          <w:b/>
          <w:color w:val="0070C0"/>
        </w:rPr>
        <w:t>że posiada wiedzę w tym zakresie</w:t>
      </w:r>
      <w:r>
        <w:rPr>
          <w:b/>
          <w:color w:val="0070C0"/>
        </w:rPr>
        <w:t>.</w:t>
      </w:r>
      <w:r w:rsidRPr="00E237D0">
        <w:rPr>
          <w:b/>
          <w:color w:val="0070C0"/>
        </w:rPr>
        <w:t xml:space="preserve"> </w:t>
      </w:r>
    </w:p>
    <w:p w14:paraId="4991D198" w14:textId="475FDFE8" w:rsidR="00E237D0" w:rsidRPr="00E51F86" w:rsidRDefault="00E51F86" w:rsidP="00E237D0">
      <w:pPr>
        <w:ind w:left="-5" w:right="46"/>
        <w:rPr>
          <w:b/>
          <w:color w:val="0070C0"/>
        </w:rPr>
      </w:pPr>
      <w:r w:rsidRPr="00E51F86">
        <w:rPr>
          <w:b/>
          <w:color w:val="0070C0"/>
        </w:rPr>
        <w:t>Zamawiający załącza Informację Techniczną dot. urządzeń marki Kendromed.</w:t>
      </w:r>
    </w:p>
    <w:p w14:paraId="7A22879C" w14:textId="5FEBF203" w:rsidR="00E237D0" w:rsidRDefault="00E237D0" w:rsidP="00E237D0">
      <w:pPr>
        <w:ind w:left="-5" w:right="46"/>
      </w:pPr>
    </w:p>
    <w:p w14:paraId="79B04B28" w14:textId="77777777" w:rsidR="00E51F86" w:rsidRDefault="00E51F86" w:rsidP="00E237D0">
      <w:pPr>
        <w:ind w:left="-5" w:right="46"/>
      </w:pPr>
    </w:p>
    <w:p w14:paraId="19B9723F" w14:textId="77777777" w:rsidR="00E237D0" w:rsidRDefault="00E237D0" w:rsidP="00E237D0">
      <w:pPr>
        <w:spacing w:after="19" w:line="259" w:lineRule="auto"/>
      </w:pPr>
      <w:r>
        <w:rPr>
          <w:b/>
        </w:rPr>
        <w:t xml:space="preserve"> </w:t>
      </w:r>
    </w:p>
    <w:p w14:paraId="7A60970D" w14:textId="77777777" w:rsidR="00E237D0" w:rsidRDefault="00E237D0" w:rsidP="00E237D0">
      <w:pPr>
        <w:pStyle w:val="Nagwek1"/>
        <w:numPr>
          <w:ilvl w:val="0"/>
          <w:numId w:val="0"/>
        </w:numPr>
        <w:ind w:left="-5"/>
        <w:jc w:val="left"/>
      </w:pPr>
      <w:r>
        <w:lastRenderedPageBreak/>
        <w:t xml:space="preserve">Pytanie nr 2 </w:t>
      </w:r>
    </w:p>
    <w:p w14:paraId="668FC874" w14:textId="0B50C8A7" w:rsidR="00E237D0" w:rsidRDefault="00E237D0" w:rsidP="00E237D0">
      <w:pPr>
        <w:ind w:left="-5" w:right="46"/>
      </w:pPr>
      <w:r>
        <w:t xml:space="preserve">Dot. zapisu rozdz. IV pkt. 3 SWZ cyt. </w:t>
      </w:r>
      <w:r>
        <w:rPr>
          <w:i/>
        </w:rPr>
        <w:t xml:space="preserve">„Dopuszcza się zastosowanie materiałów równoważnych o parametrach technicznych, nie gorszych niż ujęte w swz. W związku z powyższym Zamawiający </w:t>
      </w:r>
      <w:r>
        <w:rPr>
          <w:b/>
          <w:i/>
          <w:u w:val="single" w:color="000000"/>
        </w:rPr>
        <w:t>dopuszcza zaoferowanie w/w produktów lub równoważnych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zgodnie  z zaleceniami producenta.”</w:t>
      </w:r>
      <w:r>
        <w:t xml:space="preserve"> Prosimy o wskazanie parametrów technicznych ujętych w swz do których odnosi się Zamawiający. Jednocześnie prosimy o doprecyzowanie, co Zamawiający rozumie pod pojęciem materiałów równoważnych zgodnie z zaleceniami producenta. </w:t>
      </w:r>
    </w:p>
    <w:p w14:paraId="352E59AE" w14:textId="77777777" w:rsidR="00E237D0" w:rsidRDefault="00E237D0" w:rsidP="00E237D0">
      <w:pPr>
        <w:ind w:left="-5" w:right="46"/>
      </w:pPr>
    </w:p>
    <w:p w14:paraId="3509F85C" w14:textId="0C902743" w:rsidR="00E237D0" w:rsidRPr="00E237D0" w:rsidRDefault="00E237D0" w:rsidP="00E237D0">
      <w:pPr>
        <w:spacing w:after="19" w:line="259" w:lineRule="auto"/>
        <w:rPr>
          <w:b/>
          <w:color w:val="0070C0"/>
        </w:rPr>
      </w:pPr>
      <w:r w:rsidRPr="00E237D0">
        <w:rPr>
          <w:b/>
          <w:color w:val="0070C0"/>
        </w:rPr>
        <w:t>Odpowiedź: Materiały określono w instrukcji producenta.</w:t>
      </w:r>
    </w:p>
    <w:p w14:paraId="5A89C2AD" w14:textId="77777777" w:rsidR="00E237D0" w:rsidRDefault="00E237D0" w:rsidP="00E237D0">
      <w:pPr>
        <w:spacing w:after="19" w:line="259" w:lineRule="auto"/>
      </w:pPr>
    </w:p>
    <w:p w14:paraId="71FE5E35" w14:textId="77777777" w:rsidR="00E237D0" w:rsidRDefault="00E237D0" w:rsidP="00E51F86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3 </w:t>
      </w:r>
    </w:p>
    <w:p w14:paraId="4670FEA8" w14:textId="77777777" w:rsidR="00E237D0" w:rsidRDefault="00E237D0" w:rsidP="00E237D0">
      <w:pPr>
        <w:ind w:left="-5" w:right="46"/>
      </w:pPr>
      <w:r>
        <w:t xml:space="preserve">Dot. zapisów zał. nr 1 do SWZ formularz ofertowy oraz  par.5 ust.3 projektu umowy </w:t>
      </w:r>
    </w:p>
    <w:p w14:paraId="77E63FFB" w14:textId="77777777" w:rsidR="00E237D0" w:rsidRDefault="00E237D0" w:rsidP="00E237D0">
      <w:pPr>
        <w:spacing w:line="275" w:lineRule="auto"/>
        <w:ind w:left="-5" w:right="50"/>
      </w:pPr>
      <w:r>
        <w:t xml:space="preserve">Prosimy o ujednolicenie rozbieżnych zapisów w ww. wskazanych załącznikach. W formularzu ofertowym Zamawiający wskazuje cyt. </w:t>
      </w:r>
      <w:r>
        <w:rPr>
          <w:i/>
        </w:rPr>
        <w:t xml:space="preserve">„6.Podjęcie zobowiązań gwarancyjnych, działań przez Wykonawcę zmierzających do usunięcia wad i usterek nastąpi do (max. 24 godzin) …................. godz. od zgłoszenia przez Zamawiającego. </w:t>
      </w:r>
      <w:r>
        <w:rPr>
          <w:b/>
          <w:i/>
        </w:rPr>
        <w:t>Ostateczne usunięcie wad i usterek nastąpi do (max. 96 godzin) ….................. godz.  od momentu zgłoszenia</w:t>
      </w:r>
      <w:r>
        <w:rPr>
          <w:b/>
        </w:rPr>
        <w:t>.</w:t>
      </w:r>
      <w:r>
        <w:t xml:space="preserve">”,   natomiast w projekcie umowy Zamawiający wskazuje </w:t>
      </w:r>
      <w:r>
        <w:rPr>
          <w:i/>
        </w:rPr>
        <w:t xml:space="preserve">„3. Wykonawca zobowiązuje się do rozpoczęcia naprawy - czas reakcji serwisu/ diagnoza awarii i rozpoczęcie naprawy od chwili zgłoszenia ………….… godz. (min. 24 godz. – max. 84 godz.) oraz naprawy sprzętu do 6 dni a w przypadku w przypadku konieczności importu części spoza obszaru UE do 10 dni roboczych.”. </w:t>
      </w:r>
    </w:p>
    <w:p w14:paraId="72BC6C6C" w14:textId="77777777" w:rsidR="00287F44" w:rsidRDefault="00287F44" w:rsidP="00E237D0">
      <w:pPr>
        <w:spacing w:after="19" w:line="259" w:lineRule="auto"/>
        <w:rPr>
          <w:b/>
        </w:rPr>
      </w:pPr>
    </w:p>
    <w:p w14:paraId="4FD1BF53" w14:textId="77777777" w:rsidR="00287F44" w:rsidRPr="00287F44" w:rsidRDefault="00E237D0" w:rsidP="00E237D0">
      <w:pPr>
        <w:spacing w:after="19" w:line="259" w:lineRule="auto"/>
        <w:rPr>
          <w:b/>
          <w:color w:val="0070C0"/>
        </w:rPr>
      </w:pPr>
      <w:r w:rsidRPr="00287F44">
        <w:rPr>
          <w:b/>
          <w:color w:val="0070C0"/>
        </w:rPr>
        <w:t>Odp</w:t>
      </w:r>
      <w:r w:rsidR="00287F44" w:rsidRPr="00287F44">
        <w:rPr>
          <w:b/>
          <w:color w:val="0070C0"/>
        </w:rPr>
        <w:t>owiedź: Z</w:t>
      </w:r>
      <w:r w:rsidRPr="00287F44">
        <w:rPr>
          <w:b/>
          <w:color w:val="0070C0"/>
        </w:rPr>
        <w:t>amawiający modyfik</w:t>
      </w:r>
      <w:r w:rsidR="00287F44" w:rsidRPr="00287F44">
        <w:rPr>
          <w:b/>
          <w:color w:val="0070C0"/>
        </w:rPr>
        <w:t>uje zapisy w projekcje umowy.</w:t>
      </w:r>
    </w:p>
    <w:p w14:paraId="1E7965EC" w14:textId="77777777" w:rsidR="00E237D0" w:rsidRDefault="00E237D0" w:rsidP="00E237D0">
      <w:pPr>
        <w:spacing w:after="19" w:line="259" w:lineRule="auto"/>
      </w:pPr>
    </w:p>
    <w:p w14:paraId="3247D0D3" w14:textId="77777777" w:rsidR="00E237D0" w:rsidRDefault="00E237D0" w:rsidP="00E259F4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4 </w:t>
      </w:r>
    </w:p>
    <w:p w14:paraId="0822EA13" w14:textId="77777777" w:rsidR="00E237D0" w:rsidRDefault="00E237D0" w:rsidP="00E237D0">
      <w:pPr>
        <w:ind w:left="-5" w:right="46"/>
      </w:pPr>
      <w:r>
        <w:t xml:space="preserve">Dot. zapisów zał. nr 2 do SWZ opis przedmiotu zamówienia </w:t>
      </w:r>
    </w:p>
    <w:p w14:paraId="3E7A8FF4" w14:textId="77777777" w:rsidR="00E237D0" w:rsidRDefault="00E237D0" w:rsidP="00E237D0">
      <w:pPr>
        <w:ind w:left="-5" w:right="46"/>
      </w:pPr>
      <w:r>
        <w:t xml:space="preserve">Prosimy o doprecyzowanie, ile węży przyłączeniowych oraz jakich typów gazów znajduje się obecnie w każdej z jednostek kolumnowego zasilania medycznego i będzie podlegało wymianie zgodnie z wymaganiami SWZ. </w:t>
      </w:r>
    </w:p>
    <w:p w14:paraId="7EF14E31" w14:textId="77777777" w:rsidR="00E237D0" w:rsidRDefault="00E237D0" w:rsidP="00E237D0">
      <w:pPr>
        <w:spacing w:after="16" w:line="259" w:lineRule="auto"/>
      </w:pPr>
    </w:p>
    <w:p w14:paraId="0A51A3BE" w14:textId="72779DBF" w:rsidR="00E237D0" w:rsidRPr="00E259F4" w:rsidRDefault="00E237D0" w:rsidP="00E237D0">
      <w:pPr>
        <w:spacing w:after="16" w:line="259" w:lineRule="auto"/>
        <w:rPr>
          <w:b/>
          <w:color w:val="0070C0"/>
        </w:rPr>
      </w:pPr>
      <w:r w:rsidRPr="00E259F4">
        <w:rPr>
          <w:b/>
          <w:color w:val="0070C0"/>
        </w:rPr>
        <w:t>Odp</w:t>
      </w:r>
      <w:r w:rsidR="00E259F4" w:rsidRPr="00E259F4">
        <w:rPr>
          <w:b/>
          <w:color w:val="0070C0"/>
        </w:rPr>
        <w:t xml:space="preserve">owiedź: Zamawiający informuje, iż </w:t>
      </w:r>
      <w:r w:rsidRPr="00E259F4">
        <w:rPr>
          <w:b/>
          <w:color w:val="0070C0"/>
        </w:rPr>
        <w:t xml:space="preserve">w każdej  jednostce kolumnowego zasilania </w:t>
      </w:r>
      <w:r w:rsidR="00E259F4" w:rsidRPr="00E259F4">
        <w:rPr>
          <w:b/>
          <w:color w:val="0070C0"/>
        </w:rPr>
        <w:br/>
        <w:t xml:space="preserve">                      </w:t>
      </w:r>
      <w:r w:rsidRPr="00E259F4">
        <w:rPr>
          <w:b/>
          <w:color w:val="0070C0"/>
        </w:rPr>
        <w:t>medyc</w:t>
      </w:r>
      <w:r w:rsidR="00E259F4" w:rsidRPr="00E259F4">
        <w:rPr>
          <w:b/>
          <w:color w:val="0070C0"/>
        </w:rPr>
        <w:t>znego są gniazda tlenu, próżni</w:t>
      </w:r>
      <w:r w:rsidRPr="00E259F4">
        <w:rPr>
          <w:b/>
          <w:color w:val="0070C0"/>
        </w:rPr>
        <w:t>,</w:t>
      </w:r>
      <w:r w:rsidR="00E259F4" w:rsidRPr="00E259F4">
        <w:rPr>
          <w:b/>
          <w:color w:val="0070C0"/>
        </w:rPr>
        <w:t xml:space="preserve"> </w:t>
      </w:r>
      <w:r w:rsidRPr="00E259F4">
        <w:rPr>
          <w:b/>
          <w:color w:val="0070C0"/>
        </w:rPr>
        <w:t>powietrza</w:t>
      </w:r>
      <w:r w:rsidR="00E259F4" w:rsidRPr="00E259F4">
        <w:rPr>
          <w:b/>
          <w:color w:val="0070C0"/>
        </w:rPr>
        <w:t>.</w:t>
      </w:r>
      <w:r w:rsidRPr="00E259F4">
        <w:rPr>
          <w:b/>
          <w:color w:val="0070C0"/>
        </w:rPr>
        <w:t xml:space="preserve"> </w:t>
      </w:r>
    </w:p>
    <w:p w14:paraId="79035FE6" w14:textId="77777777" w:rsidR="00E237D0" w:rsidRDefault="00E237D0" w:rsidP="00E237D0">
      <w:pPr>
        <w:spacing w:after="16" w:line="259" w:lineRule="auto"/>
      </w:pPr>
    </w:p>
    <w:p w14:paraId="76FD2766" w14:textId="77777777" w:rsidR="00E237D0" w:rsidRDefault="00E237D0" w:rsidP="00C617C9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5 </w:t>
      </w:r>
    </w:p>
    <w:p w14:paraId="68DD6711" w14:textId="77777777" w:rsidR="00E237D0" w:rsidRDefault="00E237D0" w:rsidP="00E237D0">
      <w:pPr>
        <w:ind w:left="-5" w:right="46"/>
      </w:pPr>
      <w:r>
        <w:t>Dot. zapisów zał. nr 2 do SWZ opis przedmiotu zamówienia</w:t>
      </w:r>
      <w:r>
        <w:rPr>
          <w:b/>
        </w:rPr>
        <w:t xml:space="preserve"> </w:t>
      </w:r>
    </w:p>
    <w:p w14:paraId="10C7F07D" w14:textId="77777777" w:rsidR="00E237D0" w:rsidRDefault="00E237D0" w:rsidP="00E237D0">
      <w:pPr>
        <w:ind w:left="-5" w:right="46"/>
      </w:pPr>
      <w:r>
        <w:t xml:space="preserve">Prosimy o wyjaśnienie, dlaczego zestaw elementów połączeniowych do węży obejmuje 16 sztuk, podczas gdy opis przedmiotu zamówienia wskazuje na 19 jednostek zasilania medycznego. </w:t>
      </w:r>
    </w:p>
    <w:p w14:paraId="6161A1CE" w14:textId="1C560C8F" w:rsidR="00E237D0" w:rsidRPr="00C617C9" w:rsidRDefault="00E237D0" w:rsidP="00E237D0">
      <w:pPr>
        <w:ind w:left="-5" w:right="46"/>
        <w:rPr>
          <w:b/>
          <w:color w:val="0070C0"/>
        </w:rPr>
      </w:pPr>
      <w:r>
        <w:rPr>
          <w:b/>
        </w:rPr>
        <w:br/>
      </w:r>
      <w:r w:rsidRPr="00C617C9">
        <w:rPr>
          <w:b/>
          <w:color w:val="0070C0"/>
        </w:rPr>
        <w:t>Odp</w:t>
      </w:r>
      <w:r w:rsidR="00C617C9">
        <w:rPr>
          <w:b/>
          <w:color w:val="0070C0"/>
        </w:rPr>
        <w:t>owiedź:</w:t>
      </w:r>
      <w:r w:rsidRPr="00C617C9">
        <w:rPr>
          <w:b/>
          <w:color w:val="0070C0"/>
        </w:rPr>
        <w:t xml:space="preserve">  </w:t>
      </w:r>
      <w:r w:rsidR="00C617C9" w:rsidRPr="00C617C9">
        <w:rPr>
          <w:b/>
          <w:color w:val="0070C0"/>
        </w:rPr>
        <w:t>Zamawiający modyfikuje zapis w opisie przedmiotu zamówienia na 19 szt. węży.</w:t>
      </w:r>
    </w:p>
    <w:p w14:paraId="79895717" w14:textId="53013768" w:rsidR="00E237D0" w:rsidRDefault="00E237D0" w:rsidP="00E237D0">
      <w:pPr>
        <w:spacing w:after="19" w:line="259" w:lineRule="auto"/>
        <w:rPr>
          <w:b/>
        </w:rPr>
      </w:pPr>
      <w:r>
        <w:rPr>
          <w:b/>
        </w:rPr>
        <w:t xml:space="preserve"> </w:t>
      </w:r>
    </w:p>
    <w:p w14:paraId="70B77422" w14:textId="2308925B" w:rsidR="00C617C9" w:rsidRDefault="00C617C9" w:rsidP="00E237D0">
      <w:pPr>
        <w:spacing w:after="19" w:line="259" w:lineRule="auto"/>
        <w:rPr>
          <w:b/>
        </w:rPr>
      </w:pPr>
    </w:p>
    <w:p w14:paraId="1AE37105" w14:textId="76211045" w:rsidR="00C617C9" w:rsidRDefault="00C617C9" w:rsidP="00E237D0">
      <w:pPr>
        <w:spacing w:after="19" w:line="259" w:lineRule="auto"/>
        <w:rPr>
          <w:b/>
        </w:rPr>
      </w:pPr>
    </w:p>
    <w:p w14:paraId="6D7A150F" w14:textId="77777777" w:rsidR="00C617C9" w:rsidRDefault="00C617C9" w:rsidP="00E237D0">
      <w:pPr>
        <w:spacing w:after="19" w:line="259" w:lineRule="auto"/>
      </w:pPr>
    </w:p>
    <w:p w14:paraId="24DF05D8" w14:textId="77777777" w:rsidR="00E237D0" w:rsidRDefault="00E237D0" w:rsidP="00C617C9">
      <w:pPr>
        <w:pStyle w:val="Nagwek1"/>
        <w:numPr>
          <w:ilvl w:val="0"/>
          <w:numId w:val="0"/>
        </w:numPr>
        <w:ind w:left="-5"/>
        <w:jc w:val="left"/>
      </w:pPr>
      <w:r>
        <w:lastRenderedPageBreak/>
        <w:t xml:space="preserve">Pytanie nr 6 </w:t>
      </w:r>
    </w:p>
    <w:p w14:paraId="1AEFE5F2" w14:textId="77777777" w:rsidR="00E237D0" w:rsidRDefault="00E237D0" w:rsidP="00E237D0">
      <w:pPr>
        <w:ind w:left="-5" w:right="46"/>
      </w:pPr>
      <w:r>
        <w:t xml:space="preserve">Dot. zapisów projektu umowy – par. 5 ust. 5,6, 10 </w:t>
      </w:r>
    </w:p>
    <w:p w14:paraId="00552A6B" w14:textId="77777777" w:rsidR="00E237D0" w:rsidRDefault="00E237D0" w:rsidP="00E237D0">
      <w:pPr>
        <w:ind w:left="-5" w:right="46"/>
      </w:pPr>
      <w:r>
        <w:t xml:space="preserve">Z uwagi iż przedmiotem zamówienia jest usługa wymiany zestawu serwisowego jednostek zasilania medycznego KS100-Alfa Kendromed, prosimy o doprecyzowanie co będzie przedmiotem przeglądu technicznego, o którym mowa w zapisach par. 5 ust. 5,6, 10 projektu umowy. </w:t>
      </w:r>
    </w:p>
    <w:p w14:paraId="0A2DE2F4" w14:textId="77777777" w:rsidR="00C617C9" w:rsidRDefault="00C617C9" w:rsidP="00E237D0">
      <w:pPr>
        <w:spacing w:after="18" w:line="259" w:lineRule="auto"/>
        <w:rPr>
          <w:b/>
        </w:rPr>
      </w:pPr>
    </w:p>
    <w:p w14:paraId="028E740E" w14:textId="0768A14F" w:rsidR="00C617C9" w:rsidRPr="008314ED" w:rsidRDefault="00E237D0" w:rsidP="00E237D0">
      <w:pPr>
        <w:spacing w:after="18" w:line="259" w:lineRule="auto"/>
        <w:rPr>
          <w:b/>
          <w:color w:val="0070C0"/>
        </w:rPr>
      </w:pPr>
      <w:r w:rsidRPr="008314ED">
        <w:rPr>
          <w:b/>
          <w:color w:val="0070C0"/>
        </w:rPr>
        <w:t>Odp</w:t>
      </w:r>
      <w:r w:rsidR="007F2306">
        <w:rPr>
          <w:b/>
          <w:color w:val="0070C0"/>
        </w:rPr>
        <w:t xml:space="preserve">owiedź: </w:t>
      </w:r>
      <w:r w:rsidRPr="008314ED">
        <w:rPr>
          <w:b/>
          <w:color w:val="0070C0"/>
        </w:rPr>
        <w:t xml:space="preserve"> </w:t>
      </w:r>
      <w:r w:rsidR="00C617C9" w:rsidRPr="008314ED">
        <w:rPr>
          <w:b/>
          <w:color w:val="0070C0"/>
        </w:rPr>
        <w:t>Zapis odnoszący się do przeglądów jest: (</w:t>
      </w:r>
      <w:r w:rsidR="00C617C9" w:rsidRPr="008314ED">
        <w:rPr>
          <w:b/>
          <w:color w:val="0070C0"/>
          <w:u w:val="single"/>
        </w:rPr>
        <w:t>jeżeli dotyczy</w:t>
      </w:r>
      <w:r w:rsidR="00C617C9" w:rsidRPr="008314ED">
        <w:rPr>
          <w:b/>
          <w:color w:val="0070C0"/>
        </w:rPr>
        <w:t>).</w:t>
      </w:r>
    </w:p>
    <w:p w14:paraId="4BA6C630" w14:textId="2E1F3BD0" w:rsidR="008314ED" w:rsidRPr="008314ED" w:rsidRDefault="008314ED" w:rsidP="00E237D0">
      <w:pPr>
        <w:spacing w:after="18" w:line="259" w:lineRule="auto"/>
        <w:rPr>
          <w:b/>
          <w:color w:val="0070C0"/>
        </w:rPr>
      </w:pPr>
      <w:r w:rsidRPr="008314ED">
        <w:rPr>
          <w:b/>
          <w:color w:val="0070C0"/>
        </w:rPr>
        <w:t xml:space="preserve">Wykonawca dostarcza urządzenia medyczne </w:t>
      </w:r>
      <w:r w:rsidRPr="008314ED">
        <w:rPr>
          <w:rFonts w:eastAsia="Calibri" w:cs="Times New Roman"/>
          <w:b/>
          <w:bCs/>
          <w:color w:val="0070C0"/>
          <w:lang w:eastAsia="en-US"/>
        </w:rPr>
        <w:t>zestawu serwisowego jednostek zasilania medycznego KS100-Alfa Kendrmed</w:t>
      </w:r>
      <w:r w:rsidRPr="008314ED">
        <w:rPr>
          <w:b/>
          <w:color w:val="0070C0"/>
        </w:rPr>
        <w:t xml:space="preserve"> i dokonuje ich montażu w siedzibie Zamawiającego.</w:t>
      </w:r>
    </w:p>
    <w:p w14:paraId="2A687F94" w14:textId="74708517" w:rsidR="007F2306" w:rsidRDefault="007F2306" w:rsidP="00E237D0">
      <w:pPr>
        <w:spacing w:after="18" w:line="259" w:lineRule="auto"/>
        <w:rPr>
          <w:rFonts w:eastAsia="Times New Roman"/>
          <w:b/>
          <w:color w:val="0070C0"/>
          <w:lang w:eastAsia="ar-SA"/>
        </w:rPr>
      </w:pPr>
      <w:r>
        <w:rPr>
          <w:rFonts w:eastAsia="Times New Roman"/>
          <w:b/>
          <w:color w:val="0070C0"/>
          <w:lang w:eastAsia="ar-SA"/>
        </w:rPr>
        <w:t xml:space="preserve">Wszelkie wymagane czynności odnoszą się wyłącznie do okresu gwarancji. </w:t>
      </w:r>
    </w:p>
    <w:p w14:paraId="2FDA78BD" w14:textId="4A737B13" w:rsidR="008314ED" w:rsidRPr="008314ED" w:rsidRDefault="008314ED" w:rsidP="00E237D0">
      <w:pPr>
        <w:spacing w:after="18" w:line="259" w:lineRule="auto"/>
        <w:rPr>
          <w:rFonts w:eastAsia="Times New Roman"/>
          <w:b/>
          <w:color w:val="0070C0"/>
          <w:lang w:eastAsia="ar-SA"/>
        </w:rPr>
      </w:pPr>
      <w:r w:rsidRPr="008314ED">
        <w:rPr>
          <w:rFonts w:eastAsia="Times New Roman"/>
          <w:b/>
          <w:color w:val="0070C0"/>
          <w:lang w:eastAsia="ar-SA"/>
        </w:rPr>
        <w:t xml:space="preserve">Wykonawca na dostarczony przedmiot umowy udziela </w:t>
      </w:r>
      <w:r w:rsidR="00065E4F">
        <w:rPr>
          <w:rFonts w:eastAsia="Times New Roman"/>
          <w:b/>
          <w:color w:val="0070C0"/>
          <w:lang w:eastAsia="ar-SA"/>
        </w:rPr>
        <w:t xml:space="preserve">min. </w:t>
      </w:r>
      <w:r w:rsidRPr="008314ED">
        <w:rPr>
          <w:rFonts w:eastAsia="Times New Roman"/>
          <w:b/>
          <w:color w:val="0070C0"/>
          <w:lang w:eastAsia="ar-SA"/>
        </w:rPr>
        <w:t>12 m-cy gwarancji.</w:t>
      </w:r>
    </w:p>
    <w:p w14:paraId="1CAEDAD8" w14:textId="65F7BD84" w:rsidR="008314ED" w:rsidRPr="008314ED" w:rsidRDefault="008314ED" w:rsidP="00E237D0">
      <w:pPr>
        <w:spacing w:after="18" w:line="259" w:lineRule="auto"/>
        <w:rPr>
          <w:b/>
          <w:color w:val="0070C0"/>
        </w:rPr>
      </w:pPr>
      <w:r w:rsidRPr="008314ED">
        <w:rPr>
          <w:b/>
          <w:color w:val="0070C0"/>
        </w:rPr>
        <w:t>Zamawiający usuwa zapisy dot. ust. 10.</w:t>
      </w:r>
    </w:p>
    <w:p w14:paraId="41AEFD40" w14:textId="77777777" w:rsidR="00E237D0" w:rsidRDefault="00E237D0" w:rsidP="00E237D0">
      <w:pPr>
        <w:spacing w:line="259" w:lineRule="auto"/>
      </w:pPr>
      <w:r>
        <w:rPr>
          <w:b/>
        </w:rPr>
        <w:t xml:space="preserve"> </w:t>
      </w:r>
    </w:p>
    <w:p w14:paraId="71365FC8" w14:textId="77777777" w:rsidR="00E237D0" w:rsidRDefault="00E237D0" w:rsidP="008314ED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7 </w:t>
      </w:r>
    </w:p>
    <w:p w14:paraId="4E056C33" w14:textId="77777777" w:rsidR="00E237D0" w:rsidRDefault="00E237D0" w:rsidP="00E237D0">
      <w:pPr>
        <w:ind w:left="-5" w:right="46"/>
      </w:pPr>
      <w:r>
        <w:t xml:space="preserve">Dot. zapisów projektu umowy – par. 5 ust. 11 </w:t>
      </w:r>
    </w:p>
    <w:p w14:paraId="4114B3C6" w14:textId="77777777" w:rsidR="00E237D0" w:rsidRDefault="00E237D0" w:rsidP="00E237D0">
      <w:pPr>
        <w:ind w:left="-5" w:right="46"/>
      </w:pPr>
      <w:r>
        <w:t xml:space="preserve">Z uwagi iż przedmiotem zamówienia jest usługa wymiany zestawu serwisowego jednostek zasilania medycznego KS100-Alfa Kendromed, prosimy o potwierdzenie, iż zapis par. 5 ust. 11 projektu umowy jest omyłkowy i nie dotyczy przedmiotu niniejszego zamówienia. </w:t>
      </w:r>
    </w:p>
    <w:p w14:paraId="52418533" w14:textId="77777777" w:rsidR="00E237D0" w:rsidRDefault="00E237D0" w:rsidP="00E237D0">
      <w:pPr>
        <w:spacing w:after="19" w:line="259" w:lineRule="auto"/>
      </w:pPr>
      <w:r>
        <w:t xml:space="preserve"> </w:t>
      </w:r>
    </w:p>
    <w:p w14:paraId="1B02ED7D" w14:textId="0672172D" w:rsidR="00790C48" w:rsidRPr="00790C48" w:rsidRDefault="00E237D0" w:rsidP="00790C48">
      <w:pPr>
        <w:spacing w:after="18" w:line="259" w:lineRule="auto"/>
        <w:rPr>
          <w:b/>
          <w:color w:val="0070C0"/>
        </w:rPr>
      </w:pPr>
      <w:r w:rsidRPr="00790C48">
        <w:rPr>
          <w:b/>
          <w:color w:val="0070C0"/>
        </w:rPr>
        <w:t>Odp</w:t>
      </w:r>
      <w:r w:rsidR="00790C48" w:rsidRPr="00790C48">
        <w:rPr>
          <w:b/>
          <w:color w:val="0070C0"/>
        </w:rPr>
        <w:t xml:space="preserve">owiedź: </w:t>
      </w:r>
      <w:r w:rsidRPr="00790C48">
        <w:rPr>
          <w:b/>
          <w:color w:val="0070C0"/>
        </w:rPr>
        <w:t xml:space="preserve"> </w:t>
      </w:r>
      <w:r w:rsidR="00790C48" w:rsidRPr="00790C48">
        <w:rPr>
          <w:b/>
          <w:color w:val="0070C0"/>
        </w:rPr>
        <w:t>Zamawiający usuwa zapisy dot. ust. 11.</w:t>
      </w:r>
    </w:p>
    <w:p w14:paraId="2E6CBD98" w14:textId="77777777" w:rsidR="00E237D0" w:rsidRDefault="00E237D0" w:rsidP="00E237D0">
      <w:pPr>
        <w:spacing w:after="19" w:line="259" w:lineRule="auto"/>
      </w:pPr>
    </w:p>
    <w:p w14:paraId="1CB23EF9" w14:textId="77777777" w:rsidR="00E237D0" w:rsidRDefault="00E237D0" w:rsidP="00EB189E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8 </w:t>
      </w:r>
    </w:p>
    <w:p w14:paraId="7D268642" w14:textId="77777777" w:rsidR="00E237D0" w:rsidRDefault="00E237D0" w:rsidP="00E237D0">
      <w:pPr>
        <w:ind w:left="-5" w:right="3917"/>
      </w:pPr>
      <w:r>
        <w:t xml:space="preserve">Dot. zapisów projektu umowy – par. 10 ust. 1 Zamawiający wskazuje jak niżej: </w:t>
      </w:r>
    </w:p>
    <w:p w14:paraId="49F98DD5" w14:textId="02C0DC55" w:rsidR="00E237D0" w:rsidRDefault="00E237D0" w:rsidP="00E237D0">
      <w:pPr>
        <w:numPr>
          <w:ilvl w:val="0"/>
          <w:numId w:val="18"/>
        </w:numPr>
        <w:spacing w:line="275" w:lineRule="auto"/>
        <w:ind w:right="46" w:hanging="10"/>
        <w:jc w:val="both"/>
      </w:pPr>
      <w:r>
        <w:t>„</w:t>
      </w:r>
      <w:r>
        <w:rPr>
          <w:i/>
        </w:rPr>
        <w:t>za opóźnienie w przeprowadzeniu szkolenia w wysokości 0,3 % wartości dostawy za każdy dzień zwłoki”</w:t>
      </w:r>
      <w:r>
        <w:t xml:space="preserve"> – Na podstawie zapisów ustawy Pzp prosimy o zastąpienie słowa „opóźnienie” słowem „zwłoka”. </w:t>
      </w:r>
    </w:p>
    <w:p w14:paraId="4EDFAE87" w14:textId="26074138" w:rsidR="00723BB6" w:rsidRPr="00723BB6" w:rsidRDefault="00723BB6" w:rsidP="00723BB6">
      <w:pPr>
        <w:spacing w:after="18" w:line="259" w:lineRule="auto"/>
        <w:rPr>
          <w:b/>
          <w:color w:val="0070C0"/>
        </w:rPr>
      </w:pPr>
      <w:r w:rsidRPr="00723BB6">
        <w:rPr>
          <w:b/>
          <w:color w:val="0070C0"/>
        </w:rPr>
        <w:t xml:space="preserve">Odpowiedź:  Zamawiający usuwa </w:t>
      </w:r>
      <w:r w:rsidR="00A1204C">
        <w:rPr>
          <w:b/>
          <w:color w:val="0070C0"/>
        </w:rPr>
        <w:t xml:space="preserve">w/w </w:t>
      </w:r>
      <w:r w:rsidRPr="00723BB6">
        <w:rPr>
          <w:b/>
          <w:color w:val="0070C0"/>
        </w:rPr>
        <w:t>zapis.</w:t>
      </w:r>
    </w:p>
    <w:p w14:paraId="05C307F6" w14:textId="323446A7" w:rsidR="00E237D0" w:rsidRDefault="00E237D0" w:rsidP="00E237D0">
      <w:pPr>
        <w:numPr>
          <w:ilvl w:val="0"/>
          <w:numId w:val="18"/>
        </w:numPr>
        <w:spacing w:after="8" w:line="268" w:lineRule="auto"/>
        <w:ind w:right="46" w:hanging="10"/>
        <w:jc w:val="both"/>
      </w:pPr>
      <w:r>
        <w:rPr>
          <w:i/>
        </w:rPr>
        <w:t>„za zwłokę w rozpatrzeniu reklamacji w wysokości 0,3 % wartości dostawy za każdy dzień zwłoki”</w:t>
      </w:r>
      <w:r>
        <w:t xml:space="preserve"> – W projekcie umowy Zamawiający nie określa terminu na rozpatrzenie reklamacji, prosimy o doprecyzowanie w jaki sposób Zamawiający będzie naliczał kary umowne z tego tytułu. </w:t>
      </w:r>
    </w:p>
    <w:p w14:paraId="7066AB57" w14:textId="707EDAC8" w:rsidR="00723BB6" w:rsidRPr="00723BB6" w:rsidRDefault="00723BB6" w:rsidP="00723BB6">
      <w:pPr>
        <w:spacing w:after="18" w:line="259" w:lineRule="auto"/>
        <w:rPr>
          <w:b/>
          <w:color w:val="0070C0"/>
        </w:rPr>
      </w:pPr>
      <w:r w:rsidRPr="00723BB6">
        <w:rPr>
          <w:b/>
          <w:color w:val="0070C0"/>
        </w:rPr>
        <w:t>Odpow</w:t>
      </w:r>
      <w:r w:rsidR="00A1204C">
        <w:rPr>
          <w:b/>
          <w:color w:val="0070C0"/>
        </w:rPr>
        <w:t>iedź:  Zamawiający usuwa w/w zapis</w:t>
      </w:r>
      <w:r w:rsidRPr="00723BB6">
        <w:rPr>
          <w:b/>
          <w:color w:val="0070C0"/>
        </w:rPr>
        <w:t>.</w:t>
      </w:r>
    </w:p>
    <w:p w14:paraId="26152B35" w14:textId="6F619A28" w:rsidR="00E237D0" w:rsidRDefault="00E237D0" w:rsidP="00E237D0">
      <w:pPr>
        <w:numPr>
          <w:ilvl w:val="0"/>
          <w:numId w:val="18"/>
        </w:numPr>
        <w:spacing w:after="8" w:line="268" w:lineRule="auto"/>
        <w:ind w:right="46" w:hanging="10"/>
        <w:jc w:val="both"/>
      </w:pPr>
      <w:r>
        <w:t>„</w:t>
      </w:r>
      <w:r>
        <w:rPr>
          <w:i/>
        </w:rPr>
        <w:t>za zwłokę w wykonaniu przeglądu gw</w:t>
      </w:r>
      <w:bookmarkStart w:id="0" w:name="_GoBack"/>
      <w:bookmarkEnd w:id="0"/>
      <w:r>
        <w:rPr>
          <w:i/>
        </w:rPr>
        <w:t>arancyjnego w wysokości 0,1 % wartości umowy za każdy dzień zwłoki</w:t>
      </w:r>
      <w:r>
        <w:t xml:space="preserve">” – Z uwagi iż przedmiotem zamówienia jest usługa wymiany zestawu serwisowego jednostek zasilania medycznego KS100-Alfa Kendromed, prosimy o potwierdzenie, iż wskazany zapis jest omyłkowy i nie dotyczy przedmiotu niniejszego zamówienia. </w:t>
      </w:r>
    </w:p>
    <w:p w14:paraId="5BDFFADB" w14:textId="693EDE4F" w:rsidR="00723BB6" w:rsidRPr="00723BB6" w:rsidRDefault="00723BB6" w:rsidP="00723BB6">
      <w:pPr>
        <w:spacing w:after="18" w:line="259" w:lineRule="auto"/>
        <w:rPr>
          <w:b/>
          <w:color w:val="0070C0"/>
        </w:rPr>
      </w:pPr>
      <w:r w:rsidRPr="00723BB6">
        <w:rPr>
          <w:b/>
          <w:color w:val="0070C0"/>
        </w:rPr>
        <w:t xml:space="preserve">Odpowiedź:  </w:t>
      </w:r>
      <w:r w:rsidRPr="008314ED">
        <w:rPr>
          <w:b/>
          <w:color w:val="0070C0"/>
        </w:rPr>
        <w:t xml:space="preserve">Zapis odnoszący się do przeglądów jest: </w:t>
      </w:r>
      <w:r w:rsidRPr="00723BB6">
        <w:rPr>
          <w:b/>
          <w:i/>
          <w:color w:val="0070C0"/>
        </w:rPr>
        <w:t>(jeżeli dotyczy).</w:t>
      </w:r>
    </w:p>
    <w:p w14:paraId="0E63D384" w14:textId="77777777" w:rsidR="00723BB6" w:rsidRDefault="00723BB6" w:rsidP="00723BB6">
      <w:pPr>
        <w:spacing w:after="8" w:line="268" w:lineRule="auto"/>
        <w:ind w:right="46"/>
        <w:jc w:val="both"/>
      </w:pPr>
    </w:p>
    <w:p w14:paraId="74F9AFE7" w14:textId="77777777" w:rsidR="00EB189E" w:rsidRDefault="00EB189E" w:rsidP="00E237D0">
      <w:pPr>
        <w:spacing w:after="16" w:line="259" w:lineRule="auto"/>
      </w:pPr>
    </w:p>
    <w:p w14:paraId="06C33FF7" w14:textId="77777777" w:rsidR="00EB189E" w:rsidRDefault="00EB189E" w:rsidP="00E237D0">
      <w:pPr>
        <w:spacing w:after="16" w:line="259" w:lineRule="auto"/>
      </w:pPr>
    </w:p>
    <w:p w14:paraId="019A763D" w14:textId="77777777" w:rsidR="00EB189E" w:rsidRDefault="00EB189E" w:rsidP="00E237D0">
      <w:pPr>
        <w:spacing w:after="16" w:line="259" w:lineRule="auto"/>
      </w:pPr>
    </w:p>
    <w:p w14:paraId="6A61ED86" w14:textId="77777777" w:rsidR="00EB189E" w:rsidRDefault="00EB189E" w:rsidP="00E237D0">
      <w:pPr>
        <w:spacing w:after="16" w:line="259" w:lineRule="auto"/>
      </w:pPr>
    </w:p>
    <w:p w14:paraId="2B9068B0" w14:textId="77777777" w:rsidR="00E237D0" w:rsidRDefault="00E237D0" w:rsidP="00EB189E">
      <w:pPr>
        <w:pStyle w:val="Nagwek1"/>
        <w:numPr>
          <w:ilvl w:val="0"/>
          <w:numId w:val="0"/>
        </w:numPr>
        <w:ind w:left="-5"/>
        <w:jc w:val="left"/>
      </w:pPr>
      <w:r>
        <w:t xml:space="preserve">Pytanie nr 9  </w:t>
      </w:r>
    </w:p>
    <w:p w14:paraId="5E0CEFCB" w14:textId="77777777" w:rsidR="00E237D0" w:rsidRDefault="00E237D0" w:rsidP="00E237D0">
      <w:pPr>
        <w:ind w:left="-5" w:right="46"/>
      </w:pPr>
      <w:r>
        <w:t xml:space="preserve">Prosimy o ponowną weryfikację zapisów projektu umowy i dostosowanie jej treści  do przedmiotu zamówienia i zapisów wynikających z SWZ.  </w:t>
      </w:r>
    </w:p>
    <w:p w14:paraId="31582001" w14:textId="77777777" w:rsidR="00E237D0" w:rsidRDefault="00E237D0" w:rsidP="00E237D0">
      <w:pPr>
        <w:ind w:left="-5" w:right="46"/>
      </w:pPr>
      <w:r>
        <w:t xml:space="preserve">1.W projekcie umowy Zamawiający m.in. odnosi się, iż umowa została zawarta  na postawie postępowania prowadzonego w trybie przetargu nieograniczonego, przedmiotowe  postępowanie jest prowadzone w trybie podstawowym – prosimy o stosowną korektę zapisu.  </w:t>
      </w:r>
    </w:p>
    <w:p w14:paraId="1CD0975D" w14:textId="77777777" w:rsidR="00E237D0" w:rsidRDefault="00E237D0" w:rsidP="00E237D0">
      <w:pPr>
        <w:ind w:left="-5" w:right="46"/>
      </w:pPr>
      <w:r w:rsidRPr="008765EC">
        <w:t xml:space="preserve">2. Prosimy o potwierdzenie, iż przedmiotem zamówienia jest </w:t>
      </w:r>
      <w:r w:rsidRPr="008765EC">
        <w:rPr>
          <w:b/>
        </w:rPr>
        <w:t>usługa</w:t>
      </w:r>
      <w:r w:rsidRPr="008765EC">
        <w:t xml:space="preserve"> wymiany zestawu serwisowego</w:t>
      </w:r>
      <w:r>
        <w:t xml:space="preserve"> jednostek zasilania medycznego KS100-Alfa Kendromed i jednoczesną modyfikację zapisów par. 3 i par. 5 adekwatnie do przedmiotu zamówienia.  Zamawiający w zapisach umowy odnosi się do dostawy przedmiotu umowy. Ustawa Pzp definiuje pojęcie „dostawy” oraz „usługi”. W przekonaniu Wykonawcy, przedmiot niniejszego zamówienia należy zakwalifikować jako „usługę”. Wobec powyższego prosimy o stosowną w tym zakresie korektę zapisów par. 3 i par. 5 projektu umowy. </w:t>
      </w:r>
    </w:p>
    <w:p w14:paraId="094B8BD4" w14:textId="77777777" w:rsidR="00E237D0" w:rsidRDefault="00E237D0" w:rsidP="00E237D0">
      <w:pPr>
        <w:spacing w:after="19" w:line="259" w:lineRule="auto"/>
      </w:pPr>
      <w:r>
        <w:t xml:space="preserve"> </w:t>
      </w:r>
    </w:p>
    <w:p w14:paraId="73261229" w14:textId="08FCCFAA" w:rsidR="008765EC" w:rsidRDefault="008765EC" w:rsidP="008765EC">
      <w:pPr>
        <w:spacing w:after="18" w:line="259" w:lineRule="auto"/>
        <w:rPr>
          <w:b/>
          <w:color w:val="0070C0"/>
        </w:rPr>
      </w:pPr>
      <w:r w:rsidRPr="00723BB6">
        <w:rPr>
          <w:b/>
          <w:color w:val="0070C0"/>
        </w:rPr>
        <w:t xml:space="preserve">Odpowiedź:  Zamawiający </w:t>
      </w:r>
      <w:r>
        <w:rPr>
          <w:b/>
          <w:color w:val="0070C0"/>
        </w:rPr>
        <w:t xml:space="preserve">dokonuje korekty zapisu trybu. Zamówienie odnosi się do dostawy, Zamawiający pozostawia zapisy bez zmian. </w:t>
      </w:r>
    </w:p>
    <w:p w14:paraId="16C11142" w14:textId="1CF9F673" w:rsidR="008765EC" w:rsidRDefault="008765EC" w:rsidP="008765EC">
      <w:pPr>
        <w:spacing w:after="18" w:line="259" w:lineRule="auto"/>
        <w:rPr>
          <w:b/>
          <w:color w:val="0070C0"/>
        </w:rPr>
      </w:pPr>
    </w:p>
    <w:p w14:paraId="282DD8A4" w14:textId="7796912D" w:rsidR="001D3412" w:rsidRDefault="001D3412" w:rsidP="001D3412">
      <w:pPr>
        <w:pStyle w:val="Nagwek1"/>
        <w:numPr>
          <w:ilvl w:val="0"/>
          <w:numId w:val="0"/>
        </w:numPr>
        <w:ind w:left="-5"/>
        <w:jc w:val="left"/>
      </w:pPr>
      <w:r>
        <w:t>Pytanie nr 10</w:t>
      </w:r>
    </w:p>
    <w:p w14:paraId="20C2197B" w14:textId="21473BC2" w:rsidR="001D3412" w:rsidRPr="001D3412" w:rsidRDefault="001D3412" w:rsidP="001D3412">
      <w:pPr>
        <w:autoSpaceDE w:val="0"/>
        <w:autoSpaceDN w:val="0"/>
        <w:adjustRightInd w:val="0"/>
        <w:rPr>
          <w:rFonts w:cs="Times New Roman"/>
        </w:rPr>
      </w:pPr>
      <w:r w:rsidRPr="001D3412">
        <w:rPr>
          <w:rFonts w:cs="Times New Roman"/>
        </w:rPr>
        <w:t>Dotyczy SWZ punkt IV Opis Przedmiotu Zamówienia</w:t>
      </w:r>
      <w:r>
        <w:rPr>
          <w:rFonts w:cs="Times New Roman"/>
        </w:rPr>
        <w:t xml:space="preserve"> </w:t>
      </w:r>
      <w:r w:rsidRPr="001D3412">
        <w:rPr>
          <w:rFonts w:cs="Times New Roman"/>
        </w:rPr>
        <w:t>podpunkt 4. Parametry, wymagania techniczne oraz szczegółowe warunki wykonania zadania</w:t>
      </w:r>
    </w:p>
    <w:p w14:paraId="3C70666E" w14:textId="3BF4B6A8" w:rsidR="001D3412" w:rsidRDefault="001D3412" w:rsidP="001D3412">
      <w:pPr>
        <w:autoSpaceDE w:val="0"/>
        <w:autoSpaceDN w:val="0"/>
        <w:adjustRightInd w:val="0"/>
        <w:rPr>
          <w:rFonts w:cs="Times New Roman"/>
        </w:rPr>
      </w:pPr>
      <w:r w:rsidRPr="001D3412">
        <w:rPr>
          <w:rFonts w:cs="Times New Roman"/>
        </w:rPr>
        <w:t>Czy Zamawiający będzie wymagał przedstawienia pisemnej autoryzacji producenta potwierdzającej</w:t>
      </w:r>
      <w:r>
        <w:rPr>
          <w:rFonts w:cs="Times New Roman"/>
        </w:rPr>
        <w:t xml:space="preserve"> </w:t>
      </w:r>
      <w:r w:rsidRPr="001D3412">
        <w:rPr>
          <w:rFonts w:cs="Times New Roman"/>
        </w:rPr>
        <w:t>dostęp do szkoleń, dokumentacji oraz oryginalnych części zamiennych i zestawów serwisowych</w:t>
      </w:r>
      <w:r>
        <w:rPr>
          <w:rFonts w:cs="Times New Roman"/>
        </w:rPr>
        <w:t xml:space="preserve"> </w:t>
      </w:r>
      <w:r w:rsidRPr="001D3412">
        <w:rPr>
          <w:rFonts w:cs="Times New Roman"/>
        </w:rPr>
        <w:t>producenta?</w:t>
      </w:r>
    </w:p>
    <w:p w14:paraId="361029BE" w14:textId="77777777" w:rsidR="0044581E" w:rsidRPr="001D3412" w:rsidRDefault="0044581E" w:rsidP="001D3412">
      <w:pPr>
        <w:autoSpaceDE w:val="0"/>
        <w:autoSpaceDN w:val="0"/>
        <w:adjustRightInd w:val="0"/>
        <w:rPr>
          <w:rFonts w:cs="Times New Roman"/>
          <w:b/>
          <w:color w:val="0070C0"/>
        </w:rPr>
      </w:pPr>
    </w:p>
    <w:p w14:paraId="09963ADD" w14:textId="13644660" w:rsidR="0044581E" w:rsidRPr="007E07A2" w:rsidRDefault="0044581E" w:rsidP="0044581E">
      <w:pPr>
        <w:jc w:val="both"/>
        <w:rPr>
          <w:bCs/>
          <w:color w:val="0070C0"/>
          <w:sz w:val="22"/>
          <w:szCs w:val="22"/>
        </w:rPr>
      </w:pPr>
      <w:r w:rsidRPr="00723BB6">
        <w:rPr>
          <w:b/>
          <w:color w:val="0070C0"/>
        </w:rPr>
        <w:t xml:space="preserve">Odpowiedź:  Zamawiający </w:t>
      </w:r>
      <w:r>
        <w:rPr>
          <w:b/>
          <w:color w:val="0070C0"/>
        </w:rPr>
        <w:t xml:space="preserve">dodaje w załączniku nr 8 zapis: </w:t>
      </w:r>
      <w:r w:rsidRPr="0044581E">
        <w:rPr>
          <w:b/>
          <w:i/>
          <w:color w:val="0070C0"/>
        </w:rPr>
        <w:t>„</w:t>
      </w:r>
      <w:r w:rsidRPr="0044581E">
        <w:rPr>
          <w:bCs/>
          <w:i/>
          <w:color w:val="0070C0"/>
        </w:rPr>
        <w:t>Oświadczamy, że posiadamy autoryzację producenta potwierdzającą dostęp do szkoleń, dokumentacji oraz oryginalnych części zamiennych i zestawów serwisowych producenta.”.</w:t>
      </w:r>
    </w:p>
    <w:p w14:paraId="30D3D04A" w14:textId="77777777" w:rsidR="0044581E" w:rsidRPr="00723BB6" w:rsidRDefault="0044581E" w:rsidP="008765EC">
      <w:pPr>
        <w:spacing w:after="18" w:line="259" w:lineRule="auto"/>
        <w:rPr>
          <w:b/>
          <w:color w:val="0070C0"/>
        </w:rPr>
      </w:pPr>
    </w:p>
    <w:p w14:paraId="2B4FF0D5" w14:textId="7FE811E9" w:rsidR="00A70C64" w:rsidRPr="00E62E3D" w:rsidRDefault="000307C7" w:rsidP="00121E0B">
      <w:pPr>
        <w:ind w:firstLine="70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Zamawiający </w:t>
      </w:r>
      <w:r w:rsidR="008765EC" w:rsidRPr="00E62E3D">
        <w:rPr>
          <w:rFonts w:eastAsia="Times New Roman" w:cs="Times New Roman"/>
          <w:lang w:eastAsia="ar-SA"/>
        </w:rPr>
        <w:t xml:space="preserve">na podstawie art. </w:t>
      </w:r>
      <w:r w:rsidR="008765EC">
        <w:rPr>
          <w:rFonts w:eastAsia="Times New Roman" w:cs="Times New Roman"/>
          <w:lang w:eastAsia="ar-SA"/>
        </w:rPr>
        <w:t xml:space="preserve">284 </w:t>
      </w:r>
      <w:r w:rsidR="008765EC" w:rsidRPr="00E62E3D">
        <w:rPr>
          <w:rFonts w:eastAsia="Times New Roman" w:cs="Times New Roman"/>
          <w:lang w:eastAsia="ar-SA"/>
        </w:rPr>
        <w:t xml:space="preserve">ust. 3 ustawy Pzp. </w:t>
      </w:r>
      <w:r w:rsidR="00A70C64" w:rsidRPr="00E62E3D">
        <w:rPr>
          <w:rFonts w:eastAsia="Times New Roman" w:cs="Times New Roman"/>
          <w:lang w:eastAsia="ar-SA"/>
        </w:rPr>
        <w:t xml:space="preserve">przedłuża termin składania ofert. </w:t>
      </w:r>
    </w:p>
    <w:p w14:paraId="34D6F1C6" w14:textId="7822192D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Zamawiający dokonuje zmi</w:t>
      </w:r>
      <w:r w:rsidR="004944D3">
        <w:rPr>
          <w:rFonts w:eastAsia="Times New Roman" w:cs="Times New Roman"/>
          <w:lang w:eastAsia="ar-SA"/>
        </w:rPr>
        <w:t xml:space="preserve">any terminu składania ofert na </w:t>
      </w:r>
      <w:r w:rsidR="00CE7A48">
        <w:rPr>
          <w:rFonts w:eastAsia="Times New Roman" w:cs="Times New Roman"/>
          <w:lang w:eastAsia="ar-SA"/>
        </w:rPr>
        <w:t>0</w:t>
      </w:r>
      <w:r w:rsidR="000307C7">
        <w:rPr>
          <w:rFonts w:eastAsia="Times New Roman" w:cs="Times New Roman"/>
          <w:lang w:eastAsia="ar-SA"/>
        </w:rPr>
        <w:t>3</w:t>
      </w:r>
      <w:r w:rsidR="00C73EE6">
        <w:rPr>
          <w:rFonts w:eastAsia="Times New Roman" w:cs="Times New Roman"/>
          <w:lang w:eastAsia="ar-SA"/>
        </w:rPr>
        <w:t>.0</w:t>
      </w:r>
      <w:r w:rsidR="000307C7">
        <w:rPr>
          <w:rFonts w:eastAsia="Times New Roman" w:cs="Times New Roman"/>
          <w:lang w:eastAsia="ar-SA"/>
        </w:rPr>
        <w:t>6</w:t>
      </w:r>
      <w:r w:rsidRPr="00073BD7">
        <w:rPr>
          <w:rFonts w:eastAsia="Times New Roman" w:cs="Times New Roman"/>
          <w:lang w:eastAsia="ar-SA"/>
        </w:rPr>
        <w:t>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:00</w:t>
      </w:r>
    </w:p>
    <w:p w14:paraId="3505FCF7" w14:textId="1FC1A9BE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i zm</w:t>
      </w:r>
      <w:r w:rsidR="00941E86" w:rsidRPr="00073BD7">
        <w:rPr>
          <w:rFonts w:eastAsia="Times New Roman" w:cs="Times New Roman"/>
          <w:lang w:eastAsia="ar-SA"/>
        </w:rPr>
        <w:t xml:space="preserve">iany terminu </w:t>
      </w:r>
      <w:r w:rsidR="004944D3">
        <w:rPr>
          <w:rFonts w:eastAsia="Times New Roman" w:cs="Times New Roman"/>
          <w:lang w:eastAsia="ar-SA"/>
        </w:rPr>
        <w:t xml:space="preserve">otwarcia ofert na </w:t>
      </w:r>
      <w:r w:rsidR="000307C7">
        <w:rPr>
          <w:rFonts w:eastAsia="Times New Roman" w:cs="Times New Roman"/>
          <w:lang w:eastAsia="ar-SA"/>
        </w:rPr>
        <w:t>03</w:t>
      </w:r>
      <w:r w:rsidRPr="00073BD7">
        <w:rPr>
          <w:rFonts w:eastAsia="Times New Roman" w:cs="Times New Roman"/>
          <w:lang w:eastAsia="ar-SA"/>
        </w:rPr>
        <w:t>.0</w:t>
      </w:r>
      <w:r w:rsidR="000307C7">
        <w:rPr>
          <w:rFonts w:eastAsia="Times New Roman" w:cs="Times New Roman"/>
          <w:lang w:eastAsia="ar-SA"/>
        </w:rPr>
        <w:t>6</w:t>
      </w:r>
      <w:r w:rsidRPr="00073BD7">
        <w:rPr>
          <w:rFonts w:eastAsia="Times New Roman" w:cs="Times New Roman"/>
          <w:lang w:eastAsia="ar-SA"/>
        </w:rPr>
        <w:t>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:15.</w:t>
      </w:r>
    </w:p>
    <w:p w14:paraId="41C666DF" w14:textId="48E0993D" w:rsidR="00A70C64" w:rsidRPr="00073BD7" w:rsidRDefault="00A70C64" w:rsidP="00A70C64">
      <w:pPr>
        <w:jc w:val="both"/>
        <w:rPr>
          <w:rFonts w:eastAsia="Calibri" w:cs="Times New Roman"/>
          <w:lang w:eastAsia="en-US"/>
        </w:rPr>
      </w:pPr>
      <w:r w:rsidRPr="00073BD7">
        <w:rPr>
          <w:rFonts w:eastAsia="Calibri" w:cs="Times New Roman"/>
          <w:lang w:eastAsia="en-US"/>
        </w:rPr>
        <w:t xml:space="preserve">Wykonawca związany jest złożoną ofertą </w:t>
      </w:r>
      <w:r w:rsidR="00C73EE6">
        <w:rPr>
          <w:rFonts w:eastAsia="Calibri" w:cs="Times New Roman"/>
          <w:lang w:eastAsia="en-US"/>
        </w:rPr>
        <w:t>przez okres 3</w:t>
      </w:r>
      <w:r w:rsidRPr="00073BD7">
        <w:rPr>
          <w:rFonts w:eastAsia="Calibri" w:cs="Times New Roman"/>
          <w:lang w:eastAsia="en-US"/>
        </w:rPr>
        <w:t xml:space="preserve">0 dni. </w:t>
      </w:r>
    </w:p>
    <w:p w14:paraId="73655C5D" w14:textId="065A29F5" w:rsidR="00A70C64" w:rsidRPr="00CE7A48" w:rsidRDefault="00A70C64" w:rsidP="00A70C64">
      <w:pPr>
        <w:jc w:val="both"/>
        <w:rPr>
          <w:rFonts w:eastAsia="Calibri" w:cs="Times New Roman"/>
          <w:lang w:eastAsia="en-US"/>
        </w:rPr>
      </w:pPr>
      <w:r w:rsidRPr="00CE7A48">
        <w:rPr>
          <w:rFonts w:eastAsia="Calibri" w:cs="Times New Roman"/>
          <w:lang w:eastAsia="en-US"/>
        </w:rPr>
        <w:t>Zamawiający określa w dokumentach zamówienia termin związania ofe</w:t>
      </w:r>
      <w:r w:rsidR="000307C7">
        <w:rPr>
          <w:rFonts w:eastAsia="Calibri" w:cs="Times New Roman"/>
          <w:lang w:eastAsia="en-US"/>
        </w:rPr>
        <w:t xml:space="preserve">rtą przez wskazanie daty, </w:t>
      </w:r>
      <w:r w:rsidR="000307C7">
        <w:rPr>
          <w:rFonts w:eastAsia="Calibri" w:cs="Times New Roman"/>
          <w:lang w:eastAsia="en-US"/>
        </w:rPr>
        <w:br/>
        <w:t>tj. 02</w:t>
      </w:r>
      <w:r w:rsidRPr="00CE7A48">
        <w:rPr>
          <w:rFonts w:eastAsia="Calibri" w:cs="Times New Roman"/>
          <w:lang w:eastAsia="en-US"/>
        </w:rPr>
        <w:t>.0</w:t>
      </w:r>
      <w:r w:rsidR="000307C7">
        <w:rPr>
          <w:rFonts w:eastAsia="Calibri" w:cs="Times New Roman"/>
          <w:lang w:eastAsia="en-US"/>
        </w:rPr>
        <w:t>7</w:t>
      </w:r>
      <w:r w:rsidRPr="00CE7A48">
        <w:rPr>
          <w:rFonts w:eastAsia="Calibri" w:cs="Times New Roman"/>
          <w:lang w:eastAsia="en-US"/>
        </w:rPr>
        <w:t>.202</w:t>
      </w:r>
      <w:r w:rsidR="00941E86" w:rsidRPr="00CE7A48">
        <w:rPr>
          <w:rFonts w:eastAsia="Calibri" w:cs="Times New Roman"/>
          <w:lang w:eastAsia="en-US"/>
        </w:rPr>
        <w:t>5</w:t>
      </w:r>
      <w:r w:rsidRPr="00CE7A48">
        <w:rPr>
          <w:rFonts w:eastAsia="Calibri" w:cs="Times New Roman"/>
          <w:lang w:eastAsia="en-US"/>
        </w:rPr>
        <w:t xml:space="preserve"> r. </w:t>
      </w:r>
    </w:p>
    <w:p w14:paraId="270BE5CC" w14:textId="27150F45" w:rsidR="00941E86" w:rsidRDefault="00941E86" w:rsidP="00A70C64">
      <w:pPr>
        <w:jc w:val="both"/>
        <w:rPr>
          <w:rFonts w:eastAsia="Calibri" w:cs="Times New Roman"/>
          <w:lang w:eastAsia="en-US"/>
        </w:rPr>
      </w:pPr>
    </w:p>
    <w:p w14:paraId="52BB43FE" w14:textId="77777777" w:rsidR="00123CEF" w:rsidRDefault="00E237D0" w:rsidP="00E237D0">
      <w:pPr>
        <w:jc w:val="both"/>
        <w:rPr>
          <w:rFonts w:eastAsia="Calibri" w:cs="Times New Roman"/>
          <w:b/>
          <w:u w:val="single"/>
          <w:lang w:eastAsia="en-US"/>
        </w:rPr>
      </w:pPr>
      <w:r w:rsidRPr="00CE7A48">
        <w:rPr>
          <w:rFonts w:eastAsia="Calibri" w:cs="Times New Roman"/>
          <w:b/>
          <w:u w:val="single"/>
          <w:lang w:eastAsia="en-US"/>
        </w:rPr>
        <w:t>- w załączeniu</w:t>
      </w:r>
      <w:r w:rsidR="00123CEF">
        <w:rPr>
          <w:rFonts w:eastAsia="Calibri" w:cs="Times New Roman"/>
          <w:b/>
          <w:u w:val="single"/>
          <w:lang w:eastAsia="en-US"/>
        </w:rPr>
        <w:t>:</w:t>
      </w:r>
    </w:p>
    <w:p w14:paraId="466CFFE7" w14:textId="13845CBE" w:rsidR="00E237D0" w:rsidRPr="00123CEF" w:rsidRDefault="00123CEF" w:rsidP="00E237D0">
      <w:pPr>
        <w:jc w:val="both"/>
        <w:rPr>
          <w:rFonts w:eastAsia="Calibri" w:cs="Times New Roman"/>
          <w:b/>
          <w:color w:val="0070C0"/>
          <w:lang w:eastAsia="en-US"/>
        </w:rPr>
      </w:pPr>
      <w:r w:rsidRPr="00123CEF">
        <w:rPr>
          <w:rFonts w:eastAsia="Calibri" w:cs="Times New Roman"/>
          <w:b/>
          <w:color w:val="0070C0"/>
          <w:lang w:eastAsia="en-US"/>
        </w:rPr>
        <w:t>1/ SWZ</w:t>
      </w:r>
      <w:r w:rsidR="00E237D0" w:rsidRPr="00123CEF">
        <w:rPr>
          <w:rFonts w:eastAsia="Calibri" w:cs="Times New Roman"/>
          <w:b/>
          <w:color w:val="0070C0"/>
          <w:lang w:eastAsia="en-US"/>
        </w:rPr>
        <w:t xml:space="preserve"> </w:t>
      </w:r>
      <w:r w:rsidRPr="00123CEF">
        <w:rPr>
          <w:rFonts w:eastAsia="Calibri" w:cs="Times New Roman"/>
          <w:b/>
          <w:color w:val="0070C0"/>
          <w:lang w:eastAsia="en-US"/>
        </w:rPr>
        <w:t xml:space="preserve">- </w:t>
      </w:r>
      <w:r w:rsidR="00E237D0" w:rsidRPr="00123CEF">
        <w:rPr>
          <w:rFonts w:eastAsia="Calibri" w:cs="Times New Roman"/>
          <w:b/>
          <w:color w:val="0070C0"/>
          <w:lang w:eastAsia="en-US"/>
        </w:rPr>
        <w:t>modyfikacja.</w:t>
      </w:r>
    </w:p>
    <w:p w14:paraId="6419BA9E" w14:textId="1F91D4A0" w:rsidR="00123CEF" w:rsidRDefault="00123CEF" w:rsidP="00E51F86">
      <w:pPr>
        <w:jc w:val="both"/>
        <w:rPr>
          <w:rFonts w:eastAsia="Calibri" w:cs="Times New Roman"/>
          <w:b/>
          <w:color w:val="0070C0"/>
          <w:lang w:eastAsia="en-US"/>
        </w:rPr>
      </w:pPr>
      <w:r>
        <w:rPr>
          <w:rFonts w:eastAsia="Calibri" w:cs="Times New Roman"/>
          <w:b/>
          <w:color w:val="0070C0"/>
          <w:lang w:eastAsia="en-US"/>
        </w:rPr>
        <w:t xml:space="preserve">2/ Projekt umowy – modyfikacja </w:t>
      </w:r>
    </w:p>
    <w:p w14:paraId="1BDA7A1A" w14:textId="59D5C1E6" w:rsidR="00123CEF" w:rsidRDefault="00123CEF" w:rsidP="00E51F86">
      <w:pPr>
        <w:jc w:val="both"/>
        <w:rPr>
          <w:rFonts w:eastAsia="Calibri" w:cs="Times New Roman"/>
          <w:b/>
          <w:color w:val="0070C0"/>
          <w:lang w:eastAsia="en-US"/>
        </w:rPr>
      </w:pPr>
      <w:r>
        <w:rPr>
          <w:rFonts w:eastAsia="Calibri" w:cs="Times New Roman"/>
          <w:b/>
          <w:color w:val="0070C0"/>
          <w:lang w:eastAsia="en-US"/>
        </w:rPr>
        <w:t xml:space="preserve">3/ Opis przedmiotu zamówienia – modyfikacja </w:t>
      </w:r>
    </w:p>
    <w:p w14:paraId="25D9A908" w14:textId="7C5A34B0" w:rsidR="00E51F86" w:rsidRPr="00E51F86" w:rsidRDefault="00123CEF" w:rsidP="00E51F86">
      <w:pPr>
        <w:jc w:val="both"/>
        <w:rPr>
          <w:rFonts w:eastAsia="Calibri" w:cs="Times New Roman"/>
          <w:b/>
          <w:color w:val="0070C0"/>
          <w:lang w:eastAsia="en-US"/>
        </w:rPr>
      </w:pPr>
      <w:r>
        <w:rPr>
          <w:rFonts w:eastAsia="Calibri" w:cs="Times New Roman"/>
          <w:b/>
          <w:color w:val="0070C0"/>
          <w:lang w:eastAsia="en-US"/>
        </w:rPr>
        <w:t xml:space="preserve">4/ </w:t>
      </w:r>
      <w:r w:rsidR="00E51F86" w:rsidRPr="00E51F86">
        <w:rPr>
          <w:rFonts w:eastAsia="Calibri" w:cs="Times New Roman"/>
          <w:b/>
          <w:color w:val="0070C0"/>
          <w:lang w:eastAsia="en-US"/>
        </w:rPr>
        <w:t>Informacj</w:t>
      </w:r>
      <w:r>
        <w:rPr>
          <w:rFonts w:eastAsia="Calibri" w:cs="Times New Roman"/>
          <w:b/>
          <w:color w:val="0070C0"/>
          <w:lang w:eastAsia="en-US"/>
        </w:rPr>
        <w:t>a</w:t>
      </w:r>
      <w:r w:rsidR="00E51F86" w:rsidRPr="00E51F86">
        <w:rPr>
          <w:rFonts w:eastAsia="Calibri" w:cs="Times New Roman"/>
          <w:b/>
          <w:color w:val="0070C0"/>
          <w:lang w:eastAsia="en-US"/>
        </w:rPr>
        <w:t xml:space="preserve"> Techniczn</w:t>
      </w:r>
      <w:r>
        <w:rPr>
          <w:rFonts w:eastAsia="Calibri" w:cs="Times New Roman"/>
          <w:b/>
          <w:color w:val="0070C0"/>
          <w:lang w:eastAsia="en-US"/>
        </w:rPr>
        <w:t>a</w:t>
      </w:r>
      <w:r w:rsidR="00E51F86" w:rsidRPr="00E51F86">
        <w:rPr>
          <w:rFonts w:eastAsia="Calibri" w:cs="Times New Roman"/>
          <w:b/>
          <w:color w:val="0070C0"/>
          <w:lang w:eastAsia="en-US"/>
        </w:rPr>
        <w:t xml:space="preserve"> dot. urządzeń marki Kendromed.</w:t>
      </w:r>
    </w:p>
    <w:p w14:paraId="5EA214FC" w14:textId="77777777" w:rsidR="00E237D0" w:rsidRPr="00E62E3D" w:rsidRDefault="00E237D0" w:rsidP="00E237D0">
      <w:pPr>
        <w:jc w:val="both"/>
        <w:rPr>
          <w:rFonts w:eastAsia="Calibri" w:cs="Times New Roman"/>
          <w:lang w:eastAsia="en-US"/>
        </w:rPr>
      </w:pPr>
    </w:p>
    <w:p w14:paraId="0B0C001C" w14:textId="77777777" w:rsidR="00E237D0" w:rsidRDefault="00E237D0" w:rsidP="00E237D0">
      <w:pPr>
        <w:jc w:val="both"/>
        <w:rPr>
          <w:rFonts w:cs="Times New Roman"/>
          <w:iCs/>
        </w:rPr>
      </w:pPr>
      <w:r w:rsidRPr="000E7CD3">
        <w:rPr>
          <w:rFonts w:cs="Times New Roman"/>
        </w:rPr>
        <w:t>Pozostałe zapisy bez zmian.</w:t>
      </w:r>
      <w:r w:rsidRPr="00941E86">
        <w:rPr>
          <w:rFonts w:cs="Times New Roman"/>
          <w:iCs/>
        </w:rPr>
        <w:t xml:space="preserve"> </w:t>
      </w:r>
    </w:p>
    <w:p w14:paraId="666CEF9C" w14:textId="77777777" w:rsidR="00E237D0" w:rsidRPr="00D05467" w:rsidRDefault="00E237D0" w:rsidP="00E237D0">
      <w:pPr>
        <w:jc w:val="both"/>
        <w:rPr>
          <w:rFonts w:cs="Times New Roman"/>
          <w:iCs/>
        </w:rPr>
      </w:pPr>
      <w:r w:rsidRPr="00D05467">
        <w:rPr>
          <w:rFonts w:cs="Times New Roman"/>
          <w:iCs/>
        </w:rPr>
        <w:t xml:space="preserve">Powyższe odpowiedzi i zmiany są wiążące dla wszystkich Wykonawców. </w:t>
      </w:r>
    </w:p>
    <w:p w14:paraId="7C3131C6" w14:textId="77777777" w:rsidR="00E237D0" w:rsidRDefault="00E237D0" w:rsidP="00E237D0">
      <w:pPr>
        <w:jc w:val="both"/>
        <w:rPr>
          <w:rFonts w:cs="Times New Roman"/>
        </w:rPr>
      </w:pPr>
      <w:r w:rsidRPr="000E7CD3">
        <w:rPr>
          <w:rFonts w:cs="Times New Roman"/>
        </w:rPr>
        <w:t>Dziękujemy za złożone zapytania.</w:t>
      </w:r>
    </w:p>
    <w:p w14:paraId="06EBAE06" w14:textId="23D7692E" w:rsidR="00CD6359" w:rsidRDefault="00CD6359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  <w:r w:rsidRPr="001442CA">
        <w:rPr>
          <w:rFonts w:eastAsia="Times New Roman"/>
        </w:rPr>
        <w:t xml:space="preserve">Przewodniczący Komisji Przetargowej </w:t>
      </w:r>
    </w:p>
    <w:p w14:paraId="31FB2C7A" w14:textId="77777777" w:rsidR="00CD6359" w:rsidRPr="002B54E2" w:rsidRDefault="00CD6359" w:rsidP="00CD6359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           </w:t>
      </w:r>
      <w:r w:rsidRPr="001442CA">
        <w:rPr>
          <w:rFonts w:eastAsia="Times New Roman"/>
        </w:rPr>
        <w:t xml:space="preserve">   Tomasz Miazek</w:t>
      </w:r>
    </w:p>
    <w:sectPr w:rsidR="00CD6359" w:rsidRPr="002B54E2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51143A6D" w:rsidR="004C0048" w:rsidRPr="00890C97" w:rsidRDefault="008F0C00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ZP/61</w:t>
        </w:r>
        <w:r w:rsidR="004C0048">
          <w:rPr>
            <w:rFonts w:asciiTheme="minorHAnsi" w:hAnsiTheme="minorHAnsi"/>
            <w:i/>
            <w:sz w:val="20"/>
          </w:rPr>
          <w:t>/202</w:t>
        </w:r>
        <w:r w:rsidR="00CE7A48">
          <w:rPr>
            <w:rFonts w:asciiTheme="minorHAnsi" w:hAnsiTheme="minorHAnsi"/>
            <w:i/>
            <w:sz w:val="20"/>
          </w:rPr>
          <w:t>5</w:t>
        </w:r>
        <w:r w:rsidR="004C0048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1905C60D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A1204C" w:rsidRPr="00A1204C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1905C60D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A1204C" w:rsidRPr="00A1204C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1EB11E94"/>
    <w:multiLevelType w:val="hybridMultilevel"/>
    <w:tmpl w:val="0C7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9364C"/>
    <w:multiLevelType w:val="hybridMultilevel"/>
    <w:tmpl w:val="6F50E9BE"/>
    <w:lvl w:ilvl="0" w:tplc="6B8E9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6B16C6C"/>
    <w:multiLevelType w:val="hybridMultilevel"/>
    <w:tmpl w:val="86BA036A"/>
    <w:lvl w:ilvl="0" w:tplc="60D67C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648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8E1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806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4EA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00A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EFB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3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A34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0631251"/>
    <w:multiLevelType w:val="hybridMultilevel"/>
    <w:tmpl w:val="4948A8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35C1F"/>
    <w:multiLevelType w:val="hybridMultilevel"/>
    <w:tmpl w:val="A348734C"/>
    <w:lvl w:ilvl="0" w:tplc="92A660E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4E1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CD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CF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2E0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611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69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E3C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690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4"/>
  </w:num>
  <w:num w:numId="3">
    <w:abstractNumId w:val="31"/>
  </w:num>
  <w:num w:numId="4">
    <w:abstractNumId w:val="40"/>
  </w:num>
  <w:num w:numId="5">
    <w:abstractNumId w:val="33"/>
  </w:num>
  <w:num w:numId="6">
    <w:abstractNumId w:val="37"/>
  </w:num>
  <w:num w:numId="7">
    <w:abstractNumId w:val="32"/>
  </w:num>
  <w:num w:numId="8">
    <w:abstractNumId w:val="24"/>
  </w:num>
  <w:num w:numId="9">
    <w:abstractNumId w:val="29"/>
  </w:num>
  <w:num w:numId="10">
    <w:abstractNumId w:val="28"/>
  </w:num>
  <w:num w:numId="11">
    <w:abstractNumId w:val="39"/>
  </w:num>
  <w:num w:numId="12">
    <w:abstractNumId w:val="38"/>
  </w:num>
  <w:num w:numId="13">
    <w:abstractNumId w:val="27"/>
  </w:num>
  <w:num w:numId="14">
    <w:abstractNumId w:val="35"/>
  </w:num>
  <w:num w:numId="15">
    <w:abstractNumId w:val="26"/>
  </w:num>
  <w:num w:numId="16">
    <w:abstractNumId w:val="25"/>
  </w:num>
  <w:num w:numId="17">
    <w:abstractNumId w:val="30"/>
  </w:num>
  <w:num w:numId="18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07C7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2F8"/>
    <w:rsid w:val="00065420"/>
    <w:rsid w:val="00065E4F"/>
    <w:rsid w:val="00067362"/>
    <w:rsid w:val="00070593"/>
    <w:rsid w:val="00071F7E"/>
    <w:rsid w:val="00072F62"/>
    <w:rsid w:val="000736A3"/>
    <w:rsid w:val="00073BD7"/>
    <w:rsid w:val="00075AFC"/>
    <w:rsid w:val="00077FE5"/>
    <w:rsid w:val="00080D4E"/>
    <w:rsid w:val="0008262D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4B3C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531"/>
    <w:rsid w:val="00114BFE"/>
    <w:rsid w:val="00115546"/>
    <w:rsid w:val="00116985"/>
    <w:rsid w:val="001174A4"/>
    <w:rsid w:val="001176E3"/>
    <w:rsid w:val="00117E34"/>
    <w:rsid w:val="001200FC"/>
    <w:rsid w:val="00121C73"/>
    <w:rsid w:val="00121E0B"/>
    <w:rsid w:val="001225DE"/>
    <w:rsid w:val="001228CB"/>
    <w:rsid w:val="0012305E"/>
    <w:rsid w:val="00123600"/>
    <w:rsid w:val="00123CEF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260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3412"/>
    <w:rsid w:val="001D4FA8"/>
    <w:rsid w:val="001D543E"/>
    <w:rsid w:val="001D5B4A"/>
    <w:rsid w:val="001D73BA"/>
    <w:rsid w:val="001E0899"/>
    <w:rsid w:val="001E0A51"/>
    <w:rsid w:val="001E3154"/>
    <w:rsid w:val="001E4161"/>
    <w:rsid w:val="001E530A"/>
    <w:rsid w:val="001E59D8"/>
    <w:rsid w:val="001E5BD9"/>
    <w:rsid w:val="001E6A9F"/>
    <w:rsid w:val="001E778B"/>
    <w:rsid w:val="001F13D5"/>
    <w:rsid w:val="001F3030"/>
    <w:rsid w:val="001F3035"/>
    <w:rsid w:val="001F3A84"/>
    <w:rsid w:val="001F4DCE"/>
    <w:rsid w:val="001F5D7C"/>
    <w:rsid w:val="001F74A4"/>
    <w:rsid w:val="002019A0"/>
    <w:rsid w:val="00203FF6"/>
    <w:rsid w:val="00204314"/>
    <w:rsid w:val="002051B6"/>
    <w:rsid w:val="002051D1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87F44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175B2"/>
    <w:rsid w:val="004202E6"/>
    <w:rsid w:val="00422C10"/>
    <w:rsid w:val="0042330E"/>
    <w:rsid w:val="00425A3E"/>
    <w:rsid w:val="00425A7F"/>
    <w:rsid w:val="0042678D"/>
    <w:rsid w:val="004311E9"/>
    <w:rsid w:val="00434329"/>
    <w:rsid w:val="00434705"/>
    <w:rsid w:val="00436A35"/>
    <w:rsid w:val="00437038"/>
    <w:rsid w:val="004379D0"/>
    <w:rsid w:val="00440F86"/>
    <w:rsid w:val="00441EBD"/>
    <w:rsid w:val="0044328B"/>
    <w:rsid w:val="00443804"/>
    <w:rsid w:val="00444728"/>
    <w:rsid w:val="0044581E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44D3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2995"/>
    <w:rsid w:val="004E3F1E"/>
    <w:rsid w:val="004E4C0C"/>
    <w:rsid w:val="004E4D9F"/>
    <w:rsid w:val="004E72B8"/>
    <w:rsid w:val="004E7F54"/>
    <w:rsid w:val="004F1938"/>
    <w:rsid w:val="004F380C"/>
    <w:rsid w:val="004F5E7C"/>
    <w:rsid w:val="004F6354"/>
    <w:rsid w:val="004F66FD"/>
    <w:rsid w:val="004F7F83"/>
    <w:rsid w:val="005005D3"/>
    <w:rsid w:val="0050317A"/>
    <w:rsid w:val="00504332"/>
    <w:rsid w:val="00504383"/>
    <w:rsid w:val="00504655"/>
    <w:rsid w:val="0050480A"/>
    <w:rsid w:val="00505503"/>
    <w:rsid w:val="00510F67"/>
    <w:rsid w:val="00515638"/>
    <w:rsid w:val="005205AA"/>
    <w:rsid w:val="00521C45"/>
    <w:rsid w:val="005222DD"/>
    <w:rsid w:val="0052271B"/>
    <w:rsid w:val="00522C1C"/>
    <w:rsid w:val="005230BA"/>
    <w:rsid w:val="00524233"/>
    <w:rsid w:val="00524254"/>
    <w:rsid w:val="00524553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5895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B7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979"/>
    <w:rsid w:val="005E3E3D"/>
    <w:rsid w:val="005E6E7E"/>
    <w:rsid w:val="005E7773"/>
    <w:rsid w:val="005F1261"/>
    <w:rsid w:val="005F4615"/>
    <w:rsid w:val="005F5128"/>
    <w:rsid w:val="005F589F"/>
    <w:rsid w:val="005F5E91"/>
    <w:rsid w:val="005F6A25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28C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0C22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4C35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72D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5B5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BB6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3BEA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0C48"/>
    <w:rsid w:val="007913A1"/>
    <w:rsid w:val="007920BF"/>
    <w:rsid w:val="007928A2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C6976"/>
    <w:rsid w:val="007D1198"/>
    <w:rsid w:val="007D15FD"/>
    <w:rsid w:val="007D47E7"/>
    <w:rsid w:val="007D4AC9"/>
    <w:rsid w:val="007D566D"/>
    <w:rsid w:val="007D5BFE"/>
    <w:rsid w:val="007D6A86"/>
    <w:rsid w:val="007D7E53"/>
    <w:rsid w:val="007E0486"/>
    <w:rsid w:val="007E07B9"/>
    <w:rsid w:val="007E0B3C"/>
    <w:rsid w:val="007E10CB"/>
    <w:rsid w:val="007E425B"/>
    <w:rsid w:val="007E5012"/>
    <w:rsid w:val="007E5257"/>
    <w:rsid w:val="007E5344"/>
    <w:rsid w:val="007F144B"/>
    <w:rsid w:val="007F18F0"/>
    <w:rsid w:val="007F2306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4ED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AC8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5EC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1E8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0C00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C7D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1E86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66F0C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5F69"/>
    <w:rsid w:val="009D68CF"/>
    <w:rsid w:val="009E1BCF"/>
    <w:rsid w:val="009E444B"/>
    <w:rsid w:val="009E4D20"/>
    <w:rsid w:val="009E5534"/>
    <w:rsid w:val="009E61DB"/>
    <w:rsid w:val="009F008C"/>
    <w:rsid w:val="009F17CE"/>
    <w:rsid w:val="009F2BAF"/>
    <w:rsid w:val="009F3837"/>
    <w:rsid w:val="009F4B6B"/>
    <w:rsid w:val="00A01C51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04C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6DBB"/>
    <w:rsid w:val="00A3718F"/>
    <w:rsid w:val="00A408CF"/>
    <w:rsid w:val="00A41906"/>
    <w:rsid w:val="00A42098"/>
    <w:rsid w:val="00A42248"/>
    <w:rsid w:val="00A42A62"/>
    <w:rsid w:val="00A42C11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0C64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97F28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C7383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97"/>
    <w:rsid w:val="00B04396"/>
    <w:rsid w:val="00B05422"/>
    <w:rsid w:val="00B05627"/>
    <w:rsid w:val="00B05D56"/>
    <w:rsid w:val="00B06CC6"/>
    <w:rsid w:val="00B108B4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D9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18B0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3D88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49F"/>
    <w:rsid w:val="00C215CE"/>
    <w:rsid w:val="00C23DF4"/>
    <w:rsid w:val="00C25D27"/>
    <w:rsid w:val="00C26E61"/>
    <w:rsid w:val="00C27067"/>
    <w:rsid w:val="00C27101"/>
    <w:rsid w:val="00C27B00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23E3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17C9"/>
    <w:rsid w:val="00C62198"/>
    <w:rsid w:val="00C624A7"/>
    <w:rsid w:val="00C6531F"/>
    <w:rsid w:val="00C6621A"/>
    <w:rsid w:val="00C6766A"/>
    <w:rsid w:val="00C67D25"/>
    <w:rsid w:val="00C71E9E"/>
    <w:rsid w:val="00C73698"/>
    <w:rsid w:val="00C73EE6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9B7"/>
    <w:rsid w:val="00C96E15"/>
    <w:rsid w:val="00C9769C"/>
    <w:rsid w:val="00CA37C6"/>
    <w:rsid w:val="00CA3C67"/>
    <w:rsid w:val="00CA4959"/>
    <w:rsid w:val="00CA5B29"/>
    <w:rsid w:val="00CA64A8"/>
    <w:rsid w:val="00CA6BDF"/>
    <w:rsid w:val="00CB0017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359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A48"/>
    <w:rsid w:val="00CE7F03"/>
    <w:rsid w:val="00CF0D4F"/>
    <w:rsid w:val="00CF16BC"/>
    <w:rsid w:val="00CF496F"/>
    <w:rsid w:val="00CF507D"/>
    <w:rsid w:val="00CF6E0A"/>
    <w:rsid w:val="00CF7258"/>
    <w:rsid w:val="00CF7A86"/>
    <w:rsid w:val="00D020CF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60E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029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0EBC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37D0"/>
    <w:rsid w:val="00E25083"/>
    <w:rsid w:val="00E259F4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1F8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189E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4EF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D7D9A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2B05CB0"/>
  <w15:docId w15:val="{BA8A79E9-F570-48BC-B604-50E2D76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2346-B8C2-490F-A4AE-D0F73176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Tomasz Miazek</cp:lastModifiedBy>
  <cp:revision>8</cp:revision>
  <cp:lastPrinted>2025-05-29T14:32:00Z</cp:lastPrinted>
  <dcterms:created xsi:type="dcterms:W3CDTF">2025-05-29T14:10:00Z</dcterms:created>
  <dcterms:modified xsi:type="dcterms:W3CDTF">2025-05-29T14:32:00Z</dcterms:modified>
</cp:coreProperties>
</file>