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6CA" w:rsidRPr="00D856CA" w:rsidRDefault="00E948EA" w:rsidP="00D856CA">
      <w:pPr>
        <w:spacing w:line="256" w:lineRule="auto"/>
        <w:jc w:val="right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Załącznik nr 4</w:t>
      </w:r>
      <w:r w:rsidR="00D856CA" w:rsidRPr="00D856CA">
        <w:rPr>
          <w:rFonts w:ascii="Times New Roman" w:eastAsia="Calibri" w:hAnsi="Times New Roman" w:cs="Times New Roman"/>
          <w:b/>
          <w:bCs/>
        </w:rPr>
        <w:t xml:space="preserve"> do </w:t>
      </w:r>
      <w:r w:rsidR="0076491A">
        <w:rPr>
          <w:rFonts w:ascii="Times New Roman" w:eastAsia="Calibri" w:hAnsi="Times New Roman" w:cs="Times New Roman"/>
          <w:b/>
          <w:bCs/>
        </w:rPr>
        <w:t>Zapytania ofertowego</w:t>
      </w:r>
    </w:p>
    <w:p w:rsidR="00D856CA" w:rsidRPr="00D856CA" w:rsidRDefault="00D856CA" w:rsidP="00D856CA">
      <w:pPr>
        <w:spacing w:line="256" w:lineRule="auto"/>
        <w:jc w:val="right"/>
        <w:rPr>
          <w:rFonts w:ascii="Times New Roman" w:eastAsia="Calibri" w:hAnsi="Times New Roman" w:cs="Times New Roman"/>
          <w:b/>
          <w:bCs/>
        </w:rPr>
      </w:pPr>
      <w:r w:rsidRPr="00D856CA">
        <w:rPr>
          <w:rFonts w:ascii="Times New Roman" w:eastAsia="Calibri" w:hAnsi="Times New Roman" w:cs="Times New Roman"/>
          <w:b/>
          <w:bCs/>
        </w:rPr>
        <w:t>Wykaz usług</w:t>
      </w:r>
      <w:r w:rsidR="003C522E">
        <w:rPr>
          <w:rFonts w:ascii="Times New Roman" w:eastAsia="Calibri" w:hAnsi="Times New Roman" w:cs="Times New Roman"/>
          <w:b/>
          <w:bCs/>
        </w:rPr>
        <w:t xml:space="preserve"> dla zadania 1,2,3,4</w:t>
      </w:r>
    </w:p>
    <w:p w:rsidR="00D856CA" w:rsidRPr="00D856CA" w:rsidRDefault="00D856CA" w:rsidP="00D856CA">
      <w:pPr>
        <w:shd w:val="clear" w:color="auto" w:fill="FFFFFF"/>
        <w:spacing w:line="256" w:lineRule="auto"/>
        <w:jc w:val="right"/>
        <w:rPr>
          <w:rFonts w:ascii="Times New Roman" w:eastAsia="Calibri" w:hAnsi="Times New Roman" w:cs="Times New Roman"/>
          <w:b/>
          <w:bCs/>
          <w:highlight w:val="magenta"/>
        </w:rPr>
      </w:pPr>
    </w:p>
    <w:p w:rsidR="00784838" w:rsidRPr="00B93794" w:rsidRDefault="00612A79" w:rsidP="00784838">
      <w:pPr>
        <w:widowControl w:val="0"/>
        <w:shd w:val="clear" w:color="auto" w:fill="F2F2F2"/>
        <w:tabs>
          <w:tab w:val="left" w:leader="dot" w:pos="8820"/>
        </w:tabs>
        <w:suppressAutoHyphens/>
        <w:spacing w:line="276" w:lineRule="auto"/>
        <w:ind w:left="87" w:hanging="10"/>
        <w:jc w:val="center"/>
        <w:rPr>
          <w:rFonts w:eastAsia="Palatino Linotype" w:cstheme="minorHAnsi"/>
          <w:b/>
          <w:bCs/>
          <w:color w:val="000000"/>
        </w:rPr>
      </w:pPr>
      <w:bookmarkStart w:id="0" w:name="_Hlk72177565"/>
      <w:permStart w:id="1159873044" w:edGrp="everyone"/>
      <w:r w:rsidRPr="00B93794">
        <w:rPr>
          <w:rFonts w:eastAsia="Palatino Linotype" w:cstheme="minorHAnsi"/>
          <w:b/>
          <w:bCs/>
          <w:color w:val="000000"/>
        </w:rPr>
        <w:t>Wykaz usług obejmujący</w:t>
      </w:r>
      <w:r w:rsidR="0076491A" w:rsidRPr="00B93794">
        <w:rPr>
          <w:rFonts w:eastAsia="Palatino Linotype" w:cstheme="minorHAnsi"/>
          <w:b/>
          <w:bCs/>
          <w:color w:val="000000"/>
        </w:rPr>
        <w:t xml:space="preserve"> swym zakresem</w:t>
      </w:r>
      <w:r w:rsidR="00B93794" w:rsidRPr="00B93794">
        <w:rPr>
          <w:rFonts w:cstheme="minorHAnsi"/>
          <w:b/>
          <w:bCs/>
          <w:u w:val="single"/>
        </w:rPr>
        <w:t xml:space="preserve"> usługę polegającą na opracowaniu ekspertyzy technicznej dotyczącej obiektu budowlanego o kubaturze minimum 1 000 m</w:t>
      </w:r>
      <w:r w:rsidR="00B93794" w:rsidRPr="00B93794">
        <w:rPr>
          <w:rFonts w:cstheme="minorHAnsi"/>
          <w:b/>
          <w:bCs/>
          <w:u w:val="single"/>
          <w:vertAlign w:val="superscript"/>
        </w:rPr>
        <w:t>3</w:t>
      </w:r>
      <w:r w:rsidR="00784838" w:rsidRPr="00B93794">
        <w:rPr>
          <w:rFonts w:eastAsia="Palatino Linotype" w:cstheme="minorHAnsi"/>
          <w:b/>
          <w:bCs/>
          <w:color w:val="000000"/>
        </w:rPr>
        <w:t xml:space="preserve">. </w:t>
      </w:r>
    </w:p>
    <w:p w:rsidR="00784838" w:rsidRPr="00784838" w:rsidRDefault="00784838" w:rsidP="00784838">
      <w:pPr>
        <w:widowControl w:val="0"/>
        <w:shd w:val="clear" w:color="auto" w:fill="F2F2F2"/>
        <w:tabs>
          <w:tab w:val="left" w:leader="dot" w:pos="8820"/>
        </w:tabs>
        <w:suppressAutoHyphens/>
        <w:spacing w:line="276" w:lineRule="auto"/>
        <w:ind w:left="87" w:hanging="10"/>
        <w:jc w:val="center"/>
        <w:rPr>
          <w:rFonts w:ascii="Calibri" w:eastAsia="Palatino Linotype" w:hAnsi="Calibri" w:cs="Times New Roman"/>
          <w:b/>
          <w:bCs/>
          <w:color w:val="000000"/>
        </w:rPr>
      </w:pPr>
    </w:p>
    <w:p w:rsidR="0076491A" w:rsidRPr="0076491A" w:rsidRDefault="0076491A" w:rsidP="0076491A">
      <w:pPr>
        <w:widowControl w:val="0"/>
        <w:shd w:val="clear" w:color="auto" w:fill="F2F2F2"/>
        <w:tabs>
          <w:tab w:val="left" w:leader="dot" w:pos="8820"/>
        </w:tabs>
        <w:suppressAutoHyphens/>
        <w:spacing w:line="276" w:lineRule="auto"/>
        <w:ind w:left="87" w:hanging="10"/>
        <w:jc w:val="center"/>
        <w:rPr>
          <w:rFonts w:ascii="Calibri" w:eastAsia="Palatino Linotype" w:hAnsi="Calibri" w:cs="Times New Roman"/>
          <w:b/>
          <w:bCs/>
          <w:color w:val="000000"/>
        </w:rPr>
      </w:pPr>
    </w:p>
    <w:p w:rsidR="00D856CA" w:rsidRPr="00D856CA" w:rsidRDefault="00D856CA" w:rsidP="00D856CA">
      <w:pPr>
        <w:widowControl w:val="0"/>
        <w:shd w:val="clear" w:color="auto" w:fill="F2F2F2"/>
        <w:tabs>
          <w:tab w:val="left" w:leader="dot" w:pos="8820"/>
        </w:tabs>
        <w:suppressAutoHyphens/>
        <w:spacing w:line="276" w:lineRule="auto"/>
        <w:ind w:left="87" w:hanging="10"/>
        <w:jc w:val="center"/>
        <w:rPr>
          <w:rFonts w:ascii="Calibri" w:eastAsia="Palatino Linotype" w:hAnsi="Calibri" w:cs="Times New Roman"/>
          <w:b/>
          <w:bCs/>
          <w:color w:val="000000"/>
        </w:rPr>
      </w:pPr>
    </w:p>
    <w:p w:rsidR="00D856CA" w:rsidRPr="00D856CA" w:rsidRDefault="00D856CA" w:rsidP="00D856CA">
      <w:pPr>
        <w:widowControl w:val="0"/>
        <w:tabs>
          <w:tab w:val="left" w:leader="dot" w:pos="8820"/>
        </w:tabs>
        <w:suppressAutoHyphens/>
        <w:spacing w:line="276" w:lineRule="auto"/>
        <w:ind w:left="87" w:hanging="10"/>
        <w:jc w:val="center"/>
        <w:rPr>
          <w:rFonts w:ascii="Calibri" w:eastAsia="Palatino Linotype" w:hAnsi="Calibri" w:cs="Times New Roman"/>
          <w:b/>
          <w:bCs/>
          <w:color w:val="000000"/>
        </w:rPr>
      </w:pPr>
    </w:p>
    <w:p w:rsidR="00D856CA" w:rsidRPr="00D856CA" w:rsidRDefault="00D856CA" w:rsidP="00D856CA">
      <w:pPr>
        <w:widowControl w:val="0"/>
        <w:shd w:val="clear" w:color="auto" w:fill="FFFFFF"/>
        <w:tabs>
          <w:tab w:val="left" w:leader="dot" w:pos="8820"/>
        </w:tabs>
        <w:suppressAutoHyphens/>
        <w:spacing w:line="276" w:lineRule="auto"/>
        <w:ind w:left="87" w:hanging="10"/>
        <w:jc w:val="center"/>
        <w:rPr>
          <w:rFonts w:ascii="Arial" w:eastAsia="Calibri" w:hAnsi="Arial" w:cs="Arial"/>
          <w:b/>
          <w:bCs/>
          <w:u w:val="single"/>
        </w:rPr>
      </w:pPr>
      <w:r w:rsidRPr="00D856CA">
        <w:rPr>
          <w:rFonts w:ascii="Arial" w:eastAsia="Calibri" w:hAnsi="Arial" w:cs="Arial"/>
          <w:b/>
        </w:rPr>
        <w:t xml:space="preserve">wykonanych nie wcześniej, niż w okresie ostatnich 3 (trzech) lat przed upływem terminu składania ofert, a jeżeli okres prowadzenia działalności jest krótszy -  w tym </w:t>
      </w:r>
      <w:r w:rsidR="00B93794">
        <w:rPr>
          <w:rFonts w:ascii="Arial" w:eastAsia="Calibri" w:hAnsi="Arial" w:cs="Arial"/>
          <w:b/>
        </w:rPr>
        <w:t>okresie: z podaniem kubatury,</w:t>
      </w:r>
      <w:r w:rsidR="0076491A" w:rsidRPr="0076491A">
        <w:rPr>
          <w:rFonts w:ascii="Arial" w:eastAsia="Calibri" w:hAnsi="Arial" w:cs="Arial"/>
          <w:b/>
        </w:rPr>
        <w:t xml:space="preserve"> daty, miejsca wykonania i podmiotów, na rzecz których usługi te zostały wykonane</w:t>
      </w:r>
      <w:r w:rsidRPr="00D856CA">
        <w:rPr>
          <w:rFonts w:ascii="Arial" w:eastAsia="Calibri" w:hAnsi="Arial" w:cs="Arial"/>
          <w:b/>
        </w:rPr>
        <w:t xml:space="preserve">, oraz załączeniem </w:t>
      </w:r>
      <w:r w:rsidRPr="00D856CA">
        <w:rPr>
          <w:rFonts w:ascii="Arial" w:eastAsia="Calibri" w:hAnsi="Arial" w:cs="Arial"/>
          <w:b/>
          <w:u w:val="single"/>
        </w:rPr>
        <w:t>dowodów określających czy te usługi zostały wykonane lub są wykonywane należycie</w:t>
      </w:r>
      <w:bookmarkStart w:id="1" w:name="_Hlk72220970"/>
    </w:p>
    <w:p w:rsidR="00D856CA" w:rsidRPr="00D856CA" w:rsidRDefault="00D856CA" w:rsidP="00D856CA">
      <w:pPr>
        <w:widowControl w:val="0"/>
        <w:shd w:val="clear" w:color="auto" w:fill="FFFFFF"/>
        <w:tabs>
          <w:tab w:val="left" w:leader="dot" w:pos="8820"/>
        </w:tabs>
        <w:suppressAutoHyphens/>
        <w:spacing w:line="276" w:lineRule="auto"/>
        <w:ind w:left="87" w:hanging="10"/>
        <w:jc w:val="center"/>
        <w:rPr>
          <w:rFonts w:ascii="Arial" w:eastAsia="Palatino Linotype" w:hAnsi="Arial" w:cs="Arial"/>
          <w:b/>
          <w:bCs/>
        </w:rPr>
      </w:pPr>
    </w:p>
    <w:bookmarkEnd w:id="0"/>
    <w:bookmarkEnd w:id="1"/>
    <w:p w:rsidR="00D856CA" w:rsidRDefault="00D856CA" w:rsidP="00D856CA">
      <w:pPr>
        <w:shd w:val="clear" w:color="auto" w:fill="FFFFFF"/>
        <w:spacing w:line="283" w:lineRule="auto"/>
        <w:ind w:left="87"/>
        <w:jc w:val="both"/>
        <w:rPr>
          <w:rFonts w:ascii="Arial" w:eastAsia="Calibri" w:hAnsi="Arial" w:cs="Arial"/>
        </w:rPr>
      </w:pPr>
      <w:r w:rsidRPr="00D856CA">
        <w:rPr>
          <w:rFonts w:ascii="Arial" w:eastAsia="Calibri" w:hAnsi="Arial" w:cs="Arial"/>
        </w:rPr>
        <w:t xml:space="preserve">Z przedłożonego wykazu musi wynikać, ze Wykonawca należycie wykonał co najmniej </w:t>
      </w:r>
    </w:p>
    <w:p w:rsidR="0076491A" w:rsidRPr="00784838" w:rsidRDefault="0076491A" w:rsidP="00784838">
      <w:pPr>
        <w:shd w:val="clear" w:color="auto" w:fill="FFFFFF"/>
        <w:spacing w:line="283" w:lineRule="auto"/>
        <w:ind w:left="87"/>
        <w:jc w:val="both"/>
        <w:rPr>
          <w:rFonts w:ascii="Arial" w:eastAsia="Calibri" w:hAnsi="Arial" w:cs="Arial"/>
        </w:rPr>
      </w:pPr>
      <w:r w:rsidRPr="0076491A">
        <w:rPr>
          <w:rFonts w:ascii="Arial" w:eastAsia="Calibri" w:hAnsi="Arial" w:cs="Arial"/>
        </w:rPr>
        <w:t xml:space="preserve">jedną </w:t>
      </w:r>
      <w:r w:rsidRPr="00B93794">
        <w:rPr>
          <w:rFonts w:ascii="Arial" w:eastAsia="Calibri" w:hAnsi="Arial" w:cs="Arial"/>
        </w:rPr>
        <w:t>usługę</w:t>
      </w:r>
      <w:r w:rsidR="00B93794" w:rsidRPr="00B93794">
        <w:rPr>
          <w:rFonts w:ascii="Arial" w:hAnsi="Arial" w:cs="Arial"/>
          <w:b/>
          <w:bCs/>
          <w:u w:val="single"/>
        </w:rPr>
        <w:t xml:space="preserve"> polegającą na opracowaniu ekspertyzy technicznej dotyczącej obiektu budowlanego o kubaturze minimum 1 000 m</w:t>
      </w:r>
      <w:r w:rsidR="00B93794" w:rsidRPr="00B93794">
        <w:rPr>
          <w:rFonts w:ascii="Arial" w:hAnsi="Arial" w:cs="Arial"/>
          <w:b/>
          <w:bCs/>
          <w:u w:val="single"/>
          <w:vertAlign w:val="superscript"/>
        </w:rPr>
        <w:t>3</w:t>
      </w:r>
      <w:r w:rsidR="00B93794">
        <w:rPr>
          <w:rFonts w:ascii="Arial" w:eastAsia="Calibri" w:hAnsi="Arial" w:cs="Arial"/>
        </w:rPr>
        <w:t xml:space="preserve"> </w:t>
      </w:r>
      <w:r w:rsidRPr="0076491A">
        <w:rPr>
          <w:rFonts w:ascii="Arial" w:eastAsia="Calibri" w:hAnsi="Arial" w:cs="Arial"/>
          <w:b/>
        </w:rPr>
        <w:t xml:space="preserve">  </w:t>
      </w:r>
      <w:r>
        <w:rPr>
          <w:rFonts w:ascii="Arial" w:eastAsia="Calibri" w:hAnsi="Arial" w:cs="Arial"/>
        </w:rPr>
        <w:t>w</w:t>
      </w:r>
      <w:r w:rsidR="00B93794">
        <w:rPr>
          <w:rFonts w:ascii="Arial" w:eastAsia="Calibri" w:hAnsi="Arial" w:cs="Arial"/>
        </w:rPr>
        <w:t xml:space="preserve">raz z podaniem ich kubatury, </w:t>
      </w:r>
      <w:r w:rsidRPr="0076491A">
        <w:rPr>
          <w:rFonts w:ascii="Arial" w:eastAsia="Calibri" w:hAnsi="Arial" w:cs="Arial"/>
        </w:rPr>
        <w:t xml:space="preserve">daty, miejsca wykonania i podmiotów, na rzecz których usługi te zostały wykonane, oraz  załączeniem dowodów, określających czy te usługi zostały wykonane należycie, przy czym dowodami,  o których mowa, są referencje bądź inne dokumenty sporządzone przez podmiot, na rzecz którego usługi  były wykonane, a jeżeli wykonawca  z  przyczyn niezależnych od niego   nie jest w stanie uzyskać tych dokumentów </w:t>
      </w:r>
      <w:r w:rsidRPr="0076491A">
        <w:rPr>
          <w:rFonts w:ascii="Arial" w:eastAsia="Calibri" w:hAnsi="Arial" w:cs="Arial"/>
          <w:b/>
          <w:bCs/>
        </w:rPr>
        <w:t xml:space="preserve">– </w:t>
      </w:r>
      <w:r w:rsidRPr="0076491A">
        <w:rPr>
          <w:rFonts w:ascii="Arial" w:eastAsia="Calibri" w:hAnsi="Arial" w:cs="Arial"/>
          <w:bCs/>
        </w:rPr>
        <w:t xml:space="preserve">inne odpowiednie  dokumenty. </w:t>
      </w:r>
    </w:p>
    <w:p w:rsidR="0076491A" w:rsidRPr="0076491A" w:rsidRDefault="0076491A" w:rsidP="0076491A">
      <w:pPr>
        <w:shd w:val="clear" w:color="auto" w:fill="FFFFFF"/>
        <w:spacing w:line="283" w:lineRule="auto"/>
        <w:ind w:left="87"/>
        <w:jc w:val="both"/>
        <w:rPr>
          <w:rFonts w:ascii="Arial" w:eastAsia="Calibri" w:hAnsi="Arial" w:cs="Arial"/>
          <w:b/>
          <w:bCs/>
        </w:rPr>
      </w:pPr>
      <w:r w:rsidRPr="0076491A">
        <w:rPr>
          <w:rFonts w:ascii="Arial" w:eastAsia="Calibri" w:hAnsi="Arial" w:cs="Arial"/>
          <w:b/>
          <w:bCs/>
        </w:rPr>
        <w:t>Jedna usługa oznacza usługę wykonaną na podstawie jednej umowy. Zamawiający nie dopuszcza sumowania</w:t>
      </w:r>
      <w:r w:rsidR="00234348">
        <w:rPr>
          <w:rFonts w:ascii="Arial" w:eastAsia="Calibri" w:hAnsi="Arial" w:cs="Arial"/>
          <w:b/>
          <w:bCs/>
        </w:rPr>
        <w:t xml:space="preserve"> kubatur obiektu  budowlanego </w:t>
      </w:r>
      <w:r w:rsidRPr="0076491A">
        <w:rPr>
          <w:rFonts w:ascii="Arial" w:eastAsia="Calibri" w:hAnsi="Arial" w:cs="Arial"/>
          <w:b/>
          <w:bCs/>
        </w:rPr>
        <w:t xml:space="preserve"> zrealizowanych w ramach kilku umów w celu uzyskania </w:t>
      </w:r>
      <w:r w:rsidR="00234348">
        <w:rPr>
          <w:rFonts w:ascii="Arial" w:eastAsia="Calibri" w:hAnsi="Arial" w:cs="Arial"/>
          <w:b/>
          <w:bCs/>
        </w:rPr>
        <w:t xml:space="preserve"> wymaganej kubatury- min 1000 m3 </w:t>
      </w:r>
      <w:r w:rsidRPr="0076491A">
        <w:rPr>
          <w:rFonts w:ascii="Arial" w:eastAsia="Calibri" w:hAnsi="Arial" w:cs="Arial"/>
          <w:b/>
          <w:bCs/>
        </w:rPr>
        <w:t xml:space="preserve">wyznaczonego przez Zamawiającego. </w:t>
      </w:r>
    </w:p>
    <w:p w:rsidR="0076491A" w:rsidRPr="0076491A" w:rsidRDefault="0076491A" w:rsidP="0076491A">
      <w:pPr>
        <w:shd w:val="clear" w:color="auto" w:fill="FFFFFF"/>
        <w:spacing w:line="283" w:lineRule="auto"/>
        <w:ind w:left="87"/>
        <w:jc w:val="both"/>
        <w:rPr>
          <w:rFonts w:ascii="Arial" w:eastAsia="Calibri" w:hAnsi="Arial" w:cs="Arial"/>
          <w:b/>
          <w:bCs/>
        </w:rPr>
      </w:pPr>
      <w:r w:rsidRPr="0076491A">
        <w:rPr>
          <w:rFonts w:ascii="Arial" w:eastAsia="Calibri" w:hAnsi="Arial" w:cs="Arial"/>
          <w:b/>
          <w:bCs/>
        </w:rPr>
        <w:lastRenderedPageBreak/>
        <w:t>Jako wykonanie (zakończenie) usługi należy rozumieć co najmniej podpisanie protokołu odbioru robót lub równoważnego dokumentu. Faktura VAT nie jest dokumentem potwierdzającym wykonanie usługi (zakończenie) należycie.</w:t>
      </w:r>
    </w:p>
    <w:p w:rsidR="0076491A" w:rsidRPr="0076491A" w:rsidRDefault="0076491A" w:rsidP="00234348">
      <w:pPr>
        <w:shd w:val="clear" w:color="auto" w:fill="FFFFFF"/>
        <w:spacing w:line="283" w:lineRule="auto"/>
        <w:jc w:val="both"/>
        <w:rPr>
          <w:rFonts w:ascii="Arial" w:eastAsia="Calibri" w:hAnsi="Arial" w:cs="Arial"/>
          <w:bCs/>
        </w:rPr>
      </w:pPr>
    </w:p>
    <w:permEnd w:id="1159873044"/>
    <w:p w:rsidR="00D856CA" w:rsidRPr="00D856CA" w:rsidRDefault="00D856CA" w:rsidP="00D856CA">
      <w:pPr>
        <w:tabs>
          <w:tab w:val="left" w:pos="3758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689"/>
        <w:gridCol w:w="1456"/>
        <w:gridCol w:w="1307"/>
        <w:gridCol w:w="1353"/>
        <w:gridCol w:w="1543"/>
        <w:gridCol w:w="816"/>
        <w:gridCol w:w="1361"/>
        <w:gridCol w:w="13"/>
        <w:gridCol w:w="1525"/>
      </w:tblGrid>
      <w:tr w:rsidR="00D856CA" w:rsidRPr="00D856CA" w:rsidTr="0076491A">
        <w:trPr>
          <w:jc w:val="center"/>
        </w:trPr>
        <w:tc>
          <w:tcPr>
            <w:tcW w:w="486" w:type="dxa"/>
            <w:vMerge w:val="restart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689" w:type="dxa"/>
            <w:vMerge w:val="restart"/>
            <w:shd w:val="clear" w:color="auto" w:fill="auto"/>
          </w:tcPr>
          <w:p w:rsidR="00D856CA" w:rsidRPr="00D856CA" w:rsidRDefault="00D856CA" w:rsidP="00D8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56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Rodzaj usługi: </w:t>
            </w:r>
          </w:p>
          <w:p w:rsidR="00D856CA" w:rsidRPr="00D856CA" w:rsidRDefault="00D856CA" w:rsidP="00D8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856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 najmniej:</w:t>
            </w:r>
          </w:p>
          <w:p w:rsidR="00D856CA" w:rsidRPr="00D856CA" w:rsidRDefault="00D856CA" w:rsidP="00D856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784838" w:rsidRDefault="0076491A" w:rsidP="00784838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76491A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jedną usługę  odpowiadające  swoim  zakresem usłudze spełniającej przedmiot zamówienia tj. </w:t>
            </w:r>
          </w:p>
          <w:p w:rsidR="00B93794" w:rsidRDefault="00B93794" w:rsidP="00784838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B93794">
              <w:rPr>
                <w:rFonts w:cstheme="minorHAnsi"/>
                <w:b/>
                <w:bCs/>
                <w:u w:val="single"/>
              </w:rPr>
              <w:t>usługę polegającą na opracowaniu ekspertyzy technicznej dotyczącej obiektu budowlanego o kubaturze minimum 1 000 m</w:t>
            </w:r>
            <w:r w:rsidRPr="00B93794">
              <w:rPr>
                <w:rFonts w:cstheme="minorHAnsi"/>
                <w:b/>
                <w:bCs/>
                <w:u w:val="single"/>
                <w:vertAlign w:val="superscript"/>
              </w:rPr>
              <w:t>3</w:t>
            </w:r>
            <w:r w:rsidRPr="00B93794">
              <w:rPr>
                <w:rFonts w:eastAsia="Palatino Linotype" w:cstheme="minorHAnsi"/>
                <w:b/>
                <w:bCs/>
                <w:color w:val="000000"/>
              </w:rPr>
              <w:t>.</w:t>
            </w:r>
          </w:p>
          <w:p w:rsidR="00D856CA" w:rsidRPr="00784838" w:rsidRDefault="00D856CA" w:rsidP="00B93794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56" w:type="dxa"/>
            <w:vMerge w:val="restart"/>
            <w:shd w:val="clear" w:color="auto" w:fill="auto"/>
          </w:tcPr>
          <w:p w:rsidR="00D856CA" w:rsidRPr="00D856CA" w:rsidRDefault="00234348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Kubatura o</w:t>
            </w:r>
            <w:r w:rsidR="00B93794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biektu budowlanego</w:t>
            </w:r>
          </w:p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D856CA" w:rsidRPr="00D856CA" w:rsidRDefault="00D856CA" w:rsidP="00B93794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D856CA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 xml:space="preserve">(należy podać </w:t>
            </w:r>
            <w:r w:rsidR="00B93794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kubaturę obiektu budowlanego minimum 1000 m3</w:t>
            </w:r>
          </w:p>
        </w:tc>
        <w:tc>
          <w:tcPr>
            <w:tcW w:w="2660" w:type="dxa"/>
            <w:gridSpan w:val="2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Termin realizacji (podać dzień, miesiąc i rok)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Nazwa podmiotu na rzecz, którego wykonano usługę i miejsce wykonania usługi</w:t>
            </w:r>
          </w:p>
        </w:tc>
        <w:tc>
          <w:tcPr>
            <w:tcW w:w="816" w:type="dxa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Dowód</w:t>
            </w:r>
          </w:p>
        </w:tc>
        <w:tc>
          <w:tcPr>
            <w:tcW w:w="2899" w:type="dxa"/>
            <w:gridSpan w:val="3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Informacje uzupełniające</w:t>
            </w:r>
          </w:p>
        </w:tc>
      </w:tr>
      <w:tr w:rsidR="00D856CA" w:rsidRPr="00D856CA" w:rsidTr="00B93794">
        <w:trPr>
          <w:trHeight w:val="2472"/>
          <w:jc w:val="center"/>
        </w:trPr>
        <w:tc>
          <w:tcPr>
            <w:tcW w:w="486" w:type="dxa"/>
            <w:vMerge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vMerge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u w:val="single"/>
              </w:rPr>
              <w:t>Rozpoczęcie</w:t>
            </w:r>
          </w:p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u w:val="single"/>
              </w:rPr>
              <w:t>dzień, miesiąc i rok</w:t>
            </w:r>
          </w:p>
        </w:tc>
        <w:tc>
          <w:tcPr>
            <w:tcW w:w="1353" w:type="dxa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u w:val="single"/>
              </w:rPr>
              <w:t>Zakończenie</w:t>
            </w:r>
          </w:p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u w:val="single"/>
              </w:rPr>
              <w:t>dzień, miesiąc i rok</w:t>
            </w:r>
          </w:p>
        </w:tc>
        <w:tc>
          <w:tcPr>
            <w:tcW w:w="1543" w:type="dxa"/>
            <w:vMerge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Zasoby innego podmiotu</w:t>
            </w:r>
          </w:p>
        </w:tc>
        <w:tc>
          <w:tcPr>
            <w:tcW w:w="1525" w:type="dxa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Nazwa innego podmiotu</w:t>
            </w:r>
          </w:p>
        </w:tc>
      </w:tr>
      <w:tr w:rsidR="00D856CA" w:rsidRPr="00D856CA" w:rsidTr="0076491A">
        <w:trPr>
          <w:jc w:val="center"/>
        </w:trPr>
        <w:tc>
          <w:tcPr>
            <w:tcW w:w="486" w:type="dxa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3689" w:type="dxa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</w:rPr>
              <w:t>2.</w:t>
            </w:r>
          </w:p>
        </w:tc>
        <w:tc>
          <w:tcPr>
            <w:tcW w:w="1456" w:type="dxa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</w:rPr>
              <w:t>3.</w:t>
            </w:r>
          </w:p>
        </w:tc>
        <w:tc>
          <w:tcPr>
            <w:tcW w:w="1307" w:type="dxa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</w:rPr>
              <w:t>4.</w:t>
            </w:r>
          </w:p>
        </w:tc>
        <w:tc>
          <w:tcPr>
            <w:tcW w:w="1353" w:type="dxa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</w:rPr>
              <w:t>5.</w:t>
            </w:r>
          </w:p>
        </w:tc>
        <w:tc>
          <w:tcPr>
            <w:tcW w:w="1543" w:type="dxa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</w:rPr>
              <w:t>6.</w:t>
            </w:r>
          </w:p>
        </w:tc>
        <w:tc>
          <w:tcPr>
            <w:tcW w:w="816" w:type="dxa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</w:rPr>
              <w:t>7.</w:t>
            </w:r>
          </w:p>
        </w:tc>
        <w:tc>
          <w:tcPr>
            <w:tcW w:w="1361" w:type="dxa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</w:rPr>
              <w:t>8.</w:t>
            </w:r>
          </w:p>
        </w:tc>
        <w:tc>
          <w:tcPr>
            <w:tcW w:w="1538" w:type="dxa"/>
            <w:gridSpan w:val="2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</w:rPr>
              <w:t>9.</w:t>
            </w:r>
          </w:p>
        </w:tc>
      </w:tr>
      <w:tr w:rsidR="00D856CA" w:rsidRPr="00D856CA" w:rsidTr="0076491A">
        <w:trPr>
          <w:jc w:val="center"/>
        </w:trPr>
        <w:tc>
          <w:tcPr>
            <w:tcW w:w="486" w:type="dxa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/>
                <w:bCs/>
                <w:color w:val="000000"/>
                <w:highlight w:val="magenta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Określenie usługi</w:t>
            </w:r>
          </w:p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Rodzaj usługi</w:t>
            </w:r>
            <w:bookmarkStart w:id="2" w:name="_GoBack"/>
            <w:bookmarkEnd w:id="2"/>
          </w:p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…………………………………………</w:t>
            </w:r>
          </w:p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…………………………………………</w:t>
            </w:r>
          </w:p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…………………………………………</w:t>
            </w:r>
          </w:p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…………………………………………</w:t>
            </w:r>
          </w:p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/>
                <w:bCs/>
                <w:color w:val="000000"/>
                <w:highlight w:val="magenta"/>
              </w:rPr>
            </w:pPr>
            <w:r w:rsidRPr="00D856C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(zakres usług musi odpowiadać zakresowi wymaganemu przez Zamawiającego)</w:t>
            </w:r>
          </w:p>
        </w:tc>
        <w:tc>
          <w:tcPr>
            <w:tcW w:w="1456" w:type="dxa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/>
                <w:bCs/>
                <w:color w:val="000000"/>
                <w:highlight w:val="magenta"/>
              </w:rPr>
            </w:pPr>
          </w:p>
        </w:tc>
        <w:tc>
          <w:tcPr>
            <w:tcW w:w="1307" w:type="dxa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/>
                <w:bCs/>
                <w:color w:val="000000"/>
                <w:highlight w:val="magenta"/>
              </w:rPr>
            </w:pPr>
          </w:p>
        </w:tc>
        <w:tc>
          <w:tcPr>
            <w:tcW w:w="1353" w:type="dxa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/>
                <w:bCs/>
                <w:color w:val="000000"/>
                <w:highlight w:val="magenta"/>
              </w:rPr>
            </w:pPr>
          </w:p>
        </w:tc>
        <w:tc>
          <w:tcPr>
            <w:tcW w:w="1543" w:type="dxa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/>
                <w:bCs/>
                <w:color w:val="000000"/>
                <w:highlight w:val="magenta"/>
              </w:rPr>
            </w:pPr>
          </w:p>
        </w:tc>
        <w:tc>
          <w:tcPr>
            <w:tcW w:w="816" w:type="dxa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/>
                <w:bCs/>
                <w:color w:val="000000"/>
                <w:highlight w:val="magenta"/>
              </w:rPr>
            </w:pPr>
          </w:p>
        </w:tc>
        <w:tc>
          <w:tcPr>
            <w:tcW w:w="1361" w:type="dxa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/>
                <w:bCs/>
                <w:color w:val="000000"/>
                <w:highlight w:val="magenta"/>
              </w:rPr>
            </w:pPr>
          </w:p>
        </w:tc>
        <w:tc>
          <w:tcPr>
            <w:tcW w:w="1538" w:type="dxa"/>
            <w:gridSpan w:val="2"/>
            <w:shd w:val="clear" w:color="auto" w:fill="auto"/>
          </w:tcPr>
          <w:p w:rsidR="00D856CA" w:rsidRPr="00D856CA" w:rsidRDefault="00D856CA" w:rsidP="00D856CA">
            <w:pPr>
              <w:widowControl w:val="0"/>
              <w:tabs>
                <w:tab w:val="left" w:pos="3060"/>
                <w:tab w:val="left" w:leader="dot" w:pos="8460"/>
              </w:tabs>
              <w:spacing w:line="276" w:lineRule="auto"/>
              <w:ind w:right="-31"/>
              <w:jc w:val="both"/>
              <w:rPr>
                <w:rFonts w:ascii="Arial" w:eastAsia="Calibri" w:hAnsi="Arial" w:cs="Arial"/>
                <w:b/>
                <w:bCs/>
                <w:color w:val="000000"/>
                <w:highlight w:val="magenta"/>
              </w:rPr>
            </w:pPr>
          </w:p>
        </w:tc>
      </w:tr>
    </w:tbl>
    <w:p w:rsidR="00D856CA" w:rsidRPr="00D856CA" w:rsidRDefault="00D856CA" w:rsidP="00D856CA">
      <w:pPr>
        <w:autoSpaceDE w:val="0"/>
        <w:autoSpaceDN w:val="0"/>
        <w:adjustRightInd w:val="0"/>
        <w:spacing w:line="256" w:lineRule="auto"/>
        <w:rPr>
          <w:rFonts w:ascii="Arial" w:eastAsia="Calibri" w:hAnsi="Arial" w:cs="Arial"/>
          <w:b/>
          <w:bCs/>
          <w:color w:val="FF0000"/>
        </w:rPr>
      </w:pPr>
      <w:r w:rsidRPr="00D856CA">
        <w:rPr>
          <w:rFonts w:ascii="Arial" w:eastAsia="Calibri" w:hAnsi="Arial" w:cs="Arial"/>
          <w:b/>
          <w:bCs/>
          <w:color w:val="FF0000"/>
        </w:rPr>
        <w:t>UWAGA! Do wykazu należy załączyć dowody, czy usługi zostały wykonane lub są wykonywane należycie !!!</w:t>
      </w:r>
    </w:p>
    <w:p w:rsidR="00D856CA" w:rsidRPr="00D856CA" w:rsidRDefault="00D856CA" w:rsidP="00D856CA">
      <w:pPr>
        <w:autoSpaceDE w:val="0"/>
        <w:autoSpaceDN w:val="0"/>
        <w:adjustRightInd w:val="0"/>
        <w:spacing w:line="256" w:lineRule="auto"/>
        <w:rPr>
          <w:rFonts w:ascii="Arial" w:eastAsia="Calibri" w:hAnsi="Arial" w:cs="Arial"/>
          <w:color w:val="000000"/>
          <w:u w:val="single"/>
        </w:rPr>
      </w:pPr>
      <w:r w:rsidRPr="00D856CA">
        <w:rPr>
          <w:rFonts w:ascii="Arial" w:eastAsia="Calibri" w:hAnsi="Arial" w:cs="Arial"/>
          <w:color w:val="000000"/>
          <w:u w:val="single"/>
        </w:rPr>
        <w:lastRenderedPageBreak/>
        <w:t xml:space="preserve">Uwagi do kol. 3: </w:t>
      </w:r>
    </w:p>
    <w:p w:rsidR="00D856CA" w:rsidRPr="00D856CA" w:rsidRDefault="00D856CA" w:rsidP="00D856CA">
      <w:pPr>
        <w:numPr>
          <w:ilvl w:val="0"/>
          <w:numId w:val="2"/>
        </w:numPr>
        <w:autoSpaceDE w:val="0"/>
        <w:autoSpaceDN w:val="0"/>
        <w:adjustRightInd w:val="0"/>
        <w:spacing w:line="256" w:lineRule="auto"/>
        <w:rPr>
          <w:rFonts w:ascii="Arial" w:eastAsia="Calibri" w:hAnsi="Arial" w:cs="Arial"/>
          <w:color w:val="000000"/>
        </w:rPr>
      </w:pPr>
      <w:r w:rsidRPr="00D856CA">
        <w:rPr>
          <w:rFonts w:ascii="Arial" w:eastAsia="Calibri" w:hAnsi="Arial" w:cs="Arial"/>
          <w:color w:val="000000"/>
        </w:rPr>
        <w:t xml:space="preserve">w przypadku nadal wykonywanych usług (umowy w toku) – należy wpisać </w:t>
      </w:r>
      <w:r w:rsidR="00333643">
        <w:rPr>
          <w:rFonts w:ascii="Arial" w:eastAsia="Calibri" w:hAnsi="Arial" w:cs="Arial"/>
          <w:color w:val="000000"/>
        </w:rPr>
        <w:t xml:space="preserve">kubaturę obiektu budowlanego </w:t>
      </w:r>
      <w:r w:rsidRPr="00D856CA">
        <w:rPr>
          <w:rFonts w:ascii="Arial" w:eastAsia="Calibri" w:hAnsi="Arial" w:cs="Arial"/>
          <w:color w:val="000000"/>
        </w:rPr>
        <w:t xml:space="preserve"> już zrealizowanych usług, a nie wartość całego kontraktu (jeszcze nie zrealizowanego w całości) !!! </w:t>
      </w:r>
    </w:p>
    <w:p w:rsidR="00D856CA" w:rsidRPr="00D856CA" w:rsidRDefault="00D856CA" w:rsidP="00D856CA">
      <w:pPr>
        <w:numPr>
          <w:ilvl w:val="0"/>
          <w:numId w:val="2"/>
        </w:numPr>
        <w:autoSpaceDE w:val="0"/>
        <w:autoSpaceDN w:val="0"/>
        <w:adjustRightInd w:val="0"/>
        <w:spacing w:line="256" w:lineRule="auto"/>
        <w:rPr>
          <w:rFonts w:ascii="Arial" w:eastAsia="Calibri" w:hAnsi="Arial" w:cs="Arial"/>
        </w:rPr>
      </w:pPr>
      <w:r w:rsidRPr="00D856CA">
        <w:rPr>
          <w:rFonts w:ascii="Arial" w:eastAsia="Calibri" w:hAnsi="Arial" w:cs="Arial"/>
          <w:color w:val="000000"/>
        </w:rPr>
        <w:t xml:space="preserve"> Zamawiający dopuszcza podanie w wykazie usług rozpoczętych wcześniej niż trzy lata przed upływem terminu składania ofert i zakończonych w okresie 3 letnim lub nadal trwających –jednak w tym przypadku w kol. 3 należy wpisać </w:t>
      </w:r>
      <w:r w:rsidR="00333643" w:rsidRPr="00333643">
        <w:rPr>
          <w:rFonts w:ascii="Arial" w:eastAsia="Calibri" w:hAnsi="Arial" w:cs="Arial"/>
          <w:color w:val="000000"/>
        </w:rPr>
        <w:t xml:space="preserve">kubaturę obiektu budowlanego  </w:t>
      </w:r>
      <w:r w:rsidRPr="00D856CA">
        <w:rPr>
          <w:rFonts w:ascii="Arial" w:eastAsia="Calibri" w:hAnsi="Arial" w:cs="Arial"/>
        </w:rPr>
        <w:t xml:space="preserve">zrealizowaną w okresie trzech lat przed upływem terminu składania ofert, a jeżeli okres prowadzenia działalności jest krótszy – w tym okresie –a nie </w:t>
      </w:r>
      <w:r w:rsidR="00333643">
        <w:rPr>
          <w:rFonts w:ascii="Arial" w:eastAsia="Calibri" w:hAnsi="Arial" w:cs="Arial"/>
        </w:rPr>
        <w:t>kubaturę</w:t>
      </w:r>
      <w:r w:rsidRPr="00D856CA">
        <w:rPr>
          <w:rFonts w:ascii="Arial" w:eastAsia="Calibri" w:hAnsi="Arial" w:cs="Arial"/>
        </w:rPr>
        <w:t xml:space="preserve"> całego kontraktu (gdyż tylko ten okres zamawiający może brać pod uwagę przy ocenie ofert). </w:t>
      </w:r>
    </w:p>
    <w:p w:rsidR="00D856CA" w:rsidRPr="00D856CA" w:rsidRDefault="00D856CA" w:rsidP="00D856CA">
      <w:pPr>
        <w:autoSpaceDE w:val="0"/>
        <w:autoSpaceDN w:val="0"/>
        <w:adjustRightInd w:val="0"/>
        <w:spacing w:line="256" w:lineRule="auto"/>
        <w:rPr>
          <w:rFonts w:ascii="Arial" w:eastAsia="Calibri" w:hAnsi="Arial" w:cs="Arial"/>
          <w:u w:val="single"/>
        </w:rPr>
      </w:pPr>
      <w:r w:rsidRPr="00D856CA">
        <w:rPr>
          <w:rFonts w:ascii="Arial" w:eastAsia="Calibri" w:hAnsi="Arial" w:cs="Arial"/>
          <w:u w:val="single"/>
        </w:rPr>
        <w:t xml:space="preserve">Uwagi do kol. 7: </w:t>
      </w:r>
    </w:p>
    <w:p w:rsidR="00D856CA" w:rsidRPr="00D856CA" w:rsidRDefault="00D856CA" w:rsidP="00D856CA">
      <w:pPr>
        <w:numPr>
          <w:ilvl w:val="0"/>
          <w:numId w:val="3"/>
        </w:numPr>
        <w:autoSpaceDE w:val="0"/>
        <w:autoSpaceDN w:val="0"/>
        <w:adjustRightInd w:val="0"/>
        <w:spacing w:line="256" w:lineRule="auto"/>
        <w:rPr>
          <w:rFonts w:ascii="Arial" w:eastAsia="Calibri" w:hAnsi="Arial" w:cs="Arial"/>
        </w:rPr>
      </w:pPr>
      <w:r w:rsidRPr="00D856CA">
        <w:rPr>
          <w:rFonts w:ascii="Arial" w:eastAsia="Calibri" w:hAnsi="Arial" w:cs="Arial"/>
        </w:rPr>
        <w:t xml:space="preserve">Wpisać nazwę dowodu (dokumentu) potwierdzającego, czy usługi zostały wykonane lub są wykonywane należycie. </w:t>
      </w:r>
    </w:p>
    <w:p w:rsidR="00D856CA" w:rsidRPr="00D856CA" w:rsidRDefault="00D856CA" w:rsidP="00D856CA">
      <w:pPr>
        <w:numPr>
          <w:ilvl w:val="0"/>
          <w:numId w:val="3"/>
        </w:numPr>
        <w:autoSpaceDE w:val="0"/>
        <w:autoSpaceDN w:val="0"/>
        <w:adjustRightInd w:val="0"/>
        <w:spacing w:line="256" w:lineRule="auto"/>
        <w:rPr>
          <w:rFonts w:ascii="Arial" w:eastAsia="Calibri" w:hAnsi="Arial" w:cs="Arial"/>
        </w:rPr>
      </w:pPr>
      <w:r w:rsidRPr="00D856CA">
        <w:rPr>
          <w:rFonts w:ascii="Arial" w:eastAsia="Calibri" w:hAnsi="Arial" w:cs="Arial"/>
        </w:rPr>
        <w:t xml:space="preserve">Dowodami są referencje bądź inne dokumenty wystawione przez podmiot, na rzecz którego usługi były wykonywane, a w przypadku usług okresowych lub ciągłych są wykonywane, a jeżeli z uzasadnionej przyczyny o obiektywnym charakterze wykonawca nie jest w stanie uzyskać tych dokumentów – oświadczenie wykonawcy; w przypadku świadczeń okresowych lub ciągłych nadal wykonanych referencje bądź inne dokumenty potwierdzające ich należyte wykonanie powinny być wydane nie wcześniej niż 3 miesiące przed upływem terminu składania ofert </w:t>
      </w:r>
    </w:p>
    <w:p w:rsidR="00D856CA" w:rsidRPr="00D856CA" w:rsidRDefault="00D856CA" w:rsidP="00D856CA">
      <w:pPr>
        <w:autoSpaceDE w:val="0"/>
        <w:autoSpaceDN w:val="0"/>
        <w:adjustRightInd w:val="0"/>
        <w:spacing w:line="256" w:lineRule="auto"/>
        <w:rPr>
          <w:rFonts w:ascii="Arial" w:eastAsia="Calibri" w:hAnsi="Arial" w:cs="Arial"/>
          <w:u w:val="single"/>
        </w:rPr>
      </w:pPr>
      <w:r w:rsidRPr="00D856CA">
        <w:rPr>
          <w:rFonts w:ascii="Arial" w:eastAsia="Calibri" w:hAnsi="Arial" w:cs="Arial"/>
          <w:u w:val="single"/>
        </w:rPr>
        <w:t xml:space="preserve">Uwaga do kol. 8: </w:t>
      </w:r>
    </w:p>
    <w:p w:rsidR="00D856CA" w:rsidRPr="00D856CA" w:rsidRDefault="00D856CA" w:rsidP="00D856CA">
      <w:pPr>
        <w:numPr>
          <w:ilvl w:val="0"/>
          <w:numId w:val="4"/>
        </w:numPr>
        <w:autoSpaceDE w:val="0"/>
        <w:autoSpaceDN w:val="0"/>
        <w:adjustRightInd w:val="0"/>
        <w:spacing w:line="256" w:lineRule="auto"/>
        <w:rPr>
          <w:rFonts w:ascii="Arial" w:eastAsia="Calibri" w:hAnsi="Arial" w:cs="Arial"/>
        </w:rPr>
      </w:pPr>
      <w:r w:rsidRPr="00D856CA">
        <w:rPr>
          <w:rFonts w:ascii="Arial" w:eastAsia="Calibri" w:hAnsi="Arial" w:cs="Arial"/>
        </w:rPr>
        <w:t xml:space="preserve">Zaznaczyć znakiem „X” usługi wykonane lub wykonywane przez inny podmiot, na zasobach którego wykonawca polega. </w:t>
      </w:r>
    </w:p>
    <w:p w:rsidR="00D856CA" w:rsidRPr="00ED6F92" w:rsidRDefault="00D856CA" w:rsidP="00D856CA">
      <w:pPr>
        <w:numPr>
          <w:ilvl w:val="0"/>
          <w:numId w:val="4"/>
        </w:numPr>
        <w:autoSpaceDE w:val="0"/>
        <w:autoSpaceDN w:val="0"/>
        <w:adjustRightInd w:val="0"/>
        <w:spacing w:line="256" w:lineRule="auto"/>
        <w:rPr>
          <w:rFonts w:ascii="Arial" w:eastAsia="Calibri" w:hAnsi="Arial" w:cs="Arial"/>
        </w:rPr>
      </w:pPr>
      <w:r w:rsidRPr="00D856CA">
        <w:rPr>
          <w:rFonts w:ascii="Arial" w:eastAsia="Calibri" w:hAnsi="Arial" w:cs="Arial"/>
        </w:rPr>
        <w:t xml:space="preserve">jeżeli dla wykazania spełniania warunku udziału wykonawca polega na –zdolności technicznej lub zawodowej innych podmiotów, to w takim przypadku jest obowiązany udowodnić zamawiającemu, iż będzie dysponował tą zdolnością techniczną lub zawodową w trakcie realizacji zamówienia, w szczególności przedstawiając w tym celu pisemne zobowiązanie tych podmiotów do oddania mu do dyspozycji tej zdolności technicznej lub zawodowej na potrzeby wykonywania zamówienia, podpisane przez osoby upoważnione do reprezentacji danego podmiotu. </w:t>
      </w:r>
    </w:p>
    <w:p w:rsidR="00D856CA" w:rsidRPr="00D856CA" w:rsidRDefault="00D856CA" w:rsidP="00D856CA">
      <w:pPr>
        <w:autoSpaceDE w:val="0"/>
        <w:autoSpaceDN w:val="0"/>
        <w:adjustRightInd w:val="0"/>
        <w:spacing w:line="256" w:lineRule="auto"/>
        <w:rPr>
          <w:rFonts w:ascii="Arial" w:eastAsia="Calibri" w:hAnsi="Arial" w:cs="Arial"/>
        </w:rPr>
      </w:pPr>
      <w:r w:rsidRPr="00D856CA">
        <w:rPr>
          <w:rFonts w:ascii="Arial" w:eastAsia="Calibri" w:hAnsi="Arial" w:cs="Arial"/>
          <w:u w:val="single"/>
        </w:rPr>
        <w:t>Uwaga do kol. 9</w:t>
      </w:r>
      <w:r w:rsidRPr="00D856CA">
        <w:rPr>
          <w:rFonts w:ascii="Arial" w:eastAsia="Calibri" w:hAnsi="Arial" w:cs="Arial"/>
        </w:rPr>
        <w:t xml:space="preserve">: </w:t>
      </w:r>
    </w:p>
    <w:p w:rsidR="00D856CA" w:rsidRPr="00D856CA" w:rsidRDefault="00D856CA" w:rsidP="00D856CA">
      <w:pPr>
        <w:numPr>
          <w:ilvl w:val="0"/>
          <w:numId w:val="5"/>
        </w:numPr>
        <w:autoSpaceDE w:val="0"/>
        <w:autoSpaceDN w:val="0"/>
        <w:adjustRightInd w:val="0"/>
        <w:spacing w:line="256" w:lineRule="auto"/>
        <w:rPr>
          <w:rFonts w:ascii="Arial" w:eastAsia="Calibri" w:hAnsi="Arial" w:cs="Arial"/>
        </w:rPr>
      </w:pPr>
      <w:r w:rsidRPr="00D856CA">
        <w:rPr>
          <w:rFonts w:ascii="Arial" w:eastAsia="Calibri" w:hAnsi="Arial" w:cs="Arial"/>
        </w:rPr>
        <w:t xml:space="preserve">Wpisać nazwę innego podmiotu na zasobach, którego wykonawca polega. </w:t>
      </w:r>
    </w:p>
    <w:p w:rsidR="00D856CA" w:rsidRPr="00D856CA" w:rsidRDefault="00D856CA" w:rsidP="00D856CA">
      <w:pPr>
        <w:autoSpaceDE w:val="0"/>
        <w:autoSpaceDN w:val="0"/>
        <w:adjustRightInd w:val="0"/>
        <w:spacing w:line="256" w:lineRule="auto"/>
        <w:rPr>
          <w:rFonts w:ascii="Arial" w:eastAsia="Calibri" w:hAnsi="Arial" w:cs="Arial"/>
        </w:rPr>
      </w:pPr>
      <w:r w:rsidRPr="00D856CA">
        <w:rPr>
          <w:rFonts w:ascii="Arial" w:eastAsia="Calibri" w:hAnsi="Arial" w:cs="Arial"/>
        </w:rPr>
        <w:t xml:space="preserve">Oświadczam, spełniam warunek udziału w postępowaniu dotyczący posiadania zdolności technicznej lub zawodowej aktualnie (obecnie), oraz spełniałem warunek udziału w postępowaniu dotyczący zdolności technicznej lub zawodowej na dzień składania i spełniam go nieprzerwalnie od dnia składania ofert do chwili obecnej. </w:t>
      </w:r>
    </w:p>
    <w:p w:rsidR="00D856CA" w:rsidRPr="00D856CA" w:rsidRDefault="00D856CA" w:rsidP="00D856CA">
      <w:pPr>
        <w:autoSpaceDE w:val="0"/>
        <w:autoSpaceDN w:val="0"/>
        <w:adjustRightInd w:val="0"/>
        <w:spacing w:line="256" w:lineRule="auto"/>
        <w:rPr>
          <w:rFonts w:ascii="Arial" w:eastAsia="Calibri" w:hAnsi="Arial" w:cs="Arial"/>
        </w:rPr>
      </w:pPr>
    </w:p>
    <w:p w:rsidR="00D856CA" w:rsidRPr="00D856CA" w:rsidRDefault="00D856CA" w:rsidP="00D856CA">
      <w:pPr>
        <w:autoSpaceDE w:val="0"/>
        <w:autoSpaceDN w:val="0"/>
        <w:adjustRightInd w:val="0"/>
        <w:spacing w:line="256" w:lineRule="auto"/>
        <w:rPr>
          <w:rFonts w:ascii="Arial" w:eastAsia="Calibri" w:hAnsi="Arial" w:cs="Arial"/>
        </w:rPr>
      </w:pPr>
    </w:p>
    <w:p w:rsidR="00D856CA" w:rsidRPr="00D856CA" w:rsidRDefault="00D856CA" w:rsidP="00D856CA">
      <w:pPr>
        <w:autoSpaceDE w:val="0"/>
        <w:autoSpaceDN w:val="0"/>
        <w:adjustRightInd w:val="0"/>
        <w:spacing w:line="256" w:lineRule="auto"/>
        <w:rPr>
          <w:rFonts w:ascii="Arial" w:eastAsia="Calibri" w:hAnsi="Arial" w:cs="Arial"/>
        </w:rPr>
      </w:pPr>
    </w:p>
    <w:p w:rsidR="00D856CA" w:rsidRPr="00D856CA" w:rsidRDefault="00D856CA" w:rsidP="00D856CA">
      <w:pPr>
        <w:autoSpaceDE w:val="0"/>
        <w:autoSpaceDN w:val="0"/>
        <w:adjustRightInd w:val="0"/>
        <w:spacing w:line="256" w:lineRule="auto"/>
        <w:rPr>
          <w:rFonts w:ascii="Arial" w:eastAsia="Calibri" w:hAnsi="Arial" w:cs="Arial"/>
        </w:rPr>
      </w:pPr>
    </w:p>
    <w:p w:rsidR="00D856CA" w:rsidRPr="00D856CA" w:rsidRDefault="00D856CA" w:rsidP="00D856CA">
      <w:pPr>
        <w:autoSpaceDE w:val="0"/>
        <w:autoSpaceDN w:val="0"/>
        <w:adjustRightInd w:val="0"/>
        <w:spacing w:line="256" w:lineRule="auto"/>
        <w:rPr>
          <w:rFonts w:ascii="Arial" w:eastAsia="Calibri" w:hAnsi="Arial" w:cs="Arial"/>
        </w:rPr>
      </w:pPr>
    </w:p>
    <w:p w:rsidR="00D856CA" w:rsidRPr="00D856CA" w:rsidRDefault="00D856CA" w:rsidP="00D856CA">
      <w:pPr>
        <w:autoSpaceDE w:val="0"/>
        <w:autoSpaceDN w:val="0"/>
        <w:adjustRightInd w:val="0"/>
        <w:spacing w:line="256" w:lineRule="auto"/>
        <w:rPr>
          <w:rFonts w:ascii="Arial" w:eastAsia="Calibri" w:hAnsi="Arial" w:cs="Arial"/>
          <w:sz w:val="20"/>
          <w:szCs w:val="20"/>
        </w:rPr>
      </w:pPr>
      <w:r w:rsidRPr="00D856CA">
        <w:rPr>
          <w:rFonts w:ascii="Arial" w:eastAsia="Calibri" w:hAnsi="Arial" w:cs="Arial"/>
          <w:sz w:val="20"/>
          <w:szCs w:val="20"/>
        </w:rPr>
        <w:t xml:space="preserve">Dnia …………………………………………… </w:t>
      </w:r>
    </w:p>
    <w:p w:rsidR="00D856CA" w:rsidRPr="00D856CA" w:rsidRDefault="00D856CA" w:rsidP="00D856CA">
      <w:pPr>
        <w:autoSpaceDE w:val="0"/>
        <w:autoSpaceDN w:val="0"/>
        <w:adjustRightInd w:val="0"/>
        <w:spacing w:line="256" w:lineRule="auto"/>
        <w:rPr>
          <w:rFonts w:ascii="Arial" w:eastAsia="Calibri" w:hAnsi="Arial" w:cs="Arial"/>
          <w:sz w:val="20"/>
          <w:szCs w:val="20"/>
        </w:rPr>
      </w:pPr>
      <w:r w:rsidRPr="00D856CA">
        <w:rPr>
          <w:rFonts w:ascii="Arial" w:eastAsia="Calibri" w:hAnsi="Arial" w:cs="Arial"/>
          <w:i/>
          <w:iCs/>
          <w:sz w:val="20"/>
          <w:szCs w:val="20"/>
        </w:rPr>
        <w:t xml:space="preserve">(należy wypełnić datę sporządzenia wykazu tj. datę aktualną, bieżącą) </w:t>
      </w:r>
    </w:p>
    <w:p w:rsidR="00D856CA" w:rsidRPr="00D856CA" w:rsidRDefault="00D856CA" w:rsidP="00D856CA">
      <w:pPr>
        <w:widowControl w:val="0"/>
        <w:tabs>
          <w:tab w:val="left" w:pos="3060"/>
          <w:tab w:val="left" w:leader="dot" w:pos="8460"/>
        </w:tabs>
        <w:spacing w:line="276" w:lineRule="auto"/>
        <w:ind w:left="87" w:right="-31" w:hanging="10"/>
        <w:jc w:val="right"/>
        <w:rPr>
          <w:rFonts w:ascii="Arial" w:eastAsia="Calibri" w:hAnsi="Arial" w:cs="Arial"/>
          <w:b/>
          <w:bCs/>
          <w:i/>
          <w:iCs/>
        </w:rPr>
      </w:pPr>
    </w:p>
    <w:p w:rsidR="00D856CA" w:rsidRPr="00D856CA" w:rsidRDefault="00D856CA" w:rsidP="00D856CA">
      <w:pPr>
        <w:widowControl w:val="0"/>
        <w:tabs>
          <w:tab w:val="left" w:pos="3060"/>
          <w:tab w:val="left" w:leader="dot" w:pos="8460"/>
        </w:tabs>
        <w:spacing w:line="256" w:lineRule="auto"/>
        <w:ind w:left="87" w:right="-31" w:hanging="10"/>
        <w:jc w:val="right"/>
        <w:rPr>
          <w:rFonts w:ascii="Arial" w:eastAsia="Calibri" w:hAnsi="Arial" w:cs="Arial"/>
          <w:b/>
          <w:bCs/>
          <w:i/>
          <w:iCs/>
          <w:color w:val="FF0000"/>
        </w:rPr>
      </w:pPr>
      <w:r w:rsidRPr="00D856CA">
        <w:rPr>
          <w:rFonts w:ascii="Arial" w:eastAsia="Calibri" w:hAnsi="Arial" w:cs="Arial"/>
          <w:b/>
          <w:bCs/>
          <w:i/>
          <w:iCs/>
          <w:color w:val="FF0000"/>
        </w:rPr>
        <w:t xml:space="preserve">dokument należy podpisać kwalifikowanym podpisem </w:t>
      </w:r>
    </w:p>
    <w:p w:rsidR="00D856CA" w:rsidRPr="00D856CA" w:rsidRDefault="00D856CA" w:rsidP="00D856CA">
      <w:pPr>
        <w:widowControl w:val="0"/>
        <w:tabs>
          <w:tab w:val="left" w:pos="3060"/>
          <w:tab w:val="left" w:leader="dot" w:pos="8460"/>
        </w:tabs>
        <w:spacing w:line="256" w:lineRule="auto"/>
        <w:ind w:left="87" w:right="-31" w:hanging="10"/>
        <w:jc w:val="right"/>
        <w:rPr>
          <w:rFonts w:ascii="Arial" w:eastAsia="Calibri" w:hAnsi="Arial" w:cs="Arial"/>
          <w:b/>
          <w:bCs/>
          <w:i/>
          <w:iCs/>
          <w:color w:val="FF0000"/>
        </w:rPr>
      </w:pPr>
      <w:r w:rsidRPr="00D856CA">
        <w:rPr>
          <w:rFonts w:ascii="Arial" w:eastAsia="Calibri" w:hAnsi="Arial" w:cs="Arial"/>
          <w:b/>
          <w:bCs/>
          <w:i/>
          <w:iCs/>
          <w:color w:val="FF0000"/>
        </w:rPr>
        <w:t>elektronicznym lub elektronicznym podpisem zaufanym</w:t>
      </w:r>
    </w:p>
    <w:p w:rsidR="00D856CA" w:rsidRPr="00D856CA" w:rsidRDefault="00D856CA" w:rsidP="00D856CA">
      <w:pPr>
        <w:widowControl w:val="0"/>
        <w:tabs>
          <w:tab w:val="left" w:pos="3060"/>
          <w:tab w:val="left" w:leader="dot" w:pos="8460"/>
        </w:tabs>
        <w:spacing w:line="256" w:lineRule="auto"/>
        <w:ind w:left="87" w:right="-31" w:hanging="10"/>
        <w:jc w:val="right"/>
        <w:rPr>
          <w:rFonts w:ascii="Arial" w:eastAsia="Calibri" w:hAnsi="Arial" w:cs="Arial"/>
          <w:b/>
          <w:bCs/>
          <w:i/>
          <w:iCs/>
          <w:color w:val="FF0000"/>
        </w:rPr>
      </w:pPr>
      <w:r w:rsidRPr="00D856CA">
        <w:rPr>
          <w:rFonts w:ascii="Arial" w:eastAsia="Calibri" w:hAnsi="Arial" w:cs="Arial"/>
          <w:b/>
          <w:bCs/>
          <w:i/>
          <w:iCs/>
          <w:color w:val="FF0000"/>
        </w:rPr>
        <w:t xml:space="preserve"> lub podpisem osobistym przez osobę lub </w:t>
      </w:r>
    </w:p>
    <w:p w:rsidR="00D856CA" w:rsidRPr="00D856CA" w:rsidRDefault="00D856CA" w:rsidP="00D856CA">
      <w:pPr>
        <w:widowControl w:val="0"/>
        <w:tabs>
          <w:tab w:val="left" w:pos="3060"/>
          <w:tab w:val="left" w:leader="dot" w:pos="8460"/>
        </w:tabs>
        <w:spacing w:line="256" w:lineRule="auto"/>
        <w:ind w:left="87" w:right="-31" w:hanging="10"/>
        <w:jc w:val="right"/>
        <w:rPr>
          <w:rFonts w:ascii="Arial" w:eastAsia="Calibri" w:hAnsi="Arial" w:cs="Arial"/>
          <w:b/>
          <w:bCs/>
          <w:i/>
          <w:iCs/>
          <w:color w:val="FF0000"/>
        </w:rPr>
      </w:pPr>
      <w:r w:rsidRPr="00D856CA">
        <w:rPr>
          <w:rFonts w:ascii="Arial" w:eastAsia="Calibri" w:hAnsi="Arial" w:cs="Arial"/>
          <w:b/>
          <w:bCs/>
          <w:i/>
          <w:iCs/>
          <w:color w:val="FF0000"/>
        </w:rPr>
        <w:t>osoby umocowane do złożenia podpisu w imieniu Wykonawcy</w:t>
      </w:r>
    </w:p>
    <w:p w:rsidR="00D856CA" w:rsidRPr="00D856CA" w:rsidRDefault="00D856CA" w:rsidP="00D856CA">
      <w:pPr>
        <w:tabs>
          <w:tab w:val="left" w:pos="3758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56CA" w:rsidRPr="00D856CA" w:rsidRDefault="00D856CA" w:rsidP="00D856CA">
      <w:pPr>
        <w:tabs>
          <w:tab w:val="left" w:pos="3758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56CA" w:rsidRPr="00D856CA" w:rsidRDefault="00D856CA" w:rsidP="00D856CA">
      <w:pPr>
        <w:tabs>
          <w:tab w:val="left" w:pos="3758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56CA" w:rsidRPr="00D856CA" w:rsidRDefault="00D856CA" w:rsidP="00D856CA">
      <w:pPr>
        <w:tabs>
          <w:tab w:val="left" w:pos="3758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56CA" w:rsidRPr="00D856CA" w:rsidRDefault="00D856CA" w:rsidP="00D856CA">
      <w:pPr>
        <w:tabs>
          <w:tab w:val="left" w:pos="3758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56CA" w:rsidRPr="00D856CA" w:rsidRDefault="00D856CA" w:rsidP="00D856CA">
      <w:pPr>
        <w:tabs>
          <w:tab w:val="left" w:pos="3758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56CA" w:rsidRPr="00D856CA" w:rsidRDefault="00D856CA" w:rsidP="00D856CA">
      <w:pPr>
        <w:tabs>
          <w:tab w:val="left" w:pos="3758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56CA" w:rsidRPr="00D856CA" w:rsidRDefault="00D856CA" w:rsidP="00D856CA">
      <w:pPr>
        <w:tabs>
          <w:tab w:val="left" w:pos="3758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54AF" w:rsidRDefault="003954AF"/>
    <w:sectPr w:rsidR="003954AF" w:rsidSect="00D856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8D0" w:rsidRDefault="009D48D0" w:rsidP="00D856CA">
      <w:pPr>
        <w:spacing w:after="0" w:line="240" w:lineRule="auto"/>
      </w:pPr>
      <w:r>
        <w:separator/>
      </w:r>
    </w:p>
  </w:endnote>
  <w:endnote w:type="continuationSeparator" w:id="0">
    <w:p w:rsidR="009D48D0" w:rsidRDefault="009D48D0" w:rsidP="00D85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8D0" w:rsidRDefault="009D48D0" w:rsidP="00D856CA">
      <w:pPr>
        <w:spacing w:after="0" w:line="240" w:lineRule="auto"/>
      </w:pPr>
      <w:r>
        <w:separator/>
      </w:r>
    </w:p>
  </w:footnote>
  <w:footnote w:type="continuationSeparator" w:id="0">
    <w:p w:rsidR="009D48D0" w:rsidRDefault="009D48D0" w:rsidP="00D85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D70"/>
    <w:multiLevelType w:val="hybridMultilevel"/>
    <w:tmpl w:val="9E42E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436AE6"/>
    <w:multiLevelType w:val="hybridMultilevel"/>
    <w:tmpl w:val="B45843B8"/>
    <w:lvl w:ilvl="0" w:tplc="FE444448">
      <w:start w:val="1"/>
      <w:numFmt w:val="bullet"/>
      <w:lvlText w:val=""/>
      <w:lvlJc w:val="left"/>
      <w:pPr>
        <w:ind w:left="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" w15:restartNumberingAfterBreak="0">
    <w:nsid w:val="32DC6791"/>
    <w:multiLevelType w:val="hybridMultilevel"/>
    <w:tmpl w:val="27346B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174357"/>
    <w:multiLevelType w:val="hybridMultilevel"/>
    <w:tmpl w:val="FBF45B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16672A"/>
    <w:multiLevelType w:val="hybridMultilevel"/>
    <w:tmpl w:val="24E6D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6CA"/>
    <w:rsid w:val="000A7AA7"/>
    <w:rsid w:val="001B6B03"/>
    <w:rsid w:val="00234348"/>
    <w:rsid w:val="00333643"/>
    <w:rsid w:val="003954AF"/>
    <w:rsid w:val="003C522E"/>
    <w:rsid w:val="00515A19"/>
    <w:rsid w:val="005168EE"/>
    <w:rsid w:val="005C48DA"/>
    <w:rsid w:val="00612A79"/>
    <w:rsid w:val="0076491A"/>
    <w:rsid w:val="00784838"/>
    <w:rsid w:val="008D3B97"/>
    <w:rsid w:val="009C0819"/>
    <w:rsid w:val="009C1C91"/>
    <w:rsid w:val="009D48D0"/>
    <w:rsid w:val="00A3618F"/>
    <w:rsid w:val="00B93794"/>
    <w:rsid w:val="00D15C4D"/>
    <w:rsid w:val="00D856CA"/>
    <w:rsid w:val="00DB6CE2"/>
    <w:rsid w:val="00E948EA"/>
    <w:rsid w:val="00ED6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57B12"/>
  <w15:docId w15:val="{F2649D2D-48E7-4F70-BD7D-7B6857EB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6B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6CA"/>
  </w:style>
  <w:style w:type="paragraph" w:styleId="Stopka">
    <w:name w:val="footer"/>
    <w:basedOn w:val="Normalny"/>
    <w:link w:val="StopkaZnak"/>
    <w:uiPriority w:val="99"/>
    <w:unhideWhenUsed/>
    <w:rsid w:val="00D85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6CA"/>
  </w:style>
  <w:style w:type="paragraph" w:styleId="Tekstdymka">
    <w:name w:val="Balloon Text"/>
    <w:basedOn w:val="Normalny"/>
    <w:link w:val="TekstdymkaZnak"/>
    <w:uiPriority w:val="99"/>
    <w:semiHidden/>
    <w:unhideWhenUsed/>
    <w:rsid w:val="00ED6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518755C-8526-47E6-B01F-AE817996594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771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 Aneta</dc:creator>
  <cp:keywords/>
  <dc:description/>
  <cp:lastModifiedBy>Koza Aneta</cp:lastModifiedBy>
  <cp:revision>10</cp:revision>
  <cp:lastPrinted>2024-09-30T06:08:00Z</cp:lastPrinted>
  <dcterms:created xsi:type="dcterms:W3CDTF">2024-03-15T09:48:00Z</dcterms:created>
  <dcterms:modified xsi:type="dcterms:W3CDTF">2024-09-30T06:57:00Z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82ada54f-a0f2-4c8c-b02d-b3b05b0776a0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fg6aMi49GhJ6IiVflxO26OAdHqFvN3AG</vt:lpwstr>
  </property>
</Properties>
</file>