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3CCAF7" w14:textId="77777777" w:rsidR="007011F6" w:rsidRPr="00355B08" w:rsidRDefault="007011F6" w:rsidP="007011F6">
      <w:pPr>
        <w:spacing w:after="0" w:line="259" w:lineRule="auto"/>
        <w:jc w:val="center"/>
        <w:rPr>
          <w:rFonts w:cstheme="minorHAnsi"/>
        </w:rPr>
      </w:pPr>
    </w:p>
    <w:p w14:paraId="7E436D7F" w14:textId="77777777" w:rsidR="007011F6" w:rsidRPr="00355B08" w:rsidRDefault="007011F6" w:rsidP="007011F6">
      <w:pPr>
        <w:spacing w:after="0" w:line="259" w:lineRule="auto"/>
        <w:ind w:right="1073"/>
        <w:rPr>
          <w:rFonts w:cstheme="minorHAnsi"/>
          <w:b/>
          <w:sz w:val="26"/>
        </w:rPr>
      </w:pPr>
      <w:r w:rsidRPr="00355B08">
        <w:rPr>
          <w:rFonts w:eastAsia="Times New Roman" w:cstheme="minorHAnsi"/>
          <w:sz w:val="23"/>
        </w:rPr>
        <w:t xml:space="preserve"> </w:t>
      </w:r>
    </w:p>
    <w:p w14:paraId="7519CF8E" w14:textId="39AFE99D" w:rsidR="007011F6" w:rsidRDefault="00307F8A" w:rsidP="00800245">
      <w:pPr>
        <w:spacing w:after="0" w:line="259" w:lineRule="auto"/>
        <w:ind w:right="-2"/>
        <w:jc w:val="center"/>
        <w:rPr>
          <w:rFonts w:cstheme="minorHAnsi"/>
          <w:sz w:val="24"/>
        </w:rPr>
      </w:pPr>
      <w:r>
        <w:rPr>
          <w:rFonts w:cstheme="minorHAnsi"/>
          <w:b/>
          <w:sz w:val="26"/>
        </w:rPr>
        <w:t xml:space="preserve">Żłobek Miejski </w:t>
      </w:r>
      <w:r w:rsidR="002C3C50" w:rsidRPr="002C3C50">
        <w:rPr>
          <w:rFonts w:cstheme="minorHAnsi"/>
          <w:b/>
          <w:sz w:val="26"/>
        </w:rPr>
        <w:t xml:space="preserve">w Resku </w:t>
      </w:r>
      <w:r w:rsidR="00E6296B">
        <w:rPr>
          <w:rFonts w:cstheme="minorHAnsi"/>
          <w:b/>
          <w:sz w:val="26"/>
        </w:rPr>
        <w:br/>
      </w:r>
      <w:r w:rsidR="002C3C50" w:rsidRPr="002C3C50">
        <w:rPr>
          <w:rFonts w:cstheme="minorHAnsi"/>
          <w:sz w:val="24"/>
        </w:rPr>
        <w:t>ul. 1-go Maja 6, 72-315 Resko</w:t>
      </w:r>
    </w:p>
    <w:p w14:paraId="7A3C75B1" w14:textId="77777777" w:rsidR="002C3C50" w:rsidRDefault="002C3C50" w:rsidP="007F4381">
      <w:pPr>
        <w:spacing w:after="0" w:line="259" w:lineRule="auto"/>
        <w:ind w:left="125"/>
        <w:jc w:val="center"/>
        <w:rPr>
          <w:rFonts w:cstheme="minorHAnsi"/>
          <w:sz w:val="24"/>
        </w:rPr>
      </w:pPr>
    </w:p>
    <w:p w14:paraId="7C7BF1EC" w14:textId="77777777" w:rsidR="002C3C50" w:rsidRDefault="002C3C50" w:rsidP="007F4381">
      <w:pPr>
        <w:spacing w:after="0" w:line="259" w:lineRule="auto"/>
        <w:ind w:left="125"/>
        <w:jc w:val="center"/>
        <w:rPr>
          <w:rFonts w:cstheme="minorHAnsi"/>
          <w:sz w:val="24"/>
        </w:rPr>
      </w:pPr>
    </w:p>
    <w:p w14:paraId="39FCD6DB" w14:textId="77777777" w:rsidR="002C3C50" w:rsidRDefault="002C3C50" w:rsidP="007F4381">
      <w:pPr>
        <w:spacing w:after="0" w:line="259" w:lineRule="auto"/>
        <w:ind w:left="125"/>
        <w:jc w:val="center"/>
        <w:rPr>
          <w:rFonts w:cstheme="minorHAnsi"/>
          <w:sz w:val="24"/>
        </w:rPr>
      </w:pPr>
    </w:p>
    <w:p w14:paraId="33CB6D98" w14:textId="77777777" w:rsidR="002C3C50" w:rsidRPr="00355B08" w:rsidRDefault="002C3C50" w:rsidP="007F4381">
      <w:pPr>
        <w:spacing w:after="0" w:line="259" w:lineRule="auto"/>
        <w:ind w:left="125"/>
        <w:jc w:val="center"/>
        <w:rPr>
          <w:rFonts w:cstheme="minorHAnsi"/>
        </w:rPr>
      </w:pPr>
    </w:p>
    <w:p w14:paraId="1E38387D" w14:textId="77777777" w:rsidR="007011F6" w:rsidRPr="00355B08" w:rsidRDefault="007011F6" w:rsidP="007011F6">
      <w:pPr>
        <w:spacing w:after="0" w:line="259" w:lineRule="auto"/>
        <w:ind w:left="331"/>
        <w:jc w:val="center"/>
        <w:rPr>
          <w:rFonts w:cstheme="minorHAnsi"/>
        </w:rPr>
      </w:pPr>
      <w:r w:rsidRPr="00355B08">
        <w:rPr>
          <w:rFonts w:cstheme="minorHAnsi"/>
          <w:b/>
          <w:sz w:val="24"/>
        </w:rPr>
        <w:t>SPECYFIKACJA WARUNKÓW ZAMÓWIENIA (SWZ)</w:t>
      </w:r>
    </w:p>
    <w:p w14:paraId="6DDBC5D6" w14:textId="77777777" w:rsidR="007011F6" w:rsidRPr="00355B08" w:rsidRDefault="007011F6" w:rsidP="007011F6">
      <w:pPr>
        <w:spacing w:after="97" w:line="259" w:lineRule="auto"/>
        <w:ind w:left="125"/>
        <w:rPr>
          <w:rFonts w:cstheme="minorHAnsi"/>
        </w:rPr>
      </w:pPr>
      <w:r w:rsidRPr="00355B08">
        <w:rPr>
          <w:rFonts w:cstheme="minorHAnsi"/>
        </w:rPr>
        <w:t xml:space="preserve"> </w:t>
      </w:r>
    </w:p>
    <w:p w14:paraId="234185F3" w14:textId="77777777" w:rsidR="007011F6" w:rsidRPr="00355B08" w:rsidRDefault="007011F6" w:rsidP="007011F6">
      <w:pPr>
        <w:spacing w:after="0" w:line="259" w:lineRule="auto"/>
        <w:ind w:left="125"/>
        <w:rPr>
          <w:rFonts w:cstheme="minorHAnsi"/>
        </w:rPr>
      </w:pPr>
      <w:r w:rsidRPr="00355B08">
        <w:rPr>
          <w:rFonts w:cstheme="minorHAnsi"/>
          <w:sz w:val="21"/>
        </w:rPr>
        <w:t xml:space="preserve"> </w:t>
      </w:r>
      <w:r w:rsidRPr="00355B08">
        <w:rPr>
          <w:rFonts w:cstheme="minorHAnsi"/>
          <w:b/>
          <w:sz w:val="21"/>
        </w:rPr>
        <w:t xml:space="preserve"> </w:t>
      </w:r>
    </w:p>
    <w:p w14:paraId="23BC81A3" w14:textId="77777777" w:rsidR="007011F6" w:rsidRPr="00355B08" w:rsidRDefault="007011F6" w:rsidP="007011F6">
      <w:pPr>
        <w:ind w:left="86" w:right="1042"/>
        <w:rPr>
          <w:rFonts w:cstheme="minorHAnsi"/>
        </w:rPr>
      </w:pPr>
      <w:r w:rsidRPr="00355B08">
        <w:rPr>
          <w:rFonts w:cstheme="minorHAnsi"/>
          <w:b/>
        </w:rPr>
        <w:t xml:space="preserve">Postępowanie w trybie podstawowym </w:t>
      </w:r>
      <w:r w:rsidRPr="00355B08">
        <w:rPr>
          <w:rFonts w:cstheme="minorHAnsi"/>
        </w:rPr>
        <w:t xml:space="preserve">o wartości poniżej progów unijnych. </w:t>
      </w:r>
      <w:r w:rsidR="007F4381" w:rsidRPr="00355B08">
        <w:rPr>
          <w:rFonts w:cstheme="minorHAnsi"/>
        </w:rPr>
        <w:br/>
      </w:r>
      <w:r w:rsidRPr="00355B08">
        <w:rPr>
          <w:rFonts w:cstheme="minorHAnsi"/>
        </w:rPr>
        <w:t>Podstawa prawna art. 275 pkt 2 ustawy Prawo zamówień publicznych</w:t>
      </w:r>
    </w:p>
    <w:p w14:paraId="11C61333" w14:textId="77777777" w:rsidR="007011F6" w:rsidRPr="00355B08" w:rsidRDefault="007011F6" w:rsidP="007011F6">
      <w:pPr>
        <w:ind w:left="86" w:firstLine="499"/>
        <w:rPr>
          <w:rFonts w:cstheme="minorHAnsi"/>
        </w:rPr>
      </w:pPr>
    </w:p>
    <w:p w14:paraId="76DB3BDA" w14:textId="77777777" w:rsidR="007011F6" w:rsidRPr="00355B08" w:rsidRDefault="007011F6" w:rsidP="007011F6">
      <w:pPr>
        <w:spacing w:after="0" w:line="259" w:lineRule="auto"/>
        <w:ind w:right="886"/>
        <w:rPr>
          <w:rFonts w:cstheme="minorHAnsi"/>
        </w:rPr>
      </w:pPr>
      <w:r w:rsidRPr="00355B08">
        <w:rPr>
          <w:rFonts w:cstheme="minorHAnsi"/>
          <w:b/>
          <w:sz w:val="21"/>
        </w:rPr>
        <w:t xml:space="preserve">  </w:t>
      </w:r>
    </w:p>
    <w:p w14:paraId="53942077" w14:textId="77777777" w:rsidR="007011F6" w:rsidRPr="00355B08" w:rsidRDefault="007011F6" w:rsidP="007011F6">
      <w:pPr>
        <w:spacing w:after="0" w:line="259" w:lineRule="auto"/>
        <w:ind w:left="10" w:right="947" w:hanging="10"/>
        <w:rPr>
          <w:rFonts w:cstheme="minorHAnsi"/>
        </w:rPr>
      </w:pPr>
      <w:r w:rsidRPr="00355B08">
        <w:rPr>
          <w:rFonts w:cstheme="minorHAnsi"/>
          <w:b/>
          <w:sz w:val="26"/>
        </w:rPr>
        <w:t>NAZWA ZAMÓWIENIA:</w:t>
      </w:r>
      <w:r w:rsidRPr="00355B08">
        <w:rPr>
          <w:rFonts w:cstheme="minorHAnsi"/>
          <w:sz w:val="26"/>
        </w:rPr>
        <w:t xml:space="preserve"> </w:t>
      </w:r>
    </w:p>
    <w:p w14:paraId="74AE6240" w14:textId="38A585ED" w:rsidR="002C3C50" w:rsidRPr="002C3C50" w:rsidRDefault="002C3C50" w:rsidP="002C3C50">
      <w:pPr>
        <w:spacing w:after="0" w:line="259" w:lineRule="auto"/>
        <w:ind w:right="886"/>
        <w:jc w:val="center"/>
        <w:rPr>
          <w:rFonts w:cstheme="minorHAnsi"/>
          <w:b/>
          <w:bCs/>
          <w:sz w:val="26"/>
          <w:szCs w:val="26"/>
        </w:rPr>
      </w:pPr>
      <w:r w:rsidRPr="002C3C50">
        <w:rPr>
          <w:rFonts w:cstheme="minorHAnsi"/>
          <w:b/>
          <w:bCs/>
          <w:sz w:val="26"/>
          <w:szCs w:val="26"/>
        </w:rPr>
        <w:t xml:space="preserve">Żywienie dzieci w </w:t>
      </w:r>
      <w:r w:rsidR="00307F8A">
        <w:rPr>
          <w:rFonts w:cstheme="minorHAnsi"/>
          <w:b/>
          <w:bCs/>
          <w:sz w:val="26"/>
          <w:szCs w:val="26"/>
        </w:rPr>
        <w:t xml:space="preserve">Żłobku </w:t>
      </w:r>
      <w:r w:rsidRPr="002C3C50">
        <w:rPr>
          <w:rFonts w:cstheme="minorHAnsi"/>
          <w:b/>
          <w:bCs/>
          <w:sz w:val="26"/>
          <w:szCs w:val="26"/>
        </w:rPr>
        <w:t>Miejskim</w:t>
      </w:r>
      <w:r w:rsidR="00A70FDE">
        <w:rPr>
          <w:rFonts w:cstheme="minorHAnsi"/>
          <w:b/>
          <w:bCs/>
          <w:sz w:val="26"/>
          <w:szCs w:val="26"/>
        </w:rPr>
        <w:t xml:space="preserve"> </w:t>
      </w:r>
      <w:r w:rsidRPr="002C3C50">
        <w:rPr>
          <w:rFonts w:cstheme="minorHAnsi"/>
          <w:b/>
          <w:bCs/>
          <w:sz w:val="26"/>
          <w:szCs w:val="26"/>
        </w:rPr>
        <w:t>w Resku</w:t>
      </w:r>
    </w:p>
    <w:p w14:paraId="60FC161A" w14:textId="77777777" w:rsidR="007011F6" w:rsidRPr="00355B08" w:rsidRDefault="002C3C50" w:rsidP="002C3C50">
      <w:pPr>
        <w:spacing w:after="0" w:line="259" w:lineRule="auto"/>
        <w:ind w:right="886"/>
        <w:jc w:val="center"/>
        <w:rPr>
          <w:rFonts w:cstheme="minorHAnsi"/>
          <w:b/>
          <w:bCs/>
          <w:sz w:val="26"/>
          <w:szCs w:val="26"/>
        </w:rPr>
      </w:pPr>
      <w:r w:rsidRPr="002C3C50">
        <w:rPr>
          <w:rFonts w:cstheme="minorHAnsi"/>
          <w:b/>
          <w:bCs/>
          <w:sz w:val="26"/>
          <w:szCs w:val="26"/>
        </w:rPr>
        <w:t xml:space="preserve">w </w:t>
      </w:r>
      <w:r w:rsidR="00CE4134">
        <w:rPr>
          <w:rFonts w:cstheme="minorHAnsi"/>
          <w:b/>
          <w:bCs/>
          <w:sz w:val="26"/>
          <w:szCs w:val="26"/>
        </w:rPr>
        <w:t>roku 2025</w:t>
      </w:r>
    </w:p>
    <w:p w14:paraId="41E8D02B" w14:textId="77777777" w:rsidR="007011F6" w:rsidRPr="00355B08" w:rsidRDefault="007011F6" w:rsidP="007011F6">
      <w:pPr>
        <w:spacing w:after="0" w:line="259" w:lineRule="auto"/>
        <w:ind w:right="886"/>
        <w:jc w:val="center"/>
        <w:rPr>
          <w:rFonts w:cstheme="minorHAnsi"/>
          <w:b/>
          <w:bCs/>
          <w:sz w:val="26"/>
          <w:szCs w:val="26"/>
        </w:rPr>
      </w:pPr>
    </w:p>
    <w:p w14:paraId="1B86CA9B" w14:textId="77777777" w:rsidR="007011F6" w:rsidRPr="00355B08" w:rsidRDefault="007011F6" w:rsidP="007011F6">
      <w:pPr>
        <w:spacing w:after="0" w:line="259" w:lineRule="auto"/>
        <w:ind w:right="886"/>
        <w:jc w:val="center"/>
        <w:rPr>
          <w:rFonts w:cstheme="minorHAnsi"/>
        </w:rPr>
      </w:pPr>
    </w:p>
    <w:p w14:paraId="1D174CA4" w14:textId="77777777" w:rsidR="007011F6" w:rsidRPr="00355B08" w:rsidRDefault="007011F6" w:rsidP="007011F6">
      <w:pPr>
        <w:spacing w:after="4" w:line="249" w:lineRule="auto"/>
        <w:ind w:left="1709" w:right="10" w:hanging="10"/>
        <w:rPr>
          <w:rFonts w:cstheme="minorHAnsi"/>
        </w:rPr>
      </w:pPr>
      <w:r w:rsidRPr="00355B08">
        <w:rPr>
          <w:rFonts w:cstheme="minorHAnsi"/>
          <w:b/>
        </w:rPr>
        <w:t>Oznaczenie przedmiotu zamówienia za pomocą kodów CPV:</w:t>
      </w:r>
      <w:r w:rsidRPr="00355B08">
        <w:rPr>
          <w:rFonts w:eastAsia="Arial" w:cstheme="minorHAnsi"/>
          <w:sz w:val="20"/>
        </w:rPr>
        <w:t xml:space="preserve">  </w:t>
      </w:r>
    </w:p>
    <w:p w14:paraId="21E3E920" w14:textId="77777777" w:rsidR="007011F6" w:rsidRPr="00355B08" w:rsidRDefault="007011F6" w:rsidP="007011F6">
      <w:pPr>
        <w:spacing w:after="0" w:line="259" w:lineRule="auto"/>
        <w:ind w:right="891"/>
        <w:rPr>
          <w:rFonts w:cstheme="minorHAnsi"/>
        </w:rPr>
      </w:pPr>
      <w:r w:rsidRPr="00355B08">
        <w:rPr>
          <w:rFonts w:eastAsia="Arial" w:cstheme="minorHAnsi"/>
          <w:sz w:val="20"/>
        </w:rPr>
        <w:t xml:space="preserve"> </w:t>
      </w:r>
    </w:p>
    <w:p w14:paraId="3F733748" w14:textId="77777777" w:rsidR="007011F6" w:rsidRPr="00355B08" w:rsidRDefault="002C3C50" w:rsidP="002C3C50">
      <w:pPr>
        <w:spacing w:after="12" w:line="259" w:lineRule="auto"/>
        <w:jc w:val="center"/>
        <w:rPr>
          <w:rFonts w:eastAsia="Calibri" w:cstheme="minorHAnsi"/>
          <w:noProof/>
        </w:rPr>
      </w:pPr>
      <w:r w:rsidRPr="002C3C50">
        <w:rPr>
          <w:rFonts w:cstheme="minorHAnsi"/>
          <w:sz w:val="18"/>
          <w:szCs w:val="18"/>
        </w:rPr>
        <w:t>55524000-9</w:t>
      </w:r>
    </w:p>
    <w:p w14:paraId="421CAA03" w14:textId="77777777" w:rsidR="007011F6" w:rsidRPr="00355B08" w:rsidRDefault="007011F6" w:rsidP="007011F6">
      <w:pPr>
        <w:spacing w:after="12" w:line="259" w:lineRule="auto"/>
        <w:rPr>
          <w:rFonts w:eastAsia="Calibri" w:cstheme="minorHAnsi"/>
          <w:noProof/>
        </w:rPr>
      </w:pPr>
    </w:p>
    <w:p w14:paraId="60B2FB4C" w14:textId="77777777" w:rsidR="007011F6" w:rsidRPr="002C3C50" w:rsidRDefault="007011F6" w:rsidP="007011F6">
      <w:pPr>
        <w:spacing w:after="12" w:line="259" w:lineRule="auto"/>
        <w:rPr>
          <w:rFonts w:eastAsia="Calibri" w:cstheme="minorHAnsi"/>
          <w:noProof/>
        </w:rPr>
      </w:pPr>
    </w:p>
    <w:p w14:paraId="4D5F7404"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r w:rsidRPr="002C3C50">
        <w:rPr>
          <w:rFonts w:eastAsia="Times New Roman" w:cstheme="minorHAnsi"/>
          <w:sz w:val="24"/>
          <w:szCs w:val="24"/>
          <w:lang w:eastAsia="ar-SA"/>
        </w:rPr>
        <w:t>Zatwierdzam:</w:t>
      </w:r>
      <w:r w:rsidRPr="002C3C50">
        <w:rPr>
          <w:rFonts w:eastAsia="Times New Roman" w:cstheme="minorHAnsi"/>
          <w:b/>
          <w:sz w:val="24"/>
          <w:szCs w:val="24"/>
          <w:lang w:eastAsia="ar-SA"/>
        </w:rPr>
        <w:t xml:space="preserve">                                                                                         </w:t>
      </w:r>
      <w:r w:rsidRPr="002C3C50">
        <w:rPr>
          <w:rFonts w:eastAsia="Times New Roman" w:cstheme="minorHAnsi"/>
          <w:b/>
          <w:sz w:val="24"/>
          <w:szCs w:val="24"/>
          <w:lang w:eastAsia="ar-SA"/>
        </w:rPr>
        <w:br/>
        <w:t>Dyrektor</w:t>
      </w:r>
    </w:p>
    <w:p w14:paraId="61F29C63"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p>
    <w:p w14:paraId="33666120"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p>
    <w:p w14:paraId="79A8D653" w14:textId="77777777" w:rsidR="002C3C50" w:rsidRPr="002C3C50" w:rsidRDefault="002C3C50" w:rsidP="002C3C50">
      <w:pPr>
        <w:suppressAutoHyphens/>
        <w:spacing w:after="0" w:line="240" w:lineRule="auto"/>
        <w:ind w:left="4963"/>
        <w:jc w:val="center"/>
        <w:rPr>
          <w:rFonts w:eastAsia="Times New Roman" w:cstheme="minorHAnsi"/>
          <w:b/>
          <w:sz w:val="24"/>
          <w:szCs w:val="24"/>
          <w:lang w:eastAsia="ar-SA"/>
        </w:rPr>
      </w:pPr>
      <w:r w:rsidRPr="002C3C50">
        <w:rPr>
          <w:rFonts w:eastAsia="Times New Roman" w:cstheme="minorHAnsi"/>
          <w:b/>
          <w:sz w:val="24"/>
          <w:szCs w:val="24"/>
          <w:lang w:eastAsia="ar-SA"/>
        </w:rPr>
        <w:t>Marzanna Knap</w:t>
      </w:r>
    </w:p>
    <w:p w14:paraId="5D3315DA" w14:textId="77777777" w:rsidR="007011F6" w:rsidRDefault="007011F6" w:rsidP="007011F6">
      <w:pPr>
        <w:spacing w:after="12" w:line="259" w:lineRule="auto"/>
        <w:rPr>
          <w:rFonts w:cstheme="minorHAnsi"/>
        </w:rPr>
      </w:pPr>
    </w:p>
    <w:p w14:paraId="0BDA3506" w14:textId="77777777" w:rsidR="002C3C50" w:rsidRDefault="002C3C50" w:rsidP="007011F6">
      <w:pPr>
        <w:spacing w:after="12" w:line="259" w:lineRule="auto"/>
        <w:rPr>
          <w:rFonts w:cstheme="minorHAnsi"/>
        </w:rPr>
      </w:pPr>
    </w:p>
    <w:p w14:paraId="4D30DF13" w14:textId="77777777" w:rsidR="002C3C50" w:rsidRDefault="002C3C50" w:rsidP="007011F6">
      <w:pPr>
        <w:spacing w:after="12" w:line="259" w:lineRule="auto"/>
        <w:rPr>
          <w:rFonts w:cstheme="minorHAnsi"/>
        </w:rPr>
      </w:pPr>
    </w:p>
    <w:p w14:paraId="66EAC912" w14:textId="77777777" w:rsidR="002C3C50" w:rsidRDefault="002C3C50" w:rsidP="007011F6">
      <w:pPr>
        <w:spacing w:after="12" w:line="259" w:lineRule="auto"/>
        <w:rPr>
          <w:rFonts w:cstheme="minorHAnsi"/>
        </w:rPr>
      </w:pPr>
    </w:p>
    <w:p w14:paraId="5830AA54" w14:textId="77777777" w:rsidR="002C3C50" w:rsidRDefault="002C3C50" w:rsidP="007011F6">
      <w:pPr>
        <w:spacing w:after="12" w:line="259" w:lineRule="auto"/>
        <w:rPr>
          <w:rFonts w:cstheme="minorHAnsi"/>
        </w:rPr>
      </w:pPr>
    </w:p>
    <w:p w14:paraId="5E033CD8" w14:textId="77777777" w:rsidR="002C3C50" w:rsidRDefault="002C3C50" w:rsidP="007011F6">
      <w:pPr>
        <w:spacing w:after="12" w:line="259" w:lineRule="auto"/>
        <w:rPr>
          <w:rFonts w:cstheme="minorHAnsi"/>
        </w:rPr>
      </w:pPr>
    </w:p>
    <w:p w14:paraId="3D420CA0" w14:textId="77777777" w:rsidR="002C3C50" w:rsidRDefault="002C3C50" w:rsidP="007011F6">
      <w:pPr>
        <w:spacing w:after="12" w:line="259" w:lineRule="auto"/>
        <w:rPr>
          <w:rFonts w:cstheme="minorHAnsi"/>
        </w:rPr>
      </w:pPr>
    </w:p>
    <w:p w14:paraId="29EB2E04" w14:textId="77777777" w:rsidR="002C3C50" w:rsidRDefault="002C3C50" w:rsidP="007011F6">
      <w:pPr>
        <w:spacing w:after="12" w:line="259" w:lineRule="auto"/>
        <w:rPr>
          <w:rFonts w:cstheme="minorHAnsi"/>
        </w:rPr>
      </w:pPr>
    </w:p>
    <w:p w14:paraId="3E512BC4" w14:textId="77777777" w:rsidR="002C3C50" w:rsidRPr="00355B08" w:rsidRDefault="002C3C50" w:rsidP="007011F6">
      <w:pPr>
        <w:spacing w:after="12" w:line="259" w:lineRule="auto"/>
        <w:rPr>
          <w:rFonts w:cstheme="minorHAnsi"/>
        </w:rPr>
      </w:pPr>
    </w:p>
    <w:p w14:paraId="4B08CFA6" w14:textId="77777777" w:rsidR="007011F6" w:rsidRPr="00355B08" w:rsidRDefault="007011F6" w:rsidP="007011F6">
      <w:pPr>
        <w:spacing w:after="12" w:line="259" w:lineRule="auto"/>
        <w:rPr>
          <w:rFonts w:cstheme="minorHAnsi"/>
        </w:rPr>
      </w:pPr>
    </w:p>
    <w:p w14:paraId="2C12FE27" w14:textId="77777777" w:rsidR="007011F6" w:rsidRPr="00355B08" w:rsidRDefault="007011F6" w:rsidP="007011F6">
      <w:pPr>
        <w:spacing w:after="0" w:line="259" w:lineRule="auto"/>
        <w:ind w:right="882"/>
        <w:rPr>
          <w:rFonts w:cstheme="minorHAnsi"/>
        </w:rPr>
      </w:pPr>
      <w:r w:rsidRPr="00355B08">
        <w:rPr>
          <w:rFonts w:cstheme="minorHAnsi"/>
          <w:sz w:val="21"/>
        </w:rPr>
        <w:t xml:space="preserve"> </w:t>
      </w:r>
    </w:p>
    <w:p w14:paraId="6FACF8C1" w14:textId="77777777" w:rsidR="007011F6" w:rsidRDefault="007011F6" w:rsidP="00C85CCC">
      <w:pPr>
        <w:spacing w:after="0" w:line="259" w:lineRule="auto"/>
        <w:ind w:right="-1"/>
        <w:jc w:val="center"/>
        <w:rPr>
          <w:rFonts w:cstheme="minorHAnsi"/>
          <w:sz w:val="21"/>
        </w:rPr>
      </w:pPr>
      <w:r w:rsidRPr="00355B08">
        <w:rPr>
          <w:rFonts w:cstheme="minorHAnsi"/>
          <w:sz w:val="21"/>
        </w:rPr>
        <w:t>Resko,</w:t>
      </w:r>
      <w:r w:rsidR="00C23114">
        <w:rPr>
          <w:rFonts w:cstheme="minorHAnsi"/>
          <w:sz w:val="21"/>
        </w:rPr>
        <w:t xml:space="preserve"> </w:t>
      </w:r>
      <w:r w:rsidR="00850A0B">
        <w:rPr>
          <w:rFonts w:cstheme="minorHAnsi"/>
          <w:sz w:val="21"/>
        </w:rPr>
        <w:t xml:space="preserve">grudzień </w:t>
      </w:r>
      <w:r w:rsidR="002C3C50">
        <w:rPr>
          <w:rFonts w:cstheme="minorHAnsi"/>
          <w:sz w:val="21"/>
        </w:rPr>
        <w:t xml:space="preserve"> </w:t>
      </w:r>
      <w:r w:rsidR="00CE4134">
        <w:rPr>
          <w:rFonts w:cstheme="minorHAnsi"/>
          <w:sz w:val="21"/>
        </w:rPr>
        <w:t>2024</w:t>
      </w:r>
    </w:p>
    <w:sdt>
      <w:sdtPr>
        <w:rPr>
          <w:rFonts w:asciiTheme="minorHAnsi" w:eastAsiaTheme="minorEastAsia" w:hAnsiTheme="minorHAnsi" w:cstheme="minorBidi"/>
          <w:b w:val="0"/>
          <w:bCs w:val="0"/>
          <w:color w:val="auto"/>
          <w:sz w:val="22"/>
          <w:szCs w:val="22"/>
        </w:rPr>
        <w:id w:val="1804807967"/>
        <w:docPartObj>
          <w:docPartGallery w:val="Table of Contents"/>
          <w:docPartUnique/>
        </w:docPartObj>
      </w:sdtPr>
      <w:sdtContent>
        <w:p w14:paraId="59CFF51B" w14:textId="77777777" w:rsidR="005330C8" w:rsidRDefault="005330C8" w:rsidP="005330C8">
          <w:pPr>
            <w:pStyle w:val="Nagwekspisutreci"/>
            <w:numPr>
              <w:ilvl w:val="0"/>
              <w:numId w:val="0"/>
            </w:numPr>
          </w:pPr>
          <w:r>
            <w:t>Spis treści</w:t>
          </w:r>
        </w:p>
        <w:p w14:paraId="19FAE35A" w14:textId="77777777" w:rsidR="00A81486" w:rsidRDefault="005330C8">
          <w:pPr>
            <w:pStyle w:val="Spistreci1"/>
            <w:tabs>
              <w:tab w:val="left" w:pos="440"/>
              <w:tab w:val="right" w:leader="dot" w:pos="9344"/>
            </w:tabs>
            <w:rPr>
              <w:noProof/>
            </w:rPr>
          </w:pPr>
          <w:r>
            <w:fldChar w:fldCharType="begin"/>
          </w:r>
          <w:r>
            <w:instrText xml:space="preserve"> TOC \o "1-3" \h \z \u </w:instrText>
          </w:r>
          <w:r>
            <w:fldChar w:fldCharType="separate"/>
          </w:r>
          <w:hyperlink w:anchor="_Toc79499389" w:history="1">
            <w:r w:rsidR="00A81486" w:rsidRPr="009F3CA8">
              <w:rPr>
                <w:rStyle w:val="Hipercze"/>
                <w:noProof/>
              </w:rPr>
              <w:t>1.</w:t>
            </w:r>
            <w:r w:rsidR="00A81486">
              <w:rPr>
                <w:noProof/>
              </w:rPr>
              <w:tab/>
            </w:r>
            <w:r w:rsidR="00A81486" w:rsidRPr="009F3CA8">
              <w:rPr>
                <w:rStyle w:val="Hipercze"/>
                <w:noProof/>
              </w:rPr>
              <w:t>Zamawiający</w:t>
            </w:r>
            <w:r w:rsidR="00A81486">
              <w:rPr>
                <w:noProof/>
                <w:webHidden/>
              </w:rPr>
              <w:tab/>
            </w:r>
            <w:r w:rsidR="00A81486">
              <w:rPr>
                <w:noProof/>
                <w:webHidden/>
              </w:rPr>
              <w:fldChar w:fldCharType="begin"/>
            </w:r>
            <w:r w:rsidR="00A81486">
              <w:rPr>
                <w:noProof/>
                <w:webHidden/>
              </w:rPr>
              <w:instrText xml:space="preserve"> PAGEREF _Toc79499389 \h </w:instrText>
            </w:r>
            <w:r w:rsidR="00A81486">
              <w:rPr>
                <w:noProof/>
                <w:webHidden/>
              </w:rPr>
            </w:r>
            <w:r w:rsidR="00A81486">
              <w:rPr>
                <w:noProof/>
                <w:webHidden/>
              </w:rPr>
              <w:fldChar w:fldCharType="separate"/>
            </w:r>
            <w:r w:rsidR="001570CA">
              <w:rPr>
                <w:noProof/>
                <w:webHidden/>
              </w:rPr>
              <w:t>3</w:t>
            </w:r>
            <w:r w:rsidR="00A81486">
              <w:rPr>
                <w:noProof/>
                <w:webHidden/>
              </w:rPr>
              <w:fldChar w:fldCharType="end"/>
            </w:r>
          </w:hyperlink>
        </w:p>
        <w:p w14:paraId="48F0C5AB" w14:textId="77777777" w:rsidR="00A81486" w:rsidRDefault="006740E0">
          <w:pPr>
            <w:pStyle w:val="Spistreci1"/>
            <w:tabs>
              <w:tab w:val="left" w:pos="440"/>
              <w:tab w:val="right" w:leader="dot" w:pos="9344"/>
            </w:tabs>
            <w:rPr>
              <w:noProof/>
            </w:rPr>
          </w:pPr>
          <w:hyperlink w:anchor="_Toc79499390" w:history="1">
            <w:r w:rsidR="00A81486" w:rsidRPr="009F3CA8">
              <w:rPr>
                <w:rStyle w:val="Hipercze"/>
                <w:noProof/>
              </w:rPr>
              <w:t>2.</w:t>
            </w:r>
            <w:r w:rsidR="00A81486">
              <w:rPr>
                <w:noProof/>
              </w:rPr>
              <w:tab/>
            </w:r>
            <w:r w:rsidR="00A81486" w:rsidRPr="009F3CA8">
              <w:rPr>
                <w:rStyle w:val="Hipercze"/>
                <w:noProof/>
              </w:rPr>
              <w:t>Strona internetowa</w:t>
            </w:r>
            <w:r w:rsidR="00A81486">
              <w:rPr>
                <w:noProof/>
                <w:webHidden/>
              </w:rPr>
              <w:tab/>
            </w:r>
            <w:r w:rsidR="00A81486">
              <w:rPr>
                <w:noProof/>
                <w:webHidden/>
              </w:rPr>
              <w:fldChar w:fldCharType="begin"/>
            </w:r>
            <w:r w:rsidR="00A81486">
              <w:rPr>
                <w:noProof/>
                <w:webHidden/>
              </w:rPr>
              <w:instrText xml:space="preserve"> PAGEREF _Toc79499390 \h </w:instrText>
            </w:r>
            <w:r w:rsidR="00A81486">
              <w:rPr>
                <w:noProof/>
                <w:webHidden/>
              </w:rPr>
            </w:r>
            <w:r w:rsidR="00A81486">
              <w:rPr>
                <w:noProof/>
                <w:webHidden/>
              </w:rPr>
              <w:fldChar w:fldCharType="separate"/>
            </w:r>
            <w:r w:rsidR="001570CA">
              <w:rPr>
                <w:noProof/>
                <w:webHidden/>
              </w:rPr>
              <w:t>3</w:t>
            </w:r>
            <w:r w:rsidR="00A81486">
              <w:rPr>
                <w:noProof/>
                <w:webHidden/>
              </w:rPr>
              <w:fldChar w:fldCharType="end"/>
            </w:r>
          </w:hyperlink>
        </w:p>
        <w:p w14:paraId="57DC0005" w14:textId="77777777" w:rsidR="00A81486" w:rsidRDefault="006740E0">
          <w:pPr>
            <w:pStyle w:val="Spistreci1"/>
            <w:tabs>
              <w:tab w:val="left" w:pos="440"/>
              <w:tab w:val="right" w:leader="dot" w:pos="9344"/>
            </w:tabs>
            <w:rPr>
              <w:noProof/>
            </w:rPr>
          </w:pPr>
          <w:hyperlink w:anchor="_Toc79499391" w:history="1">
            <w:r w:rsidR="00A81486" w:rsidRPr="009F3CA8">
              <w:rPr>
                <w:rStyle w:val="Hipercze"/>
                <w:noProof/>
              </w:rPr>
              <w:t>3.</w:t>
            </w:r>
            <w:r w:rsidR="00A81486">
              <w:rPr>
                <w:noProof/>
              </w:rPr>
              <w:tab/>
            </w:r>
            <w:r w:rsidR="00A81486" w:rsidRPr="009F3CA8">
              <w:rPr>
                <w:rStyle w:val="Hipercze"/>
                <w:noProof/>
              </w:rPr>
              <w:t>Procedura postępowania</w:t>
            </w:r>
            <w:r w:rsidR="00A81486">
              <w:rPr>
                <w:noProof/>
                <w:webHidden/>
              </w:rPr>
              <w:tab/>
            </w:r>
            <w:r w:rsidR="00A81486">
              <w:rPr>
                <w:noProof/>
                <w:webHidden/>
              </w:rPr>
              <w:fldChar w:fldCharType="begin"/>
            </w:r>
            <w:r w:rsidR="00A81486">
              <w:rPr>
                <w:noProof/>
                <w:webHidden/>
              </w:rPr>
              <w:instrText xml:space="preserve"> PAGEREF _Toc79499391 \h </w:instrText>
            </w:r>
            <w:r w:rsidR="00A81486">
              <w:rPr>
                <w:noProof/>
                <w:webHidden/>
              </w:rPr>
            </w:r>
            <w:r w:rsidR="00A81486">
              <w:rPr>
                <w:noProof/>
                <w:webHidden/>
              </w:rPr>
              <w:fldChar w:fldCharType="separate"/>
            </w:r>
            <w:r w:rsidR="001570CA">
              <w:rPr>
                <w:noProof/>
                <w:webHidden/>
              </w:rPr>
              <w:t>3</w:t>
            </w:r>
            <w:r w:rsidR="00A81486">
              <w:rPr>
                <w:noProof/>
                <w:webHidden/>
              </w:rPr>
              <w:fldChar w:fldCharType="end"/>
            </w:r>
          </w:hyperlink>
        </w:p>
        <w:p w14:paraId="2DF9A3EC" w14:textId="77777777" w:rsidR="00A81486" w:rsidRDefault="006740E0">
          <w:pPr>
            <w:pStyle w:val="Spistreci1"/>
            <w:tabs>
              <w:tab w:val="left" w:pos="440"/>
              <w:tab w:val="right" w:leader="dot" w:pos="9344"/>
            </w:tabs>
            <w:rPr>
              <w:noProof/>
            </w:rPr>
          </w:pPr>
          <w:hyperlink w:anchor="_Toc79499392" w:history="1">
            <w:r w:rsidR="00A81486" w:rsidRPr="009F3CA8">
              <w:rPr>
                <w:rStyle w:val="Hipercze"/>
                <w:noProof/>
              </w:rPr>
              <w:t>4.</w:t>
            </w:r>
            <w:r w:rsidR="00A81486">
              <w:rPr>
                <w:noProof/>
              </w:rPr>
              <w:tab/>
            </w:r>
            <w:r w:rsidR="00A81486" w:rsidRPr="009F3CA8">
              <w:rPr>
                <w:rStyle w:val="Hipercze"/>
                <w:noProof/>
              </w:rPr>
              <w:t>Negocjacje</w:t>
            </w:r>
            <w:r w:rsidR="00A81486">
              <w:rPr>
                <w:noProof/>
                <w:webHidden/>
              </w:rPr>
              <w:tab/>
            </w:r>
            <w:r w:rsidR="00A81486">
              <w:rPr>
                <w:noProof/>
                <w:webHidden/>
              </w:rPr>
              <w:fldChar w:fldCharType="begin"/>
            </w:r>
            <w:r w:rsidR="00A81486">
              <w:rPr>
                <w:noProof/>
                <w:webHidden/>
              </w:rPr>
              <w:instrText xml:space="preserve"> PAGEREF _Toc79499392 \h </w:instrText>
            </w:r>
            <w:r w:rsidR="00A81486">
              <w:rPr>
                <w:noProof/>
                <w:webHidden/>
              </w:rPr>
            </w:r>
            <w:r w:rsidR="00A81486">
              <w:rPr>
                <w:noProof/>
                <w:webHidden/>
              </w:rPr>
              <w:fldChar w:fldCharType="separate"/>
            </w:r>
            <w:r w:rsidR="001570CA">
              <w:rPr>
                <w:noProof/>
                <w:webHidden/>
              </w:rPr>
              <w:t>3</w:t>
            </w:r>
            <w:r w:rsidR="00A81486">
              <w:rPr>
                <w:noProof/>
                <w:webHidden/>
              </w:rPr>
              <w:fldChar w:fldCharType="end"/>
            </w:r>
          </w:hyperlink>
        </w:p>
        <w:p w14:paraId="5D1261FC" w14:textId="77777777" w:rsidR="00A81486" w:rsidRDefault="006740E0">
          <w:pPr>
            <w:pStyle w:val="Spistreci1"/>
            <w:tabs>
              <w:tab w:val="left" w:pos="440"/>
              <w:tab w:val="right" w:leader="dot" w:pos="9344"/>
            </w:tabs>
            <w:rPr>
              <w:noProof/>
            </w:rPr>
          </w:pPr>
          <w:hyperlink w:anchor="_Toc79499393" w:history="1">
            <w:r w:rsidR="00A81486" w:rsidRPr="009F3CA8">
              <w:rPr>
                <w:rStyle w:val="Hipercze"/>
                <w:noProof/>
              </w:rPr>
              <w:t>5.</w:t>
            </w:r>
            <w:r w:rsidR="00A81486">
              <w:rPr>
                <w:noProof/>
              </w:rPr>
              <w:tab/>
            </w:r>
            <w:r w:rsidR="00A81486" w:rsidRPr="009F3CA8">
              <w:rPr>
                <w:rStyle w:val="Hipercze"/>
                <w:noProof/>
              </w:rPr>
              <w:t>Opis przedmiotu zamówienia</w:t>
            </w:r>
            <w:r w:rsidR="00A81486">
              <w:rPr>
                <w:noProof/>
                <w:webHidden/>
              </w:rPr>
              <w:tab/>
            </w:r>
            <w:r w:rsidR="00A81486">
              <w:rPr>
                <w:noProof/>
                <w:webHidden/>
              </w:rPr>
              <w:fldChar w:fldCharType="begin"/>
            </w:r>
            <w:r w:rsidR="00A81486">
              <w:rPr>
                <w:noProof/>
                <w:webHidden/>
              </w:rPr>
              <w:instrText xml:space="preserve"> PAGEREF _Toc79499393 \h </w:instrText>
            </w:r>
            <w:r w:rsidR="00A81486">
              <w:rPr>
                <w:noProof/>
                <w:webHidden/>
              </w:rPr>
            </w:r>
            <w:r w:rsidR="00A81486">
              <w:rPr>
                <w:noProof/>
                <w:webHidden/>
              </w:rPr>
              <w:fldChar w:fldCharType="separate"/>
            </w:r>
            <w:r w:rsidR="001570CA">
              <w:rPr>
                <w:noProof/>
                <w:webHidden/>
              </w:rPr>
              <w:t>3</w:t>
            </w:r>
            <w:r w:rsidR="00A81486">
              <w:rPr>
                <w:noProof/>
                <w:webHidden/>
              </w:rPr>
              <w:fldChar w:fldCharType="end"/>
            </w:r>
          </w:hyperlink>
        </w:p>
        <w:p w14:paraId="2545E4CE" w14:textId="77777777" w:rsidR="00A81486" w:rsidRDefault="006740E0">
          <w:pPr>
            <w:pStyle w:val="Spistreci1"/>
            <w:tabs>
              <w:tab w:val="left" w:pos="440"/>
              <w:tab w:val="right" w:leader="dot" w:pos="9344"/>
            </w:tabs>
            <w:rPr>
              <w:noProof/>
            </w:rPr>
          </w:pPr>
          <w:hyperlink w:anchor="_Toc79499394" w:history="1">
            <w:r w:rsidR="00A81486" w:rsidRPr="009F3CA8">
              <w:rPr>
                <w:rStyle w:val="Hipercze"/>
                <w:noProof/>
              </w:rPr>
              <w:t>6.</w:t>
            </w:r>
            <w:r w:rsidR="00A81486">
              <w:rPr>
                <w:noProof/>
              </w:rPr>
              <w:tab/>
            </w:r>
            <w:r w:rsidR="00A81486" w:rsidRPr="009F3CA8">
              <w:rPr>
                <w:rStyle w:val="Hipercze"/>
                <w:noProof/>
              </w:rPr>
              <w:t>Termin wykonania zamówienia</w:t>
            </w:r>
            <w:r w:rsidR="00A81486">
              <w:rPr>
                <w:noProof/>
                <w:webHidden/>
              </w:rPr>
              <w:tab/>
            </w:r>
            <w:r w:rsidR="00A81486">
              <w:rPr>
                <w:noProof/>
                <w:webHidden/>
              </w:rPr>
              <w:fldChar w:fldCharType="begin"/>
            </w:r>
            <w:r w:rsidR="00A81486">
              <w:rPr>
                <w:noProof/>
                <w:webHidden/>
              </w:rPr>
              <w:instrText xml:space="preserve"> PAGEREF _Toc79499394 \h </w:instrText>
            </w:r>
            <w:r w:rsidR="00A81486">
              <w:rPr>
                <w:noProof/>
                <w:webHidden/>
              </w:rPr>
            </w:r>
            <w:r w:rsidR="00A81486">
              <w:rPr>
                <w:noProof/>
                <w:webHidden/>
              </w:rPr>
              <w:fldChar w:fldCharType="separate"/>
            </w:r>
            <w:r w:rsidR="001570CA">
              <w:rPr>
                <w:noProof/>
                <w:webHidden/>
              </w:rPr>
              <w:t>6</w:t>
            </w:r>
            <w:r w:rsidR="00A81486">
              <w:rPr>
                <w:noProof/>
                <w:webHidden/>
              </w:rPr>
              <w:fldChar w:fldCharType="end"/>
            </w:r>
          </w:hyperlink>
        </w:p>
        <w:p w14:paraId="056767AA" w14:textId="77777777" w:rsidR="00A81486" w:rsidRDefault="006740E0">
          <w:pPr>
            <w:pStyle w:val="Spistreci1"/>
            <w:tabs>
              <w:tab w:val="left" w:pos="440"/>
              <w:tab w:val="right" w:leader="dot" w:pos="9344"/>
            </w:tabs>
            <w:rPr>
              <w:noProof/>
            </w:rPr>
          </w:pPr>
          <w:hyperlink w:anchor="_Toc79499395" w:history="1">
            <w:r w:rsidR="00A81486" w:rsidRPr="009F3CA8">
              <w:rPr>
                <w:rStyle w:val="Hipercze"/>
                <w:noProof/>
              </w:rPr>
              <w:t>7.</w:t>
            </w:r>
            <w:r w:rsidR="00A81486">
              <w:rPr>
                <w:noProof/>
              </w:rPr>
              <w:tab/>
            </w:r>
            <w:r w:rsidR="00A81486" w:rsidRPr="009F3CA8">
              <w:rPr>
                <w:rStyle w:val="Hipercze"/>
                <w:noProof/>
              </w:rPr>
              <w:t>Umowa</w:t>
            </w:r>
            <w:r w:rsidR="00A81486">
              <w:rPr>
                <w:noProof/>
                <w:webHidden/>
              </w:rPr>
              <w:tab/>
            </w:r>
            <w:r w:rsidR="00A81486">
              <w:rPr>
                <w:noProof/>
                <w:webHidden/>
              </w:rPr>
              <w:fldChar w:fldCharType="begin"/>
            </w:r>
            <w:r w:rsidR="00A81486">
              <w:rPr>
                <w:noProof/>
                <w:webHidden/>
              </w:rPr>
              <w:instrText xml:space="preserve"> PAGEREF _Toc79499395 \h </w:instrText>
            </w:r>
            <w:r w:rsidR="00A81486">
              <w:rPr>
                <w:noProof/>
                <w:webHidden/>
              </w:rPr>
            </w:r>
            <w:r w:rsidR="00A81486">
              <w:rPr>
                <w:noProof/>
                <w:webHidden/>
              </w:rPr>
              <w:fldChar w:fldCharType="separate"/>
            </w:r>
            <w:r w:rsidR="001570CA">
              <w:rPr>
                <w:noProof/>
                <w:webHidden/>
              </w:rPr>
              <w:t>6</w:t>
            </w:r>
            <w:r w:rsidR="00A81486">
              <w:rPr>
                <w:noProof/>
                <w:webHidden/>
              </w:rPr>
              <w:fldChar w:fldCharType="end"/>
            </w:r>
          </w:hyperlink>
        </w:p>
        <w:p w14:paraId="6B009A67" w14:textId="77777777" w:rsidR="00A81486" w:rsidRDefault="006740E0">
          <w:pPr>
            <w:pStyle w:val="Spistreci1"/>
            <w:tabs>
              <w:tab w:val="left" w:pos="440"/>
              <w:tab w:val="right" w:leader="dot" w:pos="9344"/>
            </w:tabs>
            <w:rPr>
              <w:noProof/>
            </w:rPr>
          </w:pPr>
          <w:hyperlink w:anchor="_Toc79499396" w:history="1">
            <w:r w:rsidR="00A81486" w:rsidRPr="009F3CA8">
              <w:rPr>
                <w:rStyle w:val="Hipercze"/>
                <w:noProof/>
              </w:rPr>
              <w:t>8.</w:t>
            </w:r>
            <w:r w:rsidR="00A81486">
              <w:rPr>
                <w:noProof/>
              </w:rPr>
              <w:tab/>
            </w:r>
            <w:r w:rsidR="00A81486" w:rsidRPr="009F3CA8">
              <w:rPr>
                <w:rStyle w:val="Hipercze"/>
                <w:noProof/>
              </w:rPr>
              <w:t>Komunikacja elektroniczna</w:t>
            </w:r>
            <w:r w:rsidR="00A81486">
              <w:rPr>
                <w:noProof/>
                <w:webHidden/>
              </w:rPr>
              <w:tab/>
            </w:r>
            <w:r w:rsidR="00A81486">
              <w:rPr>
                <w:noProof/>
                <w:webHidden/>
              </w:rPr>
              <w:fldChar w:fldCharType="begin"/>
            </w:r>
            <w:r w:rsidR="00A81486">
              <w:rPr>
                <w:noProof/>
                <w:webHidden/>
              </w:rPr>
              <w:instrText xml:space="preserve"> PAGEREF _Toc79499396 \h </w:instrText>
            </w:r>
            <w:r w:rsidR="00A81486">
              <w:rPr>
                <w:noProof/>
                <w:webHidden/>
              </w:rPr>
            </w:r>
            <w:r w:rsidR="00A81486">
              <w:rPr>
                <w:noProof/>
                <w:webHidden/>
              </w:rPr>
              <w:fldChar w:fldCharType="separate"/>
            </w:r>
            <w:r w:rsidR="001570CA">
              <w:rPr>
                <w:noProof/>
                <w:webHidden/>
              </w:rPr>
              <w:t>6</w:t>
            </w:r>
            <w:r w:rsidR="00A81486">
              <w:rPr>
                <w:noProof/>
                <w:webHidden/>
              </w:rPr>
              <w:fldChar w:fldCharType="end"/>
            </w:r>
          </w:hyperlink>
        </w:p>
        <w:p w14:paraId="113063B9" w14:textId="77777777" w:rsidR="00A81486" w:rsidRDefault="006740E0">
          <w:pPr>
            <w:pStyle w:val="Spistreci1"/>
            <w:tabs>
              <w:tab w:val="left" w:pos="440"/>
              <w:tab w:val="right" w:leader="dot" w:pos="9344"/>
            </w:tabs>
            <w:rPr>
              <w:noProof/>
            </w:rPr>
          </w:pPr>
          <w:hyperlink w:anchor="_Toc79499397" w:history="1">
            <w:r w:rsidR="00A81486" w:rsidRPr="009F3CA8">
              <w:rPr>
                <w:rStyle w:val="Hipercze"/>
                <w:noProof/>
              </w:rPr>
              <w:t>9.</w:t>
            </w:r>
            <w:r w:rsidR="00A81486">
              <w:rPr>
                <w:noProof/>
              </w:rPr>
              <w:tab/>
            </w:r>
            <w:r w:rsidR="00A81486" w:rsidRPr="009F3CA8">
              <w:rPr>
                <w:rStyle w:val="Hipercze"/>
                <w:noProof/>
              </w:rPr>
              <w:t>Kontakt z zamawiającym</w:t>
            </w:r>
            <w:r w:rsidR="00A81486">
              <w:rPr>
                <w:noProof/>
                <w:webHidden/>
              </w:rPr>
              <w:tab/>
            </w:r>
            <w:r w:rsidR="00A81486">
              <w:rPr>
                <w:noProof/>
                <w:webHidden/>
              </w:rPr>
              <w:fldChar w:fldCharType="begin"/>
            </w:r>
            <w:r w:rsidR="00A81486">
              <w:rPr>
                <w:noProof/>
                <w:webHidden/>
              </w:rPr>
              <w:instrText xml:space="preserve"> PAGEREF _Toc79499397 \h </w:instrText>
            </w:r>
            <w:r w:rsidR="00A81486">
              <w:rPr>
                <w:noProof/>
                <w:webHidden/>
              </w:rPr>
            </w:r>
            <w:r w:rsidR="00A81486">
              <w:rPr>
                <w:noProof/>
                <w:webHidden/>
              </w:rPr>
              <w:fldChar w:fldCharType="separate"/>
            </w:r>
            <w:r w:rsidR="001570CA">
              <w:rPr>
                <w:noProof/>
                <w:webHidden/>
              </w:rPr>
              <w:t>8</w:t>
            </w:r>
            <w:r w:rsidR="00A81486">
              <w:rPr>
                <w:noProof/>
                <w:webHidden/>
              </w:rPr>
              <w:fldChar w:fldCharType="end"/>
            </w:r>
          </w:hyperlink>
        </w:p>
        <w:p w14:paraId="086E5EE4" w14:textId="77777777" w:rsidR="00A81486" w:rsidRDefault="006740E0">
          <w:pPr>
            <w:pStyle w:val="Spistreci1"/>
            <w:tabs>
              <w:tab w:val="left" w:pos="660"/>
              <w:tab w:val="right" w:leader="dot" w:pos="9344"/>
            </w:tabs>
            <w:rPr>
              <w:noProof/>
            </w:rPr>
          </w:pPr>
          <w:hyperlink w:anchor="_Toc79499398" w:history="1">
            <w:r w:rsidR="00A81486" w:rsidRPr="009F3CA8">
              <w:rPr>
                <w:rStyle w:val="Hipercze"/>
                <w:noProof/>
              </w:rPr>
              <w:t>10.</w:t>
            </w:r>
            <w:r w:rsidR="00A81486">
              <w:rPr>
                <w:noProof/>
              </w:rPr>
              <w:tab/>
            </w:r>
            <w:r w:rsidR="00A81486" w:rsidRPr="009F3CA8">
              <w:rPr>
                <w:rStyle w:val="Hipercze"/>
                <w:noProof/>
              </w:rPr>
              <w:t>Wyjaśnienia dotyczące treści SWZ</w:t>
            </w:r>
            <w:r w:rsidR="00A81486">
              <w:rPr>
                <w:noProof/>
                <w:webHidden/>
              </w:rPr>
              <w:tab/>
            </w:r>
            <w:r w:rsidR="00A81486">
              <w:rPr>
                <w:noProof/>
                <w:webHidden/>
              </w:rPr>
              <w:fldChar w:fldCharType="begin"/>
            </w:r>
            <w:r w:rsidR="00A81486">
              <w:rPr>
                <w:noProof/>
                <w:webHidden/>
              </w:rPr>
              <w:instrText xml:space="preserve"> PAGEREF _Toc79499398 \h </w:instrText>
            </w:r>
            <w:r w:rsidR="00A81486">
              <w:rPr>
                <w:noProof/>
                <w:webHidden/>
              </w:rPr>
            </w:r>
            <w:r w:rsidR="00A81486">
              <w:rPr>
                <w:noProof/>
                <w:webHidden/>
              </w:rPr>
              <w:fldChar w:fldCharType="separate"/>
            </w:r>
            <w:r w:rsidR="001570CA">
              <w:rPr>
                <w:noProof/>
                <w:webHidden/>
              </w:rPr>
              <w:t>8</w:t>
            </w:r>
            <w:r w:rsidR="00A81486">
              <w:rPr>
                <w:noProof/>
                <w:webHidden/>
              </w:rPr>
              <w:fldChar w:fldCharType="end"/>
            </w:r>
          </w:hyperlink>
        </w:p>
        <w:p w14:paraId="0D3B0A87" w14:textId="77777777" w:rsidR="00A81486" w:rsidRDefault="006740E0">
          <w:pPr>
            <w:pStyle w:val="Spistreci1"/>
            <w:tabs>
              <w:tab w:val="left" w:pos="660"/>
              <w:tab w:val="right" w:leader="dot" w:pos="9344"/>
            </w:tabs>
            <w:rPr>
              <w:noProof/>
            </w:rPr>
          </w:pPr>
          <w:hyperlink w:anchor="_Toc79499399" w:history="1">
            <w:r w:rsidR="00A81486" w:rsidRPr="009F3CA8">
              <w:rPr>
                <w:rStyle w:val="Hipercze"/>
                <w:noProof/>
              </w:rPr>
              <w:t>11.</w:t>
            </w:r>
            <w:r w:rsidR="00A81486">
              <w:rPr>
                <w:noProof/>
              </w:rPr>
              <w:tab/>
            </w:r>
            <w:r w:rsidR="00A81486" w:rsidRPr="009F3CA8">
              <w:rPr>
                <w:rStyle w:val="Hipercze"/>
                <w:noProof/>
              </w:rPr>
              <w:t>Związanie ofertą</w:t>
            </w:r>
            <w:r w:rsidR="00A81486">
              <w:rPr>
                <w:noProof/>
                <w:webHidden/>
              </w:rPr>
              <w:tab/>
            </w:r>
            <w:r w:rsidR="00A81486">
              <w:rPr>
                <w:noProof/>
                <w:webHidden/>
              </w:rPr>
              <w:fldChar w:fldCharType="begin"/>
            </w:r>
            <w:r w:rsidR="00A81486">
              <w:rPr>
                <w:noProof/>
                <w:webHidden/>
              </w:rPr>
              <w:instrText xml:space="preserve"> PAGEREF _Toc79499399 \h </w:instrText>
            </w:r>
            <w:r w:rsidR="00A81486">
              <w:rPr>
                <w:noProof/>
                <w:webHidden/>
              </w:rPr>
            </w:r>
            <w:r w:rsidR="00A81486">
              <w:rPr>
                <w:noProof/>
                <w:webHidden/>
              </w:rPr>
              <w:fldChar w:fldCharType="separate"/>
            </w:r>
            <w:r w:rsidR="001570CA">
              <w:rPr>
                <w:noProof/>
                <w:webHidden/>
              </w:rPr>
              <w:t>9</w:t>
            </w:r>
            <w:r w:rsidR="00A81486">
              <w:rPr>
                <w:noProof/>
                <w:webHidden/>
              </w:rPr>
              <w:fldChar w:fldCharType="end"/>
            </w:r>
          </w:hyperlink>
        </w:p>
        <w:p w14:paraId="2D0F8B46" w14:textId="77777777" w:rsidR="00A81486" w:rsidRDefault="006740E0">
          <w:pPr>
            <w:pStyle w:val="Spistreci1"/>
            <w:tabs>
              <w:tab w:val="left" w:pos="660"/>
              <w:tab w:val="right" w:leader="dot" w:pos="9344"/>
            </w:tabs>
            <w:rPr>
              <w:noProof/>
            </w:rPr>
          </w:pPr>
          <w:hyperlink w:anchor="_Toc79499400" w:history="1">
            <w:r w:rsidR="00A81486" w:rsidRPr="009F3CA8">
              <w:rPr>
                <w:rStyle w:val="Hipercze"/>
                <w:noProof/>
              </w:rPr>
              <w:t>12.</w:t>
            </w:r>
            <w:r w:rsidR="00A81486">
              <w:rPr>
                <w:noProof/>
              </w:rPr>
              <w:tab/>
            </w:r>
            <w:r w:rsidR="00A81486" w:rsidRPr="009F3CA8">
              <w:rPr>
                <w:rStyle w:val="Hipercze"/>
                <w:noProof/>
              </w:rPr>
              <w:t>Opis sposobu przygotowania oferty</w:t>
            </w:r>
            <w:r w:rsidR="00A81486">
              <w:rPr>
                <w:noProof/>
                <w:webHidden/>
              </w:rPr>
              <w:tab/>
            </w:r>
            <w:r w:rsidR="00A81486">
              <w:rPr>
                <w:noProof/>
                <w:webHidden/>
              </w:rPr>
              <w:fldChar w:fldCharType="begin"/>
            </w:r>
            <w:r w:rsidR="00A81486">
              <w:rPr>
                <w:noProof/>
                <w:webHidden/>
              </w:rPr>
              <w:instrText xml:space="preserve"> PAGEREF _Toc79499400 \h </w:instrText>
            </w:r>
            <w:r w:rsidR="00A81486">
              <w:rPr>
                <w:noProof/>
                <w:webHidden/>
              </w:rPr>
            </w:r>
            <w:r w:rsidR="00A81486">
              <w:rPr>
                <w:noProof/>
                <w:webHidden/>
              </w:rPr>
              <w:fldChar w:fldCharType="separate"/>
            </w:r>
            <w:r w:rsidR="001570CA">
              <w:rPr>
                <w:noProof/>
                <w:webHidden/>
              </w:rPr>
              <w:t>9</w:t>
            </w:r>
            <w:r w:rsidR="00A81486">
              <w:rPr>
                <w:noProof/>
                <w:webHidden/>
              </w:rPr>
              <w:fldChar w:fldCharType="end"/>
            </w:r>
          </w:hyperlink>
        </w:p>
        <w:p w14:paraId="485ED90A" w14:textId="77777777" w:rsidR="00A81486" w:rsidRDefault="006740E0">
          <w:pPr>
            <w:pStyle w:val="Spistreci1"/>
            <w:tabs>
              <w:tab w:val="left" w:pos="660"/>
              <w:tab w:val="right" w:leader="dot" w:pos="9344"/>
            </w:tabs>
            <w:rPr>
              <w:noProof/>
            </w:rPr>
          </w:pPr>
          <w:hyperlink w:anchor="_Toc79499401" w:history="1">
            <w:r w:rsidR="00A81486" w:rsidRPr="009F3CA8">
              <w:rPr>
                <w:rStyle w:val="Hipercze"/>
                <w:noProof/>
              </w:rPr>
              <w:t>13.</w:t>
            </w:r>
            <w:r w:rsidR="00A81486">
              <w:rPr>
                <w:noProof/>
              </w:rPr>
              <w:tab/>
            </w:r>
            <w:r w:rsidR="00A81486" w:rsidRPr="009F3CA8">
              <w:rPr>
                <w:rStyle w:val="Hipercze"/>
                <w:noProof/>
              </w:rPr>
              <w:t>Składanie ofert</w:t>
            </w:r>
            <w:r w:rsidR="00A81486">
              <w:rPr>
                <w:noProof/>
                <w:webHidden/>
              </w:rPr>
              <w:tab/>
            </w:r>
            <w:r w:rsidR="00A81486">
              <w:rPr>
                <w:noProof/>
                <w:webHidden/>
              </w:rPr>
              <w:fldChar w:fldCharType="begin"/>
            </w:r>
            <w:r w:rsidR="00A81486">
              <w:rPr>
                <w:noProof/>
                <w:webHidden/>
              </w:rPr>
              <w:instrText xml:space="preserve"> PAGEREF _Toc79499401 \h </w:instrText>
            </w:r>
            <w:r w:rsidR="00A81486">
              <w:rPr>
                <w:noProof/>
                <w:webHidden/>
              </w:rPr>
            </w:r>
            <w:r w:rsidR="00A81486">
              <w:rPr>
                <w:noProof/>
                <w:webHidden/>
              </w:rPr>
              <w:fldChar w:fldCharType="separate"/>
            </w:r>
            <w:r w:rsidR="001570CA">
              <w:rPr>
                <w:noProof/>
                <w:webHidden/>
              </w:rPr>
              <w:t>10</w:t>
            </w:r>
            <w:r w:rsidR="00A81486">
              <w:rPr>
                <w:noProof/>
                <w:webHidden/>
              </w:rPr>
              <w:fldChar w:fldCharType="end"/>
            </w:r>
          </w:hyperlink>
        </w:p>
        <w:p w14:paraId="79B941F3" w14:textId="77777777" w:rsidR="00A81486" w:rsidRDefault="006740E0">
          <w:pPr>
            <w:pStyle w:val="Spistreci1"/>
            <w:tabs>
              <w:tab w:val="left" w:pos="660"/>
              <w:tab w:val="right" w:leader="dot" w:pos="9344"/>
            </w:tabs>
            <w:rPr>
              <w:noProof/>
            </w:rPr>
          </w:pPr>
          <w:hyperlink w:anchor="_Toc79499402" w:history="1">
            <w:r w:rsidR="00A81486" w:rsidRPr="009F3CA8">
              <w:rPr>
                <w:rStyle w:val="Hipercze"/>
                <w:noProof/>
              </w:rPr>
              <w:t>14.</w:t>
            </w:r>
            <w:r w:rsidR="00A81486">
              <w:rPr>
                <w:noProof/>
              </w:rPr>
              <w:tab/>
            </w:r>
            <w:r w:rsidR="00A81486" w:rsidRPr="009F3CA8">
              <w:rPr>
                <w:rStyle w:val="Hipercze"/>
                <w:noProof/>
              </w:rPr>
              <w:t>Otwarcie ofert</w:t>
            </w:r>
            <w:r w:rsidR="00A81486">
              <w:rPr>
                <w:noProof/>
                <w:webHidden/>
              </w:rPr>
              <w:tab/>
            </w:r>
            <w:r w:rsidR="00A81486">
              <w:rPr>
                <w:noProof/>
                <w:webHidden/>
              </w:rPr>
              <w:fldChar w:fldCharType="begin"/>
            </w:r>
            <w:r w:rsidR="00A81486">
              <w:rPr>
                <w:noProof/>
                <w:webHidden/>
              </w:rPr>
              <w:instrText xml:space="preserve"> PAGEREF _Toc79499402 \h </w:instrText>
            </w:r>
            <w:r w:rsidR="00A81486">
              <w:rPr>
                <w:noProof/>
                <w:webHidden/>
              </w:rPr>
            </w:r>
            <w:r w:rsidR="00A81486">
              <w:rPr>
                <w:noProof/>
                <w:webHidden/>
              </w:rPr>
              <w:fldChar w:fldCharType="separate"/>
            </w:r>
            <w:r w:rsidR="001570CA">
              <w:rPr>
                <w:noProof/>
                <w:webHidden/>
              </w:rPr>
              <w:t>11</w:t>
            </w:r>
            <w:r w:rsidR="00A81486">
              <w:rPr>
                <w:noProof/>
                <w:webHidden/>
              </w:rPr>
              <w:fldChar w:fldCharType="end"/>
            </w:r>
          </w:hyperlink>
        </w:p>
        <w:p w14:paraId="53240801" w14:textId="77777777" w:rsidR="00A81486" w:rsidRDefault="006740E0">
          <w:pPr>
            <w:pStyle w:val="Spistreci1"/>
            <w:tabs>
              <w:tab w:val="left" w:pos="660"/>
              <w:tab w:val="right" w:leader="dot" w:pos="9344"/>
            </w:tabs>
            <w:rPr>
              <w:noProof/>
            </w:rPr>
          </w:pPr>
          <w:hyperlink w:anchor="_Toc79499403" w:history="1">
            <w:r w:rsidR="00A81486" w:rsidRPr="009F3CA8">
              <w:rPr>
                <w:rStyle w:val="Hipercze"/>
                <w:noProof/>
              </w:rPr>
              <w:t>15.</w:t>
            </w:r>
            <w:r w:rsidR="00A81486">
              <w:rPr>
                <w:noProof/>
              </w:rPr>
              <w:tab/>
            </w:r>
            <w:r w:rsidR="00A81486" w:rsidRPr="009F3CA8">
              <w:rPr>
                <w:rStyle w:val="Hipercze"/>
                <w:noProof/>
              </w:rPr>
              <w:t>Podstawy wykluczenia</w:t>
            </w:r>
            <w:r w:rsidR="00A81486">
              <w:rPr>
                <w:noProof/>
                <w:webHidden/>
              </w:rPr>
              <w:tab/>
            </w:r>
            <w:r w:rsidR="00A81486">
              <w:rPr>
                <w:noProof/>
                <w:webHidden/>
              </w:rPr>
              <w:fldChar w:fldCharType="begin"/>
            </w:r>
            <w:r w:rsidR="00A81486">
              <w:rPr>
                <w:noProof/>
                <w:webHidden/>
              </w:rPr>
              <w:instrText xml:space="preserve"> PAGEREF _Toc79499403 \h </w:instrText>
            </w:r>
            <w:r w:rsidR="00A81486">
              <w:rPr>
                <w:noProof/>
                <w:webHidden/>
              </w:rPr>
            </w:r>
            <w:r w:rsidR="00A81486">
              <w:rPr>
                <w:noProof/>
                <w:webHidden/>
              </w:rPr>
              <w:fldChar w:fldCharType="separate"/>
            </w:r>
            <w:r w:rsidR="001570CA">
              <w:rPr>
                <w:noProof/>
                <w:webHidden/>
              </w:rPr>
              <w:t>11</w:t>
            </w:r>
            <w:r w:rsidR="00A81486">
              <w:rPr>
                <w:noProof/>
                <w:webHidden/>
              </w:rPr>
              <w:fldChar w:fldCharType="end"/>
            </w:r>
          </w:hyperlink>
        </w:p>
        <w:p w14:paraId="2853EA9A" w14:textId="77777777" w:rsidR="00A81486" w:rsidRDefault="006740E0">
          <w:pPr>
            <w:pStyle w:val="Spistreci1"/>
            <w:tabs>
              <w:tab w:val="left" w:pos="660"/>
              <w:tab w:val="right" w:leader="dot" w:pos="9344"/>
            </w:tabs>
            <w:rPr>
              <w:noProof/>
            </w:rPr>
          </w:pPr>
          <w:hyperlink w:anchor="_Toc79499404" w:history="1">
            <w:r w:rsidR="00A81486" w:rsidRPr="009F3CA8">
              <w:rPr>
                <w:rStyle w:val="Hipercze"/>
                <w:noProof/>
              </w:rPr>
              <w:t>16.</w:t>
            </w:r>
            <w:r w:rsidR="00A81486">
              <w:rPr>
                <w:noProof/>
              </w:rPr>
              <w:tab/>
            </w:r>
            <w:r w:rsidR="00A81486" w:rsidRPr="009F3CA8">
              <w:rPr>
                <w:rStyle w:val="Hipercze"/>
                <w:noProof/>
              </w:rPr>
              <w:t>Obliczenie ceny</w:t>
            </w:r>
            <w:r w:rsidR="00A81486">
              <w:rPr>
                <w:noProof/>
                <w:webHidden/>
              </w:rPr>
              <w:tab/>
            </w:r>
            <w:r w:rsidR="00A81486">
              <w:rPr>
                <w:noProof/>
                <w:webHidden/>
              </w:rPr>
              <w:fldChar w:fldCharType="begin"/>
            </w:r>
            <w:r w:rsidR="00A81486">
              <w:rPr>
                <w:noProof/>
                <w:webHidden/>
              </w:rPr>
              <w:instrText xml:space="preserve"> PAGEREF _Toc79499404 \h </w:instrText>
            </w:r>
            <w:r w:rsidR="00A81486">
              <w:rPr>
                <w:noProof/>
                <w:webHidden/>
              </w:rPr>
            </w:r>
            <w:r w:rsidR="00A81486">
              <w:rPr>
                <w:noProof/>
                <w:webHidden/>
              </w:rPr>
              <w:fldChar w:fldCharType="separate"/>
            </w:r>
            <w:r w:rsidR="001570CA">
              <w:rPr>
                <w:noProof/>
                <w:webHidden/>
              </w:rPr>
              <w:t>14</w:t>
            </w:r>
            <w:r w:rsidR="00A81486">
              <w:rPr>
                <w:noProof/>
                <w:webHidden/>
              </w:rPr>
              <w:fldChar w:fldCharType="end"/>
            </w:r>
          </w:hyperlink>
        </w:p>
        <w:p w14:paraId="365BE06D" w14:textId="77777777" w:rsidR="00A81486" w:rsidRDefault="006740E0">
          <w:pPr>
            <w:pStyle w:val="Spistreci1"/>
            <w:tabs>
              <w:tab w:val="left" w:pos="660"/>
              <w:tab w:val="right" w:leader="dot" w:pos="9344"/>
            </w:tabs>
            <w:rPr>
              <w:noProof/>
            </w:rPr>
          </w:pPr>
          <w:hyperlink w:anchor="_Toc79499405" w:history="1">
            <w:r w:rsidR="00A81486" w:rsidRPr="009F3CA8">
              <w:rPr>
                <w:rStyle w:val="Hipercze"/>
                <w:noProof/>
              </w:rPr>
              <w:t>17.</w:t>
            </w:r>
            <w:r w:rsidR="00A81486">
              <w:rPr>
                <w:noProof/>
              </w:rPr>
              <w:tab/>
            </w:r>
            <w:r w:rsidR="00A81486" w:rsidRPr="009F3CA8">
              <w:rPr>
                <w:rStyle w:val="Hipercze"/>
                <w:noProof/>
              </w:rPr>
              <w:t>Kryteria oceny ofert</w:t>
            </w:r>
            <w:r w:rsidR="00A81486">
              <w:rPr>
                <w:noProof/>
                <w:webHidden/>
              </w:rPr>
              <w:tab/>
            </w:r>
            <w:r w:rsidR="00A81486">
              <w:rPr>
                <w:noProof/>
                <w:webHidden/>
              </w:rPr>
              <w:fldChar w:fldCharType="begin"/>
            </w:r>
            <w:r w:rsidR="00A81486">
              <w:rPr>
                <w:noProof/>
                <w:webHidden/>
              </w:rPr>
              <w:instrText xml:space="preserve"> PAGEREF _Toc79499405 \h </w:instrText>
            </w:r>
            <w:r w:rsidR="00A81486">
              <w:rPr>
                <w:noProof/>
                <w:webHidden/>
              </w:rPr>
            </w:r>
            <w:r w:rsidR="00A81486">
              <w:rPr>
                <w:noProof/>
                <w:webHidden/>
              </w:rPr>
              <w:fldChar w:fldCharType="separate"/>
            </w:r>
            <w:r w:rsidR="001570CA">
              <w:rPr>
                <w:noProof/>
                <w:webHidden/>
              </w:rPr>
              <w:t>15</w:t>
            </w:r>
            <w:r w:rsidR="00A81486">
              <w:rPr>
                <w:noProof/>
                <w:webHidden/>
              </w:rPr>
              <w:fldChar w:fldCharType="end"/>
            </w:r>
          </w:hyperlink>
        </w:p>
        <w:p w14:paraId="7DBD7E33" w14:textId="77777777" w:rsidR="00A81486" w:rsidRDefault="006740E0">
          <w:pPr>
            <w:pStyle w:val="Spistreci1"/>
            <w:tabs>
              <w:tab w:val="left" w:pos="660"/>
              <w:tab w:val="right" w:leader="dot" w:pos="9344"/>
            </w:tabs>
            <w:rPr>
              <w:noProof/>
            </w:rPr>
          </w:pPr>
          <w:hyperlink w:anchor="_Toc79499406" w:history="1">
            <w:r w:rsidR="00A81486" w:rsidRPr="009F3CA8">
              <w:rPr>
                <w:rStyle w:val="Hipercze"/>
                <w:noProof/>
              </w:rPr>
              <w:t>18.</w:t>
            </w:r>
            <w:r w:rsidR="00A81486">
              <w:rPr>
                <w:noProof/>
              </w:rPr>
              <w:tab/>
            </w:r>
            <w:r w:rsidR="00A81486" w:rsidRPr="009F3CA8">
              <w:rPr>
                <w:rStyle w:val="Hipercze"/>
                <w:noProof/>
              </w:rPr>
              <w:t>Ocena ofert</w:t>
            </w:r>
            <w:r w:rsidR="00A81486">
              <w:rPr>
                <w:noProof/>
                <w:webHidden/>
              </w:rPr>
              <w:tab/>
            </w:r>
            <w:r w:rsidR="00A81486">
              <w:rPr>
                <w:noProof/>
                <w:webHidden/>
              </w:rPr>
              <w:fldChar w:fldCharType="begin"/>
            </w:r>
            <w:r w:rsidR="00A81486">
              <w:rPr>
                <w:noProof/>
                <w:webHidden/>
              </w:rPr>
              <w:instrText xml:space="preserve"> PAGEREF _Toc79499406 \h </w:instrText>
            </w:r>
            <w:r w:rsidR="00A81486">
              <w:rPr>
                <w:noProof/>
                <w:webHidden/>
              </w:rPr>
            </w:r>
            <w:r w:rsidR="00A81486">
              <w:rPr>
                <w:noProof/>
                <w:webHidden/>
              </w:rPr>
              <w:fldChar w:fldCharType="separate"/>
            </w:r>
            <w:r w:rsidR="001570CA">
              <w:rPr>
                <w:noProof/>
                <w:webHidden/>
              </w:rPr>
              <w:t>16</w:t>
            </w:r>
            <w:r w:rsidR="00A81486">
              <w:rPr>
                <w:noProof/>
                <w:webHidden/>
              </w:rPr>
              <w:fldChar w:fldCharType="end"/>
            </w:r>
          </w:hyperlink>
        </w:p>
        <w:p w14:paraId="699F6B1A" w14:textId="77777777" w:rsidR="00A81486" w:rsidRDefault="006740E0">
          <w:pPr>
            <w:pStyle w:val="Spistreci1"/>
            <w:tabs>
              <w:tab w:val="left" w:pos="660"/>
              <w:tab w:val="right" w:leader="dot" w:pos="9344"/>
            </w:tabs>
            <w:rPr>
              <w:noProof/>
            </w:rPr>
          </w:pPr>
          <w:hyperlink w:anchor="_Toc79499407" w:history="1">
            <w:r w:rsidR="00A81486" w:rsidRPr="009F3CA8">
              <w:rPr>
                <w:rStyle w:val="Hipercze"/>
                <w:noProof/>
              </w:rPr>
              <w:t>19.</w:t>
            </w:r>
            <w:r w:rsidR="00A81486">
              <w:rPr>
                <w:noProof/>
              </w:rPr>
              <w:tab/>
            </w:r>
            <w:r w:rsidR="00A81486" w:rsidRPr="009F3CA8">
              <w:rPr>
                <w:rStyle w:val="Hipercze"/>
                <w:noProof/>
              </w:rPr>
              <w:t>Formalności po wyborze oferty</w:t>
            </w:r>
            <w:r w:rsidR="00A81486">
              <w:rPr>
                <w:noProof/>
                <w:webHidden/>
              </w:rPr>
              <w:tab/>
            </w:r>
            <w:r w:rsidR="00A81486">
              <w:rPr>
                <w:noProof/>
                <w:webHidden/>
              </w:rPr>
              <w:fldChar w:fldCharType="begin"/>
            </w:r>
            <w:r w:rsidR="00A81486">
              <w:rPr>
                <w:noProof/>
                <w:webHidden/>
              </w:rPr>
              <w:instrText xml:space="preserve"> PAGEREF _Toc79499407 \h </w:instrText>
            </w:r>
            <w:r w:rsidR="00A81486">
              <w:rPr>
                <w:noProof/>
                <w:webHidden/>
              </w:rPr>
            </w:r>
            <w:r w:rsidR="00A81486">
              <w:rPr>
                <w:noProof/>
                <w:webHidden/>
              </w:rPr>
              <w:fldChar w:fldCharType="separate"/>
            </w:r>
            <w:r w:rsidR="001570CA">
              <w:rPr>
                <w:noProof/>
                <w:webHidden/>
              </w:rPr>
              <w:t>17</w:t>
            </w:r>
            <w:r w:rsidR="00A81486">
              <w:rPr>
                <w:noProof/>
                <w:webHidden/>
              </w:rPr>
              <w:fldChar w:fldCharType="end"/>
            </w:r>
          </w:hyperlink>
        </w:p>
        <w:p w14:paraId="23DCB8F6" w14:textId="77777777" w:rsidR="00A81486" w:rsidRDefault="006740E0">
          <w:pPr>
            <w:pStyle w:val="Spistreci1"/>
            <w:tabs>
              <w:tab w:val="left" w:pos="660"/>
              <w:tab w:val="right" w:leader="dot" w:pos="9344"/>
            </w:tabs>
            <w:rPr>
              <w:noProof/>
            </w:rPr>
          </w:pPr>
          <w:hyperlink w:anchor="_Toc79499408" w:history="1">
            <w:r w:rsidR="00A81486" w:rsidRPr="009F3CA8">
              <w:rPr>
                <w:rStyle w:val="Hipercze"/>
                <w:noProof/>
              </w:rPr>
              <w:t>20.</w:t>
            </w:r>
            <w:r w:rsidR="00A81486">
              <w:rPr>
                <w:noProof/>
              </w:rPr>
              <w:tab/>
            </w:r>
            <w:r w:rsidR="00A81486" w:rsidRPr="009F3CA8">
              <w:rPr>
                <w:rStyle w:val="Hipercze"/>
                <w:noProof/>
              </w:rPr>
              <w:t>Ochrona prawna</w:t>
            </w:r>
            <w:r w:rsidR="00A81486">
              <w:rPr>
                <w:noProof/>
                <w:webHidden/>
              </w:rPr>
              <w:tab/>
            </w:r>
            <w:r w:rsidR="00A81486">
              <w:rPr>
                <w:noProof/>
                <w:webHidden/>
              </w:rPr>
              <w:fldChar w:fldCharType="begin"/>
            </w:r>
            <w:r w:rsidR="00A81486">
              <w:rPr>
                <w:noProof/>
                <w:webHidden/>
              </w:rPr>
              <w:instrText xml:space="preserve"> PAGEREF _Toc79499408 \h </w:instrText>
            </w:r>
            <w:r w:rsidR="00A81486">
              <w:rPr>
                <w:noProof/>
                <w:webHidden/>
              </w:rPr>
            </w:r>
            <w:r w:rsidR="00A81486">
              <w:rPr>
                <w:noProof/>
                <w:webHidden/>
              </w:rPr>
              <w:fldChar w:fldCharType="separate"/>
            </w:r>
            <w:r w:rsidR="001570CA">
              <w:rPr>
                <w:noProof/>
                <w:webHidden/>
              </w:rPr>
              <w:t>17</w:t>
            </w:r>
            <w:r w:rsidR="00A81486">
              <w:rPr>
                <w:noProof/>
                <w:webHidden/>
              </w:rPr>
              <w:fldChar w:fldCharType="end"/>
            </w:r>
          </w:hyperlink>
        </w:p>
        <w:p w14:paraId="65B07A26" w14:textId="77777777" w:rsidR="00A81486" w:rsidRDefault="006740E0">
          <w:pPr>
            <w:pStyle w:val="Spistreci1"/>
            <w:tabs>
              <w:tab w:val="left" w:pos="660"/>
              <w:tab w:val="right" w:leader="dot" w:pos="9344"/>
            </w:tabs>
            <w:rPr>
              <w:noProof/>
            </w:rPr>
          </w:pPr>
          <w:hyperlink w:anchor="_Toc79499409" w:history="1">
            <w:r w:rsidR="00A81486" w:rsidRPr="009F3CA8">
              <w:rPr>
                <w:rStyle w:val="Hipercze"/>
                <w:noProof/>
              </w:rPr>
              <w:t>21.</w:t>
            </w:r>
            <w:r w:rsidR="00A81486">
              <w:rPr>
                <w:noProof/>
              </w:rPr>
              <w:tab/>
            </w:r>
            <w:r w:rsidR="00A81486" w:rsidRPr="009F3CA8">
              <w:rPr>
                <w:rStyle w:val="Hipercze"/>
                <w:noProof/>
              </w:rPr>
              <w:t>Warunki udziału w postępowaniu</w:t>
            </w:r>
            <w:r w:rsidR="00A81486">
              <w:rPr>
                <w:noProof/>
                <w:webHidden/>
              </w:rPr>
              <w:tab/>
            </w:r>
            <w:r w:rsidR="00A81486">
              <w:rPr>
                <w:noProof/>
                <w:webHidden/>
              </w:rPr>
              <w:fldChar w:fldCharType="begin"/>
            </w:r>
            <w:r w:rsidR="00A81486">
              <w:rPr>
                <w:noProof/>
                <w:webHidden/>
              </w:rPr>
              <w:instrText xml:space="preserve"> PAGEREF _Toc79499409 \h </w:instrText>
            </w:r>
            <w:r w:rsidR="00A81486">
              <w:rPr>
                <w:noProof/>
                <w:webHidden/>
              </w:rPr>
            </w:r>
            <w:r w:rsidR="00A81486">
              <w:rPr>
                <w:noProof/>
                <w:webHidden/>
              </w:rPr>
              <w:fldChar w:fldCharType="separate"/>
            </w:r>
            <w:r w:rsidR="001570CA">
              <w:rPr>
                <w:noProof/>
                <w:webHidden/>
              </w:rPr>
              <w:t>18</w:t>
            </w:r>
            <w:r w:rsidR="00A81486">
              <w:rPr>
                <w:noProof/>
                <w:webHidden/>
              </w:rPr>
              <w:fldChar w:fldCharType="end"/>
            </w:r>
          </w:hyperlink>
        </w:p>
        <w:p w14:paraId="3E4AFA44" w14:textId="77777777" w:rsidR="00A81486" w:rsidRDefault="006740E0">
          <w:pPr>
            <w:pStyle w:val="Spistreci1"/>
            <w:tabs>
              <w:tab w:val="left" w:pos="660"/>
              <w:tab w:val="right" w:leader="dot" w:pos="9344"/>
            </w:tabs>
            <w:rPr>
              <w:noProof/>
            </w:rPr>
          </w:pPr>
          <w:hyperlink w:anchor="_Toc79499410" w:history="1">
            <w:r w:rsidR="00A81486" w:rsidRPr="009F3CA8">
              <w:rPr>
                <w:rStyle w:val="Hipercze"/>
                <w:noProof/>
              </w:rPr>
              <w:t>22.</w:t>
            </w:r>
            <w:r w:rsidR="00A81486">
              <w:rPr>
                <w:noProof/>
              </w:rPr>
              <w:tab/>
            </w:r>
            <w:r w:rsidR="00A81486" w:rsidRPr="009F3CA8">
              <w:rPr>
                <w:rStyle w:val="Hipercze"/>
                <w:noProof/>
              </w:rPr>
              <w:t>Podmiotowe środki dowodowe</w:t>
            </w:r>
            <w:r w:rsidR="00A81486">
              <w:rPr>
                <w:noProof/>
                <w:webHidden/>
              </w:rPr>
              <w:tab/>
            </w:r>
            <w:r w:rsidR="00A81486">
              <w:rPr>
                <w:noProof/>
                <w:webHidden/>
              </w:rPr>
              <w:fldChar w:fldCharType="begin"/>
            </w:r>
            <w:r w:rsidR="00A81486">
              <w:rPr>
                <w:noProof/>
                <w:webHidden/>
              </w:rPr>
              <w:instrText xml:space="preserve"> PAGEREF _Toc79499410 \h </w:instrText>
            </w:r>
            <w:r w:rsidR="00A81486">
              <w:rPr>
                <w:noProof/>
                <w:webHidden/>
              </w:rPr>
            </w:r>
            <w:r w:rsidR="00A81486">
              <w:rPr>
                <w:noProof/>
                <w:webHidden/>
              </w:rPr>
              <w:fldChar w:fldCharType="separate"/>
            </w:r>
            <w:r w:rsidR="001570CA">
              <w:rPr>
                <w:noProof/>
                <w:webHidden/>
              </w:rPr>
              <w:t>19</w:t>
            </w:r>
            <w:r w:rsidR="00A81486">
              <w:rPr>
                <w:noProof/>
                <w:webHidden/>
              </w:rPr>
              <w:fldChar w:fldCharType="end"/>
            </w:r>
          </w:hyperlink>
        </w:p>
        <w:p w14:paraId="5D6FE336" w14:textId="77777777" w:rsidR="00A81486" w:rsidRDefault="006740E0">
          <w:pPr>
            <w:pStyle w:val="Spistreci1"/>
            <w:tabs>
              <w:tab w:val="left" w:pos="660"/>
              <w:tab w:val="right" w:leader="dot" w:pos="9344"/>
            </w:tabs>
            <w:rPr>
              <w:noProof/>
            </w:rPr>
          </w:pPr>
          <w:hyperlink w:anchor="_Toc79499411" w:history="1">
            <w:r w:rsidR="00A81486" w:rsidRPr="009F3CA8">
              <w:rPr>
                <w:rStyle w:val="Hipercze"/>
                <w:noProof/>
              </w:rPr>
              <w:t>23.</w:t>
            </w:r>
            <w:r w:rsidR="00A81486">
              <w:rPr>
                <w:noProof/>
              </w:rPr>
              <w:tab/>
            </w:r>
            <w:r w:rsidR="00A81486" w:rsidRPr="009F3CA8">
              <w:rPr>
                <w:rStyle w:val="Hipercze"/>
                <w:noProof/>
              </w:rPr>
              <w:t>Podział zamówienia na części</w:t>
            </w:r>
            <w:r w:rsidR="00A81486">
              <w:rPr>
                <w:noProof/>
                <w:webHidden/>
              </w:rPr>
              <w:tab/>
            </w:r>
            <w:r w:rsidR="00A81486">
              <w:rPr>
                <w:noProof/>
                <w:webHidden/>
              </w:rPr>
              <w:fldChar w:fldCharType="begin"/>
            </w:r>
            <w:r w:rsidR="00A81486">
              <w:rPr>
                <w:noProof/>
                <w:webHidden/>
              </w:rPr>
              <w:instrText xml:space="preserve"> PAGEREF _Toc79499411 \h </w:instrText>
            </w:r>
            <w:r w:rsidR="00A81486">
              <w:rPr>
                <w:noProof/>
                <w:webHidden/>
              </w:rPr>
            </w:r>
            <w:r w:rsidR="00A81486">
              <w:rPr>
                <w:noProof/>
                <w:webHidden/>
              </w:rPr>
              <w:fldChar w:fldCharType="separate"/>
            </w:r>
            <w:r w:rsidR="001570CA">
              <w:rPr>
                <w:noProof/>
                <w:webHidden/>
              </w:rPr>
              <w:t>21</w:t>
            </w:r>
            <w:r w:rsidR="00A81486">
              <w:rPr>
                <w:noProof/>
                <w:webHidden/>
              </w:rPr>
              <w:fldChar w:fldCharType="end"/>
            </w:r>
          </w:hyperlink>
        </w:p>
        <w:p w14:paraId="286C66A9" w14:textId="77777777" w:rsidR="00A81486" w:rsidRDefault="006740E0">
          <w:pPr>
            <w:pStyle w:val="Spistreci1"/>
            <w:tabs>
              <w:tab w:val="left" w:pos="660"/>
              <w:tab w:val="right" w:leader="dot" w:pos="9344"/>
            </w:tabs>
            <w:rPr>
              <w:noProof/>
            </w:rPr>
          </w:pPr>
          <w:hyperlink w:anchor="_Toc79499412" w:history="1">
            <w:r w:rsidR="00A81486" w:rsidRPr="009F3CA8">
              <w:rPr>
                <w:rStyle w:val="Hipercze"/>
                <w:noProof/>
              </w:rPr>
              <w:t>24.</w:t>
            </w:r>
            <w:r w:rsidR="00A81486">
              <w:rPr>
                <w:noProof/>
              </w:rPr>
              <w:tab/>
            </w:r>
            <w:r w:rsidR="00A81486" w:rsidRPr="009F3CA8">
              <w:rPr>
                <w:rStyle w:val="Hipercze"/>
                <w:noProof/>
              </w:rPr>
              <w:t>Oferta wariantowa</w:t>
            </w:r>
            <w:r w:rsidR="00A81486">
              <w:rPr>
                <w:noProof/>
                <w:webHidden/>
              </w:rPr>
              <w:tab/>
            </w:r>
            <w:r w:rsidR="00A81486">
              <w:rPr>
                <w:noProof/>
                <w:webHidden/>
              </w:rPr>
              <w:fldChar w:fldCharType="begin"/>
            </w:r>
            <w:r w:rsidR="00A81486">
              <w:rPr>
                <w:noProof/>
                <w:webHidden/>
              </w:rPr>
              <w:instrText xml:space="preserve"> PAGEREF _Toc79499412 \h </w:instrText>
            </w:r>
            <w:r w:rsidR="00A81486">
              <w:rPr>
                <w:noProof/>
                <w:webHidden/>
              </w:rPr>
            </w:r>
            <w:r w:rsidR="00A81486">
              <w:rPr>
                <w:noProof/>
                <w:webHidden/>
              </w:rPr>
              <w:fldChar w:fldCharType="separate"/>
            </w:r>
            <w:r w:rsidR="001570CA">
              <w:rPr>
                <w:noProof/>
                <w:webHidden/>
              </w:rPr>
              <w:t>21</w:t>
            </w:r>
            <w:r w:rsidR="00A81486">
              <w:rPr>
                <w:noProof/>
                <w:webHidden/>
              </w:rPr>
              <w:fldChar w:fldCharType="end"/>
            </w:r>
          </w:hyperlink>
        </w:p>
        <w:p w14:paraId="61AB2547" w14:textId="77777777" w:rsidR="00A81486" w:rsidRDefault="006740E0">
          <w:pPr>
            <w:pStyle w:val="Spistreci1"/>
            <w:tabs>
              <w:tab w:val="left" w:pos="660"/>
              <w:tab w:val="right" w:leader="dot" w:pos="9344"/>
            </w:tabs>
            <w:rPr>
              <w:noProof/>
            </w:rPr>
          </w:pPr>
          <w:hyperlink w:anchor="_Toc79499413" w:history="1">
            <w:r w:rsidR="00A81486" w:rsidRPr="009F3CA8">
              <w:rPr>
                <w:rStyle w:val="Hipercze"/>
                <w:noProof/>
              </w:rPr>
              <w:t>25.</w:t>
            </w:r>
            <w:r w:rsidR="00A81486">
              <w:rPr>
                <w:noProof/>
              </w:rPr>
              <w:tab/>
            </w:r>
            <w:r w:rsidR="00A81486" w:rsidRPr="009F3CA8">
              <w:rPr>
                <w:rStyle w:val="Hipercze"/>
                <w:noProof/>
              </w:rPr>
              <w:t>Wadium</w:t>
            </w:r>
            <w:r w:rsidR="00A81486">
              <w:rPr>
                <w:noProof/>
                <w:webHidden/>
              </w:rPr>
              <w:tab/>
            </w:r>
            <w:r w:rsidR="00A81486">
              <w:rPr>
                <w:noProof/>
                <w:webHidden/>
              </w:rPr>
              <w:fldChar w:fldCharType="begin"/>
            </w:r>
            <w:r w:rsidR="00A81486">
              <w:rPr>
                <w:noProof/>
                <w:webHidden/>
              </w:rPr>
              <w:instrText xml:space="preserve"> PAGEREF _Toc79499413 \h </w:instrText>
            </w:r>
            <w:r w:rsidR="00A81486">
              <w:rPr>
                <w:noProof/>
                <w:webHidden/>
              </w:rPr>
            </w:r>
            <w:r w:rsidR="00A81486">
              <w:rPr>
                <w:noProof/>
                <w:webHidden/>
              </w:rPr>
              <w:fldChar w:fldCharType="separate"/>
            </w:r>
            <w:r w:rsidR="001570CA">
              <w:rPr>
                <w:noProof/>
                <w:webHidden/>
              </w:rPr>
              <w:t>21</w:t>
            </w:r>
            <w:r w:rsidR="00A81486">
              <w:rPr>
                <w:noProof/>
                <w:webHidden/>
              </w:rPr>
              <w:fldChar w:fldCharType="end"/>
            </w:r>
          </w:hyperlink>
        </w:p>
        <w:p w14:paraId="7DC2045C" w14:textId="77777777" w:rsidR="00A81486" w:rsidRDefault="006740E0">
          <w:pPr>
            <w:pStyle w:val="Spistreci1"/>
            <w:tabs>
              <w:tab w:val="left" w:pos="660"/>
              <w:tab w:val="right" w:leader="dot" w:pos="9344"/>
            </w:tabs>
            <w:rPr>
              <w:noProof/>
            </w:rPr>
          </w:pPr>
          <w:hyperlink w:anchor="_Toc79499414" w:history="1">
            <w:r w:rsidR="00A81486" w:rsidRPr="009F3CA8">
              <w:rPr>
                <w:rStyle w:val="Hipercze"/>
                <w:noProof/>
              </w:rPr>
              <w:t>26.</w:t>
            </w:r>
            <w:r w:rsidR="00A81486">
              <w:rPr>
                <w:noProof/>
              </w:rPr>
              <w:tab/>
            </w:r>
            <w:r w:rsidR="00A81486" w:rsidRPr="009F3CA8">
              <w:rPr>
                <w:rStyle w:val="Hipercze"/>
                <w:noProof/>
              </w:rPr>
              <w:t>Zamówienia powtórzeniowe</w:t>
            </w:r>
            <w:r w:rsidR="00A81486">
              <w:rPr>
                <w:noProof/>
                <w:webHidden/>
              </w:rPr>
              <w:tab/>
            </w:r>
            <w:r w:rsidR="00A81486">
              <w:rPr>
                <w:noProof/>
                <w:webHidden/>
              </w:rPr>
              <w:fldChar w:fldCharType="begin"/>
            </w:r>
            <w:r w:rsidR="00A81486">
              <w:rPr>
                <w:noProof/>
                <w:webHidden/>
              </w:rPr>
              <w:instrText xml:space="preserve"> PAGEREF _Toc79499414 \h </w:instrText>
            </w:r>
            <w:r w:rsidR="00A81486">
              <w:rPr>
                <w:noProof/>
                <w:webHidden/>
              </w:rPr>
            </w:r>
            <w:r w:rsidR="00A81486">
              <w:rPr>
                <w:noProof/>
                <w:webHidden/>
              </w:rPr>
              <w:fldChar w:fldCharType="separate"/>
            </w:r>
            <w:r w:rsidR="001570CA">
              <w:rPr>
                <w:noProof/>
                <w:webHidden/>
              </w:rPr>
              <w:t>22</w:t>
            </w:r>
            <w:r w:rsidR="00A81486">
              <w:rPr>
                <w:noProof/>
                <w:webHidden/>
              </w:rPr>
              <w:fldChar w:fldCharType="end"/>
            </w:r>
          </w:hyperlink>
        </w:p>
        <w:p w14:paraId="172E2906" w14:textId="77777777" w:rsidR="00A81486" w:rsidRDefault="006740E0">
          <w:pPr>
            <w:pStyle w:val="Spistreci1"/>
            <w:tabs>
              <w:tab w:val="left" w:pos="660"/>
              <w:tab w:val="right" w:leader="dot" w:pos="9344"/>
            </w:tabs>
            <w:rPr>
              <w:noProof/>
            </w:rPr>
          </w:pPr>
          <w:hyperlink w:anchor="_Toc79499415" w:history="1">
            <w:r w:rsidR="00A81486" w:rsidRPr="009F3CA8">
              <w:rPr>
                <w:rStyle w:val="Hipercze"/>
                <w:noProof/>
              </w:rPr>
              <w:t>27.</w:t>
            </w:r>
            <w:r w:rsidR="00A81486">
              <w:rPr>
                <w:noProof/>
              </w:rPr>
              <w:tab/>
            </w:r>
            <w:r w:rsidR="00A81486" w:rsidRPr="009F3CA8">
              <w:rPr>
                <w:rStyle w:val="Hipercze"/>
                <w:noProof/>
              </w:rPr>
              <w:t>Informacje uzupełniające</w:t>
            </w:r>
            <w:r w:rsidR="00A81486">
              <w:rPr>
                <w:noProof/>
                <w:webHidden/>
              </w:rPr>
              <w:tab/>
            </w:r>
            <w:r w:rsidR="00A81486">
              <w:rPr>
                <w:noProof/>
                <w:webHidden/>
              </w:rPr>
              <w:fldChar w:fldCharType="begin"/>
            </w:r>
            <w:r w:rsidR="00A81486">
              <w:rPr>
                <w:noProof/>
                <w:webHidden/>
              </w:rPr>
              <w:instrText xml:space="preserve"> PAGEREF _Toc79499415 \h </w:instrText>
            </w:r>
            <w:r w:rsidR="00A81486">
              <w:rPr>
                <w:noProof/>
                <w:webHidden/>
              </w:rPr>
            </w:r>
            <w:r w:rsidR="00A81486">
              <w:rPr>
                <w:noProof/>
                <w:webHidden/>
              </w:rPr>
              <w:fldChar w:fldCharType="separate"/>
            </w:r>
            <w:r w:rsidR="001570CA">
              <w:rPr>
                <w:noProof/>
                <w:webHidden/>
              </w:rPr>
              <w:t>22</w:t>
            </w:r>
            <w:r w:rsidR="00A81486">
              <w:rPr>
                <w:noProof/>
                <w:webHidden/>
              </w:rPr>
              <w:fldChar w:fldCharType="end"/>
            </w:r>
          </w:hyperlink>
        </w:p>
        <w:p w14:paraId="60E8785C" w14:textId="77777777" w:rsidR="00A81486" w:rsidRDefault="006740E0">
          <w:pPr>
            <w:pStyle w:val="Spistreci1"/>
            <w:tabs>
              <w:tab w:val="left" w:pos="660"/>
              <w:tab w:val="right" w:leader="dot" w:pos="9344"/>
            </w:tabs>
            <w:rPr>
              <w:noProof/>
            </w:rPr>
          </w:pPr>
          <w:hyperlink w:anchor="_Toc79499416" w:history="1">
            <w:r w:rsidR="00A81486" w:rsidRPr="009F3CA8">
              <w:rPr>
                <w:rStyle w:val="Hipercze"/>
                <w:noProof/>
              </w:rPr>
              <w:t>28.</w:t>
            </w:r>
            <w:r w:rsidR="00A81486">
              <w:rPr>
                <w:noProof/>
              </w:rPr>
              <w:tab/>
            </w:r>
            <w:r w:rsidR="00A81486" w:rsidRPr="009F3CA8">
              <w:rPr>
                <w:rStyle w:val="Hipercze"/>
                <w:noProof/>
              </w:rPr>
              <w:t>Klauzula RODO</w:t>
            </w:r>
            <w:r w:rsidR="00A81486">
              <w:rPr>
                <w:noProof/>
                <w:webHidden/>
              </w:rPr>
              <w:tab/>
            </w:r>
            <w:r w:rsidR="00A81486">
              <w:rPr>
                <w:noProof/>
                <w:webHidden/>
              </w:rPr>
              <w:fldChar w:fldCharType="begin"/>
            </w:r>
            <w:r w:rsidR="00A81486">
              <w:rPr>
                <w:noProof/>
                <w:webHidden/>
              </w:rPr>
              <w:instrText xml:space="preserve"> PAGEREF _Toc79499416 \h </w:instrText>
            </w:r>
            <w:r w:rsidR="00A81486">
              <w:rPr>
                <w:noProof/>
                <w:webHidden/>
              </w:rPr>
            </w:r>
            <w:r w:rsidR="00A81486">
              <w:rPr>
                <w:noProof/>
                <w:webHidden/>
              </w:rPr>
              <w:fldChar w:fldCharType="separate"/>
            </w:r>
            <w:r w:rsidR="001570CA">
              <w:rPr>
                <w:noProof/>
                <w:webHidden/>
              </w:rPr>
              <w:t>22</w:t>
            </w:r>
            <w:r w:rsidR="00A81486">
              <w:rPr>
                <w:noProof/>
                <w:webHidden/>
              </w:rPr>
              <w:fldChar w:fldCharType="end"/>
            </w:r>
          </w:hyperlink>
        </w:p>
        <w:p w14:paraId="515E4F91" w14:textId="77777777" w:rsidR="005330C8" w:rsidRDefault="005330C8">
          <w:r>
            <w:rPr>
              <w:b/>
              <w:bCs/>
            </w:rPr>
            <w:fldChar w:fldCharType="end"/>
          </w:r>
        </w:p>
      </w:sdtContent>
    </w:sdt>
    <w:p w14:paraId="2A1F47F7" w14:textId="77777777" w:rsidR="005330C8" w:rsidRDefault="005330C8">
      <w:pPr>
        <w:rPr>
          <w:rFonts w:cstheme="minorHAnsi"/>
          <w:sz w:val="21"/>
        </w:rPr>
      </w:pPr>
    </w:p>
    <w:p w14:paraId="0D18A3DA" w14:textId="77777777" w:rsidR="005330C8" w:rsidRPr="00355B08" w:rsidRDefault="005330C8" w:rsidP="00C85CCC">
      <w:pPr>
        <w:spacing w:after="0" w:line="259" w:lineRule="auto"/>
        <w:ind w:right="-1"/>
        <w:jc w:val="center"/>
        <w:rPr>
          <w:rFonts w:cstheme="minorHAnsi"/>
          <w:sz w:val="21"/>
        </w:rPr>
      </w:pPr>
    </w:p>
    <w:p w14:paraId="0552A2DD" w14:textId="77777777" w:rsidR="007011F6" w:rsidRPr="00265764" w:rsidRDefault="007011F6" w:rsidP="00FA77A5">
      <w:pPr>
        <w:pStyle w:val="Nagwek1"/>
        <w:ind w:left="426" w:hanging="426"/>
      </w:pPr>
      <w:bookmarkStart w:id="0" w:name="_Toc79499389"/>
      <w:r w:rsidRPr="00265764">
        <w:lastRenderedPageBreak/>
        <w:t>Zamawiający</w:t>
      </w:r>
      <w:bookmarkEnd w:id="0"/>
    </w:p>
    <w:p w14:paraId="4E3EA265" w14:textId="4A63AFA8" w:rsidR="007011F6" w:rsidRPr="00355B08" w:rsidRDefault="00307F8A" w:rsidP="00013865">
      <w:pPr>
        <w:pStyle w:val="Akapitzlist"/>
        <w:numPr>
          <w:ilvl w:val="0"/>
          <w:numId w:val="5"/>
        </w:numPr>
        <w:rPr>
          <w:rFonts w:cstheme="minorHAnsi"/>
        </w:rPr>
      </w:pPr>
      <w:r>
        <w:rPr>
          <w:rFonts w:cstheme="minorHAnsi"/>
        </w:rPr>
        <w:t>Żłobek Miejski</w:t>
      </w:r>
      <w:r w:rsidR="002C3C50" w:rsidRPr="002C3C50">
        <w:rPr>
          <w:rFonts w:cstheme="minorHAnsi"/>
        </w:rPr>
        <w:t xml:space="preserve"> w Resku</w:t>
      </w:r>
      <w:r w:rsidR="00952502">
        <w:rPr>
          <w:rFonts w:cstheme="minorHAnsi"/>
        </w:rPr>
        <w:br/>
      </w:r>
      <w:r w:rsidR="002A24FB">
        <w:rPr>
          <w:rFonts w:cstheme="minorHAnsi"/>
        </w:rPr>
        <w:t>ul. 1 Maja 6, 72-315 Resko</w:t>
      </w:r>
      <w:r w:rsidR="007011F6" w:rsidRPr="00355B08">
        <w:rPr>
          <w:rFonts w:cstheme="minorHAnsi"/>
        </w:rPr>
        <w:br/>
        <w:t xml:space="preserve">Tel: </w:t>
      </w:r>
      <w:r w:rsidR="002C3C50" w:rsidRPr="002C3C50">
        <w:rPr>
          <w:rFonts w:cstheme="minorHAnsi"/>
        </w:rPr>
        <w:t>91 39 51 128</w:t>
      </w:r>
      <w:r w:rsidR="007011F6" w:rsidRPr="00355B08">
        <w:rPr>
          <w:rFonts w:cstheme="minorHAnsi"/>
        </w:rPr>
        <w:br/>
      </w:r>
      <w:hyperlink r:id="rId9" w:history="1">
        <w:r w:rsidR="007011F6" w:rsidRPr="00355B08">
          <w:rPr>
            <w:rStyle w:val="Hipercze"/>
            <w:rFonts w:cstheme="minorHAnsi"/>
          </w:rPr>
          <w:t>zamowienia@resko.pl</w:t>
        </w:r>
      </w:hyperlink>
      <w:r w:rsidR="007011F6" w:rsidRPr="00355B08">
        <w:rPr>
          <w:rFonts w:cstheme="minorHAnsi"/>
        </w:rPr>
        <w:t xml:space="preserve"> </w:t>
      </w:r>
      <w:r w:rsidR="007011F6" w:rsidRPr="00355B08">
        <w:rPr>
          <w:rFonts w:cstheme="minorHAnsi"/>
        </w:rPr>
        <w:br/>
      </w:r>
      <w:hyperlink r:id="rId10" w:history="1">
        <w:r w:rsidR="002C3C50" w:rsidRPr="003D7837">
          <w:rPr>
            <w:rStyle w:val="Hipercze"/>
          </w:rPr>
          <w:t>przedszkolak.resko@wp.pl</w:t>
        </w:r>
      </w:hyperlink>
      <w:r w:rsidR="002C3C50">
        <w:t xml:space="preserve"> </w:t>
      </w:r>
      <w:r w:rsidR="002C3C50" w:rsidRPr="002C3C50">
        <w:t xml:space="preserve">  </w:t>
      </w:r>
      <w:r w:rsidR="007011F6" w:rsidRPr="00355B08">
        <w:rPr>
          <w:rFonts w:cstheme="minorHAnsi"/>
        </w:rPr>
        <w:br/>
      </w:r>
      <w:hyperlink r:id="rId11" w:history="1">
        <w:r w:rsidR="007011F6" w:rsidRPr="00355B08">
          <w:rPr>
            <w:rStyle w:val="Hipercze"/>
            <w:rFonts w:cstheme="minorHAnsi"/>
          </w:rPr>
          <w:t>https://platformazakupowa.pl/pn/resko</w:t>
        </w:r>
      </w:hyperlink>
      <w:r w:rsidR="007011F6" w:rsidRPr="00355B08">
        <w:rPr>
          <w:rFonts w:cstheme="minorHAnsi"/>
        </w:rPr>
        <w:t xml:space="preserve"> </w:t>
      </w:r>
    </w:p>
    <w:p w14:paraId="53E8D9AD" w14:textId="77777777" w:rsidR="007011F6" w:rsidRPr="00265764" w:rsidRDefault="007011F6" w:rsidP="00FA77A5">
      <w:pPr>
        <w:pStyle w:val="Nagwek1"/>
        <w:ind w:left="426" w:hanging="426"/>
      </w:pPr>
      <w:bookmarkStart w:id="1" w:name="_Toc79499390"/>
      <w:r w:rsidRPr="00265764">
        <w:t>Strona internetowa</w:t>
      </w:r>
      <w:bookmarkEnd w:id="1"/>
    </w:p>
    <w:p w14:paraId="26F3ABA6" w14:textId="39940CFB" w:rsidR="007011F6" w:rsidRPr="00355B08" w:rsidRDefault="007011F6" w:rsidP="00A0713C">
      <w:pPr>
        <w:pStyle w:val="Akapitzlist"/>
        <w:numPr>
          <w:ilvl w:val="0"/>
          <w:numId w:val="4"/>
        </w:numPr>
        <w:rPr>
          <w:rFonts w:cstheme="minorHAnsi"/>
        </w:rPr>
      </w:pPr>
      <w:r w:rsidRPr="00355B08">
        <w:rPr>
          <w:rFonts w:cstheme="minorHAnsi"/>
        </w:rPr>
        <w:t xml:space="preserve">Zamawiający będzie prowadził korespondencję w zakresie obejmującym zmiany i wyjaśnienia treści SWZ oraz inne dokumenty zamówienia bezpośrednio związane z postępowaniem o udzielenie zamówienia pod adresem strony internetowej </w:t>
      </w:r>
      <w:hyperlink r:id="rId12" w:history="1">
        <w:r w:rsidR="00A0713C" w:rsidRPr="00BD07FD">
          <w:rPr>
            <w:rStyle w:val="Hipercze"/>
          </w:rPr>
          <w:t>https://platformazakupowa.pl/transakcja/1035496</w:t>
        </w:r>
      </w:hyperlink>
      <w:r w:rsidR="00A0713C">
        <w:t xml:space="preserve"> </w:t>
      </w:r>
      <w:r w:rsidR="00CE4134">
        <w:t xml:space="preserve"> </w:t>
      </w:r>
    </w:p>
    <w:p w14:paraId="6D0CC50F" w14:textId="77777777" w:rsidR="007011F6" w:rsidRPr="00265764" w:rsidRDefault="007011F6" w:rsidP="00FA77A5">
      <w:pPr>
        <w:pStyle w:val="Nagwek1"/>
        <w:ind w:left="426" w:hanging="426"/>
      </w:pPr>
      <w:bookmarkStart w:id="2" w:name="_Toc79499391"/>
      <w:r w:rsidRPr="00265764">
        <w:t>Procedura postępowania</w:t>
      </w:r>
      <w:bookmarkEnd w:id="2"/>
    </w:p>
    <w:p w14:paraId="1DF0D4C6" w14:textId="74BA46B2" w:rsidR="007011F6" w:rsidRPr="00355B08" w:rsidRDefault="007011F6" w:rsidP="00013865">
      <w:pPr>
        <w:pStyle w:val="Akapitzlist"/>
        <w:numPr>
          <w:ilvl w:val="0"/>
          <w:numId w:val="3"/>
        </w:numPr>
        <w:jc w:val="both"/>
        <w:rPr>
          <w:rFonts w:cstheme="minorHAnsi"/>
        </w:rPr>
      </w:pPr>
      <w:r w:rsidRPr="00355B08">
        <w:rPr>
          <w:rFonts w:cstheme="minorHAnsi"/>
        </w:rPr>
        <w:t>Postępowanie prowadzone jest zgodnie z Ustawą z dnia 11 września 2019 r. - Prawo zamówień publicznych (Dz. U.</w:t>
      </w:r>
      <w:r w:rsidR="00BA01F5">
        <w:rPr>
          <w:rFonts w:cstheme="minorHAnsi"/>
        </w:rPr>
        <w:t xml:space="preserve"> z 202</w:t>
      </w:r>
      <w:r w:rsidR="00CE4134">
        <w:rPr>
          <w:rFonts w:cstheme="minorHAnsi"/>
        </w:rPr>
        <w:t>4</w:t>
      </w:r>
      <w:r w:rsidRPr="00355B08">
        <w:rPr>
          <w:rFonts w:cstheme="minorHAnsi"/>
        </w:rPr>
        <w:t xml:space="preserve"> poz.</w:t>
      </w:r>
      <w:r w:rsidR="00CE4134">
        <w:rPr>
          <w:rFonts w:cstheme="minorHAnsi"/>
        </w:rPr>
        <w:t>1320</w:t>
      </w:r>
      <w:r w:rsidRPr="00355B08">
        <w:rPr>
          <w:rFonts w:cstheme="minorHAnsi"/>
        </w:rPr>
        <w:t>)</w:t>
      </w:r>
      <w:r w:rsidR="00A0713C">
        <w:rPr>
          <w:rFonts w:cstheme="minorHAnsi"/>
        </w:rPr>
        <w:t xml:space="preserve"> </w:t>
      </w:r>
      <w:r w:rsidRPr="00355B08">
        <w:rPr>
          <w:rFonts w:cstheme="minorHAnsi"/>
        </w:rPr>
        <w:t>zwaną w dalsze</w:t>
      </w:r>
      <w:r w:rsidR="00175B8C" w:rsidRPr="00355B08">
        <w:rPr>
          <w:rFonts w:cstheme="minorHAnsi"/>
        </w:rPr>
        <w:t>j części „ustawą</w:t>
      </w:r>
      <w:r w:rsidRPr="00355B08">
        <w:rPr>
          <w:rFonts w:cstheme="minorHAnsi"/>
        </w:rPr>
        <w:t>”</w:t>
      </w:r>
      <w:r w:rsidR="00175B8C" w:rsidRPr="00355B08">
        <w:rPr>
          <w:rFonts w:cstheme="minorHAnsi"/>
        </w:rPr>
        <w:t>,</w:t>
      </w:r>
      <w:r w:rsidRPr="00355B08">
        <w:rPr>
          <w:rFonts w:cstheme="minorHAnsi"/>
        </w:rPr>
        <w:t xml:space="preserve"> dla wartości zamówienia poniżej „progu unijnego”.</w:t>
      </w:r>
    </w:p>
    <w:p w14:paraId="3B1F8161" w14:textId="77777777" w:rsidR="007011F6" w:rsidRPr="00355B08" w:rsidRDefault="007011F6" w:rsidP="00013865">
      <w:pPr>
        <w:pStyle w:val="Akapitzlist"/>
        <w:numPr>
          <w:ilvl w:val="0"/>
          <w:numId w:val="3"/>
        </w:numPr>
        <w:jc w:val="both"/>
        <w:rPr>
          <w:rFonts w:cstheme="minorHAnsi"/>
        </w:rPr>
      </w:pPr>
      <w:r w:rsidRPr="00355B08">
        <w:rPr>
          <w:rFonts w:cstheme="minorHAnsi"/>
        </w:rPr>
        <w:t>Postępowanie o udzielenie zamówienia publicznego zamawiający przeprowadzi w tryb podstawowy na podstawie art. 275 pkt 2.</w:t>
      </w:r>
    </w:p>
    <w:p w14:paraId="42B32AB9" w14:textId="77777777" w:rsidR="007011F6" w:rsidRPr="00355B08" w:rsidRDefault="007011F6" w:rsidP="00013865">
      <w:pPr>
        <w:pStyle w:val="Akapitzlist"/>
        <w:numPr>
          <w:ilvl w:val="0"/>
          <w:numId w:val="3"/>
        </w:numPr>
        <w:jc w:val="both"/>
        <w:rPr>
          <w:rFonts w:cstheme="minorHAnsi"/>
        </w:rPr>
      </w:pPr>
      <w:r w:rsidRPr="00355B08">
        <w:rPr>
          <w:rFonts w:cstheme="minorHAnsi"/>
        </w:rPr>
        <w:t>Zamawiający udzieli zamówienia w trybie podstawowym, w którym w odpowiedzi na ogłoszenie o zamówieniu oferty mogą składać wszyscy zainteresowani wykonawcy, a następnie zamawiający przeprowadzi negocjacje z wykonawcą, którego oferta zostanie najwyżej oceniona na podstawie kryteriów oceny ofert lub wybierze najkorzystniejszą ofertę bez prowadzenia negocjacji.</w:t>
      </w:r>
    </w:p>
    <w:p w14:paraId="6E7AD5CB" w14:textId="77777777" w:rsidR="007011F6" w:rsidRPr="00265764" w:rsidRDefault="007011F6" w:rsidP="00FA77A5">
      <w:pPr>
        <w:pStyle w:val="Nagwek1"/>
        <w:ind w:left="426" w:hanging="426"/>
      </w:pPr>
      <w:bookmarkStart w:id="3" w:name="_Toc79499392"/>
      <w:r w:rsidRPr="00265764">
        <w:t>Negocjacje</w:t>
      </w:r>
      <w:bookmarkEnd w:id="3"/>
    </w:p>
    <w:p w14:paraId="7968BDBC" w14:textId="77777777" w:rsidR="00354C15" w:rsidRDefault="00354C15" w:rsidP="00013865">
      <w:pPr>
        <w:pStyle w:val="Akapitzlist"/>
        <w:numPr>
          <w:ilvl w:val="0"/>
          <w:numId w:val="41"/>
        </w:numPr>
        <w:jc w:val="both"/>
      </w:pPr>
      <w:r>
        <w:t>Zamawiający może przeprowadzić negocjacje z trzema wykonawcami, których oferty zostaną najwyżej ocenione. Negocjacje dotyczą wyłącznie tych elementów treści ofert, które podlegają ocenie w ramach kryteriów oceny ofert. W przypadku wpływu mniejszej liczby ofert zamawiający może przeprowadzić negocjacje dotyczące treści złożonych ofert lub oferty.</w:t>
      </w:r>
    </w:p>
    <w:p w14:paraId="4243D234" w14:textId="77777777" w:rsidR="00354C15" w:rsidRPr="00354C15" w:rsidRDefault="00FA77A5" w:rsidP="00013865">
      <w:pPr>
        <w:pStyle w:val="Akapitzlist"/>
        <w:numPr>
          <w:ilvl w:val="0"/>
          <w:numId w:val="41"/>
        </w:numPr>
        <w:jc w:val="both"/>
      </w:pPr>
      <w:r w:rsidRPr="00354C15">
        <w:rPr>
          <w:rFonts w:cstheme="minorHAnsi"/>
        </w:rPr>
        <w:t>Negocjacje nie mogą prowadzić do zmiany treści SWZ.</w:t>
      </w:r>
    </w:p>
    <w:p w14:paraId="3EE3E6F0" w14:textId="77777777" w:rsidR="007011F6" w:rsidRPr="00354C15" w:rsidRDefault="007011F6" w:rsidP="00013865">
      <w:pPr>
        <w:pStyle w:val="Akapitzlist"/>
        <w:numPr>
          <w:ilvl w:val="0"/>
          <w:numId w:val="41"/>
        </w:numPr>
        <w:jc w:val="both"/>
      </w:pPr>
      <w:r w:rsidRPr="00354C15">
        <w:rPr>
          <w:rFonts w:cstheme="minorHAnsi"/>
        </w:rPr>
        <w:t>Zamawiający podejmuje decyzję o zaproszeniu wykonawc</w:t>
      </w:r>
      <w:r w:rsidR="00354C15">
        <w:rPr>
          <w:rFonts w:cstheme="minorHAnsi"/>
        </w:rPr>
        <w:t>ów</w:t>
      </w:r>
      <w:r w:rsidRPr="00354C15">
        <w:rPr>
          <w:rFonts w:cstheme="minorHAnsi"/>
        </w:rPr>
        <w:t xml:space="preserve"> do negocjacji lub udzieleniu zamówienia bez negocjacji.</w:t>
      </w:r>
    </w:p>
    <w:p w14:paraId="481F5B0E" w14:textId="77777777" w:rsidR="00354C15" w:rsidRPr="00354C15" w:rsidRDefault="00354C15" w:rsidP="00013865">
      <w:pPr>
        <w:pStyle w:val="Akapitzlist"/>
        <w:numPr>
          <w:ilvl w:val="0"/>
          <w:numId w:val="41"/>
        </w:numPr>
        <w:jc w:val="both"/>
      </w:pPr>
      <w:r>
        <w:t>Po przeprowadzeniu negocjacji zamawiający zaprosi wykonawców, z którymi przeprowadzono negocjacje do złożenia ofert dodatkowych w terminie nie krótszym niż 5 dni.</w:t>
      </w:r>
    </w:p>
    <w:p w14:paraId="75F50811" w14:textId="77777777" w:rsidR="007011F6" w:rsidRPr="00265764" w:rsidRDefault="007011F6" w:rsidP="00FA77A5">
      <w:pPr>
        <w:pStyle w:val="Nagwek1"/>
        <w:ind w:left="426" w:hanging="426"/>
      </w:pPr>
      <w:bookmarkStart w:id="4" w:name="_Toc79499393"/>
      <w:r w:rsidRPr="00265764">
        <w:t>Opis przedmiotu zamówienia</w:t>
      </w:r>
      <w:bookmarkEnd w:id="4"/>
    </w:p>
    <w:p w14:paraId="6FB61E22" w14:textId="77777777" w:rsidR="00307F8A" w:rsidRDefault="002C3C50" w:rsidP="00307F8A">
      <w:pPr>
        <w:pStyle w:val="Akapitzlist"/>
        <w:numPr>
          <w:ilvl w:val="0"/>
          <w:numId w:val="6"/>
        </w:numPr>
        <w:spacing w:after="0"/>
        <w:ind w:left="714" w:hanging="357"/>
        <w:rPr>
          <w:rFonts w:cstheme="minorHAnsi"/>
        </w:rPr>
      </w:pPr>
      <w:r>
        <w:rPr>
          <w:rFonts w:cstheme="minorHAnsi"/>
        </w:rPr>
        <w:t>Kod</w:t>
      </w:r>
      <w:r w:rsidR="007A3245" w:rsidRPr="00F44705">
        <w:rPr>
          <w:rFonts w:cstheme="minorHAnsi"/>
        </w:rPr>
        <w:t xml:space="preserve"> CPV: </w:t>
      </w:r>
      <w:r w:rsidRPr="002C3C50">
        <w:rPr>
          <w:rFonts w:cstheme="minorHAnsi"/>
        </w:rPr>
        <w:t>55524000-9</w:t>
      </w:r>
    </w:p>
    <w:p w14:paraId="7F94B40F" w14:textId="38AF0021" w:rsidR="00A70FDE" w:rsidRPr="00A0713C" w:rsidRDefault="00A70FDE" w:rsidP="00307F8A">
      <w:pPr>
        <w:pStyle w:val="Akapitzlist"/>
        <w:numPr>
          <w:ilvl w:val="0"/>
          <w:numId w:val="6"/>
        </w:numPr>
        <w:spacing w:after="0"/>
        <w:ind w:left="714" w:hanging="357"/>
        <w:rPr>
          <w:rFonts w:cstheme="minorHAnsi"/>
        </w:rPr>
      </w:pPr>
      <w:r w:rsidRPr="00A0713C">
        <w:rPr>
          <w:rFonts w:cstheme="minorHAnsi"/>
        </w:rPr>
        <w:t xml:space="preserve">Przedmiotem zamówienia jest świadczenie usług żywieniowych polegających na przygotowywaniu i dostarczaniu posiłków (śniadania, II śniadania, obiady, podwieczorki) dla dzieci w wieku od 1 do 3 lat uczęszczających do Żłobka  Miejskiego w Resku. </w:t>
      </w:r>
    </w:p>
    <w:p w14:paraId="06CC96C5" w14:textId="6DB9E280" w:rsidR="00A70FDE" w:rsidRPr="00A0713C" w:rsidRDefault="00A70FDE" w:rsidP="00307F8A">
      <w:pPr>
        <w:pStyle w:val="Akapitzlist"/>
        <w:numPr>
          <w:ilvl w:val="0"/>
          <w:numId w:val="6"/>
        </w:numPr>
        <w:rPr>
          <w:rFonts w:cstheme="minorHAnsi"/>
          <w:b/>
        </w:rPr>
      </w:pPr>
      <w:r w:rsidRPr="00A0713C">
        <w:rPr>
          <w:rFonts w:cstheme="minorHAnsi"/>
          <w:b/>
        </w:rPr>
        <w:t xml:space="preserve">Szacowana maksymalna ilość posiłków w okresie realizacji zamówienia tj. 12 miesięcy roku 2025 </w:t>
      </w:r>
      <w:r w:rsidRPr="00A0713C">
        <w:rPr>
          <w:rFonts w:cstheme="minorHAnsi"/>
        </w:rPr>
        <w:t>wynosi: śniadanie 7 200 szt., II śniadanie 7 200 szt., obiady 7 200 szt., podwieczorki 7 200szt.</w:t>
      </w:r>
      <w:r w:rsidRPr="00A0713C">
        <w:rPr>
          <w:rFonts w:cstheme="minorHAnsi"/>
          <w:b/>
        </w:rPr>
        <w:t xml:space="preserve"> </w:t>
      </w:r>
      <w:r w:rsidRPr="00A0713C">
        <w:rPr>
          <w:rFonts w:cstheme="minorHAnsi"/>
        </w:rPr>
        <w:t xml:space="preserve">Podana ilość posiłków jest orientacyjna i służy jedynie do celu sporządzenia kalkulacji i dokonania </w:t>
      </w:r>
      <w:r w:rsidRPr="00A0713C">
        <w:rPr>
          <w:rFonts w:cstheme="minorHAnsi"/>
        </w:rPr>
        <w:lastRenderedPageBreak/>
        <w:t xml:space="preserve">oceny ofert i nie może stanowić podstawy do roszczeń Wykonawcy w stosunku do Zamawiającego.  </w:t>
      </w:r>
      <w:r w:rsidRPr="00A0713C">
        <w:rPr>
          <w:rFonts w:cstheme="minorHAnsi"/>
          <w:b/>
        </w:rPr>
        <w:t xml:space="preserve">Aktualnie ilość dzieci, które będą </w:t>
      </w:r>
      <w:r w:rsidR="00092835" w:rsidRPr="00A0713C">
        <w:rPr>
          <w:rFonts w:cstheme="minorHAnsi"/>
          <w:b/>
        </w:rPr>
        <w:t>korzystać z wyżywienia wynosi 23</w:t>
      </w:r>
      <w:r w:rsidR="00A0713C" w:rsidRPr="00A0713C">
        <w:rPr>
          <w:rFonts w:cstheme="minorHAnsi"/>
          <w:b/>
        </w:rPr>
        <w:t xml:space="preserve"> oso</w:t>
      </w:r>
      <w:r w:rsidRPr="00A0713C">
        <w:rPr>
          <w:rFonts w:cstheme="minorHAnsi"/>
          <w:b/>
        </w:rPr>
        <w:t>b</w:t>
      </w:r>
      <w:r w:rsidR="00A0713C" w:rsidRPr="00A0713C">
        <w:rPr>
          <w:rFonts w:cstheme="minorHAnsi"/>
          <w:b/>
        </w:rPr>
        <w:t>y</w:t>
      </w:r>
      <w:r w:rsidRPr="00A0713C">
        <w:rPr>
          <w:rFonts w:cstheme="minorHAnsi"/>
          <w:b/>
        </w:rPr>
        <w:t xml:space="preserve"> i  może się zwiększyć w trakcie realizacji przedmiotu zamówienia do maksymalnie 30 osób.</w:t>
      </w:r>
    </w:p>
    <w:p w14:paraId="71C0A5A8" w14:textId="77777777" w:rsidR="00A70FDE" w:rsidRPr="00A0713C" w:rsidRDefault="00A70FDE" w:rsidP="00307F8A">
      <w:pPr>
        <w:pStyle w:val="Akapitzlist"/>
        <w:numPr>
          <w:ilvl w:val="0"/>
          <w:numId w:val="6"/>
        </w:numPr>
        <w:rPr>
          <w:rFonts w:cstheme="minorHAnsi"/>
          <w:b/>
          <w:u w:val="single"/>
        </w:rPr>
      </w:pPr>
      <w:r w:rsidRPr="00A0713C">
        <w:rPr>
          <w:rFonts w:cstheme="minorHAnsi"/>
          <w:b/>
          <w:u w:val="single"/>
        </w:rPr>
        <w:t>Wynagrodzenie Wykonawcy będzie naliczane wg zaoferowanych stawek za każdy posiłek, na podstawie ilości faktycznie dostarczonych posiłków.</w:t>
      </w:r>
    </w:p>
    <w:p w14:paraId="06A010AD" w14:textId="77777777" w:rsidR="00A70FDE" w:rsidRPr="00A0713C" w:rsidRDefault="00A70FDE" w:rsidP="00307F8A">
      <w:pPr>
        <w:pStyle w:val="Akapitzlist"/>
        <w:numPr>
          <w:ilvl w:val="0"/>
          <w:numId w:val="6"/>
        </w:numPr>
        <w:rPr>
          <w:rFonts w:cstheme="minorHAnsi"/>
        </w:rPr>
      </w:pPr>
      <w:r w:rsidRPr="00A0713C">
        <w:rPr>
          <w:rFonts w:cstheme="minorHAnsi"/>
        </w:rPr>
        <w:t>Usługa będzie świadczona codziennie, przez 5 dni w tygodniu, od poniedziałku do piątku przez cały okres realizacji zamówienia, w czasie ferii świątecznych oraz wakacji; dopuszcza się możliwość zmniejszenia ilości posiłków o 30% zależnie od  dziennej frekwencji dzieci.</w:t>
      </w:r>
    </w:p>
    <w:p w14:paraId="45AC6D07" w14:textId="77777777" w:rsidR="00A70FDE" w:rsidRPr="00A0713C" w:rsidRDefault="00A70FDE" w:rsidP="00307F8A">
      <w:pPr>
        <w:pStyle w:val="Akapitzlist"/>
        <w:numPr>
          <w:ilvl w:val="0"/>
          <w:numId w:val="6"/>
        </w:numPr>
        <w:jc w:val="both"/>
        <w:rPr>
          <w:rFonts w:cstheme="minorHAnsi"/>
        </w:rPr>
      </w:pPr>
      <w:r w:rsidRPr="00A0713C">
        <w:rPr>
          <w:rFonts w:cstheme="minorHAnsi"/>
        </w:rPr>
        <w:t>Wykonawca będzie dostarczał posiłki do siedziby zamawiającego wg poniższych wytycznych:</w:t>
      </w:r>
    </w:p>
    <w:p w14:paraId="02DF7785" w14:textId="77777777" w:rsidR="00A70FDE" w:rsidRPr="00A0713C" w:rsidRDefault="00A70FDE" w:rsidP="003C04D9">
      <w:pPr>
        <w:pStyle w:val="Akapitzlist"/>
        <w:numPr>
          <w:ilvl w:val="1"/>
          <w:numId w:val="54"/>
        </w:numPr>
        <w:suppressAutoHyphens/>
        <w:spacing w:after="0" w:line="240" w:lineRule="auto"/>
        <w:jc w:val="both"/>
        <w:rPr>
          <w:rFonts w:cstheme="minorHAnsi"/>
        </w:rPr>
      </w:pPr>
      <w:r w:rsidRPr="00A0713C">
        <w:rPr>
          <w:rFonts w:cstheme="minorHAnsi"/>
        </w:rPr>
        <w:t xml:space="preserve">śniadanie, II śniadanie – dostawa w godz. od 7:30 do 8:00, do rozdzielni  posiłków żłobka, </w:t>
      </w:r>
    </w:p>
    <w:p w14:paraId="51F8D1DA" w14:textId="77777777" w:rsidR="00A70FDE" w:rsidRPr="00A0713C" w:rsidRDefault="00A70FDE" w:rsidP="003C04D9">
      <w:pPr>
        <w:pStyle w:val="Akapitzlist"/>
        <w:numPr>
          <w:ilvl w:val="1"/>
          <w:numId w:val="54"/>
        </w:numPr>
        <w:suppressAutoHyphens/>
        <w:jc w:val="both"/>
        <w:rPr>
          <w:rFonts w:cstheme="minorHAnsi"/>
        </w:rPr>
      </w:pPr>
      <w:r w:rsidRPr="00A0713C">
        <w:rPr>
          <w:rFonts w:cstheme="minorHAnsi"/>
        </w:rPr>
        <w:t xml:space="preserve">obiad – dostawa w godz. od 11:15 do 11:45, do rozdzielni posiłków  żłobka, </w:t>
      </w:r>
    </w:p>
    <w:p w14:paraId="51977C4D" w14:textId="77777777" w:rsidR="00A70FDE" w:rsidRPr="00A0713C" w:rsidRDefault="00A70FDE" w:rsidP="003C04D9">
      <w:pPr>
        <w:pStyle w:val="Akapitzlist"/>
        <w:numPr>
          <w:ilvl w:val="1"/>
          <w:numId w:val="54"/>
        </w:numPr>
        <w:rPr>
          <w:rFonts w:cstheme="minorHAnsi"/>
        </w:rPr>
      </w:pPr>
      <w:r w:rsidRPr="00A0713C">
        <w:rPr>
          <w:rFonts w:cstheme="minorHAnsi"/>
        </w:rPr>
        <w:t xml:space="preserve">podwieczorek – dostawa w godz. 13:30 do 14.00, do rozdzielni posiłków  żłobka, </w:t>
      </w:r>
    </w:p>
    <w:p w14:paraId="3B887A3A" w14:textId="77777777" w:rsidR="00A70FDE" w:rsidRPr="00A0713C" w:rsidRDefault="00A70FDE" w:rsidP="00307F8A">
      <w:pPr>
        <w:pStyle w:val="Akapitzlist"/>
        <w:numPr>
          <w:ilvl w:val="0"/>
          <w:numId w:val="6"/>
        </w:numPr>
        <w:rPr>
          <w:rFonts w:cstheme="minorHAnsi"/>
        </w:rPr>
      </w:pPr>
      <w:r w:rsidRPr="00A0713C">
        <w:rPr>
          <w:rFonts w:cstheme="minorHAnsi"/>
        </w:rPr>
        <w:t>Ilość śniadań na dany dzień będzie określana wg ilości śniadań z dnia poprzedniego,</w:t>
      </w:r>
    </w:p>
    <w:p w14:paraId="7DC5DE41" w14:textId="77777777" w:rsidR="00A70FDE" w:rsidRPr="00A0713C" w:rsidRDefault="00A70FDE" w:rsidP="00307F8A">
      <w:pPr>
        <w:pStyle w:val="Akapitzlist"/>
        <w:numPr>
          <w:ilvl w:val="0"/>
          <w:numId w:val="6"/>
        </w:numPr>
        <w:rPr>
          <w:rFonts w:cstheme="minorHAnsi"/>
        </w:rPr>
      </w:pPr>
      <w:r w:rsidRPr="00A0713C">
        <w:rPr>
          <w:rFonts w:cstheme="minorHAnsi"/>
        </w:rPr>
        <w:t>Informację o zwiększonej lub zmniejszonej ilości obiadów i podwieczorków na dany dzień Zamawiający przekaże Wykonawcy telefonicznie lub mailem tego samego dnia, do godz. 9:00.</w:t>
      </w:r>
    </w:p>
    <w:p w14:paraId="2AEC65FD" w14:textId="77777777" w:rsidR="00A70FDE" w:rsidRPr="00A0713C" w:rsidRDefault="00A70FDE" w:rsidP="00307F8A">
      <w:pPr>
        <w:pStyle w:val="Akapitzlist"/>
        <w:numPr>
          <w:ilvl w:val="0"/>
          <w:numId w:val="6"/>
        </w:numPr>
        <w:jc w:val="both"/>
        <w:rPr>
          <w:rFonts w:cstheme="minorHAnsi"/>
        </w:rPr>
      </w:pPr>
      <w:r w:rsidRPr="00A0713C">
        <w:rPr>
          <w:rFonts w:cstheme="minorHAnsi"/>
        </w:rPr>
        <w:t>Zestaw dzienny powinien składać się z czterech urozmaiconych posiłków wg przykładowego menu rodzajowego i musi spełniać co najmniej następujące warunki ilościowe (gramatura średnioważona):</w:t>
      </w:r>
    </w:p>
    <w:p w14:paraId="4A1176D9" w14:textId="77777777" w:rsidR="00A70FDE" w:rsidRPr="00A0713C" w:rsidRDefault="00A70FDE" w:rsidP="00A0713C">
      <w:pPr>
        <w:pStyle w:val="Akapitzlist"/>
        <w:numPr>
          <w:ilvl w:val="0"/>
          <w:numId w:val="59"/>
        </w:numPr>
        <w:jc w:val="both"/>
        <w:rPr>
          <w:rFonts w:cstheme="minorHAnsi"/>
        </w:rPr>
      </w:pPr>
      <w:r w:rsidRPr="00A0713C">
        <w:rPr>
          <w:rFonts w:cstheme="minorHAnsi"/>
        </w:rPr>
        <w:t>śniadanie:  powinno dostarczyć około 20-25 % dziennego zapotrzebowania na energię.</w:t>
      </w:r>
    </w:p>
    <w:p w14:paraId="1B0937CE" w14:textId="77777777" w:rsidR="00A70FDE" w:rsidRPr="00A0713C" w:rsidRDefault="00A70FDE" w:rsidP="00A0713C">
      <w:pPr>
        <w:pStyle w:val="Akapitzlist"/>
        <w:numPr>
          <w:ilvl w:val="2"/>
          <w:numId w:val="54"/>
        </w:numPr>
        <w:ind w:left="1701" w:hanging="317"/>
        <w:jc w:val="both"/>
        <w:rPr>
          <w:rFonts w:cstheme="minorHAnsi"/>
        </w:rPr>
      </w:pPr>
      <w:r w:rsidRPr="00A0713C">
        <w:rPr>
          <w:rFonts w:cstheme="minorHAnsi"/>
        </w:rPr>
        <w:t>zupa mleczna gramatura 150 g z dodatkiem kaszy, płatków ryżu, kluseczek.</w:t>
      </w:r>
    </w:p>
    <w:p w14:paraId="4BAE8C90" w14:textId="77777777" w:rsidR="00A70FDE" w:rsidRPr="00A0713C" w:rsidRDefault="009739EA" w:rsidP="00A0713C">
      <w:pPr>
        <w:pStyle w:val="Akapitzlist"/>
        <w:numPr>
          <w:ilvl w:val="2"/>
          <w:numId w:val="54"/>
        </w:numPr>
        <w:ind w:left="1701" w:hanging="317"/>
        <w:jc w:val="both"/>
        <w:rPr>
          <w:rFonts w:cstheme="minorHAnsi"/>
        </w:rPr>
      </w:pPr>
      <w:r w:rsidRPr="00A0713C">
        <w:rPr>
          <w:rFonts w:cstheme="minorHAnsi"/>
        </w:rPr>
        <w:t>k</w:t>
      </w:r>
      <w:r w:rsidR="00A70FDE" w:rsidRPr="00A0713C">
        <w:rPr>
          <w:rFonts w:cstheme="minorHAnsi"/>
        </w:rPr>
        <w:t>anapki na bazie mieszanego pieczywa 35-40g – w zależności od rodzaju obiadu: z jajkiem, serem białym, żółtym, wędliną (wysokiej jakości), szynką, kiełbasą gramatura 15g oraz naprzemiennie jajko w różnej postaci, pasty gramatura 20g, zielenina np.. ogórek, pomidor, rzodkiewka gramatura  od 15 g</w:t>
      </w:r>
    </w:p>
    <w:p w14:paraId="02534908" w14:textId="77777777" w:rsidR="00A70FDE" w:rsidRPr="00A0713C" w:rsidRDefault="00A70FDE" w:rsidP="00A0713C">
      <w:pPr>
        <w:pStyle w:val="Akapitzlist"/>
        <w:numPr>
          <w:ilvl w:val="2"/>
          <w:numId w:val="54"/>
        </w:numPr>
        <w:ind w:left="1701" w:hanging="317"/>
        <w:jc w:val="both"/>
        <w:rPr>
          <w:rFonts w:cstheme="minorHAnsi"/>
        </w:rPr>
      </w:pPr>
      <w:r w:rsidRPr="00A0713C">
        <w:rPr>
          <w:rFonts w:cstheme="minorHAnsi"/>
        </w:rPr>
        <w:t>herbata owocowa, herbata zwykła z cytryną, kakao – 150 ml;</w:t>
      </w:r>
    </w:p>
    <w:p w14:paraId="50256DC7" w14:textId="77777777" w:rsidR="00A70FDE" w:rsidRPr="00A0713C" w:rsidRDefault="00A70FDE" w:rsidP="00A0713C">
      <w:pPr>
        <w:pStyle w:val="Akapitzlist"/>
        <w:numPr>
          <w:ilvl w:val="0"/>
          <w:numId w:val="59"/>
        </w:numPr>
        <w:jc w:val="both"/>
        <w:rPr>
          <w:rFonts w:cstheme="minorHAnsi"/>
        </w:rPr>
      </w:pPr>
      <w:r w:rsidRPr="00A0713C">
        <w:rPr>
          <w:rFonts w:cstheme="minorHAnsi"/>
        </w:rPr>
        <w:t>II śniadanie: powinno być lekkie i niezbyt obfite, dostarczyć około 5-10 % energii.</w:t>
      </w:r>
    </w:p>
    <w:p w14:paraId="46F15C23" w14:textId="77777777" w:rsidR="00A70FDE" w:rsidRPr="00A0713C" w:rsidRDefault="00A70FDE" w:rsidP="00A0713C">
      <w:pPr>
        <w:pStyle w:val="Akapitzlist"/>
        <w:numPr>
          <w:ilvl w:val="0"/>
          <w:numId w:val="60"/>
        </w:numPr>
        <w:ind w:left="1701"/>
        <w:jc w:val="both"/>
        <w:rPr>
          <w:rFonts w:cstheme="minorHAnsi"/>
        </w:rPr>
      </w:pPr>
      <w:r w:rsidRPr="00A0713C">
        <w:rPr>
          <w:rFonts w:cstheme="minorHAnsi"/>
        </w:rPr>
        <w:t xml:space="preserve"> owoce, warzywa w postaci drobnych kawałków 60 g,</w:t>
      </w:r>
    </w:p>
    <w:p w14:paraId="34688A53" w14:textId="77777777" w:rsidR="00A70FDE" w:rsidRPr="00A0713C" w:rsidRDefault="00A70FDE" w:rsidP="00A0713C">
      <w:pPr>
        <w:pStyle w:val="Akapitzlist"/>
        <w:numPr>
          <w:ilvl w:val="0"/>
          <w:numId w:val="60"/>
        </w:numPr>
        <w:ind w:left="1701"/>
        <w:jc w:val="both"/>
        <w:rPr>
          <w:rFonts w:cstheme="minorHAnsi"/>
        </w:rPr>
      </w:pPr>
      <w:r w:rsidRPr="00A0713C">
        <w:rPr>
          <w:rFonts w:cstheme="minorHAnsi"/>
        </w:rPr>
        <w:t>koktajl z owoców,  warzyw na bazie jogurtu lub mleka 100 g.</w:t>
      </w:r>
    </w:p>
    <w:p w14:paraId="298F634D" w14:textId="77777777" w:rsidR="00A70FDE" w:rsidRPr="00A0713C" w:rsidRDefault="00A70FDE" w:rsidP="00A0713C">
      <w:pPr>
        <w:pStyle w:val="Akapitzlist"/>
        <w:numPr>
          <w:ilvl w:val="0"/>
          <w:numId w:val="59"/>
        </w:numPr>
        <w:jc w:val="both"/>
        <w:rPr>
          <w:rFonts w:cstheme="minorHAnsi"/>
        </w:rPr>
      </w:pPr>
      <w:r w:rsidRPr="00A0713C">
        <w:rPr>
          <w:rFonts w:cstheme="minorHAnsi"/>
        </w:rPr>
        <w:t>obiad: powinien dostarczyć około 30-35% dziennego zapotrzebowania na energię</w:t>
      </w:r>
    </w:p>
    <w:p w14:paraId="7CE14FF2" w14:textId="77777777" w:rsidR="00A70FDE" w:rsidRPr="00A0713C" w:rsidRDefault="00A70FDE" w:rsidP="00A0713C">
      <w:pPr>
        <w:pStyle w:val="Akapitzlist"/>
        <w:numPr>
          <w:ilvl w:val="0"/>
          <w:numId w:val="61"/>
        </w:numPr>
        <w:ind w:left="1701"/>
        <w:jc w:val="both"/>
        <w:rPr>
          <w:rFonts w:cstheme="minorHAnsi"/>
        </w:rPr>
      </w:pPr>
      <w:r w:rsidRPr="00A0713C">
        <w:rPr>
          <w:rFonts w:cstheme="minorHAnsi"/>
        </w:rPr>
        <w:t>zupa:180  g</w:t>
      </w:r>
    </w:p>
    <w:p w14:paraId="6AC4E1FC" w14:textId="77777777" w:rsidR="00A70FDE" w:rsidRPr="00A0713C" w:rsidRDefault="00A70FDE" w:rsidP="00A0713C">
      <w:pPr>
        <w:pStyle w:val="Akapitzlist"/>
        <w:numPr>
          <w:ilvl w:val="0"/>
          <w:numId w:val="61"/>
        </w:numPr>
        <w:ind w:left="1701"/>
        <w:jc w:val="both"/>
        <w:rPr>
          <w:rFonts w:cstheme="minorHAnsi"/>
        </w:rPr>
      </w:pPr>
      <w:r w:rsidRPr="00A0713C">
        <w:rPr>
          <w:rFonts w:cstheme="minorHAnsi"/>
        </w:rPr>
        <w:t>drugie danie: powinno się składać z produkt lub roślinnego (np. kotlet z kaszy, z dodatkiem warzyw bądź zmielonych pestek),.) pochodzenia zwierzęcego (mięso, ryba, jajko), produktu węglowodanowego (ziemniaki, kasza, makaron, ryż, kopytka, kluski itp.) oraz warzyw w postaci świeżych surówek lub gotowanych jarzynek 50 g.</w:t>
      </w:r>
    </w:p>
    <w:p w14:paraId="1E1E701E" w14:textId="77777777" w:rsidR="00A70FDE" w:rsidRPr="00A0713C" w:rsidRDefault="00A70FDE" w:rsidP="00A0713C">
      <w:pPr>
        <w:pStyle w:val="Akapitzlist"/>
        <w:numPr>
          <w:ilvl w:val="0"/>
          <w:numId w:val="61"/>
        </w:numPr>
        <w:ind w:left="1701"/>
        <w:jc w:val="both"/>
        <w:rPr>
          <w:rFonts w:cstheme="minorHAnsi"/>
        </w:rPr>
      </w:pPr>
      <w:r w:rsidRPr="00A0713C">
        <w:rPr>
          <w:rFonts w:cstheme="minorHAnsi"/>
        </w:rPr>
        <w:t>w przypadku dania mięsnego lub rybnego:</w:t>
      </w:r>
    </w:p>
    <w:p w14:paraId="10BFF436" w14:textId="77777777" w:rsidR="00A70FDE" w:rsidRPr="00A0713C" w:rsidRDefault="00A70FDE" w:rsidP="00A0713C">
      <w:pPr>
        <w:pStyle w:val="Akapitzlist"/>
        <w:numPr>
          <w:ilvl w:val="3"/>
          <w:numId w:val="54"/>
        </w:numPr>
        <w:ind w:left="2268"/>
        <w:jc w:val="both"/>
        <w:rPr>
          <w:rFonts w:cstheme="minorHAnsi"/>
        </w:rPr>
      </w:pPr>
      <w:r w:rsidRPr="00A0713C">
        <w:rPr>
          <w:rFonts w:cstheme="minorHAnsi"/>
        </w:rPr>
        <w:t>ziemniaki 85 g, kasza, ryż, kopytka 70 g, makaron  100 g;</w:t>
      </w:r>
    </w:p>
    <w:p w14:paraId="2F086FC5" w14:textId="77777777" w:rsidR="00A70FDE" w:rsidRPr="00A0713C" w:rsidRDefault="00A70FDE" w:rsidP="00A0713C">
      <w:pPr>
        <w:pStyle w:val="Akapitzlist"/>
        <w:numPr>
          <w:ilvl w:val="3"/>
          <w:numId w:val="54"/>
        </w:numPr>
        <w:ind w:left="2268"/>
        <w:jc w:val="both"/>
        <w:rPr>
          <w:rFonts w:cstheme="minorHAnsi"/>
        </w:rPr>
      </w:pPr>
      <w:r w:rsidRPr="00A0713C">
        <w:rPr>
          <w:rFonts w:cstheme="minorHAnsi"/>
        </w:rPr>
        <w:t>mięso lub ryba -  50 g,</w:t>
      </w:r>
    </w:p>
    <w:p w14:paraId="71B49C39" w14:textId="77777777" w:rsidR="00A70FDE" w:rsidRPr="00A0713C" w:rsidRDefault="00A70FDE" w:rsidP="00A0713C">
      <w:pPr>
        <w:pStyle w:val="Akapitzlist"/>
        <w:numPr>
          <w:ilvl w:val="3"/>
          <w:numId w:val="54"/>
        </w:numPr>
        <w:ind w:left="2268"/>
        <w:jc w:val="both"/>
        <w:rPr>
          <w:rFonts w:cstheme="minorHAnsi"/>
        </w:rPr>
      </w:pPr>
      <w:r w:rsidRPr="00A0713C">
        <w:rPr>
          <w:rFonts w:cstheme="minorHAnsi"/>
        </w:rPr>
        <w:t>surówka -  50 g;</w:t>
      </w:r>
    </w:p>
    <w:p w14:paraId="38DA37BC" w14:textId="77777777" w:rsidR="00E5657C" w:rsidRPr="00A0713C" w:rsidRDefault="00E5657C" w:rsidP="00A0713C">
      <w:pPr>
        <w:pStyle w:val="Akapitzlist"/>
        <w:numPr>
          <w:ilvl w:val="3"/>
          <w:numId w:val="54"/>
        </w:numPr>
        <w:ind w:left="2268"/>
        <w:jc w:val="both"/>
        <w:rPr>
          <w:rFonts w:cstheme="minorHAnsi"/>
        </w:rPr>
      </w:pPr>
      <w:r w:rsidRPr="00A0713C">
        <w:rPr>
          <w:rFonts w:cstheme="minorHAnsi"/>
        </w:rPr>
        <w:t>pierogi 3 szt.</w:t>
      </w:r>
    </w:p>
    <w:p w14:paraId="2698F90C" w14:textId="77777777" w:rsidR="00A70FDE" w:rsidRPr="00A0713C" w:rsidRDefault="00A70FDE" w:rsidP="00A0713C">
      <w:pPr>
        <w:pStyle w:val="Akapitzlist"/>
        <w:numPr>
          <w:ilvl w:val="3"/>
          <w:numId w:val="54"/>
        </w:numPr>
        <w:ind w:left="2268"/>
        <w:jc w:val="both"/>
        <w:rPr>
          <w:rFonts w:cstheme="minorHAnsi"/>
        </w:rPr>
      </w:pPr>
      <w:r w:rsidRPr="00A0713C">
        <w:rPr>
          <w:rFonts w:cstheme="minorHAnsi"/>
        </w:rPr>
        <w:t>gulasz, mięso razem z sosem 65 g;</w:t>
      </w:r>
    </w:p>
    <w:p w14:paraId="5596FB5A" w14:textId="77777777" w:rsidR="00A70FDE" w:rsidRPr="00A0713C" w:rsidRDefault="00A70FDE" w:rsidP="00A0713C">
      <w:pPr>
        <w:pStyle w:val="Akapitzlist"/>
        <w:numPr>
          <w:ilvl w:val="3"/>
          <w:numId w:val="54"/>
        </w:numPr>
        <w:ind w:left="2268"/>
        <w:jc w:val="both"/>
        <w:rPr>
          <w:rFonts w:cstheme="minorHAnsi"/>
        </w:rPr>
      </w:pPr>
      <w:r w:rsidRPr="00A0713C">
        <w:rPr>
          <w:rFonts w:cstheme="minorHAnsi"/>
        </w:rPr>
        <w:t>kompot, niegazowana woda źródlana - 150 ml.</w:t>
      </w:r>
    </w:p>
    <w:p w14:paraId="1C359C2A" w14:textId="77777777" w:rsidR="009739EA" w:rsidRPr="00A0713C" w:rsidRDefault="00A70FDE" w:rsidP="00A0713C">
      <w:pPr>
        <w:pStyle w:val="Akapitzlist"/>
        <w:numPr>
          <w:ilvl w:val="0"/>
          <w:numId w:val="59"/>
        </w:numPr>
        <w:rPr>
          <w:rFonts w:cstheme="minorHAnsi"/>
        </w:rPr>
      </w:pPr>
      <w:r w:rsidRPr="00A0713C">
        <w:rPr>
          <w:rFonts w:cstheme="minorHAnsi"/>
        </w:rPr>
        <w:t xml:space="preserve">podwieczorek: jest posiłkiem uzupełniającym, dostarczającym około 5-10 % dziennego zapotrzebowania na energię. </w:t>
      </w:r>
    </w:p>
    <w:p w14:paraId="4FB4C362" w14:textId="38AC4EBB" w:rsidR="00A70FDE" w:rsidRPr="00A0713C" w:rsidRDefault="00A70FDE" w:rsidP="00A0713C">
      <w:pPr>
        <w:pStyle w:val="Akapitzlist"/>
        <w:numPr>
          <w:ilvl w:val="0"/>
          <w:numId w:val="62"/>
        </w:numPr>
        <w:ind w:left="1701"/>
        <w:rPr>
          <w:rFonts w:cstheme="minorHAnsi"/>
        </w:rPr>
      </w:pPr>
      <w:r w:rsidRPr="00A0713C">
        <w:rPr>
          <w:rFonts w:cstheme="minorHAnsi"/>
        </w:rPr>
        <w:lastRenderedPageBreak/>
        <w:t xml:space="preserve">rogal maślany 35 g. ,  ciasta z owocami – 35 g, ciastka owsiane , chrupki ryżowe  50 g,  serki homogenizowane, jogurty naturalne z owocami, budynie,  kisiele z owocami 150g, </w:t>
      </w:r>
      <w:r w:rsidR="00092835" w:rsidRPr="00A0713C">
        <w:rPr>
          <w:rFonts w:cstheme="minorHAnsi"/>
        </w:rPr>
        <w:t>galaretka 150</w:t>
      </w:r>
      <w:r w:rsidR="00E5657C" w:rsidRPr="00A0713C">
        <w:rPr>
          <w:rFonts w:cstheme="minorHAnsi"/>
        </w:rPr>
        <w:t xml:space="preserve">g, </w:t>
      </w:r>
      <w:r w:rsidRPr="00A0713C">
        <w:rPr>
          <w:rFonts w:cstheme="minorHAnsi"/>
        </w:rPr>
        <w:t>woda, owocowe soki  150 ml .</w:t>
      </w:r>
    </w:p>
    <w:p w14:paraId="64B8756B" w14:textId="77777777" w:rsidR="00A70FDE" w:rsidRPr="00504E3E" w:rsidRDefault="00A70FDE" w:rsidP="00307F8A">
      <w:pPr>
        <w:pStyle w:val="Akapitzlist"/>
        <w:numPr>
          <w:ilvl w:val="0"/>
          <w:numId w:val="6"/>
        </w:numPr>
        <w:jc w:val="both"/>
        <w:rPr>
          <w:rFonts w:cstheme="minorHAnsi"/>
        </w:rPr>
      </w:pPr>
      <w:r w:rsidRPr="00A0713C">
        <w:rPr>
          <w:rFonts w:cstheme="minorHAnsi"/>
        </w:rPr>
        <w:t xml:space="preserve">Zamawiający nie dopuszcza aby w ciągu tygodnia (5 dni) wystąpiła powtarzalność tego samego </w:t>
      </w:r>
      <w:r w:rsidRPr="00504E3E">
        <w:rPr>
          <w:rFonts w:cstheme="minorHAnsi"/>
        </w:rPr>
        <w:t>rodzaju posiłku.</w:t>
      </w:r>
    </w:p>
    <w:p w14:paraId="137D7C84" w14:textId="77777777" w:rsidR="00A70FDE" w:rsidRPr="00504E3E" w:rsidRDefault="00A70FDE" w:rsidP="00307F8A">
      <w:pPr>
        <w:pStyle w:val="Akapitzlist"/>
        <w:numPr>
          <w:ilvl w:val="0"/>
          <w:numId w:val="6"/>
        </w:numPr>
        <w:jc w:val="both"/>
        <w:rPr>
          <w:rFonts w:cstheme="minorHAnsi"/>
        </w:rPr>
      </w:pPr>
      <w:r w:rsidRPr="00504E3E">
        <w:rPr>
          <w:rFonts w:cstheme="minorHAnsi"/>
        </w:rPr>
        <w:t>Kaloryczność zestawu dziennego powinna wynosić nie mniej niż 700 -750  kcal.</w:t>
      </w:r>
    </w:p>
    <w:p w14:paraId="501E83FB" w14:textId="3BB26B01" w:rsidR="00E5657C" w:rsidRPr="00504E3E" w:rsidRDefault="00307F8A" w:rsidP="00307F8A">
      <w:pPr>
        <w:pStyle w:val="Akapitzlist"/>
        <w:numPr>
          <w:ilvl w:val="0"/>
          <w:numId w:val="6"/>
        </w:numPr>
        <w:jc w:val="both"/>
        <w:rPr>
          <w:rFonts w:cstheme="minorHAnsi"/>
        </w:rPr>
      </w:pPr>
      <w:r w:rsidRPr="00504E3E">
        <w:rPr>
          <w:rFonts w:cstheme="minorHAnsi"/>
        </w:rPr>
        <w:t>Wykonawca zobowiązany będzie dostosować posiłki do diety dziecka, jeśli będzie taka potrzeba</w:t>
      </w:r>
      <w:r w:rsidR="00E5657C" w:rsidRPr="00504E3E">
        <w:rPr>
          <w:rFonts w:cstheme="minorHAnsi"/>
        </w:rPr>
        <w:t>.</w:t>
      </w:r>
    </w:p>
    <w:p w14:paraId="3DBA1E95" w14:textId="77777777" w:rsidR="00A70FDE" w:rsidRPr="00A0713C" w:rsidRDefault="00A70FDE" w:rsidP="00307F8A">
      <w:pPr>
        <w:pStyle w:val="Akapitzlist"/>
        <w:numPr>
          <w:ilvl w:val="0"/>
          <w:numId w:val="6"/>
        </w:numPr>
        <w:jc w:val="both"/>
        <w:rPr>
          <w:rFonts w:cstheme="minorHAnsi"/>
        </w:rPr>
      </w:pPr>
      <w:r w:rsidRPr="00A0713C">
        <w:rPr>
          <w:rFonts w:cstheme="minorHAnsi"/>
        </w:rPr>
        <w:t>Wykonawca będzie przygotowywał posiłki z produktów własnych, o najwyższej jakości, posiadających aktualną datę przydatności do spożycia,</w:t>
      </w:r>
    </w:p>
    <w:p w14:paraId="28341146" w14:textId="77777777" w:rsidR="00A70FDE" w:rsidRPr="00A0713C" w:rsidRDefault="00A70FDE" w:rsidP="00307F8A">
      <w:pPr>
        <w:pStyle w:val="Akapitzlist"/>
        <w:numPr>
          <w:ilvl w:val="0"/>
          <w:numId w:val="6"/>
        </w:numPr>
        <w:jc w:val="both"/>
        <w:rPr>
          <w:rFonts w:cstheme="minorHAnsi"/>
        </w:rPr>
      </w:pPr>
      <w:r w:rsidRPr="00A0713C">
        <w:rPr>
          <w:rFonts w:cstheme="minorHAnsi"/>
        </w:rPr>
        <w:t>Wyklucza się sporządzanie posiłków:</w:t>
      </w:r>
    </w:p>
    <w:p w14:paraId="7087676B" w14:textId="77777777" w:rsidR="00A70FDE" w:rsidRPr="00A0713C" w:rsidRDefault="00A70FDE" w:rsidP="00A0713C">
      <w:pPr>
        <w:pStyle w:val="Akapitzlist"/>
        <w:numPr>
          <w:ilvl w:val="0"/>
          <w:numId w:val="63"/>
        </w:numPr>
        <w:jc w:val="both"/>
        <w:rPr>
          <w:rFonts w:cstheme="minorHAnsi"/>
        </w:rPr>
      </w:pPr>
      <w:r w:rsidRPr="00A0713C">
        <w:rPr>
          <w:rFonts w:cstheme="minorHAnsi"/>
        </w:rPr>
        <w:t>na bazie półproduktów i mrożonek,</w:t>
      </w:r>
    </w:p>
    <w:p w14:paraId="15976E88" w14:textId="77777777" w:rsidR="00A70FDE" w:rsidRPr="00A0713C" w:rsidRDefault="00A70FDE" w:rsidP="00A0713C">
      <w:pPr>
        <w:pStyle w:val="Akapitzlist"/>
        <w:numPr>
          <w:ilvl w:val="0"/>
          <w:numId w:val="63"/>
        </w:numPr>
        <w:jc w:val="both"/>
        <w:rPr>
          <w:rFonts w:cstheme="minorHAnsi"/>
        </w:rPr>
      </w:pPr>
      <w:r w:rsidRPr="00A0713C">
        <w:rPr>
          <w:rFonts w:cstheme="minorHAnsi"/>
        </w:rPr>
        <w:t>typu instant (w proszku), z wyjątkiem budyniu i kisielu,</w:t>
      </w:r>
    </w:p>
    <w:p w14:paraId="6D781837" w14:textId="77777777" w:rsidR="00A70FDE" w:rsidRPr="00A0713C" w:rsidRDefault="00A70FDE" w:rsidP="00A0713C">
      <w:pPr>
        <w:pStyle w:val="Akapitzlist"/>
        <w:numPr>
          <w:ilvl w:val="0"/>
          <w:numId w:val="63"/>
        </w:numPr>
        <w:jc w:val="both"/>
        <w:rPr>
          <w:rFonts w:cstheme="minorHAnsi"/>
        </w:rPr>
      </w:pPr>
      <w:r w:rsidRPr="00A0713C">
        <w:rPr>
          <w:rFonts w:cstheme="minorHAnsi"/>
        </w:rPr>
        <w:t>typu Fast Food,</w:t>
      </w:r>
    </w:p>
    <w:p w14:paraId="3345FAC1" w14:textId="77777777" w:rsidR="00A70FDE" w:rsidRPr="00A0713C" w:rsidRDefault="00A70FDE" w:rsidP="00307F8A">
      <w:pPr>
        <w:pStyle w:val="Akapitzlist"/>
        <w:numPr>
          <w:ilvl w:val="0"/>
          <w:numId w:val="6"/>
        </w:numPr>
        <w:jc w:val="both"/>
        <w:rPr>
          <w:rFonts w:cstheme="minorHAnsi"/>
        </w:rPr>
      </w:pPr>
      <w:r w:rsidRPr="00A0713C">
        <w:rPr>
          <w:rFonts w:cstheme="minorHAnsi"/>
        </w:rPr>
        <w:t>Posiłki będą przygotowywane tego samego dnia, w którym będą wydawane dzieciom,</w:t>
      </w:r>
    </w:p>
    <w:p w14:paraId="1EB192DC" w14:textId="77777777" w:rsidR="00A70FDE" w:rsidRPr="00A0713C" w:rsidRDefault="00A70FDE" w:rsidP="00307F8A">
      <w:pPr>
        <w:pStyle w:val="Akapitzlist"/>
        <w:numPr>
          <w:ilvl w:val="0"/>
          <w:numId w:val="6"/>
        </w:numPr>
        <w:rPr>
          <w:rFonts w:cstheme="minorHAnsi"/>
        </w:rPr>
      </w:pPr>
      <w:r w:rsidRPr="00A0713C">
        <w:rPr>
          <w:rFonts w:cstheme="minorHAnsi"/>
        </w:rPr>
        <w:t>Posiłki muszą spełniać wymogi żywienia zalecane przez Instytut Matki i Dziecka dla dzieci w wieku żłobkowym.</w:t>
      </w:r>
    </w:p>
    <w:p w14:paraId="1D5BC61C" w14:textId="77777777" w:rsidR="00A70FDE" w:rsidRPr="00A0713C" w:rsidRDefault="00A70FDE" w:rsidP="00307F8A">
      <w:pPr>
        <w:pStyle w:val="Akapitzlist"/>
        <w:numPr>
          <w:ilvl w:val="0"/>
          <w:numId w:val="6"/>
        </w:numPr>
        <w:rPr>
          <w:rFonts w:cstheme="minorHAnsi"/>
        </w:rPr>
      </w:pPr>
      <w:r w:rsidRPr="00A0713C">
        <w:rPr>
          <w:rFonts w:cstheme="minorHAnsi"/>
        </w:rPr>
        <w:t>Wykonawca zobowiązany jest do realizacji przedmiotu zamówienia zgodnie z obowiązującymi przepisami w zakresie żywienia, a w szczególności ustawy z dnia 25 sierpnia 2006r. o bezpieczeństwie żywności i żywienia (</w:t>
      </w:r>
      <w:proofErr w:type="spellStart"/>
      <w:r w:rsidRPr="00A0713C">
        <w:rPr>
          <w:rFonts w:cstheme="minorHAnsi"/>
        </w:rPr>
        <w:t>t.j</w:t>
      </w:r>
      <w:proofErr w:type="spellEnd"/>
      <w:r w:rsidRPr="00A0713C">
        <w:rPr>
          <w:rFonts w:cstheme="minorHAnsi"/>
        </w:rPr>
        <w:t>. Dz. U. z 2023 r. poz. 1448).</w:t>
      </w:r>
    </w:p>
    <w:p w14:paraId="64CBDEE3" w14:textId="77777777" w:rsidR="00A70FDE" w:rsidRPr="00A0713C" w:rsidRDefault="00A70FDE" w:rsidP="00307F8A">
      <w:pPr>
        <w:pStyle w:val="Akapitzlist"/>
        <w:numPr>
          <w:ilvl w:val="0"/>
          <w:numId w:val="6"/>
        </w:numPr>
        <w:rPr>
          <w:rFonts w:cstheme="minorHAnsi"/>
        </w:rPr>
      </w:pPr>
      <w:r w:rsidRPr="00A0713C">
        <w:rPr>
          <w:rFonts w:cstheme="minorHAnsi"/>
        </w:rPr>
        <w:t>Kontrolę nad prawidłowością żywienia sprawować będzie Dyrektor Zamawiającego.</w:t>
      </w:r>
    </w:p>
    <w:p w14:paraId="7C328593" w14:textId="77777777" w:rsidR="00A70FDE" w:rsidRPr="00A0713C" w:rsidRDefault="00A70FDE" w:rsidP="00307F8A">
      <w:pPr>
        <w:pStyle w:val="Akapitzlist"/>
        <w:numPr>
          <w:ilvl w:val="0"/>
          <w:numId w:val="6"/>
        </w:numPr>
        <w:rPr>
          <w:rFonts w:cstheme="minorHAnsi"/>
        </w:rPr>
      </w:pPr>
      <w:r w:rsidRPr="00A0713C">
        <w:rPr>
          <w:rFonts w:cstheme="minorHAnsi"/>
        </w:rPr>
        <w:t>Wykonawca zobowiązany jest do przedstawienia jadłospisów na kolejne 10 dni najpóźniej trzy dni robocze przed terminem obowiązywania jadłospisu. Wykonawca zobowiązany będzie do niezwłocznej zmiany jadłospisu na każdy wniosek Dyrektora.</w:t>
      </w:r>
    </w:p>
    <w:p w14:paraId="393B53CF" w14:textId="77777777" w:rsidR="00A70FDE" w:rsidRPr="00A0713C" w:rsidRDefault="00A70FDE" w:rsidP="00307F8A">
      <w:pPr>
        <w:pStyle w:val="Akapitzlist"/>
        <w:numPr>
          <w:ilvl w:val="0"/>
          <w:numId w:val="6"/>
        </w:numPr>
        <w:rPr>
          <w:rFonts w:cstheme="minorHAnsi"/>
        </w:rPr>
      </w:pPr>
      <w:r w:rsidRPr="00A0713C">
        <w:rPr>
          <w:rFonts w:cstheme="minorHAnsi"/>
        </w:rPr>
        <w:t>Wykonawca zobowiązany jest do wywieszania jadłospisu na kolejne 5 dni na tablicy ogłoszeń w siedzibie Zamawiającego.</w:t>
      </w:r>
    </w:p>
    <w:p w14:paraId="340B0C55" w14:textId="77777777" w:rsidR="00A70FDE" w:rsidRPr="00A0713C" w:rsidRDefault="00A70FDE" w:rsidP="00307F8A">
      <w:pPr>
        <w:pStyle w:val="Akapitzlist"/>
        <w:numPr>
          <w:ilvl w:val="0"/>
          <w:numId w:val="6"/>
        </w:numPr>
        <w:rPr>
          <w:rFonts w:cstheme="minorHAnsi"/>
        </w:rPr>
      </w:pPr>
      <w:r w:rsidRPr="00A0713C">
        <w:rPr>
          <w:rFonts w:cstheme="minorHAnsi"/>
        </w:rPr>
        <w:t>Posiłki gorące będą dostarczane, w pojemnikach termoizolacyjnych, spełniających wymogi obowiązujących przepisów prawa. Pojemniki zapewni Wykonawca.</w:t>
      </w:r>
    </w:p>
    <w:p w14:paraId="26E4F471" w14:textId="77777777" w:rsidR="00A70FDE" w:rsidRPr="00A0713C" w:rsidRDefault="00A70FDE" w:rsidP="00307F8A">
      <w:pPr>
        <w:pStyle w:val="Akapitzlist"/>
        <w:numPr>
          <w:ilvl w:val="0"/>
          <w:numId w:val="6"/>
        </w:numPr>
        <w:rPr>
          <w:rFonts w:cstheme="minorHAnsi"/>
        </w:rPr>
      </w:pPr>
      <w:r w:rsidRPr="00A0713C">
        <w:rPr>
          <w:rFonts w:cstheme="minorHAnsi"/>
        </w:rPr>
        <w:t>Zamawiający nie dopuszcza możliwości podawania dzieciom gorących posiłków odgrzewanych. Posiłki mają być dostarczane świeże i gorące.</w:t>
      </w:r>
    </w:p>
    <w:p w14:paraId="38826B8B" w14:textId="77777777" w:rsidR="00A70FDE" w:rsidRPr="00A0713C" w:rsidRDefault="00A70FDE" w:rsidP="00307F8A">
      <w:pPr>
        <w:pStyle w:val="Akapitzlist"/>
        <w:numPr>
          <w:ilvl w:val="0"/>
          <w:numId w:val="6"/>
        </w:numPr>
        <w:rPr>
          <w:rFonts w:cstheme="minorHAnsi"/>
        </w:rPr>
      </w:pPr>
      <w:r w:rsidRPr="00A0713C">
        <w:rPr>
          <w:rFonts w:cstheme="minorHAnsi"/>
        </w:rPr>
        <w:t>Wykonawca ma obowiązek dysponować kuchnią spełniającą wymagania obowiązujących przepisów prawa.</w:t>
      </w:r>
    </w:p>
    <w:p w14:paraId="7E647AD3" w14:textId="77777777" w:rsidR="00A70FDE" w:rsidRPr="00A0713C" w:rsidRDefault="00A70FDE" w:rsidP="00307F8A">
      <w:pPr>
        <w:pStyle w:val="Akapitzlist"/>
        <w:numPr>
          <w:ilvl w:val="0"/>
          <w:numId w:val="6"/>
        </w:numPr>
        <w:rPr>
          <w:rFonts w:cstheme="minorHAnsi"/>
        </w:rPr>
      </w:pPr>
      <w:r w:rsidRPr="00A0713C">
        <w:rPr>
          <w:rFonts w:cstheme="minorHAnsi"/>
        </w:rPr>
        <w:t>Wykonawca ma obowiązek dysponować niezbędnym do wykonywania przedmiotu zamówienia środkiem transportu, spełniającym obowiązujące przepisy prawa w zakresie wymogów sanitarnych dotyczących środka transportu żywności.</w:t>
      </w:r>
    </w:p>
    <w:p w14:paraId="6FC8EDDB" w14:textId="77777777" w:rsidR="00A70FDE" w:rsidRPr="00A0713C" w:rsidRDefault="00A70FDE" w:rsidP="00307F8A">
      <w:pPr>
        <w:pStyle w:val="Akapitzlist"/>
        <w:numPr>
          <w:ilvl w:val="0"/>
          <w:numId w:val="6"/>
        </w:numPr>
        <w:rPr>
          <w:rFonts w:cstheme="minorHAnsi"/>
        </w:rPr>
      </w:pPr>
      <w:r w:rsidRPr="00A0713C">
        <w:rPr>
          <w:rFonts w:cstheme="minorHAnsi"/>
        </w:rPr>
        <w:t>Wykonawca zobowiązany jest do odbioru i utylizacji resztek i odpadów pokonsumpcyjnych.</w:t>
      </w:r>
    </w:p>
    <w:p w14:paraId="0A59D87B" w14:textId="77777777" w:rsidR="00A70FDE" w:rsidRPr="00A0713C" w:rsidRDefault="00A70FDE" w:rsidP="00307F8A">
      <w:pPr>
        <w:pStyle w:val="Akapitzlist"/>
        <w:numPr>
          <w:ilvl w:val="0"/>
          <w:numId w:val="6"/>
        </w:numPr>
        <w:rPr>
          <w:rFonts w:cstheme="minorHAnsi"/>
        </w:rPr>
      </w:pPr>
      <w:r w:rsidRPr="00A0713C">
        <w:rPr>
          <w:rFonts w:cstheme="minorHAnsi"/>
        </w:rPr>
        <w:t>Wykonawca zobowiązany jest do przechowywania próbek żywności zgodnie z obowiązującymi w tym zakresie przepisami prawa.</w:t>
      </w:r>
    </w:p>
    <w:p w14:paraId="33D2AC25" w14:textId="77777777" w:rsidR="00A70FDE" w:rsidRPr="00A0713C" w:rsidRDefault="00A70FDE" w:rsidP="00307F8A">
      <w:pPr>
        <w:pStyle w:val="Akapitzlist"/>
        <w:numPr>
          <w:ilvl w:val="0"/>
          <w:numId w:val="6"/>
        </w:numPr>
        <w:spacing w:after="0"/>
        <w:rPr>
          <w:rFonts w:cstheme="minorHAnsi"/>
          <w:b/>
          <w:bCs/>
        </w:rPr>
      </w:pPr>
      <w:r w:rsidRPr="00A0713C">
        <w:rPr>
          <w:rFonts w:cstheme="minorHAnsi"/>
        </w:rPr>
        <w:t>Zaoferowane przez Wykonawcę ceny jednostkowe mogą ulec zmianie na zasadach określonych we wzorze umowy (dopuszczalna waloryzacja cen co kwartał).</w:t>
      </w:r>
    </w:p>
    <w:p w14:paraId="3422C987" w14:textId="77777777" w:rsidR="009739EA" w:rsidRPr="00A0713C" w:rsidRDefault="009739EA" w:rsidP="00307F8A">
      <w:pPr>
        <w:numPr>
          <w:ilvl w:val="0"/>
          <w:numId w:val="6"/>
        </w:numPr>
        <w:suppressAutoHyphens/>
        <w:spacing w:after="0" w:line="240" w:lineRule="auto"/>
        <w:jc w:val="both"/>
        <w:rPr>
          <w:rFonts w:cstheme="minorHAnsi"/>
          <w:b/>
          <w:bCs/>
        </w:rPr>
      </w:pPr>
      <w:r w:rsidRPr="00A0713C">
        <w:rPr>
          <w:rFonts w:cstheme="minorHAnsi"/>
        </w:rPr>
        <w:t>Powyższy opis przedmiotu zamówienia określa wymagania jakościowe odnoszące się do głównych elementów składających się na przedmiot zamówienia.</w:t>
      </w:r>
    </w:p>
    <w:p w14:paraId="359A21D3" w14:textId="77777777" w:rsidR="009739EA" w:rsidRPr="00A0713C" w:rsidRDefault="009739EA" w:rsidP="009739EA">
      <w:pPr>
        <w:numPr>
          <w:ilvl w:val="0"/>
          <w:numId w:val="6"/>
        </w:numPr>
        <w:suppressAutoHyphens/>
        <w:spacing w:after="0" w:line="240" w:lineRule="auto"/>
        <w:ind w:left="714" w:hanging="357"/>
        <w:jc w:val="both"/>
        <w:rPr>
          <w:rFonts w:cstheme="minorHAnsi"/>
          <w:bCs/>
        </w:rPr>
      </w:pPr>
      <w:r w:rsidRPr="00A0713C">
        <w:rPr>
          <w:rFonts w:cstheme="minorHAnsi"/>
          <w:bCs/>
        </w:rPr>
        <w:t xml:space="preserve">Zamawiający, zgodnie z art. 95 ustawy </w:t>
      </w:r>
      <w:proofErr w:type="spellStart"/>
      <w:r w:rsidRPr="00A0713C">
        <w:rPr>
          <w:rFonts w:cstheme="minorHAnsi"/>
          <w:bCs/>
        </w:rPr>
        <w:t>Pzp</w:t>
      </w:r>
      <w:proofErr w:type="spellEnd"/>
      <w:r w:rsidRPr="00A0713C">
        <w:rPr>
          <w:rFonts w:cstheme="minorHAnsi"/>
          <w:bCs/>
        </w:rPr>
        <w:t xml:space="preserve">., określa 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(j.t. Dz. U. z 2020 r. poz. 1320 ze zm.), w tym w </w:t>
      </w:r>
      <w:r w:rsidRPr="00A0713C">
        <w:rPr>
          <w:rFonts w:cstheme="minorHAnsi"/>
          <w:bCs/>
        </w:rPr>
        <w:lastRenderedPageBreak/>
        <w:t>szczególności osób wykonujących czynności przy realizacji zamówienia w zakresie przygotowania posiłków. Szczegółowe warunki zatrudnienia osób na umowę o pracę i sankcje określone są we wzorze umowy stanowiącym załącznik do SWZ.</w:t>
      </w:r>
    </w:p>
    <w:p w14:paraId="75107710" w14:textId="77777777" w:rsidR="00A70FDE" w:rsidRPr="00A0713C" w:rsidRDefault="00A70FDE" w:rsidP="009739EA">
      <w:pPr>
        <w:numPr>
          <w:ilvl w:val="0"/>
          <w:numId w:val="6"/>
        </w:numPr>
        <w:suppressAutoHyphens/>
        <w:spacing w:after="0" w:line="240" w:lineRule="auto"/>
        <w:ind w:left="714" w:hanging="357"/>
        <w:jc w:val="both"/>
        <w:rPr>
          <w:rFonts w:cstheme="minorHAnsi"/>
          <w:bCs/>
        </w:rPr>
      </w:pPr>
      <w:r w:rsidRPr="00A0713C">
        <w:rPr>
          <w:rFonts w:cstheme="minorHAnsi"/>
          <w:bCs/>
        </w:rPr>
        <w:t>Zamawiający zastrzega obowiązek osobistego wykonania przez Wykonawcę zamówienia w zakresie związanym z przygotowaniem posiłków. Zamawiający dopuszcza możliwość zlecenia podwykonawcom zakresu zamówienia związanego z dostawą posiłków.</w:t>
      </w:r>
      <w:r w:rsidRPr="00A0713C">
        <w:rPr>
          <w:rFonts w:cstheme="minorHAnsi"/>
        </w:rPr>
        <w:t xml:space="preserve"> </w:t>
      </w:r>
      <w:r w:rsidRPr="00A0713C">
        <w:rPr>
          <w:rFonts w:cstheme="minorHAnsi"/>
          <w:bCs/>
        </w:rPr>
        <w:t>Przed przystąpieniem do realizacji zamówienia Wykonawca, jest zobowiązany podać Zamawiającemu nazwy albo imiona i nazwiska oraz dane kontaktowe podwykonawców.</w:t>
      </w:r>
      <w:r w:rsidRPr="00A0713C">
        <w:rPr>
          <w:rFonts w:cstheme="minorHAnsi"/>
        </w:rPr>
        <w:t xml:space="preserve"> </w:t>
      </w:r>
      <w:r w:rsidRPr="00A0713C">
        <w:rPr>
          <w:rFonts w:cstheme="minorHAnsi"/>
          <w:bCs/>
        </w:rPr>
        <w:t>Za działanie lub zaniechanie  podwykonawców lub dalszych podwykonawców Wykonawca ponosi całkowitą odpowiedzialność.</w:t>
      </w:r>
    </w:p>
    <w:p w14:paraId="13B491BC" w14:textId="77777777" w:rsidR="007011F6" w:rsidRPr="00265764" w:rsidRDefault="007011F6" w:rsidP="00FA77A5">
      <w:pPr>
        <w:pStyle w:val="Nagwek1"/>
        <w:ind w:left="426" w:hanging="426"/>
      </w:pPr>
      <w:bookmarkStart w:id="5" w:name="_Toc79499394"/>
      <w:r w:rsidRPr="00265764">
        <w:t>Termin wykonania zamówienia</w:t>
      </w:r>
      <w:bookmarkEnd w:id="5"/>
    </w:p>
    <w:p w14:paraId="11478296" w14:textId="77777777" w:rsidR="002C3C50" w:rsidRDefault="002C3C50" w:rsidP="002C3C50">
      <w:pPr>
        <w:pStyle w:val="Nagwek1"/>
        <w:numPr>
          <w:ilvl w:val="0"/>
          <w:numId w:val="0"/>
        </w:numPr>
        <w:ind w:left="360"/>
        <w:rPr>
          <w:rFonts w:asciiTheme="minorHAnsi" w:eastAsiaTheme="minorEastAsia" w:hAnsiTheme="minorHAnsi" w:cstheme="minorHAnsi"/>
          <w:b w:val="0"/>
          <w:bCs w:val="0"/>
          <w:color w:val="auto"/>
          <w:sz w:val="22"/>
          <w:szCs w:val="22"/>
        </w:rPr>
      </w:pPr>
      <w:bookmarkStart w:id="6" w:name="_Toc79499395"/>
      <w:r w:rsidRPr="00C506CA">
        <w:rPr>
          <w:rFonts w:asciiTheme="minorHAnsi" w:eastAsiaTheme="minorEastAsia" w:hAnsiTheme="minorHAnsi" w:cstheme="minorHAnsi"/>
          <w:b w:val="0"/>
          <w:bCs w:val="0"/>
          <w:color w:val="auto"/>
          <w:sz w:val="22"/>
          <w:szCs w:val="22"/>
        </w:rPr>
        <w:t>Zamówienie będzie realizowane w dni nauki przedszkolnej</w:t>
      </w:r>
      <w:r w:rsidR="00850A0B" w:rsidRPr="00C506CA">
        <w:rPr>
          <w:rFonts w:asciiTheme="minorHAnsi" w:eastAsiaTheme="minorEastAsia" w:hAnsiTheme="minorHAnsi" w:cstheme="minorHAnsi"/>
          <w:b w:val="0"/>
          <w:bCs w:val="0"/>
          <w:color w:val="auto"/>
          <w:sz w:val="22"/>
          <w:szCs w:val="22"/>
        </w:rPr>
        <w:t xml:space="preserve"> przez 5 dni w tygodniu od poniedziałku do piątku</w:t>
      </w:r>
      <w:r w:rsidRPr="00C506CA">
        <w:rPr>
          <w:rFonts w:asciiTheme="minorHAnsi" w:eastAsiaTheme="minorEastAsia" w:hAnsiTheme="minorHAnsi" w:cstheme="minorHAnsi"/>
          <w:b w:val="0"/>
          <w:bCs w:val="0"/>
          <w:color w:val="auto"/>
          <w:sz w:val="22"/>
          <w:szCs w:val="22"/>
        </w:rPr>
        <w:t xml:space="preserve">, </w:t>
      </w:r>
      <w:r w:rsidR="00850A0B" w:rsidRPr="00C506CA">
        <w:rPr>
          <w:rFonts w:asciiTheme="minorHAnsi" w:eastAsiaTheme="minorEastAsia" w:hAnsiTheme="minorHAnsi" w:cstheme="minorHAnsi"/>
          <w:b w:val="0"/>
          <w:bCs w:val="0"/>
          <w:color w:val="auto"/>
          <w:sz w:val="22"/>
          <w:szCs w:val="22"/>
        </w:rPr>
        <w:t xml:space="preserve">także </w:t>
      </w:r>
      <w:r w:rsidRPr="00C506CA">
        <w:rPr>
          <w:rFonts w:asciiTheme="minorHAnsi" w:eastAsiaTheme="minorEastAsia" w:hAnsiTheme="minorHAnsi" w:cstheme="minorHAnsi"/>
          <w:b w:val="0"/>
          <w:bCs w:val="0"/>
          <w:color w:val="auto"/>
          <w:sz w:val="22"/>
          <w:szCs w:val="22"/>
        </w:rPr>
        <w:t xml:space="preserve">w okresie </w:t>
      </w:r>
      <w:r w:rsidR="00850A0B" w:rsidRPr="00C506CA">
        <w:rPr>
          <w:rFonts w:asciiTheme="minorHAnsi" w:eastAsiaTheme="minorEastAsia" w:hAnsiTheme="minorHAnsi" w:cstheme="minorHAnsi"/>
          <w:b w:val="0"/>
          <w:bCs w:val="0"/>
          <w:color w:val="auto"/>
          <w:sz w:val="22"/>
          <w:szCs w:val="22"/>
        </w:rPr>
        <w:t xml:space="preserve">ferii zimowych, ferii świątecznych i wakacji, </w:t>
      </w:r>
      <w:r w:rsidRPr="00C506CA">
        <w:rPr>
          <w:rFonts w:asciiTheme="minorHAnsi" w:eastAsiaTheme="minorEastAsia" w:hAnsiTheme="minorHAnsi" w:cstheme="minorHAnsi"/>
          <w:b w:val="0"/>
          <w:bCs w:val="0"/>
          <w:color w:val="auto"/>
          <w:sz w:val="22"/>
          <w:szCs w:val="22"/>
        </w:rPr>
        <w:t>od dnia podpisania umowy do 31.12.202</w:t>
      </w:r>
      <w:r w:rsidR="002A24FB">
        <w:rPr>
          <w:rFonts w:asciiTheme="minorHAnsi" w:eastAsiaTheme="minorEastAsia" w:hAnsiTheme="minorHAnsi" w:cstheme="minorHAnsi"/>
          <w:b w:val="0"/>
          <w:bCs w:val="0"/>
          <w:color w:val="auto"/>
          <w:sz w:val="22"/>
          <w:szCs w:val="22"/>
        </w:rPr>
        <w:t>5</w:t>
      </w:r>
      <w:r w:rsidR="00850A0B" w:rsidRPr="00C506CA">
        <w:rPr>
          <w:rFonts w:asciiTheme="minorHAnsi" w:eastAsiaTheme="minorEastAsia" w:hAnsiTheme="minorHAnsi" w:cstheme="minorHAnsi"/>
          <w:b w:val="0"/>
          <w:bCs w:val="0"/>
          <w:color w:val="auto"/>
          <w:sz w:val="22"/>
          <w:szCs w:val="22"/>
        </w:rPr>
        <w:t xml:space="preserve"> r</w:t>
      </w:r>
      <w:r w:rsidRPr="00C506CA">
        <w:rPr>
          <w:rFonts w:asciiTheme="minorHAnsi" w:eastAsiaTheme="minorEastAsia" w:hAnsiTheme="minorHAnsi" w:cstheme="minorHAnsi"/>
          <w:b w:val="0"/>
          <w:bCs w:val="0"/>
          <w:color w:val="auto"/>
          <w:sz w:val="22"/>
          <w:szCs w:val="22"/>
        </w:rPr>
        <w:t>.</w:t>
      </w:r>
      <w:r w:rsidRPr="002C3C50">
        <w:rPr>
          <w:rFonts w:asciiTheme="minorHAnsi" w:eastAsiaTheme="minorEastAsia" w:hAnsiTheme="minorHAnsi" w:cstheme="minorHAnsi"/>
          <w:b w:val="0"/>
          <w:bCs w:val="0"/>
          <w:color w:val="auto"/>
          <w:sz w:val="22"/>
          <w:szCs w:val="22"/>
        </w:rPr>
        <w:t xml:space="preserve"> </w:t>
      </w:r>
    </w:p>
    <w:p w14:paraId="7F696B30" w14:textId="77777777" w:rsidR="007A3245" w:rsidRPr="00265764" w:rsidRDefault="007A3245" w:rsidP="002C3C50">
      <w:pPr>
        <w:pStyle w:val="Nagwek1"/>
        <w:ind w:left="426" w:hanging="426"/>
      </w:pPr>
      <w:r w:rsidRPr="00265764">
        <w:t>Umowa</w:t>
      </w:r>
      <w:bookmarkEnd w:id="6"/>
    </w:p>
    <w:p w14:paraId="0A420135" w14:textId="77777777" w:rsidR="007A3245" w:rsidRPr="002C3C50" w:rsidRDefault="007A3245" w:rsidP="002C3C50">
      <w:pPr>
        <w:ind w:left="426"/>
        <w:rPr>
          <w:rFonts w:cstheme="minorHAnsi"/>
        </w:rPr>
      </w:pPr>
      <w:r w:rsidRPr="002C3C50">
        <w:rPr>
          <w:rFonts w:cstheme="minorHAnsi"/>
        </w:rPr>
        <w:t xml:space="preserve">Projektowane postanowienia umowy w sprawie zamówienia publicznego, które zostaną wprowadzone do treści tej umowy, stanowi zał. </w:t>
      </w:r>
      <w:r w:rsidR="00865449" w:rsidRPr="00CF06CA">
        <w:rPr>
          <w:rFonts w:cstheme="minorHAnsi"/>
        </w:rPr>
        <w:t>n</w:t>
      </w:r>
      <w:r w:rsidRPr="00CF06CA">
        <w:rPr>
          <w:rFonts w:cstheme="minorHAnsi"/>
        </w:rPr>
        <w:t>r</w:t>
      </w:r>
      <w:r w:rsidR="007F4381" w:rsidRPr="00CF06CA">
        <w:rPr>
          <w:rFonts w:cstheme="minorHAnsi"/>
        </w:rPr>
        <w:t xml:space="preserve"> </w:t>
      </w:r>
      <w:r w:rsidR="00BA01F5" w:rsidRPr="00CF06CA">
        <w:rPr>
          <w:rFonts w:cstheme="minorHAnsi"/>
        </w:rPr>
        <w:t>5</w:t>
      </w:r>
      <w:r w:rsidRPr="00CF06CA">
        <w:rPr>
          <w:rFonts w:cstheme="minorHAnsi"/>
        </w:rPr>
        <w:t xml:space="preserve"> do SWZ.</w:t>
      </w:r>
    </w:p>
    <w:p w14:paraId="21350FF8" w14:textId="77777777" w:rsidR="007A3245" w:rsidRPr="00265764" w:rsidRDefault="007A3245" w:rsidP="00FA77A5">
      <w:pPr>
        <w:pStyle w:val="Nagwek1"/>
        <w:ind w:left="426" w:hanging="426"/>
      </w:pPr>
      <w:bookmarkStart w:id="7" w:name="_Toc79499396"/>
      <w:r w:rsidRPr="00265764">
        <w:t>Komunikacja elektroniczna</w:t>
      </w:r>
      <w:bookmarkEnd w:id="7"/>
    </w:p>
    <w:p w14:paraId="0BB25C09" w14:textId="77777777" w:rsidR="007A3245" w:rsidRPr="00355B08" w:rsidRDefault="007A3245" w:rsidP="002A24FB">
      <w:pPr>
        <w:pStyle w:val="Akapitzlist"/>
        <w:numPr>
          <w:ilvl w:val="0"/>
          <w:numId w:val="7"/>
        </w:numPr>
        <w:jc w:val="both"/>
        <w:rPr>
          <w:rFonts w:cstheme="minorHAnsi"/>
        </w:rPr>
      </w:pPr>
      <w:r w:rsidRPr="00355B08">
        <w:rPr>
          <w:rFonts w:cstheme="minorHAnsi"/>
        </w:rPr>
        <w:t>W niniejszym postępowaniu o udzielenie zamówienia publicznego komunikacja między Zamawiającym a Wykonawcami odbywa się w języku polskim, przy użyciu środków komunikacji elektronicznej w rozumieniu ustawy z dnia 18 lipca 2002 roku o świadczeniu usług drogą elektroniczną (</w:t>
      </w:r>
      <w:proofErr w:type="spellStart"/>
      <w:r w:rsidRPr="00355B08">
        <w:rPr>
          <w:rFonts w:cstheme="minorHAnsi"/>
        </w:rPr>
        <w:t>t.j</w:t>
      </w:r>
      <w:proofErr w:type="spellEnd"/>
      <w:r w:rsidRPr="00355B08">
        <w:rPr>
          <w:rFonts w:cstheme="minorHAnsi"/>
        </w:rPr>
        <w:t xml:space="preserve">. Dz. U. z </w:t>
      </w:r>
      <w:r w:rsidR="002A24FB" w:rsidRPr="002A24FB">
        <w:rPr>
          <w:rFonts w:cstheme="minorHAnsi"/>
        </w:rPr>
        <w:t xml:space="preserve">2024 r. poz. 1513 z </w:t>
      </w:r>
      <w:proofErr w:type="spellStart"/>
      <w:r w:rsidR="002A24FB" w:rsidRPr="002A24FB">
        <w:rPr>
          <w:rFonts w:cstheme="minorHAnsi"/>
        </w:rPr>
        <w:t>późn</w:t>
      </w:r>
      <w:proofErr w:type="spellEnd"/>
      <w:r w:rsidR="002A24FB" w:rsidRPr="002A24FB">
        <w:rPr>
          <w:rFonts w:cstheme="minorHAnsi"/>
        </w:rPr>
        <w:t>. zm.</w:t>
      </w:r>
      <w:r w:rsidRPr="00355B08">
        <w:rPr>
          <w:rFonts w:cstheme="minorHAnsi"/>
        </w:rPr>
        <w:t>).</w:t>
      </w:r>
    </w:p>
    <w:p w14:paraId="54818EEC" w14:textId="0C84A9F5" w:rsidR="007A3245" w:rsidRPr="00355B08" w:rsidRDefault="007A3245" w:rsidP="00A0713C">
      <w:pPr>
        <w:pStyle w:val="Akapitzlist"/>
        <w:numPr>
          <w:ilvl w:val="0"/>
          <w:numId w:val="7"/>
        </w:numPr>
        <w:jc w:val="both"/>
        <w:rPr>
          <w:rFonts w:cstheme="minorHAnsi"/>
        </w:rPr>
      </w:pPr>
      <w:r w:rsidRPr="00355B08">
        <w:rPr>
          <w:rFonts w:cstheme="minorHAnsi"/>
        </w:rPr>
        <w:t xml:space="preserve">Postępowanie prowadzone jest w języku polskim w formie elektronicznej za pośrednictwem  platformazakupowa.pl (dalej jako „Platforma”) pod adresem: </w:t>
      </w:r>
      <w:hyperlink r:id="rId13" w:history="1">
        <w:r w:rsidR="00A0713C" w:rsidRPr="00BD07FD">
          <w:rPr>
            <w:rStyle w:val="Hipercze"/>
          </w:rPr>
          <w:t>https://platformazakupowa.pl/transakcja/1035496</w:t>
        </w:r>
      </w:hyperlink>
      <w:r w:rsidR="00A0713C">
        <w:t xml:space="preserve"> </w:t>
      </w:r>
      <w:r w:rsidR="002A24FB">
        <w:t xml:space="preserve"> </w:t>
      </w:r>
    </w:p>
    <w:p w14:paraId="0954E2C8" w14:textId="77777777" w:rsidR="007A3245" w:rsidRPr="00355B08" w:rsidRDefault="007A3245" w:rsidP="00013865">
      <w:pPr>
        <w:pStyle w:val="Akapitzlist"/>
        <w:numPr>
          <w:ilvl w:val="0"/>
          <w:numId w:val="7"/>
        </w:numPr>
        <w:jc w:val="both"/>
        <w:rPr>
          <w:rFonts w:cstheme="minorHAnsi"/>
        </w:rPr>
      </w:pPr>
      <w:r w:rsidRPr="00355B08">
        <w:rPr>
          <w:rFonts w:cstheme="minorHAnsi"/>
        </w:rPr>
        <w:t>W celu skrócenia czasu udzielenia odpowiedzi na pytania zaleca się, aby komunikacja między zamawiającym a wykonawcami, w tym wszelkie oświadczenia, wnioski, zawiadomienia oraz informacje, były przekazywane  w formie elektronicznej za pośrednictwem Platformy i formularza „Wyślij wiadomość do zamawiającego”. Za datę przekazania (wpływu) oświadczeń, wniosków, zawiadomień oraz informacji przyjmuje się datę ich przesłania za pośrednictwem Platformy poprzez kliknięcie przycisku  „Wyślij wiadomość” po których pojawi się komunikat, że wiadomość została wysłana do zamawiającego.</w:t>
      </w:r>
    </w:p>
    <w:p w14:paraId="188CCD7A" w14:textId="77777777" w:rsidR="007A3245" w:rsidRPr="00355B08" w:rsidRDefault="007A3245" w:rsidP="00013865">
      <w:pPr>
        <w:pStyle w:val="Akapitzlist"/>
        <w:numPr>
          <w:ilvl w:val="0"/>
          <w:numId w:val="7"/>
        </w:numPr>
        <w:jc w:val="both"/>
        <w:rPr>
          <w:rFonts w:cstheme="minorHAnsi"/>
        </w:rPr>
      </w:pPr>
      <w:r w:rsidRPr="00355B08">
        <w:rPr>
          <w:rFonts w:cstheme="minorHAnsi"/>
        </w:rPr>
        <w:t>Zamawiający będzie przekazywał wykonawcom informacje w formie elektronicznej za pośrednictwem Platformy.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Platformy do konkretnego wykonawcy.</w:t>
      </w:r>
    </w:p>
    <w:p w14:paraId="6CB38B59" w14:textId="77777777" w:rsidR="005E2B64" w:rsidRPr="00355B08" w:rsidRDefault="005E2B64" w:rsidP="00013865">
      <w:pPr>
        <w:pStyle w:val="Akapitzlist"/>
        <w:numPr>
          <w:ilvl w:val="0"/>
          <w:numId w:val="7"/>
        </w:numPr>
        <w:jc w:val="both"/>
        <w:rPr>
          <w:rFonts w:cstheme="minorHAnsi"/>
        </w:rPr>
      </w:pPr>
      <w:r w:rsidRPr="00355B08">
        <w:rPr>
          <w:rFonts w:cstheme="minorHAnsi"/>
        </w:rPr>
        <w:t xml:space="preserve">Sposób sporządzenia dokumentów elektronicznych, oświadczeń lub elektronicznych kopii dokumentów lub oświadczeń musi być zgodny z wymaganiami określonymi w rozporządzeniu Prezesa Rady Ministrów z dnia 30 grudnia 2020r. r. w sprawie sposobu sporządzania i przekazywania informacji oraz wymagań technicznych dla dokumentów elektronicznych oraz środków komunikacji elektronicznej w postępowaniu o udzielenie zamówienia publicznego lub konkursie  (Dz. U. z 2020r, poz. 2452) oraz rozporządzeniu Ministra Rozwoju, Pracy i Technologii z </w:t>
      </w:r>
      <w:r w:rsidRPr="00355B08">
        <w:rPr>
          <w:rFonts w:cstheme="minorHAnsi"/>
        </w:rPr>
        <w:lastRenderedPageBreak/>
        <w:t>dnia 23 grudnia 2020 r. w sprawie podmiotowych środków dowodowych oraz innych dokumentów lub oświadczeń, jakich może żądać zamawiający od wykonawcy (Dz. U. z 2020r, poz. 2415)</w:t>
      </w:r>
    </w:p>
    <w:p w14:paraId="3EF5C0DB" w14:textId="77777777" w:rsidR="007A3245" w:rsidRPr="00355B08" w:rsidRDefault="005E2B64" w:rsidP="00013865">
      <w:pPr>
        <w:pStyle w:val="Akapitzlist"/>
        <w:numPr>
          <w:ilvl w:val="0"/>
          <w:numId w:val="7"/>
        </w:numPr>
        <w:jc w:val="both"/>
        <w:rPr>
          <w:rFonts w:cstheme="minorHAnsi"/>
        </w:rPr>
      </w:pPr>
      <w:r w:rsidRPr="00355B08">
        <w:rPr>
          <w:rFonts w:cstheme="minorHAnsi"/>
        </w:rPr>
        <w:t xml:space="preserve">Zamawiający </w:t>
      </w:r>
      <w:r w:rsidR="007A3245" w:rsidRPr="00355B08">
        <w:rPr>
          <w:rFonts w:cstheme="minorHAnsi"/>
        </w:rPr>
        <w:t>określa niezbędne wymagania sprzętowo - aplikacyjne umożliwiające pracę na platformazakupowa.pl, tj.:</w:t>
      </w:r>
    </w:p>
    <w:p w14:paraId="74F45E35" w14:textId="77777777" w:rsidR="007A3245" w:rsidRPr="00355B08" w:rsidRDefault="007A3245" w:rsidP="00013865">
      <w:pPr>
        <w:pStyle w:val="Akapitzlist"/>
        <w:numPr>
          <w:ilvl w:val="1"/>
          <w:numId w:val="7"/>
        </w:numPr>
        <w:jc w:val="both"/>
        <w:rPr>
          <w:rFonts w:cstheme="minorHAnsi"/>
        </w:rPr>
      </w:pPr>
      <w:r w:rsidRPr="00355B08">
        <w:rPr>
          <w:rFonts w:cstheme="minorHAnsi"/>
        </w:rPr>
        <w:t xml:space="preserve">stały dostęp do sieci Internet o gwarantowanej przepustowości nie mniejszej niż 512 </w:t>
      </w:r>
      <w:proofErr w:type="spellStart"/>
      <w:r w:rsidRPr="00355B08">
        <w:rPr>
          <w:rFonts w:cstheme="minorHAnsi"/>
        </w:rPr>
        <w:t>kb</w:t>
      </w:r>
      <w:proofErr w:type="spellEnd"/>
      <w:r w:rsidRPr="00355B08">
        <w:rPr>
          <w:rFonts w:cstheme="minorHAnsi"/>
        </w:rPr>
        <w:t>/s,</w:t>
      </w:r>
    </w:p>
    <w:p w14:paraId="5DCF107D" w14:textId="77777777" w:rsidR="007A3245" w:rsidRPr="00355B08" w:rsidRDefault="007A3245" w:rsidP="00013865">
      <w:pPr>
        <w:pStyle w:val="Akapitzlist"/>
        <w:numPr>
          <w:ilvl w:val="1"/>
          <w:numId w:val="7"/>
        </w:numPr>
        <w:jc w:val="both"/>
        <w:rPr>
          <w:rFonts w:cstheme="minorHAnsi"/>
        </w:rPr>
      </w:pPr>
      <w:r w:rsidRPr="00355B08">
        <w:rPr>
          <w:rFonts w:cstheme="minorHAnsi"/>
        </w:rPr>
        <w:t>komputer klasy PC lub MAC o następującej konfiguracji: pamięć min. 2 GB Ram, procesor Intel IV 2 GHZ lub jego nowsza wersja, jeden z systemów operacyjnych - MS Windows 7, Mac Os x 10 4, Linux, lub ich nowsze wersje,</w:t>
      </w:r>
    </w:p>
    <w:p w14:paraId="6BB8615A" w14:textId="77777777" w:rsidR="007A3245" w:rsidRPr="00355B08" w:rsidRDefault="007A3245" w:rsidP="00013865">
      <w:pPr>
        <w:pStyle w:val="Akapitzlist"/>
        <w:numPr>
          <w:ilvl w:val="1"/>
          <w:numId w:val="7"/>
        </w:numPr>
        <w:jc w:val="both"/>
        <w:rPr>
          <w:rFonts w:cstheme="minorHAnsi"/>
        </w:rPr>
      </w:pPr>
      <w:r w:rsidRPr="00355B08">
        <w:rPr>
          <w:rFonts w:cstheme="minorHAnsi"/>
        </w:rPr>
        <w:t>zainstalowana dowolna przeglądarka internetowa, w przypadku Internet Explorer minimalnie wersja 10 0.,</w:t>
      </w:r>
    </w:p>
    <w:p w14:paraId="1B7BA0A6" w14:textId="77777777" w:rsidR="007A3245" w:rsidRPr="00355B08" w:rsidRDefault="007A3245" w:rsidP="00013865">
      <w:pPr>
        <w:pStyle w:val="Akapitzlist"/>
        <w:numPr>
          <w:ilvl w:val="1"/>
          <w:numId w:val="7"/>
        </w:numPr>
        <w:jc w:val="both"/>
        <w:rPr>
          <w:rFonts w:cstheme="minorHAnsi"/>
        </w:rPr>
      </w:pPr>
      <w:r w:rsidRPr="00355B08">
        <w:rPr>
          <w:rFonts w:cstheme="minorHAnsi"/>
        </w:rPr>
        <w:t>włączona obsługa JavaScript,</w:t>
      </w:r>
    </w:p>
    <w:p w14:paraId="70CEC9F5" w14:textId="77777777" w:rsidR="007A3245" w:rsidRPr="00355B08" w:rsidRDefault="007A3245" w:rsidP="00013865">
      <w:pPr>
        <w:pStyle w:val="Akapitzlist"/>
        <w:numPr>
          <w:ilvl w:val="1"/>
          <w:numId w:val="7"/>
        </w:numPr>
        <w:jc w:val="both"/>
        <w:rPr>
          <w:rFonts w:cstheme="minorHAnsi"/>
        </w:rPr>
      </w:pPr>
      <w:r w:rsidRPr="00355B08">
        <w:rPr>
          <w:rFonts w:cstheme="minorHAnsi"/>
        </w:rPr>
        <w:t xml:space="preserve">zainstalowany program Adobe </w:t>
      </w:r>
      <w:proofErr w:type="spellStart"/>
      <w:r w:rsidRPr="00355B08">
        <w:rPr>
          <w:rFonts w:cstheme="minorHAnsi"/>
        </w:rPr>
        <w:t>Acrobat</w:t>
      </w:r>
      <w:proofErr w:type="spellEnd"/>
      <w:r w:rsidRPr="00355B08">
        <w:rPr>
          <w:rFonts w:cstheme="minorHAnsi"/>
        </w:rPr>
        <w:t xml:space="preserve"> Reader lub inny obsługujący format plików .pdf,</w:t>
      </w:r>
    </w:p>
    <w:p w14:paraId="4826AB0C" w14:textId="77777777" w:rsidR="007A3245" w:rsidRPr="00355B08" w:rsidRDefault="007A3245" w:rsidP="00013865">
      <w:pPr>
        <w:pStyle w:val="Akapitzlist"/>
        <w:numPr>
          <w:ilvl w:val="1"/>
          <w:numId w:val="7"/>
        </w:numPr>
        <w:jc w:val="both"/>
        <w:rPr>
          <w:rFonts w:cstheme="minorHAnsi"/>
        </w:rPr>
      </w:pPr>
      <w:r w:rsidRPr="00355B08">
        <w:rPr>
          <w:rFonts w:cstheme="minorHAnsi"/>
        </w:rPr>
        <w:t>Platforma działa według standardu przyjętego w komunikacji sieciowej - kodowanie UTF8,</w:t>
      </w:r>
    </w:p>
    <w:p w14:paraId="0E7CCCB2" w14:textId="77777777" w:rsidR="007A3245" w:rsidRPr="00355B08" w:rsidRDefault="007A3245" w:rsidP="00013865">
      <w:pPr>
        <w:pStyle w:val="Akapitzlist"/>
        <w:numPr>
          <w:ilvl w:val="1"/>
          <w:numId w:val="7"/>
        </w:numPr>
        <w:jc w:val="both"/>
        <w:rPr>
          <w:rFonts w:cstheme="minorHAnsi"/>
        </w:rPr>
      </w:pPr>
      <w:r w:rsidRPr="00355B08">
        <w:rPr>
          <w:rFonts w:cstheme="minorHAnsi"/>
        </w:rPr>
        <w:t>Oznaczenie czasu odbioru danych przez platformę zakupową stanowi datę oraz dokładny czas (</w:t>
      </w:r>
      <w:proofErr w:type="spellStart"/>
      <w:r w:rsidRPr="00355B08">
        <w:rPr>
          <w:rFonts w:cstheme="minorHAnsi"/>
        </w:rPr>
        <w:t>hh:mm:ss</w:t>
      </w:r>
      <w:proofErr w:type="spellEnd"/>
      <w:r w:rsidRPr="00355B08">
        <w:rPr>
          <w:rFonts w:cstheme="minorHAnsi"/>
        </w:rPr>
        <w:t>) generowany wg. czasu lokalnego serwera synchronizowanego z zegarem Głównego Urzędu Miar.</w:t>
      </w:r>
    </w:p>
    <w:p w14:paraId="64C57A44" w14:textId="77777777" w:rsidR="007A3245" w:rsidRPr="00355B08" w:rsidRDefault="007A3245" w:rsidP="00013865">
      <w:pPr>
        <w:pStyle w:val="Akapitzlist"/>
        <w:numPr>
          <w:ilvl w:val="0"/>
          <w:numId w:val="7"/>
        </w:numPr>
        <w:jc w:val="both"/>
        <w:rPr>
          <w:rFonts w:cstheme="minorHAnsi"/>
        </w:rPr>
      </w:pPr>
      <w:r w:rsidRPr="00355B08">
        <w:rPr>
          <w:rFonts w:cstheme="minorHAnsi"/>
        </w:rPr>
        <w:t>Wykonawca, przystępując do niniejszego postępowania o udzielenie zamówienia publicznego:</w:t>
      </w:r>
    </w:p>
    <w:p w14:paraId="06F065FD" w14:textId="77777777" w:rsidR="007A3245" w:rsidRPr="00355B08" w:rsidRDefault="007A3245" w:rsidP="00013865">
      <w:pPr>
        <w:pStyle w:val="Akapitzlist"/>
        <w:numPr>
          <w:ilvl w:val="1"/>
          <w:numId w:val="7"/>
        </w:numPr>
        <w:jc w:val="both"/>
        <w:rPr>
          <w:rFonts w:cstheme="minorHAnsi"/>
        </w:rPr>
      </w:pPr>
      <w:r w:rsidRPr="00355B08">
        <w:rPr>
          <w:rFonts w:cstheme="minorHAnsi"/>
        </w:rPr>
        <w:t>akceptuje warunki korzystania z Platformy określone w Regulaminie zamieszczonym na stronie internetowej pod linkiem  w zakładce „Regulamin" oraz uznaje go za wiążący,</w:t>
      </w:r>
    </w:p>
    <w:p w14:paraId="4F8541DF" w14:textId="77777777" w:rsidR="007A3245" w:rsidRPr="00355B08" w:rsidRDefault="007A3245" w:rsidP="00013865">
      <w:pPr>
        <w:pStyle w:val="Akapitzlist"/>
        <w:numPr>
          <w:ilvl w:val="1"/>
          <w:numId w:val="7"/>
        </w:numPr>
        <w:jc w:val="both"/>
        <w:rPr>
          <w:rFonts w:cstheme="minorHAnsi"/>
        </w:rPr>
      </w:pPr>
      <w:r w:rsidRPr="00355B08">
        <w:rPr>
          <w:rFonts w:cstheme="minorHAnsi"/>
        </w:rPr>
        <w:t xml:space="preserve">zapoznał i stosuje się do Instrukcji składania ofert/wniosków dostępnej pod linkiem. </w:t>
      </w:r>
    </w:p>
    <w:p w14:paraId="463CF33C" w14:textId="77777777" w:rsidR="007A3245" w:rsidRPr="00355B08" w:rsidRDefault="007A3245" w:rsidP="00013865">
      <w:pPr>
        <w:pStyle w:val="Akapitzlist"/>
        <w:numPr>
          <w:ilvl w:val="0"/>
          <w:numId w:val="7"/>
        </w:numPr>
        <w:jc w:val="both"/>
        <w:rPr>
          <w:rFonts w:cstheme="minorHAnsi"/>
        </w:rPr>
      </w:pPr>
      <w:r w:rsidRPr="00355B08">
        <w:rPr>
          <w:rFonts w:cstheme="minorHAnsi"/>
        </w:rPr>
        <w:t xml:space="preserve">Zamawiający informuje, że instrukcje korzystania z Platformy dotyczące w szczególności logowania, składania wniosków o wyjaśnienie treści SWZ, składania ofert oraz innych czynności podejmowanych w niniejszym postępowaniu przy użyciu Platformy znajdują się w zakładce „Instrukcje dla Wykonawców" na stronie internetowej pod adresem: </w:t>
      </w:r>
      <w:hyperlink r:id="rId14" w:history="1">
        <w:r w:rsidR="005E2B64" w:rsidRPr="00355B08">
          <w:rPr>
            <w:rStyle w:val="Hipercze"/>
            <w:rFonts w:cstheme="minorHAnsi"/>
          </w:rPr>
          <w:t>https://platformazakupowa.pl/strona/45-instrukcje</w:t>
        </w:r>
      </w:hyperlink>
      <w:r w:rsidR="005E2B64" w:rsidRPr="00355B08">
        <w:rPr>
          <w:rFonts w:cstheme="minorHAnsi"/>
        </w:rPr>
        <w:t xml:space="preserve"> </w:t>
      </w:r>
    </w:p>
    <w:p w14:paraId="2B4C1BDD" w14:textId="77777777" w:rsidR="007A3245" w:rsidRPr="00355B08" w:rsidRDefault="007A3245" w:rsidP="00013865">
      <w:pPr>
        <w:pStyle w:val="Akapitzlist"/>
        <w:numPr>
          <w:ilvl w:val="0"/>
          <w:numId w:val="7"/>
        </w:numPr>
        <w:jc w:val="both"/>
        <w:rPr>
          <w:rFonts w:cstheme="minorHAnsi"/>
        </w:rPr>
      </w:pPr>
      <w:r w:rsidRPr="00355B08">
        <w:rPr>
          <w:rFonts w:cstheme="minorHAnsi"/>
        </w:rPr>
        <w:t xml:space="preserve">Wymagania techniczne i organizacyjne wysyłania i odbierania dokumentów elektronicznych, elektronicznych kopii dokumentów i oświadczeń oraz informacji przekazywanych przy ich użyciu opisane zostały w „Regulaminie platformazakupowa.pl dla Użytkowników (Wykonawców)” dostępnym w zakładce „Regulamin” oraz w instrukcjach dla Wykonawców dostępnych w zakładce „Instrukcje” strony </w:t>
      </w:r>
      <w:hyperlink r:id="rId15" w:history="1">
        <w:r w:rsidR="005E2B64" w:rsidRPr="00355B08">
          <w:rPr>
            <w:rStyle w:val="Hipercze"/>
            <w:rFonts w:cstheme="minorHAnsi"/>
          </w:rPr>
          <w:t>https://platformazakupowa.pl</w:t>
        </w:r>
      </w:hyperlink>
      <w:r w:rsidRPr="00355B08">
        <w:rPr>
          <w:rFonts w:cstheme="minorHAnsi"/>
        </w:rPr>
        <w:t>.</w:t>
      </w:r>
    </w:p>
    <w:p w14:paraId="21D5C9AD" w14:textId="77777777" w:rsidR="007A3245" w:rsidRPr="00355B08" w:rsidRDefault="007A3245" w:rsidP="00013865">
      <w:pPr>
        <w:pStyle w:val="Akapitzlist"/>
        <w:numPr>
          <w:ilvl w:val="0"/>
          <w:numId w:val="7"/>
        </w:numPr>
        <w:jc w:val="both"/>
        <w:rPr>
          <w:rFonts w:cstheme="minorHAnsi"/>
        </w:rPr>
      </w:pPr>
      <w:r w:rsidRPr="00355B08">
        <w:rPr>
          <w:rFonts w:cstheme="minorHAnsi"/>
        </w:rPr>
        <w:t xml:space="preserve">Za datę przekazania oferty, wniosków, zawiadomień, dokumentów elektronicznych, oświadczeń lub elektronicznych kopii dokumentów lub oświadczeń oraz innych informacji przyjmuje się datę ich przekazania przy użyciu Platformy. Ofertę i inne dokumenty , o których mowa w rozdz. </w:t>
      </w:r>
      <w:r w:rsidR="007F4381" w:rsidRPr="00355B08">
        <w:rPr>
          <w:rFonts w:cstheme="minorHAnsi"/>
        </w:rPr>
        <w:t>12 ust. 12</w:t>
      </w:r>
      <w:r w:rsidRPr="00355B08">
        <w:rPr>
          <w:rFonts w:cstheme="minorHAnsi"/>
        </w:rPr>
        <w:t xml:space="preserve"> SWZ należy wczytać jako załączniki na Platformie wg Instrukcji korzystania z Platformy.</w:t>
      </w:r>
    </w:p>
    <w:p w14:paraId="21A6A3E7" w14:textId="77777777" w:rsidR="007A3245" w:rsidRPr="00355B08" w:rsidRDefault="007A3245" w:rsidP="00013865">
      <w:pPr>
        <w:pStyle w:val="Akapitzlist"/>
        <w:numPr>
          <w:ilvl w:val="0"/>
          <w:numId w:val="7"/>
        </w:numPr>
        <w:jc w:val="both"/>
        <w:rPr>
          <w:rFonts w:cstheme="minorHAnsi"/>
        </w:rPr>
      </w:pPr>
      <w:r w:rsidRPr="00355B08">
        <w:rPr>
          <w:rFonts w:cstheme="minorHAnsi"/>
        </w:rPr>
        <w:t>Należy stosować formaty plików zgodne z Rozporządzeniem Rady Ministrów z dnia 12 kwietnia 2012 r. w sprawie Krajowych Ram Interoperacyjności, minimalnych wymagań dla rejestrów publicznych i wymiany informacji w postaci elektronicznej oraz minimalnych wymagań dla systemów teleinformatycznych (</w:t>
      </w:r>
      <w:proofErr w:type="spellStart"/>
      <w:r w:rsidRPr="00355B08">
        <w:rPr>
          <w:rFonts w:cstheme="minorHAnsi"/>
        </w:rPr>
        <w:t>t.j</w:t>
      </w:r>
      <w:proofErr w:type="spellEnd"/>
      <w:r w:rsidRPr="00355B08">
        <w:rPr>
          <w:rFonts w:cstheme="minorHAnsi"/>
        </w:rPr>
        <w:t>. Dz. U. z 2017 r. poz. 2247). Zamawiający zaleca korzystanie z następujących formatów plików:</w:t>
      </w:r>
    </w:p>
    <w:p w14:paraId="10EA9549" w14:textId="77777777" w:rsidR="007A3245" w:rsidRPr="00355B08" w:rsidRDefault="007A3245" w:rsidP="00013865">
      <w:pPr>
        <w:pStyle w:val="Akapitzlist"/>
        <w:numPr>
          <w:ilvl w:val="1"/>
          <w:numId w:val="7"/>
        </w:numPr>
        <w:rPr>
          <w:rFonts w:cstheme="minorHAnsi"/>
        </w:rPr>
      </w:pPr>
      <w:r w:rsidRPr="00355B08">
        <w:rPr>
          <w:rFonts w:cstheme="minorHAnsi"/>
        </w:rPr>
        <w:t>.pdf, .jpg, .</w:t>
      </w:r>
      <w:proofErr w:type="spellStart"/>
      <w:r w:rsidRPr="00355B08">
        <w:rPr>
          <w:rFonts w:cstheme="minorHAnsi"/>
        </w:rPr>
        <w:t>xlsx</w:t>
      </w:r>
      <w:proofErr w:type="spellEnd"/>
      <w:r w:rsidRPr="00355B08">
        <w:rPr>
          <w:rFonts w:cstheme="minorHAnsi"/>
        </w:rPr>
        <w:t>, .xls, .</w:t>
      </w:r>
      <w:proofErr w:type="spellStart"/>
      <w:r w:rsidRPr="00355B08">
        <w:rPr>
          <w:rFonts w:cstheme="minorHAnsi"/>
        </w:rPr>
        <w:t>doc</w:t>
      </w:r>
      <w:proofErr w:type="spellEnd"/>
      <w:r w:rsidRPr="00355B08">
        <w:rPr>
          <w:rFonts w:cstheme="minorHAnsi"/>
        </w:rPr>
        <w:t>, .</w:t>
      </w:r>
      <w:proofErr w:type="spellStart"/>
      <w:r w:rsidRPr="00355B08">
        <w:rPr>
          <w:rFonts w:cstheme="minorHAnsi"/>
        </w:rPr>
        <w:t>docx</w:t>
      </w:r>
      <w:proofErr w:type="spellEnd"/>
      <w:r w:rsidRPr="00355B08">
        <w:rPr>
          <w:rFonts w:cstheme="minorHAnsi"/>
        </w:rPr>
        <w:t>, .</w:t>
      </w:r>
      <w:proofErr w:type="spellStart"/>
      <w:r w:rsidRPr="00355B08">
        <w:rPr>
          <w:rFonts w:cstheme="minorHAnsi"/>
        </w:rPr>
        <w:t>odt</w:t>
      </w:r>
      <w:proofErr w:type="spellEnd"/>
      <w:r w:rsidRPr="00355B08">
        <w:rPr>
          <w:rFonts w:cstheme="minorHAnsi"/>
        </w:rPr>
        <w:t>, .</w:t>
      </w:r>
      <w:proofErr w:type="spellStart"/>
      <w:r w:rsidRPr="00355B08">
        <w:rPr>
          <w:rFonts w:cstheme="minorHAnsi"/>
        </w:rPr>
        <w:t>ods</w:t>
      </w:r>
      <w:proofErr w:type="spellEnd"/>
      <w:r w:rsidRPr="00355B08">
        <w:rPr>
          <w:rFonts w:cstheme="minorHAnsi"/>
        </w:rPr>
        <w:t>,</w:t>
      </w:r>
    </w:p>
    <w:p w14:paraId="126DC61F" w14:textId="77777777" w:rsidR="007A3245" w:rsidRPr="00355B08" w:rsidRDefault="007A3245" w:rsidP="00013865">
      <w:pPr>
        <w:pStyle w:val="Akapitzlist"/>
        <w:numPr>
          <w:ilvl w:val="1"/>
          <w:numId w:val="7"/>
        </w:numPr>
        <w:rPr>
          <w:rFonts w:cstheme="minorHAnsi"/>
        </w:rPr>
      </w:pPr>
      <w:r w:rsidRPr="00355B08">
        <w:rPr>
          <w:rFonts w:cstheme="minorHAnsi"/>
        </w:rPr>
        <w:t>pliki skompresowane: .zip, .7z, .tar</w:t>
      </w:r>
    </w:p>
    <w:p w14:paraId="18565A5F" w14:textId="77777777" w:rsidR="007A3245" w:rsidRPr="0068248D" w:rsidRDefault="007A3245" w:rsidP="00013865">
      <w:pPr>
        <w:pStyle w:val="Akapitzlist"/>
        <w:numPr>
          <w:ilvl w:val="0"/>
          <w:numId w:val="7"/>
        </w:numPr>
        <w:jc w:val="both"/>
        <w:rPr>
          <w:rFonts w:cstheme="minorHAnsi"/>
          <w:b/>
        </w:rPr>
      </w:pPr>
      <w:r w:rsidRPr="0068248D">
        <w:rPr>
          <w:rFonts w:cstheme="minorHAnsi"/>
          <w:b/>
        </w:rPr>
        <w:t>Nie należy składać dokumentów w formacie .</w:t>
      </w:r>
      <w:proofErr w:type="spellStart"/>
      <w:r w:rsidRPr="0068248D">
        <w:rPr>
          <w:rFonts w:cstheme="minorHAnsi"/>
          <w:b/>
        </w:rPr>
        <w:t>bmp</w:t>
      </w:r>
      <w:proofErr w:type="spellEnd"/>
      <w:r w:rsidRPr="0068248D">
        <w:rPr>
          <w:rFonts w:cstheme="minorHAnsi"/>
          <w:b/>
        </w:rPr>
        <w:t>, .gif oraz nie należy stosować kompresji do plików .</w:t>
      </w:r>
      <w:proofErr w:type="spellStart"/>
      <w:r w:rsidRPr="0068248D">
        <w:rPr>
          <w:rFonts w:cstheme="minorHAnsi"/>
          <w:b/>
        </w:rPr>
        <w:t>rar</w:t>
      </w:r>
      <w:proofErr w:type="spellEnd"/>
      <w:r w:rsidRPr="0068248D">
        <w:rPr>
          <w:rFonts w:cstheme="minorHAnsi"/>
          <w:b/>
        </w:rPr>
        <w:t>. Pliki oferty złożone w tych formatach zostaną uznane jako złożone niewłaściwie, co będzie skutkowało odrzuceniem oferty.</w:t>
      </w:r>
    </w:p>
    <w:p w14:paraId="43D5B073" w14:textId="77777777" w:rsidR="007A3245" w:rsidRPr="00265764" w:rsidRDefault="003349E0" w:rsidP="00FA77A5">
      <w:pPr>
        <w:pStyle w:val="Nagwek1"/>
        <w:ind w:left="426" w:hanging="426"/>
      </w:pPr>
      <w:bookmarkStart w:id="8" w:name="_Toc79499397"/>
      <w:r w:rsidRPr="00265764">
        <w:lastRenderedPageBreak/>
        <w:t>Kontakt z zamawiającym</w:t>
      </w:r>
      <w:bookmarkEnd w:id="8"/>
    </w:p>
    <w:p w14:paraId="77DEFF9E" w14:textId="77777777" w:rsidR="003349E0" w:rsidRPr="00355B08" w:rsidRDefault="003349E0" w:rsidP="00013865">
      <w:pPr>
        <w:numPr>
          <w:ilvl w:val="0"/>
          <w:numId w:val="8"/>
        </w:numPr>
        <w:contextualSpacing/>
        <w:jc w:val="both"/>
        <w:rPr>
          <w:rFonts w:eastAsia="Calibri" w:cstheme="minorHAnsi"/>
          <w:b/>
        </w:rPr>
      </w:pPr>
      <w:r w:rsidRPr="00355B08">
        <w:rPr>
          <w:rFonts w:eastAsia="Calibri" w:cstheme="minorHAnsi"/>
        </w:rPr>
        <w:t xml:space="preserve">Osoby uprawnione do komunikowania się z wykonawcami w zakresie </w:t>
      </w:r>
    </w:p>
    <w:p w14:paraId="41015A6B" w14:textId="77777777" w:rsidR="003349E0" w:rsidRPr="00355B08" w:rsidRDefault="003349E0" w:rsidP="00013865">
      <w:pPr>
        <w:numPr>
          <w:ilvl w:val="0"/>
          <w:numId w:val="9"/>
        </w:numPr>
        <w:spacing w:after="0"/>
        <w:contextualSpacing/>
        <w:jc w:val="both"/>
        <w:rPr>
          <w:rFonts w:eastAsia="Calibri" w:cstheme="minorHAnsi"/>
          <w:b/>
        </w:rPr>
      </w:pPr>
      <w:r w:rsidRPr="00355B08">
        <w:rPr>
          <w:rFonts w:eastAsia="Calibri" w:cstheme="minorHAnsi"/>
          <w:u w:val="single"/>
        </w:rPr>
        <w:t>merytorycznym</w:t>
      </w:r>
      <w:r w:rsidRPr="00355B08">
        <w:rPr>
          <w:rFonts w:eastAsia="Calibri" w:cstheme="minorHAnsi"/>
        </w:rPr>
        <w:t xml:space="preserve"> -  </w:t>
      </w:r>
      <w:r w:rsidR="00CF06CA">
        <w:rPr>
          <w:rFonts w:eastAsia="Calibri" w:cstheme="minorHAnsi"/>
        </w:rPr>
        <w:t>Marzanna Knap,</w:t>
      </w:r>
      <w:r w:rsidRPr="00355B08">
        <w:rPr>
          <w:rFonts w:eastAsia="Calibri" w:cstheme="minorHAnsi"/>
        </w:rPr>
        <w:t xml:space="preserve"> mail: </w:t>
      </w:r>
      <w:hyperlink r:id="rId16" w:history="1">
        <w:r w:rsidR="002C3C50" w:rsidRPr="003D7837">
          <w:rPr>
            <w:rStyle w:val="Hipercze"/>
          </w:rPr>
          <w:t>przedszkolak.resko@wp.pl</w:t>
        </w:r>
      </w:hyperlink>
      <w:r w:rsidR="002C3C50">
        <w:t xml:space="preserve"> </w:t>
      </w:r>
      <w:r w:rsidR="002C3C50" w:rsidRPr="002C3C50">
        <w:t xml:space="preserve"> </w:t>
      </w:r>
    </w:p>
    <w:p w14:paraId="6BF684D3" w14:textId="77777777" w:rsidR="003349E0" w:rsidRPr="00355B08" w:rsidRDefault="003349E0" w:rsidP="00013865">
      <w:pPr>
        <w:numPr>
          <w:ilvl w:val="0"/>
          <w:numId w:val="9"/>
        </w:numPr>
        <w:spacing w:after="0"/>
        <w:ind w:hanging="357"/>
        <w:contextualSpacing/>
        <w:jc w:val="both"/>
        <w:rPr>
          <w:rFonts w:eastAsia="Calibri" w:cstheme="minorHAnsi"/>
        </w:rPr>
      </w:pPr>
      <w:r w:rsidRPr="00355B08">
        <w:rPr>
          <w:rFonts w:eastAsia="Calibri" w:cstheme="minorHAnsi"/>
        </w:rPr>
        <w:t xml:space="preserve">właściwości </w:t>
      </w:r>
      <w:r w:rsidRPr="00355B08">
        <w:rPr>
          <w:rFonts w:eastAsia="Calibri" w:cstheme="minorHAnsi"/>
          <w:u w:val="single"/>
        </w:rPr>
        <w:t>proceduralnych</w:t>
      </w:r>
      <w:r w:rsidRPr="00355B08">
        <w:rPr>
          <w:rFonts w:eastAsia="Calibri" w:cstheme="minorHAnsi"/>
        </w:rPr>
        <w:t xml:space="preserve"> postępowania – </w:t>
      </w:r>
      <w:r w:rsidRPr="00355B08">
        <w:rPr>
          <w:rFonts w:eastAsia="Calibri" w:cstheme="minorHAnsi"/>
          <w:i/>
        </w:rPr>
        <w:t xml:space="preserve">Łukasz </w:t>
      </w:r>
      <w:proofErr w:type="spellStart"/>
      <w:r w:rsidRPr="00355B08">
        <w:rPr>
          <w:rFonts w:eastAsia="Calibri" w:cstheme="minorHAnsi"/>
          <w:i/>
        </w:rPr>
        <w:t>Sobis</w:t>
      </w:r>
      <w:proofErr w:type="spellEnd"/>
      <w:r w:rsidRPr="00355B08">
        <w:rPr>
          <w:rFonts w:eastAsia="Calibri" w:cstheme="minorHAnsi"/>
          <w:i/>
        </w:rPr>
        <w:t xml:space="preserve"> </w:t>
      </w:r>
      <w:r w:rsidRPr="00355B08">
        <w:rPr>
          <w:rFonts w:eastAsia="Calibri" w:cstheme="minorHAnsi"/>
        </w:rPr>
        <w:t xml:space="preserve">mail: </w:t>
      </w:r>
      <w:hyperlink r:id="rId17" w:history="1">
        <w:r w:rsidR="007F4381" w:rsidRPr="00355B08">
          <w:rPr>
            <w:rStyle w:val="Hipercze"/>
            <w:rFonts w:eastAsia="Calibri" w:cstheme="minorHAnsi"/>
          </w:rPr>
          <w:t>zamowienia@resko.pl</w:t>
        </w:r>
      </w:hyperlink>
      <w:r w:rsidR="007F4381" w:rsidRPr="00355B08">
        <w:rPr>
          <w:rFonts w:eastAsia="Calibri" w:cstheme="minorHAnsi"/>
        </w:rPr>
        <w:t xml:space="preserve"> </w:t>
      </w:r>
    </w:p>
    <w:p w14:paraId="6B527734" w14:textId="77777777" w:rsidR="003349E0" w:rsidRPr="00355B08" w:rsidRDefault="003349E0" w:rsidP="00013865">
      <w:pPr>
        <w:numPr>
          <w:ilvl w:val="0"/>
          <w:numId w:val="9"/>
        </w:numPr>
        <w:spacing w:after="0"/>
        <w:ind w:hanging="357"/>
        <w:contextualSpacing/>
        <w:jc w:val="both"/>
        <w:rPr>
          <w:rFonts w:eastAsia="Calibri" w:cstheme="minorHAnsi"/>
        </w:rPr>
      </w:pPr>
      <w:r w:rsidRPr="00355B08">
        <w:rPr>
          <w:rFonts w:eastAsia="Calibri" w:cstheme="minorHAnsi"/>
        </w:rPr>
        <w:t xml:space="preserve">właściwości technicznych </w:t>
      </w:r>
      <w:r w:rsidRPr="00355B08">
        <w:rPr>
          <w:rFonts w:eastAsia="Calibri" w:cstheme="minorHAnsi"/>
          <w:i/>
        </w:rPr>
        <w:t>urządzenia elektronicznego do składania ofert administrator platformy</w:t>
      </w:r>
      <w:r w:rsidRPr="00355B08">
        <w:rPr>
          <w:rFonts w:eastAsia="Calibri" w:cstheme="minorHAnsi"/>
        </w:rPr>
        <w:t xml:space="preserve"> Centrum Wsparcia Klienta platformazakupowa.pl: tel. 22 101 02 02, e-mail: </w:t>
      </w:r>
      <w:hyperlink r:id="rId18" w:history="1">
        <w:r w:rsidRPr="00355B08">
          <w:rPr>
            <w:rStyle w:val="Hipercze"/>
            <w:rFonts w:eastAsia="Calibri" w:cstheme="minorHAnsi"/>
          </w:rPr>
          <w:t>cwk@platformazakupowa.pl</w:t>
        </w:r>
      </w:hyperlink>
      <w:r w:rsidRPr="00355B08">
        <w:rPr>
          <w:rFonts w:eastAsia="Calibri" w:cstheme="minorHAnsi"/>
        </w:rPr>
        <w:t xml:space="preserve"> .</w:t>
      </w:r>
    </w:p>
    <w:p w14:paraId="55B3FD1A" w14:textId="77777777" w:rsidR="003349E0" w:rsidRPr="00355B08" w:rsidRDefault="003349E0" w:rsidP="00013865">
      <w:pPr>
        <w:pStyle w:val="Akapitzlist"/>
        <w:numPr>
          <w:ilvl w:val="0"/>
          <w:numId w:val="8"/>
        </w:numPr>
        <w:spacing w:after="0"/>
        <w:ind w:hanging="357"/>
        <w:jc w:val="both"/>
        <w:rPr>
          <w:rFonts w:eastAsia="Calibri" w:cstheme="minorHAnsi"/>
        </w:rPr>
      </w:pPr>
      <w:r w:rsidRPr="00355B08">
        <w:rPr>
          <w:rFonts w:cstheme="minorHAnsi"/>
        </w:rPr>
        <w:t>Zamawiający preferuje komunikację elektroniczną.</w:t>
      </w:r>
    </w:p>
    <w:p w14:paraId="7501A7FB" w14:textId="77777777" w:rsidR="003349E0" w:rsidRPr="002C3C50" w:rsidRDefault="003349E0" w:rsidP="00013865">
      <w:pPr>
        <w:pStyle w:val="Akapitzlist"/>
        <w:numPr>
          <w:ilvl w:val="0"/>
          <w:numId w:val="8"/>
        </w:numPr>
        <w:spacing w:after="0"/>
        <w:ind w:hanging="357"/>
        <w:jc w:val="both"/>
        <w:rPr>
          <w:rFonts w:eastAsia="Calibri" w:cstheme="minorHAnsi"/>
        </w:rPr>
      </w:pPr>
      <w:r w:rsidRPr="00355B08">
        <w:rPr>
          <w:rFonts w:cstheme="minorHAnsi"/>
        </w:rPr>
        <w:t xml:space="preserve">Komunikacja ustna dopuszczalna jest tylko w odniesieniu do informacji, które nie są istotne, w szczególności nie dotyczą ogłoszenia o zamówieniu lub dokumentów zamówienia oraz ofert, o ile jej treść jest udokumentowana. </w:t>
      </w:r>
    </w:p>
    <w:p w14:paraId="5B964AB5" w14:textId="77777777" w:rsidR="00265764" w:rsidRDefault="00C7149D" w:rsidP="00FA77A5">
      <w:pPr>
        <w:pStyle w:val="Nagwek1"/>
        <w:ind w:left="426" w:hanging="426"/>
      </w:pPr>
      <w:r>
        <w:t xml:space="preserve"> </w:t>
      </w:r>
      <w:bookmarkStart w:id="9" w:name="_Toc79499398"/>
      <w:r w:rsidR="00265764" w:rsidRPr="00265764">
        <w:t>Wyjaśnienia dotyczące treści SWZ</w:t>
      </w:r>
      <w:bookmarkEnd w:id="9"/>
    </w:p>
    <w:p w14:paraId="2FBCEBC7" w14:textId="77777777" w:rsidR="007525CA" w:rsidRDefault="007525CA" w:rsidP="00013865">
      <w:pPr>
        <w:pStyle w:val="Akapitzlist"/>
        <w:numPr>
          <w:ilvl w:val="0"/>
          <w:numId w:val="38"/>
        </w:numPr>
        <w:spacing w:after="0" w:line="240" w:lineRule="auto"/>
        <w:ind w:left="1134" w:hanging="425"/>
        <w:jc w:val="both"/>
      </w:pPr>
      <w:r w:rsidRPr="007525CA">
        <w:t>Wykonawca może zwrócić się do Zamawiającego z wnioskiem o wyjaśnienie treści SWZ.</w:t>
      </w:r>
    </w:p>
    <w:p w14:paraId="7DAE0BF4" w14:textId="77777777" w:rsidR="007525CA" w:rsidRDefault="007525CA" w:rsidP="00013865">
      <w:pPr>
        <w:pStyle w:val="Akapitzlist"/>
        <w:numPr>
          <w:ilvl w:val="0"/>
          <w:numId w:val="38"/>
        </w:numPr>
        <w:spacing w:after="0" w:line="240" w:lineRule="auto"/>
        <w:ind w:left="1134" w:hanging="425"/>
        <w:jc w:val="both"/>
      </w:pPr>
      <w:r>
        <w:t xml:space="preserve">Wnioski o wyjaśnienie treści SWZ należy składać </w:t>
      </w:r>
      <w:r w:rsidRPr="007525CA">
        <w:t>za pośrednictwem Platformy i formularza „Wyślij wiadomość do zamawiającego”</w:t>
      </w:r>
      <w:r>
        <w:t xml:space="preserve"> – patrz rozdział 8 SWZ</w:t>
      </w:r>
      <w:r w:rsidRPr="007525CA">
        <w:t>.</w:t>
      </w:r>
    </w:p>
    <w:p w14:paraId="190D879B" w14:textId="77777777" w:rsidR="007525CA" w:rsidRDefault="007525CA" w:rsidP="00013865">
      <w:pPr>
        <w:pStyle w:val="Akapitzlist"/>
        <w:numPr>
          <w:ilvl w:val="0"/>
          <w:numId w:val="38"/>
        </w:numPr>
        <w:spacing w:after="0" w:line="240" w:lineRule="auto"/>
        <w:ind w:left="1134" w:hanging="425"/>
        <w:jc w:val="both"/>
      </w:pPr>
      <w:r w:rsidRPr="007525CA">
        <w:t>Zamawiający jest obowiązany udzielić wyjaśnień niezwłocznie, jednak nie później niż na 2 dni przed upływem terminu składania ofert, pod warunkiem że wniosek o wyjaśnienie treści SWZ wpłynął do Zamawiającego nie później niż na 4 dni przed upływem terminu składania ofert.</w:t>
      </w:r>
    </w:p>
    <w:p w14:paraId="3717F171" w14:textId="77777777" w:rsidR="007525CA" w:rsidRDefault="007525CA" w:rsidP="00013865">
      <w:pPr>
        <w:pStyle w:val="Akapitzlist"/>
        <w:numPr>
          <w:ilvl w:val="0"/>
          <w:numId w:val="38"/>
        </w:numPr>
        <w:spacing w:after="0" w:line="240" w:lineRule="auto"/>
        <w:ind w:left="1134" w:hanging="425"/>
        <w:jc w:val="both"/>
      </w:pPr>
      <w:r w:rsidRPr="007525CA">
        <w:t>Jeżeli Zamawiający nie udzieli wyjaśnień w terminie, o którym mowa w ust.2, przedłuża ter-min składania ofert o czas niezbędny do zapoznania się w</w:t>
      </w:r>
      <w:r>
        <w:t>szystkich zainteresowanych Wyko</w:t>
      </w:r>
      <w:r w:rsidRPr="007525CA">
        <w:t>nawców z wyjaśnieniami niezbędnymi do należytego przygotowania i złożenia ofert.</w:t>
      </w:r>
    </w:p>
    <w:p w14:paraId="2C96555E" w14:textId="77777777" w:rsidR="007525CA" w:rsidRDefault="007525CA" w:rsidP="00013865">
      <w:pPr>
        <w:pStyle w:val="Akapitzlist"/>
        <w:numPr>
          <w:ilvl w:val="0"/>
          <w:numId w:val="38"/>
        </w:numPr>
        <w:spacing w:after="0" w:line="240" w:lineRule="auto"/>
        <w:ind w:left="1134" w:hanging="425"/>
        <w:jc w:val="both"/>
      </w:pPr>
      <w:r w:rsidRPr="007525CA">
        <w:t>W przypadku gdy wniosek o wyjaśnienie treści SWZ nie wpłynął w terminie, o którym mowa w ust.2, Zamawiający nie ma obowiązku udzielania wyjaśnień SWZ oraz obowiązku przedłużenia terminu składania ofert.</w:t>
      </w:r>
    </w:p>
    <w:p w14:paraId="1E55BE68" w14:textId="77777777" w:rsidR="007525CA" w:rsidRDefault="007525CA" w:rsidP="00013865">
      <w:pPr>
        <w:pStyle w:val="Akapitzlist"/>
        <w:numPr>
          <w:ilvl w:val="0"/>
          <w:numId w:val="38"/>
        </w:numPr>
        <w:spacing w:after="0" w:line="240" w:lineRule="auto"/>
        <w:ind w:left="1134" w:hanging="425"/>
        <w:jc w:val="both"/>
      </w:pPr>
      <w:r w:rsidRPr="007525CA">
        <w:t>Przedłużenie terminu składania ofert, o których mowa w ust.4, nie wpływa na bieg terminu składania wniosku o wyjaśnienie treści SWZ.</w:t>
      </w:r>
    </w:p>
    <w:p w14:paraId="5A766BA7" w14:textId="77777777" w:rsidR="007525CA" w:rsidRDefault="007525CA" w:rsidP="00013865">
      <w:pPr>
        <w:pStyle w:val="Akapitzlist"/>
        <w:numPr>
          <w:ilvl w:val="0"/>
          <w:numId w:val="38"/>
        </w:numPr>
        <w:spacing w:after="0" w:line="240" w:lineRule="auto"/>
        <w:ind w:left="1134" w:hanging="425"/>
        <w:jc w:val="both"/>
      </w:pPr>
      <w:r w:rsidRPr="007525CA">
        <w:t>Treść zapytań wraz z wyjaśnieniami Zamawiający udostępnia, bez ujawniania źródła zapytania, na stronie internetowej postępowania</w:t>
      </w:r>
      <w:r>
        <w:t>.</w:t>
      </w:r>
    </w:p>
    <w:p w14:paraId="0C0CD7A3" w14:textId="77777777" w:rsidR="007525CA" w:rsidRPr="007525CA" w:rsidRDefault="007525CA" w:rsidP="00013865">
      <w:pPr>
        <w:pStyle w:val="Akapitzlist"/>
        <w:numPr>
          <w:ilvl w:val="0"/>
          <w:numId w:val="38"/>
        </w:numPr>
        <w:spacing w:after="0" w:line="240" w:lineRule="auto"/>
        <w:ind w:left="1134" w:hanging="425"/>
        <w:jc w:val="both"/>
      </w:pPr>
      <w:r w:rsidRPr="007525CA">
        <w:t>Zamawiający nie przewiduje zwołania zebrania wszystkich Wykonawców w celu wyjaśnienia treści SWZ.</w:t>
      </w:r>
    </w:p>
    <w:p w14:paraId="63B94641" w14:textId="77777777" w:rsidR="00AB1016" w:rsidRPr="00265764" w:rsidRDefault="00C7149D" w:rsidP="00FA77A5">
      <w:pPr>
        <w:pStyle w:val="Nagwek1"/>
        <w:ind w:left="426" w:hanging="426"/>
      </w:pPr>
      <w:r>
        <w:t xml:space="preserve"> </w:t>
      </w:r>
      <w:bookmarkStart w:id="10" w:name="_Toc79499399"/>
      <w:r w:rsidR="00AB1016" w:rsidRPr="00265764">
        <w:t>Związanie ofertą</w:t>
      </w:r>
      <w:bookmarkEnd w:id="10"/>
    </w:p>
    <w:p w14:paraId="55C914BD" w14:textId="77777777" w:rsidR="00AB1016" w:rsidRPr="00355B08" w:rsidRDefault="00AB1016" w:rsidP="00013865">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Wykonawca jest związany </w:t>
      </w:r>
      <w:r w:rsidR="00265764">
        <w:rPr>
          <w:rFonts w:eastAsia="Calibri" w:cstheme="minorHAnsi"/>
        </w:rPr>
        <w:t xml:space="preserve">ofertą przez okres 30 dni od dnia składania ofert, tj. do dnia </w:t>
      </w:r>
      <w:r w:rsidR="00850A0B" w:rsidRPr="00A0713C">
        <w:rPr>
          <w:rFonts w:eastAsia="Calibri" w:cstheme="minorHAnsi"/>
        </w:rPr>
        <w:t>1</w:t>
      </w:r>
      <w:r w:rsidR="004025AF" w:rsidRPr="00A0713C">
        <w:rPr>
          <w:rFonts w:eastAsia="Calibri" w:cstheme="minorHAnsi"/>
        </w:rPr>
        <w:t>7</w:t>
      </w:r>
      <w:r w:rsidR="00265764" w:rsidRPr="00A0713C">
        <w:rPr>
          <w:rFonts w:eastAsia="Calibri" w:cstheme="minorHAnsi"/>
        </w:rPr>
        <w:t>.</w:t>
      </w:r>
      <w:r w:rsidR="00503356" w:rsidRPr="00A0713C">
        <w:rPr>
          <w:rFonts w:eastAsia="Calibri" w:cstheme="minorHAnsi"/>
        </w:rPr>
        <w:t>01</w:t>
      </w:r>
      <w:r w:rsidR="00265764" w:rsidRPr="00A0713C">
        <w:rPr>
          <w:rFonts w:eastAsia="Calibri" w:cstheme="minorHAnsi"/>
        </w:rPr>
        <w:t>.202</w:t>
      </w:r>
      <w:r w:rsidR="0027550F" w:rsidRPr="00A0713C">
        <w:rPr>
          <w:rFonts w:eastAsia="Calibri" w:cstheme="minorHAnsi"/>
        </w:rPr>
        <w:t>5</w:t>
      </w:r>
      <w:r w:rsidR="00265764" w:rsidRPr="00A0713C">
        <w:rPr>
          <w:rFonts w:eastAsia="Calibri" w:cstheme="minorHAnsi"/>
        </w:rPr>
        <w:t xml:space="preserve"> r.,</w:t>
      </w:r>
      <w:r w:rsidR="00265764">
        <w:rPr>
          <w:rFonts w:eastAsia="Calibri" w:cstheme="minorHAnsi"/>
        </w:rPr>
        <w:t xml:space="preserve"> z zastrzeżeniem ust. 3.</w:t>
      </w:r>
    </w:p>
    <w:p w14:paraId="1E2D6A6F" w14:textId="77777777" w:rsidR="00AB1016" w:rsidRPr="00355B08" w:rsidRDefault="00AB1016" w:rsidP="00013865">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Pierwszym dniem terminu związania ofertą jest dzień, w którym upływa termin składania ofert.</w:t>
      </w:r>
    </w:p>
    <w:p w14:paraId="4F58DAA6" w14:textId="77777777" w:rsidR="00AB1016" w:rsidRPr="00265764" w:rsidRDefault="00AB1016" w:rsidP="00013865">
      <w:pPr>
        <w:numPr>
          <w:ilvl w:val="0"/>
          <w:numId w:val="10"/>
        </w:numPr>
        <w:spacing w:after="0" w:line="240" w:lineRule="auto"/>
        <w:ind w:left="1066" w:hanging="357"/>
        <w:contextualSpacing/>
        <w:jc w:val="both"/>
        <w:rPr>
          <w:rFonts w:eastAsia="Calibri" w:cstheme="minorHAnsi"/>
        </w:rPr>
      </w:pPr>
      <w:r w:rsidRPr="00265764">
        <w:rPr>
          <w:rFonts w:eastAsia="Calibri" w:cstheme="minorHAnsi"/>
        </w:rPr>
        <w:t>Zamawiający przed upływem terminu związania ofertą, zwraca się jednokrotnie</w:t>
      </w:r>
      <w:r w:rsidR="00265764">
        <w:rPr>
          <w:rFonts w:eastAsia="Calibri" w:cstheme="minorHAnsi"/>
        </w:rPr>
        <w:t xml:space="preserve"> </w:t>
      </w:r>
      <w:r w:rsidRPr="00265764">
        <w:rPr>
          <w:rFonts w:eastAsia="Calibri" w:cstheme="minorHAnsi"/>
        </w:rPr>
        <w:t>do wykonawców o wyrażenie zgody na przedłużenie terminu związania ofertą o wskazywany przez niego okres, nie dłuższy niż 30 dni.</w:t>
      </w:r>
    </w:p>
    <w:p w14:paraId="1EC8E03C" w14:textId="77777777" w:rsidR="00AB1016" w:rsidRPr="00355B08" w:rsidRDefault="00AB1016" w:rsidP="00013865">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wymaga złożenia przez wykonawcę </w:t>
      </w:r>
      <w:r w:rsidRPr="00355B08">
        <w:rPr>
          <w:rFonts w:eastAsia="Calibri" w:cstheme="minorHAnsi"/>
          <w:u w:val="single"/>
        </w:rPr>
        <w:t>pisemnego oświadczenia</w:t>
      </w:r>
      <w:r w:rsidRPr="00355B08">
        <w:rPr>
          <w:rFonts w:eastAsia="Calibri" w:cstheme="minorHAnsi"/>
        </w:rPr>
        <w:t xml:space="preserve"> o wyrażeniu zgody na przedłużenie terminu związania ofertą.</w:t>
      </w:r>
    </w:p>
    <w:p w14:paraId="1B4F0DAE" w14:textId="77777777" w:rsidR="00AB1016" w:rsidRPr="00355B08" w:rsidRDefault="00AB1016" w:rsidP="00013865">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Przedłużenie terminu związania ofertą, o którym mowa w ust. 3, następuje wraz z przedłużeniem okresu ważności wadium albo, jeżeli nie jest to możliwe, z wniesieniem nowego wadium na przedłużony okres związania ofertą. </w:t>
      </w:r>
    </w:p>
    <w:p w14:paraId="42CC824F" w14:textId="77777777" w:rsidR="00AB1016" w:rsidRPr="00355B08" w:rsidRDefault="00AB1016" w:rsidP="00013865">
      <w:pPr>
        <w:numPr>
          <w:ilvl w:val="0"/>
          <w:numId w:val="10"/>
        </w:numPr>
        <w:spacing w:after="0" w:line="240" w:lineRule="auto"/>
        <w:ind w:left="1066" w:hanging="357"/>
        <w:contextualSpacing/>
        <w:jc w:val="both"/>
        <w:rPr>
          <w:rFonts w:eastAsia="Calibri" w:cstheme="minorHAnsi"/>
        </w:rPr>
      </w:pPr>
      <w:r w:rsidRPr="00355B08">
        <w:rPr>
          <w:rFonts w:eastAsia="Calibri" w:cstheme="minorHAnsi"/>
        </w:rPr>
        <w:t xml:space="preserve">Zamawiający mocą art. 226 ust. 1 pkt 12 odrzuci ofertę, jeżeli wykonawca </w:t>
      </w:r>
      <w:r w:rsidRPr="00355B08">
        <w:rPr>
          <w:rFonts w:eastAsia="Calibri" w:cstheme="minorHAnsi"/>
          <w:u w:val="single"/>
        </w:rPr>
        <w:t>nie wyrazi pisemnej zgody</w:t>
      </w:r>
      <w:r w:rsidRPr="00355B08">
        <w:rPr>
          <w:rFonts w:eastAsia="Calibri" w:cstheme="minorHAnsi"/>
        </w:rPr>
        <w:t xml:space="preserve"> na przedłużenie terminu związania ofertą;</w:t>
      </w:r>
    </w:p>
    <w:p w14:paraId="3AAFF015" w14:textId="77777777" w:rsidR="00AB1016" w:rsidRPr="00355B08" w:rsidRDefault="00AB1016" w:rsidP="00013865">
      <w:pPr>
        <w:numPr>
          <w:ilvl w:val="0"/>
          <w:numId w:val="10"/>
        </w:numPr>
        <w:spacing w:after="0" w:line="240" w:lineRule="auto"/>
        <w:ind w:left="1066" w:hanging="357"/>
        <w:contextualSpacing/>
        <w:jc w:val="both"/>
        <w:rPr>
          <w:rFonts w:eastAsia="Calibri" w:cstheme="minorHAnsi"/>
        </w:rPr>
      </w:pPr>
      <w:r w:rsidRPr="00355B08">
        <w:rPr>
          <w:rFonts w:eastAsia="Calibri" w:cstheme="minorHAnsi"/>
        </w:rPr>
        <w:lastRenderedPageBreak/>
        <w:t xml:space="preserve">Zamawiający mocą art. 226 ust. 1 pkt 14 odrzuci ofertę, jeżeli wykonawca nie wniósł wadium, lub wniósł w sposób nieprawidłowy lub </w:t>
      </w:r>
      <w:r w:rsidRPr="00355B08">
        <w:rPr>
          <w:rFonts w:eastAsia="Calibri" w:cstheme="minorHAnsi"/>
          <w:u w:val="single"/>
        </w:rPr>
        <w:t>nie utrzymywał wadium nieprzerwanie do upływu terminu związania ofertą</w:t>
      </w:r>
      <w:r w:rsidRPr="00355B08">
        <w:rPr>
          <w:rFonts w:eastAsia="Calibri" w:cstheme="minorHAnsi"/>
        </w:rPr>
        <w:t xml:space="preserve">; </w:t>
      </w:r>
    </w:p>
    <w:p w14:paraId="0A9A383D" w14:textId="77777777" w:rsidR="00AB1016" w:rsidRPr="00265764" w:rsidRDefault="00C7149D" w:rsidP="00FA77A5">
      <w:pPr>
        <w:pStyle w:val="Nagwek1"/>
        <w:ind w:left="426" w:hanging="426"/>
      </w:pPr>
      <w:r>
        <w:t xml:space="preserve"> </w:t>
      </w:r>
      <w:bookmarkStart w:id="11" w:name="_Toc79499400"/>
      <w:r w:rsidR="00AB1016" w:rsidRPr="00265764">
        <w:t>Opis sposobu przygotowania oferty</w:t>
      </w:r>
      <w:bookmarkEnd w:id="11"/>
    </w:p>
    <w:p w14:paraId="596C3122"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Oferta powinna zawierać wszystkie wymagane w niniejszym SWZ oświadczenia i dokumenty, bez dokonywania w ich treści jakichkolwiek zastrzeżeń lub zmian ze strony wykonawcy.</w:t>
      </w:r>
    </w:p>
    <w:p w14:paraId="26A5CF4D"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Wszystkie dokumenty składane są </w:t>
      </w:r>
      <w:r w:rsidRPr="00355B08">
        <w:rPr>
          <w:rFonts w:eastAsia="Times New Roman" w:cstheme="minorHAnsi"/>
        </w:rPr>
        <w:t>w formie elektronicznej i podpisane kwalifikowanym podpisem elektronicznym lub w postaci elektronicznej opatrzonej podpisem zaufanym lub podpisem osobistym.</w:t>
      </w:r>
      <w:r w:rsidRPr="00355B08">
        <w:rPr>
          <w:rFonts w:cstheme="minorHAnsi"/>
        </w:rPr>
        <w:t xml:space="preserve"> </w:t>
      </w:r>
    </w:p>
    <w:p w14:paraId="420E90AB"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Oferta oraz oświadczenie o którym mowa w art. 125 ust. 1 ustawy </w:t>
      </w:r>
      <w:proofErr w:type="spellStart"/>
      <w:r w:rsidRPr="00355B08">
        <w:rPr>
          <w:rFonts w:cstheme="minorHAnsi"/>
        </w:rPr>
        <w:t>Pzp</w:t>
      </w:r>
      <w:proofErr w:type="spellEnd"/>
      <w:r w:rsidRPr="00355B08">
        <w:rPr>
          <w:rFonts w:cstheme="minorHAnsi"/>
        </w:rPr>
        <w:t xml:space="preserve"> składane są w oryginale. Pozostałe dokumenty składane są w oryginale lub kopii poświadczonej za zgodność z oryginałem. </w:t>
      </w:r>
    </w:p>
    <w:p w14:paraId="43D0C5D7"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w:t>
      </w:r>
    </w:p>
    <w:p w14:paraId="3B429B27" w14:textId="77777777" w:rsidR="00C36B07" w:rsidRPr="00355B08" w:rsidRDefault="00C36B07" w:rsidP="00013865">
      <w:pPr>
        <w:pStyle w:val="Akapitzlist"/>
        <w:numPr>
          <w:ilvl w:val="0"/>
          <w:numId w:val="11"/>
        </w:numPr>
        <w:spacing w:after="0" w:line="240" w:lineRule="auto"/>
        <w:ind w:hanging="357"/>
        <w:jc w:val="both"/>
        <w:rPr>
          <w:rFonts w:cstheme="minorHAnsi"/>
        </w:rPr>
      </w:pPr>
      <w:r w:rsidRPr="00355B08">
        <w:rPr>
          <w:rFonts w:cstheme="minorHAnsi"/>
        </w:rPr>
        <w:t xml:space="preserve">Poprzez oryginał należy rozumieć dokument w formie elektronicznej lub postaci elektronicznej podpisany kwalifikowanym podpisem elektronicznym lub podpisem zaufanym, lub podpisem osobistym przez osobę/osoby upoważnioną/upoważnione. Poświadczenie za zgodność z oryginałem następuje w formie elektronicznej przez podpisanie kwalifikowanym podpisem elektronicznym lub podpisem zaufanym, lub podpisem osobistym przez osobę/osoby upoważnioną/upoważnione. </w:t>
      </w:r>
      <w:r w:rsidR="00454336" w:rsidRPr="00355B08">
        <w:rPr>
          <w:rFonts w:cstheme="minorHAnsi"/>
        </w:rPr>
        <w:t>Zgodnie z definicją dokumentu elektronicznego z art.3 ustęp 2 Ustawy o informatyzacji działalności podmiotów realizujących zadania publiczne, dotyczy to także pliku zawierającego skompresowane dane.</w:t>
      </w:r>
    </w:p>
    <w:p w14:paraId="0546FD0A"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Oferta powinna być:</w:t>
      </w:r>
    </w:p>
    <w:p w14:paraId="0F662242" w14:textId="77777777" w:rsidR="002F1722" w:rsidRPr="00355B08" w:rsidRDefault="002F1722" w:rsidP="00013865">
      <w:pPr>
        <w:pStyle w:val="Akapitzlist"/>
        <w:numPr>
          <w:ilvl w:val="1"/>
          <w:numId w:val="11"/>
        </w:numPr>
        <w:spacing w:after="0" w:line="240" w:lineRule="auto"/>
        <w:ind w:hanging="357"/>
        <w:jc w:val="both"/>
        <w:rPr>
          <w:rFonts w:cstheme="minorHAnsi"/>
        </w:rPr>
      </w:pPr>
      <w:r w:rsidRPr="00355B08">
        <w:rPr>
          <w:rFonts w:cstheme="minorHAnsi"/>
        </w:rPr>
        <w:t>sporządzona na podstawie załączników niniejszej SWZ w języku polskim,</w:t>
      </w:r>
    </w:p>
    <w:p w14:paraId="5C3CE53D" w14:textId="77777777" w:rsidR="002F1722" w:rsidRPr="00355B08" w:rsidRDefault="002F1722" w:rsidP="00013865">
      <w:pPr>
        <w:pStyle w:val="Akapitzlist"/>
        <w:numPr>
          <w:ilvl w:val="1"/>
          <w:numId w:val="11"/>
        </w:numPr>
        <w:spacing w:after="0" w:line="240" w:lineRule="auto"/>
        <w:ind w:hanging="357"/>
        <w:jc w:val="both"/>
        <w:rPr>
          <w:rFonts w:cstheme="minorHAnsi"/>
        </w:rPr>
      </w:pPr>
      <w:r w:rsidRPr="00355B08">
        <w:rPr>
          <w:rFonts w:cstheme="minorHAnsi"/>
        </w:rPr>
        <w:t>złożona w formie elektronicznej za pośrednictwem platformazakupowa.pl,</w:t>
      </w:r>
    </w:p>
    <w:p w14:paraId="273335E5" w14:textId="77777777" w:rsidR="002F1722" w:rsidRPr="00355B08" w:rsidRDefault="002F1722" w:rsidP="00013865">
      <w:pPr>
        <w:pStyle w:val="Akapitzlist"/>
        <w:numPr>
          <w:ilvl w:val="1"/>
          <w:numId w:val="11"/>
        </w:numPr>
        <w:spacing w:after="0" w:line="240" w:lineRule="auto"/>
        <w:ind w:hanging="357"/>
        <w:jc w:val="both"/>
        <w:rPr>
          <w:rFonts w:cstheme="minorHAnsi"/>
        </w:rPr>
      </w:pPr>
      <w:r w:rsidRPr="00355B08">
        <w:rPr>
          <w:rFonts w:cstheme="minorHAnsi"/>
        </w:rPr>
        <w:t xml:space="preserve">podpisana kwalifikowanym podpisem elektronicznym lub podpisem zaufanym, lub podpisem osobistym przez osobę/osoby upoważnioną/upoważnione; w przypadku, gdy Wykonawcę reprezentuje pełnomocnik, do oferty musi być dołączone pełnomocnictwo w formie lub postaci elektronicznej, podpisane kwalifikowanym podpisem elektronicznym lub podpisem zaufanym, lub podpisem osobistym, określające zakres umocowania.   </w:t>
      </w:r>
    </w:p>
    <w:p w14:paraId="72A758C5"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355B08">
        <w:rPr>
          <w:rFonts w:cstheme="minorHAnsi"/>
        </w:rPr>
        <w:t>eIDAS</w:t>
      </w:r>
      <w:proofErr w:type="spellEnd"/>
      <w:r w:rsidRPr="00355B08">
        <w:rPr>
          <w:rFonts w:cstheme="minorHAnsi"/>
        </w:rPr>
        <w:t>) (UE) nr 910/2014 - od 1 lipca 2016 roku”.</w:t>
      </w:r>
    </w:p>
    <w:p w14:paraId="190581D1"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 xml:space="preserve">W przypadku wykorzystania formatu podpisu </w:t>
      </w:r>
      <w:proofErr w:type="spellStart"/>
      <w:r w:rsidRPr="00355B08">
        <w:rPr>
          <w:rFonts w:cstheme="minorHAnsi"/>
        </w:rPr>
        <w:t>XAdES</w:t>
      </w:r>
      <w:proofErr w:type="spellEnd"/>
      <w:r w:rsidRPr="00355B08">
        <w:rPr>
          <w:rFonts w:cstheme="minorHAnsi"/>
        </w:rPr>
        <w:t xml:space="preserve"> zewnętrzny Zamawiający wymaga dołączenia odpowiedniej ilości plików, podpisywanych plików z danymi oraz plików </w:t>
      </w:r>
      <w:proofErr w:type="spellStart"/>
      <w:r w:rsidRPr="00355B08">
        <w:rPr>
          <w:rFonts w:cstheme="minorHAnsi"/>
        </w:rPr>
        <w:t>XAdES</w:t>
      </w:r>
      <w:proofErr w:type="spellEnd"/>
      <w:r w:rsidRPr="00355B08">
        <w:rPr>
          <w:rFonts w:cstheme="minorHAnsi"/>
        </w:rPr>
        <w:t>.</w:t>
      </w:r>
    </w:p>
    <w:p w14:paraId="0351F955" w14:textId="77777777" w:rsidR="002F1722" w:rsidRPr="00355B08" w:rsidRDefault="002F1722" w:rsidP="00013865">
      <w:pPr>
        <w:pStyle w:val="Akapitzlist"/>
        <w:numPr>
          <w:ilvl w:val="0"/>
          <w:numId w:val="11"/>
        </w:numPr>
        <w:spacing w:after="0" w:line="240" w:lineRule="auto"/>
        <w:ind w:hanging="357"/>
        <w:jc w:val="both"/>
        <w:rPr>
          <w:rFonts w:cstheme="minorHAnsi"/>
        </w:rPr>
      </w:pPr>
      <w:r w:rsidRPr="00355B08">
        <w:rPr>
          <w:rFonts w:cstheme="minorHAnsi"/>
        </w:rPr>
        <w:t xml:space="preserve">Zgodnie z art. 18 ust. 3 ustawy </w:t>
      </w:r>
      <w:proofErr w:type="spellStart"/>
      <w:r w:rsidRPr="00355B08">
        <w:rPr>
          <w:rFonts w:cstheme="minorHAnsi"/>
        </w:rPr>
        <w:t>Pzp</w:t>
      </w:r>
      <w:proofErr w:type="spellEnd"/>
      <w:r w:rsidRPr="00355B08">
        <w:rPr>
          <w:rFonts w:cstheme="minorHAnsi"/>
        </w:rPr>
        <w:t>,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14:paraId="7AD6F383"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 xml:space="preserve">Wykonawca, za pośrednictwem Platformy może przed upływem terminu do składania ofert zmienić lub wycofać ofertę. Sposób dokonywania zmiany lub wycofania oferty zamieszczono w instrukcji zamieszczonej na stronie internetowej pod adresem: </w:t>
      </w:r>
      <w:hyperlink r:id="rId19" w:history="1">
        <w:r w:rsidRPr="00355B08">
          <w:rPr>
            <w:rStyle w:val="Hipercze"/>
            <w:rFonts w:cstheme="minorHAnsi"/>
          </w:rPr>
          <w:t>https://platformazakupowa.pl/strona/45-instrukcje</w:t>
        </w:r>
      </w:hyperlink>
      <w:r w:rsidRPr="00355B08">
        <w:rPr>
          <w:rFonts w:cstheme="minorHAnsi"/>
        </w:rPr>
        <w:t xml:space="preserve"> </w:t>
      </w:r>
    </w:p>
    <w:p w14:paraId="2348ED4B"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Każdy z wykonawców może złożyć tylko jedną ofertę</w:t>
      </w:r>
      <w:r w:rsidR="009739EA">
        <w:rPr>
          <w:rFonts w:cstheme="minorHAnsi"/>
        </w:rPr>
        <w:t xml:space="preserve"> na wybran</w:t>
      </w:r>
      <w:r w:rsidR="0027550F">
        <w:rPr>
          <w:rFonts w:cstheme="minorHAnsi"/>
        </w:rPr>
        <w:t>ą część lub wybrane</w:t>
      </w:r>
      <w:r w:rsidR="009739EA">
        <w:rPr>
          <w:rFonts w:cstheme="minorHAnsi"/>
        </w:rPr>
        <w:t xml:space="preserve"> części zamówienia</w:t>
      </w:r>
      <w:r w:rsidRPr="00355B08">
        <w:rPr>
          <w:rFonts w:cstheme="minorHAnsi"/>
        </w:rPr>
        <w:t>. Złożenie większej liczby ofert lub oferty zawierającej propozycje wariantowe spowoduje odrzucenie wszystkich ofert złożonych przez danego wykonawcę.</w:t>
      </w:r>
    </w:p>
    <w:p w14:paraId="3FC414A9"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lastRenderedPageBreak/>
        <w:t>Ceny oferty muszą zawierać wszystkie koszty, jakie musi ponieść wykonawca, aby zrealizować zamówienie z najwyższą starannością oraz ewentualne rabaty.</w:t>
      </w:r>
    </w:p>
    <w:p w14:paraId="60597CFF"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Dokumenty i oświadczenia składane przez wykonawcę powinny być w języku polskim. W przypadku  załączenia dokumentów sporządzonych w innym języku niż polski, wykonawca zobowiązany jest załączyć tłumaczenie na język polski.</w:t>
      </w:r>
    </w:p>
    <w:p w14:paraId="641D282A"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 xml:space="preserve">Zgodnie z definicją dokumentu elektronicznego z art.3 ustęp 2 Ustawy o informatyzacji działalności podmiotów realizujących zadania publiczne, opatrzenie pliku zawierającego skompresowane dane kwalifikowanym podpisem elektronicznym lub podpisem zaufanym, lub podpisem osobistym jest jednoznaczne z podpisaniem oryginału dokumentu, </w:t>
      </w:r>
    </w:p>
    <w:p w14:paraId="4D9AB1D1"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Maksymalny rozmiar jednego pliku przesyłanego za pośrednictwem dedykowanych formularzy do: złożenia, zmiany, wycofania oferty wynosi 150 MB natomiast przy komunikacji wielkość pliku to maksymalnie 500 MB.</w:t>
      </w:r>
    </w:p>
    <w:p w14:paraId="42A4819B"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Wszelkie koszty związane z przygotowaniem i złożeniem oferty ponosi Wykonawca.</w:t>
      </w:r>
    </w:p>
    <w:p w14:paraId="3C0CF99D" w14:textId="77777777" w:rsidR="00454336" w:rsidRPr="00355B08" w:rsidRDefault="00454336" w:rsidP="00013865">
      <w:pPr>
        <w:pStyle w:val="Akapitzlist"/>
        <w:numPr>
          <w:ilvl w:val="0"/>
          <w:numId w:val="11"/>
        </w:numPr>
        <w:spacing w:after="0" w:line="240" w:lineRule="auto"/>
        <w:ind w:hanging="357"/>
        <w:jc w:val="both"/>
        <w:rPr>
          <w:rFonts w:cstheme="minorHAnsi"/>
        </w:rPr>
      </w:pPr>
      <w:r w:rsidRPr="00355B08">
        <w:rPr>
          <w:rFonts w:cstheme="minorHAnsi"/>
        </w:rPr>
        <w:t>Ofertę należy sporządzić z wykorzystaniem formularzy / druków stanowiących załączniki do niniejszej SWZ, bądź zgodnie z tymi formularzami.</w:t>
      </w:r>
    </w:p>
    <w:p w14:paraId="58D0E1DD" w14:textId="77777777" w:rsidR="00AB1016" w:rsidRPr="00265764" w:rsidRDefault="00C7149D" w:rsidP="00FA77A5">
      <w:pPr>
        <w:pStyle w:val="Nagwek1"/>
        <w:ind w:left="426" w:hanging="426"/>
      </w:pPr>
      <w:r>
        <w:t xml:space="preserve"> </w:t>
      </w:r>
      <w:bookmarkStart w:id="12" w:name="_Toc79499401"/>
      <w:r w:rsidR="000B0C7A" w:rsidRPr="00265764">
        <w:t xml:space="preserve">Składanie </w:t>
      </w:r>
      <w:r w:rsidR="00475021" w:rsidRPr="00265764">
        <w:t>ofert</w:t>
      </w:r>
      <w:bookmarkEnd w:id="12"/>
    </w:p>
    <w:p w14:paraId="638B6E39" w14:textId="7D7F4BF7" w:rsidR="00A0713C" w:rsidRPr="00A0713C" w:rsidRDefault="007842D4" w:rsidP="00A0713C">
      <w:pPr>
        <w:pStyle w:val="Akapitzlist"/>
        <w:numPr>
          <w:ilvl w:val="0"/>
          <w:numId w:val="12"/>
        </w:numPr>
        <w:spacing w:after="0" w:line="240" w:lineRule="auto"/>
        <w:jc w:val="both"/>
        <w:rPr>
          <w:rFonts w:cstheme="minorHAnsi"/>
        </w:rPr>
      </w:pPr>
      <w:r w:rsidRPr="00A0713C">
        <w:rPr>
          <w:rFonts w:cstheme="minorHAnsi"/>
        </w:rPr>
        <w:t xml:space="preserve">Ofertę wraz z wymaganymi dokumentami należy umieścić na Platformie pod adresem : </w:t>
      </w:r>
      <w:hyperlink r:id="rId20" w:history="1">
        <w:r w:rsidR="00A0713C" w:rsidRPr="00BD07FD">
          <w:rPr>
            <w:rStyle w:val="Hipercze"/>
          </w:rPr>
          <w:t>https://platformazakupowa.pl/transakcja/1035496</w:t>
        </w:r>
      </w:hyperlink>
    </w:p>
    <w:p w14:paraId="1DD50842" w14:textId="77106422" w:rsidR="007842D4" w:rsidRPr="00A0713C" w:rsidRDefault="007842D4" w:rsidP="00A0713C">
      <w:pPr>
        <w:pStyle w:val="Akapitzlist"/>
        <w:numPr>
          <w:ilvl w:val="0"/>
          <w:numId w:val="12"/>
        </w:numPr>
        <w:spacing w:after="0" w:line="240" w:lineRule="auto"/>
        <w:jc w:val="both"/>
        <w:rPr>
          <w:rFonts w:cstheme="minorHAnsi"/>
        </w:rPr>
      </w:pPr>
      <w:r w:rsidRPr="00A0713C">
        <w:rPr>
          <w:rFonts w:cstheme="minorHAnsi"/>
        </w:rPr>
        <w:t>Do oferty należy dołączyć wszystkie wymagane w SWZ dokumenty.</w:t>
      </w:r>
    </w:p>
    <w:p w14:paraId="10AA896C"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Po wypełnieniu Formularza składania oferty lub wniosku i załadowaniu wszystkich wymaganych załączników należy kliknąć przycisk „Przejdź do podsumowania”.</w:t>
      </w:r>
    </w:p>
    <w:p w14:paraId="7966A59C"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Oferta składana elektronicznie musi zostać podpisana elektronicznym podpisem kwalifikowanym lub profilem zaufanym, lub podpisem osobistym. W procesie składania oferty za pośrednictwem Platformy wykonawca powinien złożyć podpis bezpośrednio na dokumencie przesłanym za pośrednictwem Platformy. Złożenie podpisu na Platformie na etapie podsumowania ma charakter nieobowiązkowy, jednak pozwala zweryfikować ważność podpisu przed złożeniem oferty.</w:t>
      </w:r>
    </w:p>
    <w:p w14:paraId="71EC4668"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Za datę przekazania oferty przyjmuje się datę jej przekazania w systemie (Platformie) w drugim kroku składania oferty poprzez kliknięcie przycisku “Złóż ofertę” i wyświetlenie się komunikatu, że oferta została zaszyfrowana i złożona.</w:t>
      </w:r>
    </w:p>
    <w:p w14:paraId="105603FD" w14:textId="77777777" w:rsidR="007842D4" w:rsidRPr="00355B08" w:rsidRDefault="007842D4" w:rsidP="00013865">
      <w:pPr>
        <w:pStyle w:val="Akapitzlist"/>
        <w:numPr>
          <w:ilvl w:val="0"/>
          <w:numId w:val="12"/>
        </w:numPr>
        <w:spacing w:after="0" w:line="240" w:lineRule="auto"/>
        <w:ind w:left="714" w:hanging="357"/>
        <w:jc w:val="both"/>
        <w:rPr>
          <w:rFonts w:cstheme="minorHAnsi"/>
        </w:rPr>
      </w:pPr>
      <w:r w:rsidRPr="00355B08">
        <w:rPr>
          <w:rFonts w:cstheme="minorHAnsi"/>
        </w:rPr>
        <w:t xml:space="preserve">Szczegółowa instrukcja dla Wykonawców dotycząca złożenia, zmiany i wycofania oferty znajduje się na stronie internetowej pod adresem:  </w:t>
      </w:r>
      <w:hyperlink r:id="rId21" w:history="1">
        <w:r w:rsidRPr="00355B08">
          <w:rPr>
            <w:rStyle w:val="Hipercze"/>
            <w:rFonts w:cstheme="minorHAnsi"/>
          </w:rPr>
          <w:t>https://platformazakupowa.pl/strona/45-instrukcje</w:t>
        </w:r>
      </w:hyperlink>
      <w:r w:rsidRPr="00355B08">
        <w:rPr>
          <w:rFonts w:cstheme="minorHAnsi"/>
        </w:rPr>
        <w:t xml:space="preserve">  </w:t>
      </w:r>
    </w:p>
    <w:p w14:paraId="4EE3AC4B" w14:textId="25141414"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Wykonawca może złożyć tylko jedną ofertę</w:t>
      </w:r>
      <w:r w:rsidR="0027550F">
        <w:rPr>
          <w:rFonts w:cstheme="minorHAnsi"/>
        </w:rPr>
        <w:t>.</w:t>
      </w:r>
    </w:p>
    <w:p w14:paraId="0F55999B"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Treść oferty musi być zgodna z wymaganiami zamawiającego okreś</w:t>
      </w:r>
      <w:r w:rsidR="0027550F">
        <w:rPr>
          <w:rFonts w:cstheme="minorHAnsi"/>
        </w:rPr>
        <w:t>lonymi w dokumentach zamówienia.</w:t>
      </w:r>
    </w:p>
    <w:p w14:paraId="61F29969"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Oferta może być złożona tylko do</w:t>
      </w:r>
      <w:r w:rsidR="0027550F">
        <w:rPr>
          <w:rFonts w:cstheme="minorHAnsi"/>
        </w:rPr>
        <w:t xml:space="preserve"> upływu terminu składania ofert; oferty złożone po terminie składania ofert zostaną odrzucone.</w:t>
      </w:r>
    </w:p>
    <w:p w14:paraId="32F443A3"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Do upływu terminu składania ofert wykonawca może wycofać ofertę,</w:t>
      </w:r>
    </w:p>
    <w:p w14:paraId="5FD38CAB" w14:textId="77777777" w:rsidR="007842D4" w:rsidRPr="00355B08" w:rsidRDefault="00475021" w:rsidP="00013865">
      <w:pPr>
        <w:pStyle w:val="Akapitzlist"/>
        <w:numPr>
          <w:ilvl w:val="0"/>
          <w:numId w:val="12"/>
        </w:numPr>
        <w:spacing w:after="0" w:line="240" w:lineRule="auto"/>
        <w:ind w:left="714" w:hanging="357"/>
        <w:jc w:val="both"/>
        <w:rPr>
          <w:rFonts w:cstheme="minorHAnsi"/>
        </w:rPr>
      </w:pPr>
      <w:r w:rsidRPr="00355B08">
        <w:rPr>
          <w:rFonts w:cstheme="minorHAnsi"/>
        </w:rPr>
        <w:t xml:space="preserve">Ofertę należy </w:t>
      </w:r>
      <w:r w:rsidR="0027550F">
        <w:rPr>
          <w:rFonts w:cstheme="minorHAnsi"/>
        </w:rPr>
        <w:t xml:space="preserve">przygotować </w:t>
      </w:r>
      <w:r w:rsidRPr="00355B08">
        <w:rPr>
          <w:rFonts w:cstheme="minorHAnsi"/>
        </w:rPr>
        <w:t>wg opisu wskazanego w rozdziale 1</w:t>
      </w:r>
      <w:r w:rsidR="0027550F">
        <w:rPr>
          <w:rFonts w:cstheme="minorHAnsi"/>
        </w:rPr>
        <w:t>2.</w:t>
      </w:r>
    </w:p>
    <w:p w14:paraId="51C86EC3" w14:textId="77777777" w:rsidR="00475021" w:rsidRPr="00355B08" w:rsidRDefault="00475021" w:rsidP="00013865">
      <w:pPr>
        <w:pStyle w:val="Akapitzlist"/>
        <w:numPr>
          <w:ilvl w:val="0"/>
          <w:numId w:val="12"/>
        </w:numPr>
        <w:spacing w:after="0" w:line="240" w:lineRule="auto"/>
        <w:rPr>
          <w:rFonts w:cstheme="minorHAnsi"/>
        </w:rPr>
      </w:pPr>
      <w:r w:rsidRPr="00355B08">
        <w:rPr>
          <w:rFonts w:cstheme="minorHAnsi"/>
        </w:rPr>
        <w:t>Oferta na dzień składania ofert zawiera:</w:t>
      </w:r>
    </w:p>
    <w:p w14:paraId="114E053C"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Formularz ofertowy</w:t>
      </w:r>
      <w:r w:rsidR="007F4381" w:rsidRPr="00355B08">
        <w:rPr>
          <w:rFonts w:cstheme="minorHAnsi"/>
        </w:rPr>
        <w:t xml:space="preserve"> – załącznik nr 1 do SWZ</w:t>
      </w:r>
      <w:r w:rsidRPr="00355B08">
        <w:rPr>
          <w:rFonts w:cstheme="minorHAnsi"/>
        </w:rPr>
        <w:t>,</w:t>
      </w:r>
    </w:p>
    <w:p w14:paraId="792B92D4"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Oświadczeni</w:t>
      </w:r>
      <w:r w:rsidR="007F4381" w:rsidRPr="00355B08">
        <w:rPr>
          <w:rFonts w:cstheme="minorHAnsi"/>
        </w:rPr>
        <w:t>a</w:t>
      </w:r>
      <w:r w:rsidRPr="00355B08">
        <w:rPr>
          <w:rFonts w:cstheme="minorHAnsi"/>
        </w:rPr>
        <w:t xml:space="preserve"> wykonawcy</w:t>
      </w:r>
      <w:r w:rsidR="0068248D">
        <w:rPr>
          <w:rFonts w:cstheme="minorHAnsi"/>
        </w:rPr>
        <w:t xml:space="preserve"> – załączniki nr 2,3</w:t>
      </w:r>
    </w:p>
    <w:p w14:paraId="17ACCC86"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Zobowiązanie innego podmiotu/ oświadczenie w ramach konsorcjum</w:t>
      </w:r>
      <w:r w:rsidR="007F4381" w:rsidRPr="00355B08">
        <w:rPr>
          <w:rFonts w:cstheme="minorHAnsi"/>
        </w:rPr>
        <w:t xml:space="preserve"> (jeśli dotyczy)</w:t>
      </w:r>
      <w:r w:rsidRPr="00355B08">
        <w:rPr>
          <w:rFonts w:cstheme="minorHAnsi"/>
        </w:rPr>
        <w:t>,</w:t>
      </w:r>
    </w:p>
    <w:p w14:paraId="5B2EEDBF"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Pełnomocnictwo</w:t>
      </w:r>
      <w:r w:rsidR="007F4381" w:rsidRPr="00355B08">
        <w:rPr>
          <w:rFonts w:cstheme="minorHAnsi"/>
        </w:rPr>
        <w:t xml:space="preserve"> (jeśli dotyczy)</w:t>
      </w:r>
      <w:r w:rsidRPr="00355B08">
        <w:rPr>
          <w:rFonts w:cstheme="minorHAnsi"/>
        </w:rPr>
        <w:t>,</w:t>
      </w:r>
    </w:p>
    <w:p w14:paraId="326393A7" w14:textId="77777777" w:rsidR="00475021" w:rsidRPr="00355B08" w:rsidRDefault="00475021" w:rsidP="00013865">
      <w:pPr>
        <w:pStyle w:val="Akapitzlist"/>
        <w:numPr>
          <w:ilvl w:val="1"/>
          <w:numId w:val="12"/>
        </w:numPr>
        <w:spacing w:after="0" w:line="240" w:lineRule="auto"/>
        <w:rPr>
          <w:rFonts w:cstheme="minorHAnsi"/>
        </w:rPr>
      </w:pPr>
      <w:r w:rsidRPr="00355B08">
        <w:rPr>
          <w:rFonts w:cstheme="minorHAnsi"/>
        </w:rPr>
        <w:t>Dowód wniesienia wadium.</w:t>
      </w:r>
    </w:p>
    <w:p w14:paraId="31242A49" w14:textId="5FBFEC59" w:rsidR="00475021" w:rsidRPr="00355B08" w:rsidRDefault="00475021" w:rsidP="00013865">
      <w:pPr>
        <w:pStyle w:val="Akapitzlist"/>
        <w:numPr>
          <w:ilvl w:val="0"/>
          <w:numId w:val="12"/>
        </w:numPr>
        <w:spacing w:after="0" w:line="240" w:lineRule="auto"/>
        <w:rPr>
          <w:rFonts w:cstheme="minorHAnsi"/>
        </w:rPr>
      </w:pPr>
      <w:r w:rsidRPr="00355B08">
        <w:rPr>
          <w:rFonts w:cstheme="minorHAnsi"/>
        </w:rPr>
        <w:t>Termin składania ofert:</w:t>
      </w:r>
      <w:r w:rsidRPr="00BA01F5">
        <w:rPr>
          <w:rFonts w:cstheme="minorHAnsi"/>
          <w:b/>
        </w:rPr>
        <w:t xml:space="preserve"> </w:t>
      </w:r>
      <w:r w:rsidR="002A24FB">
        <w:rPr>
          <w:rFonts w:cstheme="minorHAnsi"/>
          <w:b/>
        </w:rPr>
        <w:t xml:space="preserve"> 1</w:t>
      </w:r>
      <w:r w:rsidR="0027550F">
        <w:rPr>
          <w:rFonts w:cstheme="minorHAnsi"/>
          <w:b/>
        </w:rPr>
        <w:t>9</w:t>
      </w:r>
      <w:r w:rsidR="000E0E1D">
        <w:rPr>
          <w:rFonts w:cstheme="minorHAnsi"/>
          <w:b/>
        </w:rPr>
        <w:t>.12.202</w:t>
      </w:r>
      <w:r w:rsidR="002A24FB">
        <w:rPr>
          <w:rFonts w:cstheme="minorHAnsi"/>
          <w:b/>
        </w:rPr>
        <w:t>4</w:t>
      </w:r>
      <w:r w:rsidR="000E0E1D">
        <w:rPr>
          <w:rFonts w:cstheme="minorHAnsi"/>
          <w:b/>
        </w:rPr>
        <w:t xml:space="preserve"> r., godz. 1</w:t>
      </w:r>
      <w:r w:rsidR="002A24FB">
        <w:rPr>
          <w:rFonts w:cstheme="minorHAnsi"/>
          <w:b/>
        </w:rPr>
        <w:t>3</w:t>
      </w:r>
      <w:r w:rsidR="000E0E1D">
        <w:rPr>
          <w:rFonts w:cstheme="minorHAnsi"/>
          <w:b/>
        </w:rPr>
        <w:t>:</w:t>
      </w:r>
      <w:r w:rsidR="00A0713C">
        <w:rPr>
          <w:rFonts w:cstheme="minorHAnsi"/>
          <w:b/>
        </w:rPr>
        <w:t>4</w:t>
      </w:r>
      <w:r w:rsidR="000E0E1D">
        <w:rPr>
          <w:rFonts w:cstheme="minorHAnsi"/>
          <w:b/>
        </w:rPr>
        <w:t>0</w:t>
      </w:r>
    </w:p>
    <w:p w14:paraId="53770A56" w14:textId="77777777" w:rsidR="00475021" w:rsidRPr="00265764" w:rsidRDefault="00C7149D" w:rsidP="00FA77A5">
      <w:pPr>
        <w:pStyle w:val="Nagwek1"/>
        <w:ind w:left="426" w:hanging="426"/>
      </w:pPr>
      <w:r>
        <w:t xml:space="preserve"> </w:t>
      </w:r>
      <w:bookmarkStart w:id="13" w:name="_Toc79499402"/>
      <w:r w:rsidR="000B0C7A" w:rsidRPr="00265764">
        <w:t>Otwarcie ofert</w:t>
      </w:r>
      <w:bookmarkEnd w:id="13"/>
    </w:p>
    <w:p w14:paraId="18D45A97" w14:textId="4B38736C" w:rsidR="005330C8" w:rsidRPr="005330C8" w:rsidRDefault="000B0C7A" w:rsidP="00013865">
      <w:pPr>
        <w:numPr>
          <w:ilvl w:val="0"/>
          <w:numId w:val="13"/>
        </w:numPr>
        <w:contextualSpacing/>
        <w:jc w:val="both"/>
        <w:rPr>
          <w:rFonts w:eastAsia="Calibri" w:cstheme="minorHAnsi"/>
        </w:rPr>
      </w:pPr>
      <w:r w:rsidRPr="00355B08">
        <w:rPr>
          <w:rFonts w:eastAsia="Calibri" w:cstheme="minorHAnsi"/>
        </w:rPr>
        <w:t>Termin otwarcia ofert</w:t>
      </w:r>
      <w:r w:rsidR="005330C8">
        <w:rPr>
          <w:rFonts w:eastAsia="Calibri" w:cstheme="minorHAnsi"/>
        </w:rPr>
        <w:t xml:space="preserve">: </w:t>
      </w:r>
      <w:r w:rsidR="000E0E1D">
        <w:rPr>
          <w:rFonts w:eastAsia="Calibri" w:cstheme="minorHAnsi"/>
        </w:rPr>
        <w:t xml:space="preserve"> </w:t>
      </w:r>
      <w:r w:rsidR="002A24FB">
        <w:rPr>
          <w:rFonts w:eastAsia="Calibri" w:cstheme="minorHAnsi"/>
          <w:b/>
        </w:rPr>
        <w:t>1</w:t>
      </w:r>
      <w:r w:rsidR="0027550F">
        <w:rPr>
          <w:rFonts w:eastAsia="Calibri" w:cstheme="minorHAnsi"/>
          <w:b/>
        </w:rPr>
        <w:t>9</w:t>
      </w:r>
      <w:r w:rsidR="000E0E1D" w:rsidRPr="000E0E1D">
        <w:rPr>
          <w:rFonts w:eastAsia="Calibri" w:cstheme="minorHAnsi"/>
          <w:b/>
        </w:rPr>
        <w:t>.12.202</w:t>
      </w:r>
      <w:r w:rsidR="002A24FB">
        <w:rPr>
          <w:rFonts w:eastAsia="Calibri" w:cstheme="minorHAnsi"/>
          <w:b/>
        </w:rPr>
        <w:t>4</w:t>
      </w:r>
      <w:r w:rsidR="000E0E1D" w:rsidRPr="000E0E1D">
        <w:rPr>
          <w:rFonts w:eastAsia="Calibri" w:cstheme="minorHAnsi"/>
          <w:b/>
        </w:rPr>
        <w:t xml:space="preserve"> r., godz. 1</w:t>
      </w:r>
      <w:r w:rsidR="002A24FB">
        <w:rPr>
          <w:rFonts w:eastAsia="Calibri" w:cstheme="minorHAnsi"/>
          <w:b/>
        </w:rPr>
        <w:t>3</w:t>
      </w:r>
      <w:r w:rsidR="000E0E1D" w:rsidRPr="000E0E1D">
        <w:rPr>
          <w:rFonts w:eastAsia="Calibri" w:cstheme="minorHAnsi"/>
          <w:b/>
        </w:rPr>
        <w:t>:</w:t>
      </w:r>
      <w:r w:rsidR="00A0713C">
        <w:rPr>
          <w:rFonts w:eastAsia="Calibri" w:cstheme="minorHAnsi"/>
          <w:b/>
        </w:rPr>
        <w:t>4</w:t>
      </w:r>
      <w:r w:rsidR="000E0E1D" w:rsidRPr="000E0E1D">
        <w:rPr>
          <w:rFonts w:eastAsia="Calibri" w:cstheme="minorHAnsi"/>
          <w:b/>
        </w:rPr>
        <w:t>5</w:t>
      </w:r>
    </w:p>
    <w:p w14:paraId="25A40210" w14:textId="77777777" w:rsidR="000B0C7A" w:rsidRPr="00355B08" w:rsidRDefault="000B0C7A" w:rsidP="00013865">
      <w:pPr>
        <w:numPr>
          <w:ilvl w:val="0"/>
          <w:numId w:val="13"/>
        </w:numPr>
        <w:contextualSpacing/>
        <w:jc w:val="both"/>
        <w:rPr>
          <w:rFonts w:eastAsia="Calibri" w:cstheme="minorHAnsi"/>
        </w:rPr>
      </w:pPr>
      <w:r w:rsidRPr="00355B08">
        <w:rPr>
          <w:rFonts w:eastAsia="Calibri" w:cstheme="minorHAnsi"/>
        </w:rPr>
        <w:t>Otwarcie ofert następuje przy użyciu systemu teleinformatycznego</w:t>
      </w:r>
      <w:r w:rsidR="007842D4" w:rsidRPr="00355B08">
        <w:rPr>
          <w:rFonts w:eastAsia="Calibri" w:cstheme="minorHAnsi"/>
        </w:rPr>
        <w:t xml:space="preserve"> platformazakupowa.pl </w:t>
      </w:r>
      <w:r w:rsidRPr="00355B08">
        <w:rPr>
          <w:rFonts w:eastAsia="Calibri" w:cstheme="minorHAnsi"/>
        </w:rPr>
        <w:t xml:space="preserve">, </w:t>
      </w:r>
    </w:p>
    <w:p w14:paraId="1FEFE3ED" w14:textId="77777777" w:rsidR="000B0C7A" w:rsidRPr="00355B08" w:rsidRDefault="007842D4" w:rsidP="00013865">
      <w:pPr>
        <w:numPr>
          <w:ilvl w:val="0"/>
          <w:numId w:val="13"/>
        </w:numPr>
        <w:contextualSpacing/>
        <w:jc w:val="both"/>
        <w:rPr>
          <w:rFonts w:eastAsia="Calibri" w:cstheme="minorHAnsi"/>
        </w:rPr>
      </w:pPr>
      <w:r w:rsidRPr="00355B08">
        <w:rPr>
          <w:rFonts w:eastAsia="Calibri" w:cstheme="minorHAnsi"/>
        </w:rPr>
        <w:lastRenderedPageBreak/>
        <w:t>W</w:t>
      </w:r>
      <w:r w:rsidR="000B0C7A" w:rsidRPr="00355B08">
        <w:rPr>
          <w:rFonts w:eastAsia="Calibri" w:cstheme="minorHAnsi"/>
        </w:rPr>
        <w:t xml:space="preserve"> przypadku awarii systemu, która spowoduje brak możliwości otwarcia ofert w </w:t>
      </w:r>
      <w:r w:rsidR="008F28A4" w:rsidRPr="00355B08">
        <w:rPr>
          <w:rFonts w:eastAsia="Calibri" w:cstheme="minorHAnsi"/>
        </w:rPr>
        <w:t xml:space="preserve">wyżej wskazanym </w:t>
      </w:r>
      <w:r w:rsidR="000B0C7A" w:rsidRPr="00355B08">
        <w:rPr>
          <w:rFonts w:eastAsia="Calibri" w:cstheme="minorHAnsi"/>
        </w:rPr>
        <w:t>terminie, otwarcie ofert nastąpi niezwłocznie po usunięciu awarii.</w:t>
      </w:r>
    </w:p>
    <w:p w14:paraId="5107B2D8" w14:textId="77777777" w:rsidR="000B0C7A" w:rsidRPr="00355B08" w:rsidRDefault="000B0C7A" w:rsidP="00013865">
      <w:pPr>
        <w:numPr>
          <w:ilvl w:val="0"/>
          <w:numId w:val="13"/>
        </w:numPr>
        <w:contextualSpacing/>
        <w:jc w:val="both"/>
        <w:rPr>
          <w:rFonts w:eastAsia="Calibri" w:cstheme="minorHAnsi"/>
        </w:rPr>
      </w:pPr>
      <w:r w:rsidRPr="00355B08">
        <w:rPr>
          <w:rFonts w:eastAsia="Calibri" w:cstheme="minorHAnsi"/>
        </w:rPr>
        <w:t>Zamawiający poinformuje o zmianie terminu otwarcia ofert na stronie internetowej prowadzonego postępowania</w:t>
      </w:r>
      <w:r w:rsidR="007842D4" w:rsidRPr="00355B08">
        <w:rPr>
          <w:rFonts w:eastAsia="Calibri" w:cstheme="minorHAnsi"/>
        </w:rPr>
        <w:t>,</w:t>
      </w:r>
      <w:r w:rsidRPr="00355B08">
        <w:rPr>
          <w:rFonts w:eastAsia="Calibri" w:cstheme="minorHAnsi"/>
        </w:rPr>
        <w:t xml:space="preserve"> a w przypadku awarii sieci internetowej informacje będzie można uzyskać pod nr telefonu </w:t>
      </w:r>
      <w:r w:rsidR="007F4381" w:rsidRPr="00355B08">
        <w:rPr>
          <w:rFonts w:eastAsia="Calibri" w:cstheme="minorHAnsi"/>
        </w:rPr>
        <w:t>531 722 563.</w:t>
      </w:r>
    </w:p>
    <w:p w14:paraId="2F64E7B4" w14:textId="77777777" w:rsidR="000B0C7A" w:rsidRPr="00355B08" w:rsidRDefault="000B0C7A" w:rsidP="00013865">
      <w:pPr>
        <w:numPr>
          <w:ilvl w:val="0"/>
          <w:numId w:val="13"/>
        </w:numPr>
        <w:contextualSpacing/>
        <w:jc w:val="both"/>
        <w:rPr>
          <w:rFonts w:eastAsia="Calibri" w:cstheme="minorHAnsi"/>
        </w:rPr>
      </w:pPr>
      <w:r w:rsidRPr="00355B08">
        <w:rPr>
          <w:rFonts w:eastAsia="Calibri" w:cstheme="minorHAnsi"/>
        </w:rPr>
        <w:t>Zamawiający przed otwarciem ofert, udostępni na stronie internetowej prowadzonego postępowania informację o kwocie, jaką zamierza przeznaczyć na sfinansowanie zamówienia.</w:t>
      </w:r>
    </w:p>
    <w:p w14:paraId="4D19B90F" w14:textId="77777777" w:rsidR="000B0C7A" w:rsidRPr="00355B08" w:rsidRDefault="000B0C7A" w:rsidP="00013865">
      <w:pPr>
        <w:numPr>
          <w:ilvl w:val="0"/>
          <w:numId w:val="13"/>
        </w:numPr>
        <w:spacing w:line="240" w:lineRule="auto"/>
        <w:contextualSpacing/>
        <w:jc w:val="both"/>
        <w:rPr>
          <w:rFonts w:eastAsia="Calibri" w:cstheme="minorHAnsi"/>
        </w:rPr>
      </w:pPr>
      <w:r w:rsidRPr="00355B08">
        <w:rPr>
          <w:rFonts w:eastAsia="Calibri" w:cstheme="minorHAnsi"/>
        </w:rPr>
        <w:t>Zamawiający, niezwłocznie po otwarciu ofert, udostępni na stronie internetowej prowadzonego postępowania informacje o:</w:t>
      </w:r>
    </w:p>
    <w:p w14:paraId="6EDD5807" w14:textId="77777777" w:rsidR="000B0C7A" w:rsidRPr="00355B08" w:rsidRDefault="000B0C7A" w:rsidP="00013865">
      <w:pPr>
        <w:numPr>
          <w:ilvl w:val="0"/>
          <w:numId w:val="14"/>
        </w:numPr>
        <w:spacing w:line="240" w:lineRule="auto"/>
        <w:contextualSpacing/>
        <w:jc w:val="both"/>
        <w:rPr>
          <w:rFonts w:eastAsia="Calibri" w:cstheme="minorHAnsi"/>
        </w:rPr>
      </w:pPr>
      <w:r w:rsidRPr="00355B08">
        <w:rPr>
          <w:rFonts w:eastAsia="Calibri" w:cstheme="minorHAnsi"/>
        </w:rPr>
        <w:t>nazwach albo imionach i nazwiskach oraz siedzibach lub miejscach prowadzonej działalności gospodarczej albo miejscach zamieszkania wykonawców, których oferty zostały otwarte;</w:t>
      </w:r>
    </w:p>
    <w:p w14:paraId="3C86EDBE" w14:textId="77777777" w:rsidR="000B0C7A" w:rsidRPr="00355B08" w:rsidRDefault="000B0C7A" w:rsidP="00013865">
      <w:pPr>
        <w:numPr>
          <w:ilvl w:val="0"/>
          <w:numId w:val="14"/>
        </w:numPr>
        <w:spacing w:line="240" w:lineRule="auto"/>
        <w:contextualSpacing/>
        <w:jc w:val="both"/>
        <w:rPr>
          <w:rFonts w:eastAsia="Calibri" w:cstheme="minorHAnsi"/>
        </w:rPr>
      </w:pPr>
      <w:r w:rsidRPr="00355B08">
        <w:rPr>
          <w:rFonts w:eastAsia="Calibri" w:cstheme="minorHAnsi"/>
        </w:rPr>
        <w:t>cenach lub kosztach zawartych w ofertach.</w:t>
      </w:r>
    </w:p>
    <w:p w14:paraId="1F5B6CC4" w14:textId="77777777" w:rsidR="000B0C7A" w:rsidRPr="00355B08" w:rsidRDefault="00C7149D" w:rsidP="00FA77A5">
      <w:pPr>
        <w:pStyle w:val="Nagwek1"/>
        <w:ind w:left="426" w:hanging="426"/>
      </w:pPr>
      <w:r>
        <w:t xml:space="preserve"> </w:t>
      </w:r>
      <w:bookmarkStart w:id="14" w:name="_Toc79499403"/>
      <w:r w:rsidR="00613BE9" w:rsidRPr="00265764">
        <w:t>P</w:t>
      </w:r>
      <w:r w:rsidR="00C86280" w:rsidRPr="00265764">
        <w:t>odstawy</w:t>
      </w:r>
      <w:r w:rsidR="00C86280" w:rsidRPr="00355B08">
        <w:t xml:space="preserve"> wykluczenia</w:t>
      </w:r>
      <w:bookmarkEnd w:id="14"/>
    </w:p>
    <w:p w14:paraId="11684D69"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Zamawiający wykluczy wykonawcę, jeżeli nie wykaże on braku podstaw do jego  wykluczenia.</w:t>
      </w:r>
    </w:p>
    <w:p w14:paraId="696E5D14"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 xml:space="preserve">Weryfikacja podstaw wykluczenia oparta jest o </w:t>
      </w:r>
      <w:r w:rsidRPr="00355B08">
        <w:rPr>
          <w:rFonts w:eastAsia="Calibri" w:cstheme="minorHAnsi"/>
          <w:b/>
        </w:rPr>
        <w:t>art. 108 ust. 1</w:t>
      </w:r>
      <w:r w:rsidRPr="00355B08">
        <w:rPr>
          <w:rFonts w:eastAsia="Calibri" w:cstheme="minorHAnsi"/>
        </w:rPr>
        <w:t xml:space="preserve"> ustawy jako obligatoryjne przesłanki</w:t>
      </w:r>
      <w:r w:rsidR="00AC428F" w:rsidRPr="00355B08">
        <w:rPr>
          <w:rFonts w:cstheme="minorHAnsi"/>
        </w:rPr>
        <w:t xml:space="preserve"> oraz </w:t>
      </w:r>
      <w:r w:rsidR="00AC428F" w:rsidRPr="00355B08">
        <w:rPr>
          <w:rFonts w:eastAsia="Calibri" w:cstheme="minorHAnsi"/>
        </w:rPr>
        <w:t xml:space="preserve">o przesłanki fakultatywne opisane w </w:t>
      </w:r>
      <w:r w:rsidR="00AC428F" w:rsidRPr="00355B08">
        <w:rPr>
          <w:rFonts w:eastAsia="Calibri" w:cstheme="minorHAnsi"/>
          <w:b/>
        </w:rPr>
        <w:t>art. 109 ust. 1 pkt</w:t>
      </w:r>
      <w:r w:rsidR="004C497C" w:rsidRPr="00355B08">
        <w:rPr>
          <w:rFonts w:eastAsia="Calibri" w:cstheme="minorHAnsi"/>
          <w:b/>
        </w:rPr>
        <w:t xml:space="preserve"> 1 i</w:t>
      </w:r>
      <w:r w:rsidR="00AC428F" w:rsidRPr="00355B08">
        <w:rPr>
          <w:rFonts w:eastAsia="Calibri" w:cstheme="minorHAnsi"/>
          <w:b/>
        </w:rPr>
        <w:t xml:space="preserve"> 4</w:t>
      </w:r>
      <w:r w:rsidR="00AC428F" w:rsidRPr="00355B08">
        <w:rPr>
          <w:rFonts w:eastAsia="Calibri" w:cstheme="minorHAnsi"/>
        </w:rPr>
        <w:t xml:space="preserve">  ustawy.</w:t>
      </w:r>
    </w:p>
    <w:p w14:paraId="49F5C159"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Z postępowania o udzielenie zamówienia wyklucza się wykonawcę:</w:t>
      </w:r>
    </w:p>
    <w:p w14:paraId="7407618C" w14:textId="77777777" w:rsidR="00C86280" w:rsidRPr="00355B08" w:rsidRDefault="00C86280" w:rsidP="00C86280">
      <w:pPr>
        <w:spacing w:after="0" w:line="240" w:lineRule="auto"/>
        <w:ind w:left="708" w:firstLine="426"/>
        <w:jc w:val="both"/>
        <w:rPr>
          <w:rFonts w:eastAsia="Calibri" w:cstheme="minorHAnsi"/>
        </w:rPr>
      </w:pPr>
      <w:r w:rsidRPr="00355B08">
        <w:rPr>
          <w:rFonts w:eastAsia="Calibri" w:cstheme="minorHAnsi"/>
        </w:rPr>
        <w:t>1) będącego osobą fizyczną, którego prawomocnie skazano za przestępstwo:</w:t>
      </w:r>
    </w:p>
    <w:p w14:paraId="5A363F7A"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a) udziału w zorganizowanej grupie przestępczej albo związku mającym na celu popełnienie przestępstwa lub przestępstwa skarbowego, o którym mowa w art. 258 Kodeksu karnego,</w:t>
      </w:r>
    </w:p>
    <w:p w14:paraId="6E2E22D4"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b) handlu ludźmi, o którym mowa w art. 189a Kodeksu karnego,</w:t>
      </w:r>
    </w:p>
    <w:p w14:paraId="7AFB145A"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c) o którym mowa w art. 228–230a, art. 250a Kodeksu karnego lub w art. 46 lub art. 48 ustawy z dnia 25 czerwca 2010 r. o sporcie,</w:t>
      </w:r>
      <w:r w:rsidR="000E0E1D" w:rsidRPr="000E0E1D">
        <w:t xml:space="preserve"> </w:t>
      </w:r>
      <w:r w:rsidR="000E0E1D" w:rsidRPr="000E0E1D">
        <w:rPr>
          <w:rFonts w:eastAsia="Calibri" w:cstheme="minorHAnsi"/>
        </w:rPr>
        <w:t>lub w art. 54 ust. 1-4 ustawy z dnia 12 maja 2011 r. o refundacji leków, środków spożywczych specjalnego przeznaczenia żywieniowego oraz wyrobów medycznych,</w:t>
      </w:r>
    </w:p>
    <w:p w14:paraId="0D48ABEC"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14:paraId="37F82D83"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e) o charakterze terrorystycznym, o którym mowa w art. 115 § 20 Kodeksu karnego, lub mające na celu popełnienie tego przestępstwa,</w:t>
      </w:r>
    </w:p>
    <w:p w14:paraId="46F6DDF2"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f) pracy małoletnich cudzoziemców powierzenia wykonywania pracy małoletniemu cudzoziemcowi, o którym mowa w art. 9 ust. 2 ustawy z dnia 15 czerwca 2012 r. o skutkach powierzania wykonywania pracy cudzoziemcom przebywającym wbrew przepisom na terytorium Rzeczypospolitej Polskiej (Dz. U. poz. 769),</w:t>
      </w:r>
    </w:p>
    <w:p w14:paraId="07AD6136" w14:textId="77777777" w:rsidR="00C86280" w:rsidRPr="00355B08" w:rsidRDefault="00C86280" w:rsidP="00C86280">
      <w:pPr>
        <w:spacing w:after="0" w:line="240" w:lineRule="auto"/>
        <w:ind w:left="1701" w:hanging="285"/>
        <w:jc w:val="both"/>
        <w:rPr>
          <w:rFonts w:eastAsia="Calibri" w:cstheme="minorHAnsi"/>
        </w:rPr>
      </w:pPr>
      <w:r w:rsidRPr="00355B08">
        <w:rPr>
          <w:rFonts w:eastAsia="Calibri" w:cstheme="minorHAnsi"/>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14:paraId="2177155C" w14:textId="77777777" w:rsidR="00C86280" w:rsidRPr="00355B08" w:rsidRDefault="00C86280" w:rsidP="00C86280">
      <w:pPr>
        <w:spacing w:after="0" w:line="240" w:lineRule="auto"/>
        <w:ind w:left="1701" w:hanging="283"/>
        <w:jc w:val="both"/>
        <w:rPr>
          <w:rFonts w:eastAsia="Calibri" w:cstheme="minorHAnsi"/>
        </w:rPr>
      </w:pPr>
      <w:r w:rsidRPr="00355B08">
        <w:rPr>
          <w:rFonts w:eastAsia="Calibri" w:cstheme="minorHAnsi"/>
        </w:rPr>
        <w:t>h) o którym mowa w art. 9 ust. 1 i 3 lub art. 10 ustawy z dnia 15 czerwca 2012 r. o skutkach powierzania wykonywania pracy cudzoziemcom przebywającym wbrew przepisom na terytorium Rzeczypospolitej Polskiej</w:t>
      </w:r>
    </w:p>
    <w:p w14:paraId="707B1B7F" w14:textId="77777777" w:rsidR="00C86280" w:rsidRPr="00355B08" w:rsidRDefault="00C86280" w:rsidP="00C86280">
      <w:pPr>
        <w:spacing w:after="0" w:line="240" w:lineRule="auto"/>
        <w:ind w:left="708" w:firstLine="708"/>
        <w:jc w:val="both"/>
        <w:rPr>
          <w:rFonts w:eastAsia="Calibri" w:cstheme="minorHAnsi"/>
        </w:rPr>
      </w:pPr>
      <w:r w:rsidRPr="00355B08">
        <w:rPr>
          <w:rFonts w:eastAsia="Calibri" w:cstheme="minorHAnsi"/>
        </w:rPr>
        <w:t>– lub za odpowiedni czyn zabroniony określony w przepisach prawa obcego;</w:t>
      </w:r>
    </w:p>
    <w:p w14:paraId="3DDAD65E"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14:paraId="0F5E981D"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lastRenderedPageBreak/>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3AFE3A59" w14:textId="77777777" w:rsidR="00C86280" w:rsidRPr="00355B08" w:rsidRDefault="00C86280" w:rsidP="00C86280">
      <w:pPr>
        <w:spacing w:after="0" w:line="240" w:lineRule="auto"/>
        <w:ind w:left="1418" w:hanging="284"/>
        <w:jc w:val="both"/>
        <w:rPr>
          <w:rFonts w:eastAsia="Calibri" w:cstheme="minorHAnsi"/>
        </w:rPr>
      </w:pPr>
      <w:r w:rsidRPr="00355B08">
        <w:rPr>
          <w:rFonts w:eastAsia="Calibri" w:cstheme="minorHAnsi"/>
        </w:rPr>
        <w:t>4) wobec którego prawomocnie orzeczono zakaz ubiegania się o zamówienia publiczne;</w:t>
      </w:r>
    </w:p>
    <w:p w14:paraId="46112972" w14:textId="77777777" w:rsidR="00C86280" w:rsidRPr="00355B08" w:rsidRDefault="00C86280" w:rsidP="00C86280">
      <w:pPr>
        <w:spacing w:after="0" w:line="240" w:lineRule="auto"/>
        <w:ind w:left="1416" w:hanging="282"/>
        <w:jc w:val="both"/>
        <w:rPr>
          <w:rFonts w:eastAsia="Calibri" w:cstheme="minorHAnsi"/>
        </w:rPr>
      </w:pPr>
      <w:r w:rsidRPr="00355B08">
        <w:rPr>
          <w:rFonts w:eastAsia="Calibri" w:cstheme="minorHAnsi"/>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14:paraId="1B6FCE56" w14:textId="77777777" w:rsidR="00A34442" w:rsidRPr="00355B08" w:rsidRDefault="00C86280" w:rsidP="00A34442">
      <w:pPr>
        <w:spacing w:after="0" w:line="240" w:lineRule="auto"/>
        <w:ind w:left="1418" w:hanging="284"/>
        <w:jc w:val="both"/>
        <w:rPr>
          <w:rFonts w:eastAsia="Calibri" w:cstheme="minorHAnsi"/>
        </w:rPr>
      </w:pPr>
      <w:r w:rsidRPr="00355B08">
        <w:rPr>
          <w:rFonts w:eastAsia="Calibri" w:cstheme="minorHAnsi"/>
        </w:rPr>
        <w:t>6) jeżeli, w przypadkach, o których mowa w art. 85 ust. 1,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14:paraId="2B4B7D81" w14:textId="77777777" w:rsidR="00A34442" w:rsidRPr="00355B08" w:rsidRDefault="00A34442" w:rsidP="00013865">
      <w:pPr>
        <w:numPr>
          <w:ilvl w:val="0"/>
          <w:numId w:val="15"/>
        </w:numPr>
        <w:spacing w:after="0" w:line="240" w:lineRule="auto"/>
        <w:contextualSpacing/>
        <w:jc w:val="both"/>
        <w:rPr>
          <w:rFonts w:eastAsia="Calibri" w:cstheme="minorHAnsi"/>
        </w:rPr>
      </w:pPr>
      <w:r w:rsidRPr="00355B08">
        <w:rPr>
          <w:rFonts w:eastAsia="Calibri" w:cstheme="minorHAnsi"/>
          <w:b/>
        </w:rPr>
        <w:t xml:space="preserve">Zamawiający rozszerza katalog podstaw wykluczenia o przesłanki fakultatywne opisane w art. 109 ust. 1 pkt </w:t>
      </w:r>
      <w:r w:rsidR="004C497C" w:rsidRPr="00355B08">
        <w:rPr>
          <w:rFonts w:eastAsia="Calibri" w:cstheme="minorHAnsi"/>
          <w:b/>
        </w:rPr>
        <w:t xml:space="preserve">1 i </w:t>
      </w:r>
      <w:r w:rsidRPr="00355B08">
        <w:rPr>
          <w:rFonts w:eastAsia="Calibri" w:cstheme="minorHAnsi"/>
          <w:b/>
        </w:rPr>
        <w:t>4</w:t>
      </w:r>
      <w:r w:rsidR="004C497C" w:rsidRPr="00355B08">
        <w:rPr>
          <w:rFonts w:eastAsia="Calibri" w:cstheme="minorHAnsi"/>
          <w:b/>
        </w:rPr>
        <w:t xml:space="preserve"> </w:t>
      </w:r>
      <w:r w:rsidRPr="00355B08">
        <w:rPr>
          <w:rFonts w:eastAsia="Calibri" w:cstheme="minorHAnsi"/>
          <w:b/>
        </w:rPr>
        <w:t xml:space="preserve">ustawy </w:t>
      </w:r>
      <w:proofErr w:type="spellStart"/>
      <w:r w:rsidRPr="00355B08">
        <w:rPr>
          <w:rFonts w:eastAsia="Calibri" w:cstheme="minorHAnsi"/>
          <w:b/>
        </w:rPr>
        <w:t>Pzp</w:t>
      </w:r>
      <w:proofErr w:type="spellEnd"/>
      <w:r w:rsidRPr="00355B08">
        <w:rPr>
          <w:rFonts w:eastAsia="Calibri" w:cstheme="minorHAnsi"/>
          <w:b/>
        </w:rPr>
        <w:t>,</w:t>
      </w:r>
      <w:r w:rsidR="00AC428F" w:rsidRPr="00355B08">
        <w:rPr>
          <w:rFonts w:eastAsia="Calibri" w:cstheme="minorHAnsi"/>
          <w:b/>
        </w:rPr>
        <w:t xml:space="preserve"> dotyczące wykonawcy:</w:t>
      </w:r>
    </w:p>
    <w:p w14:paraId="0A1A838D" w14:textId="77777777" w:rsidR="004C497C" w:rsidRPr="00355B08" w:rsidRDefault="004C497C" w:rsidP="00013865">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1 - który naruszył obowiązki dotyczące płatności podatków, opłat lub składek na ubezpieczenia społeczne lub zdrowotne, z wyjątkiem przypadku, o którym mowa w art. 108 ust. 1 pkt 3, chyba że wykonawca odpowiednio przed upływem terminu do składania ofert dokonał płatności należnych podatków, opłat lub składek na ubezpieczenia społeczne lub zdrowotne wraz z odsetkami lub grzywnami lub zawarł wiążące porozumienie w sprawie spłaty tych należności;</w:t>
      </w:r>
    </w:p>
    <w:p w14:paraId="363568DA" w14:textId="77777777" w:rsidR="00F36EE3" w:rsidRPr="00355B08" w:rsidRDefault="00F36EE3" w:rsidP="00013865">
      <w:pPr>
        <w:numPr>
          <w:ilvl w:val="1"/>
          <w:numId w:val="15"/>
        </w:numPr>
        <w:spacing w:after="0" w:line="240" w:lineRule="auto"/>
        <w:ind w:left="1418"/>
        <w:contextualSpacing/>
        <w:jc w:val="both"/>
        <w:rPr>
          <w:rFonts w:eastAsia="Calibri" w:cstheme="minorHAnsi"/>
        </w:rPr>
      </w:pPr>
      <w:r w:rsidRPr="00355B08">
        <w:rPr>
          <w:rFonts w:eastAsia="Calibri" w:cstheme="minorHAnsi"/>
        </w:rPr>
        <w:t>Art. 109 ust. 1 pkt 4 - 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3A04489D"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Wykonawca może zostać wykluczony przez zamawiającego na każdym etapie postępowania o udzielenie zamówienia.</w:t>
      </w:r>
    </w:p>
    <w:p w14:paraId="51628B92" w14:textId="77777777" w:rsidR="00C86280" w:rsidRPr="00355B08"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 xml:space="preserve">Wykonawca nie podlega wykluczeniu w okolicznościach określonych w art. 108 ust. 1 pkt 1, 2 i 5 </w:t>
      </w:r>
      <w:r w:rsidRPr="00355B08">
        <w:rPr>
          <w:rFonts w:eastAsia="Calibri" w:cstheme="minorHAnsi"/>
          <w:i/>
        </w:rPr>
        <w:t xml:space="preserve">lub art. 109 ust. 1 pkt </w:t>
      </w:r>
      <w:r w:rsidR="00123F3B" w:rsidRPr="00355B08">
        <w:rPr>
          <w:rFonts w:eastAsia="Calibri" w:cstheme="minorHAnsi"/>
          <w:i/>
        </w:rPr>
        <w:t xml:space="preserve">1 </w:t>
      </w:r>
      <w:r w:rsidRPr="00355B08">
        <w:rPr>
          <w:rFonts w:eastAsia="Calibri" w:cstheme="minorHAnsi"/>
          <w:i/>
        </w:rPr>
        <w:t>i</w:t>
      </w:r>
      <w:r w:rsidR="00123F3B" w:rsidRPr="00355B08">
        <w:rPr>
          <w:rFonts w:eastAsia="Calibri" w:cstheme="minorHAnsi"/>
          <w:i/>
        </w:rPr>
        <w:t xml:space="preserve"> 4</w:t>
      </w:r>
      <w:r w:rsidR="00123F3B" w:rsidRPr="00355B08">
        <w:rPr>
          <w:rFonts w:eastAsia="Calibri" w:cstheme="minorHAnsi"/>
        </w:rPr>
        <w:t xml:space="preserve"> </w:t>
      </w:r>
      <w:r w:rsidRPr="00355B08">
        <w:rPr>
          <w:rFonts w:eastAsia="Calibri" w:cstheme="minorHAnsi"/>
        </w:rPr>
        <w:t>jeżeli udowodni zamawiającemu, że spełnił łącznie następujące przesłanki:</w:t>
      </w:r>
    </w:p>
    <w:p w14:paraId="4C914664"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1) naprawił lub zobowiązał się do naprawienia szkody wyrządzonej przestępstwem, wykroczeniem lub swoim nieprawidłowym postępowaniem, w tym poprzez zadośćuczynienie pieniężne;</w:t>
      </w:r>
    </w:p>
    <w:p w14:paraId="7C4648CF"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F642F47" w14:textId="77777777" w:rsidR="00C86280" w:rsidRPr="00355B08" w:rsidRDefault="00C86280" w:rsidP="00C86280">
      <w:pPr>
        <w:spacing w:after="0" w:line="240" w:lineRule="auto"/>
        <w:ind w:left="1068"/>
        <w:contextualSpacing/>
        <w:jc w:val="both"/>
        <w:rPr>
          <w:rFonts w:eastAsia="Calibri" w:cstheme="minorHAnsi"/>
        </w:rPr>
      </w:pPr>
      <w:r w:rsidRPr="00355B08">
        <w:rPr>
          <w:rFonts w:eastAsia="Calibri" w:cstheme="minorHAnsi"/>
        </w:rPr>
        <w:t>3) podjął konkretne środki techniczne, organizacyjne i kadrowe, odpowiednie dla zapobiegania dalszym przestępstwom, wykroczeniom lub nieprawidłowemu postępowaniu, w szczególności:</w:t>
      </w:r>
    </w:p>
    <w:p w14:paraId="317676DC"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a) zerwał wszelkie powiązania z osobami lub podmiotami odpowiedzialnymi za nieprawidłowe postępowanie wykonawcy,</w:t>
      </w:r>
    </w:p>
    <w:p w14:paraId="28BA9503"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b) zreorganizował personel,</w:t>
      </w:r>
    </w:p>
    <w:p w14:paraId="18F36BAF" w14:textId="77777777" w:rsidR="00C86280" w:rsidRPr="00355B08" w:rsidRDefault="00C86280" w:rsidP="00C86280">
      <w:pPr>
        <w:spacing w:after="0" w:line="240" w:lineRule="auto"/>
        <w:ind w:left="1068" w:firstLine="348"/>
        <w:contextualSpacing/>
        <w:jc w:val="both"/>
        <w:rPr>
          <w:rFonts w:eastAsia="Calibri" w:cstheme="minorHAnsi"/>
        </w:rPr>
      </w:pPr>
      <w:r w:rsidRPr="00355B08">
        <w:rPr>
          <w:rFonts w:eastAsia="Calibri" w:cstheme="minorHAnsi"/>
        </w:rPr>
        <w:t>c) wdrożył system sprawozdawczości i kontroli,</w:t>
      </w:r>
    </w:p>
    <w:p w14:paraId="4D76D903"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lastRenderedPageBreak/>
        <w:t>d) utworzył struktury audytu wewnętrznego do monitorowania przestrzegania przepisów, wewnętrznych regulacji lub standardów,</w:t>
      </w:r>
    </w:p>
    <w:p w14:paraId="63702A05" w14:textId="77777777" w:rsidR="00C86280" w:rsidRPr="00355B08" w:rsidRDefault="00C86280" w:rsidP="00C86280">
      <w:pPr>
        <w:spacing w:after="0" w:line="240" w:lineRule="auto"/>
        <w:ind w:left="1416"/>
        <w:contextualSpacing/>
        <w:jc w:val="both"/>
        <w:rPr>
          <w:rFonts w:eastAsia="Calibri" w:cstheme="minorHAnsi"/>
        </w:rPr>
      </w:pPr>
      <w:r w:rsidRPr="00355B08">
        <w:rPr>
          <w:rFonts w:eastAsia="Calibri" w:cstheme="minorHAnsi"/>
        </w:rPr>
        <w:t>e) wprowadził wewnętrzne regulacje dotyczące odpowiedzialności i odszkodowań za nieprzestrzeganie przepisów, wewnętrznych regulacji lub standardów.</w:t>
      </w:r>
    </w:p>
    <w:p w14:paraId="6108EB2A" w14:textId="77777777" w:rsidR="00C86280" w:rsidRDefault="00C86280" w:rsidP="00013865">
      <w:pPr>
        <w:numPr>
          <w:ilvl w:val="0"/>
          <w:numId w:val="15"/>
        </w:numPr>
        <w:spacing w:after="0" w:line="240" w:lineRule="auto"/>
        <w:contextualSpacing/>
        <w:jc w:val="both"/>
        <w:rPr>
          <w:rFonts w:eastAsia="Calibri" w:cstheme="minorHAnsi"/>
        </w:rPr>
      </w:pPr>
      <w:r w:rsidRPr="00355B08">
        <w:rPr>
          <w:rFonts w:eastAsia="Calibri" w:cstheme="minorHAnsi"/>
        </w:rPr>
        <w:t>Zamawiający ocenia czy podjęte przez wykonawcę czynności, o których mow</w:t>
      </w:r>
      <w:r w:rsidRPr="00C7149D">
        <w:rPr>
          <w:rFonts w:eastAsia="Calibri" w:cstheme="minorHAnsi"/>
        </w:rPr>
        <w:t xml:space="preserve">a w ust. </w:t>
      </w:r>
      <w:r w:rsidR="00F36EE3" w:rsidRPr="00C7149D">
        <w:rPr>
          <w:rFonts w:eastAsia="Calibri" w:cstheme="minorHAnsi"/>
        </w:rPr>
        <w:t>6</w:t>
      </w:r>
      <w:r w:rsidRPr="00C7149D">
        <w:rPr>
          <w:rFonts w:eastAsia="Calibri" w:cstheme="minorHAnsi"/>
        </w:rPr>
        <w:t xml:space="preserve">, są wystarczające do wykazania jego rzetelności, uwzględniając wagę i szczególne okoliczności czynu wykonawcy. Jeżeli podjęte przez wykonawcę czynności, o których mowa w ust. </w:t>
      </w:r>
      <w:r w:rsidR="00F36EE3" w:rsidRPr="00C7149D">
        <w:rPr>
          <w:rFonts w:eastAsia="Calibri" w:cstheme="minorHAnsi"/>
        </w:rPr>
        <w:t>6</w:t>
      </w:r>
      <w:r w:rsidRPr="00C7149D">
        <w:rPr>
          <w:rFonts w:eastAsia="Calibri" w:cstheme="minorHAnsi"/>
        </w:rPr>
        <w:t>, nie są wystarczające do wykazania jego rzetelności, zamawiający wyklucza wykonawcę.</w:t>
      </w:r>
    </w:p>
    <w:p w14:paraId="2E3292EF" w14:textId="77777777" w:rsidR="000E0E1D" w:rsidRDefault="000E0E1D" w:rsidP="000E0E1D">
      <w:pPr>
        <w:numPr>
          <w:ilvl w:val="0"/>
          <w:numId w:val="15"/>
        </w:numPr>
        <w:spacing w:after="0" w:line="240" w:lineRule="auto"/>
        <w:contextualSpacing/>
        <w:jc w:val="both"/>
        <w:rPr>
          <w:rFonts w:eastAsia="Calibri" w:cstheme="minorHAnsi"/>
        </w:rPr>
      </w:pPr>
      <w:r w:rsidRPr="00571674">
        <w:rPr>
          <w:rFonts w:eastAsia="Calibri" w:cstheme="minorHAnsi"/>
          <w:b/>
        </w:rPr>
        <w:t xml:space="preserve">Zgodnie z art. 1 pkt 3 ustawy z  dnia 13 kwietnia 2022 r. o szczególnych rozwiązaniach w zakresie przeciwdziałania wspieraniu agresji na Ukrainę oraz służących ochronie bezpieczeństwa narodowego </w:t>
      </w:r>
      <w:r>
        <w:rPr>
          <w:rFonts w:eastAsia="Calibri" w:cstheme="minorHAnsi"/>
        </w:rPr>
        <w:t xml:space="preserve">(dalej w tym rozdziale zwanej „ustawą”) </w:t>
      </w:r>
      <w:r w:rsidRPr="005936A3">
        <w:rPr>
          <w:rFonts w:eastAsia="Calibri" w:cstheme="minorHAnsi"/>
        </w:rPr>
        <w:t xml:space="preserve"> </w:t>
      </w:r>
      <w:r w:rsidRPr="005A139E">
        <w:rPr>
          <w:rFonts w:eastAsia="Calibri" w:cstheme="minorHAnsi"/>
        </w:rPr>
        <w:t xml:space="preserve">w celu przeciwdziałania wspieraniu agresji Federacji Rosyjskiej na Ukrainę rozpoczętej w dniu 24 lutego 2022 r., wobec osób i podmiotów wpisanych na listę, o której mowa w art. 2 ustawy, stosuje się sankcje polegające m.in. na wykluczeniu z postępowania o udzielenie zamówienia publicznego prowadzonego na podstawie ustawy z dnia 11 września 2019 r. – Prawo zamówień publicznych (Dz. U. z 2021 r. poz. 1129, z </w:t>
      </w:r>
      <w:proofErr w:type="spellStart"/>
      <w:r w:rsidRPr="005A139E">
        <w:rPr>
          <w:rFonts w:eastAsia="Calibri" w:cstheme="minorHAnsi"/>
        </w:rPr>
        <w:t>późn</w:t>
      </w:r>
      <w:proofErr w:type="spellEnd"/>
      <w:r w:rsidRPr="005A139E">
        <w:rPr>
          <w:rFonts w:eastAsia="Calibri" w:cstheme="minorHAnsi"/>
        </w:rPr>
        <w:t>. zm.)</w:t>
      </w:r>
    </w:p>
    <w:p w14:paraId="653BAB25" w14:textId="77777777" w:rsidR="000E0E1D" w:rsidRPr="00571674" w:rsidRDefault="000E0E1D" w:rsidP="000E0E1D">
      <w:pPr>
        <w:numPr>
          <w:ilvl w:val="0"/>
          <w:numId w:val="15"/>
        </w:numPr>
        <w:spacing w:after="0" w:line="240" w:lineRule="auto"/>
        <w:contextualSpacing/>
        <w:jc w:val="both"/>
        <w:rPr>
          <w:rFonts w:eastAsia="Calibri" w:cstheme="minorHAnsi"/>
          <w:b/>
        </w:rPr>
      </w:pPr>
      <w:r w:rsidRPr="00571674">
        <w:rPr>
          <w:rFonts w:eastAsia="Calibri" w:cstheme="minorHAnsi"/>
          <w:b/>
        </w:rPr>
        <w:t xml:space="preserve">Na podstawie art. 7 ust. 1 ustawy z postępowania o udzielenie zamówienia publicznego prowadzonego na podstawie ustawy </w:t>
      </w:r>
      <w:proofErr w:type="spellStart"/>
      <w:r w:rsidRPr="00571674">
        <w:rPr>
          <w:rFonts w:eastAsia="Calibri" w:cstheme="minorHAnsi"/>
          <w:b/>
        </w:rPr>
        <w:t>Pzp</w:t>
      </w:r>
      <w:proofErr w:type="spellEnd"/>
      <w:r w:rsidRPr="00571674">
        <w:rPr>
          <w:rFonts w:eastAsia="Calibri" w:cstheme="minorHAnsi"/>
          <w:b/>
        </w:rPr>
        <w:t xml:space="preserve"> wyklucza się:</w:t>
      </w:r>
    </w:p>
    <w:p w14:paraId="3D219FDB" w14:textId="77777777" w:rsidR="000E0E1D" w:rsidRPr="005A139E" w:rsidRDefault="000E0E1D" w:rsidP="000E0E1D">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4DFE603C" w14:textId="77777777" w:rsidR="000E0E1D" w:rsidRPr="005A139E" w:rsidRDefault="000E0E1D" w:rsidP="000E0E1D">
      <w:pPr>
        <w:numPr>
          <w:ilvl w:val="1"/>
          <w:numId w:val="15"/>
        </w:numPr>
        <w:spacing w:after="0" w:line="240" w:lineRule="auto"/>
        <w:contextualSpacing/>
        <w:jc w:val="both"/>
        <w:rPr>
          <w:rFonts w:eastAsia="Calibri" w:cstheme="minorHAnsi"/>
        </w:rPr>
      </w:pPr>
      <w:r w:rsidRPr="005A139E">
        <w:rPr>
          <w:rFonts w:eastAsia="Calibri" w:cstheme="minorHAnsi"/>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32BEC92C" w14:textId="77777777" w:rsidR="000E0E1D" w:rsidRPr="0076171E" w:rsidRDefault="000E0E1D" w:rsidP="000E0E1D">
      <w:pPr>
        <w:numPr>
          <w:ilvl w:val="1"/>
          <w:numId w:val="15"/>
        </w:numPr>
        <w:spacing w:after="0" w:line="240" w:lineRule="auto"/>
        <w:contextualSpacing/>
        <w:jc w:val="both"/>
        <w:rPr>
          <w:rFonts w:eastAsia="Calibri" w:cstheme="minorHAnsi"/>
        </w:rPr>
      </w:pPr>
      <w:r w:rsidRPr="005A139E">
        <w:rPr>
          <w:rFonts w:eastAsia="Calibri" w:cstheme="minorHAnsi"/>
        </w:rPr>
        <w:t>wykonawcę, którego jednostką dominującą w rozumieniu art. 3 ust. 1 pkt 37 ustawy z dnia 29 września 1994 r. o rachunkowości (Dz. U. z 2021 r. poz. 217, 2105 i 2106), jest podmiot wymieniony w wykazach określon</w:t>
      </w:r>
      <w:r w:rsidR="00643F72">
        <w:rPr>
          <w:rFonts w:eastAsia="Calibri" w:cstheme="minorHAnsi"/>
        </w:rPr>
        <w:t>ych w rozporządzeniu 765/2006 i </w:t>
      </w:r>
      <w:r w:rsidRPr="005A139E">
        <w:rPr>
          <w:rFonts w:eastAsia="Calibri" w:cstheme="minorHAnsi"/>
        </w:rPr>
        <w:t>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5C385B9F" w14:textId="77777777" w:rsidR="00C86280" w:rsidRPr="00C7149D" w:rsidRDefault="00C86280" w:rsidP="00013865">
      <w:pPr>
        <w:numPr>
          <w:ilvl w:val="0"/>
          <w:numId w:val="15"/>
        </w:numPr>
        <w:spacing w:after="0" w:line="240" w:lineRule="auto"/>
        <w:contextualSpacing/>
        <w:jc w:val="both"/>
        <w:rPr>
          <w:rFonts w:eastAsia="Calibri" w:cstheme="minorHAnsi"/>
        </w:rPr>
      </w:pPr>
      <w:r w:rsidRPr="00C7149D">
        <w:rPr>
          <w:rFonts w:eastAsia="Calibri" w:cstheme="minorHAnsi"/>
        </w:rPr>
        <w:t xml:space="preserve">Zamawiający oceni brak podstaw do wykluczenia na </w:t>
      </w:r>
      <w:r w:rsidR="00643F72">
        <w:rPr>
          <w:rFonts w:eastAsia="Calibri" w:cstheme="minorHAnsi"/>
        </w:rPr>
        <w:t>podstawie wymaganego złożenia z </w:t>
      </w:r>
      <w:r w:rsidRPr="00C7149D">
        <w:rPr>
          <w:rFonts w:eastAsia="Calibri" w:cstheme="minorHAnsi"/>
        </w:rPr>
        <w:t xml:space="preserve">ofertą oświadczenia wykonawcy z art. 125 ust. 1 </w:t>
      </w:r>
      <w:r w:rsidRPr="00C7149D">
        <w:rPr>
          <w:rFonts w:eastAsia="Calibri" w:cstheme="minorHAnsi"/>
          <w:i/>
        </w:rPr>
        <w:t>oraz potwierdzone wymaganymi po</w:t>
      </w:r>
      <w:r w:rsidR="00123F3B" w:rsidRPr="00C7149D">
        <w:rPr>
          <w:rFonts w:eastAsia="Calibri" w:cstheme="minorHAnsi"/>
          <w:i/>
        </w:rPr>
        <w:t xml:space="preserve">dmiotowymi środkami dowodowymi </w:t>
      </w:r>
    </w:p>
    <w:p w14:paraId="791FDD44" w14:textId="77777777" w:rsidR="00C86280" w:rsidRPr="00265764" w:rsidRDefault="00C7149D" w:rsidP="00FA77A5">
      <w:pPr>
        <w:pStyle w:val="Nagwek1"/>
        <w:ind w:left="426" w:hanging="426"/>
      </w:pPr>
      <w:r>
        <w:t xml:space="preserve"> </w:t>
      </w:r>
      <w:bookmarkStart w:id="15" w:name="_Toc79499404"/>
      <w:r w:rsidR="00C86280" w:rsidRPr="00265764">
        <w:t>Obliczenie ceny</w:t>
      </w:r>
      <w:bookmarkEnd w:id="15"/>
    </w:p>
    <w:p w14:paraId="5678793B"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Cena oferty uwzględnia wszystkie zobowiązania, musi być po</w:t>
      </w:r>
      <w:r w:rsidR="00643F72">
        <w:rPr>
          <w:rFonts w:cstheme="minorHAnsi"/>
          <w:szCs w:val="20"/>
        </w:rPr>
        <w:t>dana w PLN cyfrowo i słownie, z </w:t>
      </w:r>
      <w:r w:rsidRPr="00355B08">
        <w:rPr>
          <w:rFonts w:cstheme="minorHAnsi"/>
          <w:szCs w:val="20"/>
        </w:rPr>
        <w:t>uwzględnieniem podatku VAT.</w:t>
      </w:r>
    </w:p>
    <w:p w14:paraId="66CFAC44"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Cena powinna zawierać wszystkie koszty Wykonawcy związane z prawidłową realizacją przedmiotu zamówienia.</w:t>
      </w:r>
    </w:p>
    <w:p w14:paraId="481092C1"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 xml:space="preserve">Cenę za wykonanie przedmiotu zamówienia należy przedstawić w formularzu oferty </w:t>
      </w:r>
      <w:r w:rsidRPr="00C7149D">
        <w:rPr>
          <w:rFonts w:cstheme="minorHAnsi"/>
          <w:szCs w:val="20"/>
        </w:rPr>
        <w:t>stanowiącym załącznik nr 1.</w:t>
      </w:r>
    </w:p>
    <w:p w14:paraId="3EDADF17"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Cena może być tylko jedna – nie dopuszcza się wariantowości cen.</w:t>
      </w:r>
    </w:p>
    <w:p w14:paraId="6DAD3B30"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Zamawiający nie przewiduje prowadzenia rozliczeń w walutach obcych.</w:t>
      </w:r>
    </w:p>
    <w:p w14:paraId="29C4855E" w14:textId="77777777" w:rsidR="00C86280" w:rsidRPr="00355B08" w:rsidRDefault="00C86280" w:rsidP="00013865">
      <w:pPr>
        <w:numPr>
          <w:ilvl w:val="0"/>
          <w:numId w:val="16"/>
        </w:numPr>
        <w:spacing w:after="0" w:line="240" w:lineRule="auto"/>
        <w:ind w:left="992" w:right="40" w:hanging="340"/>
        <w:jc w:val="both"/>
        <w:rPr>
          <w:rFonts w:cstheme="minorHAnsi"/>
          <w:szCs w:val="20"/>
        </w:rPr>
      </w:pPr>
      <w:r w:rsidRPr="00355B08">
        <w:rPr>
          <w:rFonts w:cstheme="minorHAnsi"/>
          <w:szCs w:val="20"/>
        </w:rPr>
        <w:t>Prawidłowe ustalenie stawki podatku VAT leży po stronie wykonawcy. Należy przyjąć obowiązującą stawkę podatku VAT zgodnie z obowiązującymi przepisami prawa.</w:t>
      </w:r>
    </w:p>
    <w:p w14:paraId="733D3466" w14:textId="77777777" w:rsidR="00C86280" w:rsidRPr="00355B08" w:rsidRDefault="00C86280" w:rsidP="00013865">
      <w:pPr>
        <w:numPr>
          <w:ilvl w:val="0"/>
          <w:numId w:val="16"/>
        </w:numPr>
        <w:spacing w:after="0" w:line="240" w:lineRule="auto"/>
        <w:ind w:left="992" w:right="40" w:hanging="340"/>
        <w:jc w:val="both"/>
        <w:rPr>
          <w:rFonts w:cstheme="minorHAnsi"/>
        </w:rPr>
      </w:pPr>
      <w:r w:rsidRPr="00355B08">
        <w:rPr>
          <w:rFonts w:cstheme="minorHAnsi"/>
        </w:rPr>
        <w:lastRenderedPageBreak/>
        <w:t>Ceny ofertowe, podane przez wykonawcę mają być cenami w rozumieniu art. 3 ust. 1 pkt 1, pkt 2 i ust 2 ustawy z dnia 9 maja 2014 r. o informowaniu o cenach towarów i usług (</w:t>
      </w:r>
      <w:proofErr w:type="spellStart"/>
      <w:r w:rsidRPr="00355B08">
        <w:rPr>
          <w:rFonts w:cstheme="minorHAnsi"/>
        </w:rPr>
        <w:t>t.j</w:t>
      </w:r>
      <w:proofErr w:type="spellEnd"/>
      <w:r w:rsidRPr="00355B08">
        <w:rPr>
          <w:rFonts w:cstheme="minorHAnsi"/>
        </w:rPr>
        <w:t>. Dz. U. z 2019 r. poz. 178), przedstawionymi w setnych częściach złotego, tj. zgodnie z polskim systemem płatniczym po zaokrągleniu do pełnych groszy (dwa miejsca po przecinku), przy czym końcówki poniżej 0,5 grosza pomija się, a końcówki 0,5 grosza i wyższe zaokrągla się do 1 grosza.</w:t>
      </w:r>
    </w:p>
    <w:p w14:paraId="0E101150" w14:textId="77777777" w:rsidR="00C86280" w:rsidRPr="00355B08" w:rsidRDefault="00C86280" w:rsidP="00013865">
      <w:pPr>
        <w:numPr>
          <w:ilvl w:val="0"/>
          <w:numId w:val="16"/>
        </w:numPr>
        <w:spacing w:after="5" w:line="247" w:lineRule="auto"/>
        <w:ind w:left="993" w:right="41" w:hanging="341"/>
        <w:jc w:val="both"/>
        <w:rPr>
          <w:rFonts w:cstheme="minorHAnsi"/>
          <w:szCs w:val="20"/>
        </w:rPr>
      </w:pPr>
      <w:r w:rsidRPr="00355B08">
        <w:rPr>
          <w:rFonts w:cstheme="minorHAnsi"/>
          <w:szCs w:val="20"/>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 w niej ceny podatek od towarów i usług, który miałby obowiązek wpłacić zgodnie z obowiązującymi przepisami. </w:t>
      </w:r>
    </w:p>
    <w:p w14:paraId="1974DF0A" w14:textId="77777777" w:rsidR="00C86280" w:rsidRPr="00355B08" w:rsidRDefault="00C86280" w:rsidP="00013865">
      <w:pPr>
        <w:numPr>
          <w:ilvl w:val="0"/>
          <w:numId w:val="16"/>
        </w:numPr>
        <w:spacing w:after="5" w:line="247" w:lineRule="auto"/>
        <w:ind w:left="993" w:right="41" w:hanging="341"/>
        <w:jc w:val="both"/>
        <w:rPr>
          <w:rFonts w:cstheme="minorHAnsi"/>
          <w:szCs w:val="20"/>
        </w:rPr>
      </w:pPr>
      <w:r w:rsidRPr="00355B08">
        <w:rPr>
          <w:rFonts w:cstheme="minorHAnsi"/>
          <w:szCs w:val="20"/>
        </w:rPr>
        <w:t>Rażąco niska cena:</w:t>
      </w:r>
    </w:p>
    <w:p w14:paraId="339D4638"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p>
    <w:p w14:paraId="339BA60A"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W przypadku gdy cena całkowita oferty złożonej w terminie jest niższa o co najmniej 30% od:</w:t>
      </w:r>
    </w:p>
    <w:p w14:paraId="753DA359"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ustalonej przed wszczęciem postępowania lub średniej arytmetycznej cen wszystkich złożonych ofert niepodlegających odrzuceniu na podstawie art. 226 ust. 1 pkt 1 i 10, zamawiający zwraca się o udzielenie wyjaśnień, o których mowa w ust. 1, chyba że rozbieżność wynika z okoliczności oczywistych, które nie wymagają wyjaśnienia;</w:t>
      </w:r>
    </w:p>
    <w:p w14:paraId="58B085BE"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wartości zamówienia powiększonej o należny podatek od towarów i usług, zaktualizowanej z uwzględnieniem okoliczności, które nastąpiły po wszczęciu postępowania, w szczególności istotnej zmiany cen rynkowych, zamawiający może zwrócić się o udzielenie wyjaśnień, o których mowa w ust. 1.</w:t>
      </w:r>
    </w:p>
    <w:p w14:paraId="07079FF8"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Wyjaśnienia, o których mowa w ust. 1, mogą dotyczyć w szczególności:</w:t>
      </w:r>
    </w:p>
    <w:p w14:paraId="4A90ADAE"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zarządzania procesem produkcji, świadczonych usług lub metody budowy;</w:t>
      </w:r>
    </w:p>
    <w:p w14:paraId="2B63DC15"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wybranych rozwiązań technicznych, wyjątkowo korzystnych warunków dostaw, usług albo związanych z realizacją robót budowlanych;</w:t>
      </w:r>
    </w:p>
    <w:p w14:paraId="30FECC60"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oryginalności dostaw, usług lub robót budowlanych oferowanych przez wykonawcę;</w:t>
      </w:r>
    </w:p>
    <w:p w14:paraId="39F341F0"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przepisami dotyczącymi kosztów pracy, których wartość przyjęta do ustalenia ceny nie może być niższa od minimalnego wynagrodzenia za pracę albo minimalnej stawki godzinowej, ustalonych na podstawie przepisów ustawy z dnia 10 października 2002 r. o minimalnym wynagrodzeniu za pracę (Dz. U. z 2018 r. poz. 2177 oraz z 2019 r. poz. 1564) lub przepisów odrębnych właściwych dla spraw, z którymi związane jest realizowane zamówienie;</w:t>
      </w:r>
    </w:p>
    <w:p w14:paraId="44355D78"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prawem w rozumieniu przepisów o postępowaniu w sprawach dotyczących pomocy publicznej;</w:t>
      </w:r>
    </w:p>
    <w:p w14:paraId="4E4F90CC"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prawa pracy i zabezpieczenia społecznego, obowiązującymi w miejscu, w którym realizowane jest zamówienie;</w:t>
      </w:r>
    </w:p>
    <w:p w14:paraId="5D72B188"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zgodności z przepisami z zakresu ochrony środowiska;</w:t>
      </w:r>
    </w:p>
    <w:p w14:paraId="14119CEE" w14:textId="77777777" w:rsidR="00E1748A" w:rsidRPr="00355B08" w:rsidRDefault="00E1748A" w:rsidP="00013865">
      <w:pPr>
        <w:numPr>
          <w:ilvl w:val="2"/>
          <w:numId w:val="16"/>
        </w:numPr>
        <w:spacing w:after="5" w:line="247" w:lineRule="auto"/>
        <w:ind w:right="41" w:hanging="341"/>
        <w:jc w:val="both"/>
        <w:rPr>
          <w:rFonts w:cstheme="minorHAnsi"/>
          <w:szCs w:val="20"/>
        </w:rPr>
      </w:pPr>
      <w:r w:rsidRPr="00355B08">
        <w:rPr>
          <w:rFonts w:cstheme="minorHAnsi"/>
          <w:szCs w:val="20"/>
        </w:rPr>
        <w:t>wypełniania obowiązków związanych z powierzeniem wykonania części zamówienia podwykonawcy.</w:t>
      </w:r>
    </w:p>
    <w:p w14:paraId="02BE06DE"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t>Obowiązek wykazania, że oferta nie zawiera rażąco niskiej ceny lub kosztu spoczywa na wykonawcy.</w:t>
      </w:r>
    </w:p>
    <w:p w14:paraId="4F1A3329" w14:textId="77777777" w:rsidR="00E1748A" w:rsidRPr="00355B08" w:rsidRDefault="00E1748A" w:rsidP="00013865">
      <w:pPr>
        <w:numPr>
          <w:ilvl w:val="1"/>
          <w:numId w:val="16"/>
        </w:numPr>
        <w:spacing w:after="5" w:line="247" w:lineRule="auto"/>
        <w:ind w:left="1276" w:right="41" w:hanging="341"/>
        <w:jc w:val="both"/>
        <w:rPr>
          <w:rFonts w:cstheme="minorHAnsi"/>
          <w:szCs w:val="20"/>
        </w:rPr>
      </w:pPr>
      <w:r w:rsidRPr="00355B08">
        <w:rPr>
          <w:rFonts w:cstheme="minorHAnsi"/>
          <w:szCs w:val="20"/>
        </w:rPr>
        <w:lastRenderedPageBreak/>
        <w:t>Odrzuceniu, jako oferta z rażąco niską ceną lub kosztem, podlega oferta wykonawcy, który nie udzielił wyjaśnień w wyznaczonym terminie, lub jeżeli złożone wyjaśnienia wraz z dowodami nie uzasadniają podanej w ofercie ceny lub kosztu.</w:t>
      </w:r>
    </w:p>
    <w:p w14:paraId="3B2994CC" w14:textId="77777777" w:rsidR="00C86280" w:rsidRPr="00355B08" w:rsidRDefault="00C7149D" w:rsidP="00FA77A5">
      <w:pPr>
        <w:pStyle w:val="Nagwek1"/>
        <w:ind w:left="426" w:hanging="426"/>
      </w:pPr>
      <w:r>
        <w:t xml:space="preserve"> </w:t>
      </w:r>
      <w:bookmarkStart w:id="16" w:name="_Toc79499405"/>
      <w:r w:rsidR="00C86280" w:rsidRPr="00355B08">
        <w:t>Kryteria oceny ofert</w:t>
      </w:r>
      <w:bookmarkEnd w:id="16"/>
    </w:p>
    <w:p w14:paraId="453E2BFA" w14:textId="77777777" w:rsidR="0003117F" w:rsidRPr="00355B08" w:rsidRDefault="0003117F" w:rsidP="00013865">
      <w:pPr>
        <w:pStyle w:val="Akapitzlist"/>
        <w:numPr>
          <w:ilvl w:val="1"/>
          <w:numId w:val="17"/>
        </w:numPr>
        <w:spacing w:after="0" w:line="240" w:lineRule="auto"/>
        <w:ind w:left="993" w:hanging="426"/>
        <w:jc w:val="both"/>
        <w:rPr>
          <w:rFonts w:cstheme="minorHAnsi"/>
          <w:szCs w:val="20"/>
        </w:rPr>
      </w:pPr>
      <w:r w:rsidRPr="00355B08">
        <w:rPr>
          <w:rFonts w:cstheme="minorHAnsi"/>
          <w:szCs w:val="20"/>
        </w:rPr>
        <w:t>Kryteria oceny ofert:</w:t>
      </w:r>
    </w:p>
    <w:p w14:paraId="7D29F5CD" w14:textId="77777777" w:rsidR="0003117F" w:rsidRPr="00355B08" w:rsidRDefault="0003117F" w:rsidP="00013865">
      <w:pPr>
        <w:pStyle w:val="Akapitzlist"/>
        <w:numPr>
          <w:ilvl w:val="0"/>
          <w:numId w:val="18"/>
        </w:numPr>
        <w:spacing w:after="0" w:line="240" w:lineRule="auto"/>
        <w:ind w:left="1418"/>
        <w:jc w:val="both"/>
        <w:rPr>
          <w:rFonts w:cstheme="minorHAnsi"/>
          <w:szCs w:val="20"/>
        </w:rPr>
      </w:pPr>
      <w:r w:rsidRPr="00355B08">
        <w:rPr>
          <w:rFonts w:cstheme="minorHAnsi"/>
          <w:szCs w:val="20"/>
        </w:rPr>
        <w:t xml:space="preserve">cena </w:t>
      </w:r>
      <w:r w:rsidR="00C23114">
        <w:rPr>
          <w:rFonts w:cstheme="minorHAnsi"/>
          <w:szCs w:val="20"/>
        </w:rPr>
        <w:t>100</w:t>
      </w:r>
      <w:r w:rsidRPr="00355B08">
        <w:rPr>
          <w:rFonts w:cstheme="minorHAnsi"/>
          <w:szCs w:val="20"/>
        </w:rPr>
        <w:t xml:space="preserve"> %</w:t>
      </w:r>
    </w:p>
    <w:p w14:paraId="4DC7AD76" w14:textId="77777777" w:rsidR="0003117F" w:rsidRPr="00355B08" w:rsidRDefault="0003117F" w:rsidP="0003117F">
      <w:pPr>
        <w:pStyle w:val="Akapitzlist"/>
        <w:spacing w:after="0" w:line="240" w:lineRule="auto"/>
        <w:ind w:left="340"/>
        <w:rPr>
          <w:rFonts w:cstheme="minorHAnsi"/>
          <w:szCs w:val="20"/>
        </w:rPr>
      </w:pPr>
    </w:p>
    <w:p w14:paraId="0056689B" w14:textId="77777777" w:rsidR="0003117F" w:rsidRPr="00355B08" w:rsidRDefault="0003117F" w:rsidP="0003117F">
      <w:pPr>
        <w:pStyle w:val="Akapitzlist"/>
        <w:spacing w:after="0" w:line="240" w:lineRule="auto"/>
        <w:ind w:left="690" w:firstLine="368"/>
        <w:rPr>
          <w:rFonts w:cstheme="minorHAnsi"/>
          <w:szCs w:val="20"/>
        </w:rPr>
      </w:pPr>
      <w:r w:rsidRPr="00355B08">
        <w:rPr>
          <w:rFonts w:cstheme="minorHAnsi"/>
          <w:szCs w:val="20"/>
        </w:rPr>
        <w:t>Maksymalna ocena oferty: 100 pkt</w:t>
      </w:r>
    </w:p>
    <w:p w14:paraId="0DF7A288" w14:textId="77777777" w:rsidR="0003117F" w:rsidRPr="00355B08" w:rsidRDefault="0003117F" w:rsidP="0003117F">
      <w:pPr>
        <w:pStyle w:val="Akapitzlist"/>
        <w:spacing w:after="0" w:line="240" w:lineRule="auto"/>
        <w:ind w:left="340"/>
        <w:rPr>
          <w:rFonts w:cstheme="minorHAnsi"/>
          <w:szCs w:val="20"/>
        </w:rPr>
      </w:pPr>
    </w:p>
    <w:p w14:paraId="7022F2ED" w14:textId="77777777" w:rsidR="0003117F" w:rsidRPr="00355B08" w:rsidRDefault="0003117F" w:rsidP="00013865">
      <w:pPr>
        <w:pStyle w:val="Akapitzlist"/>
        <w:numPr>
          <w:ilvl w:val="1"/>
          <w:numId w:val="17"/>
        </w:numPr>
        <w:spacing w:after="0" w:line="240" w:lineRule="auto"/>
        <w:ind w:left="993" w:hanging="426"/>
        <w:jc w:val="both"/>
        <w:rPr>
          <w:rFonts w:cstheme="minorHAnsi"/>
          <w:szCs w:val="20"/>
        </w:rPr>
      </w:pPr>
      <w:r w:rsidRPr="00355B08">
        <w:rPr>
          <w:rFonts w:cstheme="minorHAnsi"/>
          <w:szCs w:val="20"/>
        </w:rPr>
        <w:t>Dla każdej oferty, która nie została odrzucona, obliczenie punktacji nastąpi wg wzoru:</w:t>
      </w:r>
    </w:p>
    <w:p w14:paraId="07CE6D29" w14:textId="77777777"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Ilość punktów =  (</w:t>
      </w:r>
      <w:proofErr w:type="spellStart"/>
      <w:r w:rsidRPr="00355B08">
        <w:rPr>
          <w:rFonts w:cstheme="minorHAnsi"/>
          <w:szCs w:val="20"/>
        </w:rPr>
        <w:t>Cn</w:t>
      </w:r>
      <w:proofErr w:type="spellEnd"/>
      <w:r w:rsidRPr="00355B08">
        <w:rPr>
          <w:rFonts w:cstheme="minorHAnsi"/>
          <w:szCs w:val="20"/>
        </w:rPr>
        <w:t xml:space="preserve"> / </w:t>
      </w:r>
      <w:proofErr w:type="spellStart"/>
      <w:r w:rsidRPr="00355B08">
        <w:rPr>
          <w:rFonts w:cstheme="minorHAnsi"/>
          <w:szCs w:val="20"/>
        </w:rPr>
        <w:t>Cb</w:t>
      </w:r>
      <w:proofErr w:type="spellEnd"/>
      <w:r w:rsidRPr="00355B08">
        <w:rPr>
          <w:rFonts w:cstheme="minorHAnsi"/>
          <w:szCs w:val="20"/>
        </w:rPr>
        <w:t xml:space="preserve"> x </w:t>
      </w:r>
      <w:r w:rsidR="00C23114">
        <w:rPr>
          <w:rFonts w:cstheme="minorHAnsi"/>
          <w:szCs w:val="20"/>
        </w:rPr>
        <w:t>100</w:t>
      </w:r>
      <w:r w:rsidRPr="00355B08">
        <w:rPr>
          <w:rFonts w:cstheme="minorHAnsi"/>
          <w:szCs w:val="20"/>
        </w:rPr>
        <w:t xml:space="preserve">) </w:t>
      </w:r>
    </w:p>
    <w:p w14:paraId="153E7BB7" w14:textId="77777777" w:rsidR="0003117F" w:rsidRPr="00355B08" w:rsidRDefault="0003117F" w:rsidP="0003117F">
      <w:pPr>
        <w:pStyle w:val="Akapitzlist"/>
        <w:spacing w:after="0" w:line="240" w:lineRule="auto"/>
        <w:ind w:left="993"/>
        <w:rPr>
          <w:rFonts w:cstheme="minorHAnsi"/>
          <w:szCs w:val="20"/>
        </w:rPr>
      </w:pPr>
      <w:r w:rsidRPr="00355B08">
        <w:rPr>
          <w:rFonts w:cstheme="minorHAnsi"/>
          <w:szCs w:val="20"/>
        </w:rPr>
        <w:tab/>
        <w:t>gdzie:</w:t>
      </w:r>
      <w:r w:rsidRPr="00355B08">
        <w:rPr>
          <w:rFonts w:cstheme="minorHAnsi"/>
          <w:szCs w:val="20"/>
        </w:rPr>
        <w:tab/>
      </w:r>
    </w:p>
    <w:p w14:paraId="191CC957" w14:textId="77777777"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Cn</w:t>
      </w:r>
      <w:proofErr w:type="spellEnd"/>
      <w:r w:rsidRPr="00355B08">
        <w:rPr>
          <w:rFonts w:cstheme="minorHAnsi"/>
          <w:szCs w:val="20"/>
        </w:rPr>
        <w:t xml:space="preserve"> – cena najniższa ze wszystkich zaoferowanych,</w:t>
      </w:r>
    </w:p>
    <w:p w14:paraId="0064C861" w14:textId="77777777" w:rsidR="0003117F" w:rsidRPr="00355B08" w:rsidRDefault="0003117F" w:rsidP="0003117F">
      <w:pPr>
        <w:pStyle w:val="Akapitzlist"/>
        <w:spacing w:after="0" w:line="240" w:lineRule="auto"/>
        <w:ind w:left="993"/>
        <w:rPr>
          <w:rFonts w:cstheme="minorHAnsi"/>
          <w:szCs w:val="20"/>
        </w:rPr>
      </w:pPr>
      <w:proofErr w:type="spellStart"/>
      <w:r w:rsidRPr="00355B08">
        <w:rPr>
          <w:rFonts w:cstheme="minorHAnsi"/>
          <w:szCs w:val="20"/>
        </w:rPr>
        <w:t>Cb</w:t>
      </w:r>
      <w:proofErr w:type="spellEnd"/>
      <w:r w:rsidRPr="00355B08">
        <w:rPr>
          <w:rFonts w:cstheme="minorHAnsi"/>
          <w:szCs w:val="20"/>
        </w:rPr>
        <w:t xml:space="preserve"> – cena w badanej ofercie,</w:t>
      </w:r>
    </w:p>
    <w:p w14:paraId="3567E670" w14:textId="77777777" w:rsidR="0003117F" w:rsidRPr="00355B08" w:rsidRDefault="0003117F" w:rsidP="00013865">
      <w:pPr>
        <w:numPr>
          <w:ilvl w:val="0"/>
          <w:numId w:val="19"/>
        </w:numPr>
        <w:spacing w:after="0" w:line="240" w:lineRule="auto"/>
        <w:ind w:left="993" w:hanging="426"/>
        <w:jc w:val="both"/>
        <w:rPr>
          <w:rFonts w:cstheme="minorHAnsi"/>
          <w:szCs w:val="20"/>
        </w:rPr>
      </w:pPr>
      <w:r w:rsidRPr="00355B08">
        <w:rPr>
          <w:rFonts w:cstheme="minorHAnsi"/>
          <w:szCs w:val="20"/>
        </w:rPr>
        <w:t xml:space="preserve">Ocena punktowa będzie dotyczyć wyłącznie ofert uznanych za ważne i niepodlegających odrzuceniu. </w:t>
      </w:r>
    </w:p>
    <w:p w14:paraId="6E002F2D" w14:textId="77777777" w:rsidR="0003117F" w:rsidRPr="00355B08" w:rsidRDefault="0003117F" w:rsidP="00013865">
      <w:pPr>
        <w:numPr>
          <w:ilvl w:val="0"/>
          <w:numId w:val="19"/>
        </w:numPr>
        <w:spacing w:after="0" w:line="240" w:lineRule="auto"/>
        <w:ind w:left="993" w:hanging="426"/>
        <w:jc w:val="both"/>
        <w:rPr>
          <w:rFonts w:cstheme="minorHAnsi"/>
          <w:szCs w:val="20"/>
        </w:rPr>
      </w:pPr>
      <w:r w:rsidRPr="00355B08">
        <w:rPr>
          <w:rFonts w:cstheme="minorHAnsi"/>
          <w:szCs w:val="20"/>
        </w:rPr>
        <w:t xml:space="preserve">Za najkorzystniejszą zostanie uznana oferta, która uzyska największą liczbę punktów obliczonych wg wzoru podanego w punkcie 2.  </w:t>
      </w:r>
    </w:p>
    <w:p w14:paraId="181ECD6F" w14:textId="77777777" w:rsidR="0003117F" w:rsidRPr="00355B08" w:rsidRDefault="0003117F" w:rsidP="00013865">
      <w:pPr>
        <w:numPr>
          <w:ilvl w:val="0"/>
          <w:numId w:val="19"/>
        </w:numPr>
        <w:spacing w:after="0" w:line="240" w:lineRule="auto"/>
        <w:ind w:left="993" w:hanging="426"/>
        <w:jc w:val="both"/>
        <w:rPr>
          <w:rFonts w:cstheme="minorHAnsi"/>
          <w:szCs w:val="20"/>
        </w:rPr>
      </w:pPr>
      <w:r w:rsidRPr="00355B08">
        <w:rPr>
          <w:rFonts w:cstheme="minorHAnsi"/>
          <w:szCs w:val="20"/>
        </w:rPr>
        <w:t>W toku badania i oceny ofert Zamawiający może żądać od Wykonawców wyjaśnień dotyczących treści złożonych ofert. Niedopuszczalne jest prowadzenie między Zamawiającym a Wykonawcą negocjacji dotyczących złożonej oferty oraz dokonywanie jakiejkolwiek zmiany w jej treści z wyjątkiem poprawek, o który</w:t>
      </w:r>
      <w:r w:rsidR="007525CA">
        <w:rPr>
          <w:rFonts w:cstheme="minorHAnsi"/>
          <w:szCs w:val="20"/>
        </w:rPr>
        <w:t>ch mowa w art. 223 ust 2 ustawy</w:t>
      </w:r>
      <w:r w:rsidRPr="00355B08">
        <w:rPr>
          <w:rFonts w:cstheme="minorHAnsi"/>
          <w:szCs w:val="20"/>
        </w:rPr>
        <w:t xml:space="preserve">. </w:t>
      </w:r>
    </w:p>
    <w:p w14:paraId="70BBC701" w14:textId="77777777" w:rsidR="0003117F" w:rsidRPr="00355B08" w:rsidRDefault="0003117F" w:rsidP="00013865">
      <w:pPr>
        <w:pStyle w:val="Akapitzlist"/>
        <w:numPr>
          <w:ilvl w:val="0"/>
          <w:numId w:val="19"/>
        </w:numPr>
        <w:spacing w:after="0" w:line="240" w:lineRule="auto"/>
        <w:ind w:left="993" w:hanging="426"/>
        <w:jc w:val="both"/>
        <w:rPr>
          <w:rFonts w:eastAsia="Times New Roman" w:cstheme="minorHAnsi"/>
          <w:szCs w:val="24"/>
        </w:rPr>
      </w:pPr>
      <w:r w:rsidRPr="00355B08">
        <w:rPr>
          <w:rFonts w:eastAsia="Times New Roman" w:cstheme="minorHAnsi"/>
          <w:color w:val="333333"/>
          <w:szCs w:val="24"/>
          <w:shd w:val="clear" w:color="auto" w:fill="FFFFFF"/>
        </w:rPr>
        <w:t>Niezwłocznie po wyborze najkorzystniejszej oferty zamawiający informuje równocześnie wykonawców, którzy złożyli oferty, o:</w:t>
      </w:r>
    </w:p>
    <w:p w14:paraId="6ECE6D98" w14:textId="77777777" w:rsidR="0003117F" w:rsidRPr="00355B08" w:rsidRDefault="0003117F" w:rsidP="00013865">
      <w:pPr>
        <w:pStyle w:val="Akapitzlist"/>
        <w:numPr>
          <w:ilvl w:val="0"/>
          <w:numId w:val="20"/>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004F405B" w14:textId="77777777" w:rsidR="0003117F" w:rsidRPr="00355B08" w:rsidRDefault="0003117F" w:rsidP="00013865">
      <w:pPr>
        <w:pStyle w:val="Akapitzlist"/>
        <w:numPr>
          <w:ilvl w:val="0"/>
          <w:numId w:val="20"/>
        </w:numPr>
        <w:shd w:val="clear" w:color="auto" w:fill="FFFFFF"/>
        <w:spacing w:after="0" w:line="240" w:lineRule="auto"/>
        <w:jc w:val="both"/>
        <w:rPr>
          <w:rFonts w:eastAsia="Times New Roman" w:cstheme="minorHAnsi"/>
          <w:color w:val="333333"/>
          <w:szCs w:val="24"/>
        </w:rPr>
      </w:pPr>
      <w:r w:rsidRPr="00355B08">
        <w:rPr>
          <w:rFonts w:eastAsia="Times New Roman" w:cstheme="minorHAnsi"/>
          <w:color w:val="333333"/>
          <w:szCs w:val="24"/>
        </w:rPr>
        <w:t>wykonawcach, których oferty zostały odrzucone</w:t>
      </w:r>
    </w:p>
    <w:p w14:paraId="7B649854" w14:textId="77777777" w:rsidR="0003117F" w:rsidRPr="00355B08" w:rsidRDefault="0003117F" w:rsidP="00A34442">
      <w:pPr>
        <w:pStyle w:val="Akapitzlist"/>
        <w:shd w:val="clear" w:color="auto" w:fill="FFFFFF"/>
        <w:spacing w:after="0" w:line="240" w:lineRule="auto"/>
        <w:ind w:left="1800"/>
        <w:jc w:val="both"/>
        <w:rPr>
          <w:rFonts w:eastAsia="Times New Roman" w:cstheme="minorHAnsi"/>
          <w:color w:val="333333"/>
          <w:szCs w:val="24"/>
        </w:rPr>
      </w:pPr>
      <w:r w:rsidRPr="00355B08">
        <w:rPr>
          <w:rFonts w:eastAsia="Times New Roman" w:cstheme="minorHAnsi"/>
          <w:color w:val="333333"/>
          <w:szCs w:val="24"/>
        </w:rPr>
        <w:t>- podając uzasadnienie faktyczne i prawne.</w:t>
      </w:r>
    </w:p>
    <w:p w14:paraId="5D34D456" w14:textId="77777777" w:rsidR="0003117F" w:rsidRDefault="0003117F" w:rsidP="00013865">
      <w:pPr>
        <w:numPr>
          <w:ilvl w:val="0"/>
          <w:numId w:val="20"/>
        </w:numPr>
        <w:spacing w:after="0" w:line="240" w:lineRule="auto"/>
        <w:ind w:right="41"/>
        <w:jc w:val="both"/>
        <w:rPr>
          <w:rFonts w:cstheme="minorHAnsi"/>
          <w:szCs w:val="20"/>
        </w:rPr>
      </w:pPr>
      <w:r w:rsidRPr="00355B08">
        <w:rPr>
          <w:rFonts w:cstheme="minorHAnsi"/>
          <w:szCs w:val="20"/>
        </w:rPr>
        <w:t xml:space="preserve">Zamawiający udostępnia niezwłocznie informacje, o których mowa w pkt 1, na stronie internetowej prowadzonego postępowania. </w:t>
      </w:r>
    </w:p>
    <w:p w14:paraId="4EC2DF34" w14:textId="77777777" w:rsidR="00C7149D" w:rsidRDefault="00C7149D" w:rsidP="00C7149D">
      <w:pPr>
        <w:pStyle w:val="Nagwek1"/>
        <w:ind w:left="567" w:hanging="567"/>
      </w:pPr>
      <w:bookmarkStart w:id="17" w:name="_Toc79499406"/>
      <w:r>
        <w:t>Ocena ofert</w:t>
      </w:r>
      <w:bookmarkEnd w:id="17"/>
    </w:p>
    <w:p w14:paraId="24F9A050" w14:textId="77777777" w:rsidR="00C7149D" w:rsidRDefault="00C7149D" w:rsidP="00013865">
      <w:pPr>
        <w:pStyle w:val="Akapitzlist"/>
        <w:numPr>
          <w:ilvl w:val="0"/>
          <w:numId w:val="39"/>
        </w:numPr>
        <w:spacing w:after="0" w:line="240" w:lineRule="auto"/>
        <w:jc w:val="both"/>
      </w:pPr>
      <w:r w:rsidRPr="00C7149D">
        <w:t>Zamawiający poprawi w ofercie:</w:t>
      </w:r>
    </w:p>
    <w:p w14:paraId="1787EF69" w14:textId="77777777" w:rsidR="00C7149D" w:rsidRDefault="00C7149D" w:rsidP="00013865">
      <w:pPr>
        <w:pStyle w:val="Akapitzlist"/>
        <w:numPr>
          <w:ilvl w:val="1"/>
          <w:numId w:val="39"/>
        </w:numPr>
        <w:spacing w:after="0" w:line="240" w:lineRule="auto"/>
        <w:jc w:val="both"/>
      </w:pPr>
      <w:r>
        <w:t>Oczywiste omyłki pisarskie</w:t>
      </w:r>
    </w:p>
    <w:p w14:paraId="54F85A85" w14:textId="77777777" w:rsidR="00C7149D" w:rsidRDefault="00C7149D" w:rsidP="00013865">
      <w:pPr>
        <w:pStyle w:val="Akapitzlist"/>
        <w:numPr>
          <w:ilvl w:val="1"/>
          <w:numId w:val="39"/>
        </w:numPr>
        <w:spacing w:after="0" w:line="240" w:lineRule="auto"/>
        <w:jc w:val="both"/>
      </w:pPr>
      <w:r w:rsidRPr="00C7149D">
        <w:t>oczywiste omyłki rachunkowe, z uwzględnieniem konsekwencji rachunkowych dokonanych poprawek,</w:t>
      </w:r>
    </w:p>
    <w:p w14:paraId="56B5962D" w14:textId="77777777" w:rsidR="00C7149D" w:rsidRDefault="00C7149D" w:rsidP="00013865">
      <w:pPr>
        <w:pStyle w:val="Akapitzlist"/>
        <w:numPr>
          <w:ilvl w:val="1"/>
          <w:numId w:val="39"/>
        </w:numPr>
        <w:spacing w:after="0" w:line="240" w:lineRule="auto"/>
        <w:jc w:val="both"/>
      </w:pPr>
      <w:r w:rsidRPr="00C7149D">
        <w:t>inne omyłki polegające na niezgodności oferty z dokumentami zamówienia, niepowodujące istotnych zmian w treści oferty</w:t>
      </w:r>
    </w:p>
    <w:p w14:paraId="0F4F31D7" w14:textId="77777777" w:rsidR="00C7149D" w:rsidRDefault="00C7149D" w:rsidP="00A15232">
      <w:pPr>
        <w:pStyle w:val="Akapitzlist"/>
        <w:spacing w:after="0" w:line="240" w:lineRule="auto"/>
        <w:ind w:left="1440"/>
        <w:jc w:val="both"/>
      </w:pPr>
      <w:r w:rsidRPr="00C7149D">
        <w:t>– niezwłocznie zawiadamiając o tym Wykonawcę, którego oferta została poprawiona.</w:t>
      </w:r>
    </w:p>
    <w:p w14:paraId="6C37B163" w14:textId="77777777" w:rsidR="00C7149D" w:rsidRDefault="00C7149D" w:rsidP="00013865">
      <w:pPr>
        <w:pStyle w:val="Akapitzlist"/>
        <w:numPr>
          <w:ilvl w:val="0"/>
          <w:numId w:val="39"/>
        </w:numPr>
        <w:spacing w:after="0" w:line="240" w:lineRule="auto"/>
        <w:jc w:val="both"/>
      </w:pPr>
      <w:r w:rsidRPr="00C7149D">
        <w:t>W przypadku, o którym mowa w ust.1 pkt 3, Zamawiający wyznacza Wykonawcy odpowiedni termin na wyrażenie zgody na poprawienie w ofercie omyłki lub zakwestionowanie jej poprawienia. Brak odpowiedzi w wyznaczonym terminie uznaje się za wyrażenie zgody na poprawienie omyłki.</w:t>
      </w:r>
    </w:p>
    <w:p w14:paraId="2F9D0A38" w14:textId="77777777" w:rsidR="00C7149D" w:rsidRDefault="00C7149D" w:rsidP="00013865">
      <w:pPr>
        <w:pStyle w:val="Akapitzlist"/>
        <w:numPr>
          <w:ilvl w:val="0"/>
          <w:numId w:val="39"/>
        </w:numPr>
        <w:spacing w:after="0" w:line="240" w:lineRule="auto"/>
        <w:jc w:val="both"/>
      </w:pPr>
      <w:r w:rsidRPr="00C7149D">
        <w:t>Zamawiający wezwie Wykonawcę, którego oferta została najwyżej oceniona, do złożenia w wyznaczonym terminie, nie krótszym niż 5 dni od dnia wezwania, podmiotowych środków dowodowych, aktualnych na dzień złożenia podmiotowych środków dowodowych.</w:t>
      </w:r>
    </w:p>
    <w:p w14:paraId="369DC582" w14:textId="77777777" w:rsidR="00C7149D" w:rsidRDefault="00C7149D" w:rsidP="00013865">
      <w:pPr>
        <w:pStyle w:val="Akapitzlist"/>
        <w:numPr>
          <w:ilvl w:val="0"/>
          <w:numId w:val="39"/>
        </w:numPr>
        <w:spacing w:after="0" w:line="240" w:lineRule="auto"/>
        <w:jc w:val="both"/>
      </w:pPr>
      <w:r w:rsidRPr="00C7149D">
        <w:lastRenderedPageBreak/>
        <w:t xml:space="preserve">Jeżeli jest to niezbędne do zapewnienia odpowiedniego przebiegu postępowania o udzielenie zamówienia, Zamawiający może na każdym etapie postępowania, wezwać Wykonawców do złożenia wszystkich lub niektórych podmiotowych środków dowodowych, o których mowa w rozdziale </w:t>
      </w:r>
      <w:r>
        <w:t>22</w:t>
      </w:r>
      <w:r w:rsidRPr="00C7149D">
        <w:t>, aktualnych na dzień ich złożenia.</w:t>
      </w:r>
    </w:p>
    <w:p w14:paraId="5DAEEAC9" w14:textId="77777777" w:rsidR="00C7149D" w:rsidRDefault="00C7149D" w:rsidP="00013865">
      <w:pPr>
        <w:pStyle w:val="Akapitzlist"/>
        <w:numPr>
          <w:ilvl w:val="0"/>
          <w:numId w:val="39"/>
        </w:numPr>
        <w:spacing w:after="0" w:line="240" w:lineRule="auto"/>
        <w:jc w:val="both"/>
      </w:pPr>
      <w:r w:rsidRPr="00C7149D">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1A7203B4" w14:textId="77777777" w:rsidR="00C7149D" w:rsidRDefault="00C7149D" w:rsidP="00013865">
      <w:pPr>
        <w:pStyle w:val="Akapitzlist"/>
        <w:numPr>
          <w:ilvl w:val="0"/>
          <w:numId w:val="39"/>
        </w:numPr>
        <w:spacing w:after="0" w:line="240" w:lineRule="auto"/>
        <w:jc w:val="both"/>
      </w:pPr>
      <w:r w:rsidRPr="00C7149D">
        <w:t xml:space="preserve">Zamawiający nie wzywa do złożenia podmiotowych środków dowodowych, jeżeli może je uzyskać za pomocą bezpłatnych i ogólnodostępnych baz danych, w szczególności rejestrów publicznych w rozumieniu ustawy z dnia 17 lutego 2005 r. o informatyzacji działalności podmiotów realizujących zadania publiczne, o </w:t>
      </w:r>
      <w:r w:rsidRPr="00C7149D">
        <w:rPr>
          <w:u w:val="single"/>
        </w:rPr>
        <w:t>ile Wykonawca wskazał</w:t>
      </w:r>
      <w:r w:rsidRPr="00C7149D">
        <w:t xml:space="preserve"> w oświadczeniu, o którym mowa w rozdziale </w:t>
      </w:r>
      <w:r>
        <w:t>22</w:t>
      </w:r>
      <w:r w:rsidRPr="00C7149D">
        <w:t xml:space="preserve"> ust.1 (art.125 ust.1 ustawy), dane umożliwiające dostęp do tych środków.</w:t>
      </w:r>
    </w:p>
    <w:p w14:paraId="2304CC56" w14:textId="77777777" w:rsidR="00C7149D" w:rsidRDefault="00C7149D" w:rsidP="00013865">
      <w:pPr>
        <w:pStyle w:val="Akapitzlist"/>
        <w:numPr>
          <w:ilvl w:val="0"/>
          <w:numId w:val="39"/>
        </w:numPr>
        <w:spacing w:after="0" w:line="240" w:lineRule="auto"/>
        <w:jc w:val="both"/>
      </w:pPr>
      <w:r>
        <w:t xml:space="preserve">Jeżeli Wykonawca nie złożył oświadczenia, o którym mowa w rozdziale 22 ust.1 (art.125 ust.1 ustawy), podmiotowych środków dowodowych, innych dokumentów lub oświadczeń składanych w postępowaniu lub są one niekompletne lub </w:t>
      </w:r>
      <w:r w:rsidR="00A15232">
        <w:t>zawierają błędy, Zamawiający we</w:t>
      </w:r>
      <w:r>
        <w:t>zwie Wykonawcę odpowiednio do ich złożenia, poprawienia lub uzupełnienia w wyznaczonym terminie, chyba że:</w:t>
      </w:r>
    </w:p>
    <w:p w14:paraId="0A1FBEB6" w14:textId="77777777" w:rsidR="00A15232" w:rsidRDefault="00C7149D" w:rsidP="00013865">
      <w:pPr>
        <w:pStyle w:val="Akapitzlist"/>
        <w:numPr>
          <w:ilvl w:val="1"/>
          <w:numId w:val="39"/>
        </w:numPr>
        <w:spacing w:after="0" w:line="240" w:lineRule="auto"/>
        <w:jc w:val="both"/>
      </w:pPr>
      <w:r>
        <w:t xml:space="preserve"> oferta Wykonawcy podlegają odrzuceniu bez względu na ich złożenie, uzupełnienie lub poprawienie lub</w:t>
      </w:r>
    </w:p>
    <w:p w14:paraId="7EE3F9D2" w14:textId="77777777" w:rsidR="00C7149D" w:rsidRDefault="00C7149D" w:rsidP="00013865">
      <w:pPr>
        <w:pStyle w:val="Akapitzlist"/>
        <w:numPr>
          <w:ilvl w:val="1"/>
          <w:numId w:val="39"/>
        </w:numPr>
        <w:spacing w:after="0" w:line="240" w:lineRule="auto"/>
        <w:jc w:val="both"/>
      </w:pPr>
      <w:r>
        <w:t>zachodzą przesłanki unieważnienia postępowania.</w:t>
      </w:r>
    </w:p>
    <w:p w14:paraId="0AF3E5DA" w14:textId="77777777" w:rsidR="00A15232" w:rsidRDefault="00A15232" w:rsidP="00013865">
      <w:pPr>
        <w:pStyle w:val="Akapitzlist"/>
        <w:numPr>
          <w:ilvl w:val="0"/>
          <w:numId w:val="39"/>
        </w:numPr>
        <w:spacing w:after="0" w:line="240" w:lineRule="auto"/>
        <w:jc w:val="both"/>
      </w:pPr>
      <w:r w:rsidRPr="00A15232">
        <w:t>Zamawiający może żądać od Wykonawców wyjaśnień dotyczących treści oświadczeni</w:t>
      </w:r>
      <w:r w:rsidR="00FD2EF4">
        <w:t>a, o któ</w:t>
      </w:r>
      <w:r>
        <w:t>rym mowa w rozdziale 22</w:t>
      </w:r>
      <w:r w:rsidRPr="00A15232">
        <w:t xml:space="preserve"> ust.1 (art.125 ust.1 ustawy), lub złożonych podmiotowych środków dowodowych lub innych dokumentów lub oświadczeń składanych w postępowaniu.</w:t>
      </w:r>
    </w:p>
    <w:p w14:paraId="49C599B6" w14:textId="77777777" w:rsidR="00A15232" w:rsidRDefault="00A15232" w:rsidP="00013865">
      <w:pPr>
        <w:pStyle w:val="Akapitzlist"/>
        <w:numPr>
          <w:ilvl w:val="0"/>
          <w:numId w:val="39"/>
        </w:numPr>
        <w:spacing w:after="0" w:line="240" w:lineRule="auto"/>
        <w:jc w:val="both"/>
      </w:pPr>
      <w:r w:rsidRPr="00A15232">
        <w:t>Jeżeli złożone przez Wykonawcę oświadcze</w:t>
      </w:r>
      <w:r>
        <w:t>nie, o którym mowa w rozdziale 22</w:t>
      </w:r>
      <w:r w:rsidRPr="00A15232">
        <w:t xml:space="preserve"> ust.1 (art.125 ust.1 ustawy), lub podmiotowe środki dowodowe budzą wątpliwości Zamawiającego, może on zwrócić się bezpośrednio do podmiotu, który jest w posiadaniu informacji lub dokumentów istotnych w tym zakresie dla oceny spełniania przez Wyk</w:t>
      </w:r>
      <w:r>
        <w:t>onawcę warunków udziału w  postę</w:t>
      </w:r>
      <w:r w:rsidRPr="00A15232">
        <w:t>powaniu lub braku podstaw wykluczenia, o przedstawienie takich informacji lub dokumentów.</w:t>
      </w:r>
    </w:p>
    <w:p w14:paraId="3CA6B9D4" w14:textId="77777777" w:rsidR="00A15232" w:rsidRDefault="00A15232" w:rsidP="00013865">
      <w:pPr>
        <w:pStyle w:val="Akapitzlist"/>
        <w:numPr>
          <w:ilvl w:val="0"/>
          <w:numId w:val="39"/>
        </w:numPr>
        <w:spacing w:after="0" w:line="240" w:lineRule="auto"/>
        <w:jc w:val="both"/>
      </w:pPr>
      <w:r w:rsidRPr="00A15232">
        <w:t>Oceniając zdolność techniczną lub zawodową, Zamawiający</w:t>
      </w:r>
      <w:r>
        <w:t xml:space="preserve"> może, na każdym etapie postępo</w:t>
      </w:r>
      <w:r w:rsidRPr="00A15232">
        <w:t>wania, uznać, że Wykonawca nie posiada wymaganych zdolno</w:t>
      </w:r>
      <w:r>
        <w:t>ści, jeżeli posiadanie przez Wy</w:t>
      </w:r>
      <w:r w:rsidRPr="00A15232">
        <w:t>konawcę sprzecznych interesów, w szczególności zaangażowanie zasobów technicznych lub zawodowych Wykonawcy w inne przedsięwzięcia gospo</w:t>
      </w:r>
      <w:r>
        <w:t>darcze Wykonawcy może mieć nega</w:t>
      </w:r>
      <w:r w:rsidRPr="00A15232">
        <w:t>tywny wpływ na realizację zamówienia.</w:t>
      </w:r>
    </w:p>
    <w:p w14:paraId="6333C445" w14:textId="77777777" w:rsidR="00A15232" w:rsidRDefault="00A15232" w:rsidP="00013865">
      <w:pPr>
        <w:pStyle w:val="Akapitzlist"/>
        <w:numPr>
          <w:ilvl w:val="0"/>
          <w:numId w:val="39"/>
        </w:numPr>
        <w:spacing w:after="0" w:line="240" w:lineRule="auto"/>
        <w:jc w:val="both"/>
      </w:pPr>
      <w:r w:rsidRPr="00A15232">
        <w:t>Zamawiający odrzuca ofertę w przypadkach określonych w art.226 ust.1 ustawy.</w:t>
      </w:r>
    </w:p>
    <w:p w14:paraId="53FD6521" w14:textId="77777777" w:rsidR="00A15232" w:rsidRDefault="00A15232" w:rsidP="00013865">
      <w:pPr>
        <w:pStyle w:val="Akapitzlist"/>
        <w:numPr>
          <w:ilvl w:val="0"/>
          <w:numId w:val="39"/>
        </w:numPr>
        <w:spacing w:after="0" w:line="240" w:lineRule="auto"/>
        <w:jc w:val="both"/>
      </w:pPr>
      <w:r w:rsidRPr="00A15232">
        <w:t>Zamawiający wybiera najkorzystniejszą ofertę w terminie zw</w:t>
      </w:r>
      <w:r>
        <w:t>iązania ofertą określonym w rozdziale 11</w:t>
      </w:r>
      <w:r w:rsidRPr="00A15232">
        <w:t xml:space="preserve"> ust.1.</w:t>
      </w:r>
    </w:p>
    <w:p w14:paraId="3B1D8991" w14:textId="77777777" w:rsidR="00A15232" w:rsidRDefault="00A15232" w:rsidP="00013865">
      <w:pPr>
        <w:pStyle w:val="Akapitzlist"/>
        <w:numPr>
          <w:ilvl w:val="0"/>
          <w:numId w:val="39"/>
        </w:numPr>
        <w:spacing w:after="0" w:line="240" w:lineRule="auto"/>
        <w:jc w:val="both"/>
      </w:pPr>
      <w:r w:rsidRPr="00A15232">
        <w:t>Jeżeli termin związania ofertą upłynął przed wyborem najkorzystniejszej oferty, Zamawiający wzywa Wykonawcę, którego oferta otrzymała najwyższą ocenę, do wyrażenia, w wyznaczonym przez Zamawiającego terminie, pisemnej zgody na wybór jego oferty, pod rygorem odrzucenia oferty na podstawie art.226 ust.1 pkt 13 ustawy</w:t>
      </w:r>
      <w:r>
        <w:t>.</w:t>
      </w:r>
    </w:p>
    <w:p w14:paraId="77334CB3" w14:textId="77777777" w:rsidR="00A15232" w:rsidRDefault="00A15232" w:rsidP="00013865">
      <w:pPr>
        <w:pStyle w:val="Akapitzlist"/>
        <w:numPr>
          <w:ilvl w:val="0"/>
          <w:numId w:val="39"/>
        </w:numPr>
        <w:spacing w:after="0" w:line="240" w:lineRule="auto"/>
        <w:jc w:val="both"/>
      </w:pPr>
      <w:r w:rsidRPr="00A15232">
        <w:t>W przypadku braku zgody, o której mowa w ust.13, Zamawiający zwraca się o wyrażenie takiej zgody do kolejnego Wykonawcy, którego oferta została najwyżej oceniona, chyba że zachodzą przesłanki do unieważnienia postępowania.</w:t>
      </w:r>
    </w:p>
    <w:p w14:paraId="061264BE" w14:textId="77777777" w:rsidR="00A15232" w:rsidRDefault="00A15232" w:rsidP="00013865">
      <w:pPr>
        <w:pStyle w:val="Akapitzlist"/>
        <w:numPr>
          <w:ilvl w:val="0"/>
          <w:numId w:val="39"/>
        </w:numPr>
        <w:spacing w:after="0" w:line="240" w:lineRule="auto"/>
        <w:jc w:val="both"/>
      </w:pPr>
      <w:r w:rsidRPr="00A15232">
        <w:t>Jeżeli Wykonawca, którego oferta została wybrana jako najk</w:t>
      </w:r>
      <w:r>
        <w:t>orzystniejsza, uchyla się od za</w:t>
      </w:r>
      <w:r w:rsidRPr="00A15232">
        <w:t>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0AAF8E4A" w14:textId="77777777" w:rsidR="00D57553" w:rsidRDefault="00D57553" w:rsidP="00013865">
      <w:pPr>
        <w:pStyle w:val="Akapitzlist"/>
        <w:numPr>
          <w:ilvl w:val="0"/>
          <w:numId w:val="39"/>
        </w:numPr>
        <w:spacing w:after="0" w:line="240" w:lineRule="auto"/>
        <w:jc w:val="both"/>
      </w:pPr>
      <w:r>
        <w:t>Niezwłocznie po wyborze najkorzystniejszej oferty Zamawiający informuje równocześnie Wykonawców, którzy złożyli oferty, o:</w:t>
      </w:r>
    </w:p>
    <w:p w14:paraId="0BF26861" w14:textId="77777777" w:rsidR="00D57553" w:rsidRDefault="00D57553" w:rsidP="00013865">
      <w:pPr>
        <w:pStyle w:val="Akapitzlist"/>
        <w:numPr>
          <w:ilvl w:val="1"/>
          <w:numId w:val="39"/>
        </w:numPr>
        <w:spacing w:after="0" w:line="240" w:lineRule="auto"/>
        <w:jc w:val="both"/>
      </w:pPr>
      <w:r>
        <w:t xml:space="preserve">wyborze najkorzystniejszej oferty, podając nazwę albo imię i nazwisko, siedzibę albo miejsce zamieszkania, jeżeli jest miejscem wykonywania działalności Wykonawcy, którego </w:t>
      </w:r>
      <w:r>
        <w:lastRenderedPageBreak/>
        <w:t>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6D9B0D41" w14:textId="77777777" w:rsidR="00D57553" w:rsidRDefault="00D57553" w:rsidP="00013865">
      <w:pPr>
        <w:pStyle w:val="Akapitzlist"/>
        <w:numPr>
          <w:ilvl w:val="1"/>
          <w:numId w:val="39"/>
        </w:numPr>
        <w:spacing w:after="0" w:line="240" w:lineRule="auto"/>
        <w:jc w:val="both"/>
      </w:pPr>
      <w:r>
        <w:t>Wykonawcach, których oferty zostały odrzucone</w:t>
      </w:r>
    </w:p>
    <w:p w14:paraId="70586368" w14:textId="77777777" w:rsidR="00D57553" w:rsidRDefault="00D57553" w:rsidP="00D57553">
      <w:pPr>
        <w:pStyle w:val="Akapitzlist"/>
        <w:spacing w:after="0" w:line="240" w:lineRule="auto"/>
        <w:ind w:firstLine="360"/>
        <w:jc w:val="both"/>
      </w:pPr>
      <w:r>
        <w:t>– podając uzasadnienie faktyczne i prawne.</w:t>
      </w:r>
    </w:p>
    <w:p w14:paraId="09EA8319" w14:textId="77777777" w:rsidR="00D57553" w:rsidRDefault="00F61EF6" w:rsidP="00013865">
      <w:pPr>
        <w:pStyle w:val="Akapitzlist"/>
        <w:numPr>
          <w:ilvl w:val="0"/>
          <w:numId w:val="39"/>
        </w:numPr>
        <w:spacing w:after="0" w:line="240" w:lineRule="auto"/>
        <w:jc w:val="both"/>
      </w:pPr>
      <w:r w:rsidRPr="00F61EF6">
        <w:t>Zamawiający udostępnia niezwłocznie informacje, o których mowa w ust.</w:t>
      </w:r>
      <w:r>
        <w:t xml:space="preserve"> 16</w:t>
      </w:r>
      <w:r w:rsidRPr="00F61EF6">
        <w:t xml:space="preserve"> pkt 1, na stronie internetowej postępowania (w sekcji „Komunikaty”).</w:t>
      </w:r>
    </w:p>
    <w:p w14:paraId="04B4025E" w14:textId="77777777" w:rsidR="00F61EF6" w:rsidRDefault="00F61EF6" w:rsidP="00013865">
      <w:pPr>
        <w:pStyle w:val="Akapitzlist"/>
        <w:numPr>
          <w:ilvl w:val="0"/>
          <w:numId w:val="39"/>
        </w:numPr>
        <w:spacing w:after="0" w:line="240" w:lineRule="auto"/>
        <w:jc w:val="both"/>
      </w:pPr>
      <w:r w:rsidRPr="00F61EF6">
        <w:t>O unieważnieniu postępowania Zamawiający zawiadamia równocześnie Wykonawców, którzy złożyli oferty – podając uzasadnienie faktyczne i prawne.</w:t>
      </w:r>
    </w:p>
    <w:p w14:paraId="08CB910A" w14:textId="77777777" w:rsidR="00F61EF6" w:rsidRPr="00C7149D" w:rsidRDefault="00F61EF6" w:rsidP="00013865">
      <w:pPr>
        <w:pStyle w:val="Akapitzlist"/>
        <w:numPr>
          <w:ilvl w:val="0"/>
          <w:numId w:val="39"/>
        </w:numPr>
        <w:spacing w:after="0" w:line="240" w:lineRule="auto"/>
        <w:jc w:val="both"/>
      </w:pPr>
      <w:r w:rsidRPr="00F61EF6">
        <w:t>Zamawiający udostępnia niezwłocznie informacje, o których mowa w ust.</w:t>
      </w:r>
      <w:r>
        <w:t xml:space="preserve"> 18</w:t>
      </w:r>
      <w:r w:rsidRPr="00F61EF6">
        <w:t>, na stronie internetowej postępowania (w sekcji „Komunikaty”).</w:t>
      </w:r>
    </w:p>
    <w:p w14:paraId="0487EBA7" w14:textId="77777777" w:rsidR="004B3ABA" w:rsidRPr="00355B08" w:rsidRDefault="00C7149D" w:rsidP="00FA77A5">
      <w:pPr>
        <w:pStyle w:val="Nagwek1"/>
        <w:ind w:left="426" w:hanging="426"/>
      </w:pPr>
      <w:r>
        <w:t xml:space="preserve"> </w:t>
      </w:r>
      <w:bookmarkStart w:id="18" w:name="_Toc79499407"/>
      <w:r w:rsidR="004B3ABA" w:rsidRPr="00355B08">
        <w:t>Formalności po wyborze oferty</w:t>
      </w:r>
      <w:bookmarkEnd w:id="18"/>
    </w:p>
    <w:p w14:paraId="6D680FED" w14:textId="77777777" w:rsidR="004B3ABA" w:rsidRPr="00355B08" w:rsidRDefault="004B3ABA" w:rsidP="00FD2EF4">
      <w:pPr>
        <w:pStyle w:val="Akapitzlist"/>
        <w:numPr>
          <w:ilvl w:val="0"/>
          <w:numId w:val="21"/>
        </w:numPr>
        <w:spacing w:after="0" w:line="240" w:lineRule="auto"/>
        <w:ind w:left="709" w:right="41"/>
        <w:jc w:val="both"/>
        <w:rPr>
          <w:rFonts w:cstheme="minorHAnsi"/>
          <w:szCs w:val="20"/>
        </w:rPr>
      </w:pPr>
      <w:r w:rsidRPr="00355B08">
        <w:rPr>
          <w:rFonts w:cstheme="minorHAnsi"/>
          <w:szCs w:val="20"/>
        </w:rPr>
        <w:t>Umowa w sprawie zamówienia publicznego może być zawarta w terminie nie krótszym niż 5 dni od dnia przesłania zawiadomienia o wyborze oferty, jeżeli to zawiadomienie zostanie przesłane przy użyciu środków komunikacji elektronicznej, albo 10 dni, jeżeli zostało przesłane w inny sposób.</w:t>
      </w:r>
    </w:p>
    <w:p w14:paraId="4C37E205" w14:textId="77777777" w:rsidR="004B3ABA" w:rsidRDefault="004B3ABA" w:rsidP="00FD2EF4">
      <w:pPr>
        <w:numPr>
          <w:ilvl w:val="0"/>
          <w:numId w:val="21"/>
        </w:numPr>
        <w:spacing w:after="0" w:line="240" w:lineRule="auto"/>
        <w:ind w:left="709" w:right="41"/>
        <w:jc w:val="both"/>
        <w:rPr>
          <w:rFonts w:cstheme="minorHAnsi"/>
          <w:szCs w:val="20"/>
        </w:rPr>
      </w:pPr>
      <w:r w:rsidRPr="00355B08">
        <w:rPr>
          <w:rFonts w:cstheme="minorHAnsi"/>
          <w:szCs w:val="20"/>
        </w:rPr>
        <w:t>Umowa w sprawie zamówienia publicznego może być zawarta przed upływem terminów, o których mowa w pkt jw., jeżeli złożono tylko jedną ofertę.</w:t>
      </w:r>
    </w:p>
    <w:p w14:paraId="16E6BB73" w14:textId="77777777" w:rsidR="009D6CE9" w:rsidRPr="00355B08" w:rsidRDefault="009D6CE9" w:rsidP="00FD2EF4">
      <w:pPr>
        <w:numPr>
          <w:ilvl w:val="0"/>
          <w:numId w:val="21"/>
        </w:numPr>
        <w:spacing w:after="0" w:line="240" w:lineRule="auto"/>
        <w:ind w:left="709" w:right="41"/>
        <w:jc w:val="both"/>
        <w:rPr>
          <w:rFonts w:cstheme="minorHAnsi"/>
          <w:szCs w:val="20"/>
        </w:rPr>
      </w:pPr>
      <w:r>
        <w:rPr>
          <w:rFonts w:cstheme="minorHAnsi"/>
          <w:szCs w:val="20"/>
        </w:rPr>
        <w:t>Zamawiający wskaże termin i miejsce podpisania umowy.</w:t>
      </w:r>
    </w:p>
    <w:p w14:paraId="2CB1F841" w14:textId="77777777" w:rsidR="004B3ABA" w:rsidRPr="00355B08" w:rsidRDefault="004B3ABA" w:rsidP="00FD2EF4">
      <w:pPr>
        <w:numPr>
          <w:ilvl w:val="0"/>
          <w:numId w:val="21"/>
        </w:numPr>
        <w:spacing w:after="0" w:line="240" w:lineRule="auto"/>
        <w:ind w:left="709" w:right="41"/>
        <w:jc w:val="both"/>
        <w:rPr>
          <w:rFonts w:cstheme="minorHAnsi"/>
          <w:szCs w:val="20"/>
        </w:rPr>
      </w:pPr>
      <w:r w:rsidRPr="00355B08">
        <w:rPr>
          <w:rFonts w:cstheme="minorHAnsi"/>
          <w:szCs w:val="20"/>
        </w:rPr>
        <w:t>Jeżeli wykonawca, którego oferta została wybrana jako najkorzystniejsza, uchyla się od zawarcia umowy w sprawie zamówienia publicznego lub nie wnosi wymaganego zabezpieczenia należytego wykonania umowy, zamawiający może dokonać ponownego badania i oceny ofert spośród ofert pozostałych w postępowaniu wykonawców oraz wybrać najkorzystniejszą ofertę albo unieważnić postępowanie.</w:t>
      </w:r>
    </w:p>
    <w:p w14:paraId="428DA869" w14:textId="77777777" w:rsidR="004B3ABA" w:rsidRPr="00355B08" w:rsidRDefault="00C7149D" w:rsidP="00FA77A5">
      <w:pPr>
        <w:pStyle w:val="Nagwek1"/>
        <w:ind w:left="426" w:hanging="426"/>
      </w:pPr>
      <w:r>
        <w:t xml:space="preserve"> </w:t>
      </w:r>
      <w:bookmarkStart w:id="19" w:name="_Toc79499408"/>
      <w:r w:rsidR="004B3ABA" w:rsidRPr="00355B08">
        <w:t>Ochrona prawna</w:t>
      </w:r>
      <w:bookmarkEnd w:id="19"/>
    </w:p>
    <w:p w14:paraId="4F8292F8" w14:textId="77777777" w:rsidR="004B3ABA" w:rsidRPr="00355B08" w:rsidRDefault="004B3ABA" w:rsidP="00013865">
      <w:pPr>
        <w:pStyle w:val="Akapitzlist"/>
        <w:numPr>
          <w:ilvl w:val="0"/>
          <w:numId w:val="22"/>
        </w:numPr>
        <w:spacing w:after="0" w:line="240" w:lineRule="auto"/>
        <w:ind w:hanging="357"/>
        <w:rPr>
          <w:rFonts w:cstheme="minorHAnsi"/>
        </w:rPr>
      </w:pPr>
      <w:r w:rsidRPr="00355B08">
        <w:rPr>
          <w:rFonts w:cstheme="minorHAnsi"/>
        </w:rPr>
        <w:t xml:space="preserve">Środki ochrony prawnej przysługujące wykonawcy określa ustawa </w:t>
      </w:r>
      <w:proofErr w:type="spellStart"/>
      <w:r w:rsidRPr="00355B08">
        <w:rPr>
          <w:rFonts w:cstheme="minorHAnsi"/>
        </w:rPr>
        <w:t>Pzp</w:t>
      </w:r>
      <w:proofErr w:type="spellEnd"/>
      <w:r w:rsidRPr="00355B08">
        <w:rPr>
          <w:rFonts w:cstheme="minorHAnsi"/>
        </w:rPr>
        <w:t>, art. 505-590.</w:t>
      </w:r>
    </w:p>
    <w:p w14:paraId="5F4D113A" w14:textId="77777777" w:rsidR="00A34442" w:rsidRPr="00355B08" w:rsidRDefault="00A34442" w:rsidP="00013865">
      <w:pPr>
        <w:pStyle w:val="Akapitzlist"/>
        <w:numPr>
          <w:ilvl w:val="0"/>
          <w:numId w:val="22"/>
        </w:numPr>
        <w:spacing w:after="0" w:line="240" w:lineRule="auto"/>
        <w:ind w:hanging="357"/>
        <w:jc w:val="both"/>
        <w:rPr>
          <w:rFonts w:cstheme="minorHAnsi"/>
        </w:rPr>
      </w:pPr>
      <w:r w:rsidRPr="00355B08">
        <w:rPr>
          <w:rFonts w:cstheme="minorHAnsi"/>
        </w:rPr>
        <w:t>Art. 513 Odwołanie przysługuje na:</w:t>
      </w:r>
    </w:p>
    <w:p w14:paraId="2A9AD5CF" w14:textId="77777777" w:rsidR="00A34442" w:rsidRPr="00355B08" w:rsidRDefault="00A34442" w:rsidP="00013865">
      <w:pPr>
        <w:pStyle w:val="Akapitzlist"/>
        <w:numPr>
          <w:ilvl w:val="0"/>
          <w:numId w:val="24"/>
        </w:numPr>
        <w:spacing w:after="0" w:line="240" w:lineRule="auto"/>
        <w:ind w:hanging="357"/>
        <w:jc w:val="both"/>
        <w:rPr>
          <w:rFonts w:cstheme="minorHAnsi"/>
        </w:rPr>
      </w:pPr>
      <w:r w:rsidRPr="00355B08">
        <w:rPr>
          <w:rFonts w:cstheme="minorHAnsi"/>
        </w:rPr>
        <w:t>niezgodną z przepisami ustawy czynność zamawiającego, podjętą w postępowaniu o udzielenie zamówienia, w tym na projektowane postanowienie umowy;</w:t>
      </w:r>
    </w:p>
    <w:p w14:paraId="110923B8" w14:textId="77777777" w:rsidR="00A34442" w:rsidRPr="00355B08" w:rsidRDefault="00A34442" w:rsidP="00013865">
      <w:pPr>
        <w:pStyle w:val="Akapitzlist"/>
        <w:numPr>
          <w:ilvl w:val="0"/>
          <w:numId w:val="24"/>
        </w:numPr>
        <w:spacing w:after="0" w:line="240" w:lineRule="auto"/>
        <w:ind w:hanging="357"/>
        <w:jc w:val="both"/>
        <w:rPr>
          <w:rFonts w:cstheme="minorHAnsi"/>
        </w:rPr>
      </w:pPr>
      <w:r w:rsidRPr="00355B08">
        <w:rPr>
          <w:rFonts w:cstheme="minorHAnsi"/>
        </w:rPr>
        <w:t>zaniechanie czynności w postępowaniu o udzielenie zamówienia, do której zamawiający był obowiązany na podstawie ustawy;</w:t>
      </w:r>
    </w:p>
    <w:p w14:paraId="26AC0231" w14:textId="77777777" w:rsidR="00A34442" w:rsidRPr="00355B08" w:rsidRDefault="00A34442" w:rsidP="00013865">
      <w:pPr>
        <w:pStyle w:val="Akapitzlist"/>
        <w:numPr>
          <w:ilvl w:val="0"/>
          <w:numId w:val="24"/>
        </w:numPr>
        <w:spacing w:after="0" w:line="240" w:lineRule="auto"/>
        <w:ind w:hanging="357"/>
        <w:jc w:val="both"/>
        <w:rPr>
          <w:rFonts w:cstheme="minorHAnsi"/>
        </w:rPr>
      </w:pPr>
      <w:r w:rsidRPr="00355B08">
        <w:rPr>
          <w:rFonts w:cstheme="minorHAnsi"/>
        </w:rPr>
        <w:t>zaniechanie przeprowadzenia postępowania o udzielenie zamówienia lub zorganizowania konkursu na podstawie ustawy, mimo że zamawiający był do tego obowiązany.</w:t>
      </w:r>
    </w:p>
    <w:p w14:paraId="2FDCDC0E" w14:textId="77777777" w:rsidR="00A34442" w:rsidRPr="00355B08" w:rsidRDefault="00A34442" w:rsidP="00013865">
      <w:pPr>
        <w:pStyle w:val="Akapitzlist"/>
        <w:numPr>
          <w:ilvl w:val="0"/>
          <w:numId w:val="22"/>
        </w:numPr>
        <w:spacing w:after="0" w:line="240" w:lineRule="auto"/>
        <w:ind w:hanging="357"/>
        <w:jc w:val="both"/>
        <w:rPr>
          <w:rFonts w:cstheme="minorHAnsi"/>
        </w:rPr>
      </w:pPr>
      <w:r w:rsidRPr="00355B08">
        <w:rPr>
          <w:rFonts w:cstheme="minorHAnsi"/>
        </w:rPr>
        <w:t xml:space="preserve">Art.514:  </w:t>
      </w:r>
    </w:p>
    <w:p w14:paraId="46F2DF26"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Odwołanie wnosi się do Prezesa Izby.</w:t>
      </w:r>
    </w:p>
    <w:p w14:paraId="6E679B61"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Odwołujący przekazuje kopię odwołania zamawiającemu przed upływem terminu do wniesienia odwołania w taki sposób, aby mógł on zapoznać się z jego treścią przed upływem tego terminu.</w:t>
      </w:r>
    </w:p>
    <w:p w14:paraId="17C0CBA1"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Odwołujący przekazuje zamawiającemu odwołanie wniesione   elektronicznej albo postaci elektronicznej albo kopię tego odwołania, jeżeli zostało ono wniesione w formie pisemnej, przed upływem terminu do wniesienia odwołania w taki sposób, aby mógł on zapoznać się z jego treścią przed upływem tego terminu</w:t>
      </w:r>
    </w:p>
    <w:p w14:paraId="5A50AED6" w14:textId="77777777" w:rsidR="00A34442" w:rsidRPr="00355B08" w:rsidRDefault="00A34442" w:rsidP="00013865">
      <w:pPr>
        <w:pStyle w:val="Akapitzlist"/>
        <w:numPr>
          <w:ilvl w:val="0"/>
          <w:numId w:val="25"/>
        </w:numPr>
        <w:spacing w:after="0" w:line="240" w:lineRule="auto"/>
        <w:ind w:left="1134" w:hanging="357"/>
        <w:jc w:val="both"/>
        <w:rPr>
          <w:rFonts w:cstheme="minorHAnsi"/>
        </w:rPr>
      </w:pPr>
      <w:r w:rsidRPr="00355B08">
        <w:rPr>
          <w:rFonts w:cstheme="minorHAnsi"/>
        </w:rPr>
        <w:t>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64502F4B" w14:textId="77777777" w:rsidR="00A34442" w:rsidRPr="00355B08" w:rsidRDefault="00A34442" w:rsidP="00013865">
      <w:pPr>
        <w:pStyle w:val="Akapitzlist"/>
        <w:numPr>
          <w:ilvl w:val="0"/>
          <w:numId w:val="22"/>
        </w:numPr>
        <w:spacing w:after="0" w:line="240" w:lineRule="auto"/>
        <w:jc w:val="both"/>
        <w:rPr>
          <w:rFonts w:cstheme="minorHAnsi"/>
        </w:rPr>
      </w:pPr>
      <w:r w:rsidRPr="00355B08">
        <w:rPr>
          <w:rFonts w:cstheme="minorHAnsi"/>
        </w:rPr>
        <w:t xml:space="preserve">Art.515 ust. 2 pkt 2): Odwołanie wobec treści ogłoszenia wszczynającego postępowanie o udzielenie zamówienia lub konkurs lub wobec treści dokumentów zamówienia wnosi się w terminie 5 dni od dnia zamieszczenia ogłoszenia w Biuletynie Zamówień Publicznych lub </w:t>
      </w:r>
      <w:r w:rsidRPr="00355B08">
        <w:rPr>
          <w:rFonts w:cstheme="minorHAnsi"/>
        </w:rPr>
        <w:lastRenderedPageBreak/>
        <w:t>dokumentów zamówienia na stronie internetowej, w przypadku zamówień, których wartość jest mniejsza niż progi unijne.</w:t>
      </w:r>
    </w:p>
    <w:p w14:paraId="73332B22" w14:textId="77777777" w:rsidR="00A34442" w:rsidRPr="00355B08" w:rsidRDefault="00A34442" w:rsidP="00013865">
      <w:pPr>
        <w:pStyle w:val="Akapitzlist"/>
        <w:numPr>
          <w:ilvl w:val="0"/>
          <w:numId w:val="22"/>
        </w:numPr>
        <w:spacing w:after="0" w:line="240" w:lineRule="auto"/>
        <w:jc w:val="both"/>
        <w:rPr>
          <w:rFonts w:cstheme="minorHAnsi"/>
        </w:rPr>
      </w:pPr>
      <w:r w:rsidRPr="00355B08">
        <w:rPr>
          <w:rFonts w:cstheme="minorHAnsi"/>
        </w:rPr>
        <w:t>Art.515 ust. 2 pkt 3): Odwołanie w przypadkach innych niż określone w ust.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0D0A9DDB" w14:textId="77777777" w:rsidR="004B3ABA" w:rsidRPr="00355B08" w:rsidRDefault="00C7149D" w:rsidP="00FA77A5">
      <w:pPr>
        <w:pStyle w:val="Nagwek1"/>
        <w:ind w:left="426" w:hanging="426"/>
      </w:pPr>
      <w:r>
        <w:t xml:space="preserve"> </w:t>
      </w:r>
      <w:bookmarkStart w:id="20" w:name="_Toc79499409"/>
      <w:r w:rsidR="004B3ABA" w:rsidRPr="00265764">
        <w:t>Warunki</w:t>
      </w:r>
      <w:r w:rsidR="004B3ABA" w:rsidRPr="00355B08">
        <w:t xml:space="preserve"> udziału w postępowaniu</w:t>
      </w:r>
      <w:bookmarkEnd w:id="20"/>
    </w:p>
    <w:p w14:paraId="12A9323D" w14:textId="10644902" w:rsidR="00A0713C" w:rsidRDefault="00C001E1" w:rsidP="00A0713C">
      <w:pPr>
        <w:pStyle w:val="Akapitzlist"/>
        <w:numPr>
          <w:ilvl w:val="0"/>
          <w:numId w:val="23"/>
        </w:numPr>
        <w:spacing w:after="0" w:line="240" w:lineRule="auto"/>
        <w:jc w:val="both"/>
        <w:rPr>
          <w:rFonts w:cstheme="minorHAnsi"/>
        </w:rPr>
      </w:pPr>
      <w:r w:rsidRPr="00355B08">
        <w:rPr>
          <w:rFonts w:cstheme="minorHAnsi"/>
        </w:rPr>
        <w:t>O udzielenie zamówienia mogą ubiegać się wykonawcy, którzy spełniają warunki udziału w postępowaniu dotyczące</w:t>
      </w:r>
      <w:r w:rsidR="009D30EB" w:rsidRPr="009D30EB">
        <w:rPr>
          <w:rFonts w:cstheme="minorHAnsi"/>
        </w:rPr>
        <w:t xml:space="preserve"> </w:t>
      </w:r>
      <w:r w:rsidR="009D30EB" w:rsidRPr="00355B08">
        <w:rPr>
          <w:rFonts w:cstheme="minorHAnsi"/>
        </w:rPr>
        <w:t>zdolności technicznej i zawodowej</w:t>
      </w:r>
      <w:r w:rsidR="009D30EB">
        <w:rPr>
          <w:rFonts w:cstheme="minorHAnsi"/>
        </w:rPr>
        <w:t>:</w:t>
      </w:r>
    </w:p>
    <w:p w14:paraId="37DCCA4D" w14:textId="0694B81B" w:rsidR="00FD2EF4" w:rsidRPr="00A0713C" w:rsidRDefault="00FD2EF4" w:rsidP="00A0713C">
      <w:pPr>
        <w:pStyle w:val="Akapitzlist"/>
        <w:spacing w:after="0" w:line="240" w:lineRule="auto"/>
        <w:ind w:left="1276"/>
        <w:jc w:val="both"/>
        <w:rPr>
          <w:rFonts w:cstheme="minorHAnsi"/>
        </w:rPr>
      </w:pPr>
      <w:r w:rsidRPr="00A0713C">
        <w:rPr>
          <w:rFonts w:cstheme="minorHAnsi"/>
        </w:rPr>
        <w:t xml:space="preserve">wykaże, że w okresie ostatnich trzech lat od terminu składania ofert wykonał należycie lub dalej wykonuje co najmniej jedną usługę polegającą na żywieniu zbiorowym dzieci w szkołach lub przedszkolach nieprzerwanie na rzecz jednego podmiotu przez okres co najmniej </w:t>
      </w:r>
      <w:r w:rsidRPr="00A0713C">
        <w:rPr>
          <w:rFonts w:cstheme="minorHAnsi"/>
          <w:b/>
        </w:rPr>
        <w:t>6 miesięcy</w:t>
      </w:r>
      <w:r w:rsidRPr="00A0713C">
        <w:rPr>
          <w:rFonts w:cstheme="minorHAnsi"/>
        </w:rPr>
        <w:t xml:space="preserve">, o wartości usługi co najmniej </w:t>
      </w:r>
      <w:r w:rsidR="006C1C2A">
        <w:rPr>
          <w:rFonts w:cstheme="minorHAnsi"/>
          <w:b/>
        </w:rPr>
        <w:t>70</w:t>
      </w:r>
      <w:r w:rsidRPr="00A0713C">
        <w:rPr>
          <w:rFonts w:cstheme="minorHAnsi"/>
          <w:b/>
        </w:rPr>
        <w:t> 000 zł brutto</w:t>
      </w:r>
      <w:r w:rsidRPr="00A0713C">
        <w:rPr>
          <w:rFonts w:cstheme="minorHAnsi"/>
        </w:rPr>
        <w:t>.</w:t>
      </w:r>
    </w:p>
    <w:p w14:paraId="2C49C66A" w14:textId="35EA84B0" w:rsidR="00FD2EF4" w:rsidRPr="00FD2EF4" w:rsidRDefault="00FD2EF4" w:rsidP="00A0713C">
      <w:pPr>
        <w:pStyle w:val="Akapitzlist"/>
        <w:spacing w:after="0" w:line="240" w:lineRule="auto"/>
        <w:ind w:left="1276"/>
        <w:jc w:val="both"/>
        <w:rPr>
          <w:rFonts w:cstheme="minorHAnsi"/>
        </w:rPr>
      </w:pPr>
      <w:r w:rsidRPr="00A0713C">
        <w:rPr>
          <w:rFonts w:cstheme="minorHAnsi"/>
        </w:rPr>
        <w:t xml:space="preserve">W przypadku usługi będącej w trakcie realizacji, na dzień składania ofert wymagane jest nieprzerwane świadczenie usługi na rzecz jednego podmiotu przez okres co najmniej 6 miesięcy o wartości zrealizowanych usług, w ramach tej umowy, nie mniejszej niż </w:t>
      </w:r>
      <w:r w:rsidR="006C1C2A">
        <w:rPr>
          <w:rFonts w:cstheme="minorHAnsi"/>
        </w:rPr>
        <w:t>70</w:t>
      </w:r>
      <w:r w:rsidRPr="00A0713C">
        <w:rPr>
          <w:rFonts w:cstheme="minorHAnsi"/>
        </w:rPr>
        <w:t xml:space="preserve"> 000 zł brutto.</w:t>
      </w:r>
    </w:p>
    <w:p w14:paraId="254D8D34"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14:paraId="2B2EBC50"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 odniesieniu do warunków dotyczących wykształcenia, kwalifikacji zawodowych lub doświadczenia wykonawcy mogą polegać na zdolnościach podmiotów udostępniających zasoby, jeśli  podmioty te wykonają usługi, do realizacji których te zdolności są wymagane.</w:t>
      </w:r>
    </w:p>
    <w:p w14:paraId="3AFB1A49"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14:paraId="4E2C3876"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Zobowiązanie podmiotu udostępniającego zasoby, o którym mowa w Art. 118 ust. 3, potwierdza, że stosunek łączący wykonawcę z podmiotami udostępniającymi zasoby gwarantuje rzeczywisty dostęp do tych zasobów oraz określa w szczególności:</w:t>
      </w:r>
    </w:p>
    <w:p w14:paraId="117EEDD2"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 xml:space="preserve">zakres dostępnych wykonawcy zasobów  podmiotu udostępniającego zasoby, </w:t>
      </w:r>
    </w:p>
    <w:p w14:paraId="4D765ACB"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sposób  i okres udostępnienia wykonawcy i  wykorzystania przez niego  zasobów podmiotu udostępniającego  te zasoby przy wykonywaniu zamówienia,</w:t>
      </w:r>
    </w:p>
    <w:p w14:paraId="5085FEDA" w14:textId="6A98CCB4"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3F8EDA9F"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Zamawiający ocenia, czy udostępniane wykonawcy przez podmioty udostępniające zasoby  zdolności techniczne lub zawodowe lub ich sytuacja finansowa lub ekonomiczna, pozwalają na wykazanie przez wykonawcę spełniania warunków udziału w postępowaniu, a także  bada, czy nie zachodzą wobec tego podmiotu podstawy wykluczenia, które zostały przewidziane względem Wykonawcy.</w:t>
      </w:r>
    </w:p>
    <w:p w14:paraId="6665CF0A"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Jeżeli zdolności techniczne lub zawodowe, sytuacja ekonomiczna lub finansowa, podmiotu udostępniającego zasoby nie potwierdzają spełnienia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6AC4A532"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lastRenderedPageBreak/>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50264F4"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 przypadku Wykonawców, którzy mają siedzibę lub miejsce zamieszkania  poza granicami Rzeczypospolitej Polskiej, składają oni dokumenty na zasadach opisanych w Rozporządzeniu Ministra Rozwoju, Pracy i Technologii z dnia 23 grudnia 2020 r. ( Dz. U. 2020, poz. 2415 ).</w:t>
      </w:r>
    </w:p>
    <w:p w14:paraId="17E7ACCD" w14:textId="77777777" w:rsidR="00294643" w:rsidRPr="00355B08" w:rsidRDefault="00294643" w:rsidP="00013865">
      <w:pPr>
        <w:pStyle w:val="Akapitzlist"/>
        <w:numPr>
          <w:ilvl w:val="0"/>
          <w:numId w:val="23"/>
        </w:numPr>
        <w:spacing w:after="0" w:line="240" w:lineRule="auto"/>
        <w:jc w:val="both"/>
        <w:rPr>
          <w:rFonts w:cstheme="minorHAnsi"/>
        </w:rPr>
      </w:pPr>
      <w:r w:rsidRPr="00355B08">
        <w:rPr>
          <w:rFonts w:cstheme="minorHAnsi"/>
        </w:rPr>
        <w:t>Wykonawcy wspólnie ubiegający się o udzielenie zamówienia:</w:t>
      </w:r>
    </w:p>
    <w:p w14:paraId="2DDCE4E1" w14:textId="77777777" w:rsidR="00294643" w:rsidRPr="00355B08" w:rsidRDefault="00294643" w:rsidP="00013865">
      <w:pPr>
        <w:pStyle w:val="Akapitzlist"/>
        <w:numPr>
          <w:ilvl w:val="1"/>
          <w:numId w:val="23"/>
        </w:numPr>
        <w:spacing w:after="0" w:line="240" w:lineRule="auto"/>
        <w:jc w:val="both"/>
        <w:rPr>
          <w:rFonts w:cstheme="minorHAnsi"/>
        </w:rPr>
      </w:pPr>
      <w:r w:rsidRPr="00355B08">
        <w:rPr>
          <w:rFonts w:cstheme="minorHAnsi"/>
        </w:rPr>
        <w:t>Ustanawiają pełnomocnika do reprezentowania ich  w postępowaniu o udzielenie zamówienia albo do reprezentowania w postępowaniu i zawarcia umowy w sprawie zamówienia publicznego.</w:t>
      </w:r>
    </w:p>
    <w:p w14:paraId="0E454C41" w14:textId="77777777" w:rsidR="00294643" w:rsidRDefault="00294643" w:rsidP="00013865">
      <w:pPr>
        <w:pStyle w:val="Akapitzlist"/>
        <w:numPr>
          <w:ilvl w:val="1"/>
          <w:numId w:val="23"/>
        </w:numPr>
        <w:spacing w:after="0" w:line="240" w:lineRule="auto"/>
        <w:jc w:val="both"/>
        <w:rPr>
          <w:rFonts w:cstheme="minorHAnsi"/>
        </w:rPr>
      </w:pPr>
      <w:r w:rsidRPr="00355B08">
        <w:rPr>
          <w:rFonts w:cstheme="minorHAnsi"/>
        </w:rPr>
        <w:t>W odniesieniu do warunków dotyczących wykształcenia, kwalifikacji zawodowych lub doświadczenia mogą polegać na zdolnościach tych wykonawców, którzy wykonają roboty budowlane lub usługi, do realizacji których te zdolności są wymagane.</w:t>
      </w:r>
    </w:p>
    <w:p w14:paraId="138B1C27" w14:textId="77777777" w:rsidR="00C23114" w:rsidRPr="0025526F" w:rsidRDefault="00C23114" w:rsidP="00013865">
      <w:pPr>
        <w:pStyle w:val="Akapitzlist"/>
        <w:numPr>
          <w:ilvl w:val="1"/>
          <w:numId w:val="23"/>
        </w:numPr>
        <w:spacing w:after="0" w:line="240" w:lineRule="auto"/>
        <w:jc w:val="both"/>
        <w:rPr>
          <w:rFonts w:cstheme="minorHAnsi"/>
        </w:rPr>
      </w:pPr>
      <w:r w:rsidRPr="00B60A1E">
        <w:rPr>
          <w:rFonts w:cstheme="minorHAnsi"/>
        </w:rPr>
        <w:t>W przypadku, o którym mowa w</w:t>
      </w:r>
      <w:r>
        <w:rPr>
          <w:rFonts w:cstheme="minorHAnsi"/>
        </w:rPr>
        <w:t xml:space="preserve"> pkt 2,</w:t>
      </w:r>
      <w:r w:rsidRPr="00B60A1E">
        <w:rPr>
          <w:rFonts w:cstheme="minorHAnsi"/>
        </w:rPr>
        <w:t xml:space="preserve"> wykonawcy wspólnie ubiegający się o udzielenie zamówienia dołączają do oferty oświadczenie, z którego wynika, które roboty budowlane, dostawy lub usługi wykonają poszczególni wykonawcy.</w:t>
      </w:r>
    </w:p>
    <w:p w14:paraId="5AC3C308" w14:textId="77777777" w:rsidR="002A46C4" w:rsidRPr="00355B08" w:rsidRDefault="00C7149D" w:rsidP="00FA77A5">
      <w:pPr>
        <w:pStyle w:val="Nagwek1"/>
        <w:ind w:left="426" w:hanging="426"/>
      </w:pPr>
      <w:r>
        <w:t xml:space="preserve"> </w:t>
      </w:r>
      <w:bookmarkStart w:id="21" w:name="_Toc79499410"/>
      <w:r w:rsidR="002A46C4" w:rsidRPr="007525CA">
        <w:t>Podmiotowe</w:t>
      </w:r>
      <w:r w:rsidR="002A46C4" w:rsidRPr="00355B08">
        <w:t xml:space="preserve"> środki dowodowe</w:t>
      </w:r>
      <w:bookmarkEnd w:id="21"/>
    </w:p>
    <w:p w14:paraId="231DF2F5" w14:textId="77777777" w:rsidR="00AC428F" w:rsidRPr="00355B08" w:rsidRDefault="00AC428F" w:rsidP="00013865">
      <w:pPr>
        <w:pStyle w:val="Akapitzlist"/>
        <w:numPr>
          <w:ilvl w:val="0"/>
          <w:numId w:val="26"/>
        </w:numPr>
        <w:rPr>
          <w:rFonts w:cstheme="minorHAnsi"/>
        </w:rPr>
      </w:pPr>
      <w:r w:rsidRPr="00355B08">
        <w:rPr>
          <w:rFonts w:cstheme="minorHAnsi"/>
        </w:rPr>
        <w:t>Wykonawca składa</w:t>
      </w:r>
      <w:r w:rsidR="004C497C" w:rsidRPr="00355B08">
        <w:rPr>
          <w:rFonts w:cstheme="minorHAnsi"/>
        </w:rPr>
        <w:t xml:space="preserve"> </w:t>
      </w:r>
      <w:r w:rsidRPr="00355B08">
        <w:rPr>
          <w:rFonts w:cstheme="minorHAnsi"/>
        </w:rPr>
        <w:t>wraz z ofertą oświadczenie o niepodleganiu wykluczeniu i spełnianiu warunków udziału w postępowaniu w zakresie:</w:t>
      </w:r>
    </w:p>
    <w:p w14:paraId="4EFE6DCE" w14:textId="77777777" w:rsidR="00AC428F" w:rsidRPr="00355B08" w:rsidRDefault="00AC428F" w:rsidP="00013865">
      <w:pPr>
        <w:pStyle w:val="Akapitzlist"/>
        <w:numPr>
          <w:ilvl w:val="1"/>
          <w:numId w:val="26"/>
        </w:numPr>
        <w:spacing w:after="0" w:line="240" w:lineRule="auto"/>
        <w:ind w:hanging="357"/>
        <w:jc w:val="both"/>
        <w:rPr>
          <w:rFonts w:cstheme="minorHAnsi"/>
        </w:rPr>
      </w:pPr>
      <w:r w:rsidRPr="00355B08">
        <w:rPr>
          <w:rFonts w:cstheme="minorHAnsi"/>
        </w:rPr>
        <w:t>braku podstaw wykluczenia, o których mowa w rozdziale 1</w:t>
      </w:r>
      <w:r w:rsidR="006D75E2">
        <w:rPr>
          <w:rFonts w:cstheme="minorHAnsi"/>
        </w:rPr>
        <w:t>5</w:t>
      </w:r>
      <w:r w:rsidR="000C506C" w:rsidRPr="00355B08">
        <w:rPr>
          <w:rFonts w:cstheme="minorHAnsi"/>
        </w:rPr>
        <w:t xml:space="preserve"> </w:t>
      </w:r>
      <w:r w:rsidRPr="00355B08">
        <w:rPr>
          <w:rFonts w:cstheme="minorHAnsi"/>
        </w:rPr>
        <w:t xml:space="preserve"> (art.108 </w:t>
      </w:r>
      <w:r w:rsidR="000C506C" w:rsidRPr="00355B08">
        <w:rPr>
          <w:rFonts w:cstheme="minorHAnsi"/>
        </w:rPr>
        <w:t xml:space="preserve">ust 1. </w:t>
      </w:r>
      <w:r w:rsidRPr="00355B08">
        <w:rPr>
          <w:rFonts w:cstheme="minorHAnsi"/>
        </w:rPr>
        <w:t xml:space="preserve">i 109 </w:t>
      </w:r>
      <w:r w:rsidR="000C506C" w:rsidRPr="00355B08">
        <w:rPr>
          <w:rFonts w:cstheme="minorHAnsi"/>
        </w:rPr>
        <w:t xml:space="preserve">ust. </w:t>
      </w:r>
      <w:r w:rsidR="004C497C" w:rsidRPr="00355B08">
        <w:rPr>
          <w:rFonts w:cstheme="minorHAnsi"/>
        </w:rPr>
        <w:t>1</w:t>
      </w:r>
      <w:r w:rsidR="000C506C" w:rsidRPr="00355B08">
        <w:rPr>
          <w:rFonts w:cstheme="minorHAnsi"/>
        </w:rPr>
        <w:t xml:space="preserve"> pkt </w:t>
      </w:r>
      <w:r w:rsidR="004C497C" w:rsidRPr="00355B08">
        <w:rPr>
          <w:rFonts w:cstheme="minorHAnsi"/>
        </w:rPr>
        <w:t>1</w:t>
      </w:r>
      <w:r w:rsidR="00A15232">
        <w:rPr>
          <w:rFonts w:cstheme="minorHAnsi"/>
        </w:rPr>
        <w:t xml:space="preserve"> i </w:t>
      </w:r>
      <w:r w:rsidR="000C506C" w:rsidRPr="00355B08">
        <w:rPr>
          <w:rFonts w:cstheme="minorHAnsi"/>
        </w:rPr>
        <w:t xml:space="preserve">4 </w:t>
      </w:r>
      <w:r w:rsidRPr="00355B08">
        <w:rPr>
          <w:rFonts w:cstheme="minorHAnsi"/>
        </w:rPr>
        <w:t>ustawy);</w:t>
      </w:r>
    </w:p>
    <w:p w14:paraId="11C758A5" w14:textId="77777777" w:rsidR="00AC428F" w:rsidRPr="00355B08" w:rsidRDefault="00AC428F" w:rsidP="00013865">
      <w:pPr>
        <w:pStyle w:val="Akapitzlist"/>
        <w:numPr>
          <w:ilvl w:val="1"/>
          <w:numId w:val="26"/>
        </w:numPr>
        <w:spacing w:after="0" w:line="240" w:lineRule="auto"/>
        <w:ind w:hanging="357"/>
        <w:jc w:val="both"/>
        <w:rPr>
          <w:rFonts w:cstheme="minorHAnsi"/>
        </w:rPr>
      </w:pPr>
      <w:r w:rsidRPr="00355B08">
        <w:rPr>
          <w:rFonts w:cstheme="minorHAnsi"/>
        </w:rPr>
        <w:t xml:space="preserve">spełniania warunków udziału w postępowaniu, o których mowa w rozdziale  </w:t>
      </w:r>
      <w:r w:rsidR="007525CA">
        <w:rPr>
          <w:rFonts w:cstheme="minorHAnsi"/>
        </w:rPr>
        <w:t>2</w:t>
      </w:r>
      <w:r w:rsidR="00C9320C">
        <w:rPr>
          <w:rFonts w:cstheme="minorHAnsi"/>
        </w:rPr>
        <w:t>1</w:t>
      </w:r>
      <w:r w:rsidR="000C506C" w:rsidRPr="00355B08">
        <w:rPr>
          <w:rFonts w:cstheme="minorHAnsi"/>
        </w:rPr>
        <w:t xml:space="preserve"> </w:t>
      </w:r>
      <w:r w:rsidRPr="00355B08">
        <w:rPr>
          <w:rFonts w:cstheme="minorHAnsi"/>
        </w:rPr>
        <w:t>ust.1.</w:t>
      </w:r>
    </w:p>
    <w:p w14:paraId="27A07F7E" w14:textId="77777777" w:rsidR="00AC428F" w:rsidRPr="00355B08" w:rsidRDefault="00AC428F" w:rsidP="00013865">
      <w:pPr>
        <w:pStyle w:val="Akapitzlist"/>
        <w:numPr>
          <w:ilvl w:val="0"/>
          <w:numId w:val="26"/>
        </w:numPr>
        <w:spacing w:after="0" w:line="240" w:lineRule="auto"/>
        <w:ind w:hanging="357"/>
        <w:jc w:val="both"/>
        <w:rPr>
          <w:rFonts w:cstheme="minorHAnsi"/>
        </w:rPr>
      </w:pPr>
      <w:r w:rsidRPr="00355B08">
        <w:rPr>
          <w:rFonts w:cstheme="minorHAnsi"/>
        </w:rPr>
        <w:t>Oświadczenie, o którym mowa w ust.</w:t>
      </w:r>
      <w:r w:rsidR="007525CA">
        <w:rPr>
          <w:rFonts w:cstheme="minorHAnsi"/>
        </w:rPr>
        <w:t xml:space="preserve"> </w:t>
      </w:r>
      <w:r w:rsidRPr="00355B08">
        <w:rPr>
          <w:rFonts w:cstheme="minorHAnsi"/>
        </w:rPr>
        <w:t>1, stanowi dowód potwierdzający brak podstaw</w:t>
      </w:r>
      <w:r w:rsidR="000C506C" w:rsidRPr="00355B08">
        <w:rPr>
          <w:rFonts w:cstheme="minorHAnsi"/>
        </w:rPr>
        <w:t xml:space="preserve"> </w:t>
      </w:r>
      <w:r w:rsidRPr="00355B08">
        <w:rPr>
          <w:rFonts w:cstheme="minorHAnsi"/>
        </w:rPr>
        <w:t>wykluczenia i spełnianie warunków udziału w postępowaniu na dzień składania ofert, tymczasowo zastępujący wymagane przez Zamawiającego podmiotowe środki dowodowe.</w:t>
      </w:r>
    </w:p>
    <w:p w14:paraId="5347DE89" w14:textId="77777777" w:rsidR="00AC428F" w:rsidRPr="00355B08" w:rsidRDefault="00AC428F" w:rsidP="00013865">
      <w:pPr>
        <w:pStyle w:val="Akapitzlist"/>
        <w:numPr>
          <w:ilvl w:val="0"/>
          <w:numId w:val="26"/>
        </w:numPr>
        <w:spacing w:after="0" w:line="240" w:lineRule="auto"/>
        <w:ind w:hanging="357"/>
        <w:jc w:val="both"/>
        <w:rPr>
          <w:rFonts w:cstheme="minorHAnsi"/>
        </w:rPr>
      </w:pPr>
      <w:r w:rsidRPr="00355B08">
        <w:rPr>
          <w:rFonts w:cstheme="minorHAnsi"/>
        </w:rPr>
        <w:t>W przypadku wspólnego ubiegania się o zamówienie przez Wykonawców, oświadczenie, o którym mowa w ust.1, składa każdy z Wykonawców. Oświadczenia te potwierdzają brak podstaw wykluczenia oraz spełnianie warunków udziału w postępowaniu w zakresie, w jakim każdy z Wykonawców wykazuje spełnianie warunków udziału w postępowaniu.</w:t>
      </w:r>
    </w:p>
    <w:p w14:paraId="07311ED7" w14:textId="77777777" w:rsidR="00AC428F" w:rsidRPr="00355B08" w:rsidRDefault="00AC428F" w:rsidP="00013865">
      <w:pPr>
        <w:pStyle w:val="Akapitzlist"/>
        <w:numPr>
          <w:ilvl w:val="0"/>
          <w:numId w:val="26"/>
        </w:numPr>
        <w:spacing w:after="0" w:line="240" w:lineRule="auto"/>
        <w:ind w:hanging="357"/>
        <w:jc w:val="both"/>
        <w:rPr>
          <w:rFonts w:cstheme="minorHAnsi"/>
        </w:rPr>
      </w:pPr>
      <w:r w:rsidRPr="00355B08">
        <w:rPr>
          <w:rFonts w:cstheme="minorHAnsi"/>
        </w:rPr>
        <w:t>Wykonawca, w przypadku polegania na zdolnościach podmiotów udostępniających zasoby, przedstawia, wraz z oświadczeniem, o którym mowa w ust.1, także oświadczenie podmiotu udostępniającego zasoby, potwierdzające brak podstaw wykluczenia tego podmiotu oraz spełnianie warunków udziału w postępowaniu, w zakresie, w jakim Wykonawca powołuje się na jego zasoby.</w:t>
      </w:r>
    </w:p>
    <w:p w14:paraId="0278D542" w14:textId="77777777" w:rsidR="002A46C4" w:rsidRPr="00355B08" w:rsidRDefault="002A46C4" w:rsidP="00013865">
      <w:pPr>
        <w:pStyle w:val="Akapitzlist"/>
        <w:numPr>
          <w:ilvl w:val="0"/>
          <w:numId w:val="26"/>
        </w:numPr>
        <w:spacing w:after="0" w:line="240" w:lineRule="auto"/>
        <w:ind w:hanging="357"/>
        <w:jc w:val="both"/>
        <w:rPr>
          <w:rFonts w:cstheme="minorHAnsi"/>
        </w:rPr>
      </w:pPr>
      <w:r w:rsidRPr="00355B08">
        <w:rPr>
          <w:rFonts w:cstheme="minorHAnsi"/>
        </w:rPr>
        <w:t>Zamawiający wzywa wykonawcę, którego oferta została najwyżej oceniona, do złożenia w wyznaczonym terminie, nie krótszym niż 5 dni od dnia wezwania, podmiotowych środków dowodowych,  aktualnych na dzień złożenia podmiotowych środków dowodowych.</w:t>
      </w:r>
    </w:p>
    <w:p w14:paraId="7099EC76" w14:textId="77777777" w:rsidR="002A46C4" w:rsidRPr="00355B08" w:rsidRDefault="002A46C4" w:rsidP="00013865">
      <w:pPr>
        <w:pStyle w:val="Akapitzlist"/>
        <w:numPr>
          <w:ilvl w:val="0"/>
          <w:numId w:val="26"/>
        </w:numPr>
        <w:spacing w:after="0" w:line="240" w:lineRule="auto"/>
        <w:ind w:hanging="357"/>
        <w:jc w:val="both"/>
        <w:rPr>
          <w:rFonts w:cstheme="minorHAnsi"/>
        </w:rPr>
      </w:pPr>
      <w:r w:rsidRPr="00355B08">
        <w:rPr>
          <w:rFonts w:cstheme="minorHAnsi"/>
          <w:b/>
        </w:rPr>
        <w:t>W celu potwierdzenia braku podstaw do wykluczenia</w:t>
      </w:r>
      <w:r w:rsidR="00E26C8B" w:rsidRPr="00355B08">
        <w:rPr>
          <w:rFonts w:cstheme="minorHAnsi"/>
        </w:rPr>
        <w:t xml:space="preserve"> wykonawca w odpowiedzi na wezwanie, o którym mowa w ust. </w:t>
      </w:r>
      <w:r w:rsidR="000C506C" w:rsidRPr="00355B08">
        <w:rPr>
          <w:rFonts w:cstheme="minorHAnsi"/>
        </w:rPr>
        <w:t>5</w:t>
      </w:r>
      <w:r w:rsidR="00E26C8B" w:rsidRPr="00355B08">
        <w:rPr>
          <w:rFonts w:cstheme="minorHAnsi"/>
        </w:rPr>
        <w:t xml:space="preserve"> składa aktualne na dzień złożenia</w:t>
      </w:r>
      <w:r w:rsidRPr="00355B08">
        <w:rPr>
          <w:rFonts w:cstheme="minorHAnsi"/>
        </w:rPr>
        <w:t>:</w:t>
      </w:r>
    </w:p>
    <w:p w14:paraId="5C116081" w14:textId="77777777" w:rsidR="002A46C4" w:rsidRPr="00355B08" w:rsidRDefault="00E26C8B" w:rsidP="00013865">
      <w:pPr>
        <w:pStyle w:val="Akapitzlist"/>
        <w:numPr>
          <w:ilvl w:val="1"/>
          <w:numId w:val="26"/>
        </w:numPr>
        <w:spacing w:after="0" w:line="240" w:lineRule="auto"/>
        <w:ind w:hanging="357"/>
        <w:jc w:val="both"/>
        <w:rPr>
          <w:rFonts w:cstheme="minorHAnsi"/>
        </w:rPr>
      </w:pPr>
      <w:r w:rsidRPr="00355B08">
        <w:rPr>
          <w:rFonts w:cstheme="minorHAnsi"/>
          <w:b/>
        </w:rPr>
        <w:t>zaświadczenie</w:t>
      </w:r>
      <w:r w:rsidR="00B2614A" w:rsidRPr="00355B08">
        <w:rPr>
          <w:rFonts w:cstheme="minorHAnsi"/>
          <w:b/>
        </w:rPr>
        <w:t xml:space="preserve"> właściwego naczelnika urzędu skarbowego</w:t>
      </w:r>
      <w:r w:rsidR="00B2614A" w:rsidRPr="00355B08">
        <w:rPr>
          <w:rFonts w:cstheme="minorHAnsi"/>
        </w:rPr>
        <w:t xml:space="preserve"> potwierdzające, że wykonawca nie zalega z opłacaniem podatków i opłat, w zakresie art. 109 ust. 1 pkt 1 ustawy, wystawione nie wcześniej niż 3 miesiące przed jego złożeniem, a w przypadku zalegania z opłacaniem podatków lub opłat wraz z zaświadczeniem zamawiający żąda złożenia dokumentów potwierdzających, że przed upływem terminu składania ofert wykonawca dokonał płatności należnych podatków lub opłat wraz z odsetkami lub grzywnami lub zawarł wiążące porozumienie w sprawie spłat tych należności;</w:t>
      </w:r>
    </w:p>
    <w:p w14:paraId="21B02C87" w14:textId="77777777" w:rsidR="00B2614A" w:rsidRPr="00355B08" w:rsidRDefault="00B2614A" w:rsidP="00013865">
      <w:pPr>
        <w:pStyle w:val="Akapitzlist"/>
        <w:numPr>
          <w:ilvl w:val="1"/>
          <w:numId w:val="26"/>
        </w:numPr>
        <w:spacing w:after="0" w:line="240" w:lineRule="auto"/>
        <w:ind w:hanging="357"/>
        <w:jc w:val="both"/>
        <w:rPr>
          <w:rFonts w:cstheme="minorHAnsi"/>
        </w:rPr>
      </w:pPr>
      <w:r w:rsidRPr="00355B08">
        <w:rPr>
          <w:rFonts w:cstheme="minorHAnsi"/>
          <w:b/>
        </w:rPr>
        <w:t>zaświadczeni</w:t>
      </w:r>
      <w:r w:rsidR="00E26C8B" w:rsidRPr="00355B08">
        <w:rPr>
          <w:rFonts w:cstheme="minorHAnsi"/>
          <w:b/>
        </w:rPr>
        <w:t>e</w:t>
      </w:r>
      <w:r w:rsidRPr="00355B08">
        <w:rPr>
          <w:rFonts w:cstheme="minorHAnsi"/>
          <w:b/>
        </w:rPr>
        <w:t xml:space="preserve"> albo inn</w:t>
      </w:r>
      <w:r w:rsidR="00E26C8B" w:rsidRPr="00355B08">
        <w:rPr>
          <w:rFonts w:cstheme="minorHAnsi"/>
          <w:b/>
        </w:rPr>
        <w:t>y</w:t>
      </w:r>
      <w:r w:rsidRPr="00355B08">
        <w:rPr>
          <w:rFonts w:cstheme="minorHAnsi"/>
          <w:b/>
        </w:rPr>
        <w:t xml:space="preserve"> dokument właściwej terenowej jednostki organizacyjnej Zakładu Ubezpieczeń Społecznych</w:t>
      </w:r>
      <w:r w:rsidRPr="00355B08">
        <w:rPr>
          <w:rFonts w:cstheme="minorHAnsi"/>
        </w:rPr>
        <w:t xml:space="preserve"> lub właściwego oddziału regionalnego lub właściwej placówki terenowej Kasy Rolniczego Ubezpieczenia Społecznego potwierdzając</w:t>
      </w:r>
      <w:r w:rsidR="00E26C8B" w:rsidRPr="00355B08">
        <w:rPr>
          <w:rFonts w:cstheme="minorHAnsi"/>
        </w:rPr>
        <w:t>y</w:t>
      </w:r>
      <w:r w:rsidRPr="00355B08">
        <w:rPr>
          <w:rFonts w:cstheme="minorHAnsi"/>
        </w:rPr>
        <w:t>, że wykonawca nie zalega z opłacaniem składek na ubezpieczenia społeczne i zdrowotne, w zakresie art. 109 ust. 1 pkt 1 ustawy, wystawion</w:t>
      </w:r>
      <w:r w:rsidR="00E26C8B" w:rsidRPr="00355B08">
        <w:rPr>
          <w:rFonts w:cstheme="minorHAnsi"/>
        </w:rPr>
        <w:t>y</w:t>
      </w:r>
      <w:r w:rsidRPr="00355B08">
        <w:rPr>
          <w:rFonts w:cstheme="minorHAnsi"/>
        </w:rPr>
        <w:t xml:space="preserve"> nie wcześniej niż 3 miesiące przed jego </w:t>
      </w:r>
      <w:r w:rsidRPr="00355B08">
        <w:rPr>
          <w:rFonts w:cstheme="minorHAnsi"/>
        </w:rPr>
        <w:lastRenderedPageBreak/>
        <w:t>złożeniem, a w przypadku zalegania z opłacaniem składek na ubezpieczenia społeczne lub zdrowotne wraz z zaświadczeniem albo innym dokumentem zamawiający żąda złożenia dokumentów potwierdzających, że przed upływem terminu składania ofert wykonawca dokonał płatności należnych składek na ubezpieczenia społeczne lub zdrowotne wraz odsetkami lub grzywnami lub zawarł wiążące porozumienie w sprawie spłat tych należności;</w:t>
      </w:r>
    </w:p>
    <w:p w14:paraId="7EA8ED96" w14:textId="77777777" w:rsidR="00123F3B" w:rsidRPr="00355B08" w:rsidRDefault="00123F3B" w:rsidP="00013865">
      <w:pPr>
        <w:pStyle w:val="Akapitzlist"/>
        <w:numPr>
          <w:ilvl w:val="1"/>
          <w:numId w:val="26"/>
        </w:numPr>
        <w:spacing w:after="0" w:line="240" w:lineRule="auto"/>
        <w:jc w:val="both"/>
        <w:rPr>
          <w:rFonts w:cstheme="minorHAnsi"/>
        </w:rPr>
      </w:pPr>
      <w:r w:rsidRPr="00355B08">
        <w:rPr>
          <w:rFonts w:cstheme="minorHAnsi"/>
          <w:b/>
        </w:rPr>
        <w:t>odpis lub informacj</w:t>
      </w:r>
      <w:r w:rsidR="00B56CF9" w:rsidRPr="00355B08">
        <w:rPr>
          <w:rFonts w:cstheme="minorHAnsi"/>
          <w:b/>
        </w:rPr>
        <w:t>ę</w:t>
      </w:r>
      <w:r w:rsidRPr="00355B08">
        <w:rPr>
          <w:rFonts w:cstheme="minorHAnsi"/>
          <w:b/>
        </w:rPr>
        <w:t xml:space="preserve"> z Krajowego Rejestru Sądowego lub z Centralnej Ewidencji i Informacji o Działalności Gospodarczej</w:t>
      </w:r>
      <w:r w:rsidRPr="00355B08">
        <w:rPr>
          <w:rFonts w:cstheme="minorHAnsi"/>
        </w:rPr>
        <w:t>, w zakresie art. 109 ust. 1 pkt 4 ustawy, sporządzon</w:t>
      </w:r>
      <w:r w:rsidR="00B56CF9" w:rsidRPr="00355B08">
        <w:rPr>
          <w:rFonts w:cstheme="minorHAnsi"/>
        </w:rPr>
        <w:t>ą</w:t>
      </w:r>
      <w:r w:rsidRPr="00355B08">
        <w:rPr>
          <w:rFonts w:cstheme="minorHAnsi"/>
        </w:rPr>
        <w:t xml:space="preserve"> nie wcześniej niż 3 miesiące przed jej złożeniem, jeżeli odrębne przepisy wymagają wpisu do rejestru lub ewidencji;</w:t>
      </w:r>
    </w:p>
    <w:p w14:paraId="31AF9CB0" w14:textId="77777777" w:rsidR="00B56CF9" w:rsidRPr="00355B08" w:rsidRDefault="00B56CF9" w:rsidP="00013865">
      <w:pPr>
        <w:pStyle w:val="Akapitzlist"/>
        <w:numPr>
          <w:ilvl w:val="0"/>
          <w:numId w:val="26"/>
        </w:numPr>
        <w:spacing w:after="0" w:line="240" w:lineRule="auto"/>
        <w:jc w:val="both"/>
        <w:rPr>
          <w:rFonts w:cstheme="minorHAnsi"/>
        </w:rPr>
      </w:pPr>
      <w:r w:rsidRPr="00355B08">
        <w:rPr>
          <w:rFonts w:cstheme="minorHAnsi"/>
          <w:b/>
        </w:rPr>
        <w:t>W celu potwierdzenia spełniania warunków udziału w postepowaniu</w:t>
      </w:r>
      <w:r w:rsidRPr="00355B08">
        <w:rPr>
          <w:rFonts w:cstheme="minorHAnsi"/>
        </w:rPr>
        <w:t xml:space="preserve"> dotyczących zdolności technicznej i zawodowej, określonych </w:t>
      </w:r>
      <w:r w:rsidR="00657F26">
        <w:rPr>
          <w:rFonts w:cstheme="minorHAnsi"/>
        </w:rPr>
        <w:t>w rozdziale 21</w:t>
      </w:r>
      <w:r w:rsidR="009C4BCE" w:rsidRPr="00355B08">
        <w:rPr>
          <w:rFonts w:cstheme="minorHAnsi"/>
        </w:rPr>
        <w:t xml:space="preserve"> ust. 1, wykonawca w odpowiedzi na wezwanie, o którym mowa w ust. 5 składa aktualne na dzień złożenia:</w:t>
      </w:r>
    </w:p>
    <w:p w14:paraId="391AD5E4" w14:textId="60772222" w:rsidR="00C23114" w:rsidRPr="00C23114" w:rsidRDefault="00D72C5C" w:rsidP="00503E2F">
      <w:pPr>
        <w:pStyle w:val="Akapitzlist"/>
        <w:numPr>
          <w:ilvl w:val="2"/>
          <w:numId w:val="40"/>
        </w:numPr>
        <w:spacing w:after="0" w:line="240" w:lineRule="auto"/>
        <w:ind w:left="1395" w:hanging="284"/>
        <w:jc w:val="both"/>
        <w:rPr>
          <w:szCs w:val="19"/>
        </w:rPr>
      </w:pPr>
      <w:r>
        <w:rPr>
          <w:rFonts w:cstheme="minorHAnsi"/>
          <w:b/>
        </w:rPr>
        <w:t>wykaz</w:t>
      </w:r>
      <w:r w:rsidRPr="00D72C5C">
        <w:rPr>
          <w:rFonts w:cstheme="minorHAnsi"/>
          <w:b/>
        </w:rPr>
        <w:t xml:space="preserve"> usług </w:t>
      </w:r>
      <w:r w:rsidRPr="00D72C5C">
        <w:rPr>
          <w:rFonts w:cstheme="minorHAnsi"/>
        </w:rPr>
        <w:t xml:space="preserve">wykonanych, a w przypadku świadczeń powtarzających się lub ciągłych również wykonywanych, w </w:t>
      </w:r>
      <w:r w:rsidRPr="00C506CA">
        <w:rPr>
          <w:rFonts w:cstheme="minorHAnsi"/>
        </w:rPr>
        <w:t>okresie ostatnich 3 lat, a</w:t>
      </w:r>
      <w:r w:rsidRPr="00D72C5C">
        <w:rPr>
          <w:rFonts w:cstheme="minorHAnsi"/>
        </w:rPr>
        <w:t xml:space="preserve"> jeżeli okres prowadzenia działalności jest krótszy - w tym okresie, wraz z podaniem ich wartości,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p>
    <w:p w14:paraId="558C7062" w14:textId="77777777" w:rsidR="00D753EB" w:rsidRPr="00355B08" w:rsidRDefault="00C7149D" w:rsidP="00FA77A5">
      <w:pPr>
        <w:pStyle w:val="Nagwek1"/>
        <w:ind w:left="426" w:hanging="426"/>
      </w:pPr>
      <w:r>
        <w:t xml:space="preserve"> </w:t>
      </w:r>
      <w:bookmarkStart w:id="22" w:name="_Toc79499411"/>
      <w:r w:rsidR="00D753EB" w:rsidRPr="00355B08">
        <w:t>Podział zamówienia na części</w:t>
      </w:r>
      <w:bookmarkEnd w:id="22"/>
    </w:p>
    <w:p w14:paraId="014EEB8A" w14:textId="77777777" w:rsidR="00503E2F" w:rsidRDefault="00503E2F" w:rsidP="00503E2F">
      <w:pPr>
        <w:pStyle w:val="Akapitzlist"/>
        <w:numPr>
          <w:ilvl w:val="0"/>
          <w:numId w:val="64"/>
        </w:numPr>
        <w:rPr>
          <w:rFonts w:cstheme="minorHAnsi"/>
        </w:rPr>
      </w:pPr>
      <w:r>
        <w:rPr>
          <w:rFonts w:cstheme="minorHAnsi"/>
        </w:rPr>
        <w:t>Zamawiający nie dokonuje podziału zamówienia na części. Ofertę należy złożyć na realizację całego przedmiotu zamówienia zgodnie z opisem rozdz. 5 niniejszej SWZ.</w:t>
      </w:r>
    </w:p>
    <w:p w14:paraId="4BAEC328" w14:textId="77777777" w:rsidR="00503E2F" w:rsidRDefault="00503E2F" w:rsidP="00503E2F">
      <w:pPr>
        <w:pStyle w:val="Akapitzlist"/>
        <w:numPr>
          <w:ilvl w:val="0"/>
          <w:numId w:val="64"/>
        </w:numPr>
        <w:rPr>
          <w:rFonts w:cstheme="minorHAnsi"/>
        </w:rPr>
      </w:pPr>
      <w:r>
        <w:rPr>
          <w:rFonts w:cstheme="minorHAnsi"/>
        </w:rPr>
        <w:t>Zamawiający nie przewiduje podziału zamówienia na części, gdyż wiązałoby się to z nadmiernymi trudnościami technicznymi, nadmiernymi kosztami wykonania zamówienia, a także potrzeba skoordynowania działań różnych wykonawców realizujących poszczególne części zamówienia mogłaby poważnie zagrozić właściwemu wykonaniu zamówienia.</w:t>
      </w:r>
    </w:p>
    <w:p w14:paraId="7309C57F" w14:textId="77777777" w:rsidR="00D753EB" w:rsidRPr="00355B08" w:rsidRDefault="00C7149D" w:rsidP="00FA77A5">
      <w:pPr>
        <w:pStyle w:val="Nagwek1"/>
        <w:ind w:left="426" w:hanging="426"/>
      </w:pPr>
      <w:r>
        <w:t xml:space="preserve"> </w:t>
      </w:r>
      <w:bookmarkStart w:id="23" w:name="_Toc79499412"/>
      <w:r w:rsidR="00D753EB" w:rsidRPr="00355B08">
        <w:t>Oferta wariantowa</w:t>
      </w:r>
      <w:bookmarkEnd w:id="23"/>
      <w:r w:rsidR="00D753EB" w:rsidRPr="00355B08">
        <w:t xml:space="preserve"> </w:t>
      </w:r>
    </w:p>
    <w:p w14:paraId="58EA9CEF" w14:textId="77777777" w:rsidR="00D753EB" w:rsidRPr="00355B08" w:rsidRDefault="00D753EB" w:rsidP="00013865">
      <w:pPr>
        <w:pStyle w:val="Akapitzlist"/>
        <w:numPr>
          <w:ilvl w:val="0"/>
          <w:numId w:val="28"/>
        </w:numPr>
        <w:rPr>
          <w:rFonts w:cstheme="minorHAnsi"/>
        </w:rPr>
      </w:pPr>
      <w:r w:rsidRPr="00355B08">
        <w:rPr>
          <w:rFonts w:cstheme="minorHAnsi"/>
        </w:rPr>
        <w:t>Zamawiający nie dopuszcza złożenia oferty wariantowej.</w:t>
      </w:r>
    </w:p>
    <w:p w14:paraId="3B936A25" w14:textId="77777777" w:rsidR="0077224C" w:rsidRPr="00355B08" w:rsidRDefault="004C47FB" w:rsidP="00FA77A5">
      <w:pPr>
        <w:pStyle w:val="Nagwek1"/>
        <w:ind w:left="426" w:hanging="426"/>
      </w:pPr>
      <w:bookmarkStart w:id="24" w:name="_Toc79499413"/>
      <w:r w:rsidRPr="00355B08">
        <w:t>Wadium</w:t>
      </w:r>
      <w:bookmarkEnd w:id="24"/>
    </w:p>
    <w:p w14:paraId="5B6231A3" w14:textId="045CCC4F" w:rsidR="004C47FB" w:rsidRPr="00503E2F" w:rsidRDefault="004C47FB" w:rsidP="00503E2F">
      <w:pPr>
        <w:pStyle w:val="Akapitzlist"/>
        <w:numPr>
          <w:ilvl w:val="0"/>
          <w:numId w:val="29"/>
        </w:numPr>
        <w:spacing w:after="0" w:line="240" w:lineRule="auto"/>
        <w:jc w:val="both"/>
        <w:rPr>
          <w:rFonts w:cstheme="minorHAnsi"/>
        </w:rPr>
      </w:pPr>
      <w:r w:rsidRPr="00086E32">
        <w:rPr>
          <w:rFonts w:cstheme="minorHAnsi"/>
        </w:rPr>
        <w:t>Zamawiający wymaga</w:t>
      </w:r>
      <w:r w:rsidR="00DF0746" w:rsidRPr="00086E32">
        <w:rPr>
          <w:rFonts w:cstheme="minorHAnsi"/>
        </w:rPr>
        <w:t xml:space="preserve"> wniesienia wadium </w:t>
      </w:r>
      <w:r w:rsidR="00FD2EF4" w:rsidRPr="00503E2F">
        <w:rPr>
          <w:rFonts w:cstheme="minorHAnsi"/>
        </w:rPr>
        <w:t>w wysokości  2 000 zł (słownie: dwa tysiące zł)</w:t>
      </w:r>
      <w:r w:rsidRPr="00503E2F">
        <w:rPr>
          <w:rFonts w:cstheme="minorHAnsi"/>
        </w:rPr>
        <w:t>.</w:t>
      </w:r>
    </w:p>
    <w:p w14:paraId="6117316D"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Wadium wnosi się przed upływem terminu składania ofert i utrzymuje nieprzerwanie do dnia upływu terminu związania ofertą, z wyjątkiem przypadków, o których mowa w art. 98 ust. 1 pkt 2 i 3 oraz ust. 2 ustawy.</w:t>
      </w:r>
    </w:p>
    <w:p w14:paraId="51CFFC10"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Wadium może być wnoszone według wyboru wykonawcy w jednej lub kilku następujących formach:</w:t>
      </w:r>
    </w:p>
    <w:p w14:paraId="3305C702"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pieniądzu;</w:t>
      </w:r>
    </w:p>
    <w:p w14:paraId="7FB05F5B"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gwarancjach bankowych;</w:t>
      </w:r>
    </w:p>
    <w:p w14:paraId="2C4718C6"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gwarancjach ubezpieczeniowych;</w:t>
      </w:r>
    </w:p>
    <w:p w14:paraId="3E8E415E" w14:textId="77777777" w:rsidR="004C47FB" w:rsidRPr="00355B08" w:rsidRDefault="004C47FB" w:rsidP="00013865">
      <w:pPr>
        <w:pStyle w:val="Akapitzlist"/>
        <w:numPr>
          <w:ilvl w:val="1"/>
          <w:numId w:val="15"/>
        </w:numPr>
        <w:spacing w:after="0" w:line="240" w:lineRule="auto"/>
        <w:jc w:val="both"/>
        <w:rPr>
          <w:rFonts w:cstheme="minorHAnsi"/>
        </w:rPr>
      </w:pPr>
      <w:r w:rsidRPr="00355B08">
        <w:rPr>
          <w:rFonts w:cstheme="minorHAnsi"/>
        </w:rPr>
        <w:t>poręczeniach udzielanych przez podmioty, o których mowa w art. 6b ust. 5 pkt 2 ustawy z dnia 9 listopada 2000 r. o utworzeniu Polskiej Agencji Rozwoju Przedsiębiorczości (Dz. U. z 2019 r. poz. 310, 836 i 1572).</w:t>
      </w:r>
    </w:p>
    <w:p w14:paraId="726E7A07" w14:textId="77777777" w:rsidR="00DF0746" w:rsidRDefault="004C47FB" w:rsidP="00013865">
      <w:pPr>
        <w:pStyle w:val="Akapitzlist"/>
        <w:numPr>
          <w:ilvl w:val="0"/>
          <w:numId w:val="29"/>
        </w:numPr>
        <w:spacing w:after="0" w:line="240" w:lineRule="auto"/>
        <w:jc w:val="both"/>
        <w:rPr>
          <w:rFonts w:cstheme="minorHAnsi"/>
        </w:rPr>
      </w:pPr>
      <w:r w:rsidRPr="00355B08">
        <w:rPr>
          <w:rFonts w:cstheme="minorHAnsi"/>
        </w:rPr>
        <w:lastRenderedPageBreak/>
        <w:t>Wadium wnoszone w pieniądzu wpłaca się przelewem na rachunek banko</w:t>
      </w:r>
      <w:r w:rsidR="00DF0746">
        <w:rPr>
          <w:rFonts w:cstheme="minorHAnsi"/>
        </w:rPr>
        <w:t xml:space="preserve">wy wskazany przez zamawiającego, tj.: </w:t>
      </w:r>
    </w:p>
    <w:p w14:paraId="134C584E" w14:textId="4F4D5815" w:rsidR="004C47FB" w:rsidRDefault="00256B4A" w:rsidP="00A14000">
      <w:pPr>
        <w:pStyle w:val="Akapitzlist"/>
        <w:spacing w:after="0" w:line="240" w:lineRule="auto"/>
        <w:ind w:left="2124" w:hanging="1404"/>
        <w:jc w:val="both"/>
        <w:rPr>
          <w:rFonts w:cstheme="minorHAnsi"/>
        </w:rPr>
      </w:pPr>
      <w:r>
        <w:rPr>
          <w:rFonts w:cstheme="minorHAnsi"/>
        </w:rPr>
        <w:t>Bank Spółdzielczy w Gryficach o/Resko</w:t>
      </w:r>
      <w:r w:rsidR="00A14000">
        <w:rPr>
          <w:rFonts w:cstheme="minorHAnsi"/>
        </w:rPr>
        <w:t xml:space="preserve"> </w:t>
      </w:r>
      <w:r w:rsidR="00A14000" w:rsidRPr="00A14000">
        <w:rPr>
          <w:rFonts w:cstheme="minorHAnsi"/>
        </w:rPr>
        <w:t>19 9376 0001 2105 0000 5069 0004</w:t>
      </w:r>
    </w:p>
    <w:p w14:paraId="72E46241" w14:textId="63CD1D51" w:rsidR="00DF0746" w:rsidRPr="00355B08" w:rsidRDefault="00DF0746" w:rsidP="00DF0746">
      <w:pPr>
        <w:pStyle w:val="Akapitzlist"/>
        <w:spacing w:after="0" w:line="240" w:lineRule="auto"/>
        <w:jc w:val="both"/>
        <w:rPr>
          <w:rFonts w:cstheme="minorHAnsi"/>
        </w:rPr>
      </w:pPr>
      <w:r>
        <w:rPr>
          <w:rFonts w:cstheme="minorHAnsi"/>
        </w:rPr>
        <w:t xml:space="preserve">W tytule przelewu należy podać: </w:t>
      </w:r>
      <w:r w:rsidR="00C23114">
        <w:rPr>
          <w:rFonts w:cstheme="minorHAnsi"/>
        </w:rPr>
        <w:t>„</w:t>
      </w:r>
      <w:r w:rsidR="00C23114" w:rsidRPr="00A14000">
        <w:rPr>
          <w:rFonts w:cstheme="minorHAnsi"/>
        </w:rPr>
        <w:t xml:space="preserve">Wadium znak sprawy </w:t>
      </w:r>
      <w:r w:rsidR="00503E2F" w:rsidRPr="00A14000">
        <w:rPr>
          <w:rFonts w:cstheme="minorHAnsi"/>
        </w:rPr>
        <w:t>ZLO</w:t>
      </w:r>
      <w:r w:rsidR="00D72C5C" w:rsidRPr="00A14000">
        <w:rPr>
          <w:rFonts w:cstheme="minorHAnsi"/>
        </w:rPr>
        <w:t xml:space="preserve"> 1/202</w:t>
      </w:r>
      <w:r w:rsidR="002A24FB" w:rsidRPr="00A14000">
        <w:rPr>
          <w:rFonts w:cstheme="minorHAnsi"/>
        </w:rPr>
        <w:t>4</w:t>
      </w:r>
      <w:r w:rsidRPr="00A14000">
        <w:rPr>
          <w:rFonts w:cstheme="minorHAnsi"/>
        </w:rPr>
        <w:t>”</w:t>
      </w:r>
    </w:p>
    <w:p w14:paraId="3E9A411D"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Wadium wniesione w pieniądzu zamawiający przechowuje na rachunku bankowym.</w:t>
      </w:r>
    </w:p>
    <w:p w14:paraId="3EC0C5C9"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Jeżeli wadium jest wnoszone w formie gwarancji lub poręczenia, o których mowa w ust. 3 pkt 2-4, wykonawca przekazuje zamawiającemu oryginał gwarancji lub poręczenia, w postaci elektronicznej</w:t>
      </w:r>
      <w:r w:rsidR="0014274A">
        <w:rPr>
          <w:rFonts w:cstheme="minorHAnsi"/>
        </w:rPr>
        <w:t xml:space="preserve"> (patrz rozdział 8 SWZ).</w:t>
      </w:r>
    </w:p>
    <w:p w14:paraId="0470781B"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zwraca wadium niezwłocznie, nie później jednak niż w terminie 7 dni od dnia wystąpienia jednej z okoliczności:</w:t>
      </w:r>
    </w:p>
    <w:p w14:paraId="69BC4D3E" w14:textId="77777777" w:rsidR="004C47FB" w:rsidRPr="00355B08" w:rsidRDefault="004C47FB" w:rsidP="00013865">
      <w:pPr>
        <w:pStyle w:val="Akapitzlist"/>
        <w:numPr>
          <w:ilvl w:val="1"/>
          <w:numId w:val="31"/>
        </w:numPr>
        <w:spacing w:after="0" w:line="240" w:lineRule="auto"/>
        <w:jc w:val="both"/>
        <w:rPr>
          <w:rFonts w:cstheme="minorHAnsi"/>
        </w:rPr>
      </w:pPr>
      <w:r w:rsidRPr="00355B08">
        <w:rPr>
          <w:rFonts w:cstheme="minorHAnsi"/>
        </w:rPr>
        <w:t>upływu terminu związania o</w:t>
      </w:r>
      <w:bookmarkStart w:id="25" w:name="_GoBack"/>
      <w:bookmarkEnd w:id="25"/>
      <w:r w:rsidRPr="00355B08">
        <w:rPr>
          <w:rFonts w:cstheme="minorHAnsi"/>
        </w:rPr>
        <w:t>fertą;</w:t>
      </w:r>
    </w:p>
    <w:p w14:paraId="77EC2E85" w14:textId="77777777" w:rsidR="004C47FB" w:rsidRPr="00355B08" w:rsidRDefault="004C47FB" w:rsidP="00013865">
      <w:pPr>
        <w:pStyle w:val="Akapitzlist"/>
        <w:numPr>
          <w:ilvl w:val="1"/>
          <w:numId w:val="31"/>
        </w:numPr>
        <w:spacing w:after="0" w:line="240" w:lineRule="auto"/>
        <w:jc w:val="both"/>
        <w:rPr>
          <w:rFonts w:cstheme="minorHAnsi"/>
        </w:rPr>
      </w:pPr>
      <w:r w:rsidRPr="00355B08">
        <w:rPr>
          <w:rFonts w:cstheme="minorHAnsi"/>
        </w:rPr>
        <w:t>zawarcia umowy w sprawie zamówienia publicznego;</w:t>
      </w:r>
    </w:p>
    <w:p w14:paraId="3AC18CD8" w14:textId="77777777" w:rsidR="004C47FB" w:rsidRPr="00355B08" w:rsidRDefault="004C47FB" w:rsidP="00013865">
      <w:pPr>
        <w:pStyle w:val="Akapitzlist"/>
        <w:numPr>
          <w:ilvl w:val="1"/>
          <w:numId w:val="31"/>
        </w:numPr>
        <w:spacing w:after="0" w:line="240" w:lineRule="auto"/>
        <w:jc w:val="both"/>
        <w:rPr>
          <w:rFonts w:cstheme="minorHAnsi"/>
        </w:rPr>
      </w:pPr>
      <w:r w:rsidRPr="00355B08">
        <w:rPr>
          <w:rFonts w:cstheme="minorHAnsi"/>
        </w:rPr>
        <w:t>unieważnienia postępowania o udzielenie zamówienia, z wyjątkiem sytuacji gdy nie zostało rozstrzygnięte odwołanie na czynność unieważnienia albo nie upłynął termin do jego wniesienia.</w:t>
      </w:r>
    </w:p>
    <w:p w14:paraId="2E44FCEE"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niezwłocznie, nie później jednak niż w terminie 7 dni od dnia złożenia wniosku zwraca wadium wykonawcy:</w:t>
      </w:r>
    </w:p>
    <w:p w14:paraId="27A814B9"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który wycofał ofertę przed upływem terminu składania ofert;</w:t>
      </w:r>
    </w:p>
    <w:p w14:paraId="762FC403"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którego oferta została odrzucona;</w:t>
      </w:r>
    </w:p>
    <w:p w14:paraId="217F99E2"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po wyborze najkorzystniejszej oferty, z wyjątkiem wykonawcy, którego oferta została wybrana jako najkorzystniejsza;</w:t>
      </w:r>
    </w:p>
    <w:p w14:paraId="373F3111" w14:textId="77777777" w:rsidR="004C47FB" w:rsidRPr="00355B08" w:rsidRDefault="004C47FB" w:rsidP="00013865">
      <w:pPr>
        <w:pStyle w:val="Akapitzlist"/>
        <w:numPr>
          <w:ilvl w:val="0"/>
          <w:numId w:val="30"/>
        </w:numPr>
        <w:spacing w:after="0" w:line="240" w:lineRule="auto"/>
        <w:ind w:left="1418"/>
        <w:jc w:val="both"/>
        <w:rPr>
          <w:rFonts w:cstheme="minorHAnsi"/>
        </w:rPr>
      </w:pPr>
      <w:r w:rsidRPr="00355B08">
        <w:rPr>
          <w:rFonts w:cstheme="minorHAnsi"/>
        </w:rPr>
        <w:t>po unieważnieniu postępowania, w przypadku gdy nie zostało rozstrzygnięte odwołanie na czynność unieważnienia albo nie upłynął termin do jego wniesienia.</w:t>
      </w:r>
    </w:p>
    <w:p w14:paraId="0E4A3B56"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Złożenie wniosku o zwrot wadium, o którym mowa w ust. 2, powoduje rozwiązanie stosunku prawnego z wykonawcą wraz z utratą przez niego prawa do korzystania ze środków ochrony prawnej, o których mowa w dziale IX ustawy.</w:t>
      </w:r>
    </w:p>
    <w:p w14:paraId="50D303C5"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zwraca wadium wniesione w pieniądzu wraz z odsetkami wynikającymi z umowy rachunku bankowego, na którym było ono przechowywane, pomniejszone o koszty prowadzenia rachunku bankowego oraz prowizji bankowej za przelew pieniędzy na rachunek bankowy wskazany przez wykonawcę.</w:t>
      </w:r>
    </w:p>
    <w:p w14:paraId="4A4478E1"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zwraca wadium wniesione w innej formie niż w pieniądzu poprzez złożenie gwarantowi lub poręczycielowi oświadczenia o zwolnieniu wadium.</w:t>
      </w:r>
    </w:p>
    <w:p w14:paraId="3FDE2130" w14:textId="77777777" w:rsidR="004C47FB" w:rsidRPr="00355B08" w:rsidRDefault="004C47FB" w:rsidP="00013865">
      <w:pPr>
        <w:pStyle w:val="Akapitzlist"/>
        <w:numPr>
          <w:ilvl w:val="0"/>
          <w:numId w:val="29"/>
        </w:numPr>
        <w:spacing w:after="0" w:line="240" w:lineRule="auto"/>
        <w:jc w:val="both"/>
        <w:rPr>
          <w:rFonts w:cstheme="minorHAnsi"/>
        </w:rPr>
      </w:pPr>
      <w:r w:rsidRPr="00355B08">
        <w:rPr>
          <w:rFonts w:cstheme="minorHAnsi"/>
        </w:rPr>
        <w:t>Zamawiający zatrzymuje wadium wraz z odsetkami, a w przypadku wadium wniesionego w formie gwarancji lub poręczenia, o których mowa w ust. 3 pkt 2-4, występuje odpowiednio do gwaranta lub poręczyciela z żądaniem zapłaty wadium, jeżeli:</w:t>
      </w:r>
    </w:p>
    <w:p w14:paraId="47ABF2EC" w14:textId="77777777" w:rsidR="004C47FB" w:rsidRPr="00355B08" w:rsidRDefault="004C47FB" w:rsidP="00013865">
      <w:pPr>
        <w:pStyle w:val="Akapitzlist"/>
        <w:numPr>
          <w:ilvl w:val="0"/>
          <w:numId w:val="32"/>
        </w:numPr>
        <w:spacing w:after="0" w:line="240" w:lineRule="auto"/>
        <w:jc w:val="both"/>
        <w:rPr>
          <w:rFonts w:cstheme="minorHAnsi"/>
        </w:rPr>
      </w:pPr>
      <w:r w:rsidRPr="00355B08">
        <w:rPr>
          <w:rFonts w:cstheme="minorHAnsi"/>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14:paraId="2A932253" w14:textId="77777777" w:rsidR="004C47FB" w:rsidRPr="00355B08" w:rsidRDefault="004C47FB" w:rsidP="00013865">
      <w:pPr>
        <w:pStyle w:val="Akapitzlist"/>
        <w:numPr>
          <w:ilvl w:val="0"/>
          <w:numId w:val="32"/>
        </w:numPr>
        <w:spacing w:after="0" w:line="240" w:lineRule="auto"/>
        <w:jc w:val="both"/>
        <w:rPr>
          <w:rFonts w:cstheme="minorHAnsi"/>
        </w:rPr>
      </w:pPr>
      <w:r w:rsidRPr="00355B08">
        <w:rPr>
          <w:rFonts w:cstheme="minorHAnsi"/>
        </w:rPr>
        <w:t>wykonawca, którego oferta została wybrana:</w:t>
      </w:r>
    </w:p>
    <w:p w14:paraId="699894C7" w14:textId="77777777" w:rsidR="004C47FB" w:rsidRPr="00355B08" w:rsidRDefault="004C47FB" w:rsidP="00013865">
      <w:pPr>
        <w:pStyle w:val="Akapitzlist"/>
        <w:numPr>
          <w:ilvl w:val="2"/>
          <w:numId w:val="23"/>
        </w:numPr>
        <w:spacing w:after="0" w:line="240" w:lineRule="auto"/>
        <w:ind w:hanging="317"/>
        <w:jc w:val="both"/>
        <w:rPr>
          <w:rFonts w:cstheme="minorHAnsi"/>
        </w:rPr>
      </w:pPr>
      <w:r w:rsidRPr="00355B08">
        <w:rPr>
          <w:rFonts w:cstheme="minorHAnsi"/>
        </w:rPr>
        <w:t>odmówił podpisania umowy w sprawie zamówienia publicznego na warunkach określonych w ofercie,</w:t>
      </w:r>
    </w:p>
    <w:p w14:paraId="1D909333" w14:textId="77777777" w:rsidR="004C47FB" w:rsidRPr="00355B08" w:rsidRDefault="004C47FB" w:rsidP="00013865">
      <w:pPr>
        <w:pStyle w:val="Akapitzlist"/>
        <w:numPr>
          <w:ilvl w:val="2"/>
          <w:numId w:val="23"/>
        </w:numPr>
        <w:spacing w:after="0" w:line="240" w:lineRule="auto"/>
        <w:ind w:hanging="317"/>
        <w:jc w:val="both"/>
        <w:rPr>
          <w:rFonts w:cstheme="minorHAnsi"/>
        </w:rPr>
      </w:pPr>
      <w:r w:rsidRPr="00355B08">
        <w:rPr>
          <w:rFonts w:cstheme="minorHAnsi"/>
        </w:rPr>
        <w:t>nie wniósł wymaganego zabezpieczenia należytego wykonania umowy;</w:t>
      </w:r>
    </w:p>
    <w:p w14:paraId="4E6BDD80" w14:textId="77777777" w:rsidR="004C47FB" w:rsidRPr="00355B08" w:rsidRDefault="004C47FB" w:rsidP="00013865">
      <w:pPr>
        <w:pStyle w:val="Akapitzlist"/>
        <w:numPr>
          <w:ilvl w:val="0"/>
          <w:numId w:val="32"/>
        </w:numPr>
        <w:spacing w:after="0" w:line="240" w:lineRule="auto"/>
        <w:jc w:val="both"/>
        <w:rPr>
          <w:rFonts w:cstheme="minorHAnsi"/>
        </w:rPr>
      </w:pPr>
      <w:r w:rsidRPr="00355B08">
        <w:rPr>
          <w:rFonts w:cstheme="minorHAnsi"/>
        </w:rPr>
        <w:t>zawarcie umowy w sprawie zamówienia publicznego stało się niemożliwe z przyczyn leżących po stronie wykonawcy, którego oferta została wybrana.</w:t>
      </w:r>
    </w:p>
    <w:p w14:paraId="1B1D4667" w14:textId="77777777" w:rsidR="00175B8C" w:rsidRPr="00355B08" w:rsidRDefault="00C7149D" w:rsidP="00FA77A5">
      <w:pPr>
        <w:pStyle w:val="Nagwek1"/>
        <w:ind w:left="426" w:hanging="426"/>
      </w:pPr>
      <w:r>
        <w:t xml:space="preserve"> </w:t>
      </w:r>
      <w:bookmarkStart w:id="26" w:name="_Toc79499414"/>
      <w:r w:rsidR="00175B8C" w:rsidRPr="007525CA">
        <w:t>Zamówienia</w:t>
      </w:r>
      <w:r w:rsidR="00175B8C" w:rsidRPr="00355B08">
        <w:t xml:space="preserve"> powtórzeniowe</w:t>
      </w:r>
      <w:bookmarkEnd w:id="26"/>
    </w:p>
    <w:p w14:paraId="4D229B29" w14:textId="77777777" w:rsidR="00175B8C" w:rsidRPr="00355B08" w:rsidRDefault="00175B8C" w:rsidP="00013865">
      <w:pPr>
        <w:pStyle w:val="Akapitzlist"/>
        <w:numPr>
          <w:ilvl w:val="0"/>
          <w:numId w:val="33"/>
        </w:numPr>
        <w:rPr>
          <w:rFonts w:cstheme="minorHAnsi"/>
        </w:rPr>
      </w:pPr>
      <w:r w:rsidRPr="00355B08">
        <w:rPr>
          <w:rFonts w:cstheme="minorHAnsi"/>
        </w:rPr>
        <w:t xml:space="preserve">Zamawiający nie przewiduje </w:t>
      </w:r>
      <w:r w:rsidR="00342F75" w:rsidRPr="00355B08">
        <w:rPr>
          <w:rFonts w:cstheme="minorHAnsi"/>
        </w:rPr>
        <w:t>udzielenia zamówień, o których mowa w art. 214 ust. 1 pkt 7 i 8 ustawy.</w:t>
      </w:r>
    </w:p>
    <w:p w14:paraId="43A74125" w14:textId="77777777" w:rsidR="00342F75" w:rsidRPr="00355B08" w:rsidRDefault="00C7149D" w:rsidP="00FA77A5">
      <w:pPr>
        <w:pStyle w:val="Nagwek1"/>
        <w:ind w:left="426" w:hanging="426"/>
      </w:pPr>
      <w:r>
        <w:lastRenderedPageBreak/>
        <w:t xml:space="preserve"> </w:t>
      </w:r>
      <w:bookmarkStart w:id="27" w:name="_Toc79499415"/>
      <w:r w:rsidR="00342F75" w:rsidRPr="007525CA">
        <w:t>Informacje</w:t>
      </w:r>
      <w:r w:rsidR="00342F75" w:rsidRPr="00355B08">
        <w:t xml:space="preserve"> uzupełniające</w:t>
      </w:r>
      <w:bookmarkEnd w:id="27"/>
    </w:p>
    <w:p w14:paraId="027B0CB3" w14:textId="77777777" w:rsidR="00342F75" w:rsidRPr="00355B08" w:rsidRDefault="00342F75" w:rsidP="00013865">
      <w:pPr>
        <w:pStyle w:val="Akapitzlist"/>
        <w:numPr>
          <w:ilvl w:val="0"/>
          <w:numId w:val="34"/>
        </w:numPr>
        <w:rPr>
          <w:rFonts w:cstheme="minorHAnsi"/>
        </w:rPr>
      </w:pPr>
      <w:r w:rsidRPr="00355B08">
        <w:rPr>
          <w:rFonts w:cstheme="minorHAnsi"/>
        </w:rPr>
        <w:t>Zamawiający nie wymaga przeprowadzenia wizji lokalnej.</w:t>
      </w:r>
    </w:p>
    <w:p w14:paraId="45A2E3DA" w14:textId="77777777" w:rsidR="00342F75" w:rsidRPr="00355B08" w:rsidRDefault="00342F75" w:rsidP="00013865">
      <w:pPr>
        <w:pStyle w:val="Akapitzlist"/>
        <w:numPr>
          <w:ilvl w:val="0"/>
          <w:numId w:val="34"/>
        </w:numPr>
        <w:rPr>
          <w:rFonts w:cstheme="minorHAnsi"/>
        </w:rPr>
      </w:pPr>
      <w:r w:rsidRPr="00355B08">
        <w:rPr>
          <w:rFonts w:cstheme="minorHAnsi"/>
        </w:rPr>
        <w:t>Nie przewiduje się rozliczenia w walutach obcych.</w:t>
      </w:r>
    </w:p>
    <w:p w14:paraId="150BFE36" w14:textId="77777777" w:rsidR="00342F75" w:rsidRPr="00355B08" w:rsidRDefault="00342F75" w:rsidP="00013865">
      <w:pPr>
        <w:pStyle w:val="Akapitzlist"/>
        <w:numPr>
          <w:ilvl w:val="0"/>
          <w:numId w:val="34"/>
        </w:numPr>
        <w:rPr>
          <w:rFonts w:cstheme="minorHAnsi"/>
        </w:rPr>
      </w:pPr>
      <w:r w:rsidRPr="00355B08">
        <w:rPr>
          <w:rFonts w:cstheme="minorHAnsi"/>
        </w:rPr>
        <w:t>Nie przewiduje się zwrotu kosztów udziału w postępowaniu.</w:t>
      </w:r>
    </w:p>
    <w:p w14:paraId="08242A33" w14:textId="77777777" w:rsidR="00342F75" w:rsidRPr="00355B08" w:rsidRDefault="00342F75" w:rsidP="00013865">
      <w:pPr>
        <w:pStyle w:val="Akapitzlist"/>
        <w:numPr>
          <w:ilvl w:val="0"/>
          <w:numId w:val="34"/>
        </w:numPr>
        <w:rPr>
          <w:rFonts w:cstheme="minorHAnsi"/>
        </w:rPr>
      </w:pPr>
      <w:r w:rsidRPr="00355B08">
        <w:rPr>
          <w:rFonts w:cstheme="minorHAnsi"/>
        </w:rPr>
        <w:t>Nie przewiduje się prowadzenia aukcji elektronicznej.</w:t>
      </w:r>
    </w:p>
    <w:p w14:paraId="6E738C10" w14:textId="77777777" w:rsidR="00342F75" w:rsidRPr="00355B08" w:rsidRDefault="00342F75" w:rsidP="00013865">
      <w:pPr>
        <w:pStyle w:val="Akapitzlist"/>
        <w:numPr>
          <w:ilvl w:val="0"/>
          <w:numId w:val="34"/>
        </w:numPr>
        <w:rPr>
          <w:rFonts w:cstheme="minorHAnsi"/>
        </w:rPr>
      </w:pPr>
      <w:r w:rsidRPr="00355B08">
        <w:rPr>
          <w:rFonts w:cstheme="minorHAnsi"/>
        </w:rPr>
        <w:t>Nie dopuszcza się możliwości złożenia oferty w postaci katalogów elektronicznych.</w:t>
      </w:r>
    </w:p>
    <w:p w14:paraId="61D14217" w14:textId="77777777" w:rsidR="00342F75" w:rsidRDefault="00342F75" w:rsidP="00013865">
      <w:pPr>
        <w:pStyle w:val="Akapitzlist"/>
        <w:numPr>
          <w:ilvl w:val="0"/>
          <w:numId w:val="34"/>
        </w:numPr>
        <w:rPr>
          <w:rFonts w:cstheme="minorHAnsi"/>
        </w:rPr>
      </w:pPr>
      <w:r w:rsidRPr="00086E32">
        <w:rPr>
          <w:rFonts w:cstheme="minorHAnsi"/>
        </w:rPr>
        <w:t>Zamawiający nie wymaga wniesienia zabezpieczenia należytego wykonania umowy.</w:t>
      </w:r>
    </w:p>
    <w:p w14:paraId="33E144FF" w14:textId="77777777" w:rsidR="00FD2EF4" w:rsidRPr="00086E32" w:rsidRDefault="00FD2EF4" w:rsidP="00013865">
      <w:pPr>
        <w:pStyle w:val="Akapitzlist"/>
        <w:numPr>
          <w:ilvl w:val="0"/>
          <w:numId w:val="34"/>
        </w:numPr>
        <w:rPr>
          <w:rFonts w:cstheme="minorHAnsi"/>
        </w:rPr>
      </w:pPr>
      <w:r>
        <w:rPr>
          <w:rFonts w:cstheme="minorHAnsi"/>
        </w:rPr>
        <w:t>Zamawiający nie wymaga składania przedmiotowych środków dowodowych.</w:t>
      </w:r>
    </w:p>
    <w:p w14:paraId="6420BFE7" w14:textId="77777777" w:rsidR="00342F75" w:rsidRPr="00355B08" w:rsidRDefault="00C7149D" w:rsidP="00FA77A5">
      <w:pPr>
        <w:pStyle w:val="Nagwek1"/>
        <w:ind w:left="426" w:hanging="426"/>
      </w:pPr>
      <w:r>
        <w:t xml:space="preserve"> </w:t>
      </w:r>
      <w:bookmarkStart w:id="28" w:name="_Toc79499416"/>
      <w:r w:rsidR="00342F75" w:rsidRPr="00355B08">
        <w:t>Klauzula RODO</w:t>
      </w:r>
      <w:bookmarkEnd w:id="28"/>
    </w:p>
    <w:p w14:paraId="576EF5E1" w14:textId="77777777" w:rsidR="004D1189" w:rsidRPr="00355B08" w:rsidRDefault="00342F75" w:rsidP="00013865">
      <w:pPr>
        <w:pStyle w:val="Akapitzlist"/>
        <w:numPr>
          <w:ilvl w:val="1"/>
          <w:numId w:val="35"/>
        </w:numPr>
        <w:ind w:left="709"/>
        <w:rPr>
          <w:rFonts w:cstheme="minorHAnsi"/>
        </w:rPr>
      </w:pPr>
      <w:r w:rsidRPr="00355B08">
        <w:rPr>
          <w:rFonts w:cstheme="minorHAnsi"/>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informuję, że: </w:t>
      </w:r>
    </w:p>
    <w:p w14:paraId="56DBA755" w14:textId="77777777" w:rsidR="004D1189" w:rsidRPr="00CF06CA" w:rsidRDefault="004D1189" w:rsidP="00013865">
      <w:pPr>
        <w:pStyle w:val="Akapitzlist"/>
        <w:numPr>
          <w:ilvl w:val="2"/>
          <w:numId w:val="35"/>
        </w:numPr>
        <w:spacing w:after="0" w:line="240" w:lineRule="auto"/>
        <w:ind w:left="1276" w:hanging="283"/>
        <w:jc w:val="both"/>
        <w:rPr>
          <w:rFonts w:cstheme="minorHAnsi"/>
        </w:rPr>
      </w:pPr>
      <w:r w:rsidRPr="00355B08">
        <w:rPr>
          <w:rFonts w:cstheme="minorHAnsi"/>
        </w:rPr>
        <w:t xml:space="preserve"> </w:t>
      </w:r>
      <w:r w:rsidR="00342F75" w:rsidRPr="00CF06CA">
        <w:rPr>
          <w:rFonts w:cstheme="minorHAnsi"/>
        </w:rPr>
        <w:t xml:space="preserve">administratorem Pani/Pana danych osobowych jest </w:t>
      </w:r>
      <w:r w:rsidR="00CF06CA" w:rsidRPr="00CF06CA">
        <w:rPr>
          <w:rFonts w:cstheme="minorHAnsi"/>
        </w:rPr>
        <w:t>Przedszkole Miejskie w Resku</w:t>
      </w:r>
      <w:r w:rsidR="00342F75" w:rsidRPr="00CF06CA">
        <w:rPr>
          <w:rFonts w:cstheme="minorHAnsi"/>
        </w:rPr>
        <w:t xml:space="preserve">, ul. </w:t>
      </w:r>
      <w:r w:rsidR="00D72C5C" w:rsidRPr="00CF06CA">
        <w:rPr>
          <w:rFonts w:cstheme="minorHAnsi"/>
        </w:rPr>
        <w:t>1 Maja 6</w:t>
      </w:r>
      <w:r w:rsidR="00342F75" w:rsidRPr="00CF06CA">
        <w:rPr>
          <w:rFonts w:cstheme="minorHAnsi"/>
        </w:rPr>
        <w:t xml:space="preserve">, 72-315 Resko e-mail </w:t>
      </w:r>
      <w:hyperlink r:id="rId22" w:history="1">
        <w:r w:rsidR="00D72C5C" w:rsidRPr="00CF06CA">
          <w:rPr>
            <w:rStyle w:val="Hipercze"/>
          </w:rPr>
          <w:t>przedszkolak.resko@wp.pl</w:t>
        </w:r>
      </w:hyperlink>
      <w:r w:rsidR="00D72C5C" w:rsidRPr="00CF06CA">
        <w:t xml:space="preserve">   </w:t>
      </w:r>
    </w:p>
    <w:p w14:paraId="43AF459D" w14:textId="77777777" w:rsidR="00A81486" w:rsidRPr="00CF06CA" w:rsidRDefault="00342F75" w:rsidP="00013865">
      <w:pPr>
        <w:pStyle w:val="Akapitzlist"/>
        <w:numPr>
          <w:ilvl w:val="2"/>
          <w:numId w:val="35"/>
        </w:numPr>
        <w:spacing w:after="0" w:line="240" w:lineRule="auto"/>
        <w:ind w:left="1276" w:hanging="283"/>
        <w:jc w:val="both"/>
        <w:rPr>
          <w:rFonts w:cstheme="minorHAnsi"/>
        </w:rPr>
      </w:pPr>
      <w:r w:rsidRPr="00CF06CA">
        <w:rPr>
          <w:rFonts w:cstheme="minorHAnsi"/>
        </w:rPr>
        <w:t xml:space="preserve">inspektorem ochrony danych osobowych w </w:t>
      </w:r>
      <w:r w:rsidR="00D72C5C" w:rsidRPr="00CF06CA">
        <w:rPr>
          <w:rFonts w:cstheme="minorHAnsi"/>
        </w:rPr>
        <w:t xml:space="preserve">Przedszkolu Miejskim w Resku </w:t>
      </w:r>
      <w:r w:rsidRPr="00CF06CA">
        <w:rPr>
          <w:rFonts w:cstheme="minorHAnsi"/>
        </w:rPr>
        <w:t xml:space="preserve">jest </w:t>
      </w:r>
      <w:r w:rsidR="00CF06CA" w:rsidRPr="00CF06CA">
        <w:rPr>
          <w:rFonts w:cstheme="minorHAnsi"/>
        </w:rPr>
        <w:t>Mateusz Jaworski</w:t>
      </w:r>
      <w:r w:rsidRPr="00CF06CA">
        <w:rPr>
          <w:rFonts w:cstheme="minorHAnsi"/>
        </w:rPr>
        <w:t xml:space="preserve">, kontakt: adres e-mail </w:t>
      </w:r>
      <w:hyperlink r:id="rId23" w:history="1">
        <w:r w:rsidR="00CF06CA" w:rsidRPr="00CF06CA">
          <w:rPr>
            <w:rStyle w:val="Hipercze"/>
            <w:rFonts w:cstheme="minorHAnsi"/>
          </w:rPr>
          <w:t>mateusz.jaworski@resko.pl</w:t>
        </w:r>
      </w:hyperlink>
      <w:r w:rsidR="00CF06CA" w:rsidRPr="00CF06CA">
        <w:rPr>
          <w:rFonts w:cstheme="minorHAnsi"/>
        </w:rPr>
        <w:t xml:space="preserve"> </w:t>
      </w:r>
      <w:r w:rsidRPr="00CF06CA">
        <w:rPr>
          <w:rFonts w:cstheme="minorHAnsi"/>
        </w:rPr>
        <w:t xml:space="preserve">, telefon </w:t>
      </w:r>
      <w:r w:rsidR="00CF06CA" w:rsidRPr="00CF06CA">
        <w:rPr>
          <w:rFonts w:cstheme="minorHAnsi"/>
        </w:rPr>
        <w:t>531 723 031</w:t>
      </w:r>
      <w:r w:rsidRPr="00CF06CA">
        <w:rPr>
          <w:rFonts w:cstheme="minorHAnsi"/>
        </w:rPr>
        <w:t>;</w:t>
      </w:r>
    </w:p>
    <w:p w14:paraId="360E7ACB" w14:textId="3DEC59D5" w:rsidR="00342F75" w:rsidRPr="00D72C5C" w:rsidRDefault="004D1189" w:rsidP="00013865">
      <w:pPr>
        <w:pStyle w:val="Akapitzlist"/>
        <w:numPr>
          <w:ilvl w:val="2"/>
          <w:numId w:val="35"/>
        </w:numPr>
        <w:spacing w:after="0" w:line="240" w:lineRule="auto"/>
        <w:ind w:left="1276" w:hanging="283"/>
        <w:jc w:val="both"/>
        <w:rPr>
          <w:rFonts w:cstheme="minorHAnsi"/>
          <w:b/>
          <w:bCs/>
        </w:rPr>
      </w:pPr>
      <w:r w:rsidRPr="00A81486">
        <w:rPr>
          <w:rFonts w:cstheme="minorHAnsi"/>
        </w:rPr>
        <w:t xml:space="preserve"> </w:t>
      </w:r>
      <w:r w:rsidR="00342F75" w:rsidRPr="00A81486">
        <w:rPr>
          <w:rFonts w:cstheme="minorHAnsi"/>
        </w:rPr>
        <w:t>Pani/Pana dane osobowe przetwarzane będą na podstawie art. 6 ust. 1 lit. c RODO w celu związanym z postępowaniem o udzielenie zamówienia publicznego pn.: „</w:t>
      </w:r>
      <w:r w:rsidR="00D72C5C" w:rsidRPr="00D72C5C">
        <w:rPr>
          <w:rFonts w:cstheme="minorHAnsi"/>
          <w:bCs/>
        </w:rPr>
        <w:t xml:space="preserve">Żywienie dzieci w </w:t>
      </w:r>
      <w:r w:rsidR="00FE059E">
        <w:rPr>
          <w:rFonts w:cstheme="minorHAnsi"/>
          <w:bCs/>
        </w:rPr>
        <w:t xml:space="preserve">Żłobku Miejskim </w:t>
      </w:r>
      <w:r w:rsidR="00D72C5C" w:rsidRPr="00D72C5C">
        <w:rPr>
          <w:rFonts w:cstheme="minorHAnsi"/>
          <w:bCs/>
        </w:rPr>
        <w:t xml:space="preserve">w Resku w </w:t>
      </w:r>
      <w:r w:rsidR="00643F72">
        <w:rPr>
          <w:rFonts w:cstheme="minorHAnsi"/>
          <w:bCs/>
        </w:rPr>
        <w:t>roku 202</w:t>
      </w:r>
      <w:r w:rsidR="002A24FB">
        <w:rPr>
          <w:rFonts w:cstheme="minorHAnsi"/>
          <w:bCs/>
        </w:rPr>
        <w:t>5</w:t>
      </w:r>
      <w:r w:rsidR="00643F72">
        <w:rPr>
          <w:rFonts w:cstheme="minorHAnsi"/>
          <w:bCs/>
        </w:rPr>
        <w:t xml:space="preserve"> </w:t>
      </w:r>
      <w:r w:rsidR="00342F75" w:rsidRPr="00D72C5C">
        <w:rPr>
          <w:rFonts w:cstheme="minorHAnsi"/>
          <w:bCs/>
        </w:rPr>
        <w:t>”</w:t>
      </w:r>
      <w:r w:rsidR="00342F75" w:rsidRPr="00D72C5C">
        <w:rPr>
          <w:rFonts w:cstheme="minorHAnsi"/>
        </w:rPr>
        <w:t xml:space="preserve">, znak sprawy </w:t>
      </w:r>
      <w:r w:rsidR="00503E2F">
        <w:rPr>
          <w:rFonts w:cstheme="minorHAnsi"/>
        </w:rPr>
        <w:t xml:space="preserve">ZLO </w:t>
      </w:r>
      <w:r w:rsidR="00D72C5C">
        <w:rPr>
          <w:rFonts w:cstheme="minorHAnsi"/>
        </w:rPr>
        <w:t>1/202</w:t>
      </w:r>
      <w:r w:rsidR="002A24FB">
        <w:rPr>
          <w:rFonts w:cstheme="minorHAnsi"/>
        </w:rPr>
        <w:t>4</w:t>
      </w:r>
      <w:r w:rsidR="00D72C5C">
        <w:rPr>
          <w:rFonts w:cstheme="minorHAnsi"/>
        </w:rPr>
        <w:t xml:space="preserve"> </w:t>
      </w:r>
      <w:r w:rsidR="00342F75" w:rsidRPr="00D72C5C">
        <w:rPr>
          <w:rFonts w:cstheme="minorHAnsi"/>
        </w:rPr>
        <w:t xml:space="preserve">prowadzonym w trybie </w:t>
      </w:r>
      <w:r w:rsidRPr="00D72C5C">
        <w:rPr>
          <w:rFonts w:cstheme="minorHAnsi"/>
        </w:rPr>
        <w:t>podstawowym</w:t>
      </w:r>
      <w:r w:rsidR="00342F75" w:rsidRPr="00D72C5C">
        <w:rPr>
          <w:rFonts w:cstheme="minorHAnsi"/>
        </w:rPr>
        <w:t>;</w:t>
      </w:r>
    </w:p>
    <w:p w14:paraId="648980A8"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 xml:space="preserve">odbiorcami Pani/Pana danych osobowych będą osoby lub podmioty, którym udostępniona zostanie dokumentacja postępowania w oparciu o art. </w:t>
      </w:r>
      <w:r w:rsidR="004D1189" w:rsidRPr="00355B08">
        <w:rPr>
          <w:rFonts w:cstheme="minorHAnsi"/>
        </w:rPr>
        <w:t>18</w:t>
      </w:r>
      <w:r w:rsidRPr="00355B08">
        <w:rPr>
          <w:rFonts w:cstheme="minorHAnsi"/>
        </w:rPr>
        <w:t xml:space="preserve"> oraz art. </w:t>
      </w:r>
      <w:r w:rsidR="004D1189" w:rsidRPr="00355B08">
        <w:rPr>
          <w:rFonts w:cstheme="minorHAnsi"/>
        </w:rPr>
        <w:t>74</w:t>
      </w:r>
      <w:r w:rsidRPr="00355B08">
        <w:rPr>
          <w:rFonts w:cstheme="minorHAnsi"/>
        </w:rPr>
        <w:t xml:space="preserve"> ust.</w:t>
      </w:r>
      <w:r w:rsidR="004D1189" w:rsidRPr="00355B08">
        <w:rPr>
          <w:rFonts w:cstheme="minorHAnsi"/>
        </w:rPr>
        <w:t xml:space="preserve"> 1</w:t>
      </w:r>
      <w:r w:rsidRPr="00355B08">
        <w:rPr>
          <w:rFonts w:cstheme="minorHAnsi"/>
        </w:rPr>
        <w:t xml:space="preserve"> ustawy</w:t>
      </w:r>
      <w:r w:rsidR="004D1189" w:rsidRPr="00355B08">
        <w:rPr>
          <w:rFonts w:cstheme="minorHAnsi"/>
        </w:rPr>
        <w:t>.</w:t>
      </w:r>
      <w:r w:rsidRPr="00355B08">
        <w:rPr>
          <w:rFonts w:cstheme="minorHAnsi"/>
        </w:rPr>
        <w:t xml:space="preserve">  </w:t>
      </w:r>
    </w:p>
    <w:p w14:paraId="0A198EBE"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 xml:space="preserve">Pani/Pana dane osobowe będą przechowywane, zgodnie z art. </w:t>
      </w:r>
      <w:r w:rsidR="004D1189" w:rsidRPr="00355B08">
        <w:rPr>
          <w:rFonts w:cstheme="minorHAnsi"/>
        </w:rPr>
        <w:t>78</w:t>
      </w:r>
      <w:r w:rsidRPr="00355B08">
        <w:rPr>
          <w:rFonts w:cstheme="minorHAnsi"/>
        </w:rPr>
        <w:t xml:space="preserve"> ust. 1</w:t>
      </w:r>
      <w:r w:rsidR="004D1189" w:rsidRPr="00355B08">
        <w:rPr>
          <w:rFonts w:cstheme="minorHAnsi"/>
        </w:rPr>
        <w:t xml:space="preserve"> i 4</w:t>
      </w:r>
      <w:r w:rsidRPr="00355B08">
        <w:rPr>
          <w:rFonts w:cstheme="minorHAnsi"/>
        </w:rPr>
        <w:t xml:space="preserve"> ustawy, przez okres 4 lat od dnia zakończenia postępowania o udzielenie zamówienia, a jeżeli czas trwania umowy przekracza 4 lata, okres przechowywania obejmuje cały czas trwania umowy;</w:t>
      </w:r>
    </w:p>
    <w:p w14:paraId="1185BD1C"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 xml:space="preserve">obowiązek podania przez Panią/Pana danych osobowych bezpośrednio Pani/Pana dotyczących jest wymogiem ustawowym określonym w przepisach ustawy </w:t>
      </w:r>
      <w:proofErr w:type="spellStart"/>
      <w:r w:rsidRPr="00355B08">
        <w:rPr>
          <w:rFonts w:cstheme="minorHAnsi"/>
        </w:rPr>
        <w:t>Pzp</w:t>
      </w:r>
      <w:proofErr w:type="spellEnd"/>
      <w:r w:rsidRPr="00355B08">
        <w:rPr>
          <w:rFonts w:cstheme="minorHAnsi"/>
        </w:rPr>
        <w:t>, związanym z udziałem w postępowaniu o udzielenie zamówienia publicznego; konsekwencje niepodania okreś</w:t>
      </w:r>
      <w:r w:rsidR="004D1189" w:rsidRPr="00355B08">
        <w:rPr>
          <w:rFonts w:cstheme="minorHAnsi"/>
        </w:rPr>
        <w:t>lonych danych wynikają z ustawy;</w:t>
      </w:r>
    </w:p>
    <w:p w14:paraId="52B4837C"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w odniesieniu do Pani/Pana danych osobowych decyzje nie będą podejmowane w sposób zautomatyzowany, stosowanie do art. 22 RODO;</w:t>
      </w:r>
    </w:p>
    <w:p w14:paraId="7224FB3E" w14:textId="77777777" w:rsidR="00342F75" w:rsidRPr="00355B08" w:rsidRDefault="00342F75" w:rsidP="00013865">
      <w:pPr>
        <w:numPr>
          <w:ilvl w:val="2"/>
          <w:numId w:val="35"/>
        </w:numPr>
        <w:spacing w:after="0" w:line="240" w:lineRule="auto"/>
        <w:ind w:left="1276" w:hanging="283"/>
        <w:jc w:val="both"/>
        <w:rPr>
          <w:rFonts w:cstheme="minorHAnsi"/>
        </w:rPr>
      </w:pPr>
      <w:r w:rsidRPr="00355B08">
        <w:rPr>
          <w:rFonts w:cstheme="minorHAnsi"/>
        </w:rPr>
        <w:t>posiada Pani/Pan:</w:t>
      </w:r>
    </w:p>
    <w:p w14:paraId="0FC77981"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na podstawie art. 15 RODO prawo dostępu do danych osobowych Pani/Pana dotyczących;</w:t>
      </w:r>
    </w:p>
    <w:p w14:paraId="728D06A1"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na podstawie art. 16 RODO prawo do sprostowania Pani/Pana danych osobowych (</w:t>
      </w:r>
      <w:r w:rsidRPr="00355B08">
        <w:rPr>
          <w:rFonts w:cstheme="minorHAnsi"/>
          <w:i/>
        </w:rPr>
        <w:t>skorzystanie z prawa do sprostowania nie może skutkować zmianą wyniku postępowania</w:t>
      </w:r>
      <w:r w:rsidRPr="00355B08">
        <w:rPr>
          <w:rFonts w:cstheme="minorHAnsi"/>
          <w:i/>
        </w:rPr>
        <w:br/>
        <w:t>o udzielenie zamówienia publicznego ani zmianą postanowień umowy w zakresie niezgodnym z ustawą oraz nie może naruszać integralności protokołu oraz jego załączników).</w:t>
      </w:r>
      <w:r w:rsidRPr="00355B08">
        <w:rPr>
          <w:rFonts w:cstheme="minorHAnsi"/>
        </w:rPr>
        <w:t>;</w:t>
      </w:r>
    </w:p>
    <w:p w14:paraId="2744343E"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 xml:space="preserve">na podstawie art. 18 RODO prawo żądania od administratora ograniczenia przetwarzania danych osobowych z zastrzeżeniem przypadków, o których mowa w art. 18 ust. 2 RODO </w:t>
      </w:r>
      <w:r w:rsidRPr="00355B08">
        <w:rPr>
          <w:rFonts w:cstheme="minorHAnsi"/>
          <w:i/>
        </w:rPr>
        <w:t xml:space="preserve">(prawo do ograniczenia przetwarzania nie ma zastosowania w odniesieniu do przechowywania, w celu zapewnienia korzystania ze środków ochrony </w:t>
      </w:r>
      <w:r w:rsidRPr="00355B08">
        <w:rPr>
          <w:rFonts w:cstheme="minorHAnsi"/>
          <w:i/>
        </w:rPr>
        <w:lastRenderedPageBreak/>
        <w:t>prawnej lub w celu ochrony praw innej osoby fizycznej lub prawnej, lub z uwagi na ważne względy interesu publicznego Unii Europejskiej lub państwa członkowskiego)</w:t>
      </w:r>
      <w:r w:rsidRPr="00355B08">
        <w:rPr>
          <w:rFonts w:cstheme="minorHAnsi"/>
        </w:rPr>
        <w:t>;</w:t>
      </w:r>
    </w:p>
    <w:p w14:paraId="7E94FBC5"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prawo do wniesienia skargi do Prezesa Urzędu Ochrony Danych Osobowych, gdy uzna Pani/Pan, że przetwarzanie danych osobowych Pani/Pana dotyczących narusza przepisy RODO;</w:t>
      </w:r>
    </w:p>
    <w:p w14:paraId="348BBF2F" w14:textId="77777777" w:rsidR="00342F75" w:rsidRPr="00355B08" w:rsidRDefault="004D1189" w:rsidP="00013865">
      <w:pPr>
        <w:numPr>
          <w:ilvl w:val="2"/>
          <w:numId w:val="35"/>
        </w:numPr>
        <w:spacing w:after="0" w:line="240" w:lineRule="auto"/>
        <w:ind w:left="1418" w:hanging="284"/>
        <w:jc w:val="both"/>
        <w:rPr>
          <w:rFonts w:cstheme="minorHAnsi"/>
        </w:rPr>
      </w:pPr>
      <w:r w:rsidRPr="00355B08">
        <w:rPr>
          <w:rFonts w:cstheme="minorHAnsi"/>
        </w:rPr>
        <w:t xml:space="preserve"> </w:t>
      </w:r>
      <w:r w:rsidR="00342F75" w:rsidRPr="00355B08">
        <w:rPr>
          <w:rFonts w:cstheme="minorHAnsi"/>
        </w:rPr>
        <w:t>nie przysługuje Pani/Panu:</w:t>
      </w:r>
    </w:p>
    <w:p w14:paraId="70324969"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w związku z art. 17 ust. 3 lit. b, d lub e RODO prawo do usunięcia danych osobowych;</w:t>
      </w:r>
    </w:p>
    <w:p w14:paraId="54372B18"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prawo do przenoszenia danych osobowych, o którym mowa w art. 20 RODO;</w:t>
      </w:r>
    </w:p>
    <w:p w14:paraId="637D0B90" w14:textId="77777777" w:rsidR="00342F75" w:rsidRPr="00355B08" w:rsidRDefault="00342F75" w:rsidP="00013865">
      <w:pPr>
        <w:numPr>
          <w:ilvl w:val="4"/>
          <w:numId w:val="35"/>
        </w:numPr>
        <w:spacing w:after="0" w:line="240" w:lineRule="auto"/>
        <w:ind w:left="1843"/>
        <w:jc w:val="both"/>
        <w:rPr>
          <w:rFonts w:cstheme="minorHAnsi"/>
        </w:rPr>
      </w:pPr>
      <w:r w:rsidRPr="00355B08">
        <w:rPr>
          <w:rFonts w:cstheme="minorHAnsi"/>
        </w:rPr>
        <w:t>na podstawie art. 21 RODO prawo sprzeciwu, wobec przetwarzania danych osobowych, gdyż podstawą prawną przetwarzania Pani/Pana danych osobowych jest art. 6 ust. 1 lit. c RODO.</w:t>
      </w:r>
    </w:p>
    <w:p w14:paraId="4F3176F7" w14:textId="77777777" w:rsidR="005342A2" w:rsidRDefault="005342A2">
      <w:pPr>
        <w:rPr>
          <w:rFonts w:cstheme="minorHAnsi"/>
        </w:rPr>
      </w:pPr>
      <w:r>
        <w:rPr>
          <w:rFonts w:cstheme="minorHAnsi"/>
        </w:rPr>
        <w:br w:type="page"/>
      </w:r>
    </w:p>
    <w:p w14:paraId="37ADD1E6" w14:textId="77777777" w:rsidR="0003781A" w:rsidRPr="00355B08" w:rsidRDefault="00D72C5C" w:rsidP="0003781A">
      <w:pPr>
        <w:spacing w:after="21" w:line="259" w:lineRule="auto"/>
        <w:jc w:val="right"/>
        <w:rPr>
          <w:rFonts w:eastAsia="Courier New" w:cstheme="minorHAnsi"/>
          <w:sz w:val="18"/>
        </w:rPr>
      </w:pPr>
      <w:r>
        <w:rPr>
          <w:rFonts w:eastAsia="Courier New" w:cstheme="minorHAnsi"/>
          <w:b/>
          <w:bCs/>
          <w:sz w:val="18"/>
        </w:rPr>
        <w:lastRenderedPageBreak/>
        <w:t>Załąc</w:t>
      </w:r>
      <w:r w:rsidR="0003781A" w:rsidRPr="00355B08">
        <w:rPr>
          <w:rFonts w:eastAsia="Courier New" w:cstheme="minorHAnsi"/>
          <w:b/>
          <w:bCs/>
          <w:sz w:val="18"/>
        </w:rPr>
        <w:t>znik nr 1 do SWZ</w:t>
      </w:r>
    </w:p>
    <w:p w14:paraId="225A3B2D" w14:textId="77777777" w:rsidR="0003781A" w:rsidRPr="00355B08" w:rsidRDefault="0003781A" w:rsidP="00643F72">
      <w:pPr>
        <w:spacing w:after="21" w:line="259" w:lineRule="auto"/>
        <w:rPr>
          <w:rFonts w:eastAsia="Courier New" w:cstheme="minorHAnsi"/>
          <w:b/>
          <w:bCs/>
        </w:rPr>
      </w:pP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rPr>
        <w:tab/>
      </w:r>
      <w:r w:rsidRPr="00355B08">
        <w:rPr>
          <w:rFonts w:eastAsia="Courier New" w:cstheme="minorHAnsi"/>
          <w:b/>
          <w:bCs/>
        </w:rPr>
        <w:t>FORMULARZ OFERTOWY WYKONAWCY</w:t>
      </w:r>
    </w:p>
    <w:p w14:paraId="7A9CDFEC" w14:textId="2F3F169F" w:rsidR="00643F72" w:rsidRDefault="00643F72" w:rsidP="00643F72">
      <w:pPr>
        <w:spacing w:after="21" w:line="259" w:lineRule="auto"/>
        <w:ind w:left="1416"/>
        <w:jc w:val="center"/>
        <w:rPr>
          <w:rFonts w:eastAsia="Courier New" w:cstheme="minorHAnsi"/>
          <w:b/>
          <w:bCs/>
        </w:rPr>
      </w:pPr>
      <w:r w:rsidRPr="00643F72">
        <w:rPr>
          <w:rFonts w:eastAsia="Courier New" w:cstheme="minorHAnsi"/>
          <w:b/>
          <w:bCs/>
        </w:rPr>
        <w:t xml:space="preserve">Żywienie dzieci w </w:t>
      </w:r>
      <w:r w:rsidR="00FE059E">
        <w:rPr>
          <w:rFonts w:eastAsia="Courier New" w:cstheme="minorHAnsi"/>
          <w:b/>
          <w:bCs/>
        </w:rPr>
        <w:t>Żłobku Miejskim</w:t>
      </w:r>
      <w:r w:rsidRPr="00643F72">
        <w:rPr>
          <w:rFonts w:eastAsia="Courier New" w:cstheme="minorHAnsi"/>
          <w:b/>
          <w:bCs/>
        </w:rPr>
        <w:t xml:space="preserve"> w Resku w roku 202</w:t>
      </w:r>
      <w:r w:rsidR="002A24FB">
        <w:rPr>
          <w:rFonts w:eastAsia="Courier New" w:cstheme="minorHAnsi"/>
          <w:b/>
          <w:bCs/>
        </w:rPr>
        <w:t>5</w:t>
      </w:r>
    </w:p>
    <w:p w14:paraId="6F4751E0" w14:textId="77777777" w:rsidR="0003781A" w:rsidRPr="00355B08" w:rsidRDefault="0003781A" w:rsidP="0003781A">
      <w:pPr>
        <w:spacing w:after="21" w:line="259" w:lineRule="auto"/>
        <w:rPr>
          <w:rFonts w:eastAsia="Courier New" w:cstheme="minorHAnsi"/>
          <w:sz w:val="18"/>
        </w:rPr>
      </w:pPr>
      <w:r w:rsidRPr="00355B08">
        <w:rPr>
          <w:rFonts w:eastAsia="Courier New" w:cstheme="minorHAnsi"/>
          <w:sz w:val="18"/>
        </w:rPr>
        <w:t>Tryb postępowania: podstawowy z możliwością negocjacji (art. 275 ust 2 ustawy)</w:t>
      </w:r>
    </w:p>
    <w:p w14:paraId="1E1CE302" w14:textId="68EBCF56" w:rsidR="0003781A" w:rsidRPr="00355B08" w:rsidRDefault="0003781A" w:rsidP="0003781A">
      <w:pPr>
        <w:spacing w:after="4" w:line="249" w:lineRule="auto"/>
        <w:ind w:left="-5" w:hanging="10"/>
        <w:rPr>
          <w:rFonts w:cstheme="minorHAnsi"/>
          <w:sz w:val="18"/>
        </w:rPr>
      </w:pPr>
      <w:r w:rsidRPr="00355B08">
        <w:rPr>
          <w:rFonts w:cstheme="minorHAnsi"/>
          <w:b/>
          <w:sz w:val="18"/>
        </w:rPr>
        <w:t>Znak postępowania:</w:t>
      </w:r>
      <w:r w:rsidRPr="00355B08">
        <w:rPr>
          <w:rFonts w:cstheme="minorHAnsi"/>
          <w:sz w:val="18"/>
        </w:rPr>
        <w:t xml:space="preserve"> </w:t>
      </w:r>
      <w:r w:rsidR="00503E2F">
        <w:rPr>
          <w:rFonts w:cstheme="minorHAnsi"/>
          <w:b/>
          <w:sz w:val="18"/>
        </w:rPr>
        <w:t xml:space="preserve">ZLO </w:t>
      </w:r>
      <w:r w:rsidR="005342A2">
        <w:rPr>
          <w:rFonts w:cstheme="minorHAnsi"/>
          <w:b/>
          <w:sz w:val="18"/>
        </w:rPr>
        <w:t>1/202</w:t>
      </w:r>
      <w:r w:rsidR="002A24FB">
        <w:rPr>
          <w:rFonts w:cstheme="minorHAnsi"/>
          <w:b/>
          <w:sz w:val="18"/>
        </w:rPr>
        <w:t>4</w:t>
      </w:r>
    </w:p>
    <w:p w14:paraId="553D751A" w14:textId="77777777" w:rsidR="0003781A" w:rsidRPr="00355B08" w:rsidRDefault="0003781A" w:rsidP="00013865">
      <w:pPr>
        <w:numPr>
          <w:ilvl w:val="0"/>
          <w:numId w:val="36"/>
        </w:numPr>
        <w:spacing w:after="21" w:line="259" w:lineRule="auto"/>
        <w:ind w:left="284" w:hanging="284"/>
        <w:rPr>
          <w:rFonts w:eastAsia="Courier New" w:cstheme="minorHAnsi"/>
        </w:rPr>
      </w:pPr>
      <w:r w:rsidRPr="00355B08">
        <w:rPr>
          <w:rFonts w:eastAsia="Courier New" w:cstheme="minorHAnsi"/>
          <w:b/>
          <w:bCs/>
        </w:rPr>
        <w:t xml:space="preserve">Dane Wykonawcy </w:t>
      </w:r>
      <w:r w:rsidRPr="00355B08">
        <w:rPr>
          <w:rFonts w:eastAsia="Courier New" w:cstheme="minorHAnsi"/>
          <w:bCs/>
          <w:sz w:val="20"/>
        </w:rPr>
        <w:t>(jeżeli oferta składana wspólnie - wpisać dane pełnomocnika)</w:t>
      </w:r>
      <w:r w:rsidRPr="00355B08">
        <w:rPr>
          <w:rFonts w:eastAsia="Courier New" w:cstheme="minorHAnsi"/>
          <w:bCs/>
        </w:rPr>
        <w:t>:</w:t>
      </w:r>
    </w:p>
    <w:p w14:paraId="31C25B2F" w14:textId="77777777" w:rsidR="0003781A" w:rsidRPr="00355B08" w:rsidRDefault="0003781A" w:rsidP="0003781A">
      <w:pPr>
        <w:spacing w:after="21" w:line="259" w:lineRule="auto"/>
        <w:rPr>
          <w:rFonts w:eastAsia="Courier New" w:cstheme="minorHAnsi"/>
        </w:rPr>
      </w:pPr>
      <w:r w:rsidRPr="00355B08">
        <w:rPr>
          <w:rFonts w:eastAsia="Courier New" w:cstheme="minorHAnsi"/>
        </w:rPr>
        <w:t>Nazwa …...................................................................................................................</w:t>
      </w:r>
    </w:p>
    <w:p w14:paraId="0830F3C4" w14:textId="77777777" w:rsidR="0003781A" w:rsidRPr="00355B08" w:rsidRDefault="0003781A" w:rsidP="0003781A">
      <w:pPr>
        <w:spacing w:after="21" w:line="259" w:lineRule="auto"/>
        <w:rPr>
          <w:rFonts w:eastAsia="Courier New" w:cstheme="minorHAnsi"/>
        </w:rPr>
      </w:pPr>
      <w:r w:rsidRPr="00355B08">
        <w:rPr>
          <w:rFonts w:eastAsia="Courier New" w:cstheme="minorHAnsi"/>
        </w:rPr>
        <w:t>Siedziba ….................................................................................................................</w:t>
      </w:r>
    </w:p>
    <w:p w14:paraId="590469F0" w14:textId="77777777" w:rsidR="0003781A" w:rsidRPr="00355B08" w:rsidRDefault="0003781A" w:rsidP="0003781A">
      <w:pPr>
        <w:spacing w:after="21" w:line="259" w:lineRule="auto"/>
        <w:rPr>
          <w:rFonts w:eastAsia="Courier New" w:cstheme="minorHAnsi"/>
        </w:rPr>
      </w:pPr>
      <w:r w:rsidRPr="00355B08">
        <w:rPr>
          <w:rFonts w:eastAsia="Courier New" w:cstheme="minorHAnsi"/>
        </w:rPr>
        <w:t>Nr telefonu / faks …....................................................................................................</w:t>
      </w:r>
    </w:p>
    <w:p w14:paraId="1960FDD2"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adres</w:t>
      </w:r>
      <w:proofErr w:type="spellEnd"/>
      <w:r w:rsidRPr="00355B08">
        <w:rPr>
          <w:rFonts w:eastAsia="Courier New" w:cstheme="minorHAnsi"/>
          <w:lang w:val="en-US"/>
        </w:rPr>
        <w:t xml:space="preserve"> e-mail …...........................................................................................................</w:t>
      </w:r>
    </w:p>
    <w:p w14:paraId="38F62EC4" w14:textId="77777777" w:rsidR="0003781A" w:rsidRPr="00355B08" w:rsidRDefault="0003781A" w:rsidP="0003781A">
      <w:pPr>
        <w:spacing w:after="21" w:line="259" w:lineRule="auto"/>
        <w:rPr>
          <w:rFonts w:eastAsia="Courier New" w:cstheme="minorHAnsi"/>
          <w:lang w:val="en-US"/>
        </w:rPr>
      </w:pPr>
      <w:proofErr w:type="spellStart"/>
      <w:r w:rsidRPr="00355B08">
        <w:rPr>
          <w:rFonts w:eastAsia="Courier New" w:cstheme="minorHAnsi"/>
          <w:lang w:val="en-US"/>
        </w:rPr>
        <w:t>nr</w:t>
      </w:r>
      <w:proofErr w:type="spellEnd"/>
      <w:r w:rsidRPr="00355B08">
        <w:rPr>
          <w:rFonts w:eastAsia="Courier New" w:cstheme="minorHAnsi"/>
          <w:lang w:val="en-US"/>
        </w:rPr>
        <w:t xml:space="preserve"> NIP ….................................................. </w:t>
      </w:r>
      <w:proofErr w:type="spellStart"/>
      <w:r w:rsidRPr="00355B08">
        <w:rPr>
          <w:rFonts w:eastAsia="Courier New" w:cstheme="minorHAnsi"/>
          <w:lang w:val="en-US"/>
        </w:rPr>
        <w:t>nr</w:t>
      </w:r>
      <w:proofErr w:type="spellEnd"/>
      <w:r w:rsidRPr="00355B08">
        <w:rPr>
          <w:rFonts w:eastAsia="Courier New" w:cstheme="minorHAnsi"/>
          <w:lang w:val="en-US"/>
        </w:rPr>
        <w:t xml:space="preserve"> REGON …............................................</w:t>
      </w:r>
    </w:p>
    <w:tbl>
      <w:tblPr>
        <w:tblW w:w="41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11"/>
        <w:gridCol w:w="5675"/>
      </w:tblGrid>
      <w:tr w:rsidR="00643F72" w:rsidRPr="00AB5B10" w14:paraId="57577574" w14:textId="77777777" w:rsidTr="00B71F23">
        <w:trPr>
          <w:trHeight w:val="2638"/>
        </w:trPr>
        <w:tc>
          <w:tcPr>
            <w:tcW w:w="1447" w:type="pct"/>
            <w:shd w:val="clear" w:color="auto" w:fill="auto"/>
            <w:vAlign w:val="center"/>
          </w:tcPr>
          <w:p w14:paraId="576CE7FF" w14:textId="77777777" w:rsidR="00643F72" w:rsidRPr="00AB5B10" w:rsidRDefault="00643F72" w:rsidP="00B71F23">
            <w:pPr>
              <w:spacing w:after="0" w:line="240" w:lineRule="auto"/>
              <w:jc w:val="center"/>
              <w:rPr>
                <w:rFonts w:cstheme="minorHAnsi"/>
                <w:b/>
                <w:sz w:val="20"/>
                <w:szCs w:val="20"/>
              </w:rPr>
            </w:pPr>
            <w:r w:rsidRPr="00AB5B10">
              <w:rPr>
                <w:rFonts w:cstheme="minorHAnsi"/>
                <w:b/>
                <w:sz w:val="20"/>
                <w:szCs w:val="20"/>
              </w:rPr>
              <w:t>Kategoria przedsiębiorstwa</w:t>
            </w:r>
          </w:p>
        </w:tc>
        <w:tc>
          <w:tcPr>
            <w:tcW w:w="3553" w:type="pct"/>
            <w:vAlign w:val="center"/>
          </w:tcPr>
          <w:p w14:paraId="080D16D4" w14:textId="77777777" w:rsidR="00643F72" w:rsidRPr="00AB5B10" w:rsidRDefault="00643F72" w:rsidP="00B71F23">
            <w:pPr>
              <w:tabs>
                <w:tab w:val="left" w:pos="517"/>
              </w:tabs>
              <w:spacing w:after="0" w:line="240" w:lineRule="auto"/>
              <w:ind w:left="517" w:hanging="425"/>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mikroprzedsiębiorstwo:</w:t>
            </w:r>
            <w:r w:rsidRPr="00AB5B10">
              <w:rPr>
                <w:rFonts w:cstheme="minorHAnsi"/>
                <w:sz w:val="20"/>
                <w:szCs w:val="20"/>
              </w:rPr>
              <w:t xml:space="preserve">  mniej niż 10 pracowników oraz roczny obrót lub całkowity bilans  nie przekraczający 2 mln Euro</w:t>
            </w:r>
          </w:p>
          <w:p w14:paraId="793179C9" w14:textId="77777777" w:rsidR="00643F72" w:rsidRPr="00AB5B10" w:rsidRDefault="00643F72" w:rsidP="00B71F23">
            <w:pPr>
              <w:tabs>
                <w:tab w:val="left" w:pos="496"/>
              </w:tabs>
              <w:spacing w:after="0" w:line="240" w:lineRule="auto"/>
              <w:ind w:left="496" w:hanging="404"/>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przedsiębiorstwo małe:</w:t>
            </w:r>
            <w:r w:rsidRPr="00AB5B10">
              <w:rPr>
                <w:rFonts w:cstheme="minorHAnsi"/>
                <w:sz w:val="20"/>
                <w:szCs w:val="20"/>
              </w:rPr>
              <w:t xml:space="preserve">  mniej niż 50 pracowników oraz roczny obrót nie przekraczający 10 mln Euro lub całkowity bilans roczny nie przekraczający 10 mln Euro</w:t>
            </w:r>
          </w:p>
          <w:p w14:paraId="7A1A0BC0" w14:textId="77777777" w:rsidR="00643F72" w:rsidRPr="00AB5B10" w:rsidRDefault="00643F72" w:rsidP="00B71F23">
            <w:pPr>
              <w:tabs>
                <w:tab w:val="left" w:pos="517"/>
              </w:tabs>
              <w:spacing w:after="0" w:line="240" w:lineRule="auto"/>
              <w:ind w:left="517" w:hanging="425"/>
              <w:jc w:val="both"/>
              <w:rPr>
                <w:rFonts w:cstheme="minorHAnsi"/>
                <w:sz w:val="20"/>
                <w:szCs w:val="20"/>
              </w:rPr>
            </w:pPr>
            <w:r>
              <w:rPr>
                <w:rFonts w:cstheme="minorHAnsi"/>
                <w:sz w:val="20"/>
                <w:szCs w:val="20"/>
              </w:rPr>
              <w:sym w:font="Symbol" w:char="F0A0"/>
            </w:r>
            <w:r w:rsidRPr="00AB5B10">
              <w:rPr>
                <w:rFonts w:cstheme="minorHAnsi"/>
                <w:sz w:val="20"/>
                <w:szCs w:val="20"/>
              </w:rPr>
              <w:t xml:space="preserve"> </w:t>
            </w:r>
            <w:r w:rsidRPr="00AB5B10">
              <w:rPr>
                <w:rFonts w:cstheme="minorHAnsi"/>
                <w:b/>
                <w:sz w:val="20"/>
                <w:szCs w:val="20"/>
                <w:u w:val="single"/>
              </w:rPr>
              <w:t>przedsiębiorstwo średnie:</w:t>
            </w:r>
            <w:r w:rsidRPr="00AB5B10">
              <w:rPr>
                <w:rFonts w:cstheme="minorHAnsi"/>
                <w:sz w:val="20"/>
                <w:szCs w:val="20"/>
              </w:rPr>
              <w:t xml:space="preserve"> mniej niż 250 pracowników oraz roczny obrót nie przekraczający  50 mln Euro lub całkowity bilans roczny nie przekraczający 43 mln Euro</w:t>
            </w:r>
          </w:p>
          <w:p w14:paraId="5441CF24" w14:textId="77777777" w:rsidR="00643F72" w:rsidRPr="00AB5B10" w:rsidRDefault="00643F72" w:rsidP="00B71F23">
            <w:pPr>
              <w:tabs>
                <w:tab w:val="left" w:pos="517"/>
              </w:tabs>
              <w:spacing w:after="0" w:line="240" w:lineRule="auto"/>
              <w:ind w:left="517" w:hanging="425"/>
              <w:jc w:val="both"/>
              <w:rPr>
                <w:rFonts w:cstheme="minorHAnsi"/>
                <w:sz w:val="20"/>
                <w:szCs w:val="20"/>
              </w:rPr>
            </w:pPr>
            <w:r>
              <w:rPr>
                <w:rFonts w:ascii="Calibri" w:hAnsi="Calibri" w:cs="Calibri"/>
                <w:sz w:val="20"/>
                <w:szCs w:val="20"/>
              </w:rPr>
              <w:sym w:font="Symbol" w:char="F0A0"/>
            </w:r>
            <w:r>
              <w:rPr>
                <w:rFonts w:ascii="Calibri" w:hAnsi="Calibri" w:cs="Calibri"/>
                <w:sz w:val="20"/>
                <w:szCs w:val="20"/>
              </w:rPr>
              <w:t xml:space="preserve"> </w:t>
            </w:r>
            <w:r w:rsidRPr="00AB5B10">
              <w:rPr>
                <w:rFonts w:cstheme="minorHAnsi"/>
                <w:b/>
                <w:sz w:val="20"/>
                <w:szCs w:val="20"/>
                <w:u w:val="single"/>
              </w:rPr>
              <w:t>duże przedsiębiorstwo:</w:t>
            </w:r>
            <w:r w:rsidRPr="00AB5B10">
              <w:rPr>
                <w:rFonts w:cstheme="minorHAnsi"/>
                <w:b/>
                <w:sz w:val="20"/>
                <w:szCs w:val="20"/>
              </w:rPr>
              <w:t xml:space="preserve"> </w:t>
            </w:r>
            <w:r w:rsidRPr="00AB5B10">
              <w:rPr>
                <w:rFonts w:cstheme="minorHAnsi"/>
                <w:sz w:val="20"/>
                <w:szCs w:val="20"/>
              </w:rPr>
              <w:t>250 i więcej pracowników oraz roczny obrót przekraczający 50 mln Euro lub całkowity bilans roczny przekraczający 43 mln Euro</w:t>
            </w:r>
          </w:p>
          <w:p w14:paraId="7BB484CC" w14:textId="77777777" w:rsidR="00643F72" w:rsidRPr="00AB5B10" w:rsidRDefault="00643F72" w:rsidP="00B71F23">
            <w:pPr>
              <w:tabs>
                <w:tab w:val="left" w:pos="517"/>
              </w:tabs>
              <w:spacing w:after="0" w:line="240" w:lineRule="auto"/>
              <w:ind w:left="517" w:hanging="425"/>
              <w:jc w:val="center"/>
              <w:rPr>
                <w:rFonts w:cstheme="minorHAnsi"/>
                <w:i/>
                <w:sz w:val="20"/>
                <w:szCs w:val="20"/>
              </w:rPr>
            </w:pPr>
            <w:r w:rsidRPr="00AB5B10">
              <w:rPr>
                <w:rFonts w:cstheme="minorHAnsi"/>
                <w:i/>
                <w:iCs/>
                <w:sz w:val="20"/>
                <w:szCs w:val="20"/>
              </w:rPr>
              <w:t>(Uwaga! Proszę wpisać</w:t>
            </w:r>
            <w:r w:rsidRPr="00AB5B10">
              <w:rPr>
                <w:rFonts w:cstheme="minorHAnsi"/>
                <w:i/>
                <w:sz w:val="20"/>
                <w:szCs w:val="20"/>
              </w:rPr>
              <w:t xml:space="preserve"> znak „</w:t>
            </w:r>
            <w:r w:rsidRPr="00AB5B10">
              <w:rPr>
                <w:rFonts w:cstheme="minorHAnsi"/>
                <w:i/>
                <w:iCs/>
                <w:sz w:val="20"/>
                <w:szCs w:val="20"/>
              </w:rPr>
              <w:t>X” w odpowiednią kratkę)</w:t>
            </w:r>
          </w:p>
        </w:tc>
      </w:tr>
    </w:tbl>
    <w:p w14:paraId="5141B9FB" w14:textId="6A45D3AE" w:rsidR="00D72C5C" w:rsidRPr="00D72C5C" w:rsidRDefault="0003781A" w:rsidP="00013865">
      <w:pPr>
        <w:numPr>
          <w:ilvl w:val="0"/>
          <w:numId w:val="36"/>
        </w:numPr>
        <w:spacing w:after="21" w:line="259" w:lineRule="auto"/>
        <w:ind w:left="284" w:hanging="284"/>
        <w:rPr>
          <w:rFonts w:eastAsia="Courier New" w:cstheme="minorHAnsi"/>
          <w:b/>
          <w:bCs/>
        </w:rPr>
      </w:pPr>
      <w:r w:rsidRPr="00D72C5C">
        <w:rPr>
          <w:rFonts w:eastAsia="Courier New" w:cstheme="minorHAnsi"/>
          <w:b/>
          <w:bCs/>
        </w:rPr>
        <w:t>Dane Zamawiającego:</w:t>
      </w:r>
      <w:r w:rsidRPr="00D72C5C">
        <w:rPr>
          <w:rFonts w:eastAsia="Courier New" w:cstheme="minorHAnsi"/>
        </w:rPr>
        <w:t xml:space="preserve">  </w:t>
      </w:r>
      <w:r w:rsidR="00952502">
        <w:rPr>
          <w:rFonts w:eastAsia="Courier New" w:cstheme="minorHAnsi"/>
        </w:rPr>
        <w:t>Żłobek Miejski w Resku</w:t>
      </w:r>
      <w:r w:rsidR="00503E2F">
        <w:rPr>
          <w:rFonts w:eastAsia="Courier New" w:cstheme="minorHAnsi"/>
        </w:rPr>
        <w:t xml:space="preserve">, </w:t>
      </w:r>
      <w:r w:rsidR="00503E2F" w:rsidRPr="00D72C5C">
        <w:rPr>
          <w:rFonts w:eastAsia="Courier New" w:cstheme="minorHAnsi"/>
        </w:rPr>
        <w:t xml:space="preserve"> ul. 1-go Maja 6, 72-315 Resko</w:t>
      </w:r>
      <w:r w:rsidR="00503E2F">
        <w:rPr>
          <w:rFonts w:eastAsia="Courier New" w:cstheme="minorHAnsi"/>
        </w:rPr>
        <w:t xml:space="preserve"> </w:t>
      </w:r>
      <w:r w:rsidR="00503E2F">
        <w:rPr>
          <w:rFonts w:eastAsia="Courier New" w:cstheme="minorHAnsi"/>
        </w:rPr>
        <w:br/>
        <w:t>reprezentowany</w:t>
      </w:r>
      <w:r w:rsidR="00D72C5C" w:rsidRPr="00D72C5C">
        <w:rPr>
          <w:rFonts w:eastAsia="Courier New" w:cstheme="minorHAnsi"/>
        </w:rPr>
        <w:t xml:space="preserve"> p</w:t>
      </w:r>
      <w:r w:rsidR="00786412">
        <w:rPr>
          <w:rFonts w:eastAsia="Courier New" w:cstheme="minorHAnsi"/>
        </w:rPr>
        <w:t>rzez Dyrektora – Marzannę Knap</w:t>
      </w:r>
    </w:p>
    <w:p w14:paraId="5B8DE5D6" w14:textId="66E6FCA0" w:rsidR="00FE059E" w:rsidRPr="00786412" w:rsidRDefault="0003781A" w:rsidP="00786412">
      <w:pPr>
        <w:pStyle w:val="Akapitzlist"/>
        <w:numPr>
          <w:ilvl w:val="0"/>
          <w:numId w:val="36"/>
        </w:numPr>
        <w:spacing w:after="21" w:line="259" w:lineRule="auto"/>
        <w:ind w:left="284" w:hanging="284"/>
        <w:rPr>
          <w:rFonts w:eastAsia="Courier New"/>
          <w:b/>
          <w:bCs/>
        </w:rPr>
      </w:pPr>
      <w:r w:rsidRPr="00786412">
        <w:rPr>
          <w:rFonts w:eastAsia="Courier New" w:cstheme="minorHAnsi"/>
          <w:b/>
        </w:rPr>
        <w:t>Zobowiązania Wykonawcy:</w:t>
      </w:r>
      <w:r w:rsidRPr="00786412">
        <w:rPr>
          <w:rFonts w:eastAsia="Courier New" w:cstheme="minorHAnsi"/>
        </w:rPr>
        <w:br/>
      </w:r>
      <w:r w:rsidR="00FE059E" w:rsidRPr="00786412">
        <w:rPr>
          <w:rFonts w:eastAsia="Courier New"/>
          <w:b/>
          <w:bCs/>
        </w:rPr>
        <w:t xml:space="preserve">Oferujemy wykonanie przedmiotu zamówienia, zgodnie z opisem przedmiotu </w:t>
      </w:r>
    </w:p>
    <w:p w14:paraId="6DB71C6E" w14:textId="77777777" w:rsidR="00FE059E" w:rsidRPr="00D72C5C" w:rsidRDefault="00FE059E" w:rsidP="00FE059E">
      <w:pPr>
        <w:spacing w:after="21" w:line="259" w:lineRule="auto"/>
        <w:ind w:left="284"/>
        <w:rPr>
          <w:rFonts w:eastAsia="Courier New"/>
          <w:b/>
          <w:bCs/>
        </w:rPr>
      </w:pPr>
      <w:r w:rsidRPr="00D72C5C">
        <w:rPr>
          <w:rFonts w:eastAsia="Courier New"/>
          <w:b/>
          <w:bCs/>
        </w:rPr>
        <w:t xml:space="preserve">zamówienia i określonymi w </w:t>
      </w:r>
      <w:r>
        <w:rPr>
          <w:rFonts w:eastAsia="Courier New"/>
          <w:b/>
          <w:bCs/>
        </w:rPr>
        <w:t xml:space="preserve">SWZ </w:t>
      </w:r>
      <w:r w:rsidRPr="00D72C5C">
        <w:rPr>
          <w:rFonts w:eastAsia="Courier New"/>
          <w:b/>
          <w:bCs/>
        </w:rPr>
        <w:t xml:space="preserve"> warunkami za cenę brutto : ………………. zł</w:t>
      </w:r>
    </w:p>
    <w:p w14:paraId="24CA9210" w14:textId="77777777" w:rsidR="00FE059E" w:rsidRPr="00D72C5C" w:rsidRDefault="00FE059E" w:rsidP="00FE059E">
      <w:pPr>
        <w:spacing w:after="21" w:line="259" w:lineRule="auto"/>
        <w:ind w:left="284"/>
        <w:rPr>
          <w:rFonts w:eastAsia="Courier New"/>
          <w:b/>
          <w:bCs/>
        </w:rPr>
      </w:pPr>
      <w:r w:rsidRPr="00D72C5C">
        <w:rPr>
          <w:rFonts w:eastAsia="Courier New"/>
          <w:b/>
          <w:bCs/>
        </w:rPr>
        <w:t xml:space="preserve">Słownie: ………………………………………………………, </w:t>
      </w:r>
    </w:p>
    <w:p w14:paraId="0A522B16" w14:textId="77777777" w:rsidR="00FE059E" w:rsidRPr="00D72C5C" w:rsidRDefault="00FE059E" w:rsidP="00FE059E">
      <w:pPr>
        <w:spacing w:after="21" w:line="259" w:lineRule="auto"/>
        <w:ind w:left="284"/>
        <w:rPr>
          <w:rFonts w:eastAsia="Courier New"/>
          <w:b/>
          <w:bCs/>
        </w:rPr>
      </w:pPr>
      <w:r w:rsidRPr="00D72C5C">
        <w:rPr>
          <w:rFonts w:eastAsia="Courier New"/>
          <w:b/>
          <w:bCs/>
        </w:rPr>
        <w:t>cena netto : …………………… zł, stawka VAT ….%</w:t>
      </w:r>
    </w:p>
    <w:p w14:paraId="0D4B921C" w14:textId="77777777" w:rsidR="00FE059E" w:rsidRPr="00D72C5C" w:rsidRDefault="00FE059E" w:rsidP="00FE059E">
      <w:pPr>
        <w:spacing w:after="21" w:line="259" w:lineRule="auto"/>
        <w:ind w:left="284"/>
        <w:rPr>
          <w:rFonts w:eastAsia="Courier New"/>
          <w:b/>
          <w:bCs/>
        </w:rPr>
      </w:pPr>
      <w:r w:rsidRPr="00D72C5C">
        <w:rPr>
          <w:rFonts w:eastAsia="Courier New"/>
          <w:b/>
          <w:bCs/>
        </w:rPr>
        <w:t>(</w:t>
      </w:r>
      <w:r>
        <w:rPr>
          <w:rFonts w:eastAsia="Courier New"/>
          <w:b/>
          <w:bCs/>
        </w:rPr>
        <w:t>7 200</w:t>
      </w:r>
      <w:r w:rsidRPr="00D72C5C">
        <w:rPr>
          <w:rFonts w:eastAsia="Courier New"/>
          <w:b/>
          <w:bCs/>
        </w:rPr>
        <w:t xml:space="preserve"> szt. śniadań, </w:t>
      </w:r>
      <w:r>
        <w:rPr>
          <w:rFonts w:eastAsia="Courier New"/>
          <w:b/>
          <w:bCs/>
        </w:rPr>
        <w:t xml:space="preserve">7 200 </w:t>
      </w:r>
      <w:r w:rsidRPr="00D72C5C">
        <w:rPr>
          <w:rFonts w:eastAsia="Courier New"/>
          <w:b/>
          <w:bCs/>
        </w:rPr>
        <w:t xml:space="preserve">szt. </w:t>
      </w:r>
      <w:r>
        <w:rPr>
          <w:rFonts w:eastAsia="Courier New"/>
          <w:b/>
          <w:bCs/>
        </w:rPr>
        <w:t xml:space="preserve">II śniadań, 7 200 szt. </w:t>
      </w:r>
      <w:r w:rsidRPr="00D72C5C">
        <w:rPr>
          <w:rFonts w:eastAsia="Courier New"/>
          <w:b/>
          <w:bCs/>
        </w:rPr>
        <w:t xml:space="preserve">obiadów, </w:t>
      </w:r>
      <w:r>
        <w:rPr>
          <w:rFonts w:eastAsia="Courier New"/>
          <w:b/>
          <w:bCs/>
        </w:rPr>
        <w:t xml:space="preserve">7 200 </w:t>
      </w:r>
      <w:r w:rsidRPr="00D72C5C">
        <w:rPr>
          <w:rFonts w:eastAsia="Courier New"/>
          <w:b/>
          <w:bCs/>
        </w:rPr>
        <w:t>szt. podwieczorków),</w:t>
      </w:r>
    </w:p>
    <w:p w14:paraId="2730E89B" w14:textId="77777777" w:rsidR="00FE059E" w:rsidRPr="00D72C5C" w:rsidRDefault="00FE059E" w:rsidP="00FE059E">
      <w:pPr>
        <w:spacing w:after="21" w:line="259" w:lineRule="auto"/>
        <w:ind w:left="284"/>
        <w:rPr>
          <w:rFonts w:eastAsia="Courier New"/>
          <w:b/>
          <w:bCs/>
        </w:rPr>
      </w:pPr>
      <w:r w:rsidRPr="00D72C5C">
        <w:rPr>
          <w:rFonts w:eastAsia="Courier New"/>
          <w:b/>
          <w:bCs/>
        </w:rPr>
        <w:t>w tym ceny jednostkowe brutto:</w:t>
      </w:r>
    </w:p>
    <w:p w14:paraId="1A585123" w14:textId="77777777" w:rsidR="00FE059E" w:rsidRPr="00FE059E" w:rsidRDefault="00FE059E" w:rsidP="00FE059E">
      <w:pPr>
        <w:pStyle w:val="Akapitzlist"/>
        <w:numPr>
          <w:ilvl w:val="1"/>
          <w:numId w:val="29"/>
        </w:numPr>
        <w:spacing w:after="21" w:line="259" w:lineRule="auto"/>
        <w:ind w:left="567" w:hanging="283"/>
        <w:rPr>
          <w:rFonts w:eastAsia="Courier New"/>
          <w:b/>
          <w:bCs/>
        </w:rPr>
      </w:pPr>
      <w:r w:rsidRPr="00FE059E">
        <w:rPr>
          <w:rFonts w:eastAsia="Courier New"/>
          <w:b/>
          <w:bCs/>
        </w:rPr>
        <w:t>śniadanie...................zł (słownie: .....................................................)</w:t>
      </w:r>
    </w:p>
    <w:p w14:paraId="492D627D" w14:textId="77777777" w:rsidR="00FE059E" w:rsidRDefault="00FE059E" w:rsidP="00FE059E">
      <w:pPr>
        <w:pStyle w:val="Akapitzlist"/>
        <w:numPr>
          <w:ilvl w:val="1"/>
          <w:numId w:val="29"/>
        </w:numPr>
        <w:spacing w:after="21" w:line="259" w:lineRule="auto"/>
        <w:ind w:left="567" w:hanging="283"/>
        <w:rPr>
          <w:rFonts w:eastAsia="Courier New"/>
          <w:b/>
          <w:bCs/>
        </w:rPr>
      </w:pPr>
      <w:r w:rsidRPr="00FE059E">
        <w:rPr>
          <w:rFonts w:eastAsia="Courier New"/>
          <w:b/>
          <w:bCs/>
        </w:rPr>
        <w:t>II śniadanie ……………. Zł (słownie: ………………………………………………..)</w:t>
      </w:r>
    </w:p>
    <w:p w14:paraId="6D2826C8" w14:textId="77777777" w:rsidR="00FE059E" w:rsidRDefault="00FE059E" w:rsidP="00FE059E">
      <w:pPr>
        <w:pStyle w:val="Akapitzlist"/>
        <w:numPr>
          <w:ilvl w:val="1"/>
          <w:numId w:val="29"/>
        </w:numPr>
        <w:spacing w:after="21" w:line="259" w:lineRule="auto"/>
        <w:ind w:left="567" w:hanging="283"/>
        <w:rPr>
          <w:rFonts w:eastAsia="Courier New"/>
          <w:b/>
          <w:bCs/>
        </w:rPr>
      </w:pPr>
      <w:r w:rsidRPr="00FE059E">
        <w:rPr>
          <w:rFonts w:eastAsia="Courier New"/>
          <w:b/>
          <w:bCs/>
        </w:rPr>
        <w:t>obiad ….................. zł (słownie: …..................................................)</w:t>
      </w:r>
    </w:p>
    <w:p w14:paraId="3864AA89" w14:textId="77777777" w:rsidR="00FE059E" w:rsidRPr="00FE059E" w:rsidRDefault="00FE059E" w:rsidP="00FE059E">
      <w:pPr>
        <w:pStyle w:val="Akapitzlist"/>
        <w:numPr>
          <w:ilvl w:val="1"/>
          <w:numId w:val="29"/>
        </w:numPr>
        <w:spacing w:after="21" w:line="259" w:lineRule="auto"/>
        <w:ind w:left="567" w:hanging="283"/>
        <w:rPr>
          <w:rFonts w:eastAsia="Courier New"/>
          <w:b/>
          <w:bCs/>
        </w:rPr>
      </w:pPr>
      <w:r w:rsidRPr="00FE059E">
        <w:rPr>
          <w:rFonts w:eastAsia="Courier New"/>
          <w:b/>
          <w:bCs/>
        </w:rPr>
        <w:t>podwieczorek …............... zł (słownie: …............................................)</w:t>
      </w:r>
    </w:p>
    <w:p w14:paraId="08EF288F" w14:textId="77777777" w:rsidR="0003781A" w:rsidRPr="00355B08" w:rsidRDefault="0003781A" w:rsidP="00013865">
      <w:pPr>
        <w:numPr>
          <w:ilvl w:val="0"/>
          <w:numId w:val="36"/>
        </w:numPr>
        <w:tabs>
          <w:tab w:val="left" w:pos="284"/>
        </w:tabs>
        <w:spacing w:after="21" w:line="259" w:lineRule="auto"/>
        <w:rPr>
          <w:rFonts w:eastAsia="Courier New" w:cstheme="minorHAnsi"/>
        </w:rPr>
      </w:pPr>
      <w:r w:rsidRPr="00355B08">
        <w:rPr>
          <w:rFonts w:eastAsia="Courier New" w:cstheme="minorHAnsi"/>
        </w:rPr>
        <w:t>Oświadczenia Wykonawcy:</w:t>
      </w:r>
    </w:p>
    <w:p w14:paraId="59F3A0CF" w14:textId="77777777" w:rsidR="0003781A" w:rsidRPr="00355B08" w:rsidRDefault="0003781A" w:rsidP="000138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ze Specyfikacją Warunków Zamówienia i nie wnoszę do niej żadnych zastrzeżeń oraz zdobyłem konieczne do przygotowania oferty informacje.</w:t>
      </w:r>
    </w:p>
    <w:p w14:paraId="726CFB24" w14:textId="77777777" w:rsidR="0003781A" w:rsidRPr="00355B08" w:rsidRDefault="0003781A" w:rsidP="00013865">
      <w:pPr>
        <w:numPr>
          <w:ilvl w:val="1"/>
          <w:numId w:val="36"/>
        </w:numPr>
        <w:spacing w:after="21" w:line="259" w:lineRule="auto"/>
        <w:ind w:left="427" w:hanging="341"/>
        <w:jc w:val="both"/>
        <w:rPr>
          <w:rFonts w:eastAsia="Courier New" w:cstheme="minorHAnsi"/>
        </w:rPr>
      </w:pPr>
      <w:r w:rsidRPr="00355B08">
        <w:rPr>
          <w:rFonts w:eastAsia="Courier New" w:cstheme="minorHAnsi"/>
        </w:rPr>
        <w:t>Oświadczam, że zapoznałem się i akceptuję postanowienia zawartego w SWZ wzoru umowy i w przypadku wyboru mojej oferty zobowiązuję się do zawarcia umowy na warunkach określonych w ww. wzorze umowy, w  miejscu i terminie wyznaczonym przez Zamawiającego.</w:t>
      </w:r>
    </w:p>
    <w:p w14:paraId="59EB7B07" w14:textId="77777777" w:rsidR="0003781A" w:rsidRDefault="0003781A" w:rsidP="00013865">
      <w:pPr>
        <w:numPr>
          <w:ilvl w:val="1"/>
          <w:numId w:val="36"/>
        </w:numPr>
        <w:spacing w:after="21" w:line="259" w:lineRule="auto"/>
        <w:ind w:left="427" w:hanging="341"/>
        <w:jc w:val="both"/>
        <w:rPr>
          <w:rFonts w:eastAsia="Courier New" w:cstheme="minorHAnsi"/>
        </w:rPr>
      </w:pPr>
      <w:r w:rsidRPr="00355B08">
        <w:rPr>
          <w:rFonts w:eastAsia="Courier New" w:cstheme="minorHAnsi"/>
        </w:rPr>
        <w:t>Uważam się za związanego niniejszą ofertą przez okres 30 dni od upływu terminu składania ofert</w:t>
      </w:r>
      <w:r w:rsidR="00E85846">
        <w:rPr>
          <w:rFonts w:eastAsia="Courier New" w:cstheme="minorHAnsi"/>
        </w:rPr>
        <w:t xml:space="preserve"> , </w:t>
      </w:r>
      <w:proofErr w:type="spellStart"/>
      <w:r w:rsidR="00E85846">
        <w:rPr>
          <w:rFonts w:eastAsia="Courier New" w:cstheme="minorHAnsi"/>
        </w:rPr>
        <w:t>tj</w:t>
      </w:r>
      <w:proofErr w:type="spellEnd"/>
      <w:r w:rsidR="00E85846">
        <w:rPr>
          <w:rFonts w:eastAsia="Courier New" w:cstheme="minorHAnsi"/>
        </w:rPr>
        <w:t xml:space="preserve"> do dnia określonego w SWZ rozdz. 11 ust .1</w:t>
      </w:r>
      <w:r w:rsidRPr="00355B08">
        <w:rPr>
          <w:rFonts w:eastAsia="Courier New" w:cstheme="minorHAnsi"/>
        </w:rPr>
        <w:t>.</w:t>
      </w:r>
    </w:p>
    <w:p w14:paraId="39DBAB90" w14:textId="77777777" w:rsidR="00146501" w:rsidRDefault="00146501" w:rsidP="00013865">
      <w:pPr>
        <w:pStyle w:val="Akapitzlist"/>
        <w:numPr>
          <w:ilvl w:val="1"/>
          <w:numId w:val="36"/>
        </w:numPr>
        <w:spacing w:after="21" w:line="259" w:lineRule="auto"/>
        <w:ind w:left="427" w:hanging="341"/>
        <w:jc w:val="both"/>
        <w:rPr>
          <w:rFonts w:eastAsia="Courier New" w:cstheme="minorHAnsi"/>
        </w:rPr>
      </w:pPr>
      <w:r w:rsidRPr="00146501">
        <w:rPr>
          <w:rFonts w:eastAsia="Courier New" w:cstheme="minorHAnsi"/>
        </w:rPr>
        <w:t xml:space="preserve">Oświadczam, że wyrażam zgodę na przetwarzanie moich danych osobowych przez administratora danych zgodnie z treścią </w:t>
      </w:r>
      <w:r>
        <w:rPr>
          <w:rFonts w:eastAsia="Courier New" w:cstheme="minorHAnsi"/>
        </w:rPr>
        <w:t>rozdz. 28 SWZ</w:t>
      </w:r>
      <w:r w:rsidRPr="00146501">
        <w:rPr>
          <w:rFonts w:eastAsia="Courier New" w:cstheme="minorHAnsi"/>
        </w:rPr>
        <w:t>.</w:t>
      </w:r>
    </w:p>
    <w:p w14:paraId="3B517BFE" w14:textId="77777777" w:rsidR="0003781A" w:rsidRPr="00146501" w:rsidRDefault="0003781A" w:rsidP="00013865">
      <w:pPr>
        <w:pStyle w:val="Akapitzlist"/>
        <w:numPr>
          <w:ilvl w:val="1"/>
          <w:numId w:val="36"/>
        </w:numPr>
        <w:spacing w:after="21" w:line="259" w:lineRule="auto"/>
        <w:ind w:left="427" w:hanging="341"/>
        <w:jc w:val="both"/>
        <w:rPr>
          <w:rFonts w:eastAsia="Courier New" w:cstheme="minorHAnsi"/>
        </w:rPr>
      </w:pPr>
      <w:r w:rsidRPr="00146501">
        <w:rPr>
          <w:rFonts w:eastAsia="Courier New" w:cstheme="minorHAnsi"/>
        </w:rPr>
        <w:t xml:space="preserve">Składając ofertę informuję, iż wybór mojej oferty </w:t>
      </w:r>
      <w:r w:rsidRPr="00146501">
        <w:rPr>
          <w:rFonts w:eastAsia="Courier New" w:cstheme="minorHAnsi"/>
          <w:b/>
        </w:rPr>
        <w:t>będzie prowadzić*/nie będzie prowadzić*</w:t>
      </w:r>
      <w:r w:rsidRPr="00146501">
        <w:rPr>
          <w:rFonts w:eastAsia="Courier New" w:cstheme="minorHAnsi"/>
        </w:rPr>
        <w:t xml:space="preserve"> do powstania u Zamawiającego obowiązku podatkowego w zakresie obejmującym następujące usługi i/lub dostawy :</w:t>
      </w:r>
    </w:p>
    <w:p w14:paraId="400EA075" w14:textId="1D7C640E" w:rsidR="0003781A" w:rsidRPr="00355B08" w:rsidRDefault="0003781A" w:rsidP="0003781A">
      <w:pPr>
        <w:spacing w:after="21" w:line="259" w:lineRule="auto"/>
        <w:rPr>
          <w:rFonts w:eastAsia="Courier New" w:cstheme="minorHAnsi"/>
        </w:rPr>
      </w:pPr>
      <w:r w:rsidRPr="00355B08">
        <w:rPr>
          <w:rFonts w:eastAsia="Courier New" w:cstheme="minorHAnsi"/>
        </w:rPr>
        <w:lastRenderedPageBreak/>
        <w:t>…………………………………………………………………………………………………………………………………………………………………</w:t>
      </w:r>
      <w:r w:rsidR="00786412">
        <w:rPr>
          <w:rFonts w:eastAsia="Courier New" w:cstheme="minorHAnsi"/>
        </w:rPr>
        <w:br/>
      </w:r>
      <w:r w:rsidRPr="00355B08">
        <w:rPr>
          <w:rFonts w:eastAsia="Courier New" w:cstheme="minorHAnsi"/>
        </w:rPr>
        <w:t>Wartość ( w kwocie netto ) ww. usług i/lub dostaw wynosi : ………………….…………… zł</w:t>
      </w:r>
    </w:p>
    <w:p w14:paraId="0C2E7289" w14:textId="77777777" w:rsidR="0003781A" w:rsidRPr="00355B08" w:rsidRDefault="0003781A" w:rsidP="00013865">
      <w:pPr>
        <w:numPr>
          <w:ilvl w:val="0"/>
          <w:numId w:val="36"/>
        </w:numPr>
        <w:tabs>
          <w:tab w:val="left" w:pos="142"/>
          <w:tab w:val="left" w:pos="284"/>
        </w:tabs>
        <w:spacing w:after="21" w:line="259" w:lineRule="auto"/>
        <w:rPr>
          <w:rFonts w:eastAsia="Courier New" w:cstheme="minorHAnsi"/>
        </w:rPr>
      </w:pPr>
      <w:r w:rsidRPr="00355B08">
        <w:rPr>
          <w:rFonts w:eastAsia="Courier New" w:cstheme="minorHAnsi"/>
        </w:rPr>
        <w:t>Wykaz części zamówienia, które Wykonawca zamierza zlecić do wykonania podwykonawcom (jeśli dotyczy):</w:t>
      </w:r>
    </w:p>
    <w:tbl>
      <w:tblPr>
        <w:tblW w:w="9915" w:type="dxa"/>
        <w:tblInd w:w="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0"/>
        <w:gridCol w:w="4757"/>
        <w:gridCol w:w="4678"/>
      </w:tblGrid>
      <w:tr w:rsidR="0003781A" w:rsidRPr="00355B08" w14:paraId="6C36EEFE" w14:textId="77777777" w:rsidTr="00266BB0">
        <w:trPr>
          <w:trHeight w:val="197"/>
        </w:trPr>
        <w:tc>
          <w:tcPr>
            <w:tcW w:w="480" w:type="dxa"/>
          </w:tcPr>
          <w:p w14:paraId="6CECB6ED"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Lp.</w:t>
            </w:r>
          </w:p>
        </w:tc>
        <w:tc>
          <w:tcPr>
            <w:tcW w:w="4757" w:type="dxa"/>
          </w:tcPr>
          <w:p w14:paraId="50329509"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Nazwa i adres podwykonawcy</w:t>
            </w:r>
          </w:p>
        </w:tc>
        <w:tc>
          <w:tcPr>
            <w:tcW w:w="4678" w:type="dxa"/>
          </w:tcPr>
          <w:p w14:paraId="3F8C6CAF" w14:textId="77777777" w:rsidR="0003781A" w:rsidRPr="00355B08" w:rsidRDefault="0003781A" w:rsidP="00266BB0">
            <w:pPr>
              <w:spacing w:after="0" w:line="240" w:lineRule="auto"/>
              <w:ind w:left="-8"/>
              <w:jc w:val="center"/>
              <w:rPr>
                <w:rFonts w:eastAsia="Calibri" w:cstheme="minorHAnsi"/>
                <w:b/>
                <w:szCs w:val="24"/>
                <w:lang w:eastAsia="en-US"/>
              </w:rPr>
            </w:pPr>
            <w:r w:rsidRPr="00355B08">
              <w:rPr>
                <w:rFonts w:eastAsia="Calibri" w:cstheme="minorHAnsi"/>
                <w:b/>
                <w:szCs w:val="24"/>
                <w:lang w:eastAsia="en-US"/>
              </w:rPr>
              <w:t>Rodzaj i zakres usług powierzanych podwykonawcy</w:t>
            </w:r>
          </w:p>
          <w:p w14:paraId="09325D6E" w14:textId="77777777" w:rsidR="0003781A" w:rsidRPr="00355B08" w:rsidRDefault="0003781A" w:rsidP="00266BB0">
            <w:pPr>
              <w:spacing w:after="0" w:line="240" w:lineRule="auto"/>
              <w:ind w:left="-8"/>
              <w:jc w:val="center"/>
              <w:rPr>
                <w:rFonts w:eastAsia="Calibri" w:cstheme="minorHAnsi"/>
                <w:b/>
                <w:sz w:val="18"/>
                <w:szCs w:val="20"/>
                <w:lang w:eastAsia="en-US"/>
              </w:rPr>
            </w:pPr>
            <w:r w:rsidRPr="00355B08">
              <w:rPr>
                <w:rFonts w:eastAsia="Calibri" w:cstheme="minorHAnsi"/>
                <w:b/>
                <w:sz w:val="18"/>
                <w:szCs w:val="20"/>
                <w:lang w:eastAsia="en-US"/>
              </w:rPr>
              <w:t>(opisać rodzaj i zakres usług )</w:t>
            </w:r>
          </w:p>
        </w:tc>
      </w:tr>
      <w:tr w:rsidR="0003781A" w:rsidRPr="00355B08" w14:paraId="1A0031A5" w14:textId="77777777" w:rsidTr="00266BB0">
        <w:trPr>
          <w:trHeight w:val="315"/>
        </w:trPr>
        <w:tc>
          <w:tcPr>
            <w:tcW w:w="480" w:type="dxa"/>
          </w:tcPr>
          <w:p w14:paraId="127B82A8" w14:textId="77777777" w:rsidR="0003781A" w:rsidRPr="00355B08" w:rsidRDefault="0003781A" w:rsidP="00266BB0">
            <w:pPr>
              <w:spacing w:after="0" w:line="240" w:lineRule="auto"/>
              <w:ind w:left="-8"/>
              <w:rPr>
                <w:rFonts w:eastAsia="Calibri" w:cstheme="minorHAnsi"/>
                <w:b/>
                <w:szCs w:val="24"/>
                <w:lang w:eastAsia="en-US"/>
              </w:rPr>
            </w:pPr>
          </w:p>
        </w:tc>
        <w:tc>
          <w:tcPr>
            <w:tcW w:w="4757" w:type="dxa"/>
          </w:tcPr>
          <w:p w14:paraId="27502E97" w14:textId="77777777" w:rsidR="0003781A" w:rsidRPr="00355B08" w:rsidRDefault="0003781A" w:rsidP="00266BB0">
            <w:pPr>
              <w:spacing w:after="0" w:line="240" w:lineRule="auto"/>
              <w:rPr>
                <w:rFonts w:eastAsia="Calibri" w:cstheme="minorHAnsi"/>
                <w:b/>
                <w:szCs w:val="24"/>
                <w:lang w:eastAsia="en-US"/>
              </w:rPr>
            </w:pPr>
          </w:p>
        </w:tc>
        <w:tc>
          <w:tcPr>
            <w:tcW w:w="4678" w:type="dxa"/>
          </w:tcPr>
          <w:p w14:paraId="4A181C3D" w14:textId="77777777" w:rsidR="0003781A" w:rsidRPr="00355B08" w:rsidRDefault="0003781A" w:rsidP="00266BB0">
            <w:pPr>
              <w:spacing w:after="0" w:line="240" w:lineRule="auto"/>
              <w:rPr>
                <w:rFonts w:eastAsia="Calibri" w:cstheme="minorHAnsi"/>
                <w:b/>
                <w:szCs w:val="24"/>
                <w:lang w:eastAsia="en-US"/>
              </w:rPr>
            </w:pPr>
          </w:p>
        </w:tc>
      </w:tr>
      <w:tr w:rsidR="0003781A" w:rsidRPr="00355B08" w14:paraId="4F726856" w14:textId="77777777" w:rsidTr="00266BB0">
        <w:trPr>
          <w:trHeight w:val="360"/>
        </w:trPr>
        <w:tc>
          <w:tcPr>
            <w:tcW w:w="480" w:type="dxa"/>
          </w:tcPr>
          <w:p w14:paraId="147D467C" w14:textId="77777777" w:rsidR="0003781A" w:rsidRPr="00355B08" w:rsidRDefault="0003781A" w:rsidP="00266BB0">
            <w:pPr>
              <w:spacing w:after="0" w:line="240" w:lineRule="auto"/>
              <w:ind w:left="-8"/>
              <w:rPr>
                <w:rFonts w:eastAsia="Calibri" w:cstheme="minorHAnsi"/>
                <w:b/>
                <w:szCs w:val="24"/>
                <w:lang w:eastAsia="en-US"/>
              </w:rPr>
            </w:pPr>
          </w:p>
        </w:tc>
        <w:tc>
          <w:tcPr>
            <w:tcW w:w="4757" w:type="dxa"/>
          </w:tcPr>
          <w:p w14:paraId="2505B7B9" w14:textId="77777777" w:rsidR="0003781A" w:rsidRPr="00355B08" w:rsidRDefault="0003781A" w:rsidP="00266BB0">
            <w:pPr>
              <w:spacing w:after="0" w:line="240" w:lineRule="auto"/>
              <w:rPr>
                <w:rFonts w:eastAsia="Calibri" w:cstheme="minorHAnsi"/>
                <w:b/>
                <w:szCs w:val="24"/>
                <w:lang w:eastAsia="en-US"/>
              </w:rPr>
            </w:pPr>
          </w:p>
        </w:tc>
        <w:tc>
          <w:tcPr>
            <w:tcW w:w="4678" w:type="dxa"/>
          </w:tcPr>
          <w:p w14:paraId="67660248" w14:textId="77777777" w:rsidR="0003781A" w:rsidRPr="00355B08" w:rsidRDefault="0003781A" w:rsidP="00266BB0">
            <w:pPr>
              <w:spacing w:after="0" w:line="240" w:lineRule="auto"/>
              <w:rPr>
                <w:rFonts w:eastAsia="Calibri" w:cstheme="minorHAnsi"/>
                <w:b/>
                <w:szCs w:val="24"/>
                <w:lang w:eastAsia="en-US"/>
              </w:rPr>
            </w:pPr>
          </w:p>
        </w:tc>
      </w:tr>
    </w:tbl>
    <w:p w14:paraId="73197F75" w14:textId="77777777" w:rsidR="0003781A" w:rsidRPr="00355B08" w:rsidRDefault="0003781A" w:rsidP="0003781A">
      <w:pPr>
        <w:spacing w:after="0" w:line="240" w:lineRule="auto"/>
        <w:ind w:right="50"/>
        <w:rPr>
          <w:rFonts w:cstheme="minorHAnsi"/>
          <w:b/>
          <w:sz w:val="20"/>
          <w:szCs w:val="28"/>
        </w:rPr>
      </w:pPr>
      <w:r w:rsidRPr="00355B08">
        <w:rPr>
          <w:rFonts w:cstheme="minorHAnsi"/>
          <w:b/>
          <w:sz w:val="20"/>
          <w:szCs w:val="28"/>
        </w:rPr>
        <w:t>Uwaga: oświadczenie o podwykonawcy, mającym wziąć udział w realizacji zamówienia, złożone w ofercie nie jest rozumiane w świetle art. 647</w:t>
      </w:r>
      <w:r w:rsidRPr="00355B08">
        <w:rPr>
          <w:rFonts w:cstheme="minorHAnsi"/>
          <w:b/>
          <w:sz w:val="20"/>
          <w:szCs w:val="28"/>
          <w:vertAlign w:val="superscript"/>
        </w:rPr>
        <w:t>1</w:t>
      </w:r>
      <w:r w:rsidRPr="00355B08">
        <w:rPr>
          <w:rFonts w:cstheme="minorHAnsi"/>
          <w:b/>
          <w:sz w:val="20"/>
          <w:szCs w:val="28"/>
        </w:rPr>
        <w:t xml:space="preserve"> ust.2 Kodeksu cywilnego.</w:t>
      </w:r>
    </w:p>
    <w:p w14:paraId="343BB200" w14:textId="77777777" w:rsidR="0003781A" w:rsidRPr="00355B08" w:rsidRDefault="0003781A" w:rsidP="00013865">
      <w:pPr>
        <w:numPr>
          <w:ilvl w:val="0"/>
          <w:numId w:val="36"/>
        </w:numPr>
        <w:spacing w:after="21" w:line="259" w:lineRule="auto"/>
        <w:ind w:left="427" w:hanging="341"/>
        <w:rPr>
          <w:rFonts w:eastAsia="Courier New" w:cstheme="minorHAnsi"/>
        </w:rPr>
      </w:pPr>
      <w:r w:rsidRPr="00355B08">
        <w:rPr>
          <w:rFonts w:eastAsia="Courier New" w:cstheme="minorHAnsi"/>
        </w:rPr>
        <w:t>Forma składania oferty</w:t>
      </w:r>
    </w:p>
    <w:p w14:paraId="712885A2"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samodzielnie*</w:t>
      </w:r>
    </w:p>
    <w:p w14:paraId="3A9B9DAD" w14:textId="77777777" w:rsidR="0003781A" w:rsidRPr="00355B08" w:rsidRDefault="0003781A" w:rsidP="0003781A">
      <w:pPr>
        <w:spacing w:after="0" w:line="240" w:lineRule="auto"/>
        <w:ind w:firstLine="284"/>
        <w:rPr>
          <w:rFonts w:cstheme="minorHAnsi"/>
          <w:szCs w:val="24"/>
        </w:rPr>
      </w:pPr>
      <w:r w:rsidRPr="00355B08">
        <w:rPr>
          <w:rFonts w:cstheme="minorHAnsi"/>
          <w:szCs w:val="24"/>
        </w:rPr>
        <w:t xml:space="preserve">Ofertę </w:t>
      </w:r>
      <w:r w:rsidRPr="00355B08">
        <w:rPr>
          <w:rFonts w:cstheme="minorHAnsi"/>
          <w:b/>
          <w:szCs w:val="24"/>
        </w:rPr>
        <w:t>składamy wspólnie*</w:t>
      </w:r>
      <w:r w:rsidRPr="00355B08">
        <w:rPr>
          <w:rFonts w:cstheme="minorHAnsi"/>
          <w:szCs w:val="24"/>
        </w:rPr>
        <w:t xml:space="preserve"> z  </w:t>
      </w:r>
      <w:r w:rsidRPr="00355B08">
        <w:rPr>
          <w:rFonts w:cstheme="minorHAnsi"/>
          <w:szCs w:val="24"/>
          <w:shd w:val="clear" w:color="auto" w:fill="D9D9D9"/>
        </w:rPr>
        <w:t>( wpisać nazwy i adresy wszystkich Partnerów )</w:t>
      </w:r>
      <w:r w:rsidRPr="00355B08">
        <w:rPr>
          <w:rFonts w:cstheme="minorHAnsi"/>
          <w:szCs w:val="24"/>
        </w:rPr>
        <w:t xml:space="preserve"> :</w:t>
      </w:r>
    </w:p>
    <w:p w14:paraId="7EFCB934" w14:textId="77777777" w:rsidR="0003781A" w:rsidRPr="00355B08" w:rsidRDefault="0003781A" w:rsidP="0003781A">
      <w:pPr>
        <w:spacing w:after="0" w:line="240" w:lineRule="auto"/>
        <w:rPr>
          <w:rFonts w:cstheme="minorHAnsi"/>
          <w:szCs w:val="24"/>
        </w:rPr>
      </w:pPr>
      <w:r w:rsidRPr="00355B08">
        <w:rPr>
          <w:rFonts w:cstheme="minorHAnsi"/>
          <w:szCs w:val="24"/>
        </w:rPr>
        <w:t>Partner 1: …………………………………………………………………………………</w:t>
      </w:r>
    </w:p>
    <w:p w14:paraId="405A0B68" w14:textId="77777777" w:rsidR="0003781A" w:rsidRPr="00355B08" w:rsidRDefault="0003781A" w:rsidP="0003781A">
      <w:pPr>
        <w:spacing w:after="0" w:line="240" w:lineRule="auto"/>
        <w:rPr>
          <w:rFonts w:cstheme="minorHAnsi"/>
          <w:szCs w:val="24"/>
        </w:rPr>
      </w:pPr>
      <w:r w:rsidRPr="00355B08">
        <w:rPr>
          <w:rFonts w:cstheme="minorHAnsi"/>
          <w:szCs w:val="24"/>
        </w:rPr>
        <w:t>Partner 2 : ………………………………………………………………………………..</w:t>
      </w:r>
    </w:p>
    <w:p w14:paraId="59747703"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UWAGA :</w:t>
      </w:r>
    </w:p>
    <w:p w14:paraId="64068CF2" w14:textId="77777777" w:rsidR="0003781A" w:rsidRPr="00355B08" w:rsidRDefault="0003781A" w:rsidP="0003781A">
      <w:pPr>
        <w:pBdr>
          <w:top w:val="single" w:sz="4" w:space="1" w:color="auto"/>
          <w:left w:val="single" w:sz="4" w:space="4" w:color="auto"/>
          <w:bottom w:val="single" w:sz="4" w:space="1" w:color="auto"/>
          <w:right w:val="single" w:sz="4" w:space="4" w:color="auto"/>
        </w:pBdr>
        <w:shd w:val="clear" w:color="auto" w:fill="D9D9D9"/>
        <w:spacing w:after="0" w:line="240" w:lineRule="auto"/>
        <w:rPr>
          <w:rFonts w:cstheme="minorHAnsi"/>
          <w:b/>
          <w:sz w:val="20"/>
          <w:szCs w:val="24"/>
        </w:rPr>
      </w:pPr>
      <w:r w:rsidRPr="00355B08">
        <w:rPr>
          <w:rFonts w:cstheme="minorHAnsi"/>
          <w:b/>
          <w:sz w:val="20"/>
          <w:szCs w:val="24"/>
        </w:rPr>
        <w:t>Jeżeli oferta jest składana wspólnie należy dołączyć pełnomocnictwo do reprezentacji podpisane przez wszystkich Partnerów.</w:t>
      </w:r>
    </w:p>
    <w:p w14:paraId="6A5A1E77" w14:textId="77777777" w:rsidR="0003781A" w:rsidRPr="00355B08" w:rsidRDefault="0003781A" w:rsidP="00013865">
      <w:pPr>
        <w:numPr>
          <w:ilvl w:val="0"/>
          <w:numId w:val="36"/>
        </w:numPr>
        <w:spacing w:after="21" w:line="259" w:lineRule="auto"/>
        <w:ind w:left="427" w:hanging="341"/>
        <w:rPr>
          <w:rFonts w:eastAsia="Courier New" w:cstheme="minorHAnsi"/>
        </w:rPr>
      </w:pPr>
      <w:r w:rsidRPr="00355B08">
        <w:rPr>
          <w:rFonts w:eastAsia="Courier New" w:cstheme="minorHAnsi"/>
        </w:rPr>
        <w:t>Inne informacje Wykonawcy:</w:t>
      </w:r>
    </w:p>
    <w:p w14:paraId="1E4FB36B" w14:textId="77777777" w:rsidR="00A26A08" w:rsidRPr="00355B08" w:rsidRDefault="00A26A08" w:rsidP="0003781A">
      <w:pPr>
        <w:spacing w:after="21" w:line="259" w:lineRule="auto"/>
        <w:rPr>
          <w:rFonts w:eastAsia="Courier New" w:cstheme="minorHAnsi"/>
        </w:rPr>
      </w:pPr>
      <w:r w:rsidRPr="00355B08">
        <w:rPr>
          <w:rFonts w:eastAsia="Courier New" w:cstheme="minorHAnsi"/>
        </w:rPr>
        <w:t>Nr rachunku bankowego, na który należy zwrócić wadium wpłacone w pieniądzu:</w:t>
      </w:r>
    </w:p>
    <w:p w14:paraId="72A2D0D5" w14:textId="77777777" w:rsidR="0003781A" w:rsidRDefault="0003781A" w:rsidP="0003781A">
      <w:pPr>
        <w:spacing w:after="21" w:line="259" w:lineRule="auto"/>
        <w:rPr>
          <w:rFonts w:eastAsia="Courier New" w:cstheme="minorHAnsi"/>
        </w:rPr>
      </w:pPr>
      <w:r w:rsidRPr="00355B08">
        <w:rPr>
          <w:rFonts w:eastAsia="Courier New" w:cstheme="minorHAnsi"/>
        </w:rPr>
        <w:t>…..................................................................................................................................</w:t>
      </w:r>
    </w:p>
    <w:p w14:paraId="6B3267B9" w14:textId="77777777" w:rsidR="00A15232" w:rsidRDefault="00A15232" w:rsidP="00A15232">
      <w:pPr>
        <w:spacing w:after="21" w:line="259" w:lineRule="auto"/>
        <w:jc w:val="both"/>
        <w:rPr>
          <w:rFonts w:eastAsia="Courier New" w:cstheme="minorHAnsi"/>
        </w:rPr>
      </w:pPr>
      <w:r>
        <w:rPr>
          <w:rFonts w:eastAsia="Courier New" w:cstheme="minorHAnsi"/>
        </w:rPr>
        <w:t>Wskazanie dostępu do środków dowodowych, które można</w:t>
      </w:r>
      <w:r w:rsidRPr="00A15232">
        <w:rPr>
          <w:rFonts w:eastAsia="Courier New" w:cstheme="minorHAnsi"/>
        </w:rPr>
        <w:t xml:space="preserve"> uzyskać za pomocą bezpłatnych </w:t>
      </w:r>
      <w:r>
        <w:rPr>
          <w:rFonts w:eastAsia="Courier New" w:cstheme="minorHAnsi"/>
        </w:rPr>
        <w:br/>
      </w:r>
      <w:r w:rsidRPr="00A15232">
        <w:rPr>
          <w:rFonts w:eastAsia="Courier New" w:cstheme="minorHAnsi"/>
        </w:rPr>
        <w:t xml:space="preserve">i ogólnodostępnych baz danych, w szczególności rejestrów publicznych w rozumieniu ustawy z dnia 17 lutego 2005 r. o informatyzacji działalności pod-miotów </w:t>
      </w:r>
      <w:r>
        <w:rPr>
          <w:rFonts w:eastAsia="Courier New" w:cstheme="minorHAnsi"/>
        </w:rPr>
        <w:t>realizujących zadania publiczne.</w:t>
      </w:r>
    </w:p>
    <w:p w14:paraId="07C2173A" w14:textId="77777777" w:rsidR="00A15232" w:rsidRPr="00355B08" w:rsidRDefault="00A15232" w:rsidP="0003781A">
      <w:pPr>
        <w:spacing w:after="21" w:line="259" w:lineRule="auto"/>
        <w:rPr>
          <w:rFonts w:eastAsia="Courier New" w:cstheme="minorHAnsi"/>
        </w:rPr>
      </w:pPr>
      <w:r>
        <w:rPr>
          <w:rFonts w:eastAsia="Courier New" w:cstheme="minorHAnsi"/>
        </w:rPr>
        <w:t>………………………………………………………………………………………………………………………</w:t>
      </w:r>
    </w:p>
    <w:p w14:paraId="3C01B8A7" w14:textId="77777777" w:rsidR="0003781A" w:rsidRPr="00355B08" w:rsidRDefault="0003781A" w:rsidP="0003781A">
      <w:pPr>
        <w:spacing w:after="21" w:line="259" w:lineRule="auto"/>
        <w:jc w:val="right"/>
        <w:rPr>
          <w:rFonts w:eastAsia="Courier New" w:cstheme="minorHAnsi"/>
        </w:rPr>
      </w:pPr>
    </w:p>
    <w:p w14:paraId="2915BB6E" w14:textId="77777777" w:rsidR="0003781A" w:rsidRPr="00355B08" w:rsidRDefault="0003781A" w:rsidP="0003781A">
      <w:pPr>
        <w:spacing w:after="21" w:line="259" w:lineRule="auto"/>
        <w:rPr>
          <w:rFonts w:eastAsia="Courier New" w:cstheme="minorHAnsi"/>
        </w:rPr>
      </w:pPr>
      <w:r w:rsidRPr="00355B08">
        <w:rPr>
          <w:rFonts w:eastAsia="Courier New" w:cstheme="minorHAnsi"/>
        </w:rPr>
        <w:t>…..................., dnia ….................20</w:t>
      </w:r>
      <w:r w:rsidR="00A26A08" w:rsidRPr="00355B08">
        <w:rPr>
          <w:rFonts w:eastAsia="Courier New" w:cstheme="minorHAnsi"/>
        </w:rPr>
        <w:t>2</w:t>
      </w:r>
      <w:r w:rsidR="002A24FB">
        <w:rPr>
          <w:rFonts w:eastAsia="Courier New" w:cstheme="minorHAnsi"/>
        </w:rPr>
        <w:t>4</w:t>
      </w:r>
      <w:r w:rsidRPr="00355B08">
        <w:rPr>
          <w:rFonts w:eastAsia="Courier New" w:cstheme="minorHAnsi"/>
        </w:rPr>
        <w:t>r.</w:t>
      </w:r>
    </w:p>
    <w:p w14:paraId="41C43FDB" w14:textId="77777777" w:rsidR="0003781A" w:rsidRPr="00355B08" w:rsidRDefault="0003781A" w:rsidP="0003781A">
      <w:pPr>
        <w:spacing w:after="21" w:line="259" w:lineRule="auto"/>
        <w:jc w:val="right"/>
        <w:rPr>
          <w:rFonts w:eastAsia="Courier New" w:cstheme="minorHAnsi"/>
        </w:rPr>
      </w:pPr>
    </w:p>
    <w:p w14:paraId="20D286AF" w14:textId="77777777" w:rsidR="0003781A" w:rsidRPr="00355B08" w:rsidRDefault="0003781A" w:rsidP="00A26A08">
      <w:pPr>
        <w:spacing w:after="21" w:line="259" w:lineRule="auto"/>
        <w:jc w:val="right"/>
        <w:rPr>
          <w:rFonts w:cstheme="minorHAnsi"/>
          <w:color w:val="FF0000"/>
          <w:sz w:val="14"/>
        </w:rPr>
      </w:pPr>
      <w:r w:rsidRPr="00355B08">
        <w:rPr>
          <w:rFonts w:eastAsia="Courier New" w:cstheme="minorHAnsi"/>
        </w:rPr>
        <w:t>….........................................................................</w:t>
      </w:r>
      <w:r w:rsidRPr="00355B08">
        <w:rPr>
          <w:rFonts w:eastAsia="Courier New" w:cstheme="minorHAnsi"/>
        </w:rPr>
        <w:br/>
      </w:r>
      <w:r w:rsidRPr="00355B08">
        <w:rPr>
          <w:rFonts w:eastAsia="Courier New" w:cstheme="minorHAnsi"/>
          <w:color w:val="FF0000"/>
          <w:sz w:val="18"/>
        </w:rPr>
        <w:t>(</w:t>
      </w:r>
      <w:r w:rsidR="00A26A08" w:rsidRPr="00355B08">
        <w:rPr>
          <w:rFonts w:eastAsia="Courier New" w:cstheme="minorHAnsi"/>
          <w:color w:val="FF0000"/>
          <w:sz w:val="18"/>
        </w:rPr>
        <w:t xml:space="preserve">uzupełniony dokument należy podpisać </w:t>
      </w:r>
      <w:r w:rsidR="00A26A08" w:rsidRPr="00355B08">
        <w:rPr>
          <w:rFonts w:eastAsia="Courier New" w:cstheme="minorHAnsi"/>
          <w:color w:val="FF0000"/>
          <w:sz w:val="18"/>
        </w:rPr>
        <w:br/>
        <w:t xml:space="preserve">kwalifikowanym podpisem elektronicznym </w:t>
      </w:r>
      <w:r w:rsidR="00A26A08" w:rsidRPr="00355B08">
        <w:rPr>
          <w:rFonts w:eastAsia="Courier New" w:cstheme="minorHAnsi"/>
          <w:color w:val="FF0000"/>
          <w:sz w:val="18"/>
        </w:rPr>
        <w:br/>
        <w:t>lub podpisem zaufanym, lub podpisem osobistym</w:t>
      </w:r>
      <w:r w:rsidRPr="00355B08">
        <w:rPr>
          <w:rFonts w:eastAsia="Courier New" w:cstheme="minorHAnsi"/>
          <w:color w:val="FF0000"/>
          <w:sz w:val="18"/>
        </w:rPr>
        <w:t>)</w:t>
      </w:r>
    </w:p>
    <w:p w14:paraId="47859E0C" w14:textId="77777777" w:rsidR="0003781A" w:rsidRPr="00355B08" w:rsidRDefault="0003781A" w:rsidP="0003781A">
      <w:pPr>
        <w:spacing w:after="0" w:line="259" w:lineRule="auto"/>
        <w:rPr>
          <w:rFonts w:cstheme="minorHAnsi"/>
          <w:b/>
          <w:sz w:val="18"/>
          <w:szCs w:val="20"/>
        </w:rPr>
      </w:pPr>
      <w:r w:rsidRPr="00355B08">
        <w:rPr>
          <w:rFonts w:cstheme="minorHAnsi"/>
          <w:b/>
          <w:sz w:val="18"/>
          <w:szCs w:val="20"/>
        </w:rPr>
        <w:t>*  - jeżeli nie dotyczy należy obowiązkowo skreślić</w:t>
      </w:r>
      <w:r w:rsidRPr="00355B08">
        <w:rPr>
          <w:rFonts w:cstheme="minorHAnsi"/>
          <w:b/>
          <w:sz w:val="18"/>
          <w:szCs w:val="20"/>
        </w:rPr>
        <w:br w:type="page"/>
      </w:r>
    </w:p>
    <w:p w14:paraId="6C0D0E38"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2 do SWZ  </w:t>
      </w:r>
    </w:p>
    <w:p w14:paraId="4BE76EB5" w14:textId="77777777" w:rsidR="00A26A08" w:rsidRPr="00355B08" w:rsidRDefault="00A26A08" w:rsidP="00A26A08">
      <w:pPr>
        <w:spacing w:after="0" w:line="480" w:lineRule="auto"/>
        <w:ind w:left="5246" w:firstLine="708"/>
        <w:rPr>
          <w:rFonts w:cstheme="minorHAnsi"/>
          <w:b/>
          <w:sz w:val="23"/>
        </w:rPr>
      </w:pPr>
      <w:r w:rsidRPr="00355B08">
        <w:rPr>
          <w:rFonts w:cstheme="minorHAnsi"/>
          <w:b/>
          <w:sz w:val="23"/>
        </w:rPr>
        <w:t xml:space="preserve"> </w:t>
      </w:r>
    </w:p>
    <w:p w14:paraId="6F0EA5F0" w14:textId="3BD2D444" w:rsidR="00952502" w:rsidRDefault="00A26A08" w:rsidP="00165F1E">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952502">
        <w:rPr>
          <w:rFonts w:cstheme="minorHAnsi"/>
          <w:sz w:val="21"/>
          <w:szCs w:val="21"/>
        </w:rPr>
        <w:t>Żłobek Miejski w Resku</w:t>
      </w:r>
    </w:p>
    <w:p w14:paraId="2000EA31" w14:textId="77777777" w:rsidR="00A26A08" w:rsidRPr="00355B08" w:rsidRDefault="00165F1E" w:rsidP="00165F1E">
      <w:pPr>
        <w:spacing w:after="0" w:line="240" w:lineRule="auto"/>
        <w:ind w:left="6379" w:hanging="1"/>
        <w:rPr>
          <w:rFonts w:cstheme="minorHAnsi"/>
          <w:i/>
          <w:sz w:val="16"/>
          <w:szCs w:val="16"/>
        </w:rPr>
      </w:pPr>
      <w:r w:rsidRPr="00165F1E">
        <w:rPr>
          <w:rFonts w:cstheme="minorHAnsi"/>
          <w:sz w:val="21"/>
          <w:szCs w:val="21"/>
        </w:rPr>
        <w:t>ul. 1 Maja 6, 72-315 Resko</w:t>
      </w:r>
    </w:p>
    <w:p w14:paraId="5E2512F8" w14:textId="77777777" w:rsidR="00A26A08" w:rsidRPr="00355B08" w:rsidRDefault="00A26A08" w:rsidP="00A26A08">
      <w:pPr>
        <w:spacing w:after="0" w:line="480" w:lineRule="auto"/>
        <w:rPr>
          <w:rFonts w:cstheme="minorHAnsi"/>
          <w:b/>
          <w:sz w:val="21"/>
          <w:szCs w:val="21"/>
        </w:rPr>
      </w:pPr>
      <w:r w:rsidRPr="00355B08">
        <w:rPr>
          <w:rFonts w:cstheme="minorHAnsi"/>
          <w:b/>
          <w:sz w:val="21"/>
          <w:szCs w:val="21"/>
        </w:rPr>
        <w:t>Wykonawca:</w:t>
      </w:r>
    </w:p>
    <w:p w14:paraId="4F55A4A3"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2399D450"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5F72C565" w14:textId="77777777" w:rsidR="00A26A08" w:rsidRPr="00355B08" w:rsidRDefault="00A26A08" w:rsidP="00A26A08">
      <w:pPr>
        <w:spacing w:after="0" w:line="480" w:lineRule="auto"/>
        <w:rPr>
          <w:rFonts w:cstheme="minorHAnsi"/>
          <w:sz w:val="21"/>
          <w:szCs w:val="21"/>
          <w:u w:val="single"/>
        </w:rPr>
      </w:pPr>
      <w:r w:rsidRPr="00355B08">
        <w:rPr>
          <w:rFonts w:cstheme="minorHAnsi"/>
          <w:sz w:val="21"/>
          <w:szCs w:val="21"/>
          <w:u w:val="single"/>
        </w:rPr>
        <w:t>reprezentowany przez:</w:t>
      </w:r>
    </w:p>
    <w:p w14:paraId="510BA6B5" w14:textId="77777777" w:rsidR="00A26A08" w:rsidRPr="00355B08" w:rsidRDefault="00A26A08" w:rsidP="00A26A08">
      <w:pPr>
        <w:spacing w:after="0" w:line="480" w:lineRule="auto"/>
        <w:rPr>
          <w:rFonts w:cstheme="minorHAnsi"/>
          <w:sz w:val="21"/>
          <w:szCs w:val="21"/>
        </w:rPr>
      </w:pPr>
      <w:r w:rsidRPr="00355B08">
        <w:rPr>
          <w:rFonts w:cstheme="minorHAnsi"/>
          <w:sz w:val="21"/>
          <w:szCs w:val="21"/>
        </w:rPr>
        <w:t>…………………………………………………………………………</w:t>
      </w:r>
    </w:p>
    <w:p w14:paraId="470740A0"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7C470FEA" w14:textId="77777777" w:rsidR="00A26A08" w:rsidRPr="00355B08" w:rsidRDefault="00A26A08" w:rsidP="00A26A08">
      <w:pPr>
        <w:rPr>
          <w:rFonts w:cstheme="minorHAnsi"/>
          <w:sz w:val="21"/>
          <w:szCs w:val="21"/>
        </w:rPr>
      </w:pPr>
    </w:p>
    <w:p w14:paraId="4D3A8363" w14:textId="77777777" w:rsidR="00A26A08" w:rsidRPr="00355B08" w:rsidRDefault="00A26A08" w:rsidP="00A26A08">
      <w:pPr>
        <w:rPr>
          <w:rFonts w:cstheme="minorHAnsi"/>
          <w:sz w:val="21"/>
          <w:szCs w:val="21"/>
        </w:rPr>
      </w:pPr>
    </w:p>
    <w:p w14:paraId="58CF3EB6"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21A5AC7A"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składane na podstawie art. 125 ust. 1 ustawy z dnia 11 września 2019 r. </w:t>
      </w:r>
    </w:p>
    <w:p w14:paraId="6BD68E6C" w14:textId="77777777" w:rsidR="00A26A08" w:rsidRPr="00355B08" w:rsidRDefault="00A26A08" w:rsidP="00A26A08">
      <w:pPr>
        <w:spacing w:after="0" w:line="360" w:lineRule="auto"/>
        <w:jc w:val="center"/>
        <w:rPr>
          <w:rFonts w:cstheme="minorHAnsi"/>
          <w:b/>
          <w:sz w:val="21"/>
          <w:szCs w:val="21"/>
        </w:rPr>
      </w:pPr>
      <w:r w:rsidRPr="00355B08">
        <w:rPr>
          <w:rFonts w:cstheme="minorHAnsi"/>
          <w:b/>
          <w:sz w:val="21"/>
          <w:szCs w:val="21"/>
        </w:rPr>
        <w:t xml:space="preserve"> Prawo zamówień publicznych (dalej jako: ustawa </w:t>
      </w:r>
      <w:proofErr w:type="spellStart"/>
      <w:r w:rsidRPr="00355B08">
        <w:rPr>
          <w:rFonts w:cstheme="minorHAnsi"/>
          <w:b/>
          <w:sz w:val="21"/>
          <w:szCs w:val="21"/>
        </w:rPr>
        <w:t>Pzp</w:t>
      </w:r>
      <w:proofErr w:type="spellEnd"/>
      <w:r w:rsidRPr="00355B08">
        <w:rPr>
          <w:rFonts w:cstheme="minorHAnsi"/>
          <w:b/>
          <w:sz w:val="21"/>
          <w:szCs w:val="21"/>
        </w:rPr>
        <w:t xml:space="preserve">), </w:t>
      </w:r>
    </w:p>
    <w:p w14:paraId="2122B7BA" w14:textId="77777777" w:rsidR="00A26A08" w:rsidRPr="00355B08" w:rsidRDefault="00A26A08" w:rsidP="00A26A08">
      <w:pPr>
        <w:spacing w:before="120" w:after="0" w:line="360" w:lineRule="auto"/>
        <w:jc w:val="center"/>
        <w:rPr>
          <w:rFonts w:cstheme="minorHAnsi"/>
          <w:b/>
          <w:sz w:val="21"/>
          <w:szCs w:val="21"/>
          <w:u w:val="single"/>
        </w:rPr>
      </w:pPr>
      <w:r w:rsidRPr="00355B08">
        <w:rPr>
          <w:rFonts w:cstheme="minorHAnsi"/>
          <w:b/>
          <w:sz w:val="21"/>
          <w:szCs w:val="21"/>
          <w:u w:val="single"/>
        </w:rPr>
        <w:t xml:space="preserve">DOTYCZĄCE SPEŁNIANIA WARUNKÓW UDZIAŁU W POSTĘPOWANIU </w:t>
      </w:r>
      <w:r w:rsidRPr="00355B08">
        <w:rPr>
          <w:rFonts w:cstheme="minorHAnsi"/>
          <w:b/>
          <w:sz w:val="21"/>
          <w:szCs w:val="21"/>
          <w:u w:val="single"/>
        </w:rPr>
        <w:br/>
      </w:r>
    </w:p>
    <w:p w14:paraId="4BEF2307" w14:textId="77777777" w:rsidR="00A26A08" w:rsidRPr="00355B08" w:rsidRDefault="00A26A08" w:rsidP="00A26A08">
      <w:pPr>
        <w:spacing w:after="0"/>
        <w:rPr>
          <w:rFonts w:cstheme="minorHAnsi"/>
          <w:sz w:val="21"/>
          <w:szCs w:val="21"/>
        </w:rPr>
      </w:pPr>
    </w:p>
    <w:p w14:paraId="301F8FD2" w14:textId="068C6FEC" w:rsidR="00A26A08" w:rsidRPr="00355B08" w:rsidRDefault="00A26A08" w:rsidP="00D72C5C">
      <w:pPr>
        <w:spacing w:after="0" w:line="360" w:lineRule="auto"/>
        <w:ind w:firstLine="709"/>
        <w:rPr>
          <w:rFonts w:cstheme="minorHAnsi"/>
          <w:sz w:val="21"/>
          <w:szCs w:val="21"/>
        </w:rPr>
      </w:pPr>
      <w:r w:rsidRPr="00355B08">
        <w:rPr>
          <w:rFonts w:cstheme="minorHAnsi"/>
          <w:sz w:val="21"/>
          <w:szCs w:val="21"/>
        </w:rPr>
        <w:t>Na potrzeby postępowania o udziele</w:t>
      </w:r>
      <w:r w:rsidR="00A81486">
        <w:rPr>
          <w:rFonts w:cstheme="minorHAnsi"/>
          <w:sz w:val="21"/>
          <w:szCs w:val="21"/>
        </w:rPr>
        <w:t>nie zamówienia publicznego</w:t>
      </w:r>
      <w:r w:rsidR="00A81486">
        <w:rPr>
          <w:rFonts w:cstheme="minorHAnsi"/>
          <w:sz w:val="21"/>
          <w:szCs w:val="21"/>
        </w:rPr>
        <w:br/>
        <w:t>pn. „</w:t>
      </w:r>
      <w:r w:rsidR="00D72C5C" w:rsidRPr="00D72C5C">
        <w:rPr>
          <w:rFonts w:cstheme="minorHAnsi"/>
          <w:sz w:val="21"/>
          <w:szCs w:val="21"/>
        </w:rPr>
        <w:t xml:space="preserve">Żywienie dzieci w </w:t>
      </w:r>
      <w:r w:rsidR="00FE059E">
        <w:rPr>
          <w:rFonts w:cstheme="minorHAnsi"/>
          <w:sz w:val="21"/>
          <w:szCs w:val="21"/>
        </w:rPr>
        <w:t>Żłobku Miejskim</w:t>
      </w:r>
      <w:r w:rsidR="00D72C5C" w:rsidRPr="00D72C5C">
        <w:rPr>
          <w:rFonts w:cstheme="minorHAnsi"/>
          <w:sz w:val="21"/>
          <w:szCs w:val="21"/>
        </w:rPr>
        <w:t xml:space="preserve"> w Resku</w:t>
      </w:r>
      <w:r w:rsidR="00D72C5C">
        <w:rPr>
          <w:rFonts w:cstheme="minorHAnsi"/>
          <w:sz w:val="21"/>
          <w:szCs w:val="21"/>
        </w:rPr>
        <w:t xml:space="preserve"> </w:t>
      </w:r>
      <w:r w:rsidR="00D72C5C" w:rsidRPr="00D72C5C">
        <w:rPr>
          <w:rFonts w:cstheme="minorHAnsi"/>
          <w:sz w:val="21"/>
          <w:szCs w:val="21"/>
        </w:rPr>
        <w:t xml:space="preserve">w </w:t>
      </w:r>
      <w:r w:rsidR="00643F72">
        <w:rPr>
          <w:rFonts w:cstheme="minorHAnsi"/>
          <w:sz w:val="21"/>
          <w:szCs w:val="21"/>
        </w:rPr>
        <w:t>roku 202</w:t>
      </w:r>
      <w:r w:rsidR="00165F1E">
        <w:rPr>
          <w:rFonts w:cstheme="minorHAnsi"/>
          <w:sz w:val="21"/>
          <w:szCs w:val="21"/>
        </w:rPr>
        <w:t>5</w:t>
      </w:r>
      <w:r w:rsidR="00A81486">
        <w:rPr>
          <w:rFonts w:cstheme="minorHAnsi"/>
          <w:sz w:val="21"/>
          <w:szCs w:val="21"/>
        </w:rPr>
        <w:t>”</w:t>
      </w:r>
      <w:r w:rsidRPr="00355B08">
        <w:rPr>
          <w:rFonts w:cstheme="minorHAnsi"/>
          <w:sz w:val="21"/>
          <w:szCs w:val="21"/>
        </w:rPr>
        <w:t xml:space="preserve">, </w:t>
      </w:r>
      <w:r w:rsidR="003435C8">
        <w:rPr>
          <w:rFonts w:cstheme="minorHAnsi"/>
          <w:sz w:val="21"/>
          <w:szCs w:val="21"/>
        </w:rPr>
        <w:t xml:space="preserve">znak sprawy </w:t>
      </w:r>
      <w:r w:rsidR="00786412">
        <w:rPr>
          <w:rFonts w:cstheme="minorHAnsi"/>
          <w:sz w:val="21"/>
          <w:szCs w:val="21"/>
        </w:rPr>
        <w:t>ZLO</w:t>
      </w:r>
      <w:r w:rsidR="00D72C5C">
        <w:rPr>
          <w:rFonts w:cstheme="minorHAnsi"/>
          <w:sz w:val="21"/>
          <w:szCs w:val="21"/>
        </w:rPr>
        <w:t xml:space="preserve"> 1/202</w:t>
      </w:r>
      <w:r w:rsidR="00165F1E">
        <w:rPr>
          <w:rFonts w:cstheme="minorHAnsi"/>
          <w:sz w:val="21"/>
          <w:szCs w:val="21"/>
        </w:rPr>
        <w:t>4</w:t>
      </w:r>
      <w:r w:rsidR="003435C8">
        <w:rPr>
          <w:rFonts w:cstheme="minorHAnsi"/>
          <w:sz w:val="21"/>
          <w:szCs w:val="21"/>
        </w:rPr>
        <w:t xml:space="preserve">, </w:t>
      </w:r>
      <w:r w:rsidRPr="00355B08">
        <w:rPr>
          <w:rFonts w:cstheme="minorHAnsi"/>
          <w:sz w:val="21"/>
          <w:szCs w:val="21"/>
        </w:rPr>
        <w:t xml:space="preserve">prowadzonego przez </w:t>
      </w:r>
      <w:r w:rsidR="00786412">
        <w:rPr>
          <w:rFonts w:cstheme="minorHAnsi"/>
          <w:sz w:val="21"/>
          <w:szCs w:val="21"/>
        </w:rPr>
        <w:t>Żłobek Miejski</w:t>
      </w:r>
      <w:r w:rsidR="00D72C5C">
        <w:rPr>
          <w:rFonts w:cstheme="minorHAnsi"/>
          <w:sz w:val="21"/>
          <w:szCs w:val="21"/>
        </w:rPr>
        <w:t xml:space="preserve"> w Resku</w:t>
      </w:r>
      <w:r w:rsidRPr="00355B08">
        <w:rPr>
          <w:rFonts w:cstheme="minorHAnsi"/>
          <w:i/>
          <w:sz w:val="16"/>
          <w:szCs w:val="16"/>
        </w:rPr>
        <w:t xml:space="preserve">, </w:t>
      </w:r>
      <w:r w:rsidRPr="00355B08">
        <w:rPr>
          <w:rFonts w:cstheme="minorHAnsi"/>
          <w:sz w:val="21"/>
          <w:szCs w:val="21"/>
        </w:rPr>
        <w:t>oświadczam, co następuje:</w:t>
      </w:r>
    </w:p>
    <w:p w14:paraId="45DD41AE"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INFORMACJA DOTYCZĄCA WYKONAWCY:</w:t>
      </w:r>
    </w:p>
    <w:p w14:paraId="542D9A9C" w14:textId="77777777" w:rsidR="00A26A08" w:rsidRPr="00355B08" w:rsidRDefault="00A26A08" w:rsidP="00A26A08">
      <w:pPr>
        <w:spacing w:after="0" w:line="360" w:lineRule="auto"/>
        <w:rPr>
          <w:rFonts w:cstheme="minorHAnsi"/>
          <w:sz w:val="21"/>
          <w:szCs w:val="21"/>
        </w:rPr>
      </w:pPr>
    </w:p>
    <w:p w14:paraId="749129D0" w14:textId="77777777" w:rsidR="00A26A08" w:rsidRPr="00355B08" w:rsidRDefault="00A26A08" w:rsidP="00A26A08">
      <w:pPr>
        <w:spacing w:after="0" w:line="360" w:lineRule="auto"/>
        <w:ind w:hanging="1"/>
        <w:rPr>
          <w:rFonts w:cstheme="minorHAnsi"/>
          <w:sz w:val="21"/>
          <w:szCs w:val="21"/>
        </w:rPr>
      </w:pPr>
      <w:r w:rsidRPr="00355B08">
        <w:rPr>
          <w:rFonts w:cstheme="minorHAnsi"/>
          <w:sz w:val="21"/>
          <w:szCs w:val="21"/>
        </w:rPr>
        <w:t xml:space="preserve">Oświadczam, że spełniam warunki udziału w postępowaniu określone przez zamawiającego w rozdziale </w:t>
      </w:r>
      <w:r w:rsidR="006F5D4E">
        <w:rPr>
          <w:rFonts w:cstheme="minorHAnsi"/>
          <w:sz w:val="21"/>
          <w:szCs w:val="21"/>
        </w:rPr>
        <w:t>21</w:t>
      </w:r>
      <w:r w:rsidRPr="00355B08">
        <w:rPr>
          <w:rFonts w:cstheme="minorHAnsi"/>
          <w:sz w:val="21"/>
          <w:szCs w:val="21"/>
        </w:rPr>
        <w:t xml:space="preserve"> Specyfikacji Warunków Zamówienia.</w:t>
      </w:r>
    </w:p>
    <w:p w14:paraId="7FFDF3EA" w14:textId="77777777" w:rsidR="00A26A08" w:rsidRPr="00355B08" w:rsidRDefault="00A26A08" w:rsidP="00A26A08">
      <w:pPr>
        <w:spacing w:line="360" w:lineRule="auto"/>
        <w:ind w:hanging="1"/>
        <w:rPr>
          <w:rFonts w:cstheme="minorHAnsi"/>
          <w:sz w:val="21"/>
          <w:szCs w:val="21"/>
        </w:rPr>
      </w:pPr>
    </w:p>
    <w:p w14:paraId="4C8352D1" w14:textId="77777777" w:rsidR="00A26A08" w:rsidRPr="00355B08" w:rsidRDefault="00A26A08" w:rsidP="00A26A08">
      <w:pPr>
        <w:spacing w:after="0" w:line="360" w:lineRule="auto"/>
        <w:ind w:hanging="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650CEAAC" w14:textId="77777777" w:rsidR="00A26A08" w:rsidRPr="00355B08" w:rsidRDefault="00A26A08" w:rsidP="00A26A08">
      <w:pPr>
        <w:spacing w:after="0" w:line="360" w:lineRule="auto"/>
        <w:rPr>
          <w:rFonts w:cstheme="minorHAnsi"/>
          <w:sz w:val="20"/>
          <w:szCs w:val="20"/>
        </w:rPr>
      </w:pPr>
    </w:p>
    <w:p w14:paraId="3B93C504"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EF9FFF3" w14:textId="77777777" w:rsidR="00A26A08" w:rsidRDefault="00A26A08" w:rsidP="00A26A08">
      <w:pPr>
        <w:spacing w:line="360"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7DCCA6B" w14:textId="77777777" w:rsidR="00D72C5C" w:rsidRPr="00355B08" w:rsidRDefault="00D72C5C" w:rsidP="00A26A08">
      <w:pPr>
        <w:spacing w:line="360" w:lineRule="auto"/>
        <w:jc w:val="right"/>
        <w:rPr>
          <w:rFonts w:cstheme="minorHAnsi"/>
          <w:i/>
          <w:sz w:val="21"/>
          <w:szCs w:val="21"/>
        </w:rPr>
      </w:pPr>
    </w:p>
    <w:p w14:paraId="7C4E4D19" w14:textId="77777777" w:rsidR="00A26A08" w:rsidRPr="00355B08" w:rsidRDefault="00A26A08" w:rsidP="00A26A08">
      <w:pPr>
        <w:shd w:val="clear" w:color="auto" w:fill="BFBFBF" w:themeFill="background1" w:themeFillShade="BF"/>
        <w:spacing w:line="360" w:lineRule="auto"/>
        <w:ind w:hanging="1"/>
        <w:rPr>
          <w:rFonts w:cstheme="minorHAnsi"/>
          <w:sz w:val="21"/>
          <w:szCs w:val="21"/>
        </w:rPr>
      </w:pPr>
      <w:r w:rsidRPr="00355B08">
        <w:rPr>
          <w:rFonts w:cstheme="minorHAnsi"/>
          <w:b/>
          <w:sz w:val="21"/>
          <w:szCs w:val="21"/>
        </w:rPr>
        <w:lastRenderedPageBreak/>
        <w:t>INFORMACJA W ZWIĄZKU Z POLEGANIEM NA ZASOBACH INNYCH PODMIOTÓW</w:t>
      </w:r>
      <w:r w:rsidRPr="00355B08">
        <w:rPr>
          <w:rFonts w:cstheme="minorHAnsi"/>
          <w:sz w:val="21"/>
          <w:szCs w:val="21"/>
        </w:rPr>
        <w:t xml:space="preserve">: </w:t>
      </w:r>
    </w:p>
    <w:p w14:paraId="62F0BD4E" w14:textId="77777777" w:rsidR="00A26A08" w:rsidRPr="00355B08" w:rsidRDefault="00A26A08" w:rsidP="00A26A08">
      <w:pPr>
        <w:spacing w:after="0" w:line="360" w:lineRule="auto"/>
        <w:rPr>
          <w:rFonts w:cstheme="minorHAnsi"/>
          <w:sz w:val="21"/>
          <w:szCs w:val="21"/>
        </w:rPr>
      </w:pPr>
      <w:r w:rsidRPr="00355B08">
        <w:rPr>
          <w:rFonts w:cstheme="minorHAnsi"/>
          <w:sz w:val="21"/>
          <w:szCs w:val="21"/>
        </w:rPr>
        <w:t>Oświadczam, że w celu wykazania spełniania warunków udziału w postępowaniu, określonych przez zamawiającego w rozdziale</w:t>
      </w:r>
      <w:r w:rsidR="006F5D4E">
        <w:rPr>
          <w:rFonts w:cstheme="minorHAnsi"/>
          <w:sz w:val="21"/>
          <w:szCs w:val="21"/>
        </w:rPr>
        <w:t xml:space="preserve"> 21</w:t>
      </w:r>
      <w:r w:rsidRPr="00355B08">
        <w:rPr>
          <w:rFonts w:cstheme="minorHAnsi"/>
          <w:sz w:val="21"/>
          <w:szCs w:val="21"/>
        </w:rPr>
        <w:t xml:space="preserve">  Specyfikacji Warunków Zamówienia, polegam na zasobach następującego/</w:t>
      </w:r>
      <w:proofErr w:type="spellStart"/>
      <w:r w:rsidRPr="00355B08">
        <w:rPr>
          <w:rFonts w:cstheme="minorHAnsi"/>
          <w:sz w:val="21"/>
          <w:szCs w:val="21"/>
        </w:rPr>
        <w:t>ych</w:t>
      </w:r>
      <w:proofErr w:type="spellEnd"/>
      <w:r w:rsidRPr="00355B08">
        <w:rPr>
          <w:rFonts w:cstheme="minorHAnsi"/>
          <w:sz w:val="21"/>
          <w:szCs w:val="21"/>
        </w:rPr>
        <w:t xml:space="preserve"> podmiotu/ów: ……………………………………………………………………….…….…………….., </w:t>
      </w:r>
    </w:p>
    <w:p w14:paraId="489B31AD" w14:textId="77777777" w:rsidR="00A26A08" w:rsidRPr="00355B08" w:rsidRDefault="00A26A08" w:rsidP="00A26A08">
      <w:pPr>
        <w:spacing w:after="0" w:line="360" w:lineRule="auto"/>
        <w:rPr>
          <w:rFonts w:cstheme="minorHAnsi"/>
          <w:i/>
          <w:sz w:val="16"/>
          <w:szCs w:val="16"/>
        </w:rPr>
      </w:pPr>
      <w:r w:rsidRPr="00355B08">
        <w:rPr>
          <w:rFonts w:cstheme="minorHAnsi"/>
          <w:sz w:val="21"/>
          <w:szCs w:val="21"/>
        </w:rPr>
        <w:t xml:space="preserve">w następującym zakresie: ………………………………………………………………………… </w:t>
      </w:r>
      <w:r w:rsidRPr="00355B08">
        <w:rPr>
          <w:rFonts w:cstheme="minorHAnsi"/>
          <w:i/>
          <w:sz w:val="16"/>
          <w:szCs w:val="16"/>
        </w:rPr>
        <w:t xml:space="preserve">(wskazać podmiot i określić odpowiedni zakres dla wskazanego podmiotu). </w:t>
      </w:r>
    </w:p>
    <w:p w14:paraId="04CD999C" w14:textId="77777777" w:rsidR="00A26A08" w:rsidRPr="00355B08" w:rsidRDefault="00A26A08" w:rsidP="00A26A08">
      <w:pPr>
        <w:spacing w:after="0" w:line="360" w:lineRule="auto"/>
        <w:rPr>
          <w:rFonts w:cstheme="minorHAnsi"/>
          <w:sz w:val="21"/>
          <w:szCs w:val="21"/>
        </w:rPr>
      </w:pPr>
    </w:p>
    <w:p w14:paraId="5E8AAE64" w14:textId="77777777" w:rsidR="00A26A08" w:rsidRPr="00355B08" w:rsidRDefault="00A26A08" w:rsidP="00A26A08">
      <w:pPr>
        <w:spacing w:after="0" w:line="360" w:lineRule="auto"/>
        <w:rPr>
          <w:rFonts w:cstheme="minorHAnsi"/>
          <w:sz w:val="20"/>
          <w:szCs w:val="20"/>
        </w:rPr>
      </w:pPr>
    </w:p>
    <w:p w14:paraId="09511F6D"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082F5E0F" w14:textId="77777777" w:rsidR="00A26A08" w:rsidRPr="00355B08" w:rsidRDefault="00A26A08" w:rsidP="00A26A08">
      <w:pPr>
        <w:spacing w:after="0" w:line="360" w:lineRule="auto"/>
        <w:rPr>
          <w:rFonts w:cstheme="minorHAnsi"/>
          <w:sz w:val="20"/>
          <w:szCs w:val="20"/>
        </w:rPr>
      </w:pPr>
    </w:p>
    <w:p w14:paraId="1C38278A"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151948D" w14:textId="77777777" w:rsidR="00A26A08" w:rsidRPr="00355B08" w:rsidRDefault="00A26A08" w:rsidP="00A26A08">
      <w:pPr>
        <w:spacing w:after="0" w:line="360" w:lineRule="auto"/>
        <w:ind w:left="5664" w:firstLine="708"/>
        <w:rPr>
          <w:rFonts w:cstheme="minorHAnsi"/>
          <w:i/>
          <w:sz w:val="16"/>
          <w:szCs w:val="16"/>
        </w:rPr>
      </w:pPr>
    </w:p>
    <w:p w14:paraId="21BCC0A3" w14:textId="77777777" w:rsidR="00A26A08" w:rsidRPr="00355B08" w:rsidRDefault="00A26A08" w:rsidP="00A26A08">
      <w:pPr>
        <w:spacing w:after="0" w:line="360" w:lineRule="auto"/>
        <w:ind w:left="5664" w:firstLine="708"/>
        <w:rPr>
          <w:rFonts w:cstheme="minorHAnsi"/>
          <w:i/>
          <w:sz w:val="16"/>
          <w:szCs w:val="16"/>
        </w:rPr>
      </w:pPr>
    </w:p>
    <w:p w14:paraId="6136F7C4" w14:textId="77777777" w:rsidR="00A26A08" w:rsidRPr="00355B08" w:rsidRDefault="00A26A08" w:rsidP="00A26A08">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14CC1025" w14:textId="77777777" w:rsidR="00A26A08" w:rsidRPr="00355B08" w:rsidRDefault="00A26A08" w:rsidP="00A26A08">
      <w:pPr>
        <w:spacing w:line="360" w:lineRule="auto"/>
        <w:rPr>
          <w:rFonts w:cstheme="minorHAnsi"/>
          <w:sz w:val="21"/>
          <w:szCs w:val="21"/>
        </w:rPr>
      </w:pPr>
    </w:p>
    <w:p w14:paraId="73940B2B" w14:textId="77777777" w:rsidR="00A26A08" w:rsidRPr="00355B08" w:rsidRDefault="00A26A08" w:rsidP="00A26A08">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117D6583" w14:textId="77777777" w:rsidR="00A26A08" w:rsidRPr="00355B08" w:rsidRDefault="00A26A08" w:rsidP="00A26A08">
      <w:pPr>
        <w:spacing w:after="0" w:line="360" w:lineRule="auto"/>
        <w:rPr>
          <w:rFonts w:cstheme="minorHAnsi"/>
          <w:sz w:val="20"/>
          <w:szCs w:val="20"/>
        </w:rPr>
      </w:pPr>
    </w:p>
    <w:p w14:paraId="12AC13DB"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6E82740D" w14:textId="77777777" w:rsidR="00A26A08" w:rsidRPr="00355B08" w:rsidRDefault="00A26A08" w:rsidP="00A26A08">
      <w:pPr>
        <w:spacing w:after="0" w:line="360" w:lineRule="auto"/>
        <w:rPr>
          <w:rFonts w:cstheme="minorHAnsi"/>
          <w:sz w:val="20"/>
          <w:szCs w:val="20"/>
        </w:rPr>
      </w:pPr>
    </w:p>
    <w:p w14:paraId="1DAAF91B"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3234751" w14:textId="77777777" w:rsidR="00770A2D" w:rsidRPr="00355B08" w:rsidRDefault="00770A2D" w:rsidP="00A26A08">
      <w:pPr>
        <w:spacing w:after="0" w:line="259" w:lineRule="auto"/>
        <w:jc w:val="right"/>
        <w:rPr>
          <w:rFonts w:eastAsia="Courier New" w:cstheme="minorHAnsi"/>
          <w:color w:val="FF0000"/>
          <w:sz w:val="18"/>
        </w:rPr>
      </w:pPr>
    </w:p>
    <w:p w14:paraId="3B73C558" w14:textId="77777777" w:rsidR="00770A2D" w:rsidRPr="00355B08" w:rsidRDefault="00770A2D" w:rsidP="00A26A08">
      <w:pPr>
        <w:spacing w:after="0" w:line="259" w:lineRule="auto"/>
        <w:jc w:val="right"/>
        <w:rPr>
          <w:rFonts w:eastAsia="Courier New" w:cstheme="minorHAnsi"/>
          <w:color w:val="FF0000"/>
          <w:sz w:val="18"/>
        </w:rPr>
      </w:pPr>
    </w:p>
    <w:p w14:paraId="63668F6B" w14:textId="77777777" w:rsidR="00770A2D" w:rsidRPr="00355B08" w:rsidRDefault="00770A2D" w:rsidP="00A26A08">
      <w:pPr>
        <w:spacing w:after="0" w:line="259" w:lineRule="auto"/>
        <w:jc w:val="right"/>
        <w:rPr>
          <w:rFonts w:eastAsia="Courier New" w:cstheme="minorHAnsi"/>
          <w:color w:val="FF0000"/>
          <w:sz w:val="18"/>
        </w:rPr>
      </w:pPr>
    </w:p>
    <w:p w14:paraId="7098DC87" w14:textId="77777777" w:rsidR="00770A2D" w:rsidRPr="00355B08" w:rsidRDefault="00770A2D" w:rsidP="00A26A08">
      <w:pPr>
        <w:spacing w:after="0" w:line="259" w:lineRule="auto"/>
        <w:jc w:val="right"/>
        <w:rPr>
          <w:rFonts w:eastAsia="Courier New" w:cstheme="minorHAnsi"/>
          <w:color w:val="FF0000"/>
          <w:sz w:val="18"/>
        </w:rPr>
      </w:pPr>
    </w:p>
    <w:p w14:paraId="33510D05" w14:textId="77777777" w:rsidR="00A26A08" w:rsidRPr="00355B08" w:rsidRDefault="00A26A08" w:rsidP="00A26A08">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76D5AE6" w14:textId="77777777" w:rsidR="00A26A08" w:rsidRPr="00355B08" w:rsidRDefault="00A26A08">
      <w:pPr>
        <w:rPr>
          <w:rFonts w:eastAsia="Courier New" w:cstheme="minorHAnsi"/>
          <w:color w:val="FF0000"/>
          <w:sz w:val="18"/>
        </w:rPr>
      </w:pPr>
      <w:r w:rsidRPr="00355B08">
        <w:rPr>
          <w:rFonts w:eastAsia="Courier New" w:cstheme="minorHAnsi"/>
          <w:color w:val="FF0000"/>
          <w:sz w:val="18"/>
        </w:rPr>
        <w:br w:type="page"/>
      </w:r>
    </w:p>
    <w:p w14:paraId="4944FA7A" w14:textId="77777777" w:rsidR="00A26A08" w:rsidRPr="00355B08" w:rsidRDefault="00A26A08" w:rsidP="00A26A08">
      <w:pPr>
        <w:spacing w:after="0" w:line="259" w:lineRule="auto"/>
        <w:jc w:val="right"/>
        <w:rPr>
          <w:rFonts w:cstheme="minorHAnsi"/>
          <w:b/>
          <w:sz w:val="20"/>
          <w:szCs w:val="20"/>
        </w:rPr>
      </w:pPr>
      <w:r w:rsidRPr="00355B08">
        <w:rPr>
          <w:rFonts w:cstheme="minorHAnsi"/>
          <w:b/>
          <w:sz w:val="20"/>
          <w:szCs w:val="20"/>
        </w:rPr>
        <w:lastRenderedPageBreak/>
        <w:t xml:space="preserve">Załącznik nr 3 do SWZ   </w:t>
      </w:r>
    </w:p>
    <w:p w14:paraId="7649FAC0" w14:textId="77777777" w:rsidR="00A26A08" w:rsidRPr="00355B08" w:rsidRDefault="00A26A08" w:rsidP="00A26A08">
      <w:pPr>
        <w:spacing w:after="0" w:line="240" w:lineRule="auto"/>
        <w:ind w:left="6379" w:hanging="1"/>
        <w:rPr>
          <w:rFonts w:cstheme="minorHAnsi"/>
          <w:b/>
          <w:sz w:val="21"/>
          <w:szCs w:val="21"/>
        </w:rPr>
      </w:pPr>
    </w:p>
    <w:p w14:paraId="2EF2EC98" w14:textId="4080E636" w:rsidR="00952502" w:rsidRDefault="00A26A08" w:rsidP="00952502">
      <w:pPr>
        <w:spacing w:after="0" w:line="240" w:lineRule="auto"/>
        <w:ind w:left="6379" w:hanging="1"/>
        <w:rPr>
          <w:rFonts w:cstheme="minorHAnsi"/>
          <w:sz w:val="21"/>
          <w:szCs w:val="21"/>
        </w:rPr>
      </w:pPr>
      <w:r w:rsidRPr="00355B08">
        <w:rPr>
          <w:rFonts w:cstheme="minorHAnsi"/>
          <w:b/>
          <w:sz w:val="21"/>
          <w:szCs w:val="21"/>
        </w:rPr>
        <w:t>Zamawiający:</w:t>
      </w:r>
      <w:r w:rsidRPr="00355B08">
        <w:rPr>
          <w:rFonts w:cstheme="minorHAnsi"/>
          <w:b/>
          <w:sz w:val="21"/>
          <w:szCs w:val="21"/>
        </w:rPr>
        <w:br/>
      </w:r>
      <w:r w:rsidR="00952502">
        <w:rPr>
          <w:rFonts w:cstheme="minorHAnsi"/>
          <w:sz w:val="21"/>
          <w:szCs w:val="21"/>
        </w:rPr>
        <w:t>Żłobek Miejski w Resku</w:t>
      </w:r>
    </w:p>
    <w:p w14:paraId="386B59FD" w14:textId="77777777" w:rsidR="00952502" w:rsidRPr="00355B08" w:rsidRDefault="00952502" w:rsidP="00952502">
      <w:pPr>
        <w:spacing w:after="0" w:line="240" w:lineRule="auto"/>
        <w:ind w:left="6379" w:hanging="1"/>
        <w:rPr>
          <w:rFonts w:cstheme="minorHAnsi"/>
          <w:i/>
          <w:sz w:val="16"/>
          <w:szCs w:val="16"/>
        </w:rPr>
      </w:pPr>
      <w:r w:rsidRPr="00165F1E">
        <w:rPr>
          <w:rFonts w:cstheme="minorHAnsi"/>
          <w:sz w:val="21"/>
          <w:szCs w:val="21"/>
        </w:rPr>
        <w:t>ul. 1 Maja 6, 72-315 Resko</w:t>
      </w:r>
    </w:p>
    <w:p w14:paraId="0967FF6D" w14:textId="77777777" w:rsidR="00A26A08" w:rsidRPr="00355B08" w:rsidRDefault="00A26A08" w:rsidP="00952502">
      <w:pPr>
        <w:spacing w:after="0" w:line="240" w:lineRule="auto"/>
        <w:ind w:left="6379" w:hanging="1"/>
        <w:rPr>
          <w:rFonts w:cstheme="minorHAnsi"/>
          <w:b/>
          <w:sz w:val="20"/>
          <w:szCs w:val="20"/>
        </w:rPr>
      </w:pPr>
    </w:p>
    <w:p w14:paraId="75BEBB22" w14:textId="77777777" w:rsidR="00A26A08" w:rsidRPr="00355B08" w:rsidRDefault="00A26A08" w:rsidP="00A26A08">
      <w:pPr>
        <w:spacing w:after="0"/>
        <w:rPr>
          <w:rFonts w:cstheme="minorHAnsi"/>
          <w:b/>
          <w:sz w:val="20"/>
          <w:szCs w:val="20"/>
        </w:rPr>
      </w:pPr>
      <w:r w:rsidRPr="00355B08">
        <w:rPr>
          <w:rFonts w:cstheme="minorHAnsi"/>
          <w:b/>
          <w:sz w:val="20"/>
          <w:szCs w:val="20"/>
        </w:rPr>
        <w:t>Wykonawca:</w:t>
      </w:r>
    </w:p>
    <w:p w14:paraId="311DEC95"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6409D2E3" w14:textId="77777777" w:rsidR="00A26A08" w:rsidRPr="00355B08" w:rsidRDefault="00A26A08" w:rsidP="00A26A08">
      <w:pPr>
        <w:rPr>
          <w:rFonts w:cstheme="minorHAnsi"/>
          <w:i/>
          <w:sz w:val="16"/>
          <w:szCs w:val="16"/>
        </w:rPr>
      </w:pPr>
      <w:r w:rsidRPr="00355B08">
        <w:rPr>
          <w:rFonts w:cstheme="minorHAnsi"/>
          <w:i/>
          <w:sz w:val="16"/>
          <w:szCs w:val="16"/>
        </w:rPr>
        <w:t>(pełna nazwa/firma, adres,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p>
    <w:p w14:paraId="67EC4899" w14:textId="77777777" w:rsidR="00A26A08" w:rsidRPr="00355B08" w:rsidRDefault="00A26A08" w:rsidP="00A26A08">
      <w:pPr>
        <w:spacing w:after="0"/>
        <w:rPr>
          <w:rFonts w:cstheme="minorHAnsi"/>
          <w:sz w:val="20"/>
          <w:szCs w:val="20"/>
          <w:u w:val="single"/>
        </w:rPr>
      </w:pPr>
      <w:r w:rsidRPr="00355B08">
        <w:rPr>
          <w:rFonts w:cstheme="minorHAnsi"/>
          <w:sz w:val="20"/>
          <w:szCs w:val="20"/>
          <w:u w:val="single"/>
        </w:rPr>
        <w:t>reprezentowany przez:</w:t>
      </w:r>
    </w:p>
    <w:p w14:paraId="6EA9F244" w14:textId="77777777" w:rsidR="00A26A08" w:rsidRPr="00355B08" w:rsidRDefault="00A26A08" w:rsidP="00A26A08">
      <w:pPr>
        <w:spacing w:after="0" w:line="480" w:lineRule="auto"/>
        <w:rPr>
          <w:rFonts w:cstheme="minorHAnsi"/>
          <w:sz w:val="20"/>
          <w:szCs w:val="20"/>
        </w:rPr>
      </w:pPr>
      <w:r w:rsidRPr="00355B08">
        <w:rPr>
          <w:rFonts w:cstheme="minorHAnsi"/>
          <w:sz w:val="20"/>
          <w:szCs w:val="20"/>
        </w:rPr>
        <w:t>………………………………………………………………………………</w:t>
      </w:r>
    </w:p>
    <w:p w14:paraId="08C00EFF" w14:textId="77777777" w:rsidR="00A26A08" w:rsidRPr="00355B08" w:rsidRDefault="00A26A08" w:rsidP="00A26A08">
      <w:pPr>
        <w:spacing w:after="0"/>
        <w:rPr>
          <w:rFonts w:cstheme="minorHAnsi"/>
          <w:i/>
          <w:sz w:val="16"/>
          <w:szCs w:val="16"/>
        </w:rPr>
      </w:pPr>
      <w:r w:rsidRPr="00355B08">
        <w:rPr>
          <w:rFonts w:cstheme="minorHAnsi"/>
          <w:i/>
          <w:sz w:val="16"/>
          <w:szCs w:val="16"/>
        </w:rPr>
        <w:t>(imię, nazwisko, stanowisko/podstawa do reprezentacji)</w:t>
      </w:r>
    </w:p>
    <w:p w14:paraId="4B0BFC84" w14:textId="77777777" w:rsidR="00A26A08" w:rsidRPr="00355B08" w:rsidRDefault="00A26A08" w:rsidP="00A26A08">
      <w:pPr>
        <w:rPr>
          <w:rFonts w:cstheme="minorHAnsi"/>
        </w:rPr>
      </w:pPr>
    </w:p>
    <w:p w14:paraId="25E3306B" w14:textId="77777777" w:rsidR="00A26A08" w:rsidRPr="00355B08" w:rsidRDefault="00A26A08" w:rsidP="00A26A08">
      <w:pPr>
        <w:spacing w:after="120" w:line="360" w:lineRule="auto"/>
        <w:jc w:val="center"/>
        <w:rPr>
          <w:rFonts w:cstheme="minorHAnsi"/>
          <w:b/>
          <w:u w:val="single"/>
        </w:rPr>
      </w:pPr>
      <w:r w:rsidRPr="00355B08">
        <w:rPr>
          <w:rFonts w:cstheme="minorHAnsi"/>
          <w:b/>
          <w:u w:val="single"/>
        </w:rPr>
        <w:t xml:space="preserve">Oświadczenie wykonawcy </w:t>
      </w:r>
    </w:p>
    <w:p w14:paraId="17C531E5"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składane na podstawie art. 125 ust. 1 ustawy z dnia 11 września 2019 r. </w:t>
      </w:r>
    </w:p>
    <w:p w14:paraId="0317DA70" w14:textId="77777777" w:rsidR="00A26A08" w:rsidRPr="00355B08" w:rsidRDefault="00A26A08" w:rsidP="00A26A08">
      <w:pPr>
        <w:spacing w:after="0" w:line="360" w:lineRule="auto"/>
        <w:jc w:val="center"/>
        <w:rPr>
          <w:rFonts w:cstheme="minorHAnsi"/>
          <w:b/>
          <w:sz w:val="20"/>
          <w:szCs w:val="20"/>
        </w:rPr>
      </w:pPr>
      <w:r w:rsidRPr="00355B08">
        <w:rPr>
          <w:rFonts w:cstheme="minorHAnsi"/>
          <w:b/>
          <w:sz w:val="20"/>
          <w:szCs w:val="20"/>
        </w:rPr>
        <w:t xml:space="preserve"> Prawo zamówień publicznych (dalej jako: ustawa </w:t>
      </w:r>
      <w:proofErr w:type="spellStart"/>
      <w:r w:rsidRPr="00355B08">
        <w:rPr>
          <w:rFonts w:cstheme="minorHAnsi"/>
          <w:b/>
          <w:sz w:val="20"/>
          <w:szCs w:val="20"/>
        </w:rPr>
        <w:t>Pzp</w:t>
      </w:r>
      <w:proofErr w:type="spellEnd"/>
      <w:r w:rsidRPr="00355B08">
        <w:rPr>
          <w:rFonts w:cstheme="minorHAnsi"/>
          <w:b/>
          <w:sz w:val="20"/>
          <w:szCs w:val="20"/>
        </w:rPr>
        <w:t xml:space="preserve">), </w:t>
      </w:r>
    </w:p>
    <w:p w14:paraId="4523AFA9" w14:textId="77777777" w:rsidR="00A26A08" w:rsidRPr="00355B08" w:rsidRDefault="00A26A08" w:rsidP="00A26A08">
      <w:pPr>
        <w:spacing w:before="120" w:after="0" w:line="360" w:lineRule="auto"/>
        <w:jc w:val="center"/>
        <w:rPr>
          <w:rFonts w:cstheme="minorHAnsi"/>
          <w:b/>
          <w:u w:val="single"/>
        </w:rPr>
      </w:pPr>
      <w:r w:rsidRPr="00355B08">
        <w:rPr>
          <w:rFonts w:cstheme="minorHAnsi"/>
          <w:b/>
          <w:u w:val="single"/>
        </w:rPr>
        <w:t>DOTYCZĄCE PRZESŁANEK WYKLUCZENIA Z POSTĘPOWANIA</w:t>
      </w:r>
    </w:p>
    <w:p w14:paraId="0516D059" w14:textId="77777777" w:rsidR="00A26A08" w:rsidRPr="00355B08" w:rsidRDefault="00A26A08" w:rsidP="00A26A08">
      <w:pPr>
        <w:spacing w:after="0" w:line="360" w:lineRule="auto"/>
        <w:rPr>
          <w:rFonts w:cstheme="minorHAnsi"/>
          <w:sz w:val="21"/>
          <w:szCs w:val="21"/>
        </w:rPr>
      </w:pPr>
    </w:p>
    <w:p w14:paraId="5743AAAA" w14:textId="748D596B" w:rsidR="00A26A08" w:rsidRPr="00355B08" w:rsidRDefault="00A26A08" w:rsidP="00A81486">
      <w:pPr>
        <w:spacing w:after="0" w:line="360" w:lineRule="auto"/>
        <w:ind w:firstLine="708"/>
        <w:rPr>
          <w:rFonts w:cstheme="minorHAnsi"/>
        </w:rPr>
      </w:pPr>
      <w:r w:rsidRPr="00355B08">
        <w:rPr>
          <w:rFonts w:cstheme="minorHAnsi"/>
          <w:sz w:val="21"/>
          <w:szCs w:val="21"/>
        </w:rPr>
        <w:t xml:space="preserve">Na potrzeby postępowania o udzielenie zamówienia publicznego </w:t>
      </w:r>
      <w:r w:rsidRPr="00355B08">
        <w:rPr>
          <w:rFonts w:cstheme="minorHAnsi"/>
          <w:sz w:val="21"/>
          <w:szCs w:val="21"/>
        </w:rPr>
        <w:br/>
        <w:t xml:space="preserve">pn. </w:t>
      </w:r>
      <w:r w:rsidR="00D72C5C">
        <w:rPr>
          <w:rFonts w:cstheme="minorHAnsi"/>
          <w:sz w:val="21"/>
          <w:szCs w:val="21"/>
        </w:rPr>
        <w:t>„</w:t>
      </w:r>
      <w:r w:rsidR="00D72C5C" w:rsidRPr="00D72C5C">
        <w:rPr>
          <w:rFonts w:cstheme="minorHAnsi"/>
          <w:sz w:val="21"/>
          <w:szCs w:val="21"/>
        </w:rPr>
        <w:t xml:space="preserve">Żywienie dzieci w </w:t>
      </w:r>
      <w:r w:rsidR="00FE059E">
        <w:rPr>
          <w:rFonts w:cstheme="minorHAnsi"/>
          <w:sz w:val="21"/>
          <w:szCs w:val="21"/>
        </w:rPr>
        <w:t>Żłobku Miejskim</w:t>
      </w:r>
      <w:r w:rsidR="00FE059E" w:rsidRPr="00D72C5C">
        <w:rPr>
          <w:rFonts w:cstheme="minorHAnsi"/>
          <w:sz w:val="21"/>
          <w:szCs w:val="21"/>
        </w:rPr>
        <w:t xml:space="preserve"> </w:t>
      </w:r>
      <w:r w:rsidR="00D72C5C" w:rsidRPr="00D72C5C">
        <w:rPr>
          <w:rFonts w:cstheme="minorHAnsi"/>
          <w:sz w:val="21"/>
          <w:szCs w:val="21"/>
        </w:rPr>
        <w:t>w Resku</w:t>
      </w:r>
      <w:r w:rsidR="00D72C5C">
        <w:rPr>
          <w:rFonts w:cstheme="minorHAnsi"/>
          <w:sz w:val="21"/>
          <w:szCs w:val="21"/>
        </w:rPr>
        <w:t xml:space="preserve"> </w:t>
      </w:r>
      <w:r w:rsidR="00D72C5C" w:rsidRPr="00D72C5C">
        <w:rPr>
          <w:rFonts w:cstheme="minorHAnsi"/>
          <w:sz w:val="21"/>
          <w:szCs w:val="21"/>
        </w:rPr>
        <w:t xml:space="preserve">w </w:t>
      </w:r>
      <w:r w:rsidR="00643F72">
        <w:rPr>
          <w:rFonts w:cstheme="minorHAnsi"/>
          <w:sz w:val="21"/>
          <w:szCs w:val="21"/>
        </w:rPr>
        <w:t>roku 202</w:t>
      </w:r>
      <w:r w:rsidR="00165F1E">
        <w:rPr>
          <w:rFonts w:cstheme="minorHAnsi"/>
          <w:sz w:val="21"/>
          <w:szCs w:val="21"/>
        </w:rPr>
        <w:t>5</w:t>
      </w:r>
      <w:r w:rsidR="00D72C5C">
        <w:rPr>
          <w:rFonts w:cstheme="minorHAnsi"/>
          <w:sz w:val="21"/>
          <w:szCs w:val="21"/>
        </w:rPr>
        <w:t>”</w:t>
      </w:r>
      <w:r w:rsidR="00D72C5C" w:rsidRPr="00355B08">
        <w:rPr>
          <w:rFonts w:cstheme="minorHAnsi"/>
          <w:sz w:val="21"/>
          <w:szCs w:val="21"/>
        </w:rPr>
        <w:t xml:space="preserve">, </w:t>
      </w:r>
      <w:r w:rsidR="00786412">
        <w:rPr>
          <w:rFonts w:cstheme="minorHAnsi"/>
          <w:sz w:val="21"/>
          <w:szCs w:val="21"/>
        </w:rPr>
        <w:t>znak sprawy ZLO</w:t>
      </w:r>
      <w:r w:rsidR="00D72C5C">
        <w:rPr>
          <w:rFonts w:cstheme="minorHAnsi"/>
          <w:sz w:val="21"/>
          <w:szCs w:val="21"/>
        </w:rPr>
        <w:t xml:space="preserve"> 1/202</w:t>
      </w:r>
      <w:r w:rsidR="00165F1E">
        <w:rPr>
          <w:rFonts w:cstheme="minorHAnsi"/>
          <w:sz w:val="21"/>
          <w:szCs w:val="21"/>
        </w:rPr>
        <w:t>4</w:t>
      </w:r>
      <w:r w:rsidR="00D72C5C">
        <w:rPr>
          <w:rFonts w:cstheme="minorHAnsi"/>
          <w:sz w:val="21"/>
          <w:szCs w:val="21"/>
        </w:rPr>
        <w:t>,</w:t>
      </w:r>
      <w:r w:rsidR="003435C8">
        <w:rPr>
          <w:rFonts w:cstheme="minorHAnsi"/>
          <w:sz w:val="21"/>
          <w:szCs w:val="21"/>
        </w:rPr>
        <w:t xml:space="preserve"> </w:t>
      </w:r>
      <w:r w:rsidRPr="00355B08">
        <w:rPr>
          <w:rFonts w:cstheme="minorHAnsi"/>
          <w:sz w:val="21"/>
          <w:szCs w:val="21"/>
        </w:rPr>
        <w:t xml:space="preserve">prowadzonego przez </w:t>
      </w:r>
      <w:r w:rsidR="00786412">
        <w:rPr>
          <w:rFonts w:cstheme="minorHAnsi"/>
          <w:sz w:val="21"/>
          <w:szCs w:val="21"/>
        </w:rPr>
        <w:t>Żłobek Miejski</w:t>
      </w:r>
      <w:r w:rsidR="00D72C5C">
        <w:rPr>
          <w:rFonts w:cstheme="minorHAnsi"/>
          <w:sz w:val="21"/>
          <w:szCs w:val="21"/>
        </w:rPr>
        <w:t xml:space="preserve"> w Resku</w:t>
      </w:r>
      <w:r w:rsidRPr="00355B08">
        <w:rPr>
          <w:rFonts w:cstheme="minorHAnsi"/>
          <w:i/>
          <w:sz w:val="16"/>
          <w:szCs w:val="16"/>
        </w:rPr>
        <w:t>,</w:t>
      </w:r>
      <w:r w:rsidRPr="00355B08">
        <w:rPr>
          <w:rFonts w:cstheme="minorHAnsi"/>
          <w:i/>
          <w:sz w:val="18"/>
          <w:szCs w:val="18"/>
        </w:rPr>
        <w:t xml:space="preserve"> </w:t>
      </w:r>
      <w:r w:rsidRPr="00355B08">
        <w:rPr>
          <w:rFonts w:cstheme="minorHAnsi"/>
          <w:sz w:val="21"/>
          <w:szCs w:val="21"/>
        </w:rPr>
        <w:t>oświadczam, co następuje:</w:t>
      </w:r>
      <w:r w:rsidR="00A81486" w:rsidRPr="00355B08">
        <w:rPr>
          <w:rFonts w:cstheme="minorHAnsi"/>
        </w:rPr>
        <w:t xml:space="preserve"> </w:t>
      </w:r>
    </w:p>
    <w:p w14:paraId="59F72EC5" w14:textId="77777777" w:rsidR="00A26A08" w:rsidRPr="00355B08" w:rsidRDefault="00A26A08" w:rsidP="00A26A08">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OŚWIADCZENIA DOTYCZĄCE WYKONAWCY:</w:t>
      </w:r>
    </w:p>
    <w:p w14:paraId="7ACA34CC" w14:textId="77777777" w:rsidR="00A26A08" w:rsidRPr="00355B08" w:rsidRDefault="00A26A08" w:rsidP="00A26A08">
      <w:pPr>
        <w:pStyle w:val="Akapitzlist"/>
        <w:spacing w:after="0" w:line="360" w:lineRule="auto"/>
        <w:rPr>
          <w:rFonts w:cstheme="minorHAnsi"/>
        </w:rPr>
      </w:pPr>
    </w:p>
    <w:p w14:paraId="3A587244" w14:textId="77777777" w:rsidR="00A26A08" w:rsidRPr="00355B08" w:rsidRDefault="00A26A08" w:rsidP="00013865">
      <w:pPr>
        <w:pStyle w:val="Akapitzlist"/>
        <w:numPr>
          <w:ilvl w:val="0"/>
          <w:numId w:val="37"/>
        </w:numPr>
        <w:spacing w:after="0" w:line="360" w:lineRule="auto"/>
        <w:ind w:left="284" w:hanging="284"/>
        <w:jc w:val="both"/>
        <w:rPr>
          <w:rFonts w:cstheme="minorHAnsi"/>
          <w:sz w:val="21"/>
          <w:szCs w:val="21"/>
        </w:rPr>
      </w:pPr>
      <w:r w:rsidRPr="00355B08">
        <w:rPr>
          <w:rFonts w:cstheme="minorHAnsi"/>
          <w:sz w:val="21"/>
          <w:szCs w:val="21"/>
        </w:rPr>
        <w:t xml:space="preserve">Oświadczam, że nie podlegam wykluczeniu z postępowania na podstawie </w:t>
      </w:r>
      <w:r w:rsidRPr="00355B08">
        <w:rPr>
          <w:rFonts w:cstheme="minorHAnsi"/>
          <w:sz w:val="21"/>
          <w:szCs w:val="21"/>
        </w:rPr>
        <w:br/>
        <w:t>art. 108 ust 1</w:t>
      </w:r>
      <w:r w:rsidR="006F5D4E">
        <w:rPr>
          <w:rFonts w:cstheme="minorHAnsi"/>
          <w:sz w:val="21"/>
          <w:szCs w:val="21"/>
        </w:rPr>
        <w:t xml:space="preserve"> </w:t>
      </w:r>
      <w:r w:rsidRPr="00355B08">
        <w:rPr>
          <w:rFonts w:cstheme="minorHAnsi"/>
          <w:sz w:val="21"/>
          <w:szCs w:val="21"/>
        </w:rPr>
        <w:t xml:space="preserve">ustawy </w:t>
      </w:r>
      <w:proofErr w:type="spellStart"/>
      <w:r w:rsidRPr="00355B08">
        <w:rPr>
          <w:rFonts w:cstheme="minorHAnsi"/>
          <w:sz w:val="21"/>
          <w:szCs w:val="21"/>
        </w:rPr>
        <w:t>Pzp</w:t>
      </w:r>
      <w:proofErr w:type="spellEnd"/>
      <w:r w:rsidRPr="00355B08">
        <w:rPr>
          <w:rFonts w:cstheme="minorHAnsi"/>
          <w:sz w:val="21"/>
          <w:szCs w:val="21"/>
        </w:rPr>
        <w:t>.</w:t>
      </w:r>
    </w:p>
    <w:p w14:paraId="6E2473CA" w14:textId="77777777" w:rsidR="00A26A08" w:rsidRPr="00643F72" w:rsidRDefault="00A26A08" w:rsidP="00013865">
      <w:pPr>
        <w:pStyle w:val="Akapitzlist"/>
        <w:numPr>
          <w:ilvl w:val="0"/>
          <w:numId w:val="37"/>
        </w:numPr>
        <w:spacing w:after="0" w:line="360" w:lineRule="auto"/>
        <w:ind w:left="284" w:hanging="284"/>
        <w:jc w:val="both"/>
        <w:rPr>
          <w:rFonts w:cstheme="minorHAnsi"/>
          <w:sz w:val="20"/>
          <w:szCs w:val="20"/>
        </w:rPr>
      </w:pPr>
      <w:r w:rsidRPr="00355B08">
        <w:rPr>
          <w:rFonts w:cstheme="minorHAnsi"/>
          <w:sz w:val="21"/>
          <w:szCs w:val="21"/>
        </w:rPr>
        <w:t xml:space="preserve">Oświadczam, że nie podlegam wykluczeniu z postępowania na podstawie </w:t>
      </w:r>
      <w:r w:rsidRPr="00355B08">
        <w:rPr>
          <w:rFonts w:cstheme="minorHAnsi"/>
          <w:sz w:val="21"/>
          <w:szCs w:val="21"/>
        </w:rPr>
        <w:br/>
        <w:t xml:space="preserve">art. 109 ust. 1 i 4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sz w:val="16"/>
          <w:szCs w:val="16"/>
        </w:rPr>
        <w:t>.</w:t>
      </w:r>
    </w:p>
    <w:p w14:paraId="077B0B77" w14:textId="77777777" w:rsidR="00643F72" w:rsidRPr="00785CC7" w:rsidRDefault="00643F72" w:rsidP="00643F72">
      <w:pPr>
        <w:pStyle w:val="Akapitzlist"/>
        <w:numPr>
          <w:ilvl w:val="0"/>
          <w:numId w:val="37"/>
        </w:numPr>
        <w:spacing w:after="0"/>
        <w:ind w:left="284" w:hanging="284"/>
        <w:jc w:val="both"/>
        <w:rPr>
          <w:rFonts w:cstheme="minorHAnsi"/>
        </w:rPr>
      </w:pPr>
      <w:r w:rsidRPr="00FB4D93">
        <w:rPr>
          <w:rFonts w:cstheme="minorHAnsi"/>
        </w:rPr>
        <w:t>Oświadczam, że nie podlegam wykluczeniu z postępowania na podstawie art. 7 ust. 1 ustawy z  dnia 13 kwietnia 2022 r. o szczególnych rozwiązaniach w zakresie przeciwdziałania wspieraniu agresji na Ukrainę oraz służących ochronie bezpieczeństwa narodowego.</w:t>
      </w:r>
    </w:p>
    <w:p w14:paraId="16738A1B" w14:textId="77777777" w:rsidR="00A26A08" w:rsidRPr="00355B08" w:rsidRDefault="00A26A08" w:rsidP="00A26A08">
      <w:pPr>
        <w:spacing w:after="0" w:line="360" w:lineRule="auto"/>
        <w:ind w:hanging="11"/>
        <w:rPr>
          <w:rFonts w:cstheme="minorHAnsi"/>
          <w:i/>
          <w:sz w:val="20"/>
          <w:szCs w:val="20"/>
        </w:rPr>
      </w:pPr>
    </w:p>
    <w:p w14:paraId="6985F849" w14:textId="77777777" w:rsidR="00A26A08" w:rsidRPr="00355B08" w:rsidRDefault="00A26A08" w:rsidP="00A26A08">
      <w:pPr>
        <w:spacing w:after="0" w:line="360" w:lineRule="auto"/>
        <w:ind w:hanging="11"/>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5392F77D" w14:textId="77777777" w:rsidR="00A26A08" w:rsidRPr="00355B08" w:rsidRDefault="00A26A08" w:rsidP="00A26A08">
      <w:pPr>
        <w:spacing w:after="0" w:line="360" w:lineRule="auto"/>
        <w:rPr>
          <w:rFonts w:cstheme="minorHAnsi"/>
          <w:sz w:val="20"/>
          <w:szCs w:val="20"/>
        </w:rPr>
      </w:pPr>
    </w:p>
    <w:p w14:paraId="482D50A0" w14:textId="77777777" w:rsidR="00A26A08" w:rsidRPr="00355B08" w:rsidRDefault="00A26A08" w:rsidP="00A26A08">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0D7AD847" w14:textId="77777777" w:rsidR="00D72C5C" w:rsidRDefault="00A26A08" w:rsidP="00A26A08">
      <w:pPr>
        <w:spacing w:after="0" w:line="360" w:lineRule="auto"/>
        <w:ind w:left="5664" w:firstLine="708"/>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6DAC4D83" w14:textId="77777777" w:rsidR="00786412" w:rsidRPr="00355B08" w:rsidRDefault="00786412" w:rsidP="00A26A08">
      <w:pPr>
        <w:spacing w:after="0" w:line="360" w:lineRule="auto"/>
        <w:ind w:left="5664" w:firstLine="708"/>
        <w:jc w:val="right"/>
        <w:rPr>
          <w:rFonts w:eastAsia="Courier New" w:cstheme="minorHAnsi"/>
          <w:color w:val="FF0000"/>
          <w:sz w:val="18"/>
        </w:rPr>
      </w:pPr>
    </w:p>
    <w:p w14:paraId="3CC7E094"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lastRenderedPageBreak/>
        <w:t xml:space="preserve">Oświadczam, że zachodzą w stosunku do mnie podstawy wykluczenia z postępowania na podstawie art. …………. ustawy </w:t>
      </w:r>
      <w:proofErr w:type="spellStart"/>
      <w:r w:rsidRPr="00355B08">
        <w:rPr>
          <w:rFonts w:cstheme="minorHAnsi"/>
          <w:sz w:val="21"/>
          <w:szCs w:val="21"/>
        </w:rPr>
        <w:t>Pzp</w:t>
      </w:r>
      <w:proofErr w:type="spellEnd"/>
      <w:r w:rsidRPr="00355B08">
        <w:rPr>
          <w:rFonts w:cstheme="minorHAnsi"/>
          <w:sz w:val="20"/>
          <w:szCs w:val="20"/>
        </w:rPr>
        <w:t xml:space="preserve"> </w:t>
      </w:r>
      <w:r w:rsidRPr="00355B08">
        <w:rPr>
          <w:rFonts w:cstheme="minorHAnsi"/>
          <w:i/>
          <w:sz w:val="16"/>
          <w:szCs w:val="16"/>
        </w:rPr>
        <w:t xml:space="preserve">(podać mającą zastosowanie podstawę wykluczenia spośród wymienionych w  art. 108 ust. 1 pkt 1, 2 i 5 lub art. 109 ust. 1 pkt 2-5 i 7-10,ustawy </w:t>
      </w:r>
      <w:proofErr w:type="spellStart"/>
      <w:r w:rsidRPr="00355B08">
        <w:rPr>
          <w:rFonts w:cstheme="minorHAnsi"/>
          <w:i/>
          <w:sz w:val="16"/>
          <w:szCs w:val="16"/>
        </w:rPr>
        <w:t>Pzp</w:t>
      </w:r>
      <w:proofErr w:type="spellEnd"/>
      <w:r w:rsidRPr="00355B08">
        <w:rPr>
          <w:rFonts w:cstheme="minorHAnsi"/>
          <w:i/>
          <w:sz w:val="16"/>
          <w:szCs w:val="16"/>
        </w:rPr>
        <w:t>).</w:t>
      </w:r>
      <w:r w:rsidRPr="00355B08">
        <w:rPr>
          <w:rFonts w:cstheme="minorHAnsi"/>
          <w:sz w:val="20"/>
          <w:szCs w:val="20"/>
        </w:rPr>
        <w:t xml:space="preserve"> </w:t>
      </w:r>
      <w:r w:rsidRPr="00355B08">
        <w:rPr>
          <w:rFonts w:cstheme="minorHAnsi"/>
          <w:sz w:val="21"/>
          <w:szCs w:val="21"/>
        </w:rPr>
        <w:t xml:space="preserve">Jednocześnie oświadczam, że w związku z ww. okolicznością, na podstawie art. 110 ust.2 ustawy </w:t>
      </w:r>
      <w:proofErr w:type="spellStart"/>
      <w:r w:rsidRPr="00355B08">
        <w:rPr>
          <w:rFonts w:cstheme="minorHAnsi"/>
          <w:sz w:val="21"/>
          <w:szCs w:val="21"/>
        </w:rPr>
        <w:t>Pzp</w:t>
      </w:r>
      <w:proofErr w:type="spellEnd"/>
      <w:r w:rsidRPr="00355B08">
        <w:rPr>
          <w:rFonts w:cstheme="minorHAnsi"/>
          <w:sz w:val="21"/>
          <w:szCs w:val="21"/>
        </w:rPr>
        <w:t xml:space="preserve"> podjąłem następujące środki naprawcze: ………………………………………………………………………………………………………………..</w:t>
      </w:r>
      <w:r w:rsidRPr="00355B08">
        <w:rPr>
          <w:rFonts w:cstheme="minorHAnsi"/>
          <w:sz w:val="20"/>
          <w:szCs w:val="20"/>
        </w:rPr>
        <w:t>…………………………………………………………</w:t>
      </w:r>
    </w:p>
    <w:p w14:paraId="5AFF5DDD" w14:textId="77777777" w:rsidR="000161AB" w:rsidRPr="00355B08" w:rsidRDefault="000161AB" w:rsidP="000161AB">
      <w:pPr>
        <w:spacing w:after="0" w:line="360" w:lineRule="auto"/>
        <w:rPr>
          <w:rFonts w:cstheme="minorHAnsi"/>
          <w:sz w:val="20"/>
          <w:szCs w:val="20"/>
        </w:rPr>
      </w:pPr>
    </w:p>
    <w:p w14:paraId="11C0C7CC"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0"/>
          <w:szCs w:val="20"/>
        </w:rPr>
        <w:t xml:space="preserve">dnia …………………. r. </w:t>
      </w:r>
    </w:p>
    <w:p w14:paraId="2BBD8ECA"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221B9F45"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PODMIOTU, NA KTÓREGO ZASOBY POWOŁUJE SIĘ WYKONAWCA:</w:t>
      </w:r>
    </w:p>
    <w:p w14:paraId="18B9E346" w14:textId="77777777" w:rsidR="000161AB" w:rsidRPr="00355B08" w:rsidRDefault="000161AB" w:rsidP="000161AB">
      <w:pPr>
        <w:spacing w:after="0" w:line="360" w:lineRule="auto"/>
        <w:rPr>
          <w:rFonts w:cstheme="minorHAnsi"/>
          <w:b/>
        </w:rPr>
      </w:pPr>
    </w:p>
    <w:p w14:paraId="2E50B9AA"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na którego/</w:t>
      </w:r>
      <w:proofErr w:type="spellStart"/>
      <w:r w:rsidRPr="00355B08">
        <w:rPr>
          <w:rFonts w:cstheme="minorHAnsi"/>
          <w:sz w:val="21"/>
          <w:szCs w:val="21"/>
        </w:rPr>
        <w:t>ych</w:t>
      </w:r>
      <w:proofErr w:type="spellEnd"/>
      <w:r w:rsidRPr="00355B08">
        <w:rPr>
          <w:rFonts w:cstheme="minorHAnsi"/>
          <w:sz w:val="21"/>
          <w:szCs w:val="21"/>
        </w:rPr>
        <w:t xml:space="preserve"> zasoby powołuję się w niniejszym postępowaniu, tj.: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i/>
          <w:sz w:val="20"/>
          <w:szCs w:val="20"/>
        </w:rPr>
        <w:t xml:space="preserve"> </w:t>
      </w:r>
      <w:r w:rsidRPr="00355B08">
        <w:rPr>
          <w:rFonts w:cstheme="minorHAnsi"/>
          <w:sz w:val="21"/>
          <w:szCs w:val="21"/>
        </w:rPr>
        <w:t>nie zachodzą podstawy wykluczenia z postępowania o udzielenie zamówienia.</w:t>
      </w:r>
    </w:p>
    <w:p w14:paraId="69EF824D" w14:textId="77777777" w:rsidR="000161AB" w:rsidRPr="00355B08" w:rsidRDefault="000161AB" w:rsidP="000161AB">
      <w:pPr>
        <w:spacing w:after="0" w:line="360" w:lineRule="auto"/>
        <w:rPr>
          <w:rFonts w:cstheme="minorHAnsi"/>
          <w:sz w:val="20"/>
          <w:szCs w:val="20"/>
        </w:rPr>
      </w:pPr>
    </w:p>
    <w:p w14:paraId="2466B21F"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12CC0331"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7A31D8F" w14:textId="77777777" w:rsidR="000161AB" w:rsidRPr="00355B08" w:rsidRDefault="000161AB" w:rsidP="000161AB">
      <w:pPr>
        <w:shd w:val="clear" w:color="auto" w:fill="BFBFBF" w:themeFill="background1" w:themeFillShade="BF"/>
        <w:spacing w:after="0" w:line="360" w:lineRule="auto"/>
        <w:ind w:hanging="1"/>
        <w:rPr>
          <w:rFonts w:cstheme="minorHAnsi"/>
          <w:b/>
          <w:sz w:val="21"/>
          <w:szCs w:val="21"/>
        </w:rPr>
      </w:pPr>
      <w:r w:rsidRPr="00355B08">
        <w:rPr>
          <w:rFonts w:cstheme="minorHAnsi"/>
          <w:b/>
          <w:sz w:val="21"/>
          <w:szCs w:val="21"/>
        </w:rPr>
        <w:t>OŚWIADCZENIE DOTYCZĄCE PODWYKONAWCY NIEBĘDĄCEGO PODMIOTEM, NA KTÓREGO ZASOBY POWOŁUJE SIĘ WYKONAWCA:</w:t>
      </w:r>
    </w:p>
    <w:p w14:paraId="07B1B79E" w14:textId="77777777" w:rsidR="000161AB" w:rsidRPr="00355B08" w:rsidRDefault="000161AB" w:rsidP="000161AB">
      <w:pPr>
        <w:spacing w:after="0" w:line="360" w:lineRule="auto"/>
        <w:rPr>
          <w:rFonts w:cstheme="minorHAnsi"/>
          <w:b/>
        </w:rPr>
      </w:pPr>
    </w:p>
    <w:p w14:paraId="47DDD282" w14:textId="77777777" w:rsidR="000161AB" w:rsidRPr="00355B08" w:rsidRDefault="000161AB" w:rsidP="000161AB">
      <w:pPr>
        <w:spacing w:after="0" w:line="360" w:lineRule="auto"/>
        <w:ind w:hanging="1"/>
        <w:rPr>
          <w:rFonts w:cstheme="minorHAnsi"/>
          <w:sz w:val="21"/>
          <w:szCs w:val="21"/>
        </w:rPr>
      </w:pPr>
      <w:r w:rsidRPr="00355B08">
        <w:rPr>
          <w:rFonts w:cstheme="minorHAnsi"/>
          <w:sz w:val="21"/>
          <w:szCs w:val="21"/>
        </w:rPr>
        <w:t>Oświadczam, że w stosunku do następującego/</w:t>
      </w:r>
      <w:proofErr w:type="spellStart"/>
      <w:r w:rsidRPr="00355B08">
        <w:rPr>
          <w:rFonts w:cstheme="minorHAnsi"/>
          <w:sz w:val="21"/>
          <w:szCs w:val="21"/>
        </w:rPr>
        <w:t>ych</w:t>
      </w:r>
      <w:proofErr w:type="spellEnd"/>
      <w:r w:rsidRPr="00355B08">
        <w:rPr>
          <w:rFonts w:cstheme="minorHAnsi"/>
          <w:sz w:val="21"/>
          <w:szCs w:val="21"/>
        </w:rPr>
        <w:t xml:space="preserve"> podmiotu/</w:t>
      </w:r>
      <w:proofErr w:type="spellStart"/>
      <w:r w:rsidRPr="00355B08">
        <w:rPr>
          <w:rFonts w:cstheme="minorHAnsi"/>
          <w:sz w:val="21"/>
          <w:szCs w:val="21"/>
        </w:rPr>
        <w:t>tów</w:t>
      </w:r>
      <w:proofErr w:type="spellEnd"/>
      <w:r w:rsidRPr="00355B08">
        <w:rPr>
          <w:rFonts w:cstheme="minorHAnsi"/>
          <w:sz w:val="21"/>
          <w:szCs w:val="21"/>
        </w:rPr>
        <w:t>, będącego/</w:t>
      </w:r>
      <w:proofErr w:type="spellStart"/>
      <w:r w:rsidRPr="00355B08">
        <w:rPr>
          <w:rFonts w:cstheme="minorHAnsi"/>
          <w:sz w:val="21"/>
          <w:szCs w:val="21"/>
        </w:rPr>
        <w:t>ych</w:t>
      </w:r>
      <w:proofErr w:type="spellEnd"/>
      <w:r w:rsidRPr="00355B08">
        <w:rPr>
          <w:rFonts w:cstheme="minorHAnsi"/>
          <w:sz w:val="21"/>
          <w:szCs w:val="21"/>
        </w:rPr>
        <w:t xml:space="preserve"> podwykonawcą/</w:t>
      </w:r>
      <w:proofErr w:type="spellStart"/>
      <w:r w:rsidRPr="00355B08">
        <w:rPr>
          <w:rFonts w:cstheme="minorHAnsi"/>
          <w:sz w:val="21"/>
          <w:szCs w:val="21"/>
        </w:rPr>
        <w:t>ami</w:t>
      </w:r>
      <w:proofErr w:type="spellEnd"/>
      <w:r w:rsidRPr="00355B08">
        <w:rPr>
          <w:rFonts w:cstheme="minorHAnsi"/>
          <w:sz w:val="21"/>
          <w:szCs w:val="21"/>
        </w:rPr>
        <w:t>: ……………………………………………………………………..….……</w:t>
      </w:r>
      <w:r w:rsidRPr="00355B08">
        <w:rPr>
          <w:rFonts w:cstheme="minorHAnsi"/>
          <w:sz w:val="20"/>
          <w:szCs w:val="20"/>
        </w:rPr>
        <w:t xml:space="preserve"> </w:t>
      </w:r>
      <w:r w:rsidRPr="00355B08">
        <w:rPr>
          <w:rFonts w:cstheme="minorHAnsi"/>
          <w:i/>
          <w:sz w:val="16"/>
          <w:szCs w:val="16"/>
        </w:rPr>
        <w:t>(podać pełną nazwę/firmę, adres, a także w zależności od podmiotu: NIP/PESEL, KRS/</w:t>
      </w:r>
      <w:proofErr w:type="spellStart"/>
      <w:r w:rsidRPr="00355B08">
        <w:rPr>
          <w:rFonts w:cstheme="minorHAnsi"/>
          <w:i/>
          <w:sz w:val="16"/>
          <w:szCs w:val="16"/>
        </w:rPr>
        <w:t>CEiDG</w:t>
      </w:r>
      <w:proofErr w:type="spellEnd"/>
      <w:r w:rsidRPr="00355B08">
        <w:rPr>
          <w:rFonts w:cstheme="minorHAnsi"/>
          <w:i/>
          <w:sz w:val="16"/>
          <w:szCs w:val="16"/>
        </w:rPr>
        <w:t>)</w:t>
      </w:r>
      <w:r w:rsidRPr="00355B08">
        <w:rPr>
          <w:rFonts w:cstheme="minorHAnsi"/>
          <w:sz w:val="16"/>
          <w:szCs w:val="16"/>
        </w:rPr>
        <w:t xml:space="preserve">, </w:t>
      </w:r>
      <w:r w:rsidRPr="00355B08">
        <w:rPr>
          <w:rFonts w:cstheme="minorHAnsi"/>
          <w:sz w:val="21"/>
          <w:szCs w:val="21"/>
        </w:rPr>
        <w:t>nie</w:t>
      </w:r>
      <w:r w:rsidRPr="00355B08">
        <w:rPr>
          <w:rFonts w:cstheme="minorHAnsi"/>
          <w:sz w:val="16"/>
          <w:szCs w:val="16"/>
        </w:rPr>
        <w:t xml:space="preserve"> </w:t>
      </w:r>
      <w:r w:rsidRPr="00355B08">
        <w:rPr>
          <w:rFonts w:cstheme="minorHAnsi"/>
          <w:sz w:val="21"/>
          <w:szCs w:val="21"/>
        </w:rPr>
        <w:t>zachodzą podstawy wykluczenia z postępowania o udzielenie zamówienia.</w:t>
      </w:r>
    </w:p>
    <w:p w14:paraId="23E1A237" w14:textId="77777777" w:rsidR="000161AB" w:rsidRPr="00355B08" w:rsidRDefault="000161AB" w:rsidP="000161AB">
      <w:pPr>
        <w:spacing w:after="0" w:line="360" w:lineRule="auto"/>
        <w:rPr>
          <w:rFonts w:cstheme="minorHAnsi"/>
          <w:sz w:val="20"/>
          <w:szCs w:val="20"/>
        </w:rPr>
      </w:pPr>
    </w:p>
    <w:p w14:paraId="2218DB6B"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2EA65DA1" w14:textId="77777777" w:rsidR="000161AB" w:rsidRPr="00355B08" w:rsidRDefault="000161AB" w:rsidP="000161AB">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F62C773" w14:textId="77777777" w:rsidR="00770A2D" w:rsidRPr="00355B08" w:rsidRDefault="00770A2D" w:rsidP="00A26A08">
      <w:pPr>
        <w:spacing w:after="0" w:line="360" w:lineRule="auto"/>
        <w:ind w:left="5664" w:firstLine="708"/>
        <w:jc w:val="right"/>
        <w:rPr>
          <w:rFonts w:eastAsia="Courier New" w:cstheme="minorHAnsi"/>
          <w:color w:val="FF0000"/>
          <w:sz w:val="18"/>
        </w:rPr>
      </w:pPr>
    </w:p>
    <w:p w14:paraId="4B8A5813" w14:textId="77777777" w:rsidR="008D7822" w:rsidRPr="00355B08" w:rsidRDefault="008D7822" w:rsidP="008D7822">
      <w:pPr>
        <w:shd w:val="clear" w:color="auto" w:fill="BFBFBF" w:themeFill="background1" w:themeFillShade="BF"/>
        <w:spacing w:after="0" w:line="360" w:lineRule="auto"/>
        <w:rPr>
          <w:rFonts w:cstheme="minorHAnsi"/>
          <w:b/>
          <w:sz w:val="21"/>
          <w:szCs w:val="21"/>
        </w:rPr>
      </w:pPr>
      <w:r w:rsidRPr="00355B08">
        <w:rPr>
          <w:rFonts w:cstheme="minorHAnsi"/>
          <w:b/>
          <w:sz w:val="21"/>
          <w:szCs w:val="21"/>
        </w:rPr>
        <w:t>OŚWIADCZENIE DOTYCZĄCE PODANYCH INFORMACJI:</w:t>
      </w:r>
    </w:p>
    <w:p w14:paraId="1561ADD1" w14:textId="77777777" w:rsidR="008D7822" w:rsidRPr="00355B08" w:rsidRDefault="008D7822" w:rsidP="008D7822">
      <w:pPr>
        <w:spacing w:line="360" w:lineRule="auto"/>
        <w:ind w:hanging="1"/>
        <w:rPr>
          <w:rFonts w:cstheme="minorHAnsi"/>
          <w:sz w:val="21"/>
          <w:szCs w:val="21"/>
        </w:rPr>
      </w:pPr>
      <w:r w:rsidRPr="00355B08">
        <w:rPr>
          <w:rFonts w:cstheme="minorHAnsi"/>
          <w:sz w:val="21"/>
          <w:szCs w:val="21"/>
        </w:rPr>
        <w:t>Oświadczam, że wszystkie informacje podane w powyższych oświadczeniach są aktualne i zgodne z prawdą oraz zostały przedstawione z pełną świadomością konsekwencji wprowadzenia zamawiającego w błąd przy przedstawianiu informacji.</w:t>
      </w:r>
    </w:p>
    <w:p w14:paraId="5F55E764"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(miejscowość),</w:t>
      </w:r>
      <w:r w:rsidRPr="00355B08">
        <w:rPr>
          <w:rFonts w:cstheme="minorHAnsi"/>
          <w:i/>
          <w:sz w:val="18"/>
          <w:szCs w:val="18"/>
        </w:rPr>
        <w:t xml:space="preserve"> </w:t>
      </w:r>
      <w:r w:rsidRPr="00355B08">
        <w:rPr>
          <w:rFonts w:cstheme="minorHAnsi"/>
          <w:sz w:val="20"/>
          <w:szCs w:val="20"/>
        </w:rPr>
        <w:t xml:space="preserve">dnia ………….……. r. </w:t>
      </w:r>
    </w:p>
    <w:p w14:paraId="7D9AD791" w14:textId="77777777" w:rsidR="008D7822" w:rsidRPr="00355B08" w:rsidRDefault="008D7822" w:rsidP="008D7822">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384CD9A0" w14:textId="77777777" w:rsidR="008D7822" w:rsidRPr="00355B08" w:rsidRDefault="008D7822" w:rsidP="008D7822">
      <w:pPr>
        <w:spacing w:after="0" w:line="259" w:lineRule="auto"/>
        <w:jc w:val="right"/>
        <w:rPr>
          <w:rFonts w:eastAsia="Courier New" w:cstheme="minorHAnsi"/>
          <w:color w:val="FF0000"/>
          <w:sz w:val="18"/>
        </w:rPr>
      </w:pPr>
    </w:p>
    <w:p w14:paraId="7745A404" w14:textId="77777777" w:rsidR="008D7822" w:rsidRPr="00355B08" w:rsidRDefault="008D7822" w:rsidP="008D7822">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45B225F0" w14:textId="77777777" w:rsidR="008D7822" w:rsidRPr="00355B08" w:rsidRDefault="008D7822">
      <w:pPr>
        <w:rPr>
          <w:rFonts w:cstheme="minorHAnsi"/>
        </w:rPr>
      </w:pPr>
      <w:r w:rsidRPr="00355B08">
        <w:rPr>
          <w:rFonts w:cstheme="minorHAnsi"/>
        </w:rPr>
        <w:br w:type="page"/>
      </w:r>
    </w:p>
    <w:p w14:paraId="5E664506" w14:textId="77777777" w:rsidR="00A81486" w:rsidRPr="00355B08" w:rsidRDefault="00A81486" w:rsidP="00A81486">
      <w:pPr>
        <w:pStyle w:val="Nagwek7"/>
        <w:ind w:right="-1"/>
        <w:jc w:val="right"/>
        <w:rPr>
          <w:rFonts w:asciiTheme="minorHAnsi" w:hAnsiTheme="minorHAnsi" w:cstheme="minorHAnsi"/>
          <w:b/>
          <w:i w:val="0"/>
        </w:rPr>
      </w:pPr>
      <w:r w:rsidRPr="00355B08">
        <w:rPr>
          <w:rFonts w:asciiTheme="minorHAnsi" w:hAnsiTheme="minorHAnsi" w:cstheme="minorHAnsi"/>
          <w:b/>
          <w:i w:val="0"/>
        </w:rPr>
        <w:lastRenderedPageBreak/>
        <w:t xml:space="preserve">Załącznik nr </w:t>
      </w:r>
      <w:r>
        <w:rPr>
          <w:rFonts w:asciiTheme="minorHAnsi" w:hAnsiTheme="minorHAnsi" w:cstheme="minorHAnsi"/>
          <w:b/>
          <w:i w:val="0"/>
        </w:rPr>
        <w:t>4</w:t>
      </w:r>
      <w:r w:rsidRPr="00355B08">
        <w:rPr>
          <w:rFonts w:asciiTheme="minorHAnsi" w:hAnsiTheme="minorHAnsi" w:cstheme="minorHAnsi"/>
          <w:b/>
          <w:i w:val="0"/>
        </w:rPr>
        <w:t xml:space="preserve"> do SWZ  </w:t>
      </w:r>
    </w:p>
    <w:p w14:paraId="1472D30B" w14:textId="77777777" w:rsidR="00A81486" w:rsidRPr="00355B08" w:rsidRDefault="00A81486" w:rsidP="00A81486">
      <w:pPr>
        <w:rPr>
          <w:rFonts w:cstheme="minorHAnsi"/>
          <w:b/>
          <w:color w:val="FF0000"/>
          <w:sz w:val="24"/>
          <w:szCs w:val="24"/>
          <w:u w:val="single"/>
        </w:rPr>
      </w:pPr>
      <w:r w:rsidRPr="00355B08">
        <w:rPr>
          <w:rFonts w:cstheme="minorHAnsi"/>
          <w:b/>
          <w:i/>
          <w:sz w:val="24"/>
          <w:szCs w:val="24"/>
        </w:rPr>
        <w:t xml:space="preserve">UWAGA: </w:t>
      </w:r>
      <w:r w:rsidRPr="00355B08">
        <w:rPr>
          <w:rFonts w:cstheme="minorHAnsi"/>
          <w:b/>
          <w:color w:val="FF0000"/>
          <w:sz w:val="24"/>
          <w:szCs w:val="24"/>
          <w:u w:val="single"/>
        </w:rPr>
        <w:t xml:space="preserve">Tego dokumentu nie należy załączać do oferty. </w:t>
      </w:r>
    </w:p>
    <w:p w14:paraId="14171B00" w14:textId="77777777" w:rsidR="00A81486" w:rsidRPr="00355B08" w:rsidRDefault="00A81486" w:rsidP="00A81486">
      <w:pPr>
        <w:ind w:hanging="1"/>
        <w:rPr>
          <w:rFonts w:cstheme="minorHAnsi"/>
          <w:sz w:val="16"/>
        </w:rPr>
      </w:pPr>
      <w:r w:rsidRPr="00355B08">
        <w:rPr>
          <w:rFonts w:cstheme="minorHAnsi"/>
          <w:sz w:val="20"/>
          <w:szCs w:val="24"/>
        </w:rPr>
        <w:t>Wykonawca, którego oferta zostanie najwyżej oceniona na podstawie kryteriów oceny ofert, na wezwanie Zamawiającego, w terminie 5 dni zobowiązany będzie do przedłożenia tego dokumentu</w:t>
      </w:r>
    </w:p>
    <w:p w14:paraId="4BE2AE2C" w14:textId="1007C6C6" w:rsidR="00952502" w:rsidRDefault="00A81486" w:rsidP="00952502">
      <w:pPr>
        <w:spacing w:after="0" w:line="240" w:lineRule="auto"/>
        <w:ind w:left="6379" w:hanging="1"/>
        <w:rPr>
          <w:rFonts w:cstheme="minorHAnsi"/>
          <w:sz w:val="21"/>
          <w:szCs w:val="21"/>
        </w:rPr>
      </w:pPr>
      <w:r w:rsidRPr="00355B08">
        <w:rPr>
          <w:rFonts w:cstheme="minorHAnsi"/>
          <w:b/>
          <w:i/>
          <w:szCs w:val="19"/>
        </w:rPr>
        <w:t xml:space="preserve"> Zamawiający:</w:t>
      </w:r>
      <w:r w:rsidRPr="00355B08">
        <w:rPr>
          <w:rFonts w:cstheme="minorHAnsi"/>
          <w:b/>
          <w:i/>
          <w:szCs w:val="19"/>
        </w:rPr>
        <w:br/>
      </w:r>
      <w:r w:rsidR="00952502">
        <w:rPr>
          <w:rFonts w:cstheme="minorHAnsi"/>
          <w:sz w:val="21"/>
          <w:szCs w:val="21"/>
        </w:rPr>
        <w:t>Żłobek Miejski w Resku</w:t>
      </w:r>
    </w:p>
    <w:p w14:paraId="5240ADBE" w14:textId="77777777" w:rsidR="00952502" w:rsidRPr="00355B08" w:rsidRDefault="00952502" w:rsidP="00952502">
      <w:pPr>
        <w:spacing w:after="0" w:line="240" w:lineRule="auto"/>
        <w:ind w:left="6379" w:hanging="1"/>
        <w:rPr>
          <w:rFonts w:cstheme="minorHAnsi"/>
          <w:i/>
          <w:sz w:val="16"/>
          <w:szCs w:val="16"/>
        </w:rPr>
      </w:pPr>
      <w:r w:rsidRPr="00165F1E">
        <w:rPr>
          <w:rFonts w:cstheme="minorHAnsi"/>
          <w:sz w:val="21"/>
          <w:szCs w:val="21"/>
        </w:rPr>
        <w:t>ul. 1 Maja 6, 72-315 Resko</w:t>
      </w:r>
    </w:p>
    <w:p w14:paraId="1656311C" w14:textId="77777777" w:rsidR="00A81486" w:rsidRPr="00355B08" w:rsidRDefault="00A81486" w:rsidP="00165F1E">
      <w:pPr>
        <w:pStyle w:val="Nagwek7"/>
        <w:ind w:right="-1"/>
        <w:rPr>
          <w:rFonts w:asciiTheme="minorHAnsi" w:hAnsiTheme="minorHAnsi" w:cstheme="minorHAnsi"/>
          <w:b/>
          <w:i w:val="0"/>
          <w:szCs w:val="19"/>
        </w:rPr>
      </w:pPr>
      <w:r w:rsidRPr="00355B08">
        <w:rPr>
          <w:rFonts w:asciiTheme="minorHAnsi" w:hAnsiTheme="minorHAnsi" w:cstheme="minorHAnsi"/>
          <w:b/>
          <w:i w:val="0"/>
          <w:szCs w:val="19"/>
        </w:rPr>
        <w:t>Wykonawca:</w:t>
      </w:r>
    </w:p>
    <w:p w14:paraId="03A6C5E8"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30031ABE"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(pełna nazwa/firma, adres, w zależności od podmiotu: NIP/PESEL, KRS/</w:t>
      </w:r>
      <w:proofErr w:type="spellStart"/>
      <w:r w:rsidRPr="00355B08">
        <w:rPr>
          <w:rFonts w:asciiTheme="minorHAnsi" w:hAnsiTheme="minorHAnsi" w:cstheme="minorHAnsi"/>
          <w:szCs w:val="19"/>
        </w:rPr>
        <w:t>CEiDG</w:t>
      </w:r>
      <w:proofErr w:type="spellEnd"/>
      <w:r w:rsidRPr="00355B08">
        <w:rPr>
          <w:rFonts w:asciiTheme="minorHAnsi" w:hAnsiTheme="minorHAnsi" w:cstheme="minorHAnsi"/>
          <w:szCs w:val="19"/>
        </w:rPr>
        <w:t>)</w:t>
      </w:r>
    </w:p>
    <w:p w14:paraId="0225AD1D" w14:textId="77777777" w:rsidR="00A81486" w:rsidRPr="00355B08" w:rsidRDefault="00A81486" w:rsidP="00A81486">
      <w:pPr>
        <w:pStyle w:val="Nagwek7"/>
        <w:spacing w:before="0"/>
        <w:rPr>
          <w:rFonts w:asciiTheme="minorHAnsi" w:hAnsiTheme="minorHAnsi" w:cstheme="minorHAnsi"/>
          <w:i w:val="0"/>
          <w:szCs w:val="19"/>
          <w:u w:val="single"/>
        </w:rPr>
      </w:pPr>
      <w:r w:rsidRPr="00355B08">
        <w:rPr>
          <w:rFonts w:asciiTheme="minorHAnsi" w:hAnsiTheme="minorHAnsi" w:cstheme="minorHAnsi"/>
          <w:i w:val="0"/>
          <w:szCs w:val="19"/>
          <w:u w:val="single"/>
        </w:rPr>
        <w:t>reprezentowany przez:</w:t>
      </w:r>
    </w:p>
    <w:p w14:paraId="7A6EECF3"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w:t>
      </w:r>
    </w:p>
    <w:p w14:paraId="0C85280F" w14:textId="77777777" w:rsidR="00A81486" w:rsidRPr="00355B08" w:rsidRDefault="00A81486" w:rsidP="00A81486">
      <w:pPr>
        <w:pStyle w:val="Nagwek7"/>
        <w:spacing w:before="0"/>
        <w:rPr>
          <w:rFonts w:asciiTheme="minorHAnsi" w:hAnsiTheme="minorHAnsi" w:cstheme="minorHAnsi"/>
          <w:szCs w:val="19"/>
        </w:rPr>
      </w:pPr>
      <w:r w:rsidRPr="00355B08">
        <w:rPr>
          <w:rFonts w:asciiTheme="minorHAnsi" w:hAnsiTheme="minorHAnsi" w:cstheme="minorHAnsi"/>
          <w:szCs w:val="19"/>
        </w:rPr>
        <w:t>(imię, nazwisko, stanowisko/podstawa do  reprezentacji)</w:t>
      </w:r>
    </w:p>
    <w:p w14:paraId="6B5E82B7" w14:textId="77777777" w:rsidR="00A81486" w:rsidRPr="00355B08" w:rsidRDefault="00A81486" w:rsidP="00A81486">
      <w:pPr>
        <w:rPr>
          <w:rFonts w:cstheme="minorHAnsi"/>
        </w:rPr>
      </w:pPr>
    </w:p>
    <w:p w14:paraId="23C99A52" w14:textId="77777777" w:rsidR="00A81486" w:rsidRPr="00355B08" w:rsidRDefault="00A81486" w:rsidP="00A81486">
      <w:pPr>
        <w:spacing w:line="240" w:lineRule="auto"/>
        <w:ind w:right="-1"/>
        <w:rPr>
          <w:rFonts w:cstheme="minorHAnsi"/>
          <w:b/>
          <w:szCs w:val="19"/>
        </w:rPr>
      </w:pPr>
      <w:r w:rsidRPr="00355B08">
        <w:rPr>
          <w:rFonts w:cstheme="minorHAnsi"/>
          <w:szCs w:val="19"/>
        </w:rPr>
        <w:t xml:space="preserve">dotyczy postępowania o udzielenie zamówienia publicznego pn. </w:t>
      </w:r>
      <w:r w:rsidRPr="00355B08">
        <w:rPr>
          <w:rFonts w:cstheme="minorHAnsi"/>
          <w:b/>
          <w:szCs w:val="19"/>
        </w:rPr>
        <w:t xml:space="preserve"> </w:t>
      </w:r>
    </w:p>
    <w:p w14:paraId="08320EBD" w14:textId="10A33D2D" w:rsidR="00A81486" w:rsidRPr="00765D07" w:rsidRDefault="00A81486" w:rsidP="00D72C5C">
      <w:pPr>
        <w:spacing w:line="240" w:lineRule="auto"/>
        <w:ind w:right="-1"/>
        <w:jc w:val="center"/>
        <w:rPr>
          <w:rFonts w:cstheme="minorHAnsi"/>
          <w:b/>
          <w:szCs w:val="19"/>
        </w:rPr>
      </w:pPr>
      <w:r w:rsidRPr="00A81486">
        <w:rPr>
          <w:rFonts w:eastAsia="Courier New" w:cstheme="minorHAnsi"/>
          <w:b/>
          <w:bCs/>
        </w:rPr>
        <w:t>„</w:t>
      </w:r>
      <w:r w:rsidR="00D72C5C" w:rsidRPr="00D72C5C">
        <w:rPr>
          <w:rFonts w:cstheme="minorHAnsi"/>
          <w:b/>
          <w:sz w:val="21"/>
          <w:szCs w:val="21"/>
        </w:rPr>
        <w:t xml:space="preserve">Żywienie dzieci w </w:t>
      </w:r>
      <w:r w:rsidR="00FE059E" w:rsidRPr="00FE059E">
        <w:rPr>
          <w:rFonts w:cstheme="minorHAnsi"/>
          <w:b/>
          <w:sz w:val="21"/>
          <w:szCs w:val="21"/>
        </w:rPr>
        <w:t xml:space="preserve">Żłobku Miejskim </w:t>
      </w:r>
      <w:r w:rsidR="00D72C5C" w:rsidRPr="00D72C5C">
        <w:rPr>
          <w:rFonts w:cstheme="minorHAnsi"/>
          <w:b/>
          <w:sz w:val="21"/>
          <w:szCs w:val="21"/>
        </w:rPr>
        <w:t>w Resku</w:t>
      </w:r>
      <w:r w:rsidR="00D72C5C">
        <w:rPr>
          <w:rFonts w:cstheme="minorHAnsi"/>
          <w:b/>
          <w:sz w:val="21"/>
          <w:szCs w:val="21"/>
        </w:rPr>
        <w:t xml:space="preserve"> </w:t>
      </w:r>
      <w:r w:rsidR="00D72C5C" w:rsidRPr="00D72C5C">
        <w:rPr>
          <w:rFonts w:cstheme="minorHAnsi"/>
          <w:b/>
          <w:sz w:val="21"/>
          <w:szCs w:val="21"/>
        </w:rPr>
        <w:t xml:space="preserve">w </w:t>
      </w:r>
      <w:r w:rsidR="00643F72">
        <w:rPr>
          <w:rFonts w:cstheme="minorHAnsi"/>
          <w:b/>
          <w:sz w:val="21"/>
          <w:szCs w:val="21"/>
        </w:rPr>
        <w:t>roku 202</w:t>
      </w:r>
      <w:r w:rsidR="00165F1E">
        <w:rPr>
          <w:rFonts w:cstheme="minorHAnsi"/>
          <w:b/>
          <w:sz w:val="21"/>
          <w:szCs w:val="21"/>
        </w:rPr>
        <w:t>5</w:t>
      </w:r>
      <w:r w:rsidRPr="00A81486">
        <w:rPr>
          <w:rFonts w:eastAsia="Courier New" w:cstheme="minorHAnsi"/>
          <w:b/>
          <w:bCs/>
        </w:rPr>
        <w:t>”</w:t>
      </w:r>
      <w:r w:rsidRPr="00A81486">
        <w:rPr>
          <w:rFonts w:eastAsia="Courier New" w:cstheme="minorHAnsi"/>
          <w:bCs/>
        </w:rPr>
        <w:t xml:space="preserve"> </w:t>
      </w:r>
      <w:r>
        <w:rPr>
          <w:rFonts w:eastAsia="Courier New" w:cstheme="minorHAnsi"/>
          <w:b/>
          <w:bCs/>
        </w:rPr>
        <w:br/>
      </w:r>
      <w:r w:rsidR="003435C8">
        <w:rPr>
          <w:rFonts w:cstheme="minorHAnsi"/>
          <w:sz w:val="21"/>
          <w:szCs w:val="21"/>
        </w:rPr>
        <w:t xml:space="preserve">znak sprawy </w:t>
      </w:r>
      <w:r w:rsidR="00786412">
        <w:rPr>
          <w:rFonts w:cstheme="minorHAnsi"/>
          <w:sz w:val="21"/>
          <w:szCs w:val="21"/>
        </w:rPr>
        <w:t>ZLO</w:t>
      </w:r>
      <w:r w:rsidR="00643F72">
        <w:rPr>
          <w:rFonts w:cstheme="minorHAnsi"/>
          <w:sz w:val="21"/>
          <w:szCs w:val="21"/>
        </w:rPr>
        <w:t xml:space="preserve"> 1/202</w:t>
      </w:r>
      <w:r w:rsidR="00165F1E">
        <w:rPr>
          <w:rFonts w:cstheme="minorHAnsi"/>
          <w:sz w:val="21"/>
          <w:szCs w:val="21"/>
        </w:rPr>
        <w:t>4</w:t>
      </w:r>
    </w:p>
    <w:p w14:paraId="036C1F10" w14:textId="05C9478A"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W</w:t>
      </w:r>
      <w:r w:rsidRPr="000C4F9F">
        <w:rPr>
          <w:rFonts w:eastAsia="Times New Roman" w:cstheme="minorHAnsi"/>
          <w:b/>
          <w:szCs w:val="19"/>
          <w:lang w:eastAsia="ar-SA"/>
        </w:rPr>
        <w:t xml:space="preserve">ykaz </w:t>
      </w:r>
      <w:r w:rsidR="00D72C5C">
        <w:rPr>
          <w:rFonts w:eastAsia="Times New Roman" w:cstheme="minorHAnsi"/>
          <w:b/>
          <w:szCs w:val="19"/>
          <w:lang w:eastAsia="ar-SA"/>
        </w:rPr>
        <w:t xml:space="preserve">usług </w:t>
      </w:r>
      <w:r w:rsidRPr="000C4F9F">
        <w:rPr>
          <w:rFonts w:eastAsia="Times New Roman" w:cstheme="minorHAnsi"/>
          <w:b/>
          <w:szCs w:val="19"/>
          <w:lang w:eastAsia="ar-SA"/>
        </w:rPr>
        <w:t xml:space="preserve">wykonanych w okresie ostatnich </w:t>
      </w:r>
      <w:r>
        <w:rPr>
          <w:rFonts w:eastAsia="Times New Roman" w:cstheme="minorHAnsi"/>
          <w:b/>
          <w:szCs w:val="19"/>
          <w:lang w:eastAsia="ar-SA"/>
        </w:rPr>
        <w:t>3</w:t>
      </w:r>
      <w:r w:rsidRPr="000C4F9F">
        <w:rPr>
          <w:rFonts w:eastAsia="Times New Roman" w:cstheme="minorHAnsi"/>
          <w:b/>
          <w:szCs w:val="19"/>
          <w:lang w:eastAsia="ar-SA"/>
        </w:rPr>
        <w:t xml:space="preserve"> lat</w:t>
      </w:r>
    </w:p>
    <w:tbl>
      <w:tblPr>
        <w:tblStyle w:val="Tabela-Siatka"/>
        <w:tblW w:w="0" w:type="auto"/>
        <w:tblLook w:val="04A0" w:firstRow="1" w:lastRow="0" w:firstColumn="1" w:lastColumn="0" w:noHBand="0" w:noVBand="1"/>
      </w:tblPr>
      <w:tblGrid>
        <w:gridCol w:w="536"/>
        <w:gridCol w:w="2529"/>
        <w:gridCol w:w="1579"/>
        <w:gridCol w:w="3119"/>
        <w:gridCol w:w="1559"/>
      </w:tblGrid>
      <w:tr w:rsidR="00A81486" w:rsidRPr="00355B08" w14:paraId="1A60A148" w14:textId="77777777" w:rsidTr="00A81486">
        <w:tc>
          <w:tcPr>
            <w:tcW w:w="536" w:type="dxa"/>
            <w:vAlign w:val="center"/>
          </w:tcPr>
          <w:p w14:paraId="65F05757" w14:textId="77777777" w:rsidR="00A81486" w:rsidRPr="00355B08" w:rsidRDefault="00A81486" w:rsidP="00A81486">
            <w:pPr>
              <w:ind w:right="-1"/>
              <w:jc w:val="center"/>
              <w:rPr>
                <w:rFonts w:eastAsia="Times New Roman" w:cstheme="minorHAnsi"/>
                <w:b/>
                <w:szCs w:val="19"/>
                <w:lang w:eastAsia="ar-SA"/>
              </w:rPr>
            </w:pPr>
            <w:r w:rsidRPr="00355B08">
              <w:rPr>
                <w:rFonts w:eastAsia="Times New Roman" w:cstheme="minorHAnsi"/>
                <w:b/>
                <w:szCs w:val="19"/>
                <w:lang w:eastAsia="ar-SA"/>
              </w:rPr>
              <w:t>Lp.</w:t>
            </w:r>
          </w:p>
        </w:tc>
        <w:tc>
          <w:tcPr>
            <w:tcW w:w="2529" w:type="dxa"/>
            <w:vAlign w:val="center"/>
          </w:tcPr>
          <w:p w14:paraId="50539D17" w14:textId="79DC980C" w:rsidR="00A81486" w:rsidRPr="00355B08" w:rsidRDefault="00A81486" w:rsidP="006740E0">
            <w:pPr>
              <w:ind w:right="-1"/>
              <w:jc w:val="center"/>
              <w:rPr>
                <w:rFonts w:eastAsia="Times New Roman" w:cstheme="minorHAnsi"/>
                <w:b/>
                <w:szCs w:val="19"/>
                <w:lang w:eastAsia="ar-SA"/>
              </w:rPr>
            </w:pPr>
            <w:r>
              <w:rPr>
                <w:rFonts w:eastAsia="Times New Roman" w:cstheme="minorHAnsi"/>
                <w:b/>
                <w:szCs w:val="19"/>
                <w:lang w:eastAsia="ar-SA"/>
              </w:rPr>
              <w:t xml:space="preserve">Nazwa zadania wraz </w:t>
            </w:r>
            <w:r>
              <w:rPr>
                <w:rFonts w:eastAsia="Times New Roman" w:cstheme="minorHAnsi"/>
                <w:b/>
                <w:szCs w:val="19"/>
                <w:lang w:eastAsia="ar-SA"/>
              </w:rPr>
              <w:br/>
              <w:t xml:space="preserve">z określeniem rodzaju </w:t>
            </w:r>
            <w:r w:rsidR="006740E0">
              <w:rPr>
                <w:rFonts w:eastAsia="Times New Roman" w:cstheme="minorHAnsi"/>
                <w:b/>
                <w:szCs w:val="19"/>
                <w:lang w:eastAsia="ar-SA"/>
              </w:rPr>
              <w:t>usługi</w:t>
            </w:r>
          </w:p>
        </w:tc>
        <w:tc>
          <w:tcPr>
            <w:tcW w:w="1579" w:type="dxa"/>
            <w:vAlign w:val="center"/>
          </w:tcPr>
          <w:p w14:paraId="32BE5831" w14:textId="77777777"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Termin realizacji</w:t>
            </w:r>
          </w:p>
        </w:tc>
        <w:tc>
          <w:tcPr>
            <w:tcW w:w="3119" w:type="dxa"/>
            <w:vAlign w:val="center"/>
          </w:tcPr>
          <w:p w14:paraId="4B4A2BAA" w14:textId="13C70EA3" w:rsidR="00A81486" w:rsidRPr="00355B08" w:rsidRDefault="00A81486" w:rsidP="006740E0">
            <w:pPr>
              <w:ind w:right="-1"/>
              <w:jc w:val="center"/>
              <w:rPr>
                <w:rFonts w:eastAsia="Times New Roman" w:cstheme="minorHAnsi"/>
                <w:b/>
                <w:szCs w:val="19"/>
                <w:lang w:eastAsia="ar-SA"/>
              </w:rPr>
            </w:pPr>
            <w:r>
              <w:rPr>
                <w:rFonts w:eastAsia="Times New Roman" w:cstheme="minorHAnsi"/>
                <w:b/>
                <w:szCs w:val="19"/>
                <w:lang w:eastAsia="ar-SA"/>
              </w:rPr>
              <w:t>Nazwa podmiotu na rzecz którego</w:t>
            </w:r>
            <w:r w:rsidR="006740E0">
              <w:rPr>
                <w:rFonts w:eastAsia="Times New Roman" w:cstheme="minorHAnsi"/>
                <w:b/>
                <w:szCs w:val="19"/>
                <w:lang w:eastAsia="ar-SA"/>
              </w:rPr>
              <w:t xml:space="preserve"> usługa</w:t>
            </w:r>
            <w:r>
              <w:rPr>
                <w:rFonts w:eastAsia="Times New Roman" w:cstheme="minorHAnsi"/>
                <w:b/>
                <w:szCs w:val="19"/>
                <w:lang w:eastAsia="ar-SA"/>
              </w:rPr>
              <w:t xml:space="preserve"> została wykonana</w:t>
            </w:r>
          </w:p>
        </w:tc>
        <w:tc>
          <w:tcPr>
            <w:tcW w:w="1559" w:type="dxa"/>
            <w:vAlign w:val="center"/>
          </w:tcPr>
          <w:p w14:paraId="7779E6C1" w14:textId="77777777" w:rsidR="00A81486" w:rsidRDefault="00A81486" w:rsidP="00A81486">
            <w:pPr>
              <w:ind w:right="-1"/>
              <w:jc w:val="center"/>
              <w:rPr>
                <w:rFonts w:eastAsia="Times New Roman" w:cstheme="minorHAnsi"/>
                <w:b/>
                <w:szCs w:val="19"/>
                <w:lang w:eastAsia="ar-SA"/>
              </w:rPr>
            </w:pPr>
            <w:r>
              <w:rPr>
                <w:rFonts w:eastAsia="Times New Roman" w:cstheme="minorHAnsi"/>
                <w:b/>
                <w:szCs w:val="19"/>
                <w:lang w:eastAsia="ar-SA"/>
              </w:rPr>
              <w:t xml:space="preserve">Wartość </w:t>
            </w:r>
          </w:p>
          <w:p w14:paraId="1A967DB1" w14:textId="77777777" w:rsidR="00A81486" w:rsidRPr="00355B08" w:rsidRDefault="00A81486" w:rsidP="00A81486">
            <w:pPr>
              <w:ind w:right="-1"/>
              <w:jc w:val="center"/>
              <w:rPr>
                <w:rFonts w:eastAsia="Times New Roman" w:cstheme="minorHAnsi"/>
                <w:b/>
                <w:szCs w:val="19"/>
                <w:lang w:eastAsia="ar-SA"/>
              </w:rPr>
            </w:pPr>
            <w:r>
              <w:rPr>
                <w:rFonts w:eastAsia="Times New Roman" w:cstheme="minorHAnsi"/>
                <w:b/>
                <w:szCs w:val="19"/>
                <w:lang w:eastAsia="ar-SA"/>
              </w:rPr>
              <w:t>zł brutto</w:t>
            </w:r>
          </w:p>
        </w:tc>
      </w:tr>
      <w:tr w:rsidR="00A81486" w:rsidRPr="00355B08" w14:paraId="4B489A97" w14:textId="77777777" w:rsidTr="00A81486">
        <w:tc>
          <w:tcPr>
            <w:tcW w:w="536" w:type="dxa"/>
          </w:tcPr>
          <w:p w14:paraId="0818008E" w14:textId="77777777"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1</w:t>
            </w:r>
          </w:p>
        </w:tc>
        <w:tc>
          <w:tcPr>
            <w:tcW w:w="2529" w:type="dxa"/>
          </w:tcPr>
          <w:p w14:paraId="1BDA004F"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154A9D6F"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6A8670C8" w14:textId="77777777" w:rsidR="00A81486" w:rsidRPr="00355B08" w:rsidRDefault="00A81486" w:rsidP="00A81486">
            <w:pPr>
              <w:ind w:right="-1"/>
              <w:rPr>
                <w:rFonts w:eastAsia="Times New Roman" w:cstheme="minorHAnsi"/>
                <w:b/>
                <w:szCs w:val="19"/>
                <w:lang w:eastAsia="ar-SA"/>
              </w:rPr>
            </w:pPr>
          </w:p>
        </w:tc>
        <w:tc>
          <w:tcPr>
            <w:tcW w:w="1559" w:type="dxa"/>
          </w:tcPr>
          <w:p w14:paraId="42A1911B" w14:textId="77777777" w:rsidR="00A81486" w:rsidRPr="00355B08" w:rsidRDefault="00A81486" w:rsidP="00A81486">
            <w:pPr>
              <w:ind w:right="-1"/>
              <w:rPr>
                <w:rFonts w:eastAsia="Times New Roman" w:cstheme="minorHAnsi"/>
                <w:b/>
                <w:szCs w:val="19"/>
                <w:lang w:eastAsia="ar-SA"/>
              </w:rPr>
            </w:pPr>
          </w:p>
        </w:tc>
      </w:tr>
      <w:tr w:rsidR="00A81486" w:rsidRPr="00355B08" w14:paraId="6BE5CAD4" w14:textId="77777777" w:rsidTr="00A81486">
        <w:tc>
          <w:tcPr>
            <w:tcW w:w="536" w:type="dxa"/>
          </w:tcPr>
          <w:p w14:paraId="3B5F6E45" w14:textId="77777777" w:rsidR="00A81486" w:rsidRPr="00355B08" w:rsidRDefault="00A81486" w:rsidP="00A81486">
            <w:pPr>
              <w:ind w:right="-1"/>
              <w:rPr>
                <w:rFonts w:eastAsia="Times New Roman" w:cstheme="minorHAnsi"/>
                <w:szCs w:val="19"/>
                <w:lang w:eastAsia="ar-SA"/>
              </w:rPr>
            </w:pPr>
            <w:r>
              <w:rPr>
                <w:rFonts w:eastAsia="Times New Roman" w:cstheme="minorHAnsi"/>
                <w:szCs w:val="19"/>
                <w:lang w:eastAsia="ar-SA"/>
              </w:rPr>
              <w:t>2</w:t>
            </w:r>
          </w:p>
        </w:tc>
        <w:tc>
          <w:tcPr>
            <w:tcW w:w="2529" w:type="dxa"/>
          </w:tcPr>
          <w:p w14:paraId="5716179E"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0594FE57"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3FEDFF56" w14:textId="77777777" w:rsidR="00A81486" w:rsidRPr="00355B08" w:rsidRDefault="00A81486" w:rsidP="00A81486">
            <w:pPr>
              <w:ind w:right="-1"/>
              <w:rPr>
                <w:rFonts w:eastAsia="Times New Roman" w:cstheme="minorHAnsi"/>
                <w:b/>
                <w:szCs w:val="19"/>
                <w:lang w:eastAsia="ar-SA"/>
              </w:rPr>
            </w:pPr>
          </w:p>
        </w:tc>
        <w:tc>
          <w:tcPr>
            <w:tcW w:w="1559" w:type="dxa"/>
          </w:tcPr>
          <w:p w14:paraId="286954C5" w14:textId="77777777" w:rsidR="00A81486" w:rsidRPr="00355B08" w:rsidRDefault="00A81486" w:rsidP="00A81486">
            <w:pPr>
              <w:ind w:right="-1"/>
              <w:rPr>
                <w:rFonts w:eastAsia="Times New Roman" w:cstheme="minorHAnsi"/>
                <w:b/>
                <w:szCs w:val="19"/>
                <w:lang w:eastAsia="ar-SA"/>
              </w:rPr>
            </w:pPr>
          </w:p>
        </w:tc>
      </w:tr>
      <w:tr w:rsidR="00A81486" w:rsidRPr="00355B08" w14:paraId="5DBE397A" w14:textId="77777777" w:rsidTr="00A81486">
        <w:tc>
          <w:tcPr>
            <w:tcW w:w="536" w:type="dxa"/>
          </w:tcPr>
          <w:p w14:paraId="69A308DF" w14:textId="77777777" w:rsidR="00A81486" w:rsidRDefault="00A81486" w:rsidP="00A81486">
            <w:pPr>
              <w:ind w:right="-1"/>
              <w:rPr>
                <w:rFonts w:eastAsia="Times New Roman" w:cstheme="minorHAnsi"/>
                <w:szCs w:val="19"/>
                <w:lang w:eastAsia="ar-SA"/>
              </w:rPr>
            </w:pPr>
            <w:r>
              <w:rPr>
                <w:rFonts w:eastAsia="Times New Roman" w:cstheme="minorHAnsi"/>
                <w:szCs w:val="19"/>
                <w:lang w:eastAsia="ar-SA"/>
              </w:rPr>
              <w:t>3</w:t>
            </w:r>
          </w:p>
        </w:tc>
        <w:tc>
          <w:tcPr>
            <w:tcW w:w="2529" w:type="dxa"/>
          </w:tcPr>
          <w:p w14:paraId="2E98358B"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204AE9DE"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74FAB15A" w14:textId="77777777" w:rsidR="00A81486" w:rsidRPr="00355B08" w:rsidRDefault="00A81486" w:rsidP="00A81486">
            <w:pPr>
              <w:ind w:right="-1"/>
              <w:rPr>
                <w:rFonts w:eastAsia="Times New Roman" w:cstheme="minorHAnsi"/>
                <w:b/>
                <w:szCs w:val="19"/>
                <w:lang w:eastAsia="ar-SA"/>
              </w:rPr>
            </w:pPr>
          </w:p>
        </w:tc>
        <w:tc>
          <w:tcPr>
            <w:tcW w:w="1559" w:type="dxa"/>
          </w:tcPr>
          <w:p w14:paraId="5072C361" w14:textId="77777777" w:rsidR="00A81486" w:rsidRPr="00355B08" w:rsidRDefault="00A81486" w:rsidP="00A81486">
            <w:pPr>
              <w:ind w:right="-1"/>
              <w:rPr>
                <w:rFonts w:eastAsia="Times New Roman" w:cstheme="minorHAnsi"/>
                <w:b/>
                <w:szCs w:val="19"/>
                <w:lang w:eastAsia="ar-SA"/>
              </w:rPr>
            </w:pPr>
          </w:p>
        </w:tc>
      </w:tr>
      <w:tr w:rsidR="00A81486" w:rsidRPr="00355B08" w14:paraId="2657D2D6" w14:textId="77777777" w:rsidTr="00A81486">
        <w:tc>
          <w:tcPr>
            <w:tcW w:w="536" w:type="dxa"/>
          </w:tcPr>
          <w:p w14:paraId="65AFE3F8" w14:textId="77777777" w:rsidR="00A81486" w:rsidRDefault="00A81486" w:rsidP="00A81486">
            <w:pPr>
              <w:ind w:right="-1"/>
              <w:rPr>
                <w:rFonts w:eastAsia="Times New Roman" w:cstheme="minorHAnsi"/>
                <w:szCs w:val="19"/>
                <w:lang w:eastAsia="ar-SA"/>
              </w:rPr>
            </w:pPr>
            <w:r>
              <w:rPr>
                <w:rFonts w:eastAsia="Times New Roman" w:cstheme="minorHAnsi"/>
                <w:szCs w:val="19"/>
                <w:lang w:eastAsia="ar-SA"/>
              </w:rPr>
              <w:t>4</w:t>
            </w:r>
          </w:p>
        </w:tc>
        <w:tc>
          <w:tcPr>
            <w:tcW w:w="2529" w:type="dxa"/>
          </w:tcPr>
          <w:p w14:paraId="27C99B74" w14:textId="77777777" w:rsidR="00A81486" w:rsidRPr="00355B08" w:rsidRDefault="00A81486" w:rsidP="00A81486">
            <w:pPr>
              <w:ind w:right="-1"/>
              <w:rPr>
                <w:rFonts w:eastAsia="Times New Roman" w:cstheme="minorHAnsi"/>
                <w:szCs w:val="19"/>
                <w:lang w:eastAsia="ar-SA"/>
              </w:rPr>
            </w:pPr>
          </w:p>
        </w:tc>
        <w:tc>
          <w:tcPr>
            <w:tcW w:w="1579" w:type="dxa"/>
            <w:vAlign w:val="center"/>
          </w:tcPr>
          <w:p w14:paraId="7C5D7C5E" w14:textId="77777777" w:rsidR="00A81486" w:rsidRPr="00355B08" w:rsidRDefault="00A81486" w:rsidP="00A81486">
            <w:pPr>
              <w:ind w:right="-1"/>
              <w:jc w:val="center"/>
              <w:rPr>
                <w:rFonts w:eastAsia="Times New Roman" w:cstheme="minorHAnsi"/>
                <w:b/>
                <w:szCs w:val="19"/>
                <w:lang w:eastAsia="ar-SA"/>
              </w:rPr>
            </w:pPr>
          </w:p>
        </w:tc>
        <w:tc>
          <w:tcPr>
            <w:tcW w:w="3119" w:type="dxa"/>
          </w:tcPr>
          <w:p w14:paraId="29790A13" w14:textId="77777777" w:rsidR="00A81486" w:rsidRPr="00355B08" w:rsidRDefault="00A81486" w:rsidP="00A81486">
            <w:pPr>
              <w:ind w:right="-1"/>
              <w:rPr>
                <w:rFonts w:eastAsia="Times New Roman" w:cstheme="minorHAnsi"/>
                <w:b/>
                <w:szCs w:val="19"/>
                <w:lang w:eastAsia="ar-SA"/>
              </w:rPr>
            </w:pPr>
          </w:p>
        </w:tc>
        <w:tc>
          <w:tcPr>
            <w:tcW w:w="1559" w:type="dxa"/>
          </w:tcPr>
          <w:p w14:paraId="23845259" w14:textId="77777777" w:rsidR="00A81486" w:rsidRPr="00355B08" w:rsidRDefault="00A81486" w:rsidP="00A81486">
            <w:pPr>
              <w:ind w:right="-1"/>
              <w:rPr>
                <w:rFonts w:eastAsia="Times New Roman" w:cstheme="minorHAnsi"/>
                <w:b/>
                <w:szCs w:val="19"/>
                <w:lang w:eastAsia="ar-SA"/>
              </w:rPr>
            </w:pPr>
          </w:p>
        </w:tc>
      </w:tr>
    </w:tbl>
    <w:p w14:paraId="12401F8E" w14:textId="77777777" w:rsidR="00A81486" w:rsidRPr="00355B08" w:rsidRDefault="00A81486" w:rsidP="00A81486">
      <w:pPr>
        <w:spacing w:after="0" w:line="360" w:lineRule="auto"/>
        <w:rPr>
          <w:rFonts w:cstheme="minorHAnsi"/>
          <w:sz w:val="20"/>
          <w:szCs w:val="20"/>
        </w:rPr>
      </w:pPr>
    </w:p>
    <w:p w14:paraId="41074CD3" w14:textId="1E690AC8" w:rsidR="00A81486" w:rsidRDefault="00A81486" w:rsidP="00A81486">
      <w:pPr>
        <w:spacing w:after="0" w:line="360" w:lineRule="auto"/>
        <w:rPr>
          <w:rFonts w:cstheme="minorHAnsi"/>
          <w:sz w:val="20"/>
          <w:szCs w:val="20"/>
        </w:rPr>
      </w:pPr>
      <w:r>
        <w:rPr>
          <w:rFonts w:cstheme="minorHAnsi"/>
          <w:sz w:val="20"/>
          <w:szCs w:val="20"/>
        </w:rPr>
        <w:t xml:space="preserve">Do wykazu dołączam </w:t>
      </w:r>
      <w:r w:rsidRPr="009E5224">
        <w:rPr>
          <w:rFonts w:cstheme="minorHAnsi"/>
          <w:sz w:val="20"/>
          <w:szCs w:val="20"/>
        </w:rPr>
        <w:t>dowod</w:t>
      </w:r>
      <w:r>
        <w:rPr>
          <w:rFonts w:cstheme="minorHAnsi"/>
          <w:sz w:val="20"/>
          <w:szCs w:val="20"/>
        </w:rPr>
        <w:t>y</w:t>
      </w:r>
      <w:r w:rsidRPr="009E5224">
        <w:rPr>
          <w:rFonts w:cstheme="minorHAnsi"/>
          <w:sz w:val="20"/>
          <w:szCs w:val="20"/>
        </w:rPr>
        <w:t xml:space="preserve"> określając</w:t>
      </w:r>
      <w:r>
        <w:rPr>
          <w:rFonts w:cstheme="minorHAnsi"/>
          <w:sz w:val="20"/>
          <w:szCs w:val="20"/>
        </w:rPr>
        <w:t>e</w:t>
      </w:r>
      <w:r w:rsidRPr="009E5224">
        <w:rPr>
          <w:rFonts w:cstheme="minorHAnsi"/>
          <w:sz w:val="20"/>
          <w:szCs w:val="20"/>
        </w:rPr>
        <w:t>, czy te</w:t>
      </w:r>
      <w:r>
        <w:rPr>
          <w:rFonts w:cstheme="minorHAnsi"/>
          <w:sz w:val="20"/>
          <w:szCs w:val="20"/>
        </w:rPr>
        <w:t xml:space="preserve"> </w:t>
      </w:r>
      <w:r w:rsidR="00812D79">
        <w:rPr>
          <w:rFonts w:cstheme="minorHAnsi"/>
          <w:sz w:val="20"/>
          <w:szCs w:val="20"/>
        </w:rPr>
        <w:t xml:space="preserve">usługi </w:t>
      </w:r>
      <w:r>
        <w:rPr>
          <w:rFonts w:cstheme="minorHAnsi"/>
          <w:sz w:val="20"/>
          <w:szCs w:val="20"/>
        </w:rPr>
        <w:t xml:space="preserve">zostały </w:t>
      </w:r>
      <w:r w:rsidRPr="009E5224">
        <w:rPr>
          <w:rFonts w:cstheme="minorHAnsi"/>
          <w:sz w:val="20"/>
          <w:szCs w:val="20"/>
        </w:rPr>
        <w:t xml:space="preserve"> wykonane należycie, przy czym dowodami, o których mowa, są referencje bądź inne dokumenty sporządzone</w:t>
      </w:r>
      <w:r>
        <w:rPr>
          <w:rFonts w:cstheme="minorHAnsi"/>
          <w:sz w:val="20"/>
          <w:szCs w:val="20"/>
        </w:rPr>
        <w:t xml:space="preserve"> </w:t>
      </w:r>
      <w:r w:rsidRPr="009E5224">
        <w:rPr>
          <w:rFonts w:cstheme="minorHAnsi"/>
          <w:sz w:val="20"/>
          <w:szCs w:val="20"/>
        </w:rPr>
        <w:t xml:space="preserve">przez podmiot, na rzecz którego </w:t>
      </w:r>
      <w:r w:rsidR="006740E0">
        <w:rPr>
          <w:rFonts w:cstheme="minorHAnsi"/>
          <w:sz w:val="20"/>
          <w:szCs w:val="20"/>
        </w:rPr>
        <w:t>usługi</w:t>
      </w:r>
      <w:r w:rsidRPr="009E5224">
        <w:rPr>
          <w:rFonts w:cstheme="minorHAnsi"/>
          <w:sz w:val="20"/>
          <w:szCs w:val="20"/>
        </w:rPr>
        <w:t xml:space="preserve"> zostały wykonane</w:t>
      </w:r>
      <w:r>
        <w:rPr>
          <w:rFonts w:cstheme="minorHAnsi"/>
          <w:sz w:val="20"/>
          <w:szCs w:val="20"/>
        </w:rPr>
        <w:t xml:space="preserve">. </w:t>
      </w:r>
    </w:p>
    <w:p w14:paraId="501B0402" w14:textId="77777777" w:rsidR="00A81486" w:rsidRPr="00355B08" w:rsidRDefault="00A81486" w:rsidP="00A81486">
      <w:pPr>
        <w:spacing w:after="0" w:line="360" w:lineRule="auto"/>
        <w:rPr>
          <w:rFonts w:cstheme="minorHAnsi"/>
          <w:sz w:val="20"/>
          <w:szCs w:val="20"/>
        </w:rPr>
      </w:pPr>
    </w:p>
    <w:p w14:paraId="377593E6" w14:textId="77777777" w:rsidR="00A81486" w:rsidRDefault="00A81486" w:rsidP="00A81486">
      <w:pPr>
        <w:spacing w:after="0" w:line="360" w:lineRule="auto"/>
        <w:rPr>
          <w:rFonts w:cstheme="minorHAnsi"/>
          <w:sz w:val="20"/>
          <w:szCs w:val="20"/>
        </w:rPr>
      </w:pPr>
    </w:p>
    <w:p w14:paraId="34B7A9DC" w14:textId="77777777" w:rsidR="00A81486" w:rsidRDefault="00A81486" w:rsidP="00A81486">
      <w:pPr>
        <w:spacing w:after="0" w:line="360" w:lineRule="auto"/>
        <w:rPr>
          <w:rFonts w:cstheme="minorHAnsi"/>
          <w:sz w:val="20"/>
          <w:szCs w:val="20"/>
        </w:rPr>
      </w:pPr>
    </w:p>
    <w:p w14:paraId="04FC2575" w14:textId="77777777" w:rsidR="00A81486" w:rsidRPr="00355B08" w:rsidRDefault="00A81486" w:rsidP="00A81486">
      <w:pPr>
        <w:spacing w:after="0" w:line="360" w:lineRule="auto"/>
        <w:rPr>
          <w:rFonts w:cstheme="minorHAnsi"/>
          <w:sz w:val="20"/>
          <w:szCs w:val="20"/>
        </w:rPr>
      </w:pPr>
      <w:r w:rsidRPr="00355B08">
        <w:rPr>
          <w:rFonts w:cstheme="minorHAnsi"/>
          <w:sz w:val="20"/>
          <w:szCs w:val="20"/>
        </w:rPr>
        <w:t xml:space="preserve">…………….……. </w:t>
      </w:r>
      <w:r w:rsidRPr="00355B08">
        <w:rPr>
          <w:rFonts w:cstheme="minorHAnsi"/>
          <w:i/>
          <w:sz w:val="16"/>
          <w:szCs w:val="16"/>
        </w:rPr>
        <w:t xml:space="preserve">(miejscowość), </w:t>
      </w:r>
      <w:r w:rsidRPr="00355B08">
        <w:rPr>
          <w:rFonts w:cstheme="minorHAnsi"/>
          <w:i/>
          <w:sz w:val="20"/>
          <w:szCs w:val="20"/>
        </w:rPr>
        <w:t xml:space="preserve"> </w:t>
      </w:r>
      <w:r w:rsidRPr="00355B08">
        <w:rPr>
          <w:rFonts w:cstheme="minorHAnsi"/>
          <w:sz w:val="21"/>
          <w:szCs w:val="21"/>
        </w:rPr>
        <w:t>dnia …………………. r.</w:t>
      </w:r>
      <w:r w:rsidRPr="00355B08">
        <w:rPr>
          <w:rFonts w:cstheme="minorHAnsi"/>
          <w:sz w:val="20"/>
          <w:szCs w:val="20"/>
        </w:rPr>
        <w:t xml:space="preserve"> </w:t>
      </w:r>
    </w:p>
    <w:p w14:paraId="5835A663" w14:textId="77777777" w:rsidR="00A81486" w:rsidRPr="00355B08" w:rsidRDefault="00A81486" w:rsidP="00A81486">
      <w:pPr>
        <w:spacing w:after="0" w:line="360" w:lineRule="auto"/>
        <w:rPr>
          <w:rFonts w:cstheme="minorHAnsi"/>
          <w:sz w:val="20"/>
          <w:szCs w:val="20"/>
        </w:rPr>
      </w:pPr>
    </w:p>
    <w:p w14:paraId="1D3CF63D" w14:textId="77777777" w:rsidR="00A81486" w:rsidRPr="00355B08" w:rsidRDefault="00A81486" w:rsidP="00A81486">
      <w:pPr>
        <w:spacing w:after="0" w:line="360" w:lineRule="auto"/>
        <w:rPr>
          <w:rFonts w:cstheme="minorHAnsi"/>
          <w:sz w:val="20"/>
          <w:szCs w:val="20"/>
        </w:rPr>
      </w:pP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r>
      <w:r w:rsidRPr="00355B08">
        <w:rPr>
          <w:rFonts w:cstheme="minorHAnsi"/>
          <w:sz w:val="20"/>
          <w:szCs w:val="20"/>
        </w:rPr>
        <w:tab/>
        <w:t>…………………………………………</w:t>
      </w:r>
    </w:p>
    <w:p w14:paraId="46BF4692" w14:textId="77777777" w:rsidR="00A81486" w:rsidRPr="00355B08" w:rsidRDefault="00A81486" w:rsidP="00A81486">
      <w:pPr>
        <w:spacing w:after="0" w:line="259" w:lineRule="auto"/>
        <w:jc w:val="right"/>
        <w:rPr>
          <w:rFonts w:eastAsia="Courier New" w:cstheme="minorHAnsi"/>
          <w:color w:val="FF0000"/>
          <w:sz w:val="18"/>
        </w:rPr>
      </w:pPr>
      <w:r w:rsidRPr="00355B08">
        <w:rPr>
          <w:rFonts w:eastAsia="Courier New" w:cstheme="minorHAnsi"/>
          <w:color w:val="FF0000"/>
          <w:sz w:val="18"/>
        </w:rPr>
        <w:t xml:space="preserve">(uzupełniony dokument należy podpisać </w:t>
      </w:r>
      <w:r w:rsidRPr="00355B08">
        <w:rPr>
          <w:rFonts w:eastAsia="Courier New" w:cstheme="minorHAnsi"/>
          <w:color w:val="FF0000"/>
          <w:sz w:val="18"/>
        </w:rPr>
        <w:br/>
        <w:t xml:space="preserve">kwalifikowanym podpisem elektronicznym </w:t>
      </w:r>
      <w:r w:rsidRPr="00355B08">
        <w:rPr>
          <w:rFonts w:eastAsia="Courier New" w:cstheme="minorHAnsi"/>
          <w:color w:val="FF0000"/>
          <w:sz w:val="18"/>
        </w:rPr>
        <w:br/>
        <w:t>lub podpisem zaufanym, lub podpisem osobistym)</w:t>
      </w:r>
    </w:p>
    <w:p w14:paraId="330322A9" w14:textId="77777777" w:rsidR="00A81486" w:rsidRDefault="00A81486" w:rsidP="00A81486">
      <w:pPr>
        <w:spacing w:after="0" w:line="259" w:lineRule="auto"/>
        <w:jc w:val="right"/>
        <w:rPr>
          <w:rFonts w:eastAsia="Arial" w:cstheme="minorHAnsi"/>
          <w:b/>
          <w:sz w:val="20"/>
          <w:szCs w:val="20"/>
        </w:rPr>
      </w:pPr>
    </w:p>
    <w:p w14:paraId="1A557C26" w14:textId="77777777" w:rsidR="00A81486" w:rsidRDefault="00A81486" w:rsidP="00A81486">
      <w:pPr>
        <w:spacing w:after="0" w:line="259" w:lineRule="auto"/>
        <w:jc w:val="right"/>
        <w:rPr>
          <w:rFonts w:eastAsia="Arial" w:cstheme="minorHAnsi"/>
          <w:b/>
          <w:sz w:val="20"/>
          <w:szCs w:val="20"/>
        </w:rPr>
      </w:pPr>
    </w:p>
    <w:p w14:paraId="3ECF5C25" w14:textId="77777777" w:rsidR="006740E0" w:rsidRDefault="006740E0" w:rsidP="00A81486">
      <w:pPr>
        <w:spacing w:after="0" w:line="259" w:lineRule="auto"/>
        <w:jc w:val="right"/>
        <w:rPr>
          <w:rFonts w:eastAsia="Arial" w:cstheme="minorHAnsi"/>
          <w:b/>
          <w:sz w:val="20"/>
          <w:szCs w:val="20"/>
        </w:rPr>
      </w:pPr>
    </w:p>
    <w:p w14:paraId="616EAF0D" w14:textId="77777777" w:rsidR="00786412" w:rsidRDefault="00786412" w:rsidP="00A81486">
      <w:pPr>
        <w:spacing w:after="0" w:line="259" w:lineRule="auto"/>
        <w:jc w:val="right"/>
        <w:rPr>
          <w:rFonts w:eastAsia="Arial" w:cstheme="minorHAnsi"/>
          <w:b/>
          <w:sz w:val="20"/>
          <w:szCs w:val="20"/>
        </w:rPr>
      </w:pPr>
    </w:p>
    <w:p w14:paraId="6E3E7F67" w14:textId="77777777" w:rsidR="00786412" w:rsidRDefault="00786412" w:rsidP="00A81486">
      <w:pPr>
        <w:spacing w:after="0" w:line="259" w:lineRule="auto"/>
        <w:jc w:val="right"/>
        <w:rPr>
          <w:rFonts w:eastAsia="Arial" w:cstheme="minorHAnsi"/>
          <w:b/>
          <w:sz w:val="20"/>
          <w:szCs w:val="20"/>
        </w:rPr>
      </w:pPr>
    </w:p>
    <w:p w14:paraId="3B979632" w14:textId="6EAA9205" w:rsidR="004530B8" w:rsidRPr="00812D79" w:rsidRDefault="004530B8" w:rsidP="004530B8">
      <w:pPr>
        <w:spacing w:after="0" w:line="259" w:lineRule="auto"/>
        <w:jc w:val="right"/>
        <w:rPr>
          <w:rFonts w:eastAsia="Arial" w:cstheme="minorHAnsi"/>
          <w:b/>
          <w:sz w:val="20"/>
          <w:szCs w:val="20"/>
        </w:rPr>
      </w:pPr>
      <w:r w:rsidRPr="00812D79">
        <w:rPr>
          <w:rFonts w:eastAsia="Arial" w:cstheme="minorHAnsi"/>
          <w:b/>
          <w:sz w:val="20"/>
          <w:szCs w:val="20"/>
        </w:rPr>
        <w:lastRenderedPageBreak/>
        <w:t xml:space="preserve">Załącznik nr 5 do SWZ </w:t>
      </w:r>
    </w:p>
    <w:p w14:paraId="4169DE05" w14:textId="77777777" w:rsidR="004530B8" w:rsidRPr="00812D79" w:rsidRDefault="004530B8" w:rsidP="004530B8">
      <w:pPr>
        <w:tabs>
          <w:tab w:val="center" w:pos="4896"/>
          <w:tab w:val="right" w:pos="9432"/>
        </w:tabs>
        <w:spacing w:line="360" w:lineRule="auto"/>
        <w:jc w:val="center"/>
        <w:rPr>
          <w:rFonts w:cstheme="minorHAnsi"/>
          <w:b/>
          <w:sz w:val="20"/>
          <w:szCs w:val="20"/>
        </w:rPr>
      </w:pPr>
      <w:r w:rsidRPr="00812D79">
        <w:rPr>
          <w:rFonts w:cstheme="minorHAnsi"/>
          <w:b/>
          <w:sz w:val="20"/>
          <w:szCs w:val="20"/>
        </w:rPr>
        <w:t>WZÓR UMOWY</w:t>
      </w:r>
    </w:p>
    <w:p w14:paraId="15774833" w14:textId="77777777" w:rsidR="004530B8" w:rsidRPr="00812D79" w:rsidRDefault="004530B8" w:rsidP="004530B8">
      <w:pPr>
        <w:pStyle w:val="umowanumer"/>
        <w:widowControl/>
        <w:rPr>
          <w:rFonts w:asciiTheme="minorHAnsi" w:hAnsiTheme="minorHAnsi" w:cstheme="minorHAnsi"/>
        </w:rPr>
      </w:pPr>
      <w:r w:rsidRPr="00812D79">
        <w:rPr>
          <w:rFonts w:asciiTheme="minorHAnsi" w:hAnsiTheme="minorHAnsi" w:cstheme="minorHAnsi"/>
          <w:szCs w:val="32"/>
        </w:rPr>
        <w:t>UMOWA NR …........</w:t>
      </w:r>
    </w:p>
    <w:p w14:paraId="1C1992F6" w14:textId="77777777" w:rsidR="004530B8" w:rsidRPr="00812D79" w:rsidRDefault="004530B8" w:rsidP="004530B8">
      <w:pPr>
        <w:pStyle w:val="Standard"/>
        <w:jc w:val="center"/>
        <w:rPr>
          <w:rFonts w:asciiTheme="minorHAnsi" w:hAnsiTheme="minorHAnsi" w:cstheme="minorHAnsi"/>
          <w:sz w:val="8"/>
          <w:szCs w:val="8"/>
        </w:rPr>
      </w:pPr>
      <w:r w:rsidRPr="00812D79">
        <w:rPr>
          <w:rFonts w:asciiTheme="minorHAnsi" w:hAnsiTheme="minorHAnsi" w:cstheme="minorHAnsi"/>
        </w:rPr>
        <w:t xml:space="preserve"> </w:t>
      </w:r>
      <w:r>
        <w:rPr>
          <w:rFonts w:asciiTheme="minorHAnsi" w:hAnsiTheme="minorHAnsi" w:cstheme="minorHAnsi"/>
        </w:rPr>
        <w:t>NA ŻYWIENIE DZIECI W ŻŁOBKU</w:t>
      </w:r>
      <w:r w:rsidRPr="00812D79">
        <w:rPr>
          <w:rFonts w:asciiTheme="minorHAnsi" w:hAnsiTheme="minorHAnsi" w:cstheme="minorHAnsi"/>
        </w:rPr>
        <w:t xml:space="preserve"> MIEJSKIM W RESKU W </w:t>
      </w:r>
      <w:r>
        <w:rPr>
          <w:rFonts w:asciiTheme="minorHAnsi" w:hAnsiTheme="minorHAnsi" w:cstheme="minorHAnsi"/>
        </w:rPr>
        <w:t>ROKU 2025</w:t>
      </w:r>
    </w:p>
    <w:p w14:paraId="1C27B751" w14:textId="77777777" w:rsidR="004530B8" w:rsidRPr="00812D79" w:rsidRDefault="004530B8" w:rsidP="004530B8">
      <w:pPr>
        <w:pStyle w:val="Standard"/>
        <w:rPr>
          <w:rFonts w:asciiTheme="minorHAnsi" w:hAnsiTheme="minorHAnsi" w:cstheme="minorHAnsi"/>
          <w:sz w:val="8"/>
          <w:szCs w:val="8"/>
        </w:rPr>
      </w:pPr>
    </w:p>
    <w:p w14:paraId="3AB070FF" w14:textId="77777777" w:rsidR="004530B8" w:rsidRPr="00812D79" w:rsidRDefault="004530B8" w:rsidP="004530B8">
      <w:pPr>
        <w:pStyle w:val="umowaakapit"/>
        <w:suppressAutoHyphens/>
        <w:rPr>
          <w:rFonts w:asciiTheme="minorHAnsi" w:hAnsiTheme="minorHAnsi" w:cstheme="minorHAnsi"/>
          <w:sz w:val="8"/>
          <w:szCs w:val="8"/>
        </w:rPr>
      </w:pPr>
    </w:p>
    <w:p w14:paraId="1DEBC6EC" w14:textId="77777777" w:rsidR="004530B8" w:rsidRDefault="004530B8" w:rsidP="004530B8">
      <w:pPr>
        <w:pStyle w:val="umowaakapit"/>
        <w:suppressAutoHyphens/>
        <w:rPr>
          <w:rFonts w:asciiTheme="minorHAnsi" w:hAnsiTheme="minorHAnsi" w:cstheme="minorHAnsi"/>
          <w:sz w:val="22"/>
          <w:szCs w:val="22"/>
        </w:rPr>
      </w:pPr>
      <w:r w:rsidRPr="00812D79">
        <w:rPr>
          <w:rFonts w:asciiTheme="minorHAnsi" w:hAnsiTheme="minorHAnsi" w:cstheme="minorHAnsi"/>
          <w:sz w:val="22"/>
          <w:szCs w:val="22"/>
        </w:rPr>
        <w:t>Dnia ..................</w:t>
      </w:r>
      <w:r w:rsidRPr="00812D79">
        <w:rPr>
          <w:rFonts w:asciiTheme="minorHAnsi" w:hAnsiTheme="minorHAnsi" w:cstheme="minorHAnsi"/>
          <w:i/>
          <w:sz w:val="22"/>
          <w:szCs w:val="22"/>
        </w:rPr>
        <w:t>.......</w:t>
      </w:r>
      <w:r w:rsidRPr="00812D79">
        <w:rPr>
          <w:rFonts w:asciiTheme="minorHAnsi" w:hAnsiTheme="minorHAnsi" w:cstheme="minorHAnsi"/>
          <w:sz w:val="22"/>
          <w:szCs w:val="22"/>
        </w:rPr>
        <w:t xml:space="preserve"> w Resku</w:t>
      </w:r>
      <w:r>
        <w:rPr>
          <w:rFonts w:asciiTheme="minorHAnsi" w:hAnsiTheme="minorHAnsi" w:cstheme="minorHAnsi"/>
          <w:sz w:val="22"/>
          <w:szCs w:val="22"/>
        </w:rPr>
        <w:t xml:space="preserve"> pomiędzy Żłobkiem Miejskim </w:t>
      </w:r>
      <w:r w:rsidRPr="00812D79">
        <w:rPr>
          <w:rFonts w:asciiTheme="minorHAnsi" w:hAnsiTheme="minorHAnsi" w:cstheme="minorHAnsi"/>
          <w:sz w:val="22"/>
          <w:szCs w:val="22"/>
        </w:rPr>
        <w:t xml:space="preserve"> </w:t>
      </w:r>
      <w:r w:rsidRPr="00812D79">
        <w:rPr>
          <w:rFonts w:asciiTheme="minorHAnsi" w:hAnsiTheme="minorHAnsi" w:cstheme="minorHAnsi"/>
          <w:sz w:val="22"/>
          <w:szCs w:val="22"/>
        </w:rPr>
        <w:br/>
        <w:t xml:space="preserve">z siedzibą w Resku przy ul. 1-go Maja 6, </w:t>
      </w:r>
    </w:p>
    <w:p w14:paraId="793B0EDE" w14:textId="77777777" w:rsidR="004530B8" w:rsidRDefault="004530B8" w:rsidP="004530B8">
      <w:pPr>
        <w:pStyle w:val="umowaakapit"/>
        <w:suppressAutoHyphens/>
        <w:ind w:firstLine="0"/>
        <w:rPr>
          <w:rFonts w:asciiTheme="minorHAnsi" w:hAnsiTheme="minorHAnsi" w:cstheme="minorHAnsi"/>
          <w:sz w:val="22"/>
          <w:szCs w:val="22"/>
        </w:rPr>
      </w:pPr>
      <w:r>
        <w:rPr>
          <w:rFonts w:asciiTheme="minorHAnsi" w:hAnsiTheme="minorHAnsi" w:cstheme="minorHAnsi"/>
          <w:sz w:val="22"/>
          <w:szCs w:val="22"/>
        </w:rPr>
        <w:t xml:space="preserve">NIP </w:t>
      </w:r>
      <w:r w:rsidR="00952502">
        <w:rPr>
          <w:rFonts w:asciiTheme="minorHAnsi" w:hAnsiTheme="minorHAnsi" w:cstheme="minorHAnsi"/>
          <w:sz w:val="22"/>
          <w:szCs w:val="22"/>
        </w:rPr>
        <w:t>…………………..</w:t>
      </w:r>
      <w:r>
        <w:rPr>
          <w:rFonts w:asciiTheme="minorHAnsi" w:hAnsiTheme="minorHAnsi" w:cstheme="minorHAnsi"/>
          <w:sz w:val="22"/>
          <w:szCs w:val="22"/>
        </w:rPr>
        <w:t xml:space="preserve">, REGON </w:t>
      </w:r>
      <w:r w:rsidR="00952502">
        <w:rPr>
          <w:rFonts w:asciiTheme="minorHAnsi" w:hAnsiTheme="minorHAnsi" w:cstheme="minorHAnsi"/>
          <w:sz w:val="22"/>
          <w:szCs w:val="22"/>
        </w:rPr>
        <w:t>……………….</w:t>
      </w:r>
      <w:r>
        <w:rPr>
          <w:rFonts w:asciiTheme="minorHAnsi" w:hAnsiTheme="minorHAnsi" w:cstheme="minorHAnsi"/>
          <w:sz w:val="22"/>
          <w:szCs w:val="22"/>
        </w:rPr>
        <w:t xml:space="preserve">, </w:t>
      </w:r>
    </w:p>
    <w:p w14:paraId="69B65142" w14:textId="77777777" w:rsidR="004530B8" w:rsidRPr="00812D79" w:rsidRDefault="004530B8" w:rsidP="004530B8">
      <w:pPr>
        <w:pStyle w:val="umowaakapit"/>
        <w:suppressAutoHyphens/>
        <w:ind w:firstLine="0"/>
        <w:rPr>
          <w:rFonts w:asciiTheme="minorHAnsi" w:hAnsiTheme="minorHAnsi" w:cstheme="minorHAnsi"/>
          <w:sz w:val="22"/>
          <w:szCs w:val="22"/>
        </w:rPr>
      </w:pPr>
      <w:r w:rsidRPr="00812D79">
        <w:rPr>
          <w:rFonts w:asciiTheme="minorHAnsi" w:hAnsiTheme="minorHAnsi" w:cstheme="minorHAnsi"/>
          <w:sz w:val="22"/>
          <w:szCs w:val="22"/>
        </w:rPr>
        <w:t xml:space="preserve">zwanym w treści umowy </w:t>
      </w:r>
      <w:r w:rsidRPr="00812D79">
        <w:rPr>
          <w:rFonts w:asciiTheme="minorHAnsi" w:hAnsiTheme="minorHAnsi" w:cstheme="minorHAnsi"/>
          <w:i/>
          <w:sz w:val="22"/>
          <w:szCs w:val="22"/>
        </w:rPr>
        <w:t>Zamawiającym</w:t>
      </w:r>
      <w:r w:rsidRPr="00812D79">
        <w:rPr>
          <w:rFonts w:asciiTheme="minorHAnsi" w:hAnsiTheme="minorHAnsi" w:cstheme="minorHAnsi"/>
          <w:sz w:val="22"/>
          <w:szCs w:val="22"/>
        </w:rPr>
        <w:t>, w imieniu i na rzecz którego działa:</w:t>
      </w:r>
    </w:p>
    <w:p w14:paraId="12583F80" w14:textId="77777777" w:rsidR="004530B8" w:rsidRPr="00812D79" w:rsidRDefault="004530B8" w:rsidP="004530B8">
      <w:pPr>
        <w:pStyle w:val="umowaakapit"/>
        <w:suppressAutoHyphens/>
        <w:rPr>
          <w:rFonts w:asciiTheme="minorHAnsi" w:hAnsiTheme="minorHAnsi" w:cstheme="minorHAnsi"/>
          <w:sz w:val="22"/>
          <w:szCs w:val="22"/>
        </w:rPr>
      </w:pPr>
    </w:p>
    <w:p w14:paraId="5E88C1E7" w14:textId="77777777" w:rsidR="004530B8" w:rsidRPr="00812D79" w:rsidRDefault="004530B8" w:rsidP="004530B8">
      <w:pPr>
        <w:pStyle w:val="umowaakapit"/>
        <w:suppressAutoHyphens/>
        <w:rPr>
          <w:rFonts w:asciiTheme="minorHAnsi" w:hAnsiTheme="minorHAnsi" w:cstheme="minorHAnsi"/>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t>Marzanna Knap – Dyrektor</w:t>
      </w:r>
    </w:p>
    <w:p w14:paraId="3F83A1CB" w14:textId="77777777" w:rsidR="004530B8" w:rsidRPr="00812D79" w:rsidRDefault="004530B8" w:rsidP="004530B8">
      <w:pPr>
        <w:pStyle w:val="umowaakapit"/>
        <w:suppressAutoHyphens/>
        <w:rPr>
          <w:rFonts w:asciiTheme="minorHAnsi" w:hAnsiTheme="minorHAnsi" w:cstheme="minorHAnsi"/>
          <w:sz w:val="22"/>
          <w:szCs w:val="22"/>
        </w:rPr>
      </w:pPr>
    </w:p>
    <w:p w14:paraId="37E2D1A6" w14:textId="77777777" w:rsidR="004530B8" w:rsidRDefault="004530B8" w:rsidP="004530B8">
      <w:pPr>
        <w:pStyle w:val="umowaakapit"/>
        <w:suppressAutoHyphens/>
        <w:ind w:firstLine="0"/>
        <w:rPr>
          <w:rFonts w:asciiTheme="minorHAnsi" w:hAnsiTheme="minorHAnsi" w:cstheme="minorHAnsi"/>
          <w:sz w:val="22"/>
          <w:szCs w:val="22"/>
        </w:rPr>
      </w:pPr>
      <w:r w:rsidRPr="00812D79">
        <w:rPr>
          <w:rFonts w:asciiTheme="minorHAnsi" w:hAnsiTheme="minorHAnsi" w:cstheme="minorHAnsi"/>
          <w:sz w:val="22"/>
          <w:szCs w:val="22"/>
        </w:rPr>
        <w:t xml:space="preserve">a firmą: ...................................................... mającą siedzibę w .................. przy ul. .................. </w:t>
      </w:r>
    </w:p>
    <w:p w14:paraId="13918C2C" w14:textId="77777777" w:rsidR="004530B8" w:rsidRDefault="004530B8" w:rsidP="004530B8">
      <w:pPr>
        <w:pStyle w:val="umowaakapit"/>
        <w:suppressAutoHyphens/>
        <w:ind w:firstLine="0"/>
        <w:rPr>
          <w:rFonts w:asciiTheme="minorHAnsi" w:hAnsiTheme="minorHAnsi" w:cstheme="minorHAnsi"/>
          <w:sz w:val="22"/>
          <w:szCs w:val="22"/>
        </w:rPr>
      </w:pPr>
      <w:r>
        <w:rPr>
          <w:rFonts w:asciiTheme="minorHAnsi" w:hAnsiTheme="minorHAnsi" w:cstheme="minorHAnsi"/>
          <w:sz w:val="22"/>
          <w:szCs w:val="22"/>
        </w:rPr>
        <w:t xml:space="preserve">NIP ………………………… ,REGON ………………………………. </w:t>
      </w:r>
    </w:p>
    <w:p w14:paraId="51BB36AB" w14:textId="77777777" w:rsidR="004530B8" w:rsidRPr="00812D79" w:rsidRDefault="004530B8" w:rsidP="004530B8">
      <w:pPr>
        <w:pStyle w:val="umowaakapit"/>
        <w:suppressAutoHyphens/>
        <w:ind w:firstLine="0"/>
        <w:rPr>
          <w:rFonts w:asciiTheme="minorHAnsi" w:hAnsiTheme="minorHAnsi" w:cstheme="minorHAnsi"/>
          <w:sz w:val="22"/>
          <w:szCs w:val="22"/>
        </w:rPr>
      </w:pPr>
      <w:r w:rsidRPr="00812D79">
        <w:rPr>
          <w:rFonts w:asciiTheme="minorHAnsi" w:hAnsiTheme="minorHAnsi" w:cstheme="minorHAnsi"/>
          <w:sz w:val="22"/>
          <w:szCs w:val="22"/>
        </w:rPr>
        <w:t xml:space="preserve">zwaną dalej </w:t>
      </w:r>
      <w:r w:rsidRPr="00812D79">
        <w:rPr>
          <w:rFonts w:asciiTheme="minorHAnsi" w:hAnsiTheme="minorHAnsi" w:cstheme="minorHAnsi"/>
          <w:i/>
          <w:sz w:val="22"/>
          <w:szCs w:val="22"/>
        </w:rPr>
        <w:t>Wykonawcą</w:t>
      </w:r>
      <w:r w:rsidRPr="00812D79">
        <w:rPr>
          <w:rFonts w:asciiTheme="minorHAnsi" w:hAnsiTheme="minorHAnsi" w:cstheme="minorHAnsi"/>
          <w:sz w:val="22"/>
          <w:szCs w:val="22"/>
        </w:rPr>
        <w:t xml:space="preserve"> reprezentowaną przez:</w:t>
      </w:r>
    </w:p>
    <w:p w14:paraId="162D314A" w14:textId="77777777" w:rsidR="004530B8" w:rsidRPr="00812D79" w:rsidRDefault="004530B8" w:rsidP="004530B8">
      <w:pPr>
        <w:pStyle w:val="umowaakapit"/>
        <w:suppressAutoHyphens/>
        <w:rPr>
          <w:rFonts w:asciiTheme="minorHAnsi" w:hAnsiTheme="minorHAnsi" w:cstheme="minorHAnsi"/>
          <w:sz w:val="22"/>
          <w:szCs w:val="22"/>
        </w:rPr>
      </w:pPr>
    </w:p>
    <w:p w14:paraId="5EC89E53" w14:textId="77777777" w:rsidR="004530B8" w:rsidRPr="00812D79" w:rsidRDefault="004530B8" w:rsidP="004530B8">
      <w:pPr>
        <w:pStyle w:val="umowaakapit"/>
        <w:suppressAutoHyphens/>
        <w:rPr>
          <w:rFonts w:asciiTheme="minorHAnsi" w:hAnsiTheme="minorHAnsi" w:cstheme="minorHAnsi"/>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t>.......................................... – .................................</w:t>
      </w:r>
    </w:p>
    <w:p w14:paraId="516ECA11" w14:textId="77777777" w:rsidR="004530B8" w:rsidRPr="00812D79" w:rsidRDefault="004530B8" w:rsidP="004530B8">
      <w:pPr>
        <w:pStyle w:val="umowaakapit"/>
        <w:suppressAutoHyphens/>
        <w:rPr>
          <w:rFonts w:asciiTheme="minorHAnsi" w:hAnsiTheme="minorHAnsi" w:cstheme="minorHAnsi"/>
          <w:sz w:val="22"/>
          <w:szCs w:val="22"/>
        </w:rPr>
      </w:pPr>
    </w:p>
    <w:p w14:paraId="224AC7F1" w14:textId="77777777" w:rsidR="004530B8" w:rsidRPr="00812D79" w:rsidRDefault="004530B8" w:rsidP="004530B8">
      <w:pPr>
        <w:pStyle w:val="umowaakapit"/>
        <w:suppressAutoHyphens/>
        <w:ind w:firstLine="0"/>
        <w:rPr>
          <w:rFonts w:asciiTheme="minorHAnsi" w:hAnsiTheme="minorHAnsi" w:cstheme="minorHAnsi"/>
          <w:b/>
          <w:bCs/>
          <w:sz w:val="22"/>
          <w:szCs w:val="22"/>
        </w:rPr>
      </w:pPr>
      <w:r w:rsidRPr="00812D79">
        <w:rPr>
          <w:rFonts w:asciiTheme="minorHAnsi" w:hAnsiTheme="minorHAnsi" w:cstheme="minorHAnsi"/>
          <w:sz w:val="22"/>
          <w:szCs w:val="22"/>
        </w:rPr>
        <w:t>zawarto umowę następującej treści:</w:t>
      </w:r>
    </w:p>
    <w:p w14:paraId="29E53342" w14:textId="77777777" w:rsidR="004530B8" w:rsidRDefault="004530B8" w:rsidP="003C04D9">
      <w:pPr>
        <w:pStyle w:val="umowaakapit"/>
        <w:numPr>
          <w:ilvl w:val="1"/>
          <w:numId w:val="55"/>
        </w:numPr>
        <w:tabs>
          <w:tab w:val="clear" w:pos="1080"/>
        </w:tabs>
        <w:suppressAutoHyphens/>
        <w:ind w:left="284" w:hanging="284"/>
        <w:rPr>
          <w:rFonts w:asciiTheme="minorHAnsi" w:hAnsiTheme="minorHAnsi" w:cstheme="minorHAnsi"/>
          <w:sz w:val="22"/>
          <w:szCs w:val="22"/>
        </w:rPr>
      </w:pPr>
      <w:r w:rsidRPr="00812D79">
        <w:rPr>
          <w:rFonts w:asciiTheme="minorHAnsi" w:hAnsiTheme="minorHAnsi" w:cstheme="minorHAnsi"/>
          <w:sz w:val="22"/>
          <w:szCs w:val="22"/>
        </w:rPr>
        <w:t>Wykonawca, zgodnie ze złożoną w postępowaniu o udzielenie zamówienia publicznego ofertą, przyjmuje do wykonania usługę polegającą na przygotowywaniu i dostarczaniu posiłków (śniadania,</w:t>
      </w:r>
      <w:r>
        <w:rPr>
          <w:rFonts w:asciiTheme="minorHAnsi" w:hAnsiTheme="minorHAnsi" w:cstheme="minorHAnsi"/>
          <w:sz w:val="22"/>
          <w:szCs w:val="22"/>
        </w:rPr>
        <w:t xml:space="preserve"> II śniadania,</w:t>
      </w:r>
      <w:r w:rsidRPr="00812D79">
        <w:rPr>
          <w:rFonts w:asciiTheme="minorHAnsi" w:hAnsiTheme="minorHAnsi" w:cstheme="minorHAnsi"/>
          <w:sz w:val="22"/>
          <w:szCs w:val="22"/>
        </w:rPr>
        <w:t xml:space="preserve"> obiady, podwieczorki</w:t>
      </w:r>
      <w:r>
        <w:rPr>
          <w:rFonts w:asciiTheme="minorHAnsi" w:hAnsiTheme="minorHAnsi" w:cstheme="minorHAnsi"/>
          <w:sz w:val="22"/>
          <w:szCs w:val="22"/>
        </w:rPr>
        <w:t>) dla dzieci w wieku od 1 do 3 lat uczęszczających do Żłobka</w:t>
      </w:r>
      <w:r w:rsidRPr="00812D79">
        <w:rPr>
          <w:rFonts w:asciiTheme="minorHAnsi" w:hAnsiTheme="minorHAnsi" w:cstheme="minorHAnsi"/>
          <w:sz w:val="22"/>
          <w:szCs w:val="22"/>
        </w:rPr>
        <w:t xml:space="preserve"> Miejskiego</w:t>
      </w:r>
      <w:r>
        <w:rPr>
          <w:rFonts w:asciiTheme="minorHAnsi" w:hAnsiTheme="minorHAnsi" w:cstheme="minorHAnsi"/>
          <w:sz w:val="22"/>
          <w:szCs w:val="22"/>
        </w:rPr>
        <w:t xml:space="preserve">                          </w:t>
      </w:r>
      <w:r w:rsidRPr="00812D79">
        <w:rPr>
          <w:rFonts w:asciiTheme="minorHAnsi" w:hAnsiTheme="minorHAnsi" w:cstheme="minorHAnsi"/>
          <w:sz w:val="22"/>
          <w:szCs w:val="22"/>
        </w:rPr>
        <w:t xml:space="preserve"> w Resku.</w:t>
      </w:r>
    </w:p>
    <w:p w14:paraId="58EC221F" w14:textId="77777777" w:rsidR="004530B8" w:rsidRPr="009B62FD" w:rsidRDefault="004530B8" w:rsidP="003C04D9">
      <w:pPr>
        <w:pStyle w:val="umowaakapit"/>
        <w:numPr>
          <w:ilvl w:val="1"/>
          <w:numId w:val="55"/>
        </w:numPr>
        <w:tabs>
          <w:tab w:val="clear" w:pos="1080"/>
          <w:tab w:val="num" w:pos="0"/>
          <w:tab w:val="left" w:pos="420"/>
        </w:tabs>
        <w:suppressAutoHyphens/>
        <w:ind w:left="284" w:hanging="284"/>
        <w:rPr>
          <w:rFonts w:asciiTheme="minorHAnsi" w:hAnsiTheme="minorHAnsi" w:cstheme="minorHAnsi"/>
          <w:sz w:val="20"/>
          <w:szCs w:val="22"/>
        </w:rPr>
      </w:pPr>
      <w:r w:rsidRPr="009B62FD">
        <w:rPr>
          <w:rFonts w:asciiTheme="minorHAnsi" w:hAnsiTheme="minorHAnsi" w:cstheme="minorHAnsi"/>
          <w:sz w:val="22"/>
        </w:rPr>
        <w:t>Usługa będzie świadczona codziennie, przez 5 dni w tygodniu, od poniedziałku do piątku przez cały okres realizacji zamówienia, w czasie ferii świątecznych oraz wakacji, dopuszcza się możliwość zmniejszenia ilości posiłków zależnie od  dziennej frekwencji dzieci.</w:t>
      </w:r>
    </w:p>
    <w:p w14:paraId="75E5F379" w14:textId="77777777" w:rsidR="004530B8" w:rsidRPr="00812D79" w:rsidRDefault="004530B8" w:rsidP="003C04D9">
      <w:pPr>
        <w:pStyle w:val="Standard"/>
        <w:numPr>
          <w:ilvl w:val="1"/>
          <w:numId w:val="55"/>
        </w:numPr>
        <w:tabs>
          <w:tab w:val="clear" w:pos="1080"/>
          <w:tab w:val="num" w:pos="0"/>
          <w:tab w:val="left" w:pos="420"/>
        </w:tabs>
        <w:autoSpaceDN/>
        <w:ind w:left="284" w:hanging="284"/>
        <w:textAlignment w:val="auto"/>
        <w:rPr>
          <w:rFonts w:asciiTheme="minorHAnsi" w:hAnsiTheme="minorHAnsi" w:cstheme="minorHAnsi"/>
          <w:sz w:val="22"/>
          <w:szCs w:val="22"/>
        </w:rPr>
      </w:pPr>
      <w:r w:rsidRPr="00812D79">
        <w:rPr>
          <w:rFonts w:asciiTheme="minorHAnsi" w:hAnsiTheme="minorHAnsi" w:cstheme="minorHAnsi"/>
          <w:sz w:val="22"/>
          <w:szCs w:val="22"/>
        </w:rPr>
        <w:t>Wykonawca będzie dostarczał posiłki do siedziby zamawiającego wg poniższych wytycznych:</w:t>
      </w:r>
    </w:p>
    <w:p w14:paraId="11BA5E99" w14:textId="470533D0" w:rsidR="004530B8" w:rsidRDefault="00786412" w:rsidP="003C04D9">
      <w:pPr>
        <w:pStyle w:val="Standard"/>
        <w:numPr>
          <w:ilvl w:val="2"/>
          <w:numId w:val="55"/>
        </w:numPr>
        <w:tabs>
          <w:tab w:val="clear" w:pos="1440"/>
          <w:tab w:val="num" w:pos="0"/>
          <w:tab w:val="left" w:pos="724"/>
        </w:tabs>
        <w:autoSpaceDN/>
        <w:ind w:left="709" w:hanging="360"/>
        <w:textAlignment w:val="auto"/>
        <w:rPr>
          <w:rFonts w:asciiTheme="minorHAnsi" w:hAnsiTheme="minorHAnsi" w:cstheme="minorHAnsi"/>
          <w:sz w:val="22"/>
          <w:szCs w:val="22"/>
        </w:rPr>
      </w:pPr>
      <w:r>
        <w:rPr>
          <w:rFonts w:asciiTheme="minorHAnsi" w:hAnsiTheme="minorHAnsi" w:cstheme="minorHAnsi"/>
          <w:sz w:val="22"/>
          <w:szCs w:val="22"/>
        </w:rPr>
        <w:t xml:space="preserve">śniadanie, II śniadanie </w:t>
      </w:r>
      <w:r w:rsidR="004530B8" w:rsidRPr="00812D79">
        <w:rPr>
          <w:rFonts w:asciiTheme="minorHAnsi" w:hAnsiTheme="minorHAnsi" w:cstheme="minorHAnsi"/>
          <w:sz w:val="22"/>
          <w:szCs w:val="22"/>
        </w:rPr>
        <w:t>– dostawa w go</w:t>
      </w:r>
      <w:r w:rsidR="004530B8">
        <w:rPr>
          <w:rFonts w:asciiTheme="minorHAnsi" w:hAnsiTheme="minorHAnsi" w:cstheme="minorHAnsi"/>
          <w:sz w:val="22"/>
          <w:szCs w:val="22"/>
        </w:rPr>
        <w:t xml:space="preserve">dz. od 7:30 do 8:00, do rozdzielni posiłków </w:t>
      </w:r>
      <w:r w:rsidR="004530B8" w:rsidRPr="00812D79">
        <w:rPr>
          <w:rFonts w:asciiTheme="minorHAnsi" w:hAnsiTheme="minorHAnsi" w:cstheme="minorHAnsi"/>
          <w:sz w:val="22"/>
          <w:szCs w:val="22"/>
        </w:rPr>
        <w:t xml:space="preserve"> </w:t>
      </w:r>
      <w:r w:rsidR="004530B8">
        <w:rPr>
          <w:rFonts w:asciiTheme="minorHAnsi" w:hAnsiTheme="minorHAnsi" w:cstheme="minorHAnsi"/>
          <w:sz w:val="22"/>
          <w:szCs w:val="22"/>
        </w:rPr>
        <w:t>żłobka</w:t>
      </w:r>
      <w:r w:rsidR="004530B8" w:rsidRPr="00812D79">
        <w:rPr>
          <w:rFonts w:asciiTheme="minorHAnsi" w:hAnsiTheme="minorHAnsi" w:cstheme="minorHAnsi"/>
          <w:sz w:val="22"/>
          <w:szCs w:val="22"/>
        </w:rPr>
        <w:t>,</w:t>
      </w:r>
    </w:p>
    <w:p w14:paraId="66A8D039" w14:textId="77777777" w:rsidR="004530B8" w:rsidRPr="00812D79" w:rsidRDefault="004530B8" w:rsidP="003C04D9">
      <w:pPr>
        <w:pStyle w:val="Standard"/>
        <w:numPr>
          <w:ilvl w:val="2"/>
          <w:numId w:val="55"/>
        </w:numPr>
        <w:tabs>
          <w:tab w:val="clear" w:pos="1440"/>
          <w:tab w:val="num" w:pos="0"/>
          <w:tab w:val="left" w:pos="724"/>
        </w:tabs>
        <w:autoSpaceDN/>
        <w:ind w:left="709" w:hanging="360"/>
        <w:textAlignment w:val="auto"/>
        <w:rPr>
          <w:rFonts w:asciiTheme="minorHAnsi" w:hAnsiTheme="minorHAnsi" w:cstheme="minorHAnsi"/>
          <w:sz w:val="22"/>
          <w:szCs w:val="22"/>
        </w:rPr>
      </w:pPr>
      <w:r w:rsidRPr="00812D79">
        <w:rPr>
          <w:rFonts w:asciiTheme="minorHAnsi" w:hAnsiTheme="minorHAnsi" w:cstheme="minorHAnsi"/>
          <w:sz w:val="22"/>
          <w:szCs w:val="22"/>
        </w:rPr>
        <w:t>obiad – dostawa w godz. od 11:</w:t>
      </w:r>
      <w:r>
        <w:rPr>
          <w:rFonts w:asciiTheme="minorHAnsi" w:hAnsiTheme="minorHAnsi" w:cstheme="minorHAnsi"/>
          <w:sz w:val="22"/>
          <w:szCs w:val="22"/>
        </w:rPr>
        <w:t>15</w:t>
      </w:r>
      <w:r w:rsidRPr="00812D79">
        <w:rPr>
          <w:rFonts w:asciiTheme="minorHAnsi" w:hAnsiTheme="minorHAnsi" w:cstheme="minorHAnsi"/>
          <w:sz w:val="22"/>
          <w:szCs w:val="22"/>
        </w:rPr>
        <w:t xml:space="preserve"> do </w:t>
      </w:r>
      <w:r>
        <w:rPr>
          <w:rFonts w:asciiTheme="minorHAnsi" w:hAnsiTheme="minorHAnsi" w:cstheme="minorHAnsi"/>
          <w:sz w:val="22"/>
          <w:szCs w:val="22"/>
        </w:rPr>
        <w:t>11</w:t>
      </w:r>
      <w:r w:rsidRPr="00812D79">
        <w:rPr>
          <w:rFonts w:asciiTheme="minorHAnsi" w:hAnsiTheme="minorHAnsi" w:cstheme="minorHAnsi"/>
          <w:sz w:val="22"/>
          <w:szCs w:val="22"/>
        </w:rPr>
        <w:t>:</w:t>
      </w:r>
      <w:r>
        <w:rPr>
          <w:rFonts w:asciiTheme="minorHAnsi" w:hAnsiTheme="minorHAnsi" w:cstheme="minorHAnsi"/>
          <w:sz w:val="22"/>
          <w:szCs w:val="22"/>
        </w:rPr>
        <w:t xml:space="preserve">45, do rozdzielni posiłków </w:t>
      </w:r>
      <w:r w:rsidRPr="00812D79">
        <w:rPr>
          <w:rFonts w:asciiTheme="minorHAnsi" w:hAnsiTheme="minorHAnsi" w:cstheme="minorHAnsi"/>
          <w:sz w:val="22"/>
          <w:szCs w:val="22"/>
        </w:rPr>
        <w:t xml:space="preserve"> </w:t>
      </w:r>
      <w:r>
        <w:rPr>
          <w:rFonts w:asciiTheme="minorHAnsi" w:hAnsiTheme="minorHAnsi" w:cstheme="minorHAnsi"/>
          <w:sz w:val="22"/>
          <w:szCs w:val="22"/>
        </w:rPr>
        <w:t>żłobka</w:t>
      </w:r>
      <w:r w:rsidRPr="00812D79">
        <w:rPr>
          <w:rFonts w:asciiTheme="minorHAnsi" w:hAnsiTheme="minorHAnsi" w:cstheme="minorHAnsi"/>
          <w:sz w:val="22"/>
          <w:szCs w:val="22"/>
        </w:rPr>
        <w:t>,</w:t>
      </w:r>
    </w:p>
    <w:p w14:paraId="7548F897" w14:textId="77777777" w:rsidR="004530B8" w:rsidRPr="00C506CA" w:rsidRDefault="004530B8" w:rsidP="003C04D9">
      <w:pPr>
        <w:pStyle w:val="Standard"/>
        <w:numPr>
          <w:ilvl w:val="2"/>
          <w:numId w:val="55"/>
        </w:numPr>
        <w:tabs>
          <w:tab w:val="clear" w:pos="1440"/>
          <w:tab w:val="num" w:pos="0"/>
          <w:tab w:val="left" w:pos="724"/>
        </w:tabs>
        <w:autoSpaceDN/>
        <w:ind w:left="709" w:hanging="360"/>
        <w:textAlignment w:val="auto"/>
        <w:rPr>
          <w:rFonts w:asciiTheme="minorHAnsi" w:hAnsiTheme="minorHAnsi" w:cstheme="minorHAnsi"/>
          <w:sz w:val="22"/>
          <w:szCs w:val="22"/>
        </w:rPr>
      </w:pPr>
      <w:r w:rsidRPr="00C506CA">
        <w:rPr>
          <w:rFonts w:asciiTheme="minorHAnsi" w:hAnsiTheme="minorHAnsi" w:cstheme="minorHAnsi"/>
          <w:sz w:val="22"/>
          <w:szCs w:val="22"/>
        </w:rPr>
        <w:t>podwieczorek – dostawa w g</w:t>
      </w:r>
      <w:r>
        <w:rPr>
          <w:rFonts w:asciiTheme="minorHAnsi" w:hAnsiTheme="minorHAnsi" w:cstheme="minorHAnsi"/>
          <w:sz w:val="22"/>
          <w:szCs w:val="22"/>
        </w:rPr>
        <w:t xml:space="preserve">odz. 13:30 do 14.00, do rozdzielni posiłków </w:t>
      </w:r>
      <w:r w:rsidRPr="00C506CA">
        <w:rPr>
          <w:rFonts w:asciiTheme="minorHAnsi" w:hAnsiTheme="minorHAnsi" w:cstheme="minorHAnsi"/>
          <w:sz w:val="22"/>
          <w:szCs w:val="22"/>
        </w:rPr>
        <w:t xml:space="preserve"> </w:t>
      </w:r>
      <w:r>
        <w:rPr>
          <w:rFonts w:asciiTheme="minorHAnsi" w:hAnsiTheme="minorHAnsi" w:cstheme="minorHAnsi"/>
          <w:sz w:val="22"/>
          <w:szCs w:val="22"/>
        </w:rPr>
        <w:t>żłobka,</w:t>
      </w:r>
    </w:p>
    <w:p w14:paraId="0B75A98D" w14:textId="7F636AE8" w:rsidR="004530B8" w:rsidRDefault="004530B8" w:rsidP="003C04D9">
      <w:pPr>
        <w:pStyle w:val="Standard"/>
        <w:numPr>
          <w:ilvl w:val="1"/>
          <w:numId w:val="55"/>
        </w:numPr>
        <w:tabs>
          <w:tab w:val="clear" w:pos="1080"/>
        </w:tabs>
        <w:autoSpaceDN/>
        <w:ind w:left="426" w:hanging="426"/>
        <w:textAlignment w:val="auto"/>
        <w:rPr>
          <w:rFonts w:asciiTheme="minorHAnsi" w:hAnsiTheme="minorHAnsi" w:cstheme="minorHAnsi"/>
          <w:sz w:val="22"/>
          <w:szCs w:val="22"/>
        </w:rPr>
      </w:pPr>
      <w:r>
        <w:rPr>
          <w:rFonts w:asciiTheme="minorHAnsi" w:hAnsiTheme="minorHAnsi" w:cstheme="minorHAnsi"/>
          <w:sz w:val="22"/>
          <w:szCs w:val="22"/>
        </w:rPr>
        <w:t>I</w:t>
      </w:r>
      <w:r w:rsidRPr="00C506CA">
        <w:rPr>
          <w:rFonts w:asciiTheme="minorHAnsi" w:hAnsiTheme="minorHAnsi" w:cstheme="minorHAnsi"/>
          <w:sz w:val="22"/>
          <w:szCs w:val="22"/>
        </w:rPr>
        <w:t>lość śniadań na dany dzień będzie określana wg ilo</w:t>
      </w:r>
      <w:r w:rsidR="00786412">
        <w:rPr>
          <w:rFonts w:asciiTheme="minorHAnsi" w:hAnsiTheme="minorHAnsi" w:cstheme="minorHAnsi"/>
          <w:sz w:val="22"/>
          <w:szCs w:val="22"/>
        </w:rPr>
        <w:t>ści śniadań z dnia poprzedniego.</w:t>
      </w:r>
    </w:p>
    <w:p w14:paraId="3BF640E4" w14:textId="77777777" w:rsidR="004530B8" w:rsidRDefault="004530B8" w:rsidP="003C04D9">
      <w:pPr>
        <w:pStyle w:val="Standard"/>
        <w:numPr>
          <w:ilvl w:val="1"/>
          <w:numId w:val="55"/>
        </w:numPr>
        <w:tabs>
          <w:tab w:val="clear" w:pos="1080"/>
        </w:tabs>
        <w:autoSpaceDN/>
        <w:ind w:left="426" w:hanging="426"/>
        <w:textAlignment w:val="auto"/>
        <w:rPr>
          <w:rFonts w:asciiTheme="minorHAnsi" w:hAnsiTheme="minorHAnsi" w:cstheme="minorHAnsi"/>
          <w:sz w:val="22"/>
          <w:szCs w:val="22"/>
        </w:rPr>
      </w:pPr>
      <w:r>
        <w:rPr>
          <w:rFonts w:asciiTheme="minorHAnsi" w:hAnsiTheme="minorHAnsi" w:cstheme="minorHAnsi"/>
          <w:sz w:val="22"/>
          <w:szCs w:val="22"/>
        </w:rPr>
        <w:t>I</w:t>
      </w:r>
      <w:r w:rsidRPr="004530B8">
        <w:rPr>
          <w:rFonts w:asciiTheme="minorHAnsi" w:hAnsiTheme="minorHAnsi" w:cstheme="minorHAnsi"/>
          <w:sz w:val="22"/>
          <w:szCs w:val="22"/>
        </w:rPr>
        <w:t xml:space="preserve">nformację o </w:t>
      </w:r>
      <w:r>
        <w:rPr>
          <w:rFonts w:asciiTheme="minorHAnsi" w:hAnsiTheme="minorHAnsi" w:cstheme="minorHAnsi"/>
          <w:sz w:val="22"/>
          <w:szCs w:val="22"/>
        </w:rPr>
        <w:t xml:space="preserve">zwiększonej lub zmniejszonej </w:t>
      </w:r>
      <w:r w:rsidRPr="004530B8">
        <w:rPr>
          <w:rFonts w:asciiTheme="minorHAnsi" w:hAnsiTheme="minorHAnsi" w:cstheme="minorHAnsi"/>
          <w:sz w:val="22"/>
          <w:szCs w:val="22"/>
        </w:rPr>
        <w:t>ilości obiadów i podwieczorków na dany dzień Zamawiający przekaże Wykonawcy telefonicznie lub mailem tego samego dnia, do godz. 9:00;</w:t>
      </w:r>
    </w:p>
    <w:p w14:paraId="71244D48" w14:textId="77777777" w:rsidR="004530B8" w:rsidRPr="004530B8" w:rsidRDefault="004530B8" w:rsidP="003C04D9">
      <w:pPr>
        <w:pStyle w:val="Standard"/>
        <w:numPr>
          <w:ilvl w:val="1"/>
          <w:numId w:val="55"/>
        </w:numPr>
        <w:tabs>
          <w:tab w:val="clear" w:pos="1080"/>
        </w:tabs>
        <w:autoSpaceDN/>
        <w:ind w:left="426" w:hanging="426"/>
        <w:textAlignment w:val="auto"/>
        <w:rPr>
          <w:rFonts w:asciiTheme="minorHAnsi" w:hAnsiTheme="minorHAnsi" w:cstheme="minorHAnsi"/>
          <w:sz w:val="22"/>
          <w:szCs w:val="22"/>
        </w:rPr>
      </w:pPr>
      <w:r w:rsidRPr="004530B8">
        <w:rPr>
          <w:rFonts w:asciiTheme="minorHAnsi" w:hAnsiTheme="minorHAnsi" w:cstheme="minorHAnsi"/>
          <w:sz w:val="22"/>
        </w:rPr>
        <w:t xml:space="preserve">Zestaw dzienny powinien składać się z </w:t>
      </w:r>
      <w:r>
        <w:rPr>
          <w:rFonts w:asciiTheme="minorHAnsi" w:hAnsiTheme="minorHAnsi" w:cstheme="minorHAnsi"/>
          <w:sz w:val="22"/>
        </w:rPr>
        <w:t xml:space="preserve">czterech </w:t>
      </w:r>
      <w:r w:rsidRPr="004530B8">
        <w:rPr>
          <w:rFonts w:asciiTheme="minorHAnsi" w:hAnsiTheme="minorHAnsi" w:cstheme="minorHAnsi"/>
          <w:sz w:val="22"/>
        </w:rPr>
        <w:t>urozmaiconych posiłków wg przykładowego menu rodzajowego i musi spełniać co najmniej następujące warunki ilościowe (gramatura średnioważona):</w:t>
      </w:r>
    </w:p>
    <w:p w14:paraId="18B5B6EC" w14:textId="77777777" w:rsidR="004530B8" w:rsidRPr="00C506CA" w:rsidRDefault="004530B8" w:rsidP="004530B8">
      <w:pPr>
        <w:numPr>
          <w:ilvl w:val="1"/>
          <w:numId w:val="6"/>
        </w:numPr>
        <w:suppressAutoHyphens/>
        <w:spacing w:after="0" w:line="240" w:lineRule="auto"/>
        <w:rPr>
          <w:rFonts w:cstheme="minorHAnsi"/>
        </w:rPr>
      </w:pPr>
      <w:r w:rsidRPr="00C506CA">
        <w:rPr>
          <w:rFonts w:cstheme="minorHAnsi"/>
        </w:rPr>
        <w:t xml:space="preserve">śniadanie: </w:t>
      </w:r>
      <w:r>
        <w:rPr>
          <w:rFonts w:cstheme="minorHAnsi"/>
        </w:rPr>
        <w:t xml:space="preserve"> powinno dostarczyć około 20-25 % dziennego zapotrzebowania na energię.</w:t>
      </w:r>
    </w:p>
    <w:p w14:paraId="0E3747A4" w14:textId="77777777" w:rsidR="004530B8" w:rsidRPr="00B87B21" w:rsidRDefault="004530B8" w:rsidP="004530B8">
      <w:pPr>
        <w:numPr>
          <w:ilvl w:val="2"/>
          <w:numId w:val="6"/>
        </w:numPr>
        <w:suppressAutoHyphens/>
        <w:spacing w:after="0" w:line="240" w:lineRule="auto"/>
        <w:ind w:left="1985" w:hanging="317"/>
        <w:rPr>
          <w:rFonts w:cstheme="minorHAnsi"/>
        </w:rPr>
      </w:pPr>
      <w:r>
        <w:rPr>
          <w:rFonts w:cstheme="minorHAnsi"/>
        </w:rPr>
        <w:t>zupa mleczna gramatura 150</w:t>
      </w:r>
      <w:r w:rsidRPr="00C506CA">
        <w:rPr>
          <w:rFonts w:cstheme="minorHAnsi"/>
        </w:rPr>
        <w:t xml:space="preserve"> g</w:t>
      </w:r>
      <w:r>
        <w:rPr>
          <w:rFonts w:cstheme="minorHAnsi"/>
        </w:rPr>
        <w:t xml:space="preserve"> z dodatkiem kaszy, płatków ryżu, kluseczek.</w:t>
      </w:r>
    </w:p>
    <w:p w14:paraId="79C41220" w14:textId="77777777" w:rsidR="004530B8" w:rsidRPr="00C506CA" w:rsidRDefault="004530B8" w:rsidP="004530B8">
      <w:pPr>
        <w:numPr>
          <w:ilvl w:val="2"/>
          <w:numId w:val="6"/>
        </w:numPr>
        <w:suppressAutoHyphens/>
        <w:spacing w:after="0" w:line="240" w:lineRule="auto"/>
        <w:ind w:left="1985" w:hanging="317"/>
        <w:rPr>
          <w:rFonts w:cstheme="minorHAnsi"/>
        </w:rPr>
      </w:pPr>
      <w:r w:rsidRPr="00C506CA">
        <w:rPr>
          <w:rFonts w:cstheme="minorHAnsi"/>
        </w:rPr>
        <w:t>Kanapki</w:t>
      </w:r>
      <w:r>
        <w:rPr>
          <w:rFonts w:cstheme="minorHAnsi"/>
        </w:rPr>
        <w:t xml:space="preserve"> na bazie mieszanego pieczywa 35-40g</w:t>
      </w:r>
      <w:r w:rsidRPr="00C506CA">
        <w:rPr>
          <w:rFonts w:cstheme="minorHAnsi"/>
        </w:rPr>
        <w:t xml:space="preserve"> – w zależności od rodzaju obiadu: z jajkiem, serem białym, żółtym, wędliną (wysokiej jakości), szynką, kiełbasą gramatur</w:t>
      </w:r>
      <w:r>
        <w:rPr>
          <w:rFonts w:cstheme="minorHAnsi"/>
        </w:rPr>
        <w:t>a 15</w:t>
      </w:r>
      <w:r w:rsidRPr="00C506CA">
        <w:rPr>
          <w:rFonts w:cstheme="minorHAnsi"/>
        </w:rPr>
        <w:t>g oraz naprzemiennie jajko w ró</w:t>
      </w:r>
      <w:r>
        <w:rPr>
          <w:rFonts w:cstheme="minorHAnsi"/>
        </w:rPr>
        <w:t>żnej postaci, pasty gramatura 20</w:t>
      </w:r>
      <w:r w:rsidRPr="00C506CA">
        <w:rPr>
          <w:rFonts w:cstheme="minorHAnsi"/>
        </w:rPr>
        <w:t xml:space="preserve">g, zielenina np.. ogórek, pomidor, </w:t>
      </w:r>
      <w:r>
        <w:rPr>
          <w:rFonts w:cstheme="minorHAnsi"/>
        </w:rPr>
        <w:t xml:space="preserve">rzodkiewka gramatura  od 15 </w:t>
      </w:r>
      <w:r w:rsidRPr="00C506CA">
        <w:rPr>
          <w:rFonts w:cstheme="minorHAnsi"/>
        </w:rPr>
        <w:t xml:space="preserve"> g</w:t>
      </w:r>
    </w:p>
    <w:p w14:paraId="71F854A0" w14:textId="77777777" w:rsidR="004530B8" w:rsidRDefault="004530B8" w:rsidP="004530B8">
      <w:pPr>
        <w:numPr>
          <w:ilvl w:val="2"/>
          <w:numId w:val="6"/>
        </w:numPr>
        <w:suppressAutoHyphens/>
        <w:spacing w:after="0" w:line="240" w:lineRule="auto"/>
        <w:ind w:left="1985" w:hanging="317"/>
        <w:rPr>
          <w:rFonts w:cstheme="minorHAnsi"/>
        </w:rPr>
      </w:pPr>
      <w:r w:rsidRPr="00C506CA">
        <w:rPr>
          <w:rFonts w:cstheme="minorHAnsi"/>
        </w:rPr>
        <w:t xml:space="preserve">herbata owocowa, </w:t>
      </w:r>
      <w:r>
        <w:rPr>
          <w:rFonts w:cstheme="minorHAnsi"/>
        </w:rPr>
        <w:t>herbata zwykła z cytryną</w:t>
      </w:r>
      <w:r w:rsidRPr="00C506CA">
        <w:rPr>
          <w:rFonts w:cstheme="minorHAnsi"/>
        </w:rPr>
        <w:t>, kakao – 150 ml;</w:t>
      </w:r>
    </w:p>
    <w:p w14:paraId="5ED379D4" w14:textId="77777777" w:rsidR="004530B8" w:rsidRDefault="004530B8" w:rsidP="004530B8">
      <w:pPr>
        <w:pStyle w:val="Akapitzlist"/>
        <w:numPr>
          <w:ilvl w:val="1"/>
          <w:numId w:val="6"/>
        </w:numPr>
        <w:suppressAutoHyphens/>
        <w:spacing w:after="0" w:line="240" w:lineRule="auto"/>
        <w:rPr>
          <w:rFonts w:cstheme="minorHAnsi"/>
        </w:rPr>
      </w:pPr>
      <w:r>
        <w:rPr>
          <w:rFonts w:cstheme="minorHAnsi"/>
        </w:rPr>
        <w:t>II śniadanie: powinno być lekkie i niezbyt obfite, dostarczyć około 5-10 % energii.</w:t>
      </w:r>
    </w:p>
    <w:p w14:paraId="71F5B605" w14:textId="77777777" w:rsidR="004530B8" w:rsidRPr="00F4716D" w:rsidRDefault="004530B8" w:rsidP="004530B8">
      <w:pPr>
        <w:pStyle w:val="Akapitzlist"/>
        <w:numPr>
          <w:ilvl w:val="2"/>
          <w:numId w:val="6"/>
        </w:numPr>
        <w:suppressAutoHyphens/>
        <w:spacing w:after="0" w:line="240" w:lineRule="auto"/>
        <w:rPr>
          <w:rFonts w:cstheme="minorHAnsi"/>
        </w:rPr>
      </w:pPr>
      <w:r w:rsidRPr="00F4716D">
        <w:rPr>
          <w:rFonts w:cstheme="minorHAnsi"/>
        </w:rPr>
        <w:t xml:space="preserve"> owoce, warzywa w postaci drobnych kawałków 60 g,</w:t>
      </w:r>
    </w:p>
    <w:p w14:paraId="7A54CF41" w14:textId="77777777" w:rsidR="004530B8" w:rsidRPr="00C6777F" w:rsidRDefault="004530B8" w:rsidP="004530B8">
      <w:pPr>
        <w:pStyle w:val="Akapitzlist"/>
        <w:numPr>
          <w:ilvl w:val="2"/>
          <w:numId w:val="6"/>
        </w:numPr>
        <w:tabs>
          <w:tab w:val="left" w:pos="2268"/>
        </w:tabs>
        <w:suppressAutoHyphens/>
        <w:spacing w:after="0" w:line="240" w:lineRule="auto"/>
        <w:rPr>
          <w:rFonts w:cstheme="minorHAnsi"/>
        </w:rPr>
      </w:pPr>
      <w:r>
        <w:rPr>
          <w:rFonts w:cstheme="minorHAnsi"/>
        </w:rPr>
        <w:t>koktajl z owoców,  warzyw na bazie jogurtu lub mleka 100 g.</w:t>
      </w:r>
    </w:p>
    <w:p w14:paraId="229FF11E" w14:textId="77777777" w:rsidR="004530B8" w:rsidRPr="00C506CA" w:rsidRDefault="004530B8" w:rsidP="004530B8">
      <w:pPr>
        <w:numPr>
          <w:ilvl w:val="1"/>
          <w:numId w:val="6"/>
        </w:numPr>
        <w:suppressAutoHyphens/>
        <w:spacing w:after="0" w:line="240" w:lineRule="auto"/>
        <w:rPr>
          <w:rFonts w:cstheme="minorHAnsi"/>
        </w:rPr>
      </w:pPr>
      <w:r w:rsidRPr="00C506CA">
        <w:rPr>
          <w:rFonts w:cstheme="minorHAnsi"/>
        </w:rPr>
        <w:t xml:space="preserve">obiad: </w:t>
      </w:r>
      <w:r>
        <w:rPr>
          <w:rFonts w:cstheme="minorHAnsi"/>
        </w:rPr>
        <w:t>powinien dostarczyć około 30-35% dziennego zapotrzebowania na energię</w:t>
      </w:r>
    </w:p>
    <w:p w14:paraId="6CF1D327" w14:textId="53C3B1E8" w:rsidR="004530B8" w:rsidRPr="00C506CA" w:rsidRDefault="004530B8" w:rsidP="004530B8">
      <w:pPr>
        <w:numPr>
          <w:ilvl w:val="2"/>
          <w:numId w:val="6"/>
        </w:numPr>
        <w:suppressAutoHyphens/>
        <w:spacing w:after="0" w:line="240" w:lineRule="auto"/>
        <w:ind w:left="1985" w:hanging="284"/>
        <w:rPr>
          <w:rFonts w:cstheme="minorHAnsi"/>
        </w:rPr>
      </w:pPr>
      <w:r>
        <w:rPr>
          <w:rFonts w:cstheme="minorHAnsi"/>
        </w:rPr>
        <w:t>zupa:</w:t>
      </w:r>
      <w:r w:rsidR="00786412">
        <w:rPr>
          <w:rFonts w:cstheme="minorHAnsi"/>
        </w:rPr>
        <w:t xml:space="preserve"> </w:t>
      </w:r>
      <w:r>
        <w:rPr>
          <w:rFonts w:cstheme="minorHAnsi"/>
        </w:rPr>
        <w:t>180g</w:t>
      </w:r>
    </w:p>
    <w:p w14:paraId="143E7568" w14:textId="77777777" w:rsidR="004530B8" w:rsidRPr="00C506CA" w:rsidRDefault="004530B8" w:rsidP="004530B8">
      <w:pPr>
        <w:numPr>
          <w:ilvl w:val="2"/>
          <w:numId w:val="6"/>
        </w:numPr>
        <w:suppressAutoHyphens/>
        <w:spacing w:after="0" w:line="240" w:lineRule="auto"/>
        <w:ind w:left="1985" w:hanging="284"/>
        <w:rPr>
          <w:rFonts w:cstheme="minorHAnsi"/>
        </w:rPr>
      </w:pPr>
      <w:r>
        <w:rPr>
          <w:rFonts w:cstheme="minorHAnsi"/>
        </w:rPr>
        <w:t xml:space="preserve">drugie danie: powinno się składać z produkt lub roślinnego (np. kotlet z kaszy, z dodatkiem warzyw bądź zmielonych pestek),.) pochodzenia zwierzęcego (mięso, ryba, jajko), </w:t>
      </w:r>
      <w:r w:rsidRPr="00BB639F">
        <w:rPr>
          <w:rFonts w:cstheme="minorHAnsi"/>
        </w:rPr>
        <w:t xml:space="preserve">produktu węglowodanowego (ziemniaki, kasza, makaron, ryż, kopytka, kluski </w:t>
      </w:r>
      <w:r>
        <w:rPr>
          <w:rFonts w:cstheme="minorHAnsi"/>
        </w:rPr>
        <w:t>itp.) oraz warzyw w postaci świeżych surówek lub gotowanych jarzynek 50 g.</w:t>
      </w:r>
    </w:p>
    <w:p w14:paraId="3B2AE289" w14:textId="77777777" w:rsidR="004530B8" w:rsidRPr="00C506CA" w:rsidRDefault="004530B8" w:rsidP="004530B8">
      <w:pPr>
        <w:numPr>
          <w:ilvl w:val="2"/>
          <w:numId w:val="6"/>
        </w:numPr>
        <w:suppressAutoHyphens/>
        <w:spacing w:after="0" w:line="240" w:lineRule="auto"/>
        <w:ind w:left="1985" w:hanging="284"/>
        <w:rPr>
          <w:rFonts w:cstheme="minorHAnsi"/>
        </w:rPr>
      </w:pPr>
      <w:r w:rsidRPr="00C506CA">
        <w:rPr>
          <w:rFonts w:cstheme="minorHAnsi"/>
        </w:rPr>
        <w:lastRenderedPageBreak/>
        <w:t>w przypadku dania mięsnego lub rybnego:</w:t>
      </w:r>
    </w:p>
    <w:p w14:paraId="77416DBE" w14:textId="77777777" w:rsidR="004530B8" w:rsidRPr="00C506CA" w:rsidRDefault="004530B8" w:rsidP="003C04D9">
      <w:pPr>
        <w:numPr>
          <w:ilvl w:val="3"/>
          <w:numId w:val="50"/>
        </w:numPr>
        <w:suppressAutoHyphens/>
        <w:spacing w:after="0" w:line="240" w:lineRule="auto"/>
        <w:rPr>
          <w:rFonts w:cstheme="minorHAnsi"/>
        </w:rPr>
      </w:pPr>
      <w:r w:rsidRPr="00C506CA">
        <w:rPr>
          <w:rFonts w:cstheme="minorHAnsi"/>
        </w:rPr>
        <w:t>ziemniaki</w:t>
      </w:r>
      <w:r>
        <w:rPr>
          <w:rFonts w:cstheme="minorHAnsi"/>
        </w:rPr>
        <w:t xml:space="preserve"> 85 g, kasza, ryż, kopytka 70 g, makaron  10</w:t>
      </w:r>
      <w:r w:rsidRPr="00C506CA">
        <w:rPr>
          <w:rFonts w:cstheme="minorHAnsi"/>
        </w:rPr>
        <w:t>0 g;</w:t>
      </w:r>
    </w:p>
    <w:p w14:paraId="241C1945" w14:textId="77777777" w:rsidR="004530B8" w:rsidRPr="00C506CA" w:rsidRDefault="004530B8" w:rsidP="003C04D9">
      <w:pPr>
        <w:numPr>
          <w:ilvl w:val="3"/>
          <w:numId w:val="50"/>
        </w:numPr>
        <w:suppressAutoHyphens/>
        <w:spacing w:after="0" w:line="240" w:lineRule="auto"/>
        <w:rPr>
          <w:rFonts w:cstheme="minorHAnsi"/>
        </w:rPr>
      </w:pPr>
      <w:r w:rsidRPr="00C506CA">
        <w:rPr>
          <w:rFonts w:cstheme="minorHAnsi"/>
        </w:rPr>
        <w:t>mięs</w:t>
      </w:r>
      <w:r>
        <w:rPr>
          <w:rFonts w:cstheme="minorHAnsi"/>
        </w:rPr>
        <w:t>o lub ryba -  50</w:t>
      </w:r>
      <w:r w:rsidRPr="00C506CA">
        <w:rPr>
          <w:rFonts w:cstheme="minorHAnsi"/>
        </w:rPr>
        <w:t xml:space="preserve"> g,</w:t>
      </w:r>
    </w:p>
    <w:p w14:paraId="650240A9" w14:textId="77777777" w:rsidR="004530B8" w:rsidRPr="00C506CA" w:rsidRDefault="004530B8" w:rsidP="003C04D9">
      <w:pPr>
        <w:numPr>
          <w:ilvl w:val="3"/>
          <w:numId w:val="50"/>
        </w:numPr>
        <w:suppressAutoHyphens/>
        <w:spacing w:after="0" w:line="240" w:lineRule="auto"/>
        <w:rPr>
          <w:rFonts w:cstheme="minorHAnsi"/>
        </w:rPr>
      </w:pPr>
      <w:r>
        <w:rPr>
          <w:rFonts w:cstheme="minorHAnsi"/>
        </w:rPr>
        <w:t>surówka -  50</w:t>
      </w:r>
      <w:r w:rsidRPr="00C506CA">
        <w:rPr>
          <w:rFonts w:cstheme="minorHAnsi"/>
        </w:rPr>
        <w:t xml:space="preserve"> g;</w:t>
      </w:r>
    </w:p>
    <w:p w14:paraId="22777002" w14:textId="77777777" w:rsidR="004530B8" w:rsidRPr="00C506CA" w:rsidRDefault="004530B8" w:rsidP="003C04D9">
      <w:pPr>
        <w:numPr>
          <w:ilvl w:val="3"/>
          <w:numId w:val="50"/>
        </w:numPr>
        <w:suppressAutoHyphens/>
        <w:spacing w:after="0" w:line="240" w:lineRule="auto"/>
        <w:rPr>
          <w:rFonts w:cstheme="minorHAnsi"/>
        </w:rPr>
      </w:pPr>
      <w:r w:rsidRPr="00C506CA">
        <w:rPr>
          <w:rFonts w:cstheme="minorHAnsi"/>
        </w:rPr>
        <w:t>gulasz</w:t>
      </w:r>
      <w:r>
        <w:rPr>
          <w:rFonts w:cstheme="minorHAnsi"/>
        </w:rPr>
        <w:t xml:space="preserve">, mięso razem z sosem 65 </w:t>
      </w:r>
      <w:r w:rsidRPr="00C506CA">
        <w:rPr>
          <w:rFonts w:cstheme="minorHAnsi"/>
        </w:rPr>
        <w:t>g;</w:t>
      </w:r>
    </w:p>
    <w:p w14:paraId="5B10C3AF" w14:textId="77777777" w:rsidR="004530B8" w:rsidRPr="00C506CA" w:rsidRDefault="004530B8" w:rsidP="003C04D9">
      <w:pPr>
        <w:numPr>
          <w:ilvl w:val="3"/>
          <w:numId w:val="50"/>
        </w:numPr>
        <w:suppressAutoHyphens/>
        <w:spacing w:after="0" w:line="240" w:lineRule="auto"/>
        <w:rPr>
          <w:rFonts w:cstheme="minorHAnsi"/>
        </w:rPr>
      </w:pPr>
      <w:r w:rsidRPr="00C506CA">
        <w:rPr>
          <w:rFonts w:cstheme="minorHAnsi"/>
        </w:rPr>
        <w:t>k</w:t>
      </w:r>
      <w:r>
        <w:rPr>
          <w:rFonts w:cstheme="minorHAnsi"/>
        </w:rPr>
        <w:t xml:space="preserve">ompot, niegazowana woda źródlana - </w:t>
      </w:r>
      <w:r w:rsidRPr="00C506CA">
        <w:rPr>
          <w:rFonts w:cstheme="minorHAnsi"/>
        </w:rPr>
        <w:t>150 ml.</w:t>
      </w:r>
    </w:p>
    <w:p w14:paraId="2D2FEAF0" w14:textId="0E148FE2" w:rsidR="004530B8" w:rsidRDefault="004530B8" w:rsidP="004530B8">
      <w:pPr>
        <w:numPr>
          <w:ilvl w:val="1"/>
          <w:numId w:val="6"/>
        </w:numPr>
        <w:suppressAutoHyphens/>
        <w:spacing w:after="0" w:line="240" w:lineRule="auto"/>
        <w:jc w:val="both"/>
        <w:rPr>
          <w:rFonts w:cstheme="minorHAnsi"/>
        </w:rPr>
      </w:pPr>
      <w:r w:rsidRPr="00C506CA">
        <w:rPr>
          <w:rFonts w:cstheme="minorHAnsi"/>
        </w:rPr>
        <w:t xml:space="preserve">podwieczorek: </w:t>
      </w:r>
      <w:r>
        <w:rPr>
          <w:rFonts w:cstheme="minorHAnsi"/>
        </w:rPr>
        <w:t>jest posiłkiem uzupełniającym</w:t>
      </w:r>
      <w:r w:rsidRPr="00C506CA">
        <w:rPr>
          <w:rFonts w:cstheme="minorHAnsi"/>
        </w:rPr>
        <w:t>,</w:t>
      </w:r>
      <w:r>
        <w:rPr>
          <w:rFonts w:cstheme="minorHAnsi"/>
        </w:rPr>
        <w:t xml:space="preserve"> dostarczającym około 5-10 % dzienn</w:t>
      </w:r>
      <w:r w:rsidR="00786412">
        <w:rPr>
          <w:rFonts w:cstheme="minorHAnsi"/>
        </w:rPr>
        <w:t>ego zapotrzebowania na energię:</w:t>
      </w:r>
    </w:p>
    <w:p w14:paraId="2254D547" w14:textId="5292A4B2" w:rsidR="004530B8" w:rsidRPr="007259EA" w:rsidRDefault="004530B8" w:rsidP="004530B8">
      <w:pPr>
        <w:pStyle w:val="Akapitzlist"/>
        <w:numPr>
          <w:ilvl w:val="2"/>
          <w:numId w:val="6"/>
        </w:numPr>
        <w:suppressAutoHyphens/>
        <w:spacing w:after="0" w:line="240" w:lineRule="auto"/>
        <w:jc w:val="both"/>
        <w:rPr>
          <w:rFonts w:cstheme="minorHAnsi"/>
        </w:rPr>
      </w:pPr>
      <w:r>
        <w:rPr>
          <w:rFonts w:cstheme="minorHAnsi"/>
        </w:rPr>
        <w:t xml:space="preserve"> rogal maślany 35 g. ,  ciasta z owocami – 35</w:t>
      </w:r>
      <w:r w:rsidRPr="007259EA">
        <w:rPr>
          <w:rFonts w:cstheme="minorHAnsi"/>
        </w:rPr>
        <w:t xml:space="preserve"> g, </w:t>
      </w:r>
      <w:r>
        <w:rPr>
          <w:rFonts w:cstheme="minorHAnsi"/>
        </w:rPr>
        <w:t>ciastka owsiane , chrupki ryżowe</w:t>
      </w:r>
      <w:r w:rsidRPr="007259EA">
        <w:rPr>
          <w:rFonts w:cstheme="minorHAnsi"/>
        </w:rPr>
        <w:t xml:space="preserve">  50 g,  </w:t>
      </w:r>
      <w:r>
        <w:rPr>
          <w:rFonts w:cstheme="minorHAnsi"/>
        </w:rPr>
        <w:t xml:space="preserve">serki homogenizowane, </w:t>
      </w:r>
      <w:r w:rsidRPr="007259EA">
        <w:rPr>
          <w:rFonts w:cstheme="minorHAnsi"/>
        </w:rPr>
        <w:t xml:space="preserve">jogurty naturalne </w:t>
      </w:r>
      <w:r w:rsidRPr="007259EA">
        <w:rPr>
          <w:rFonts w:cstheme="minorHAnsi"/>
          <w:color w:val="000000" w:themeColor="text1"/>
        </w:rPr>
        <w:t>z owocami, budynie,  kisiele z owocami 150g, woda, owocowe soki  150 ml.</w:t>
      </w:r>
    </w:p>
    <w:p w14:paraId="2B86C156" w14:textId="77777777" w:rsidR="004530B8" w:rsidRPr="00C506CA" w:rsidRDefault="004530B8" w:rsidP="004530B8">
      <w:pPr>
        <w:suppressAutoHyphens/>
        <w:spacing w:after="0" w:line="240" w:lineRule="auto"/>
        <w:jc w:val="both"/>
        <w:rPr>
          <w:rFonts w:cstheme="minorHAnsi"/>
        </w:rPr>
      </w:pPr>
    </w:p>
    <w:p w14:paraId="6BB3D116" w14:textId="77777777" w:rsidR="004530B8" w:rsidRPr="00C506CA" w:rsidRDefault="004530B8" w:rsidP="003C04D9">
      <w:pPr>
        <w:pStyle w:val="Standard"/>
        <w:numPr>
          <w:ilvl w:val="1"/>
          <w:numId w:val="55"/>
        </w:numPr>
        <w:tabs>
          <w:tab w:val="left" w:pos="724"/>
        </w:tabs>
        <w:autoSpaceDN/>
        <w:ind w:left="284" w:hanging="284"/>
        <w:textAlignment w:val="auto"/>
        <w:rPr>
          <w:rFonts w:asciiTheme="minorHAnsi" w:hAnsiTheme="minorHAnsi" w:cstheme="minorHAnsi"/>
          <w:sz w:val="22"/>
          <w:szCs w:val="22"/>
        </w:rPr>
      </w:pPr>
      <w:r w:rsidRPr="00C506CA">
        <w:rPr>
          <w:rFonts w:asciiTheme="minorHAnsi" w:hAnsiTheme="minorHAnsi" w:cstheme="minorHAnsi"/>
          <w:sz w:val="22"/>
          <w:szCs w:val="22"/>
        </w:rPr>
        <w:t>Zamawiający nie dopuszcza aby w ciągu tygodnia (5 dni) wystąpiła powtarzalność tego samego rodzaju posiłku.</w:t>
      </w:r>
    </w:p>
    <w:p w14:paraId="6C6938D1" w14:textId="46077FD1" w:rsidR="004530B8" w:rsidRPr="009B62FD" w:rsidRDefault="004530B8" w:rsidP="003C04D9">
      <w:pPr>
        <w:pStyle w:val="Standard"/>
        <w:numPr>
          <w:ilvl w:val="1"/>
          <w:numId w:val="55"/>
        </w:numPr>
        <w:tabs>
          <w:tab w:val="left" w:pos="780"/>
        </w:tabs>
        <w:autoSpaceDN/>
        <w:ind w:left="284" w:hanging="284"/>
        <w:textAlignment w:val="auto"/>
        <w:rPr>
          <w:rFonts w:asciiTheme="minorHAnsi" w:hAnsiTheme="minorHAnsi" w:cstheme="minorHAnsi"/>
          <w:sz w:val="22"/>
          <w:szCs w:val="22"/>
        </w:rPr>
      </w:pPr>
      <w:r>
        <w:rPr>
          <w:rFonts w:asciiTheme="minorHAnsi" w:hAnsiTheme="minorHAnsi" w:cstheme="minorHAnsi"/>
          <w:sz w:val="22"/>
          <w:szCs w:val="22"/>
        </w:rPr>
        <w:t>K</w:t>
      </w:r>
      <w:r w:rsidRPr="009B62FD">
        <w:rPr>
          <w:rFonts w:asciiTheme="minorHAnsi" w:hAnsiTheme="minorHAnsi" w:cstheme="minorHAnsi"/>
          <w:sz w:val="22"/>
          <w:szCs w:val="22"/>
        </w:rPr>
        <w:t xml:space="preserve">aloryczność zestawu dziennego powinna </w:t>
      </w:r>
      <w:r>
        <w:rPr>
          <w:rFonts w:asciiTheme="minorHAnsi" w:hAnsiTheme="minorHAnsi" w:cstheme="minorHAnsi"/>
          <w:sz w:val="22"/>
          <w:szCs w:val="22"/>
        </w:rPr>
        <w:t xml:space="preserve">wynosić nie mniej niż </w:t>
      </w:r>
      <w:r w:rsidR="00786412">
        <w:rPr>
          <w:rFonts w:asciiTheme="minorHAnsi" w:hAnsiTheme="minorHAnsi" w:cstheme="minorHAnsi"/>
          <w:sz w:val="22"/>
          <w:szCs w:val="22"/>
        </w:rPr>
        <w:t>700-</w:t>
      </w:r>
      <w:r>
        <w:rPr>
          <w:rFonts w:asciiTheme="minorHAnsi" w:hAnsiTheme="minorHAnsi" w:cstheme="minorHAnsi"/>
          <w:sz w:val="22"/>
          <w:szCs w:val="22"/>
        </w:rPr>
        <w:t>750 kcal.</w:t>
      </w:r>
    </w:p>
    <w:p w14:paraId="1BB5A5A3" w14:textId="6B314960" w:rsidR="004530B8" w:rsidRDefault="00786412" w:rsidP="003C04D9">
      <w:pPr>
        <w:pStyle w:val="Standard"/>
        <w:numPr>
          <w:ilvl w:val="1"/>
          <w:numId w:val="55"/>
        </w:numPr>
        <w:tabs>
          <w:tab w:val="left" w:pos="780"/>
        </w:tabs>
        <w:autoSpaceDN/>
        <w:ind w:left="284" w:hanging="284"/>
        <w:textAlignment w:val="auto"/>
        <w:rPr>
          <w:rFonts w:asciiTheme="minorHAnsi" w:hAnsiTheme="minorHAnsi" w:cstheme="minorHAnsi"/>
          <w:sz w:val="22"/>
          <w:szCs w:val="22"/>
        </w:rPr>
      </w:pPr>
      <w:r>
        <w:rPr>
          <w:rFonts w:asciiTheme="minorHAnsi" w:hAnsiTheme="minorHAnsi" w:cstheme="minorHAnsi"/>
          <w:sz w:val="22"/>
          <w:szCs w:val="22"/>
        </w:rPr>
        <w:t>Wykonawca zobowiązany jest dostosować posiłki do diety dziecka, jeśli będzie taka potrzeba.</w:t>
      </w:r>
    </w:p>
    <w:p w14:paraId="22A00D7F" w14:textId="77777777" w:rsidR="004530B8" w:rsidRPr="009B62FD" w:rsidRDefault="004530B8" w:rsidP="003C04D9">
      <w:pPr>
        <w:pStyle w:val="Standard"/>
        <w:numPr>
          <w:ilvl w:val="1"/>
          <w:numId w:val="55"/>
        </w:numPr>
        <w:tabs>
          <w:tab w:val="left" w:pos="780"/>
        </w:tabs>
        <w:autoSpaceDN/>
        <w:ind w:left="284" w:hanging="284"/>
        <w:textAlignment w:val="auto"/>
        <w:rPr>
          <w:rFonts w:asciiTheme="minorHAnsi" w:hAnsiTheme="minorHAnsi" w:cstheme="minorHAnsi"/>
          <w:sz w:val="22"/>
          <w:szCs w:val="22"/>
        </w:rPr>
      </w:pPr>
      <w:r w:rsidRPr="009B62FD">
        <w:rPr>
          <w:rFonts w:asciiTheme="minorHAnsi" w:hAnsiTheme="minorHAnsi" w:cstheme="minorHAnsi"/>
          <w:sz w:val="22"/>
          <w:szCs w:val="22"/>
        </w:rPr>
        <w:t>Wykonawca będzie przygotowywał posiłki z produktów własnych, o najwyższej jakości posiadających aktualną datę przydatności do spożycia,</w:t>
      </w:r>
    </w:p>
    <w:p w14:paraId="71328C36" w14:textId="77777777" w:rsidR="004530B8" w:rsidRPr="009B62FD" w:rsidRDefault="00952502" w:rsidP="003C04D9">
      <w:pPr>
        <w:pStyle w:val="Standard"/>
        <w:numPr>
          <w:ilvl w:val="1"/>
          <w:numId w:val="55"/>
        </w:numPr>
        <w:tabs>
          <w:tab w:val="left" w:pos="780"/>
        </w:tabs>
        <w:autoSpaceDN/>
        <w:ind w:left="284" w:hanging="284"/>
        <w:textAlignment w:val="auto"/>
        <w:rPr>
          <w:rFonts w:asciiTheme="minorHAnsi" w:hAnsiTheme="minorHAnsi" w:cstheme="minorHAnsi"/>
          <w:sz w:val="22"/>
          <w:szCs w:val="22"/>
        </w:rPr>
      </w:pPr>
      <w:r>
        <w:rPr>
          <w:rFonts w:asciiTheme="minorHAnsi" w:hAnsiTheme="minorHAnsi" w:cstheme="minorHAnsi"/>
          <w:sz w:val="22"/>
          <w:szCs w:val="22"/>
        </w:rPr>
        <w:t>W</w:t>
      </w:r>
      <w:r w:rsidR="004530B8" w:rsidRPr="009B62FD">
        <w:rPr>
          <w:rFonts w:asciiTheme="minorHAnsi" w:hAnsiTheme="minorHAnsi" w:cstheme="minorHAnsi"/>
          <w:sz w:val="22"/>
          <w:szCs w:val="22"/>
        </w:rPr>
        <w:t>yklucza się sporządzanie posiłków:</w:t>
      </w:r>
    </w:p>
    <w:p w14:paraId="3B39F3F8" w14:textId="77777777" w:rsidR="004530B8" w:rsidRPr="00812D79" w:rsidRDefault="004530B8" w:rsidP="003C04D9">
      <w:pPr>
        <w:pStyle w:val="Standard"/>
        <w:numPr>
          <w:ilvl w:val="3"/>
          <w:numId w:val="55"/>
        </w:numPr>
        <w:tabs>
          <w:tab w:val="clear" w:pos="1800"/>
          <w:tab w:val="num" w:pos="0"/>
          <w:tab w:val="left" w:pos="1508"/>
        </w:tabs>
        <w:autoSpaceDN/>
        <w:ind w:left="1418" w:hanging="315"/>
        <w:textAlignment w:val="auto"/>
        <w:rPr>
          <w:rFonts w:asciiTheme="minorHAnsi" w:hAnsiTheme="minorHAnsi" w:cstheme="minorHAnsi"/>
          <w:sz w:val="22"/>
          <w:szCs w:val="22"/>
        </w:rPr>
      </w:pPr>
      <w:r w:rsidRPr="009B62FD">
        <w:rPr>
          <w:rFonts w:asciiTheme="minorHAnsi" w:hAnsiTheme="minorHAnsi" w:cstheme="minorHAnsi"/>
          <w:sz w:val="22"/>
          <w:szCs w:val="22"/>
        </w:rPr>
        <w:t>na bazie półproduktów i mrożonek</w:t>
      </w:r>
      <w:r w:rsidRPr="00812D79">
        <w:rPr>
          <w:rFonts w:asciiTheme="minorHAnsi" w:hAnsiTheme="minorHAnsi" w:cstheme="minorHAnsi"/>
          <w:sz w:val="22"/>
          <w:szCs w:val="22"/>
        </w:rPr>
        <w:t>,</w:t>
      </w:r>
    </w:p>
    <w:p w14:paraId="395150C7" w14:textId="77777777" w:rsidR="004530B8" w:rsidRPr="00812D79" w:rsidRDefault="004530B8" w:rsidP="003C04D9">
      <w:pPr>
        <w:pStyle w:val="Standard"/>
        <w:numPr>
          <w:ilvl w:val="3"/>
          <w:numId w:val="55"/>
        </w:numPr>
        <w:tabs>
          <w:tab w:val="clear" w:pos="1800"/>
          <w:tab w:val="num" w:pos="0"/>
          <w:tab w:val="left" w:pos="1508"/>
        </w:tabs>
        <w:autoSpaceDN/>
        <w:ind w:left="1418" w:hanging="315"/>
        <w:textAlignment w:val="auto"/>
        <w:rPr>
          <w:rFonts w:asciiTheme="minorHAnsi" w:hAnsiTheme="minorHAnsi" w:cstheme="minorHAnsi"/>
          <w:sz w:val="22"/>
          <w:szCs w:val="22"/>
        </w:rPr>
      </w:pPr>
      <w:r w:rsidRPr="00812D79">
        <w:rPr>
          <w:rFonts w:asciiTheme="minorHAnsi" w:hAnsiTheme="minorHAnsi" w:cstheme="minorHAnsi"/>
          <w:sz w:val="22"/>
          <w:szCs w:val="22"/>
        </w:rPr>
        <w:t>typu instant (w proszku), z wyjątkiem budyniu i kisielu,</w:t>
      </w:r>
    </w:p>
    <w:p w14:paraId="7F94BA68" w14:textId="77777777" w:rsidR="004530B8" w:rsidRPr="00812D79" w:rsidRDefault="004530B8" w:rsidP="003C04D9">
      <w:pPr>
        <w:pStyle w:val="Standard"/>
        <w:numPr>
          <w:ilvl w:val="3"/>
          <w:numId w:val="55"/>
        </w:numPr>
        <w:tabs>
          <w:tab w:val="clear" w:pos="1800"/>
          <w:tab w:val="num" w:pos="0"/>
          <w:tab w:val="left" w:pos="1508"/>
        </w:tabs>
        <w:autoSpaceDN/>
        <w:ind w:left="1418" w:hanging="315"/>
        <w:textAlignment w:val="auto"/>
        <w:rPr>
          <w:rFonts w:asciiTheme="minorHAnsi" w:hAnsiTheme="minorHAnsi" w:cstheme="minorHAnsi"/>
          <w:sz w:val="22"/>
          <w:szCs w:val="22"/>
        </w:rPr>
      </w:pPr>
      <w:r w:rsidRPr="00812D79">
        <w:rPr>
          <w:rFonts w:asciiTheme="minorHAnsi" w:hAnsiTheme="minorHAnsi" w:cstheme="minorHAnsi"/>
          <w:sz w:val="22"/>
          <w:szCs w:val="22"/>
        </w:rPr>
        <w:t>typu Fast Food,</w:t>
      </w:r>
    </w:p>
    <w:p w14:paraId="07C01900" w14:textId="77777777" w:rsidR="004530B8" w:rsidRPr="00812D79" w:rsidRDefault="00952502"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Pr>
          <w:rFonts w:asciiTheme="minorHAnsi" w:hAnsiTheme="minorHAnsi" w:cstheme="minorHAnsi"/>
          <w:sz w:val="22"/>
          <w:szCs w:val="22"/>
        </w:rPr>
        <w:t>P</w:t>
      </w:r>
      <w:r w:rsidR="004530B8" w:rsidRPr="00812D79">
        <w:rPr>
          <w:rFonts w:asciiTheme="minorHAnsi" w:hAnsiTheme="minorHAnsi" w:cstheme="minorHAnsi"/>
          <w:sz w:val="22"/>
          <w:szCs w:val="22"/>
        </w:rPr>
        <w:t>osiłki będą przygotowywane tego samego dnia, w którym będą wydawane dzieciom,</w:t>
      </w:r>
    </w:p>
    <w:p w14:paraId="6F8BDA28" w14:textId="77777777" w:rsidR="004530B8" w:rsidRDefault="00952502"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Pr>
          <w:rFonts w:asciiTheme="minorHAnsi" w:hAnsiTheme="minorHAnsi" w:cstheme="minorHAnsi"/>
          <w:sz w:val="22"/>
          <w:szCs w:val="22"/>
        </w:rPr>
        <w:t>P</w:t>
      </w:r>
      <w:r w:rsidR="004530B8" w:rsidRPr="00812D79">
        <w:rPr>
          <w:rFonts w:asciiTheme="minorHAnsi" w:hAnsiTheme="minorHAnsi" w:cstheme="minorHAnsi"/>
          <w:sz w:val="22"/>
          <w:szCs w:val="22"/>
        </w:rPr>
        <w:t xml:space="preserve">osiłki muszą spełniać wymogi żywienia zalecane przez Instytut Matki i Dziecka dla dzieci w wieku </w:t>
      </w:r>
      <w:r w:rsidR="004530B8" w:rsidRPr="00D838B6">
        <w:rPr>
          <w:rFonts w:asciiTheme="minorHAnsi" w:hAnsiTheme="minorHAnsi" w:cstheme="minorHAnsi"/>
          <w:sz w:val="22"/>
          <w:szCs w:val="22"/>
        </w:rPr>
        <w:t>żłobkowym.</w:t>
      </w:r>
    </w:p>
    <w:p w14:paraId="633D2378"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zobowiązany jest do realizacji przedmiotu zamówienia zgodnie z obowiązującymi przepisami w zakresie żywienia, a w szczególności ustawy z dnia 25 sierpnia 2006r. o bezpieczeństwie żywności i żywienia (</w:t>
      </w:r>
      <w:proofErr w:type="spellStart"/>
      <w:r w:rsidRPr="004530B8">
        <w:rPr>
          <w:rFonts w:asciiTheme="minorHAnsi" w:hAnsiTheme="minorHAnsi" w:cstheme="minorHAnsi"/>
          <w:sz w:val="22"/>
          <w:szCs w:val="22"/>
        </w:rPr>
        <w:t>t.j</w:t>
      </w:r>
      <w:proofErr w:type="spellEnd"/>
      <w:r w:rsidRPr="004530B8">
        <w:rPr>
          <w:rFonts w:asciiTheme="minorHAnsi" w:hAnsiTheme="minorHAnsi" w:cstheme="minorHAnsi"/>
          <w:sz w:val="22"/>
          <w:szCs w:val="22"/>
        </w:rPr>
        <w:t>. Dz. U. z 2023 r. poz. 1448).</w:t>
      </w:r>
    </w:p>
    <w:p w14:paraId="3B86A503"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Kontrolę nad prawidłowością żywienia sprawować będzie Dyrektor Zamawiającego.</w:t>
      </w:r>
    </w:p>
    <w:p w14:paraId="37752594"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zobowiązany jest do przedstawienia jadłospisów na kolejne 10 dni najpóźniej trzy dni robocze przed terminem obowiązywania jadłospisu. Wykonawca zobowiązany będzie do niezwłocznej zmiany jadłospisu na każdy wniosek Dyrektora.</w:t>
      </w:r>
    </w:p>
    <w:p w14:paraId="242F6F2A"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zobowiązany jest do wywieszania jadłospisu na kolejne 5 dni na tablicy ogłoszeń w siedzibie Zamawiającego.</w:t>
      </w:r>
    </w:p>
    <w:p w14:paraId="4AC87446"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Posiłki gorące będą dostarczane w pojemnikach termoizolacyjnych, spełniających wymogi obowiązujących przepisów. Pojemniki zapewni Wykonawca.</w:t>
      </w:r>
    </w:p>
    <w:p w14:paraId="07218F5A"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Zamawiający nie dopuszcza możliwości podawania dzieciom gorących posiłków odgrzewanych. Posiłki mają być dostarczane świeże i gorące.</w:t>
      </w:r>
    </w:p>
    <w:p w14:paraId="2D853515"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ma obowiązek dysponować kuchnią spełniającą wymagania obowiązujących przepisów.</w:t>
      </w:r>
    </w:p>
    <w:p w14:paraId="6A5221BF"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ma obowiązek dysponować niezbędnym do wykonywania przedmiotu zamówienia środkiem transportu, spełniającym obowiązujące przepisy w zakresie wymogów sanitarnych dotyczących środka transportu żywności.</w:t>
      </w:r>
    </w:p>
    <w:p w14:paraId="6BE58249" w14:textId="77777777" w:rsid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zobowiązany jest do odbioru i utylizacji res</w:t>
      </w:r>
      <w:r>
        <w:rPr>
          <w:rFonts w:asciiTheme="minorHAnsi" w:hAnsiTheme="minorHAnsi" w:cstheme="minorHAnsi"/>
          <w:sz w:val="22"/>
          <w:szCs w:val="22"/>
        </w:rPr>
        <w:t>ztek i odpadów pokonsumpcyjnych.</w:t>
      </w:r>
    </w:p>
    <w:p w14:paraId="5EC42BEB" w14:textId="77777777" w:rsidR="004530B8" w:rsidRPr="004530B8" w:rsidRDefault="004530B8" w:rsidP="003C04D9">
      <w:pPr>
        <w:pStyle w:val="Standard"/>
        <w:numPr>
          <w:ilvl w:val="1"/>
          <w:numId w:val="55"/>
        </w:numPr>
        <w:tabs>
          <w:tab w:val="clear" w:pos="1080"/>
        </w:tabs>
        <w:autoSpaceDN/>
        <w:ind w:left="284" w:hanging="284"/>
        <w:textAlignment w:val="auto"/>
        <w:rPr>
          <w:rFonts w:asciiTheme="minorHAnsi" w:hAnsiTheme="minorHAnsi" w:cstheme="minorHAnsi"/>
          <w:sz w:val="22"/>
          <w:szCs w:val="22"/>
        </w:rPr>
      </w:pPr>
      <w:r w:rsidRPr="004530B8">
        <w:rPr>
          <w:rFonts w:asciiTheme="minorHAnsi" w:hAnsiTheme="minorHAnsi" w:cstheme="minorHAnsi"/>
          <w:sz w:val="22"/>
          <w:szCs w:val="22"/>
        </w:rPr>
        <w:t>Wykonawca zobowiązany jest do przechowywania próbek żywności zgodnie z obowiązującymi w tym zakresie przepisami.</w:t>
      </w:r>
    </w:p>
    <w:p w14:paraId="26D5CAE3" w14:textId="77777777" w:rsidR="004530B8" w:rsidRPr="00812D79" w:rsidRDefault="004530B8" w:rsidP="004530B8">
      <w:pPr>
        <w:pStyle w:val="Standard"/>
        <w:tabs>
          <w:tab w:val="left" w:pos="195"/>
        </w:tabs>
        <w:ind w:left="15"/>
        <w:jc w:val="center"/>
        <w:rPr>
          <w:rFonts w:asciiTheme="minorHAnsi" w:hAnsiTheme="minorHAnsi" w:cstheme="minorHAnsi"/>
          <w:sz w:val="22"/>
          <w:szCs w:val="22"/>
        </w:rPr>
      </w:pPr>
      <w:r w:rsidRPr="00812D79">
        <w:rPr>
          <w:rFonts w:asciiTheme="minorHAnsi" w:hAnsiTheme="minorHAnsi" w:cstheme="minorHAnsi"/>
          <w:b/>
          <w:bCs/>
          <w:sz w:val="22"/>
          <w:szCs w:val="22"/>
        </w:rPr>
        <w:t>§ 2</w:t>
      </w:r>
    </w:p>
    <w:p w14:paraId="72D52B3F" w14:textId="77777777" w:rsidR="004530B8" w:rsidRPr="00812D79" w:rsidRDefault="004530B8" w:rsidP="004530B8">
      <w:pPr>
        <w:pStyle w:val="umowaakapit"/>
        <w:suppressAutoHyphens/>
        <w:ind w:firstLine="0"/>
        <w:jc w:val="left"/>
        <w:rPr>
          <w:rFonts w:asciiTheme="minorHAnsi" w:hAnsiTheme="minorHAnsi" w:cstheme="minorHAnsi"/>
          <w:sz w:val="22"/>
          <w:szCs w:val="22"/>
        </w:rPr>
      </w:pPr>
      <w:r w:rsidRPr="00812D79">
        <w:rPr>
          <w:rFonts w:asciiTheme="minorHAnsi" w:hAnsiTheme="minorHAnsi" w:cstheme="minorHAnsi"/>
          <w:sz w:val="22"/>
          <w:szCs w:val="22"/>
        </w:rPr>
        <w:t xml:space="preserve">Czas trwania umowy: </w:t>
      </w:r>
      <w:r w:rsidRPr="00E5038A">
        <w:rPr>
          <w:rFonts w:asciiTheme="minorHAnsi" w:hAnsiTheme="minorHAnsi" w:cstheme="minorHAnsi"/>
          <w:b/>
          <w:sz w:val="22"/>
          <w:szCs w:val="22"/>
        </w:rPr>
        <w:t xml:space="preserve"> przez 5 dni w tygodniu</w:t>
      </w:r>
      <w:r w:rsidRPr="00E5038A">
        <w:rPr>
          <w:rFonts w:asciiTheme="minorHAnsi" w:hAnsiTheme="minorHAnsi" w:cstheme="minorHAnsi"/>
          <w:sz w:val="22"/>
          <w:szCs w:val="22"/>
        </w:rPr>
        <w:t xml:space="preserve"> od poniedziałku do piątku, także w okresie ferii świątecznych i wakacji, od dnia podpisania umowy </w:t>
      </w:r>
      <w:r>
        <w:rPr>
          <w:rFonts w:asciiTheme="minorHAnsi" w:hAnsiTheme="minorHAnsi" w:cstheme="minorHAnsi"/>
          <w:b/>
          <w:sz w:val="22"/>
          <w:szCs w:val="22"/>
        </w:rPr>
        <w:t>…………………….</w:t>
      </w:r>
      <w:r w:rsidRPr="00E5038A">
        <w:rPr>
          <w:rFonts w:asciiTheme="minorHAnsi" w:hAnsiTheme="minorHAnsi" w:cstheme="minorHAnsi"/>
          <w:b/>
          <w:sz w:val="22"/>
          <w:szCs w:val="22"/>
        </w:rPr>
        <w:t>202</w:t>
      </w:r>
      <w:r>
        <w:rPr>
          <w:rFonts w:asciiTheme="minorHAnsi" w:hAnsiTheme="minorHAnsi" w:cstheme="minorHAnsi"/>
          <w:b/>
          <w:sz w:val="22"/>
          <w:szCs w:val="22"/>
        </w:rPr>
        <w:t>5</w:t>
      </w:r>
      <w:r w:rsidRPr="00E5038A">
        <w:rPr>
          <w:rFonts w:asciiTheme="minorHAnsi" w:hAnsiTheme="minorHAnsi" w:cstheme="minorHAnsi"/>
          <w:b/>
          <w:sz w:val="22"/>
          <w:szCs w:val="22"/>
        </w:rPr>
        <w:t xml:space="preserve"> r.</w:t>
      </w:r>
    </w:p>
    <w:p w14:paraId="76E90658" w14:textId="77777777" w:rsidR="004530B8" w:rsidRPr="00812D79" w:rsidRDefault="004530B8" w:rsidP="004530B8">
      <w:pPr>
        <w:pStyle w:val="umowaakapit"/>
        <w:suppressAutoHyphens/>
        <w:rPr>
          <w:rFonts w:asciiTheme="minorHAnsi" w:hAnsiTheme="minorHAnsi" w:cstheme="minorHAnsi"/>
          <w:sz w:val="22"/>
          <w:szCs w:val="22"/>
        </w:rPr>
      </w:pPr>
    </w:p>
    <w:p w14:paraId="64A564EA" w14:textId="77777777" w:rsidR="00952502" w:rsidRDefault="00952502" w:rsidP="004530B8">
      <w:pPr>
        <w:pStyle w:val="umowaakapit"/>
        <w:suppressAutoHyphens/>
        <w:ind w:firstLine="0"/>
        <w:jc w:val="center"/>
        <w:rPr>
          <w:rFonts w:asciiTheme="minorHAnsi" w:hAnsiTheme="minorHAnsi" w:cstheme="minorHAnsi"/>
          <w:b/>
          <w:bCs/>
          <w:sz w:val="22"/>
          <w:szCs w:val="22"/>
        </w:rPr>
      </w:pPr>
    </w:p>
    <w:p w14:paraId="6E87D3A4" w14:textId="77777777" w:rsidR="00786412" w:rsidRDefault="00786412" w:rsidP="004530B8">
      <w:pPr>
        <w:pStyle w:val="umowaakapit"/>
        <w:suppressAutoHyphens/>
        <w:ind w:firstLine="0"/>
        <w:jc w:val="center"/>
        <w:rPr>
          <w:rFonts w:asciiTheme="minorHAnsi" w:hAnsiTheme="minorHAnsi" w:cstheme="minorHAnsi"/>
          <w:b/>
          <w:bCs/>
          <w:sz w:val="22"/>
          <w:szCs w:val="22"/>
        </w:rPr>
      </w:pPr>
    </w:p>
    <w:p w14:paraId="6BCF2D97" w14:textId="77777777" w:rsidR="00786412" w:rsidRDefault="00786412" w:rsidP="004530B8">
      <w:pPr>
        <w:pStyle w:val="umowaakapit"/>
        <w:suppressAutoHyphens/>
        <w:ind w:firstLine="0"/>
        <w:jc w:val="center"/>
        <w:rPr>
          <w:rFonts w:asciiTheme="minorHAnsi" w:hAnsiTheme="minorHAnsi" w:cstheme="minorHAnsi"/>
          <w:b/>
          <w:bCs/>
          <w:sz w:val="22"/>
          <w:szCs w:val="22"/>
        </w:rPr>
      </w:pPr>
    </w:p>
    <w:p w14:paraId="381D4418" w14:textId="77777777" w:rsidR="004530B8" w:rsidRPr="00812D79" w:rsidRDefault="004530B8" w:rsidP="004530B8">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lastRenderedPageBreak/>
        <w:t>§ 3</w:t>
      </w:r>
    </w:p>
    <w:p w14:paraId="55CA1373" w14:textId="77777777" w:rsidR="004530B8" w:rsidRPr="00812D79" w:rsidRDefault="004530B8" w:rsidP="003C04D9">
      <w:pPr>
        <w:pStyle w:val="umowaakapit"/>
        <w:numPr>
          <w:ilvl w:val="0"/>
          <w:numId w:val="56"/>
        </w:numPr>
        <w:tabs>
          <w:tab w:val="clear" w:pos="0"/>
        </w:tabs>
        <w:suppressAutoHyphens/>
        <w:ind w:left="284" w:hanging="284"/>
        <w:jc w:val="left"/>
        <w:rPr>
          <w:rFonts w:asciiTheme="minorHAnsi" w:hAnsiTheme="minorHAnsi" w:cstheme="minorHAnsi"/>
          <w:sz w:val="22"/>
          <w:szCs w:val="22"/>
        </w:rPr>
      </w:pPr>
      <w:r w:rsidRPr="00812D79">
        <w:rPr>
          <w:rFonts w:asciiTheme="minorHAnsi" w:hAnsiTheme="minorHAnsi" w:cstheme="minorHAnsi"/>
          <w:sz w:val="22"/>
          <w:szCs w:val="22"/>
        </w:rPr>
        <w:t xml:space="preserve">Wysokość wynagrodzenia przysługującego Wykonawcy za wykonywanie przedmiotu umowy wynosi nie więcej niż ........................zł brutto (słownie: …...................................), </w:t>
      </w:r>
      <w:r w:rsidRPr="00812D79">
        <w:rPr>
          <w:rFonts w:asciiTheme="minorHAnsi" w:hAnsiTheme="minorHAnsi" w:cstheme="minorHAnsi"/>
          <w:sz w:val="22"/>
          <w:szCs w:val="22"/>
        </w:rPr>
        <w:br/>
        <w:t>w tym ceny jednostkowe posiłków:</w:t>
      </w:r>
    </w:p>
    <w:p w14:paraId="44590E99" w14:textId="77777777" w:rsidR="004530B8" w:rsidRDefault="004530B8" w:rsidP="003C04D9">
      <w:pPr>
        <w:pStyle w:val="umowaakapit"/>
        <w:numPr>
          <w:ilvl w:val="1"/>
          <w:numId w:val="56"/>
        </w:numPr>
        <w:suppressAutoHyphens/>
        <w:ind w:left="851" w:firstLine="15"/>
        <w:rPr>
          <w:rFonts w:asciiTheme="minorHAnsi" w:hAnsiTheme="minorHAnsi" w:cstheme="minorHAnsi"/>
          <w:sz w:val="22"/>
          <w:szCs w:val="22"/>
        </w:rPr>
      </w:pPr>
      <w:r w:rsidRPr="00812D79">
        <w:rPr>
          <w:rFonts w:asciiTheme="minorHAnsi" w:hAnsiTheme="minorHAnsi" w:cstheme="minorHAnsi"/>
          <w:sz w:val="22"/>
          <w:szCs w:val="22"/>
        </w:rPr>
        <w:t>śniadanie …......zł brutto (słownie: ….............................)</w:t>
      </w:r>
    </w:p>
    <w:p w14:paraId="2791EC09" w14:textId="77777777" w:rsidR="004530B8" w:rsidRPr="005C0639" w:rsidRDefault="004530B8" w:rsidP="003C04D9">
      <w:pPr>
        <w:pStyle w:val="umowaakapit"/>
        <w:numPr>
          <w:ilvl w:val="1"/>
          <w:numId w:val="56"/>
        </w:numPr>
        <w:suppressAutoHyphens/>
        <w:ind w:left="851" w:firstLine="15"/>
        <w:rPr>
          <w:rFonts w:asciiTheme="minorHAnsi" w:hAnsiTheme="minorHAnsi" w:cstheme="minorHAnsi"/>
          <w:sz w:val="22"/>
          <w:szCs w:val="22"/>
        </w:rPr>
      </w:pPr>
      <w:r>
        <w:rPr>
          <w:rFonts w:asciiTheme="minorHAnsi" w:hAnsiTheme="minorHAnsi" w:cstheme="minorHAnsi"/>
          <w:sz w:val="22"/>
          <w:szCs w:val="22"/>
        </w:rPr>
        <w:t xml:space="preserve">II </w:t>
      </w:r>
      <w:r w:rsidRPr="00812D79">
        <w:rPr>
          <w:rFonts w:asciiTheme="minorHAnsi" w:hAnsiTheme="minorHAnsi" w:cstheme="minorHAnsi"/>
          <w:sz w:val="22"/>
          <w:szCs w:val="22"/>
        </w:rPr>
        <w:t>śniadanie …......zł brutto (słownie: ….............................)</w:t>
      </w:r>
    </w:p>
    <w:p w14:paraId="2418D0B1" w14:textId="77777777" w:rsidR="004530B8" w:rsidRPr="00812D79" w:rsidRDefault="004530B8" w:rsidP="003C04D9">
      <w:pPr>
        <w:pStyle w:val="umowaakapit"/>
        <w:numPr>
          <w:ilvl w:val="1"/>
          <w:numId w:val="56"/>
        </w:numPr>
        <w:suppressAutoHyphens/>
        <w:ind w:left="851" w:firstLine="15"/>
        <w:rPr>
          <w:rFonts w:asciiTheme="minorHAnsi" w:hAnsiTheme="minorHAnsi" w:cstheme="minorHAnsi"/>
          <w:sz w:val="22"/>
          <w:szCs w:val="22"/>
        </w:rPr>
      </w:pPr>
      <w:r w:rsidRPr="00812D79">
        <w:rPr>
          <w:rFonts w:asciiTheme="minorHAnsi" w:hAnsiTheme="minorHAnsi" w:cstheme="minorHAnsi"/>
          <w:sz w:val="22"/>
          <w:szCs w:val="22"/>
        </w:rPr>
        <w:t>obiad …......... zł brutto (słownie: …...........................)</w:t>
      </w:r>
    </w:p>
    <w:p w14:paraId="670ACB59" w14:textId="77777777" w:rsidR="004530B8" w:rsidRPr="00812D79" w:rsidRDefault="004530B8" w:rsidP="003C04D9">
      <w:pPr>
        <w:pStyle w:val="umowaakapit"/>
        <w:numPr>
          <w:ilvl w:val="1"/>
          <w:numId w:val="56"/>
        </w:numPr>
        <w:suppressAutoHyphens/>
        <w:ind w:left="851" w:firstLine="15"/>
        <w:rPr>
          <w:rFonts w:asciiTheme="minorHAnsi" w:hAnsiTheme="minorHAnsi" w:cstheme="minorHAnsi"/>
          <w:sz w:val="22"/>
          <w:szCs w:val="22"/>
        </w:rPr>
      </w:pPr>
      <w:r w:rsidRPr="00812D79">
        <w:rPr>
          <w:rFonts w:asciiTheme="minorHAnsi" w:hAnsiTheme="minorHAnsi" w:cstheme="minorHAnsi"/>
          <w:sz w:val="22"/>
          <w:szCs w:val="22"/>
        </w:rPr>
        <w:t>podwieczorek …........ zł brutto (słownie: …..................)</w:t>
      </w:r>
    </w:p>
    <w:p w14:paraId="24280640" w14:textId="77777777" w:rsidR="003C04D9" w:rsidRPr="00C506CA" w:rsidRDefault="003C04D9" w:rsidP="003C04D9">
      <w:pPr>
        <w:pStyle w:val="Standard"/>
        <w:numPr>
          <w:ilvl w:val="0"/>
          <w:numId w:val="56"/>
        </w:numPr>
        <w:tabs>
          <w:tab w:val="clear" w:pos="0"/>
        </w:tabs>
        <w:ind w:left="284" w:hanging="284"/>
        <w:jc w:val="both"/>
        <w:rPr>
          <w:rFonts w:asciiTheme="minorHAnsi" w:hAnsiTheme="minorHAnsi" w:cstheme="minorHAnsi"/>
          <w:sz w:val="22"/>
          <w:szCs w:val="22"/>
        </w:rPr>
      </w:pPr>
      <w:r w:rsidRPr="00C506CA">
        <w:rPr>
          <w:rFonts w:asciiTheme="minorHAnsi" w:hAnsiTheme="minorHAnsi" w:cstheme="minorHAnsi"/>
          <w:sz w:val="22"/>
          <w:szCs w:val="22"/>
        </w:rPr>
        <w:t>Cena jednostkowa będzie aktualizowana co kwartał - na pisemny wniosek wykonawcy w przypadku zwiększenia cen (inflacji) lub przez Zamawiającego w przypadku zmniejszenia cen (deflacji), począwszy od kwietnia 202</w:t>
      </w:r>
      <w:r>
        <w:rPr>
          <w:rFonts w:asciiTheme="minorHAnsi" w:hAnsiTheme="minorHAnsi" w:cstheme="minorHAnsi"/>
          <w:sz w:val="22"/>
          <w:szCs w:val="22"/>
        </w:rPr>
        <w:t>5</w:t>
      </w:r>
      <w:r w:rsidRPr="00C506CA">
        <w:rPr>
          <w:rFonts w:asciiTheme="minorHAnsi" w:hAnsiTheme="minorHAnsi" w:cstheme="minorHAnsi"/>
          <w:sz w:val="22"/>
          <w:szCs w:val="22"/>
        </w:rPr>
        <w:t>, w oparciu o wskaźnik cen towarów i usług konsumpcyjnych (wskaźnik inflacji) ogółem w odpowiednim kwartale roku bieżącego w stosunku do kwartału wcześniejszego, opublikowany w komunikacie Prezesa Głównego Urzędu Statystycznego. Maksymalna wartość zmiany wynagrodzenia, jaką dopuszcza Zamawiający w efekcie zastosowania niniejszego zapisu, wynosi 20% wynagrodzenia, o którym mowa w ust. 1. Aktualizacja cen będzie następować z dokładnością do 1 grosza, zgodnie z zasadą zaokrągleń matematycznych, tj. końcówkę 0,004 i mniejszą pomija się, końcówkę 0,005 i większą zaokrągla się do 1 grosza.</w:t>
      </w:r>
    </w:p>
    <w:p w14:paraId="2E8494D3" w14:textId="77777777" w:rsidR="003C04D9" w:rsidRPr="009B3514" w:rsidRDefault="003C04D9" w:rsidP="003C04D9">
      <w:pPr>
        <w:pStyle w:val="Standard"/>
        <w:numPr>
          <w:ilvl w:val="0"/>
          <w:numId w:val="56"/>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ceny w przypadku zmiany wysokości minimalnego wynagrodzenia za pracę ustalonego na podstawie art. 2 ust. 3-5 ustawy z dnia 10 października 2002 r. o minimalnym wynagrodzeniu za pracę, jeśli ta zmiana będzie miała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w:t>
      </w:r>
    </w:p>
    <w:p w14:paraId="2F4E38BF" w14:textId="77777777" w:rsidR="003C04D9" w:rsidRDefault="003C04D9" w:rsidP="003C04D9">
      <w:pPr>
        <w:pStyle w:val="Standard"/>
        <w:numPr>
          <w:ilvl w:val="0"/>
          <w:numId w:val="56"/>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 w przypadku zmiany zasad podlegania ubezpieczeniom społecznym lub ubezpieczeniu zdrowotnemu lub wysokości składki na ubezpieczenie społeczne lub zdrowotne, jeżeli zmiany te będą miały wpływ na koszty wykonania zamówienia przez wykonawcę. Wykonawca do pisemnego wniosku o zmianę wynagrodzenia zobowiązany jest dołączyć aktualną listę osób zatrudnionych przy wykonywaniu zamówienia, ze wskazaniem wysokości wynagrodzenia tych osób za pracę wykonywaną przy realizacji zamówienia oraz ze wskazaniem wysokości składek na ubezpieczenia zdrowotne i społeczne odprowadzanych w związku z zatrudnieniem tych osób przy wykonywaniu zamówienia.</w:t>
      </w:r>
    </w:p>
    <w:p w14:paraId="66E3C5E9" w14:textId="77777777" w:rsidR="003C04D9" w:rsidRDefault="003C04D9" w:rsidP="003C04D9">
      <w:pPr>
        <w:pStyle w:val="Standard"/>
        <w:numPr>
          <w:ilvl w:val="0"/>
          <w:numId w:val="56"/>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 w przypadku zmiany</w:t>
      </w:r>
      <w:r>
        <w:rPr>
          <w:rFonts w:asciiTheme="minorHAnsi" w:hAnsiTheme="minorHAnsi" w:cstheme="minorHAnsi"/>
          <w:sz w:val="22"/>
          <w:szCs w:val="22"/>
        </w:rPr>
        <w:t xml:space="preserve"> wysokości stawki podatku VAT lub podatku akcyzowego, jeżeli zmiana ta będzie miała wpływa na koszty wykonania zamówienia przez wykonawcę. </w:t>
      </w:r>
      <w:r w:rsidRPr="009B3514">
        <w:rPr>
          <w:rFonts w:asciiTheme="minorHAnsi" w:hAnsiTheme="minorHAnsi" w:cstheme="minorHAnsi"/>
          <w:sz w:val="22"/>
          <w:szCs w:val="22"/>
        </w:rPr>
        <w:t>Wykonawca do pisemnego wniosku o zmianę wynagrodzenia zobowiązany jest dołączy</w:t>
      </w:r>
      <w:r>
        <w:rPr>
          <w:rFonts w:asciiTheme="minorHAnsi" w:hAnsiTheme="minorHAnsi" w:cstheme="minorHAnsi"/>
          <w:sz w:val="22"/>
          <w:szCs w:val="22"/>
        </w:rPr>
        <w:t>ć kalkulację potwierdzającą wpływ ww. zmian na koszty wykonywania przedmiotu zamówienia.</w:t>
      </w:r>
    </w:p>
    <w:p w14:paraId="4B2C6345" w14:textId="77777777" w:rsidR="003C04D9" w:rsidRPr="009B3514" w:rsidRDefault="003C04D9" w:rsidP="003C04D9">
      <w:pPr>
        <w:pStyle w:val="Standard"/>
        <w:numPr>
          <w:ilvl w:val="0"/>
          <w:numId w:val="56"/>
        </w:numPr>
        <w:tabs>
          <w:tab w:val="clear" w:pos="0"/>
        </w:tabs>
        <w:ind w:left="284" w:hanging="284"/>
        <w:jc w:val="both"/>
        <w:rPr>
          <w:rFonts w:asciiTheme="minorHAnsi" w:hAnsiTheme="minorHAnsi" w:cstheme="minorHAnsi"/>
          <w:sz w:val="22"/>
          <w:szCs w:val="22"/>
        </w:rPr>
      </w:pPr>
      <w:r w:rsidRPr="009B3514">
        <w:rPr>
          <w:rFonts w:asciiTheme="minorHAnsi" w:hAnsiTheme="minorHAnsi" w:cstheme="minorHAnsi"/>
          <w:sz w:val="22"/>
          <w:szCs w:val="22"/>
        </w:rPr>
        <w:t>Zamawiający dopuszcza zmianę cen w przypadku</w:t>
      </w:r>
      <w:r>
        <w:rPr>
          <w:rFonts w:asciiTheme="minorHAnsi" w:hAnsiTheme="minorHAnsi" w:cstheme="minorHAnsi"/>
          <w:sz w:val="22"/>
          <w:szCs w:val="22"/>
        </w:rPr>
        <w:t xml:space="preserve"> zmiany </w:t>
      </w:r>
      <w:r w:rsidRPr="009B3514">
        <w:rPr>
          <w:rFonts w:asciiTheme="minorHAnsi" w:hAnsiTheme="minorHAnsi" w:cstheme="minorHAnsi"/>
          <w:sz w:val="22"/>
          <w:szCs w:val="22"/>
        </w:rPr>
        <w:t>zasad gromadzenia i wysokości wpłat do pracowniczych planów kapitałowych, o których mowa w ustawie z dnia 4 października 2018 r. o pracowniczych planach kapitałowych (Dz. U. z 2020 r. poz. 1342)</w:t>
      </w:r>
      <w:r>
        <w:rPr>
          <w:rFonts w:asciiTheme="minorHAnsi" w:hAnsiTheme="minorHAnsi" w:cstheme="minorHAnsi"/>
          <w:sz w:val="22"/>
          <w:szCs w:val="22"/>
        </w:rPr>
        <w:t xml:space="preserve">, </w:t>
      </w:r>
      <w:r w:rsidRPr="009B3514">
        <w:rPr>
          <w:rFonts w:asciiTheme="minorHAnsi" w:hAnsiTheme="minorHAnsi" w:cstheme="minorHAnsi"/>
          <w:sz w:val="22"/>
          <w:szCs w:val="22"/>
        </w:rPr>
        <w:t>jeżeli zmiany te będą miały wpływ na koszty wykonania zamówienia przez wykonawcę.</w:t>
      </w:r>
      <w:r>
        <w:rPr>
          <w:rFonts w:asciiTheme="minorHAnsi" w:hAnsiTheme="minorHAnsi" w:cstheme="minorHAnsi"/>
          <w:sz w:val="22"/>
          <w:szCs w:val="22"/>
        </w:rPr>
        <w:t xml:space="preserve"> Wykonawca do pisemnego wniosku o zmianę wynagrodzenia załączy kalkulację potwierdzającą wpływ ww. zmiany ka koszty wykonania zamówienia.</w:t>
      </w:r>
    </w:p>
    <w:p w14:paraId="00E92FED" w14:textId="77777777" w:rsidR="004530B8" w:rsidRPr="00D54B81" w:rsidRDefault="004530B8" w:rsidP="003C04D9">
      <w:pPr>
        <w:pStyle w:val="Standard"/>
        <w:widowControl/>
        <w:numPr>
          <w:ilvl w:val="0"/>
          <w:numId w:val="56"/>
        </w:numPr>
        <w:autoSpaceDN/>
        <w:ind w:left="284" w:hanging="284"/>
        <w:jc w:val="both"/>
        <w:textAlignment w:val="auto"/>
        <w:rPr>
          <w:rFonts w:asciiTheme="minorHAnsi" w:hAnsiTheme="minorHAnsi" w:cstheme="minorHAnsi"/>
          <w:b/>
          <w:sz w:val="22"/>
          <w:szCs w:val="22"/>
        </w:rPr>
      </w:pPr>
      <w:r w:rsidRPr="00D54B81">
        <w:rPr>
          <w:rFonts w:asciiTheme="minorHAnsi" w:hAnsiTheme="minorHAnsi" w:cstheme="minorHAnsi"/>
          <w:b/>
          <w:sz w:val="22"/>
          <w:szCs w:val="22"/>
        </w:rPr>
        <w:t xml:space="preserve">Wynagrodzenie Wykonawcy będzie naliczane wg zaoferowanych stawek za każdy posiłek, na podstawie ilości faktycznie dostarczonych posiłków. </w:t>
      </w:r>
    </w:p>
    <w:p w14:paraId="0CE0531E" w14:textId="77777777" w:rsidR="004530B8" w:rsidRPr="00812D79" w:rsidRDefault="004530B8" w:rsidP="003C04D9">
      <w:pPr>
        <w:pStyle w:val="Standard"/>
        <w:widowControl/>
        <w:numPr>
          <w:ilvl w:val="0"/>
          <w:numId w:val="56"/>
        </w:numPr>
        <w:autoSpaceDN/>
        <w:ind w:left="285" w:hanging="285"/>
        <w:jc w:val="both"/>
        <w:textAlignment w:val="auto"/>
        <w:rPr>
          <w:rFonts w:asciiTheme="minorHAnsi" w:hAnsiTheme="minorHAnsi" w:cstheme="minorHAnsi"/>
          <w:sz w:val="22"/>
          <w:szCs w:val="22"/>
        </w:rPr>
      </w:pPr>
      <w:r w:rsidRPr="00812D79">
        <w:rPr>
          <w:rFonts w:asciiTheme="minorHAnsi" w:hAnsiTheme="minorHAnsi" w:cstheme="minorHAnsi"/>
          <w:sz w:val="22"/>
          <w:szCs w:val="22"/>
        </w:rPr>
        <w:t>Wykonawca będzie wystawiał faktury raz w miesiącu – na koniec miesiąca, w którym była realizowana usługa.</w:t>
      </w:r>
    </w:p>
    <w:p w14:paraId="14E16C56" w14:textId="77777777" w:rsidR="004530B8" w:rsidRPr="0033048E" w:rsidRDefault="004530B8" w:rsidP="003C04D9">
      <w:pPr>
        <w:pStyle w:val="Standard"/>
        <w:widowControl/>
        <w:numPr>
          <w:ilvl w:val="0"/>
          <w:numId w:val="56"/>
        </w:numPr>
        <w:autoSpaceDN/>
        <w:ind w:left="285" w:hanging="285"/>
        <w:jc w:val="both"/>
        <w:textAlignment w:val="auto"/>
        <w:rPr>
          <w:rFonts w:asciiTheme="minorHAnsi" w:hAnsiTheme="minorHAnsi" w:cstheme="minorHAnsi"/>
          <w:b/>
          <w:bCs/>
          <w:sz w:val="22"/>
          <w:szCs w:val="22"/>
        </w:rPr>
      </w:pPr>
      <w:r w:rsidRPr="00812D79">
        <w:rPr>
          <w:rFonts w:asciiTheme="minorHAnsi" w:hAnsiTheme="minorHAnsi" w:cstheme="minorHAnsi"/>
          <w:sz w:val="22"/>
          <w:szCs w:val="22"/>
        </w:rPr>
        <w:t>Zamawiający będzie realizował faktury przelewem na rachunek bankowy Wykonawcy</w:t>
      </w:r>
      <w:r>
        <w:rPr>
          <w:rFonts w:asciiTheme="minorHAnsi" w:hAnsiTheme="minorHAnsi" w:cstheme="minorHAnsi"/>
          <w:sz w:val="22"/>
          <w:szCs w:val="22"/>
        </w:rPr>
        <w:t xml:space="preserve"> nr …………………………………………………</w:t>
      </w:r>
      <w:r w:rsidRPr="00812D79">
        <w:rPr>
          <w:rFonts w:asciiTheme="minorHAnsi" w:hAnsiTheme="minorHAnsi" w:cstheme="minorHAnsi"/>
          <w:sz w:val="22"/>
          <w:szCs w:val="22"/>
        </w:rPr>
        <w:t xml:space="preserve"> w</w:t>
      </w:r>
      <w:r>
        <w:rPr>
          <w:rFonts w:asciiTheme="minorHAnsi" w:hAnsiTheme="minorHAnsi" w:cstheme="minorHAnsi"/>
          <w:sz w:val="22"/>
          <w:szCs w:val="22"/>
        </w:rPr>
        <w:t xml:space="preserve"> ciągu 7 dni od dnia otrzymania.</w:t>
      </w:r>
    </w:p>
    <w:p w14:paraId="2705D455" w14:textId="77777777" w:rsidR="004530B8" w:rsidRPr="0033048E" w:rsidRDefault="004530B8" w:rsidP="003C04D9">
      <w:pPr>
        <w:pStyle w:val="Standard"/>
        <w:widowControl/>
        <w:numPr>
          <w:ilvl w:val="0"/>
          <w:numId w:val="56"/>
        </w:numPr>
        <w:autoSpaceDN/>
        <w:ind w:left="285" w:hanging="285"/>
        <w:jc w:val="both"/>
        <w:textAlignment w:val="auto"/>
        <w:rPr>
          <w:rFonts w:asciiTheme="minorHAnsi" w:hAnsiTheme="minorHAnsi" w:cstheme="minorHAnsi"/>
          <w:bCs/>
          <w:sz w:val="22"/>
          <w:szCs w:val="22"/>
        </w:rPr>
      </w:pPr>
      <w:r w:rsidRPr="0033048E">
        <w:rPr>
          <w:rFonts w:asciiTheme="minorHAnsi" w:hAnsiTheme="minorHAnsi" w:cstheme="minorHAnsi"/>
          <w:bCs/>
          <w:sz w:val="22"/>
          <w:szCs w:val="22"/>
        </w:rPr>
        <w:t>Zapłata za wykonanie przedmiotu umowy nastąpi z wykorzystaniem mechanizmu płatności podzielonej (tzw. „</w:t>
      </w:r>
      <w:proofErr w:type="spellStart"/>
      <w:r w:rsidRPr="0033048E">
        <w:rPr>
          <w:rFonts w:asciiTheme="minorHAnsi" w:hAnsiTheme="minorHAnsi" w:cstheme="minorHAnsi"/>
          <w:bCs/>
          <w:sz w:val="22"/>
          <w:szCs w:val="22"/>
        </w:rPr>
        <w:t>split</w:t>
      </w:r>
      <w:proofErr w:type="spellEnd"/>
      <w:r w:rsidRPr="0033048E">
        <w:rPr>
          <w:rFonts w:asciiTheme="minorHAnsi" w:hAnsiTheme="minorHAnsi" w:cstheme="minorHAnsi"/>
          <w:bCs/>
          <w:sz w:val="22"/>
          <w:szCs w:val="22"/>
        </w:rPr>
        <w:t xml:space="preserve"> </w:t>
      </w:r>
      <w:proofErr w:type="spellStart"/>
      <w:r w:rsidRPr="0033048E">
        <w:rPr>
          <w:rFonts w:asciiTheme="minorHAnsi" w:hAnsiTheme="minorHAnsi" w:cstheme="minorHAnsi"/>
          <w:bCs/>
          <w:sz w:val="22"/>
          <w:szCs w:val="22"/>
        </w:rPr>
        <w:t>payment</w:t>
      </w:r>
      <w:proofErr w:type="spellEnd"/>
      <w:r w:rsidRPr="0033048E">
        <w:rPr>
          <w:rFonts w:asciiTheme="minorHAnsi" w:hAnsiTheme="minorHAnsi" w:cstheme="minorHAnsi"/>
          <w:bCs/>
          <w:sz w:val="22"/>
          <w:szCs w:val="22"/>
        </w:rPr>
        <w:t>”). Podzieloną płatność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14:paraId="25AF7BBD" w14:textId="77777777" w:rsidR="004530B8" w:rsidRPr="0033048E" w:rsidRDefault="004530B8" w:rsidP="003C04D9">
      <w:pPr>
        <w:pStyle w:val="Standard"/>
        <w:widowControl/>
        <w:numPr>
          <w:ilvl w:val="0"/>
          <w:numId w:val="56"/>
        </w:numPr>
        <w:autoSpaceDN/>
        <w:ind w:left="285" w:hanging="285"/>
        <w:jc w:val="both"/>
        <w:textAlignment w:val="auto"/>
        <w:rPr>
          <w:rFonts w:asciiTheme="minorHAnsi" w:hAnsiTheme="minorHAnsi" w:cstheme="minorHAnsi"/>
          <w:bCs/>
          <w:sz w:val="22"/>
          <w:szCs w:val="22"/>
        </w:rPr>
      </w:pPr>
      <w:r w:rsidRPr="0033048E">
        <w:rPr>
          <w:rFonts w:asciiTheme="minorHAnsi" w:hAnsiTheme="minorHAnsi" w:cstheme="minorHAnsi"/>
          <w:bCs/>
          <w:sz w:val="22"/>
          <w:szCs w:val="22"/>
        </w:rPr>
        <w:lastRenderedPageBreak/>
        <w:t xml:space="preserve"> Wykonawca oświadcza, że wyraża zgodę na dokonywanie przez Zamawiającego płatności w systemie podzielonej płatności.</w:t>
      </w:r>
    </w:p>
    <w:p w14:paraId="582ABBFE" w14:textId="77777777" w:rsidR="004530B8" w:rsidRPr="00812D79" w:rsidRDefault="004530B8" w:rsidP="004530B8">
      <w:pPr>
        <w:pStyle w:val="Standard"/>
        <w:widowControl/>
        <w:autoSpaceDN/>
        <w:ind w:left="285"/>
        <w:jc w:val="both"/>
        <w:textAlignment w:val="auto"/>
        <w:rPr>
          <w:rFonts w:asciiTheme="minorHAnsi" w:hAnsiTheme="minorHAnsi" w:cstheme="minorHAnsi"/>
          <w:b/>
          <w:bCs/>
          <w:sz w:val="22"/>
          <w:szCs w:val="22"/>
        </w:rPr>
      </w:pPr>
    </w:p>
    <w:p w14:paraId="7A7AD58D" w14:textId="77777777" w:rsidR="00952502" w:rsidRPr="00812D79" w:rsidRDefault="00952502" w:rsidP="00952502">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4</w:t>
      </w:r>
    </w:p>
    <w:p w14:paraId="555F7550" w14:textId="77777777" w:rsidR="00952502" w:rsidRPr="00812D79" w:rsidRDefault="00952502" w:rsidP="003C04D9">
      <w:pPr>
        <w:pStyle w:val="umowaakapit"/>
        <w:numPr>
          <w:ilvl w:val="0"/>
          <w:numId w:val="57"/>
        </w:numPr>
        <w:tabs>
          <w:tab w:val="clear" w:pos="0"/>
        </w:tabs>
        <w:suppressAutoHyphens/>
        <w:ind w:left="284" w:hanging="284"/>
        <w:rPr>
          <w:rFonts w:asciiTheme="minorHAnsi" w:hAnsiTheme="minorHAnsi" w:cstheme="minorHAnsi"/>
          <w:sz w:val="22"/>
          <w:szCs w:val="22"/>
        </w:rPr>
      </w:pPr>
      <w:r w:rsidRPr="00812D79">
        <w:rPr>
          <w:rFonts w:asciiTheme="minorHAnsi" w:hAnsiTheme="minorHAnsi" w:cstheme="minorHAnsi"/>
          <w:sz w:val="22"/>
          <w:szCs w:val="22"/>
        </w:rPr>
        <w:t>Wykonawca przejmuje na siebie wszelką odpowiedzialność cywilną i karną wynikłą ze skutków nieprawidłowego realizowania przedmiotu umowy.</w:t>
      </w:r>
    </w:p>
    <w:p w14:paraId="4A2457E7" w14:textId="77777777" w:rsidR="00952502" w:rsidRPr="00812D79" w:rsidRDefault="00952502" w:rsidP="003C04D9">
      <w:pPr>
        <w:pStyle w:val="umowaakapit"/>
        <w:numPr>
          <w:ilvl w:val="0"/>
          <w:numId w:val="57"/>
        </w:numPr>
        <w:tabs>
          <w:tab w:val="clear" w:pos="0"/>
          <w:tab w:val="left" w:pos="255"/>
        </w:tabs>
        <w:suppressAutoHyphens/>
        <w:ind w:left="284" w:hanging="284"/>
        <w:rPr>
          <w:rFonts w:asciiTheme="minorHAnsi" w:hAnsiTheme="minorHAnsi" w:cstheme="minorHAnsi"/>
          <w:sz w:val="22"/>
          <w:szCs w:val="22"/>
        </w:rPr>
      </w:pPr>
      <w:r w:rsidRPr="00812D79">
        <w:rPr>
          <w:rFonts w:asciiTheme="minorHAnsi" w:hAnsiTheme="minorHAnsi" w:cstheme="minorHAnsi"/>
          <w:sz w:val="22"/>
          <w:szCs w:val="22"/>
        </w:rPr>
        <w:t xml:space="preserve">Umowa może zostać wypowiedziana bez podania przyczyn przez każdą ze stron – pisemnie, </w:t>
      </w:r>
      <w:r>
        <w:rPr>
          <w:rFonts w:asciiTheme="minorHAnsi" w:hAnsiTheme="minorHAnsi" w:cstheme="minorHAnsi"/>
          <w:sz w:val="22"/>
          <w:szCs w:val="22"/>
        </w:rPr>
        <w:br/>
      </w:r>
      <w:r w:rsidRPr="00812D79">
        <w:rPr>
          <w:rFonts w:asciiTheme="minorHAnsi" w:hAnsiTheme="minorHAnsi" w:cstheme="minorHAnsi"/>
          <w:sz w:val="22"/>
          <w:szCs w:val="22"/>
        </w:rPr>
        <w:t>z zachowaniem 30 dniowego okresu wypowiedzenia.</w:t>
      </w:r>
    </w:p>
    <w:p w14:paraId="6F4D0A96" w14:textId="18D6E5C8" w:rsidR="00952502" w:rsidRPr="00786412" w:rsidRDefault="00952502" w:rsidP="00786412">
      <w:pPr>
        <w:pStyle w:val="umowaakapit"/>
        <w:numPr>
          <w:ilvl w:val="0"/>
          <w:numId w:val="44"/>
        </w:numPr>
        <w:tabs>
          <w:tab w:val="clear" w:pos="0"/>
          <w:tab w:val="left" w:pos="255"/>
        </w:tabs>
        <w:suppressAutoHyphens/>
        <w:ind w:left="284" w:hanging="284"/>
        <w:rPr>
          <w:rFonts w:asciiTheme="minorHAnsi" w:hAnsiTheme="minorHAnsi" w:cstheme="minorHAnsi"/>
          <w:b/>
          <w:bCs/>
          <w:sz w:val="22"/>
          <w:szCs w:val="22"/>
        </w:rPr>
      </w:pPr>
      <w:r w:rsidRPr="00812D79">
        <w:rPr>
          <w:rFonts w:asciiTheme="minorHAnsi" w:hAnsiTheme="minorHAnsi" w:cstheme="minorHAnsi"/>
          <w:sz w:val="22"/>
          <w:szCs w:val="22"/>
        </w:rPr>
        <w:t>W przypadku niewywiązywania się Wykonawcy z postanowień niniejszej umowy Zamawiający zastrzega sobie prawo rozwiązania umowy w trybie natychmiastowym.</w:t>
      </w:r>
      <w:r w:rsidR="00786412" w:rsidRPr="00786412">
        <w:rPr>
          <w:rFonts w:cstheme="minorHAnsi"/>
          <w:sz w:val="22"/>
          <w:szCs w:val="22"/>
        </w:rPr>
        <w:t xml:space="preserve"> </w:t>
      </w:r>
      <w:r w:rsidR="00786412">
        <w:rPr>
          <w:rFonts w:asciiTheme="minorHAnsi" w:hAnsiTheme="minorHAnsi" w:cstheme="minorHAnsi"/>
          <w:sz w:val="22"/>
          <w:szCs w:val="22"/>
        </w:rPr>
        <w:t>Rozwiązanie umowy w tym przypadku będzie traktowane jako zawinione przez Wykonawcę i zostaną zastosowane kary umowne zgodnie z §6.</w:t>
      </w:r>
    </w:p>
    <w:p w14:paraId="799C1C3E" w14:textId="77777777" w:rsidR="00952502" w:rsidRPr="00812D79" w:rsidRDefault="00952502" w:rsidP="00952502">
      <w:pPr>
        <w:pStyle w:val="umowaakapit"/>
        <w:suppressAutoHyphens/>
        <w:ind w:firstLine="0"/>
        <w:jc w:val="center"/>
        <w:rPr>
          <w:rFonts w:asciiTheme="minorHAnsi" w:hAnsiTheme="minorHAnsi" w:cstheme="minorHAnsi"/>
          <w:b/>
          <w:bCs/>
          <w:sz w:val="22"/>
          <w:szCs w:val="22"/>
        </w:rPr>
      </w:pPr>
    </w:p>
    <w:p w14:paraId="74F46B2F" w14:textId="77777777" w:rsidR="00952502" w:rsidRPr="00812D79" w:rsidRDefault="00952502" w:rsidP="00952502">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5</w:t>
      </w:r>
    </w:p>
    <w:p w14:paraId="5FC0E33B" w14:textId="77777777" w:rsidR="00952502" w:rsidRPr="00812D79" w:rsidRDefault="00952502" w:rsidP="00952502">
      <w:pPr>
        <w:pStyle w:val="umowaakapit"/>
        <w:suppressAutoHyphens/>
        <w:ind w:firstLine="0"/>
        <w:jc w:val="left"/>
        <w:rPr>
          <w:rFonts w:asciiTheme="minorHAnsi" w:hAnsiTheme="minorHAnsi" w:cstheme="minorHAnsi"/>
          <w:sz w:val="22"/>
          <w:szCs w:val="22"/>
        </w:rPr>
      </w:pPr>
      <w:r w:rsidRPr="00812D79">
        <w:rPr>
          <w:rFonts w:asciiTheme="minorHAnsi" w:hAnsiTheme="minorHAnsi" w:cstheme="minorHAnsi"/>
          <w:sz w:val="22"/>
          <w:szCs w:val="22"/>
        </w:rPr>
        <w:t>Do kierowania i koordynowania prac związanych z realizacją umowy strony wyznaczają następujące osoby:</w:t>
      </w:r>
    </w:p>
    <w:p w14:paraId="05DA43B3" w14:textId="77777777" w:rsidR="00952502" w:rsidRPr="00812D79" w:rsidRDefault="00952502" w:rsidP="00952502">
      <w:pPr>
        <w:pStyle w:val="umowaakapit"/>
        <w:suppressAutoHyphens/>
        <w:ind w:firstLine="0"/>
        <w:jc w:val="left"/>
        <w:rPr>
          <w:rFonts w:asciiTheme="minorHAnsi" w:hAnsiTheme="minorHAnsi" w:cstheme="minorHAnsi"/>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r>
      <w:r w:rsidRPr="00812D79">
        <w:rPr>
          <w:rFonts w:asciiTheme="minorHAnsi" w:hAnsiTheme="minorHAnsi" w:cstheme="minorHAnsi"/>
          <w:sz w:val="22"/>
          <w:szCs w:val="22"/>
        </w:rPr>
        <w:tab/>
        <w:t>1) Zamawiający –  …......................................</w:t>
      </w:r>
    </w:p>
    <w:p w14:paraId="2163E7C5" w14:textId="77777777" w:rsidR="00952502" w:rsidRPr="00812D79" w:rsidRDefault="00952502" w:rsidP="00952502">
      <w:pPr>
        <w:pStyle w:val="umowaakapit"/>
        <w:suppressAutoHyphens/>
        <w:ind w:firstLine="0"/>
        <w:jc w:val="left"/>
        <w:rPr>
          <w:rFonts w:asciiTheme="minorHAnsi" w:hAnsiTheme="minorHAnsi" w:cstheme="minorHAnsi"/>
          <w:b/>
          <w:bCs/>
          <w:sz w:val="22"/>
          <w:szCs w:val="22"/>
        </w:rPr>
      </w:pPr>
      <w:r w:rsidRPr="00812D79">
        <w:rPr>
          <w:rFonts w:asciiTheme="minorHAnsi" w:hAnsiTheme="minorHAnsi" w:cstheme="minorHAnsi"/>
          <w:sz w:val="22"/>
          <w:szCs w:val="22"/>
        </w:rPr>
        <w:tab/>
      </w:r>
      <w:r w:rsidRPr="00812D79">
        <w:rPr>
          <w:rFonts w:asciiTheme="minorHAnsi" w:hAnsiTheme="minorHAnsi" w:cstheme="minorHAnsi"/>
          <w:sz w:val="22"/>
          <w:szCs w:val="22"/>
        </w:rPr>
        <w:tab/>
      </w:r>
      <w:r w:rsidRPr="00812D79">
        <w:rPr>
          <w:rFonts w:asciiTheme="minorHAnsi" w:hAnsiTheme="minorHAnsi" w:cstheme="minorHAnsi"/>
          <w:sz w:val="22"/>
          <w:szCs w:val="22"/>
        </w:rPr>
        <w:tab/>
        <w:t>2) Wykonawca – ….......................................</w:t>
      </w:r>
    </w:p>
    <w:p w14:paraId="10BF3DD2" w14:textId="77777777" w:rsidR="00952502" w:rsidRPr="00812D79" w:rsidRDefault="00952502" w:rsidP="00952502">
      <w:pPr>
        <w:pStyle w:val="umowaakapit"/>
        <w:suppressAutoHyphens/>
        <w:ind w:firstLine="0"/>
        <w:jc w:val="center"/>
        <w:rPr>
          <w:rFonts w:asciiTheme="minorHAnsi" w:hAnsiTheme="minorHAnsi" w:cstheme="minorHAnsi"/>
          <w:b/>
          <w:bCs/>
          <w:sz w:val="22"/>
          <w:szCs w:val="22"/>
        </w:rPr>
      </w:pPr>
    </w:p>
    <w:p w14:paraId="13B35F2F" w14:textId="77777777" w:rsidR="00952502" w:rsidRPr="00812D79" w:rsidRDefault="00952502" w:rsidP="00952502">
      <w:pPr>
        <w:pStyle w:val="umowaakapit"/>
        <w:suppressAutoHyphens/>
        <w:ind w:firstLine="0"/>
        <w:jc w:val="center"/>
        <w:rPr>
          <w:rFonts w:asciiTheme="minorHAnsi" w:hAnsiTheme="minorHAnsi" w:cstheme="minorHAnsi"/>
          <w:b/>
          <w:bCs/>
          <w:sz w:val="22"/>
          <w:szCs w:val="22"/>
        </w:rPr>
      </w:pPr>
      <w:r w:rsidRPr="00812D79">
        <w:rPr>
          <w:rFonts w:asciiTheme="minorHAnsi" w:hAnsiTheme="minorHAnsi" w:cstheme="minorHAnsi"/>
          <w:b/>
          <w:bCs/>
          <w:sz w:val="22"/>
          <w:szCs w:val="22"/>
        </w:rPr>
        <w:t>§ 6</w:t>
      </w:r>
    </w:p>
    <w:p w14:paraId="635742E6" w14:textId="77777777" w:rsidR="00952502" w:rsidRPr="00812D79" w:rsidRDefault="00952502" w:rsidP="00952502">
      <w:pPr>
        <w:pStyle w:val="umowaakapit"/>
        <w:suppressAutoHyphens/>
        <w:ind w:hanging="15"/>
        <w:rPr>
          <w:rFonts w:asciiTheme="minorHAnsi" w:hAnsiTheme="minorHAnsi" w:cstheme="minorHAnsi"/>
          <w:sz w:val="22"/>
          <w:szCs w:val="22"/>
        </w:rPr>
      </w:pPr>
      <w:r w:rsidRPr="009B3514">
        <w:rPr>
          <w:rFonts w:asciiTheme="minorHAnsi" w:hAnsiTheme="minorHAnsi" w:cstheme="minorHAnsi"/>
          <w:bCs/>
          <w:sz w:val="22"/>
          <w:szCs w:val="22"/>
        </w:rPr>
        <w:t>1.</w:t>
      </w:r>
      <w:r w:rsidRPr="00812D79">
        <w:rPr>
          <w:rFonts w:asciiTheme="minorHAnsi" w:hAnsiTheme="minorHAnsi" w:cstheme="minorHAnsi"/>
          <w:sz w:val="22"/>
          <w:szCs w:val="22"/>
        </w:rPr>
        <w:t xml:space="preserve"> Wykonawca zapłaci Zamawiającemu karę umowną:</w:t>
      </w:r>
    </w:p>
    <w:p w14:paraId="6B24A964" w14:textId="77777777" w:rsidR="00786412" w:rsidRPr="00812D79" w:rsidRDefault="00786412" w:rsidP="00786412">
      <w:pPr>
        <w:pStyle w:val="Standard"/>
        <w:widowControl/>
        <w:numPr>
          <w:ilvl w:val="0"/>
          <w:numId w:val="45"/>
        </w:numPr>
        <w:tabs>
          <w:tab w:val="clear" w:pos="360"/>
          <w:tab w:val="num" w:pos="0"/>
        </w:tabs>
        <w:autoSpaceDN/>
        <w:ind w:left="709" w:hanging="284"/>
        <w:jc w:val="both"/>
        <w:textAlignment w:val="auto"/>
        <w:rPr>
          <w:rFonts w:asciiTheme="minorHAnsi" w:hAnsiTheme="minorHAnsi" w:cstheme="minorHAnsi"/>
          <w:sz w:val="22"/>
          <w:szCs w:val="22"/>
        </w:rPr>
      </w:pPr>
      <w:r w:rsidRPr="00812D79">
        <w:rPr>
          <w:rFonts w:asciiTheme="minorHAnsi" w:hAnsiTheme="minorHAnsi" w:cstheme="minorHAnsi"/>
          <w:sz w:val="22"/>
          <w:szCs w:val="22"/>
        </w:rPr>
        <w:t>za odstąpienie od umowy przez Wykonawcę bez dotrzymania okresu wypowiedzenia, ustalonego w § 4 ust. 2, jeżeli to odstąpienie nastąpi z winy Wy</w:t>
      </w:r>
      <w:r>
        <w:rPr>
          <w:rFonts w:asciiTheme="minorHAnsi" w:hAnsiTheme="minorHAnsi" w:cstheme="minorHAnsi"/>
          <w:sz w:val="22"/>
          <w:szCs w:val="22"/>
        </w:rPr>
        <w:t>konawcy, w wysokości 10% wynagrodzenia brutto, o którym mowa w §3 ust. 1;</w:t>
      </w:r>
    </w:p>
    <w:p w14:paraId="788359F6" w14:textId="77777777" w:rsidR="00786412" w:rsidRDefault="00786412" w:rsidP="00786412">
      <w:pPr>
        <w:pStyle w:val="Standard"/>
        <w:widowControl/>
        <w:numPr>
          <w:ilvl w:val="0"/>
          <w:numId w:val="45"/>
        </w:numPr>
        <w:tabs>
          <w:tab w:val="clear" w:pos="360"/>
          <w:tab w:val="num" w:pos="0"/>
        </w:tabs>
        <w:autoSpaceDN/>
        <w:ind w:left="709" w:hanging="284"/>
        <w:jc w:val="both"/>
        <w:textAlignment w:val="auto"/>
        <w:rPr>
          <w:rFonts w:asciiTheme="minorHAnsi" w:hAnsiTheme="minorHAnsi" w:cstheme="minorHAnsi"/>
          <w:sz w:val="22"/>
          <w:szCs w:val="22"/>
        </w:rPr>
      </w:pPr>
      <w:r w:rsidRPr="00812D79">
        <w:rPr>
          <w:rFonts w:asciiTheme="minorHAnsi" w:hAnsiTheme="minorHAnsi" w:cstheme="minorHAnsi"/>
          <w:sz w:val="22"/>
          <w:szCs w:val="22"/>
        </w:rPr>
        <w:t xml:space="preserve">za odstąpienie od umowy przez Zamawiającego bez dotrzymania okresu wypowiedzenia, ustalonego w § 4 ust. 2, jeżeli to odstąpienie nastąpi z winy Wykonawcy, </w:t>
      </w:r>
      <w:r>
        <w:rPr>
          <w:rFonts w:asciiTheme="minorHAnsi" w:hAnsiTheme="minorHAnsi" w:cstheme="minorHAnsi"/>
          <w:sz w:val="22"/>
          <w:szCs w:val="22"/>
        </w:rPr>
        <w:t>w wysokości 10% wynagrodzenia brutto, o którym mowa w §3 ust. 1;</w:t>
      </w:r>
    </w:p>
    <w:p w14:paraId="621F1D4A" w14:textId="77777777" w:rsidR="00786412" w:rsidRPr="0033048E" w:rsidRDefault="00786412" w:rsidP="00786412">
      <w:pPr>
        <w:pStyle w:val="Standard"/>
        <w:widowControl/>
        <w:numPr>
          <w:ilvl w:val="0"/>
          <w:numId w:val="45"/>
        </w:numPr>
        <w:tabs>
          <w:tab w:val="clear" w:pos="360"/>
          <w:tab w:val="num" w:pos="0"/>
        </w:tabs>
        <w:autoSpaceDN/>
        <w:ind w:left="709" w:hanging="284"/>
        <w:jc w:val="both"/>
        <w:textAlignment w:val="auto"/>
        <w:rPr>
          <w:rFonts w:asciiTheme="minorHAnsi" w:hAnsiTheme="minorHAnsi" w:cstheme="minorHAnsi"/>
          <w:sz w:val="22"/>
          <w:szCs w:val="22"/>
        </w:rPr>
      </w:pPr>
      <w:r>
        <w:rPr>
          <w:rFonts w:asciiTheme="minorHAnsi" w:hAnsiTheme="minorHAnsi" w:cstheme="minorHAnsi"/>
          <w:sz w:val="22"/>
          <w:szCs w:val="22"/>
        </w:rPr>
        <w:t xml:space="preserve">za brak </w:t>
      </w:r>
      <w:r w:rsidRPr="0033048E">
        <w:rPr>
          <w:rFonts w:asciiTheme="minorHAnsi" w:hAnsiTheme="minorHAnsi" w:cstheme="minorHAnsi"/>
          <w:sz w:val="22"/>
          <w:szCs w:val="22"/>
        </w:rPr>
        <w:t xml:space="preserve">zapłaty lub nieterminową zapłatę wynagrodzenia należnego podwykonawcom z tytułu zmiany wysokości wynagrodzenia, o którym mowa w §3, ust. 2-6, </w:t>
      </w:r>
      <w:r>
        <w:rPr>
          <w:rFonts w:asciiTheme="minorHAnsi" w:hAnsiTheme="minorHAnsi" w:cstheme="minorHAnsi"/>
          <w:sz w:val="22"/>
          <w:szCs w:val="22"/>
        </w:rPr>
        <w:t xml:space="preserve">w wysokości 10% wynagrodzenia brutto, o którym mowa w §3 ust. 1 </w:t>
      </w:r>
      <w:r w:rsidRPr="0033048E">
        <w:rPr>
          <w:rFonts w:asciiTheme="minorHAnsi" w:hAnsiTheme="minorHAnsi" w:cstheme="minorHAnsi"/>
          <w:sz w:val="22"/>
          <w:szCs w:val="22"/>
        </w:rPr>
        <w:t>za każde zdarzenie;</w:t>
      </w:r>
    </w:p>
    <w:p w14:paraId="5EB38183" w14:textId="77777777" w:rsidR="00786412" w:rsidRPr="0033048E" w:rsidRDefault="00786412" w:rsidP="00786412">
      <w:pPr>
        <w:pStyle w:val="Akapitzlist"/>
        <w:numPr>
          <w:ilvl w:val="0"/>
          <w:numId w:val="45"/>
        </w:numPr>
        <w:spacing w:after="0" w:line="240" w:lineRule="auto"/>
        <w:ind w:left="709"/>
        <w:jc w:val="both"/>
        <w:rPr>
          <w:rFonts w:eastAsia="Arial Unicode MS" w:cstheme="minorHAnsi"/>
          <w:kern w:val="3"/>
          <w:lang w:eastAsia="zh-CN" w:bidi="hi-IN"/>
        </w:rPr>
      </w:pPr>
      <w:r w:rsidRPr="0033048E">
        <w:rPr>
          <w:rFonts w:eastAsia="Arial Unicode MS" w:cstheme="minorHAnsi"/>
          <w:kern w:val="3"/>
          <w:lang w:eastAsia="zh-CN" w:bidi="hi-IN"/>
        </w:rPr>
        <w:t>po dwukrotnym negatywnym wyniku żądania przedłożenia oświadczeń o sposobie zatrudnienia osób biorących udział w realizacji przedmiotu umowy lub w przypadku stwierdzenia niespełniania warunku zatrudnienia osób na umowę o pracę (wymaganie określone w §9 umowy</w:t>
      </w:r>
      <w:r>
        <w:rPr>
          <w:rFonts w:eastAsia="Arial Unicode MS" w:cstheme="minorHAnsi"/>
          <w:kern w:val="3"/>
          <w:lang w:eastAsia="zh-CN" w:bidi="hi-IN"/>
        </w:rPr>
        <w:t>)</w:t>
      </w:r>
      <w:r w:rsidRPr="002E703F">
        <w:rPr>
          <w:rFonts w:cstheme="minorHAnsi"/>
        </w:rPr>
        <w:t xml:space="preserve"> </w:t>
      </w:r>
      <w:r>
        <w:rPr>
          <w:rFonts w:cstheme="minorHAnsi"/>
        </w:rPr>
        <w:t>w wysokości 20% wynagrodzenia brutto, o którym mowa w §3 ust. 1</w:t>
      </w:r>
      <w:r w:rsidRPr="0033048E">
        <w:rPr>
          <w:rFonts w:eastAsia="Arial Unicode MS" w:cstheme="minorHAnsi"/>
          <w:kern w:val="3"/>
          <w:lang w:eastAsia="zh-CN" w:bidi="hi-IN"/>
        </w:rPr>
        <w:t>.</w:t>
      </w:r>
    </w:p>
    <w:p w14:paraId="5B4DE4DB" w14:textId="77777777" w:rsidR="00952502" w:rsidRPr="0033048E" w:rsidRDefault="00952502" w:rsidP="00952502">
      <w:pPr>
        <w:pStyle w:val="Standard"/>
        <w:widowControl/>
        <w:numPr>
          <w:ilvl w:val="0"/>
          <w:numId w:val="46"/>
        </w:numPr>
        <w:tabs>
          <w:tab w:val="left" w:pos="285"/>
        </w:tabs>
        <w:autoSpaceDN/>
        <w:jc w:val="both"/>
        <w:textAlignment w:val="auto"/>
        <w:rPr>
          <w:rFonts w:asciiTheme="minorHAnsi" w:hAnsiTheme="minorHAnsi" w:cstheme="minorHAnsi"/>
          <w:sz w:val="22"/>
          <w:szCs w:val="22"/>
        </w:rPr>
      </w:pPr>
      <w:r w:rsidRPr="0033048E">
        <w:rPr>
          <w:rFonts w:asciiTheme="minorHAnsi" w:hAnsiTheme="minorHAnsi" w:cstheme="minorHAnsi"/>
          <w:sz w:val="22"/>
          <w:szCs w:val="22"/>
        </w:rPr>
        <w:t>Zamawiający zapłaci Wykonawcy karę umowną:</w:t>
      </w:r>
    </w:p>
    <w:p w14:paraId="7530AF8B" w14:textId="77777777" w:rsidR="00786412" w:rsidRPr="0033048E" w:rsidRDefault="00786412" w:rsidP="00786412">
      <w:pPr>
        <w:pStyle w:val="Standard"/>
        <w:widowControl/>
        <w:numPr>
          <w:ilvl w:val="1"/>
          <w:numId w:val="46"/>
        </w:numPr>
        <w:tabs>
          <w:tab w:val="left" w:pos="765"/>
        </w:tabs>
        <w:autoSpaceDN/>
        <w:ind w:left="750" w:hanging="345"/>
        <w:jc w:val="both"/>
        <w:textAlignment w:val="auto"/>
        <w:rPr>
          <w:rFonts w:asciiTheme="minorHAnsi" w:hAnsiTheme="minorHAnsi" w:cstheme="minorHAnsi"/>
          <w:sz w:val="22"/>
          <w:szCs w:val="22"/>
        </w:rPr>
      </w:pPr>
      <w:r w:rsidRPr="0033048E">
        <w:rPr>
          <w:rFonts w:asciiTheme="minorHAnsi" w:hAnsiTheme="minorHAnsi" w:cstheme="minorHAnsi"/>
          <w:sz w:val="22"/>
          <w:szCs w:val="22"/>
        </w:rPr>
        <w:t xml:space="preserve">za odstąpienie od umowy przez Wykonawcę bez dotrzymania okresu wypowiedzenia, ustalonego w § 4 ust. 2, jeżeli to odstąpienie nastąpi z winy Zamawiającego, </w:t>
      </w:r>
      <w:r>
        <w:rPr>
          <w:rFonts w:asciiTheme="minorHAnsi" w:hAnsiTheme="minorHAnsi" w:cstheme="minorHAnsi"/>
          <w:sz w:val="22"/>
          <w:szCs w:val="22"/>
        </w:rPr>
        <w:t>w wysokości 10% wynagrodzenia brutto, o którym mowa w §3 ust. 1</w:t>
      </w:r>
      <w:r w:rsidRPr="0033048E">
        <w:rPr>
          <w:rFonts w:asciiTheme="minorHAnsi" w:hAnsiTheme="minorHAnsi" w:cstheme="minorHAnsi"/>
          <w:sz w:val="22"/>
          <w:szCs w:val="22"/>
        </w:rPr>
        <w:t>,</w:t>
      </w:r>
    </w:p>
    <w:p w14:paraId="67CB4B60" w14:textId="77777777" w:rsidR="00786412" w:rsidRPr="0033048E" w:rsidRDefault="00786412" w:rsidP="00786412">
      <w:pPr>
        <w:pStyle w:val="Standard"/>
        <w:widowControl/>
        <w:numPr>
          <w:ilvl w:val="1"/>
          <w:numId w:val="46"/>
        </w:numPr>
        <w:tabs>
          <w:tab w:val="left" w:pos="765"/>
          <w:tab w:val="left" w:pos="1069"/>
        </w:tabs>
        <w:autoSpaceDN/>
        <w:ind w:left="709" w:hanging="285"/>
        <w:jc w:val="both"/>
        <w:textAlignment w:val="auto"/>
        <w:rPr>
          <w:rFonts w:asciiTheme="minorHAnsi" w:hAnsiTheme="minorHAnsi" w:cstheme="minorHAnsi"/>
          <w:b/>
          <w:bCs/>
          <w:sz w:val="22"/>
          <w:szCs w:val="22"/>
        </w:rPr>
      </w:pPr>
      <w:r w:rsidRPr="0033048E">
        <w:rPr>
          <w:rFonts w:asciiTheme="minorHAnsi" w:hAnsiTheme="minorHAnsi" w:cstheme="minorHAnsi"/>
          <w:sz w:val="22"/>
          <w:szCs w:val="22"/>
        </w:rPr>
        <w:t xml:space="preserve">za odstąpienie od umowy przez Zamawiającego bez dotrzymania okresu wypowiedzenia, ustalonego w § 4 ust. 2, jeżeli to odstąpienie nastąpi z winy Zamawiającego, </w:t>
      </w:r>
      <w:r>
        <w:rPr>
          <w:rFonts w:asciiTheme="minorHAnsi" w:hAnsiTheme="minorHAnsi" w:cstheme="minorHAnsi"/>
          <w:sz w:val="22"/>
          <w:szCs w:val="22"/>
        </w:rPr>
        <w:t>w wysokości 10% wynagrodzenia brutto, o którym mowa w §3 ust. 1.</w:t>
      </w:r>
    </w:p>
    <w:p w14:paraId="1AC71E77" w14:textId="77777777" w:rsidR="00952502" w:rsidRPr="0033048E" w:rsidRDefault="00952502" w:rsidP="00952502">
      <w:pPr>
        <w:pStyle w:val="Standard"/>
        <w:widowControl/>
        <w:numPr>
          <w:ilvl w:val="0"/>
          <w:numId w:val="46"/>
        </w:numPr>
        <w:tabs>
          <w:tab w:val="clear" w:pos="0"/>
        </w:tabs>
        <w:autoSpaceDN/>
        <w:ind w:left="284" w:hanging="284"/>
        <w:jc w:val="both"/>
        <w:textAlignment w:val="auto"/>
        <w:rPr>
          <w:rFonts w:asciiTheme="minorHAnsi" w:hAnsiTheme="minorHAnsi" w:cstheme="minorHAnsi"/>
          <w:bCs/>
          <w:sz w:val="22"/>
          <w:szCs w:val="22"/>
        </w:rPr>
      </w:pPr>
      <w:r w:rsidRPr="0033048E">
        <w:rPr>
          <w:rFonts w:asciiTheme="minorHAnsi" w:hAnsiTheme="minorHAnsi" w:cstheme="minorHAnsi"/>
          <w:bCs/>
          <w:sz w:val="22"/>
          <w:szCs w:val="22"/>
        </w:rPr>
        <w:t xml:space="preserve">Łączna maksymalna wysokość kar umownych, których mogą dochodzić strony, nie może przekroczyć </w:t>
      </w:r>
      <w:r>
        <w:rPr>
          <w:rFonts w:asciiTheme="minorHAnsi" w:hAnsiTheme="minorHAnsi" w:cstheme="minorHAnsi"/>
          <w:bCs/>
          <w:sz w:val="22"/>
          <w:szCs w:val="22"/>
        </w:rPr>
        <w:t>5</w:t>
      </w:r>
      <w:r w:rsidRPr="0033048E">
        <w:rPr>
          <w:rFonts w:asciiTheme="minorHAnsi" w:hAnsiTheme="minorHAnsi" w:cstheme="minorHAnsi"/>
          <w:bCs/>
          <w:sz w:val="22"/>
          <w:szCs w:val="22"/>
        </w:rPr>
        <w:t>0% wynagrodzenia umownego, o którym mowa w §3 ust. 1.</w:t>
      </w:r>
    </w:p>
    <w:p w14:paraId="63E86F14" w14:textId="77777777" w:rsidR="00952502" w:rsidRPr="0033048E" w:rsidRDefault="00952502" w:rsidP="00952502">
      <w:pPr>
        <w:pStyle w:val="Akapitzlist"/>
        <w:numPr>
          <w:ilvl w:val="0"/>
          <w:numId w:val="46"/>
        </w:numPr>
        <w:tabs>
          <w:tab w:val="clear" w:pos="0"/>
        </w:tabs>
        <w:spacing w:after="0" w:line="240" w:lineRule="auto"/>
        <w:ind w:left="284" w:hanging="284"/>
        <w:jc w:val="both"/>
        <w:rPr>
          <w:rFonts w:ascii="Calibri" w:hAnsi="Calibri" w:cs="Calibri"/>
        </w:rPr>
      </w:pPr>
      <w:r w:rsidRPr="0033048E">
        <w:rPr>
          <w:rFonts w:ascii="Calibri" w:hAnsi="Calibri" w:cs="Calibri"/>
        </w:rPr>
        <w:t>Kary umowne są naliczane niezależnie od siebie i podlegają kumulowaniu.</w:t>
      </w:r>
    </w:p>
    <w:p w14:paraId="66FA46C7" w14:textId="77777777" w:rsidR="00952502" w:rsidRPr="0033048E" w:rsidRDefault="00952502" w:rsidP="00952502">
      <w:pPr>
        <w:pStyle w:val="Akapitzlist"/>
        <w:numPr>
          <w:ilvl w:val="0"/>
          <w:numId w:val="46"/>
        </w:numPr>
        <w:tabs>
          <w:tab w:val="clear" w:pos="0"/>
        </w:tabs>
        <w:spacing w:after="0" w:line="240" w:lineRule="auto"/>
        <w:ind w:left="284" w:hanging="284"/>
        <w:jc w:val="both"/>
        <w:rPr>
          <w:rFonts w:ascii="Calibri" w:hAnsi="Calibri" w:cs="Calibri"/>
        </w:rPr>
      </w:pPr>
      <w:r w:rsidRPr="0033048E">
        <w:rPr>
          <w:rFonts w:ascii="Calibri" w:hAnsi="Calibri" w:cs="Calibri"/>
        </w:rPr>
        <w:t>Wykonawca wyraża zgodę na potrącanie kar umownych z faktur.</w:t>
      </w:r>
    </w:p>
    <w:p w14:paraId="2A7A2B71" w14:textId="77777777" w:rsidR="00952502" w:rsidRPr="004D723E" w:rsidRDefault="00952502" w:rsidP="00952502">
      <w:pPr>
        <w:pStyle w:val="Akapitzlist"/>
        <w:numPr>
          <w:ilvl w:val="0"/>
          <w:numId w:val="46"/>
        </w:numPr>
        <w:tabs>
          <w:tab w:val="clear" w:pos="0"/>
        </w:tabs>
        <w:suppressAutoHyphens/>
        <w:spacing w:after="0" w:line="240" w:lineRule="auto"/>
        <w:ind w:left="284" w:hanging="284"/>
        <w:jc w:val="both"/>
        <w:rPr>
          <w:rFonts w:cstheme="minorHAnsi"/>
          <w:b/>
          <w:bCs/>
        </w:rPr>
      </w:pPr>
      <w:r w:rsidRPr="004D723E">
        <w:rPr>
          <w:rFonts w:ascii="Calibri" w:hAnsi="Calibri" w:cs="Calibri"/>
        </w:rPr>
        <w:t>Zamawiający uprawniony jest do potrącenia z wynagrodzenia Wykonawcy wszelkich należnych mu na podstawie niniejszej umowy kwot, w szcze</w:t>
      </w:r>
      <w:r>
        <w:rPr>
          <w:rFonts w:ascii="Calibri" w:hAnsi="Calibri" w:cs="Calibri"/>
        </w:rPr>
        <w:t>gólności z tytułu kar umownych.</w:t>
      </w:r>
    </w:p>
    <w:p w14:paraId="2BE15E27" w14:textId="77777777" w:rsidR="00952502" w:rsidRDefault="00952502" w:rsidP="00952502">
      <w:pPr>
        <w:pStyle w:val="umowaakapit"/>
        <w:suppressAutoHyphens/>
        <w:ind w:firstLine="0"/>
        <w:jc w:val="center"/>
        <w:rPr>
          <w:rFonts w:asciiTheme="minorHAnsi" w:hAnsiTheme="minorHAnsi" w:cstheme="minorHAnsi"/>
          <w:b/>
          <w:bCs/>
          <w:sz w:val="22"/>
          <w:szCs w:val="22"/>
        </w:rPr>
      </w:pPr>
    </w:p>
    <w:p w14:paraId="7FE5B84F" w14:textId="77777777" w:rsidR="00952502" w:rsidRPr="00812D79" w:rsidRDefault="00952502" w:rsidP="00952502">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7</w:t>
      </w:r>
    </w:p>
    <w:p w14:paraId="2ADCAD1B" w14:textId="77777777" w:rsidR="00952502"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Zamawiający dopuszcza realizację zadania przez podwykonawców na zasadach określonych w art. 647¹ Kodeksu Cywilnego oraz zgodnie z ustawą z dnia 11 września 2019 Prawo zamówień publicznych ( tj. Dz.U. z 202</w:t>
      </w:r>
      <w:r>
        <w:rPr>
          <w:rFonts w:cs="Arial"/>
          <w:szCs w:val="24"/>
        </w:rPr>
        <w:t>4</w:t>
      </w:r>
      <w:r w:rsidRPr="001D4AA9">
        <w:rPr>
          <w:rFonts w:cs="Arial"/>
          <w:szCs w:val="24"/>
        </w:rPr>
        <w:t xml:space="preserve"> r. poz. </w:t>
      </w:r>
      <w:r>
        <w:rPr>
          <w:rFonts w:cs="Arial"/>
          <w:szCs w:val="24"/>
        </w:rPr>
        <w:t>1320</w:t>
      </w:r>
      <w:r w:rsidRPr="001D4AA9">
        <w:rPr>
          <w:rFonts w:cs="Arial"/>
          <w:szCs w:val="24"/>
        </w:rPr>
        <w:t>)</w:t>
      </w:r>
      <w:r>
        <w:rPr>
          <w:rFonts w:cs="Arial"/>
          <w:szCs w:val="24"/>
        </w:rPr>
        <w:t xml:space="preserve"> z zastrzeżeniem obowiązku osobistego wykonania przez Wykonawcę zakresu zamówienia związanego z przygotowaniem posiłków. Zamawiający dopuszcza możliwość zlecenia podwykonawcom zakresu zamówienia związanego z dostawą posiłków.</w:t>
      </w:r>
    </w:p>
    <w:p w14:paraId="6EE9A8C4" w14:textId="77777777" w:rsidR="00952502" w:rsidRDefault="00952502" w:rsidP="00952502">
      <w:pPr>
        <w:pStyle w:val="Akapitzlist"/>
        <w:numPr>
          <w:ilvl w:val="0"/>
          <w:numId w:val="47"/>
        </w:numPr>
        <w:suppressAutoHyphens/>
        <w:spacing w:after="0" w:line="240" w:lineRule="auto"/>
        <w:ind w:left="426" w:hanging="426"/>
        <w:jc w:val="both"/>
        <w:rPr>
          <w:rFonts w:cs="Arial"/>
          <w:szCs w:val="24"/>
        </w:rPr>
      </w:pPr>
      <w:r w:rsidRPr="00942695">
        <w:rPr>
          <w:rFonts w:cstheme="minorHAnsi"/>
          <w:bCs/>
        </w:rPr>
        <w:lastRenderedPageBreak/>
        <w:t>Przed przystąpieniem do realizacji zamówienia Wykonawca, jest zobowiązany podać Zamawiającemu nazwy albo imiona i nazwiska oraz dane kontaktowe podwykonawców.</w:t>
      </w:r>
    </w:p>
    <w:p w14:paraId="14FC5DBE" w14:textId="77777777" w:rsidR="00952502" w:rsidRPr="00942695" w:rsidRDefault="00952502" w:rsidP="00952502">
      <w:pPr>
        <w:pStyle w:val="Akapitzlist"/>
        <w:numPr>
          <w:ilvl w:val="0"/>
          <w:numId w:val="47"/>
        </w:numPr>
        <w:suppressAutoHyphens/>
        <w:spacing w:after="0" w:line="240" w:lineRule="auto"/>
        <w:ind w:left="426" w:hanging="426"/>
        <w:jc w:val="both"/>
        <w:rPr>
          <w:rFonts w:cs="Arial"/>
          <w:szCs w:val="24"/>
        </w:rPr>
      </w:pPr>
      <w:r w:rsidRPr="00942695">
        <w:rPr>
          <w:rFonts w:cs="Arial"/>
          <w:szCs w:val="24"/>
        </w:rPr>
        <w:t xml:space="preserve">Jeżeli zmiana albo rezygnacja z podwykonawcy dotyczy podmiotu, na którego zasoby Wykonawca powoływał się, na zasadach określonych w art. 118 Ustawy </w:t>
      </w:r>
      <w:proofErr w:type="spellStart"/>
      <w:r w:rsidRPr="00942695">
        <w:rPr>
          <w:rFonts w:cs="Arial"/>
          <w:szCs w:val="24"/>
        </w:rPr>
        <w:t>Pzp</w:t>
      </w:r>
      <w:proofErr w:type="spellEnd"/>
      <w:r w:rsidRPr="00942695">
        <w:rPr>
          <w:rFonts w:cs="Arial"/>
          <w:szCs w:val="24"/>
        </w:rPr>
        <w:t>., Wykonawca jest obowiązany wykazać Zamawiającemu, że proponowany inny podwykonawca lub Wykonawca samodzielnie spełnia wymagania określone w SWZ w stopniu nie mniejszym niż podwykonawca, na którego zasoby wykonawca powoływał się w trakcie postępowania o udzielenie zamówienia</w:t>
      </w:r>
    </w:p>
    <w:p w14:paraId="30A5034A"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Wykonawca ponosi pełną odpowiedzialność za usługi, które wykonuje przy pomocy podwykonawcy/ów.</w:t>
      </w:r>
    </w:p>
    <w:p w14:paraId="457BE960"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Wykonawca, podwykonawca lub dalszy podwykonawca zamówienia na usługi zamierzający zawrzeć umowę o podwykonawstwo, której przedmiotem są usługi, jest obowiązany, w trakcie realizacji zamówienia publicznego na usługi, do przedłożenia Zamawiającemu projektu tej umowy, przy czym podwykonawca lub dalszy podwykonawca jest obowiązany dołączyć zgodę Wykonawcy na zawarcie umowy o podwykonawstwo o treści zgodnej z projektem umowy. </w:t>
      </w:r>
    </w:p>
    <w:p w14:paraId="3DB4EA42"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usługi. </w:t>
      </w:r>
    </w:p>
    <w:p w14:paraId="608BAC68"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Zamawiający, w terminie 14 dni może zgłosić w formie pisemnej zastrzeżenia do projektu umowy o podwykonawstwo, której przedmiotem są usługi, gdy przewiduje termin zapłaty wynagrodzenia dłuższy niż określony w ust. 4.</w:t>
      </w:r>
    </w:p>
    <w:p w14:paraId="69620817"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Niezgłoszenie w formie pisemnej zastrzeżeń do przedłożonego projektu umowy o podwykonawstwo, której przedmiotem są usługi, w terminie 14 dni uważa się za akceptację projektu umowy przez Zamawiającego.</w:t>
      </w:r>
    </w:p>
    <w:p w14:paraId="70DD5349"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Wykonawca, podwykonawca lub dalszy podwykonawca zamówienia na usługi zobowiązany jest do przedłożenia Zamawiającemu poświadczonej za zgodność z oryginałem kopii zawartej umowy o podwykonawstwo oraz kopii każdej zmiany zawartej umowy o podwykonawstwo, której przedmiotem są usługi, w terminie 7 dni od dnia jej zawarcia, jeśli wartość każdej z nich jest większa niż 0,5% wynagrodzenia brutto określonego w § 3 ust. 1 niniejszej umowy.</w:t>
      </w:r>
    </w:p>
    <w:p w14:paraId="75D11E2A"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Do zawarcia umowy przez podwykonawcę z dalszym podwykonawcą, wymagana jest pisemna zgoda Zamawiającego i Wykonawcy. </w:t>
      </w:r>
    </w:p>
    <w:p w14:paraId="727F1AD4"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W razie otrzymania przez Zamawiającego informacji, iż Wykonawca nie zapłacił podwykonawcy/podwykonawcom za wykonane prace, Zamawiający będzie miał prawo do powstrzymania się z płatnością wynagrodzenia Wykonawcy do czasu wyjaśnienia tej okoliczności. Część zatrzymanego wynagrodzenia nie będzie wyższa niż sporna kwota. </w:t>
      </w:r>
    </w:p>
    <w:p w14:paraId="113534AC"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 xml:space="preserve">Przed wypłatą wynagrodzenia, Wykonawca przedstawi Zamawiającemu oświadczenie podwykonawców, iż należności związane z realizacja zamówienia (bądź jego części), zostały podwykonawcom zapłacone przez Wykonawcę w pełnej wysokości oraz w terminie oraz dowody zapłaty wymaganych należności. </w:t>
      </w:r>
    </w:p>
    <w:p w14:paraId="4132757D" w14:textId="77777777" w:rsidR="00952502" w:rsidRPr="001D4AA9" w:rsidRDefault="00952502" w:rsidP="00952502">
      <w:pPr>
        <w:pStyle w:val="Akapitzlist"/>
        <w:numPr>
          <w:ilvl w:val="0"/>
          <w:numId w:val="47"/>
        </w:numPr>
        <w:suppressAutoHyphens/>
        <w:spacing w:after="0" w:line="240" w:lineRule="auto"/>
        <w:ind w:left="426" w:hanging="426"/>
        <w:jc w:val="both"/>
        <w:rPr>
          <w:rFonts w:cs="Arial"/>
          <w:szCs w:val="24"/>
        </w:rPr>
      </w:pPr>
      <w:r w:rsidRPr="001D4AA9">
        <w:rPr>
          <w:rFonts w:cs="Arial"/>
          <w:szCs w:val="24"/>
        </w:rPr>
        <w:t>W przypadku wykonania niniejszej umowy bez udziału podwykonawców, Wykonawca przed wypłatą wynagrodzenia, złoży oświadczenie w tym zakresie.</w:t>
      </w:r>
    </w:p>
    <w:p w14:paraId="47D20F6E" w14:textId="77777777" w:rsidR="00952502" w:rsidRDefault="00952502" w:rsidP="00952502">
      <w:pPr>
        <w:pStyle w:val="umowaakapit"/>
        <w:suppressAutoHyphens/>
        <w:ind w:firstLine="0"/>
        <w:jc w:val="center"/>
        <w:rPr>
          <w:rFonts w:asciiTheme="minorHAnsi" w:hAnsiTheme="minorHAnsi" w:cstheme="minorHAnsi"/>
          <w:b/>
          <w:bCs/>
          <w:sz w:val="22"/>
          <w:szCs w:val="22"/>
        </w:rPr>
      </w:pPr>
    </w:p>
    <w:p w14:paraId="60A6D2B0" w14:textId="77777777" w:rsidR="00952502" w:rsidRDefault="00952502" w:rsidP="00952502">
      <w:pPr>
        <w:pStyle w:val="umowaakapit"/>
        <w:suppressAutoHyphens/>
        <w:ind w:firstLine="0"/>
        <w:jc w:val="center"/>
        <w:rPr>
          <w:rFonts w:asciiTheme="minorHAnsi" w:hAnsiTheme="minorHAnsi" w:cstheme="minorHAnsi"/>
          <w:b/>
          <w:bCs/>
          <w:sz w:val="22"/>
          <w:szCs w:val="22"/>
        </w:rPr>
      </w:pPr>
      <w:r w:rsidRPr="00812D79">
        <w:rPr>
          <w:rFonts w:asciiTheme="minorHAnsi" w:hAnsiTheme="minorHAnsi" w:cstheme="minorHAnsi"/>
          <w:b/>
          <w:bCs/>
          <w:sz w:val="22"/>
          <w:szCs w:val="22"/>
        </w:rPr>
        <w:t>§ 8</w:t>
      </w:r>
    </w:p>
    <w:p w14:paraId="7AEDA112" w14:textId="047B2F38"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Wykonawca obowiązany jest informować Zamawiającego o wysokości wynagrodzenia należnego podwykonawcom i o zapłatach dla podwykonawców, a wraz z fakturą za wykonane usługi przedstawi Zamawiającemu kserokopie potwierdzonego przelewu bankowego na kwotę należną podwykonawcom. </w:t>
      </w:r>
      <w:r w:rsidR="00504E3E" w:rsidRPr="00504E3E">
        <w:rPr>
          <w:rFonts w:cs="Arial"/>
          <w:szCs w:val="24"/>
        </w:rPr>
        <w:t>Jeśli Wykonawca nie zatrudniał podwykonawców, jest zobowiązany złożyć wraz z fakturą oświadczenie w tym zakresie.</w:t>
      </w:r>
    </w:p>
    <w:p w14:paraId="09492867" w14:textId="77777777"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Zamawiający dokona bezpośredniej zapłaty wymagalnego wynagrodzenia przysługującego podwykonawcy lub dalszemu podwykonawcy, który zawarł zaakceptowaną przez Zamawiającego umowę o podwykonawstwo, której przedmiotem są usługi, lub który zawarł przedłożoną Zamawiającemu umowę o podwykonawstwo, której przedmiotem są usługi, w przypadku uchylenia </w:t>
      </w:r>
      <w:r w:rsidRPr="001D4AA9">
        <w:rPr>
          <w:rFonts w:cs="Arial"/>
          <w:szCs w:val="24"/>
        </w:rPr>
        <w:lastRenderedPageBreak/>
        <w:t xml:space="preserve">się od obowiązku zapłaty odpowiednio przez Wykonawcę, podwykonawcę lub dalszego podwykonawcę zamówienia na usługi. </w:t>
      </w:r>
    </w:p>
    <w:p w14:paraId="569FAA71" w14:textId="77777777"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Wynagrodzenie, o którym mowa w ust. 2, dotyczy wyłącznie należności powstałych po zaakceptowaniu przez Zamawiającego umowy o podwykonawstwo, której przedmiotem są usługi, lub po przedłożeniu Zamawiającemu poświadczonej za zgodność z oryginałem kopii umowy o podwykonawstwo, której przedmiotem są usługi.</w:t>
      </w:r>
    </w:p>
    <w:p w14:paraId="465AA5A4" w14:textId="77777777"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Bezpośrednia zapłata obejmuje wyłącznie należne wynagrodzenie, bez odsetek, należnych podwykonawcy lub dalszemu podwykonawcy. </w:t>
      </w:r>
    </w:p>
    <w:p w14:paraId="1E915055" w14:textId="77777777"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Przed dokonaniem bezpośredniej zapłaty Zamawiający jest obowiązany umożliwić Wykonawcy zgłoszenie w formie pisemnej uwag dotyczących zasadności bezpośredniej zapłaty wynagrodzenia podwykonawcy lub dalszemu podwykonawcy, o których mowa w ust. 2. Zamawiający informuje o terminie zgłaszania uwag, nie krótszym niż 7 dni od dnia doręczenia tej informacji. </w:t>
      </w:r>
    </w:p>
    <w:p w14:paraId="47C398DB" w14:textId="77777777" w:rsidR="00952502" w:rsidRPr="001D4AA9" w:rsidRDefault="00952502" w:rsidP="00952502">
      <w:pPr>
        <w:pStyle w:val="p0"/>
        <w:numPr>
          <w:ilvl w:val="0"/>
          <w:numId w:val="48"/>
        </w:numPr>
        <w:spacing w:after="0"/>
        <w:ind w:left="426" w:hanging="426"/>
        <w:jc w:val="both"/>
        <w:rPr>
          <w:rFonts w:asciiTheme="minorHAnsi" w:hAnsiTheme="minorHAnsi" w:cs="Arial"/>
          <w:sz w:val="22"/>
        </w:rPr>
      </w:pPr>
      <w:r w:rsidRPr="001D4AA9">
        <w:rPr>
          <w:rFonts w:asciiTheme="minorHAnsi" w:hAnsiTheme="minorHAnsi" w:cs="Arial"/>
          <w:sz w:val="22"/>
        </w:rPr>
        <w:t>W przypadku zgłoszenia uwag, o których mowa w ust. 5, w terminie wskazanym przez Zamawiającego, Zamawiający może:</w:t>
      </w:r>
    </w:p>
    <w:p w14:paraId="35CBEA71" w14:textId="77777777" w:rsidR="00952502" w:rsidRPr="001D4AA9" w:rsidRDefault="00952502" w:rsidP="00952502">
      <w:pPr>
        <w:pStyle w:val="p1"/>
        <w:numPr>
          <w:ilvl w:val="1"/>
          <w:numId w:val="36"/>
        </w:numPr>
        <w:spacing w:after="0"/>
        <w:ind w:left="709" w:hanging="283"/>
        <w:jc w:val="both"/>
        <w:rPr>
          <w:rFonts w:asciiTheme="minorHAnsi" w:hAnsiTheme="minorHAnsi" w:cs="Arial"/>
          <w:sz w:val="22"/>
        </w:rPr>
      </w:pPr>
      <w:r w:rsidRPr="001D4AA9">
        <w:rPr>
          <w:rFonts w:asciiTheme="minorHAnsi" w:hAnsiTheme="minorHAnsi" w:cs="Arial"/>
          <w:sz w:val="22"/>
        </w:rPr>
        <w:t>nie dokonać bezpośredniej zapłaty wynagrodzenia podwykonawcy lub dalszemu podwykonawcy, jeżeli Wykonawca wykaże niezasadność takiej zapłaty albo</w:t>
      </w:r>
    </w:p>
    <w:p w14:paraId="6AEDC591" w14:textId="77777777" w:rsidR="00952502" w:rsidRPr="001D4AA9" w:rsidRDefault="00952502" w:rsidP="00952502">
      <w:pPr>
        <w:pStyle w:val="p1"/>
        <w:numPr>
          <w:ilvl w:val="1"/>
          <w:numId w:val="36"/>
        </w:numPr>
        <w:spacing w:after="0"/>
        <w:ind w:left="709" w:hanging="283"/>
        <w:jc w:val="both"/>
        <w:rPr>
          <w:rFonts w:asciiTheme="minorHAnsi" w:hAnsiTheme="minorHAnsi" w:cs="Arial"/>
          <w:sz w:val="22"/>
        </w:rPr>
      </w:pPr>
      <w:r w:rsidRPr="001D4AA9">
        <w:rPr>
          <w:rFonts w:asciiTheme="minorHAnsi" w:hAnsiTheme="minorHAnsi" w:cs="Arial"/>
          <w:sz w:val="22"/>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3EC147AF" w14:textId="77777777" w:rsidR="00952502" w:rsidRPr="001D4AA9" w:rsidRDefault="00952502" w:rsidP="00952502">
      <w:pPr>
        <w:pStyle w:val="p1"/>
        <w:numPr>
          <w:ilvl w:val="1"/>
          <w:numId w:val="36"/>
        </w:numPr>
        <w:spacing w:after="0"/>
        <w:ind w:left="709" w:hanging="283"/>
        <w:jc w:val="both"/>
        <w:rPr>
          <w:rFonts w:asciiTheme="minorHAnsi" w:hAnsiTheme="minorHAnsi" w:cs="Arial"/>
          <w:sz w:val="22"/>
        </w:rPr>
      </w:pPr>
      <w:r w:rsidRPr="001D4AA9">
        <w:rPr>
          <w:rFonts w:asciiTheme="minorHAnsi" w:hAnsiTheme="minorHAnsi" w:cs="Arial"/>
          <w:sz w:val="22"/>
        </w:rPr>
        <w:t>dokonać bezpośredniej zapłaty wynagrodzenia podwykonawcy lub dalszemu podwykonawcy, jeżeli podwykonawca lub dalszy podwykonawca wykaże zasadność takiej zapłaty.</w:t>
      </w:r>
    </w:p>
    <w:p w14:paraId="17E7CFBB" w14:textId="77777777"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 xml:space="preserve">W przypadku dokonania bezpośredniej zapłaty podwykonawcy lub dalszemu podwykonawcy, o których mowa w ust. 2, Zamawiający potrąci kwotę wypłaconego wynagrodzenia z wynagrodzenia należnego Wykonawcy. W takim przypadku Wykonawca nie będzie domagał się zapłaty wynagrodzenia w części przekazanej bezpośrednio podwykonawcy. </w:t>
      </w:r>
    </w:p>
    <w:p w14:paraId="3318F387" w14:textId="77777777" w:rsidR="00952502" w:rsidRPr="001D4AA9" w:rsidRDefault="00952502" w:rsidP="00952502">
      <w:pPr>
        <w:pStyle w:val="Akapitzlist"/>
        <w:numPr>
          <w:ilvl w:val="0"/>
          <w:numId w:val="48"/>
        </w:numPr>
        <w:suppressAutoHyphens/>
        <w:spacing w:after="0" w:line="240" w:lineRule="auto"/>
        <w:ind w:left="426" w:hanging="426"/>
        <w:jc w:val="both"/>
        <w:rPr>
          <w:rFonts w:cs="Arial"/>
          <w:szCs w:val="24"/>
        </w:rPr>
      </w:pPr>
      <w:r w:rsidRPr="001D4AA9">
        <w:rPr>
          <w:rFonts w:cs="Arial"/>
          <w:szCs w:val="24"/>
        </w:rPr>
        <w:t>Konieczność wielokrotnego dokonywania bezpośredniej zapłaty podwykonawcy lub dalszemu podwykonawcy, o których mowa w ust. 2, lub konieczność dokonania bezpośrednich zapłat na sumę większą niż 5% wartości, o której mowa w § 3 ust. 1 Umowy może stanowić podstawę do odstąpienia od Umowy przez Zamawiającego.</w:t>
      </w:r>
    </w:p>
    <w:p w14:paraId="5F435D87" w14:textId="77777777" w:rsidR="00952502" w:rsidRPr="00812D79" w:rsidRDefault="00952502" w:rsidP="00952502">
      <w:pPr>
        <w:pStyle w:val="umowaakapit"/>
        <w:suppressAutoHyphens/>
        <w:rPr>
          <w:rFonts w:asciiTheme="minorHAnsi" w:hAnsiTheme="minorHAnsi" w:cstheme="minorHAnsi"/>
          <w:sz w:val="22"/>
          <w:szCs w:val="22"/>
        </w:rPr>
      </w:pPr>
    </w:p>
    <w:p w14:paraId="3667FBEE" w14:textId="77777777" w:rsidR="00952502" w:rsidRDefault="00952502" w:rsidP="00952502">
      <w:pPr>
        <w:pStyle w:val="Standard"/>
        <w:tabs>
          <w:tab w:val="left" w:pos="568"/>
        </w:tabs>
        <w:jc w:val="center"/>
        <w:rPr>
          <w:rFonts w:asciiTheme="minorHAnsi" w:hAnsiTheme="minorHAnsi" w:cstheme="minorHAnsi"/>
          <w:b/>
          <w:bCs/>
          <w:sz w:val="22"/>
          <w:szCs w:val="22"/>
        </w:rPr>
      </w:pPr>
      <w:r w:rsidRPr="00812D79">
        <w:rPr>
          <w:rFonts w:asciiTheme="minorHAnsi" w:hAnsiTheme="minorHAnsi" w:cstheme="minorHAnsi"/>
          <w:b/>
          <w:bCs/>
          <w:sz w:val="22"/>
          <w:szCs w:val="22"/>
        </w:rPr>
        <w:t>§ 9</w:t>
      </w:r>
    </w:p>
    <w:p w14:paraId="4E38A4EA" w14:textId="77777777" w:rsidR="00952502" w:rsidRPr="00E96E08" w:rsidRDefault="00952502" w:rsidP="00952502">
      <w:pPr>
        <w:pStyle w:val="Standard"/>
        <w:numPr>
          <w:ilvl w:val="2"/>
          <w:numId w:val="36"/>
        </w:numPr>
        <w:ind w:left="425" w:hanging="425"/>
        <w:jc w:val="both"/>
        <w:rPr>
          <w:rFonts w:asciiTheme="minorHAnsi" w:hAnsiTheme="minorHAnsi" w:cstheme="minorHAnsi"/>
          <w:sz w:val="22"/>
          <w:szCs w:val="22"/>
        </w:rPr>
      </w:pPr>
      <w:r w:rsidRPr="00E96E08">
        <w:rPr>
          <w:rFonts w:ascii="Calibri" w:hAnsi="Calibri" w:cs="Calibri"/>
          <w:sz w:val="22"/>
          <w:szCs w:val="22"/>
        </w:rPr>
        <w:t>Zamawiający, działając na podstawie art. 95 ust. 1 ustawy wymaga zatrudnienia na cały okres realizacji zamówienia przez Wykonawcę lub Podwykonawcę na podstawie umowy o pracę ( wykonywanie pracy w sposób określony w art. 22 §1 ustawy z dnia 26 czerwca 1974 r. Kodeks pracy (</w:t>
      </w:r>
      <w:proofErr w:type="spellStart"/>
      <w:r w:rsidRPr="00E96E08">
        <w:rPr>
          <w:rFonts w:ascii="Calibri" w:hAnsi="Calibri" w:cs="Calibri"/>
          <w:sz w:val="22"/>
          <w:szCs w:val="22"/>
        </w:rPr>
        <w:t>t.j</w:t>
      </w:r>
      <w:proofErr w:type="spellEnd"/>
      <w:r w:rsidRPr="00E96E08">
        <w:rPr>
          <w:rFonts w:ascii="Calibri" w:hAnsi="Calibri" w:cs="Calibri"/>
          <w:sz w:val="22"/>
          <w:szCs w:val="22"/>
        </w:rPr>
        <w:t xml:space="preserve">. Dz. U. z 2019 r. poz. 1040, 1043 i 1495 z </w:t>
      </w:r>
      <w:proofErr w:type="spellStart"/>
      <w:r w:rsidRPr="00E96E08">
        <w:rPr>
          <w:rFonts w:ascii="Calibri" w:hAnsi="Calibri" w:cs="Calibri"/>
          <w:sz w:val="22"/>
          <w:szCs w:val="22"/>
        </w:rPr>
        <w:t>późn</w:t>
      </w:r>
      <w:proofErr w:type="spellEnd"/>
      <w:r w:rsidRPr="00E96E08">
        <w:rPr>
          <w:rFonts w:ascii="Calibri" w:hAnsi="Calibri" w:cs="Calibri"/>
          <w:sz w:val="22"/>
          <w:szCs w:val="22"/>
        </w:rPr>
        <w:t>. zm.) osób wykonujących czynności związane z przygotowywaniem posiłków.</w:t>
      </w:r>
    </w:p>
    <w:p w14:paraId="6E1B7B79" w14:textId="77777777" w:rsidR="00952502" w:rsidRPr="00E96E08" w:rsidRDefault="00952502" w:rsidP="00952502">
      <w:pPr>
        <w:pStyle w:val="Standard"/>
        <w:numPr>
          <w:ilvl w:val="2"/>
          <w:numId w:val="36"/>
        </w:numPr>
        <w:ind w:left="425" w:hanging="425"/>
        <w:jc w:val="both"/>
        <w:rPr>
          <w:rFonts w:asciiTheme="minorHAnsi" w:hAnsiTheme="minorHAnsi" w:cstheme="minorHAnsi"/>
          <w:sz w:val="22"/>
          <w:szCs w:val="22"/>
        </w:rPr>
      </w:pPr>
      <w:r w:rsidRPr="00E96E08">
        <w:rPr>
          <w:rFonts w:ascii="Calibri" w:hAnsi="Calibri" w:cs="Calibri"/>
          <w:sz w:val="22"/>
          <w:szCs w:val="22"/>
        </w:rPr>
        <w:t xml:space="preserve">W trakcie realizacji zamówienia Zamawiający uprawniony jest do wykonywania czynności  kontrolnych wobec wykonawcy odnośnie spełniania przez Wykonawcę lub Podwykonawcę wymogu zatrudnienia na podstawie umowy o pracę osób wykonujących wskazane wyżej czynności. </w:t>
      </w:r>
      <w:r w:rsidRPr="00E96E08">
        <w:rPr>
          <w:rFonts w:asciiTheme="minorHAnsi" w:hAnsiTheme="minorHAnsi" w:cstheme="minorHAnsi"/>
          <w:sz w:val="22"/>
          <w:szCs w:val="22"/>
        </w:rPr>
        <w:t xml:space="preserve"> </w:t>
      </w:r>
    </w:p>
    <w:p w14:paraId="2F5CC253" w14:textId="77777777" w:rsidR="00952502" w:rsidRPr="00E96E08" w:rsidRDefault="00952502" w:rsidP="00952502">
      <w:pPr>
        <w:pStyle w:val="Standard"/>
        <w:numPr>
          <w:ilvl w:val="2"/>
          <w:numId w:val="36"/>
        </w:numPr>
        <w:ind w:left="425" w:hanging="425"/>
        <w:jc w:val="both"/>
        <w:rPr>
          <w:rFonts w:asciiTheme="minorHAnsi" w:hAnsiTheme="minorHAnsi" w:cstheme="minorHAnsi"/>
          <w:sz w:val="22"/>
          <w:szCs w:val="22"/>
        </w:rPr>
      </w:pPr>
      <w:r w:rsidRPr="00E96E08">
        <w:rPr>
          <w:rFonts w:asciiTheme="minorHAnsi" w:hAnsiTheme="minorHAnsi" w:cstheme="minorHAnsi"/>
          <w:sz w:val="22"/>
          <w:szCs w:val="22"/>
        </w:rPr>
        <w:t>Zamawiający może wezwać Wykonawcę</w:t>
      </w:r>
      <w:r>
        <w:rPr>
          <w:rFonts w:asciiTheme="minorHAnsi" w:hAnsiTheme="minorHAnsi" w:cstheme="minorHAnsi"/>
          <w:sz w:val="22"/>
          <w:szCs w:val="22"/>
        </w:rPr>
        <w:t>,</w:t>
      </w:r>
      <w:r w:rsidRPr="00E96E08">
        <w:rPr>
          <w:rFonts w:asciiTheme="minorHAnsi" w:hAnsiTheme="minorHAnsi" w:cstheme="minorHAnsi"/>
          <w:sz w:val="22"/>
          <w:szCs w:val="22"/>
        </w:rPr>
        <w:t xml:space="preserve"> </w:t>
      </w:r>
      <w:r>
        <w:rPr>
          <w:rFonts w:asciiTheme="minorHAnsi" w:hAnsiTheme="minorHAnsi" w:cstheme="minorHAnsi"/>
          <w:sz w:val="22"/>
          <w:szCs w:val="22"/>
        </w:rPr>
        <w:t xml:space="preserve">w wyznaczonym przez siebie terminie, nie krótszym niż 7 dni, </w:t>
      </w:r>
      <w:r w:rsidRPr="00E96E08">
        <w:rPr>
          <w:rFonts w:asciiTheme="minorHAnsi" w:hAnsiTheme="minorHAnsi" w:cstheme="minorHAnsi"/>
          <w:sz w:val="22"/>
          <w:szCs w:val="22"/>
        </w:rPr>
        <w:t>do złożenia oświadczeń dotyczących sposobu zatrudnienia osób biorących udział w realizacji przedmiotu umowy.</w:t>
      </w:r>
    </w:p>
    <w:p w14:paraId="1497BD40" w14:textId="77777777" w:rsidR="00952502" w:rsidRDefault="00952502" w:rsidP="00952502">
      <w:pPr>
        <w:pStyle w:val="umowaakapit"/>
        <w:suppressAutoHyphens/>
        <w:ind w:left="426" w:firstLine="0"/>
        <w:rPr>
          <w:rFonts w:asciiTheme="minorHAnsi" w:hAnsiTheme="minorHAnsi" w:cstheme="minorHAnsi"/>
          <w:sz w:val="22"/>
          <w:szCs w:val="22"/>
        </w:rPr>
      </w:pPr>
    </w:p>
    <w:p w14:paraId="1C440496" w14:textId="77777777" w:rsidR="00952502" w:rsidRPr="00812D79" w:rsidRDefault="00952502" w:rsidP="00952502">
      <w:pPr>
        <w:pStyle w:val="umowaakapit"/>
        <w:suppressAutoHyphens/>
        <w:ind w:firstLine="0"/>
        <w:jc w:val="center"/>
        <w:rPr>
          <w:rFonts w:asciiTheme="minorHAnsi" w:hAnsiTheme="minorHAnsi" w:cstheme="minorHAnsi"/>
          <w:sz w:val="22"/>
          <w:szCs w:val="22"/>
        </w:rPr>
      </w:pPr>
      <w:r w:rsidRPr="00812D79">
        <w:rPr>
          <w:rFonts w:asciiTheme="minorHAnsi" w:hAnsiTheme="minorHAnsi" w:cstheme="minorHAnsi"/>
          <w:b/>
          <w:bCs/>
          <w:sz w:val="22"/>
          <w:szCs w:val="22"/>
        </w:rPr>
        <w:t>§ 1</w:t>
      </w:r>
      <w:r>
        <w:rPr>
          <w:rFonts w:asciiTheme="minorHAnsi" w:hAnsiTheme="minorHAnsi" w:cstheme="minorHAnsi"/>
          <w:b/>
          <w:bCs/>
          <w:sz w:val="22"/>
          <w:szCs w:val="22"/>
        </w:rPr>
        <w:t>0</w:t>
      </w:r>
    </w:p>
    <w:p w14:paraId="7870BB24" w14:textId="77777777" w:rsidR="00952502" w:rsidRPr="0033048E" w:rsidRDefault="00952502" w:rsidP="003C04D9">
      <w:pPr>
        <w:pStyle w:val="umowaakapit"/>
        <w:numPr>
          <w:ilvl w:val="3"/>
          <w:numId w:val="49"/>
        </w:numPr>
        <w:suppressAutoHyphens/>
        <w:ind w:left="426" w:hanging="426"/>
        <w:rPr>
          <w:rFonts w:asciiTheme="minorHAnsi" w:hAnsiTheme="minorHAnsi" w:cstheme="minorHAnsi"/>
          <w:sz w:val="22"/>
          <w:szCs w:val="22"/>
        </w:rPr>
      </w:pPr>
      <w:r w:rsidRPr="0033048E">
        <w:rPr>
          <w:rFonts w:asciiTheme="minorHAnsi" w:eastAsia="Arial" w:hAnsiTheme="minorHAnsi" w:cstheme="minorHAnsi"/>
          <w:sz w:val="22"/>
          <w:szCs w:val="22"/>
        </w:rPr>
        <w:t>Wszelkie zmiany umowy wymagają formy pisemnej w postaci aneksu podpisanego przez obie strony, pod rygorem nieważności.</w:t>
      </w:r>
    </w:p>
    <w:p w14:paraId="17C84D51" w14:textId="77777777" w:rsidR="00952502" w:rsidRDefault="00952502" w:rsidP="003C04D9">
      <w:pPr>
        <w:pStyle w:val="umowaakapit"/>
        <w:numPr>
          <w:ilvl w:val="3"/>
          <w:numId w:val="49"/>
        </w:numPr>
        <w:suppressAutoHyphens/>
        <w:ind w:left="426" w:hanging="426"/>
        <w:rPr>
          <w:rFonts w:asciiTheme="minorHAnsi" w:hAnsiTheme="minorHAnsi" w:cstheme="minorHAnsi"/>
          <w:sz w:val="22"/>
          <w:szCs w:val="22"/>
        </w:rPr>
      </w:pPr>
      <w:r w:rsidRPr="0033048E">
        <w:rPr>
          <w:rFonts w:asciiTheme="minorHAnsi" w:hAnsiTheme="minorHAnsi" w:cstheme="minorHAnsi"/>
          <w:sz w:val="22"/>
          <w:szCs w:val="22"/>
        </w:rPr>
        <w:t xml:space="preserve">Dopuszczalne jest dokonywanie zmian Umowy o charakterze nieistotnym, przez co należy rozumieć zmiany nieodnoszące się do kwestii, które podlegały ocenie podczas wyboru Wykonawcy i takich, które gdyby były znane w momencie wszczęcia procedury, mającej na celu zawarcie Umowy, nie miałyby wpływu na ilość podmiotów zainteresowanych tą procedurą. W powyższym kontekście nie stanowi zmiany Umowy w rozumieniu art. 454 ustawy Prawo zamówień publicznych przykładowo: </w:t>
      </w:r>
      <w:r w:rsidRPr="0033048E">
        <w:rPr>
          <w:rFonts w:asciiTheme="minorHAnsi" w:hAnsiTheme="minorHAnsi" w:cstheme="minorHAnsi"/>
          <w:sz w:val="22"/>
          <w:szCs w:val="22"/>
        </w:rPr>
        <w:lastRenderedPageBreak/>
        <w:t>zmiana danych związanych z obsługą administracyjno-organizacyjną Umowy, zamiana numeru rachunku bankowego.</w:t>
      </w:r>
    </w:p>
    <w:p w14:paraId="7A4ACC01" w14:textId="77777777" w:rsidR="00952502" w:rsidRDefault="00952502" w:rsidP="003C04D9">
      <w:pPr>
        <w:pStyle w:val="umowaakapit"/>
        <w:numPr>
          <w:ilvl w:val="3"/>
          <w:numId w:val="49"/>
        </w:numPr>
        <w:suppressAutoHyphens/>
        <w:ind w:left="426" w:hanging="426"/>
        <w:rPr>
          <w:rFonts w:asciiTheme="minorHAnsi" w:hAnsiTheme="minorHAnsi" w:cstheme="minorHAnsi"/>
          <w:sz w:val="22"/>
          <w:szCs w:val="22"/>
        </w:rPr>
      </w:pPr>
      <w:r w:rsidRPr="00930F5B">
        <w:rPr>
          <w:rFonts w:asciiTheme="minorHAnsi" w:hAnsiTheme="minorHAnsi" w:cstheme="minorHAnsi"/>
          <w:sz w:val="22"/>
          <w:szCs w:val="22"/>
        </w:rPr>
        <w:t>Zamawiający dopuszcza możliwość zmian zawartej umowy w szczególności w</w:t>
      </w:r>
      <w:r>
        <w:rPr>
          <w:rFonts w:asciiTheme="minorHAnsi" w:hAnsiTheme="minorHAnsi" w:cstheme="minorHAnsi"/>
          <w:sz w:val="22"/>
          <w:szCs w:val="22"/>
        </w:rPr>
        <w:t xml:space="preserve"> </w:t>
      </w:r>
      <w:r w:rsidRPr="00930F5B">
        <w:rPr>
          <w:rFonts w:asciiTheme="minorHAnsi" w:hAnsiTheme="minorHAnsi" w:cstheme="minorHAnsi"/>
          <w:sz w:val="22"/>
          <w:szCs w:val="22"/>
        </w:rPr>
        <w:t>następujących okolicznościach:</w:t>
      </w:r>
    </w:p>
    <w:p w14:paraId="22812951" w14:textId="77777777" w:rsidR="00952502" w:rsidRDefault="00952502" w:rsidP="003C04D9">
      <w:pPr>
        <w:pStyle w:val="umowaakapit"/>
        <w:numPr>
          <w:ilvl w:val="4"/>
          <w:numId w:val="49"/>
        </w:numPr>
        <w:suppressAutoHyphens/>
        <w:ind w:left="993" w:hanging="426"/>
        <w:rPr>
          <w:rFonts w:asciiTheme="minorHAnsi" w:hAnsiTheme="minorHAnsi" w:cstheme="minorHAnsi"/>
          <w:sz w:val="22"/>
          <w:szCs w:val="22"/>
        </w:rPr>
      </w:pPr>
      <w:r w:rsidRPr="00930F5B">
        <w:rPr>
          <w:rFonts w:asciiTheme="minorHAnsi" w:hAnsiTheme="minorHAnsi" w:cstheme="minorHAnsi"/>
          <w:sz w:val="22"/>
          <w:szCs w:val="22"/>
        </w:rPr>
        <w:t>w przypadku zmiany podwykonawcy, przy pomocy którego Wykonawca realizuje</w:t>
      </w:r>
      <w:r>
        <w:rPr>
          <w:rFonts w:asciiTheme="minorHAnsi" w:hAnsiTheme="minorHAnsi" w:cstheme="minorHAnsi"/>
          <w:sz w:val="22"/>
          <w:szCs w:val="22"/>
        </w:rPr>
        <w:t xml:space="preserve"> </w:t>
      </w:r>
      <w:r w:rsidRPr="00930F5B">
        <w:rPr>
          <w:rFonts w:asciiTheme="minorHAnsi" w:hAnsiTheme="minorHAnsi" w:cstheme="minorHAnsi"/>
          <w:sz w:val="22"/>
          <w:szCs w:val="22"/>
        </w:rPr>
        <w:t>przedmiot umowy, po uprzedniej akceptacji Zamawiającego;</w:t>
      </w:r>
    </w:p>
    <w:p w14:paraId="501AD214" w14:textId="77777777" w:rsidR="00952502" w:rsidRDefault="00952502" w:rsidP="003C04D9">
      <w:pPr>
        <w:pStyle w:val="umowaakapit"/>
        <w:numPr>
          <w:ilvl w:val="4"/>
          <w:numId w:val="49"/>
        </w:numPr>
        <w:suppressAutoHyphens/>
        <w:ind w:left="993" w:hanging="426"/>
        <w:rPr>
          <w:rFonts w:asciiTheme="minorHAnsi" w:hAnsiTheme="minorHAnsi" w:cstheme="minorHAnsi"/>
          <w:sz w:val="22"/>
          <w:szCs w:val="22"/>
        </w:rPr>
      </w:pPr>
      <w:r w:rsidRPr="00930F5B">
        <w:rPr>
          <w:rFonts w:asciiTheme="minorHAnsi" w:hAnsiTheme="minorHAnsi" w:cstheme="minorHAnsi"/>
          <w:sz w:val="22"/>
          <w:szCs w:val="22"/>
        </w:rPr>
        <w:t>wystąpi zmiana przepisów prawa istotnych dla realizacji przedmiotu umowy, mająca wpływ na zakres lub termin wykonania przedmiotu Umowy – zmianie może ulec zakres lub termin realizacji Umowy;</w:t>
      </w:r>
    </w:p>
    <w:p w14:paraId="2FFA3850" w14:textId="77777777" w:rsidR="00952502" w:rsidRDefault="00952502" w:rsidP="003C04D9">
      <w:pPr>
        <w:pStyle w:val="umowaakapit"/>
        <w:numPr>
          <w:ilvl w:val="4"/>
          <w:numId w:val="49"/>
        </w:numPr>
        <w:suppressAutoHyphens/>
        <w:ind w:left="993" w:hanging="426"/>
        <w:rPr>
          <w:rFonts w:asciiTheme="minorHAnsi" w:hAnsiTheme="minorHAnsi" w:cstheme="minorHAnsi"/>
          <w:sz w:val="22"/>
          <w:szCs w:val="22"/>
        </w:rPr>
      </w:pPr>
      <w:r w:rsidRPr="00930F5B">
        <w:rPr>
          <w:rFonts w:asciiTheme="minorHAnsi" w:hAnsiTheme="minorHAnsi" w:cstheme="minorHAnsi"/>
          <w:sz w:val="22"/>
          <w:szCs w:val="22"/>
        </w:rPr>
        <w:t>zaistnieje inna, niemożliwa do przewidzenia w momencie zawarcia umowy okoliczność prawna, ekonomiczna lub techniczna, za którą żadna ze Stron nie ponosi odpowiedzialności, skutkująca brakiem możliwości należytego wykonania umowy – zmianie może ulec zakres lub termin realizacji Umowy;</w:t>
      </w:r>
    </w:p>
    <w:p w14:paraId="2D4F0FE2" w14:textId="77777777" w:rsidR="00952502" w:rsidRPr="005342A2" w:rsidRDefault="00952502" w:rsidP="003C04D9">
      <w:pPr>
        <w:pStyle w:val="umowaakapit"/>
        <w:numPr>
          <w:ilvl w:val="4"/>
          <w:numId w:val="49"/>
        </w:numPr>
        <w:suppressAutoHyphens/>
        <w:ind w:left="993" w:hanging="426"/>
        <w:rPr>
          <w:rFonts w:asciiTheme="minorHAnsi" w:hAnsiTheme="minorHAnsi" w:cstheme="minorHAnsi"/>
          <w:sz w:val="22"/>
          <w:szCs w:val="22"/>
        </w:rPr>
      </w:pPr>
      <w:r>
        <w:rPr>
          <w:rFonts w:asciiTheme="minorHAnsi" w:hAnsiTheme="minorHAnsi" w:cstheme="minorHAnsi"/>
          <w:sz w:val="22"/>
          <w:szCs w:val="22"/>
        </w:rPr>
        <w:t>z</w:t>
      </w:r>
      <w:r w:rsidRPr="005342A2">
        <w:rPr>
          <w:rFonts w:asciiTheme="minorHAnsi" w:hAnsiTheme="minorHAnsi" w:cstheme="minorHAnsi"/>
          <w:sz w:val="22"/>
          <w:szCs w:val="22"/>
        </w:rPr>
        <w:t xml:space="preserve">miana ceny możliwa jest w sytuacjach określonych w §3 ust. </w:t>
      </w:r>
      <w:r>
        <w:rPr>
          <w:rFonts w:asciiTheme="minorHAnsi" w:hAnsiTheme="minorHAnsi" w:cstheme="minorHAnsi"/>
          <w:sz w:val="22"/>
          <w:szCs w:val="22"/>
        </w:rPr>
        <w:t>2</w:t>
      </w:r>
      <w:r w:rsidRPr="005342A2">
        <w:rPr>
          <w:rFonts w:asciiTheme="minorHAnsi" w:hAnsiTheme="minorHAnsi" w:cstheme="minorHAnsi"/>
          <w:sz w:val="22"/>
          <w:szCs w:val="22"/>
        </w:rPr>
        <w:t>-6 umowy i musi nastąpić w formie aneksu do umowy podpisanego przez obie strony.</w:t>
      </w:r>
    </w:p>
    <w:p w14:paraId="4D211B21" w14:textId="77777777" w:rsidR="00952502" w:rsidRDefault="00952502" w:rsidP="00952502">
      <w:pPr>
        <w:pStyle w:val="umowaakapit"/>
        <w:suppressAutoHyphens/>
        <w:ind w:firstLine="0"/>
        <w:jc w:val="center"/>
        <w:rPr>
          <w:rFonts w:asciiTheme="minorHAnsi" w:hAnsiTheme="minorHAnsi" w:cstheme="minorHAnsi"/>
          <w:b/>
          <w:bCs/>
          <w:sz w:val="22"/>
          <w:szCs w:val="22"/>
        </w:rPr>
      </w:pPr>
    </w:p>
    <w:p w14:paraId="0A1AAC84" w14:textId="77777777" w:rsidR="00952502" w:rsidRPr="00812D79" w:rsidRDefault="00952502" w:rsidP="00952502">
      <w:pPr>
        <w:pStyle w:val="umowaakapit"/>
        <w:suppressAutoHyphens/>
        <w:ind w:firstLine="0"/>
        <w:jc w:val="center"/>
        <w:rPr>
          <w:rFonts w:asciiTheme="minorHAnsi" w:eastAsia="Arial" w:hAnsiTheme="minorHAnsi" w:cstheme="minorHAnsi"/>
          <w:sz w:val="22"/>
          <w:szCs w:val="22"/>
        </w:rPr>
      </w:pPr>
      <w:r w:rsidRPr="00812D79">
        <w:rPr>
          <w:rFonts w:asciiTheme="minorHAnsi" w:hAnsiTheme="minorHAnsi" w:cstheme="minorHAnsi"/>
          <w:b/>
          <w:bCs/>
          <w:sz w:val="22"/>
          <w:szCs w:val="22"/>
        </w:rPr>
        <w:t>§ 1</w:t>
      </w:r>
      <w:r>
        <w:rPr>
          <w:rFonts w:asciiTheme="minorHAnsi" w:hAnsiTheme="minorHAnsi" w:cstheme="minorHAnsi"/>
          <w:b/>
          <w:bCs/>
          <w:sz w:val="22"/>
          <w:szCs w:val="22"/>
        </w:rPr>
        <w:t>1</w:t>
      </w:r>
    </w:p>
    <w:p w14:paraId="3C58EA2B" w14:textId="77777777" w:rsidR="00952502" w:rsidRDefault="00952502" w:rsidP="00952502">
      <w:pPr>
        <w:pStyle w:val="umowaakapit"/>
        <w:numPr>
          <w:ilvl w:val="3"/>
          <w:numId w:val="36"/>
        </w:numPr>
        <w:suppressAutoHyphens/>
        <w:ind w:left="426" w:hanging="426"/>
        <w:rPr>
          <w:rFonts w:asciiTheme="minorHAnsi" w:hAnsiTheme="minorHAnsi" w:cstheme="minorHAnsi"/>
          <w:sz w:val="22"/>
          <w:szCs w:val="22"/>
        </w:rPr>
      </w:pPr>
      <w:r w:rsidRPr="00812D79">
        <w:rPr>
          <w:rFonts w:asciiTheme="minorHAnsi" w:hAnsiTheme="minorHAnsi" w:cstheme="minorHAnsi"/>
          <w:sz w:val="22"/>
          <w:szCs w:val="22"/>
        </w:rPr>
        <w:t>W sprawach nieuregulowanych postanowieniami umowy zastosowanie mieć będą przepisy obowiązującego prawa.</w:t>
      </w:r>
    </w:p>
    <w:p w14:paraId="3A1C3F86" w14:textId="77777777" w:rsidR="00952502" w:rsidRDefault="00952502" w:rsidP="00952502">
      <w:pPr>
        <w:pStyle w:val="umowaakapit"/>
        <w:numPr>
          <w:ilvl w:val="3"/>
          <w:numId w:val="36"/>
        </w:numPr>
        <w:suppressAutoHyphens/>
        <w:ind w:left="426" w:hanging="426"/>
        <w:rPr>
          <w:rFonts w:asciiTheme="minorHAnsi" w:hAnsiTheme="minorHAnsi" w:cstheme="minorHAnsi"/>
          <w:sz w:val="22"/>
          <w:szCs w:val="22"/>
        </w:rPr>
      </w:pPr>
      <w:r w:rsidRPr="00E96E08">
        <w:rPr>
          <w:rFonts w:asciiTheme="minorHAnsi" w:hAnsiTheme="minorHAnsi" w:cstheme="minorHAnsi"/>
          <w:sz w:val="22"/>
          <w:szCs w:val="22"/>
        </w:rPr>
        <w:t>Ewentualne spory, powstałe na tle wykonania przedmiotu umowy, strony poddają rozstrzygnięciu właściwych dla siedziby Zamawiającego sądów powszechnych.</w:t>
      </w:r>
    </w:p>
    <w:p w14:paraId="68BDD197" w14:textId="77777777" w:rsidR="00952502" w:rsidRPr="005342A2" w:rsidRDefault="00952502" w:rsidP="00952502">
      <w:pPr>
        <w:pStyle w:val="umowaakapit"/>
        <w:numPr>
          <w:ilvl w:val="3"/>
          <w:numId w:val="36"/>
        </w:numPr>
        <w:suppressAutoHyphens/>
        <w:ind w:left="426" w:hanging="426"/>
        <w:rPr>
          <w:rFonts w:asciiTheme="minorHAnsi" w:hAnsiTheme="minorHAnsi" w:cstheme="minorHAnsi"/>
          <w:sz w:val="22"/>
          <w:szCs w:val="22"/>
        </w:rPr>
      </w:pPr>
      <w:r w:rsidRPr="005342A2">
        <w:rPr>
          <w:rFonts w:asciiTheme="minorHAnsi" w:hAnsiTheme="minorHAnsi" w:cstheme="minorHAnsi"/>
          <w:sz w:val="22"/>
          <w:szCs w:val="22"/>
        </w:rPr>
        <w:t xml:space="preserve">Umowa została sporządzona w </w:t>
      </w:r>
      <w:r>
        <w:rPr>
          <w:rFonts w:asciiTheme="minorHAnsi" w:hAnsiTheme="minorHAnsi" w:cstheme="minorHAnsi"/>
          <w:sz w:val="22"/>
          <w:szCs w:val="22"/>
        </w:rPr>
        <w:t xml:space="preserve">trzech </w:t>
      </w:r>
      <w:r w:rsidRPr="005342A2">
        <w:rPr>
          <w:rFonts w:asciiTheme="minorHAnsi" w:hAnsiTheme="minorHAnsi" w:cstheme="minorHAnsi"/>
          <w:sz w:val="22"/>
          <w:szCs w:val="22"/>
        </w:rPr>
        <w:t xml:space="preserve">jednobrzmiących egzemplarzach, </w:t>
      </w:r>
      <w:r>
        <w:rPr>
          <w:rFonts w:asciiTheme="minorHAnsi" w:hAnsiTheme="minorHAnsi" w:cstheme="minorHAnsi"/>
          <w:sz w:val="22"/>
          <w:szCs w:val="22"/>
        </w:rPr>
        <w:t xml:space="preserve">z czego </w:t>
      </w:r>
      <w:r w:rsidRPr="005342A2">
        <w:rPr>
          <w:rFonts w:asciiTheme="minorHAnsi" w:hAnsiTheme="minorHAnsi" w:cstheme="minorHAnsi"/>
          <w:sz w:val="22"/>
          <w:szCs w:val="22"/>
        </w:rPr>
        <w:t>dwa</w:t>
      </w:r>
      <w:r>
        <w:rPr>
          <w:rFonts w:asciiTheme="minorHAnsi" w:hAnsiTheme="minorHAnsi" w:cstheme="minorHAnsi"/>
          <w:sz w:val="22"/>
          <w:szCs w:val="22"/>
        </w:rPr>
        <w:t xml:space="preserve"> dla Zamawiającego i jeden dla Wykonawcy.</w:t>
      </w:r>
    </w:p>
    <w:p w14:paraId="551E8CDC" w14:textId="77777777" w:rsidR="00952502" w:rsidRPr="00812D79" w:rsidRDefault="00952502" w:rsidP="00952502">
      <w:pPr>
        <w:pStyle w:val="Textbody"/>
        <w:widowControl/>
        <w:jc w:val="both"/>
        <w:rPr>
          <w:rFonts w:asciiTheme="minorHAnsi" w:hAnsiTheme="minorHAnsi" w:cstheme="minorHAnsi"/>
          <w:sz w:val="22"/>
          <w:szCs w:val="22"/>
        </w:rPr>
      </w:pPr>
    </w:p>
    <w:p w14:paraId="100EA932" w14:textId="77777777" w:rsidR="00952502" w:rsidRPr="00812D79" w:rsidRDefault="00952502" w:rsidP="00952502">
      <w:pPr>
        <w:pStyle w:val="Textbody"/>
        <w:widowControl/>
        <w:jc w:val="both"/>
        <w:rPr>
          <w:rFonts w:asciiTheme="minorHAnsi" w:hAnsiTheme="minorHAnsi" w:cstheme="minorHAnsi"/>
          <w:sz w:val="22"/>
          <w:szCs w:val="22"/>
        </w:rPr>
      </w:pPr>
    </w:p>
    <w:p w14:paraId="1D7D8B67" w14:textId="77777777" w:rsidR="00952502" w:rsidRPr="00812D79" w:rsidRDefault="00952502" w:rsidP="00952502">
      <w:pPr>
        <w:pStyle w:val="Textbody"/>
        <w:widowControl/>
        <w:jc w:val="both"/>
        <w:rPr>
          <w:rFonts w:asciiTheme="minorHAnsi" w:hAnsiTheme="minorHAnsi" w:cstheme="minorHAnsi"/>
          <w:sz w:val="22"/>
          <w:szCs w:val="22"/>
        </w:rPr>
      </w:pPr>
    </w:p>
    <w:p w14:paraId="7459B6A5" w14:textId="77777777" w:rsidR="00952502" w:rsidRPr="00812D79" w:rsidRDefault="00952502" w:rsidP="00952502">
      <w:pPr>
        <w:pStyle w:val="umowaakapit"/>
        <w:suppressAutoHyphens/>
        <w:ind w:firstLine="0"/>
        <w:jc w:val="center"/>
        <w:rPr>
          <w:rFonts w:asciiTheme="minorHAnsi" w:hAnsiTheme="minorHAnsi" w:cstheme="minorHAnsi"/>
          <w:sz w:val="16"/>
          <w:szCs w:val="16"/>
        </w:rPr>
      </w:pPr>
      <w:r w:rsidRPr="00812D79">
        <w:rPr>
          <w:rFonts w:asciiTheme="minorHAnsi" w:hAnsiTheme="minorHAnsi" w:cstheme="minorHAnsi"/>
        </w:rPr>
        <w:t>_________________________                                _________________________</w:t>
      </w:r>
    </w:p>
    <w:p w14:paraId="30C0DC0B" w14:textId="77777777" w:rsidR="00952502" w:rsidRPr="00812D79" w:rsidRDefault="00952502" w:rsidP="00952502">
      <w:pPr>
        <w:pStyle w:val="umowaakapit"/>
        <w:suppressAutoHyphens/>
        <w:jc w:val="center"/>
        <w:rPr>
          <w:rFonts w:asciiTheme="minorHAnsi" w:hAnsiTheme="minorHAnsi" w:cstheme="minorHAnsi"/>
          <w:sz w:val="16"/>
          <w:szCs w:val="16"/>
        </w:rPr>
      </w:pPr>
      <w:r w:rsidRPr="00812D79">
        <w:rPr>
          <w:rFonts w:asciiTheme="minorHAnsi" w:hAnsiTheme="minorHAnsi" w:cstheme="minorHAnsi"/>
          <w:sz w:val="16"/>
          <w:szCs w:val="16"/>
        </w:rPr>
        <w:t xml:space="preserve">[Wykonawca]                                                                                             [Zamawiający]                </w:t>
      </w:r>
    </w:p>
    <w:p w14:paraId="71C64E76" w14:textId="77777777" w:rsidR="00393A0B" w:rsidRPr="00812D79" w:rsidRDefault="00393A0B" w:rsidP="00812D79">
      <w:pPr>
        <w:spacing w:after="0" w:line="240" w:lineRule="auto"/>
        <w:jc w:val="center"/>
        <w:rPr>
          <w:rFonts w:cstheme="minorHAnsi"/>
        </w:rPr>
      </w:pPr>
    </w:p>
    <w:sectPr w:rsidR="00393A0B" w:rsidRPr="00812D79" w:rsidSect="00A70FDE">
      <w:footerReference w:type="default" r:id="rId24"/>
      <w:pgSz w:w="11906" w:h="16838" w:code="9"/>
      <w:pgMar w:top="1276" w:right="1274" w:bottom="1418" w:left="1134"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9B5B678" w15:done="0"/>
  <w15:commentEx w15:paraId="4B26147A" w15:done="0"/>
  <w15:commentEx w15:paraId="0EEC61F7" w15:done="0"/>
  <w15:commentEx w15:paraId="1D770BD0" w15:done="0"/>
  <w15:commentEx w15:paraId="7B0CDE2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18B4225" w14:textId="77777777" w:rsidR="006740E0" w:rsidRDefault="006740E0" w:rsidP="007011F6">
      <w:pPr>
        <w:spacing w:after="0" w:line="240" w:lineRule="auto"/>
      </w:pPr>
      <w:r>
        <w:separator/>
      </w:r>
    </w:p>
  </w:endnote>
  <w:endnote w:type="continuationSeparator" w:id="0">
    <w:p w14:paraId="65781DFB" w14:textId="77777777" w:rsidR="006740E0" w:rsidRDefault="006740E0" w:rsidP="007011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EE"/>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FrankfurtGothic">
    <w:altName w:val="Times New Roman"/>
    <w:charset w:val="00"/>
    <w:family w:val="auto"/>
    <w:pitch w:val="variable"/>
  </w:font>
  <w:font w:name="Bitstream Vera Sans">
    <w:charset w:val="00"/>
    <w:family w:val="auto"/>
    <w:pitch w:val="variable"/>
  </w:font>
  <w:font w:name="Courier New">
    <w:panose1 w:val="02070309020205020404"/>
    <w:charset w:val="EE"/>
    <w:family w:val="modern"/>
    <w:pitch w:val="fixed"/>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1243654"/>
      <w:docPartObj>
        <w:docPartGallery w:val="Page Numbers (Bottom of Page)"/>
        <w:docPartUnique/>
      </w:docPartObj>
    </w:sdtPr>
    <w:sdtContent>
      <w:sdt>
        <w:sdtPr>
          <w:id w:val="860082579"/>
          <w:docPartObj>
            <w:docPartGallery w:val="Page Numbers (Top of Page)"/>
            <w:docPartUnique/>
          </w:docPartObj>
        </w:sdtPr>
        <w:sdtContent>
          <w:p w14:paraId="329160BC" w14:textId="421284DF" w:rsidR="006740E0" w:rsidRDefault="006740E0" w:rsidP="007011F6">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sidR="00A14000">
              <w:rPr>
                <w:b/>
                <w:bCs/>
                <w:noProof/>
              </w:rPr>
              <w:t>18</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sidR="00A14000">
              <w:rPr>
                <w:b/>
                <w:bCs/>
                <w:noProof/>
              </w:rPr>
              <w:t>37</w:t>
            </w:r>
            <w:r>
              <w:rPr>
                <w:b/>
                <w:bCs/>
                <w:sz w:val="24"/>
                <w:szCs w:val="24"/>
              </w:rPr>
              <w:fldChar w:fldCharType="end"/>
            </w:r>
          </w:p>
        </w:sdtContent>
      </w:sdt>
    </w:sdtContent>
  </w:sdt>
  <w:p w14:paraId="0E38CBEA" w14:textId="77777777" w:rsidR="006740E0" w:rsidRDefault="006740E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BD9E43" w14:textId="77777777" w:rsidR="006740E0" w:rsidRDefault="006740E0" w:rsidP="007011F6">
      <w:pPr>
        <w:spacing w:after="0" w:line="240" w:lineRule="auto"/>
      </w:pPr>
      <w:r>
        <w:separator/>
      </w:r>
    </w:p>
  </w:footnote>
  <w:footnote w:type="continuationSeparator" w:id="0">
    <w:p w14:paraId="2BF7560E" w14:textId="77777777" w:rsidR="006740E0" w:rsidRDefault="006740E0" w:rsidP="007011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283"/>
        </w:tabs>
        <w:ind w:left="0" w:firstLine="0"/>
      </w:pPr>
    </w:lvl>
  </w:abstractNum>
  <w:abstractNum w:abstractNumId="1">
    <w:nsid w:val="00000003"/>
    <w:multiLevelType w:val="singleLevel"/>
    <w:tmpl w:val="00000003"/>
    <w:name w:val="WW8Num3"/>
    <w:lvl w:ilvl="0">
      <w:start w:val="1"/>
      <w:numFmt w:val="decimal"/>
      <w:lvlText w:val="%1."/>
      <w:lvlJc w:val="left"/>
      <w:pPr>
        <w:tabs>
          <w:tab w:val="num" w:pos="720"/>
        </w:tabs>
        <w:ind w:left="0" w:firstLine="0"/>
      </w:pPr>
    </w:lvl>
  </w:abstractNum>
  <w:abstractNum w:abstractNumId="2">
    <w:nsid w:val="00000004"/>
    <w:multiLevelType w:val="multilevel"/>
    <w:tmpl w:val="00000004"/>
    <w:name w:val="WW8Num4"/>
    <w:lvl w:ilvl="0">
      <w:start w:val="1"/>
      <w:numFmt w:val="lowerLetter"/>
      <w:lvlText w:val="%1)"/>
      <w:lvlJc w:val="left"/>
      <w:pPr>
        <w:tabs>
          <w:tab w:val="num" w:pos="720"/>
        </w:tabs>
        <w:ind w:left="0" w:firstLine="0"/>
      </w:pPr>
    </w:lvl>
    <w:lvl w:ilvl="1">
      <w:start w:val="1"/>
      <w:numFmt w:val="lowerLetter"/>
      <w:lvlText w:val="%2)"/>
      <w:lvlJc w:val="left"/>
      <w:pPr>
        <w:tabs>
          <w:tab w:val="num" w:pos="1080"/>
        </w:tabs>
        <w:ind w:left="0" w:firstLine="0"/>
      </w:pPr>
    </w:lvl>
    <w:lvl w:ilvl="2">
      <w:start w:val="1"/>
      <w:numFmt w:val="lowerLetter"/>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lowerLetter"/>
      <w:lvlText w:val="%5)"/>
      <w:lvlJc w:val="left"/>
      <w:pPr>
        <w:tabs>
          <w:tab w:val="num" w:pos="2160"/>
        </w:tabs>
        <w:ind w:left="0" w:firstLine="0"/>
      </w:pPr>
    </w:lvl>
    <w:lvl w:ilvl="5">
      <w:start w:val="1"/>
      <w:numFmt w:val="lowerLetter"/>
      <w:lvlText w:val="%6)"/>
      <w:lvlJc w:val="left"/>
      <w:pPr>
        <w:tabs>
          <w:tab w:val="num" w:pos="2520"/>
        </w:tabs>
        <w:ind w:left="0" w:firstLine="0"/>
      </w:pPr>
    </w:lvl>
    <w:lvl w:ilvl="6">
      <w:start w:val="1"/>
      <w:numFmt w:val="lowerLetter"/>
      <w:lvlText w:val="%7)"/>
      <w:lvlJc w:val="left"/>
      <w:pPr>
        <w:tabs>
          <w:tab w:val="num" w:pos="2880"/>
        </w:tabs>
        <w:ind w:left="0" w:firstLine="0"/>
      </w:pPr>
    </w:lvl>
    <w:lvl w:ilvl="7">
      <w:start w:val="1"/>
      <w:numFmt w:val="lowerLetter"/>
      <w:lvlText w:val="%8)"/>
      <w:lvlJc w:val="left"/>
      <w:pPr>
        <w:tabs>
          <w:tab w:val="num" w:pos="3240"/>
        </w:tabs>
        <w:ind w:left="0" w:firstLine="0"/>
      </w:pPr>
    </w:lvl>
    <w:lvl w:ilvl="8">
      <w:start w:val="1"/>
      <w:numFmt w:val="lowerLetter"/>
      <w:lvlText w:val="%9)"/>
      <w:lvlJc w:val="left"/>
      <w:pPr>
        <w:tabs>
          <w:tab w:val="num" w:pos="3600"/>
        </w:tabs>
        <w:ind w:left="0" w:firstLine="0"/>
      </w:pPr>
    </w:lvl>
  </w:abstractNum>
  <w:abstractNum w:abstractNumId="3">
    <w:nsid w:val="00000005"/>
    <w:multiLevelType w:val="singleLevel"/>
    <w:tmpl w:val="00000005"/>
    <w:name w:val="WW8Num5"/>
    <w:lvl w:ilvl="0">
      <w:start w:val="1"/>
      <w:numFmt w:val="decimal"/>
      <w:lvlText w:val="%1."/>
      <w:lvlJc w:val="left"/>
      <w:pPr>
        <w:tabs>
          <w:tab w:val="num" w:pos="360"/>
        </w:tabs>
        <w:ind w:left="0" w:firstLine="0"/>
      </w:pPr>
    </w:lvl>
  </w:abstractNum>
  <w:abstractNum w:abstractNumId="4">
    <w:nsid w:val="00000006"/>
    <w:multiLevelType w:val="multilevel"/>
    <w:tmpl w:val="E5F8FA78"/>
    <w:name w:val="WW8Num6"/>
    <w:lvl w:ilvl="0">
      <w:start w:val="4"/>
      <w:numFmt w:val="decimal"/>
      <w:lvlText w:val="%1."/>
      <w:lvlJc w:val="left"/>
      <w:pPr>
        <w:tabs>
          <w:tab w:val="num" w:pos="360"/>
        </w:tabs>
        <w:ind w:left="360" w:hanging="360"/>
      </w:pPr>
    </w:lvl>
    <w:lvl w:ilvl="1">
      <w:start w:val="1"/>
      <w:numFmt w:val="decimal"/>
      <w:lvlText w:val="%2)"/>
      <w:lvlJc w:val="left"/>
      <w:pPr>
        <w:tabs>
          <w:tab w:val="num" w:pos="360"/>
        </w:tabs>
        <w:ind w:left="360" w:hanging="360"/>
      </w:pPr>
      <w:rPr>
        <w:b w:val="0"/>
      </w:rPr>
    </w:lvl>
    <w:lvl w:ilvl="2">
      <w:start w:val="1"/>
      <w:numFmt w:val="decimal"/>
      <w:lvlText w:val="%3)"/>
      <w:lvlJc w:val="left"/>
      <w:pPr>
        <w:tabs>
          <w:tab w:val="num" w:pos="360"/>
        </w:tabs>
        <w:ind w:left="360" w:hanging="360"/>
      </w:pPr>
      <w:rPr>
        <w:rFonts w:ascii="Wingdings" w:hAnsi="Wingdings"/>
      </w:r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5">
    <w:nsid w:val="00000007"/>
    <w:multiLevelType w:val="singleLevel"/>
    <w:tmpl w:val="47C835DE"/>
    <w:name w:val="WW8Num7"/>
    <w:lvl w:ilvl="0">
      <w:start w:val="1"/>
      <w:numFmt w:val="decimal"/>
      <w:lvlText w:val="%1."/>
      <w:lvlJc w:val="left"/>
      <w:pPr>
        <w:tabs>
          <w:tab w:val="num" w:pos="720"/>
        </w:tabs>
        <w:ind w:left="720" w:hanging="360"/>
      </w:pPr>
      <w:rPr>
        <w:b w:val="0"/>
      </w:rPr>
    </w:lvl>
  </w:abstractNum>
  <w:abstractNum w:abstractNumId="6">
    <w:nsid w:val="00000008"/>
    <w:multiLevelType w:val="multilevel"/>
    <w:tmpl w:val="A3E89E9E"/>
    <w:name w:val="WW8Num8"/>
    <w:lvl w:ilvl="0">
      <w:start w:val="1"/>
      <w:numFmt w:val="decimal"/>
      <w:lvlText w:val="%1."/>
      <w:lvlJc w:val="left"/>
      <w:pPr>
        <w:tabs>
          <w:tab w:val="num" w:pos="720"/>
        </w:tabs>
        <w:ind w:left="0" w:firstLine="0"/>
      </w:pPr>
    </w:lvl>
    <w:lvl w:ilvl="1">
      <w:start w:val="1"/>
      <w:numFmt w:val="lowerLetter"/>
      <w:lvlText w:val="%2)"/>
      <w:lvlJc w:val="left"/>
      <w:pPr>
        <w:tabs>
          <w:tab w:val="num" w:pos="1440"/>
        </w:tabs>
        <w:ind w:left="0" w:firstLine="0"/>
      </w:pPr>
      <w:rPr>
        <w:rFonts w:ascii="Arial" w:eastAsia="Times New Roman" w:hAnsi="Arial" w:cs="Arial" w:hint="default"/>
      </w:rPr>
    </w:lvl>
    <w:lvl w:ilvl="2">
      <w:start w:val="1"/>
      <w:numFmt w:val="lowerRoman"/>
      <w:lvlText w:val="%3."/>
      <w:lvlJc w:val="right"/>
      <w:pPr>
        <w:tabs>
          <w:tab w:val="num" w:pos="2160"/>
        </w:tabs>
        <w:ind w:left="0" w:firstLine="0"/>
      </w:pPr>
    </w:lvl>
    <w:lvl w:ilvl="3">
      <w:start w:val="1"/>
      <w:numFmt w:val="decimal"/>
      <w:lvlText w:val="%4."/>
      <w:lvlJc w:val="left"/>
      <w:pPr>
        <w:tabs>
          <w:tab w:val="num" w:pos="2880"/>
        </w:tabs>
        <w:ind w:left="0" w:firstLine="0"/>
      </w:pPr>
    </w:lvl>
    <w:lvl w:ilvl="4">
      <w:start w:val="1"/>
      <w:numFmt w:val="lowerLetter"/>
      <w:lvlText w:val="%5."/>
      <w:lvlJc w:val="left"/>
      <w:pPr>
        <w:tabs>
          <w:tab w:val="num" w:pos="3600"/>
        </w:tabs>
        <w:ind w:left="0" w:firstLine="0"/>
      </w:pPr>
    </w:lvl>
    <w:lvl w:ilvl="5">
      <w:start w:val="1"/>
      <w:numFmt w:val="lowerRoman"/>
      <w:lvlText w:val="%6."/>
      <w:lvlJc w:val="right"/>
      <w:pPr>
        <w:tabs>
          <w:tab w:val="num" w:pos="4320"/>
        </w:tabs>
        <w:ind w:left="0" w:firstLine="0"/>
      </w:pPr>
    </w:lvl>
    <w:lvl w:ilvl="6">
      <w:start w:val="1"/>
      <w:numFmt w:val="decimal"/>
      <w:lvlText w:val="%7."/>
      <w:lvlJc w:val="left"/>
      <w:pPr>
        <w:tabs>
          <w:tab w:val="num" w:pos="5040"/>
        </w:tabs>
        <w:ind w:left="0" w:firstLine="0"/>
      </w:pPr>
    </w:lvl>
    <w:lvl w:ilvl="7">
      <w:start w:val="1"/>
      <w:numFmt w:val="lowerLetter"/>
      <w:lvlText w:val="%8."/>
      <w:lvlJc w:val="left"/>
      <w:pPr>
        <w:tabs>
          <w:tab w:val="num" w:pos="5760"/>
        </w:tabs>
        <w:ind w:left="0" w:firstLine="0"/>
      </w:pPr>
    </w:lvl>
    <w:lvl w:ilvl="8">
      <w:start w:val="1"/>
      <w:numFmt w:val="lowerRoman"/>
      <w:lvlText w:val="%9."/>
      <w:lvlJc w:val="right"/>
      <w:pPr>
        <w:tabs>
          <w:tab w:val="num" w:pos="6480"/>
        </w:tabs>
        <w:ind w:left="0" w:firstLine="0"/>
      </w:pPr>
    </w:lvl>
  </w:abstractNum>
  <w:abstractNum w:abstractNumId="7">
    <w:nsid w:val="00000009"/>
    <w:multiLevelType w:val="multilevel"/>
    <w:tmpl w:val="00000009"/>
    <w:name w:val="WW8Num9"/>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8">
    <w:nsid w:val="0000000A"/>
    <w:multiLevelType w:val="multilevel"/>
    <w:tmpl w:val="3FDAE390"/>
    <w:name w:val="WW8Num1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9">
    <w:nsid w:val="0000000B"/>
    <w:multiLevelType w:val="multilevel"/>
    <w:tmpl w:val="E5AEC79C"/>
    <w:name w:val="WW8Num11"/>
    <w:lvl w:ilvl="0">
      <w:start w:val="1"/>
      <w:numFmt w:val="decimal"/>
      <w:lvlText w:val="%1."/>
      <w:lvlJc w:val="left"/>
      <w:pPr>
        <w:tabs>
          <w:tab w:val="num" w:pos="0"/>
        </w:tabs>
        <w:ind w:left="0" w:firstLine="0"/>
      </w:pPr>
      <w:rPr>
        <w:rFonts w:asciiTheme="minorHAnsi" w:hAnsiTheme="minorHAnsi" w:cstheme="minorHAnsi" w:hint="default"/>
        <w:b w:val="0"/>
        <w:bCs/>
      </w:rPr>
    </w:lvl>
    <w:lvl w:ilvl="1">
      <w:start w:val="1"/>
      <w:numFmt w:val="lowerLetter"/>
      <w:lvlText w:val="%2)"/>
      <w:lvlJc w:val="left"/>
      <w:pPr>
        <w:tabs>
          <w:tab w:val="num" w:pos="0"/>
        </w:tabs>
        <w:ind w:left="0" w:firstLine="0"/>
      </w:pPr>
      <w:rPr>
        <w:rFonts w:asciiTheme="minorHAnsi" w:hAnsiTheme="minorHAnsi" w:cstheme="minorHAnsi" w:hint="default"/>
        <w:b w:val="0"/>
        <w:sz w:val="22"/>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0">
    <w:nsid w:val="0000000C"/>
    <w:multiLevelType w:val="multilevel"/>
    <w:tmpl w:val="BBFAF14C"/>
    <w:name w:val="WW8Num12"/>
    <w:lvl w:ilvl="0">
      <w:start w:val="1"/>
      <w:numFmt w:val="decimal"/>
      <w:lvlText w:val="%1."/>
      <w:lvlJc w:val="left"/>
      <w:pPr>
        <w:tabs>
          <w:tab w:val="num" w:pos="0"/>
        </w:tabs>
        <w:ind w:left="0" w:firstLine="0"/>
      </w:pPr>
      <w:rPr>
        <w:rFonts w:asciiTheme="minorHAnsi" w:hAnsiTheme="minorHAnsi" w:cstheme="minorHAnsi" w:hint="default"/>
        <w:b w:val="0"/>
        <w:bCs/>
        <w:i w:val="0"/>
        <w:sz w:val="22"/>
        <w:u w:val="none"/>
      </w:rPr>
    </w:lvl>
    <w:lvl w:ilvl="1">
      <w:start w:val="1"/>
      <w:numFmt w:val="decimal"/>
      <w:lvlText w:val="%2."/>
      <w:lvlJc w:val="left"/>
      <w:pPr>
        <w:tabs>
          <w:tab w:val="num" w:pos="0"/>
        </w:tabs>
        <w:ind w:left="0" w:firstLine="0"/>
      </w:pPr>
      <w:rPr>
        <w:b w:val="0"/>
        <w:i w:val="0"/>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1">
    <w:nsid w:val="0000000D"/>
    <w:multiLevelType w:val="multilevel"/>
    <w:tmpl w:val="5062362C"/>
    <w:name w:val="WW8Num26"/>
    <w:lvl w:ilvl="0">
      <w:start w:val="1"/>
      <w:numFmt w:val="lowerLetter"/>
      <w:lvlText w:val="%1)"/>
      <w:lvlJc w:val="left"/>
      <w:pPr>
        <w:tabs>
          <w:tab w:val="num" w:pos="360"/>
        </w:tabs>
        <w:ind w:left="360" w:hanging="360"/>
      </w:pPr>
      <w:rPr>
        <w:rFonts w:hint="default"/>
      </w:rPr>
    </w:lvl>
    <w:lvl w:ilvl="1">
      <w:start w:val="1"/>
      <w:numFmt w:val="decimal"/>
      <w:lvlText w:val="%2)"/>
      <w:lvlJc w:val="left"/>
      <w:pPr>
        <w:tabs>
          <w:tab w:val="num" w:pos="360"/>
        </w:tabs>
        <w:ind w:left="360" w:hanging="360"/>
      </w:pPr>
      <w:rPr>
        <w:rFonts w:hint="default"/>
      </w:rPr>
    </w:lvl>
    <w:lvl w:ilvl="2">
      <w:start w:val="1"/>
      <w:numFmt w:val="decimal"/>
      <w:lvlText w:val="%3)"/>
      <w:lvlJc w:val="left"/>
      <w:pPr>
        <w:tabs>
          <w:tab w:val="num" w:pos="360"/>
        </w:tabs>
        <w:ind w:left="360" w:hanging="360"/>
      </w:pPr>
      <w:rPr>
        <w:rFonts w:hint="default"/>
        <w:b w:val="0"/>
        <w:i w:val="0"/>
        <w:sz w:val="24"/>
        <w:szCs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0000000E"/>
    <w:multiLevelType w:val="multilevel"/>
    <w:tmpl w:val="7B5CE7A2"/>
    <w:name w:val="WW8Num14"/>
    <w:lvl w:ilvl="0">
      <w:start w:val="2"/>
      <w:numFmt w:val="decimal"/>
      <w:lvlText w:val="%1."/>
      <w:lvlJc w:val="left"/>
      <w:pPr>
        <w:tabs>
          <w:tab w:val="num" w:pos="0"/>
        </w:tabs>
        <w:ind w:left="0" w:firstLine="0"/>
      </w:pPr>
      <w:rPr>
        <w:b w:val="0"/>
        <w:sz w:val="22"/>
        <w:szCs w:val="22"/>
      </w:rPr>
    </w:lvl>
    <w:lvl w:ilvl="1">
      <w:start w:val="1"/>
      <w:numFmt w:val="lowerLetter"/>
      <w:lvlText w:val="%2)"/>
      <w:lvlJc w:val="left"/>
      <w:pPr>
        <w:tabs>
          <w:tab w:val="num" w:pos="0"/>
        </w:tabs>
        <w:ind w:left="0" w:firstLine="0"/>
      </w:pPr>
      <w:rPr>
        <w:rFonts w:asciiTheme="minorHAnsi" w:hAnsiTheme="minorHAnsi" w:cstheme="minorHAnsi" w:hint="default"/>
        <w:b w:val="0"/>
        <w:bCs/>
        <w:sz w:val="22"/>
        <w:szCs w:val="24"/>
      </w:rPr>
    </w:lvl>
    <w:lvl w:ilvl="2">
      <w:start w:val="1"/>
      <w:numFmt w:val="decimal"/>
      <w:lvlText w:val="%3."/>
      <w:lvlJc w:val="left"/>
      <w:pPr>
        <w:tabs>
          <w:tab w:val="num" w:pos="0"/>
        </w:tabs>
        <w:ind w:left="0" w:firstLine="0"/>
      </w:pPr>
      <w:rPr>
        <w:color w:val="FF0000"/>
      </w:rPr>
    </w:lvl>
    <w:lvl w:ilvl="3">
      <w:start w:val="1"/>
      <w:numFmt w:val="decimal"/>
      <w:lvlText w:val="%4."/>
      <w:lvlJc w:val="left"/>
      <w:pPr>
        <w:tabs>
          <w:tab w:val="num" w:pos="0"/>
        </w:tabs>
        <w:ind w:left="0" w:firstLine="0"/>
      </w:pPr>
      <w:rPr>
        <w:rFonts w:ascii="Arial" w:hAnsi="Arial" w:cs="Arial"/>
        <w:b w:val="0"/>
        <w:i w:val="0"/>
      </w:rPr>
    </w:lvl>
    <w:lvl w:ilvl="4">
      <w:start w:val="1"/>
      <w:numFmt w:val="decimal"/>
      <w:lvlText w:val="%5."/>
      <w:lvlJc w:val="left"/>
      <w:pPr>
        <w:tabs>
          <w:tab w:val="num" w:pos="0"/>
        </w:tabs>
        <w:ind w:left="0" w:firstLine="0"/>
      </w:pPr>
      <w:rPr>
        <w:b w:val="0"/>
      </w:r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13">
    <w:nsid w:val="008773E2"/>
    <w:multiLevelType w:val="hybridMultilevel"/>
    <w:tmpl w:val="CE24CB0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14">
    <w:nsid w:val="044509D7"/>
    <w:multiLevelType w:val="hybridMultilevel"/>
    <w:tmpl w:val="41FE3B72"/>
    <w:lvl w:ilvl="0" w:tplc="FCC01AEC">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066D3B2F"/>
    <w:multiLevelType w:val="hybridMultilevel"/>
    <w:tmpl w:val="6EB6B8F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075B5E7C"/>
    <w:multiLevelType w:val="hybridMultilevel"/>
    <w:tmpl w:val="A378E50C"/>
    <w:lvl w:ilvl="0" w:tplc="9C2E0588">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8AE2387"/>
    <w:multiLevelType w:val="hybridMultilevel"/>
    <w:tmpl w:val="F2207FD0"/>
    <w:lvl w:ilvl="0" w:tplc="E488C66E">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7">
      <w:start w:val="1"/>
      <w:numFmt w:val="lowerLetter"/>
      <w:lvlText w:val="%3)"/>
      <w:lvlJc w:val="left"/>
      <w:pPr>
        <w:ind w:left="2160" w:hanging="18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9F659C1"/>
    <w:multiLevelType w:val="hybridMultilevel"/>
    <w:tmpl w:val="5E38137E"/>
    <w:lvl w:ilvl="0" w:tplc="7E587A1E">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9">
    <w:nsid w:val="0BF15ED1"/>
    <w:multiLevelType w:val="hybridMultilevel"/>
    <w:tmpl w:val="C984871C"/>
    <w:lvl w:ilvl="0" w:tplc="84AC5810">
      <w:start w:val="1"/>
      <w:numFmt w:val="decimal"/>
      <w:lvlText w:val="%1."/>
      <w:lvlJc w:val="left"/>
      <w:pPr>
        <w:ind w:left="720" w:hanging="360"/>
      </w:pPr>
      <w:rPr>
        <w:rFonts w:hint="default"/>
        <w:b w:val="0"/>
      </w:rPr>
    </w:lvl>
    <w:lvl w:ilvl="1" w:tplc="04150011">
      <w:start w:val="1"/>
      <w:numFmt w:val="decimal"/>
      <w:lvlText w:val="%2)"/>
      <w:lvlJc w:val="left"/>
      <w:pPr>
        <w:ind w:left="1353" w:hanging="360"/>
      </w:pPr>
    </w:lvl>
    <w:lvl w:ilvl="2" w:tplc="04150017">
      <w:start w:val="1"/>
      <w:numFmt w:val="lowerLetter"/>
      <w:lvlText w:val="%3)"/>
      <w:lvlJc w:val="lef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0C4D1D6C"/>
    <w:multiLevelType w:val="hybridMultilevel"/>
    <w:tmpl w:val="D438FC6A"/>
    <w:lvl w:ilvl="0" w:tplc="E8046ED4">
      <w:start w:val="1"/>
      <w:numFmt w:val="decimal"/>
      <w:pStyle w:val="Nagwek1"/>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3391B26"/>
    <w:multiLevelType w:val="hybridMultilevel"/>
    <w:tmpl w:val="98EC3B5C"/>
    <w:lvl w:ilvl="0" w:tplc="8F067C7C">
      <w:start w:val="1"/>
      <w:numFmt w:val="decimal"/>
      <w:lvlText w:val="%1."/>
      <w:lvlJc w:val="left"/>
      <w:pPr>
        <w:ind w:left="720" w:hanging="360"/>
      </w:pPr>
      <w:rPr>
        <w:rFonts w:hint="default"/>
        <w:b w:val="0"/>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3FC4EA7"/>
    <w:multiLevelType w:val="hybridMultilevel"/>
    <w:tmpl w:val="7A688C08"/>
    <w:lvl w:ilvl="0" w:tplc="84AC5810">
      <w:start w:val="1"/>
      <w:numFmt w:val="decimal"/>
      <w:lvlText w:val="%1."/>
      <w:lvlJc w:val="left"/>
      <w:pPr>
        <w:ind w:left="720" w:hanging="360"/>
      </w:pPr>
      <w:rPr>
        <w:rFonts w:hint="default"/>
        <w:b w:val="0"/>
      </w:rPr>
    </w:lvl>
    <w:lvl w:ilvl="1" w:tplc="04150011">
      <w:start w:val="1"/>
      <w:numFmt w:val="decimal"/>
      <w:lvlText w:val="%2)"/>
      <w:lvlJc w:val="left"/>
      <w:pPr>
        <w:ind w:left="1353"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16562891"/>
    <w:multiLevelType w:val="hybridMultilevel"/>
    <w:tmpl w:val="20A6EFB4"/>
    <w:lvl w:ilvl="0" w:tplc="C07257C0">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1CF063EC"/>
    <w:multiLevelType w:val="hybridMultilevel"/>
    <w:tmpl w:val="30F45B9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D167C29"/>
    <w:multiLevelType w:val="hybridMultilevel"/>
    <w:tmpl w:val="DE56122C"/>
    <w:lvl w:ilvl="0" w:tplc="9B7A2448">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2396677D"/>
    <w:multiLevelType w:val="multilevel"/>
    <w:tmpl w:val="40626AB6"/>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7">
    <w:nsid w:val="272B5DB9"/>
    <w:multiLevelType w:val="hybridMultilevel"/>
    <w:tmpl w:val="83942E9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7B32A61"/>
    <w:multiLevelType w:val="hybridMultilevel"/>
    <w:tmpl w:val="BDFE4718"/>
    <w:lvl w:ilvl="0" w:tplc="A0C8C1F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A60503D"/>
    <w:multiLevelType w:val="hybridMultilevel"/>
    <w:tmpl w:val="CE24CB0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nsid w:val="2C7779BF"/>
    <w:multiLevelType w:val="hybridMultilevel"/>
    <w:tmpl w:val="EAA0C2A8"/>
    <w:lvl w:ilvl="0" w:tplc="7876E7B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CA57EF4"/>
    <w:multiLevelType w:val="hybridMultilevel"/>
    <w:tmpl w:val="3F725FCC"/>
    <w:lvl w:ilvl="0" w:tplc="38C07348">
      <w:start w:val="1"/>
      <w:numFmt w:val="decimal"/>
      <w:lvlText w:val="%1."/>
      <w:lvlJc w:val="left"/>
      <w:pPr>
        <w:ind w:left="1068" w:hanging="360"/>
      </w:pPr>
      <w:rPr>
        <w:rFonts w:hint="default"/>
      </w:rPr>
    </w:lvl>
    <w:lvl w:ilvl="1" w:tplc="04150011">
      <w:start w:val="1"/>
      <w:numFmt w:val="decimal"/>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3007355E"/>
    <w:multiLevelType w:val="hybridMultilevel"/>
    <w:tmpl w:val="D5CCADC2"/>
    <w:lvl w:ilvl="0" w:tplc="80F49790">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3">
    <w:nsid w:val="31942B60"/>
    <w:multiLevelType w:val="hybridMultilevel"/>
    <w:tmpl w:val="3676A2E6"/>
    <w:lvl w:ilvl="0" w:tplc="6060CAA2">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34">
    <w:nsid w:val="34207E8A"/>
    <w:multiLevelType w:val="hybridMultilevel"/>
    <w:tmpl w:val="229CFD86"/>
    <w:lvl w:ilvl="0" w:tplc="09E84C3A">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344464D2"/>
    <w:multiLevelType w:val="hybridMultilevel"/>
    <w:tmpl w:val="A1105D86"/>
    <w:lvl w:ilvl="0" w:tplc="0B24E64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34B37D1A"/>
    <w:multiLevelType w:val="multilevel"/>
    <w:tmpl w:val="E4542CFE"/>
    <w:lvl w:ilvl="0">
      <w:start w:val="1"/>
      <w:numFmt w:val="decimal"/>
      <w:lvlText w:val="%1."/>
      <w:lvlJc w:val="left"/>
      <w:rPr>
        <w:b/>
        <w:bC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lowerLetter"/>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7">
    <w:nsid w:val="38A26C56"/>
    <w:multiLevelType w:val="hybridMultilevel"/>
    <w:tmpl w:val="868AC3CC"/>
    <w:lvl w:ilvl="0" w:tplc="C07257C0">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FDE24B5C">
      <w:start w:val="1"/>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B810101"/>
    <w:multiLevelType w:val="hybridMultilevel"/>
    <w:tmpl w:val="8C0E83C0"/>
    <w:lvl w:ilvl="0" w:tplc="C44401BA">
      <w:start w:val="5"/>
      <w:numFmt w:val="decimal"/>
      <w:lvlText w:val="%1)"/>
      <w:lvlJc w:val="left"/>
      <w:pPr>
        <w:ind w:left="1094" w:hanging="360"/>
      </w:pPr>
      <w:rPr>
        <w:rFonts w:hint="default"/>
      </w:rPr>
    </w:lvl>
    <w:lvl w:ilvl="1" w:tplc="04150019" w:tentative="1">
      <w:start w:val="1"/>
      <w:numFmt w:val="lowerLetter"/>
      <w:lvlText w:val="%2."/>
      <w:lvlJc w:val="left"/>
      <w:pPr>
        <w:ind w:left="1814" w:hanging="360"/>
      </w:pPr>
    </w:lvl>
    <w:lvl w:ilvl="2" w:tplc="0415001B" w:tentative="1">
      <w:start w:val="1"/>
      <w:numFmt w:val="lowerRoman"/>
      <w:lvlText w:val="%3."/>
      <w:lvlJc w:val="right"/>
      <w:pPr>
        <w:ind w:left="2534" w:hanging="180"/>
      </w:pPr>
    </w:lvl>
    <w:lvl w:ilvl="3" w:tplc="0415000F" w:tentative="1">
      <w:start w:val="1"/>
      <w:numFmt w:val="decimal"/>
      <w:lvlText w:val="%4."/>
      <w:lvlJc w:val="left"/>
      <w:pPr>
        <w:ind w:left="3254" w:hanging="360"/>
      </w:pPr>
    </w:lvl>
    <w:lvl w:ilvl="4" w:tplc="04150019" w:tentative="1">
      <w:start w:val="1"/>
      <w:numFmt w:val="lowerLetter"/>
      <w:lvlText w:val="%5."/>
      <w:lvlJc w:val="left"/>
      <w:pPr>
        <w:ind w:left="3974" w:hanging="360"/>
      </w:pPr>
    </w:lvl>
    <w:lvl w:ilvl="5" w:tplc="0415001B" w:tentative="1">
      <w:start w:val="1"/>
      <w:numFmt w:val="lowerRoman"/>
      <w:lvlText w:val="%6."/>
      <w:lvlJc w:val="right"/>
      <w:pPr>
        <w:ind w:left="4694" w:hanging="180"/>
      </w:pPr>
    </w:lvl>
    <w:lvl w:ilvl="6" w:tplc="0415000F" w:tentative="1">
      <w:start w:val="1"/>
      <w:numFmt w:val="decimal"/>
      <w:lvlText w:val="%7."/>
      <w:lvlJc w:val="left"/>
      <w:pPr>
        <w:ind w:left="5414" w:hanging="360"/>
      </w:pPr>
    </w:lvl>
    <w:lvl w:ilvl="7" w:tplc="04150019" w:tentative="1">
      <w:start w:val="1"/>
      <w:numFmt w:val="lowerLetter"/>
      <w:lvlText w:val="%8."/>
      <w:lvlJc w:val="left"/>
      <w:pPr>
        <w:ind w:left="6134" w:hanging="360"/>
      </w:pPr>
    </w:lvl>
    <w:lvl w:ilvl="8" w:tplc="0415001B" w:tentative="1">
      <w:start w:val="1"/>
      <w:numFmt w:val="lowerRoman"/>
      <w:lvlText w:val="%9."/>
      <w:lvlJc w:val="right"/>
      <w:pPr>
        <w:ind w:left="6854" w:hanging="180"/>
      </w:pPr>
    </w:lvl>
  </w:abstractNum>
  <w:abstractNum w:abstractNumId="39">
    <w:nsid w:val="3F974588"/>
    <w:multiLevelType w:val="hybridMultilevel"/>
    <w:tmpl w:val="4790CC64"/>
    <w:lvl w:ilvl="0" w:tplc="CFE89690">
      <w:start w:val="1"/>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7C0D94C">
      <w:start w:val="1"/>
      <w:numFmt w:val="lowerLetter"/>
      <w:lvlText w:val="%2"/>
      <w:lvlJc w:val="left"/>
      <w:pPr>
        <w:ind w:left="1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42A2290">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3E66B4">
      <w:start w:val="1"/>
      <w:numFmt w:val="decimal"/>
      <w:lvlText w:val="%4"/>
      <w:lvlJc w:val="left"/>
      <w:pPr>
        <w:ind w:left="24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341242">
      <w:start w:val="1"/>
      <w:numFmt w:val="lowerLetter"/>
      <w:lvlText w:val="%5"/>
      <w:lvlJc w:val="left"/>
      <w:pPr>
        <w:ind w:left="31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E6088F6">
      <w:start w:val="1"/>
      <w:numFmt w:val="lowerRoman"/>
      <w:lvlText w:val="%6"/>
      <w:lvlJc w:val="left"/>
      <w:pPr>
        <w:ind w:left="38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D860448">
      <w:start w:val="1"/>
      <w:numFmt w:val="decimal"/>
      <w:lvlText w:val="%7"/>
      <w:lvlJc w:val="left"/>
      <w:pPr>
        <w:ind w:left="45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903E45AC">
      <w:start w:val="1"/>
      <w:numFmt w:val="lowerLetter"/>
      <w:lvlText w:val="%8"/>
      <w:lvlJc w:val="left"/>
      <w:pPr>
        <w:ind w:left="53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13AE71C">
      <w:start w:val="1"/>
      <w:numFmt w:val="lowerRoman"/>
      <w:lvlText w:val="%9"/>
      <w:lvlJc w:val="left"/>
      <w:pPr>
        <w:ind w:left="60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nsid w:val="43F12451"/>
    <w:multiLevelType w:val="hybridMultilevel"/>
    <w:tmpl w:val="544C79A0"/>
    <w:lvl w:ilvl="0" w:tplc="73CA733E">
      <w:start w:val="1"/>
      <w:numFmt w:val="decimal"/>
      <w:lvlText w:val="%1."/>
      <w:lvlJc w:val="left"/>
      <w:pPr>
        <w:ind w:left="1080" w:hanging="360"/>
      </w:pPr>
      <w:rPr>
        <w:rFonts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nsid w:val="449121A1"/>
    <w:multiLevelType w:val="hybridMultilevel"/>
    <w:tmpl w:val="563EE564"/>
    <w:lvl w:ilvl="0" w:tplc="B668662E">
      <w:start w:val="1"/>
      <w:numFmt w:val="decimal"/>
      <w:lvlText w:val="%1)"/>
      <w:lvlJc w:val="left"/>
      <w:pPr>
        <w:ind w:left="1776" w:hanging="360"/>
      </w:pPr>
      <w:rPr>
        <w:rFonts w:hint="default"/>
      </w:rPr>
    </w:lvl>
    <w:lvl w:ilvl="1" w:tplc="04150019" w:tentative="1">
      <w:start w:val="1"/>
      <w:numFmt w:val="lowerLetter"/>
      <w:lvlText w:val="%2."/>
      <w:lvlJc w:val="left"/>
      <w:pPr>
        <w:ind w:left="2496" w:hanging="360"/>
      </w:pPr>
    </w:lvl>
    <w:lvl w:ilvl="2" w:tplc="0415001B" w:tentative="1">
      <w:start w:val="1"/>
      <w:numFmt w:val="lowerRoman"/>
      <w:lvlText w:val="%3."/>
      <w:lvlJc w:val="right"/>
      <w:pPr>
        <w:ind w:left="3216" w:hanging="180"/>
      </w:pPr>
    </w:lvl>
    <w:lvl w:ilvl="3" w:tplc="0415000F" w:tentative="1">
      <w:start w:val="1"/>
      <w:numFmt w:val="decimal"/>
      <w:lvlText w:val="%4."/>
      <w:lvlJc w:val="left"/>
      <w:pPr>
        <w:ind w:left="3936" w:hanging="360"/>
      </w:pPr>
    </w:lvl>
    <w:lvl w:ilvl="4" w:tplc="04150019" w:tentative="1">
      <w:start w:val="1"/>
      <w:numFmt w:val="lowerLetter"/>
      <w:lvlText w:val="%5."/>
      <w:lvlJc w:val="left"/>
      <w:pPr>
        <w:ind w:left="4656" w:hanging="360"/>
      </w:pPr>
    </w:lvl>
    <w:lvl w:ilvl="5" w:tplc="0415001B" w:tentative="1">
      <w:start w:val="1"/>
      <w:numFmt w:val="lowerRoman"/>
      <w:lvlText w:val="%6."/>
      <w:lvlJc w:val="right"/>
      <w:pPr>
        <w:ind w:left="5376" w:hanging="180"/>
      </w:pPr>
    </w:lvl>
    <w:lvl w:ilvl="6" w:tplc="0415000F" w:tentative="1">
      <w:start w:val="1"/>
      <w:numFmt w:val="decimal"/>
      <w:lvlText w:val="%7."/>
      <w:lvlJc w:val="left"/>
      <w:pPr>
        <w:ind w:left="6096" w:hanging="360"/>
      </w:pPr>
    </w:lvl>
    <w:lvl w:ilvl="7" w:tplc="04150019" w:tentative="1">
      <w:start w:val="1"/>
      <w:numFmt w:val="lowerLetter"/>
      <w:lvlText w:val="%8."/>
      <w:lvlJc w:val="left"/>
      <w:pPr>
        <w:ind w:left="6816" w:hanging="360"/>
      </w:pPr>
    </w:lvl>
    <w:lvl w:ilvl="8" w:tplc="0415001B" w:tentative="1">
      <w:start w:val="1"/>
      <w:numFmt w:val="lowerRoman"/>
      <w:lvlText w:val="%9."/>
      <w:lvlJc w:val="right"/>
      <w:pPr>
        <w:ind w:left="7536" w:hanging="180"/>
      </w:pPr>
    </w:lvl>
  </w:abstractNum>
  <w:abstractNum w:abstractNumId="42">
    <w:nsid w:val="45546FF9"/>
    <w:multiLevelType w:val="hybridMultilevel"/>
    <w:tmpl w:val="CE24CB0E"/>
    <w:lvl w:ilvl="0" w:tplc="04150017">
      <w:start w:val="1"/>
      <w:numFmt w:val="lowerLetter"/>
      <w:lvlText w:val="%1)"/>
      <w:lvlJc w:val="left"/>
      <w:pPr>
        <w:ind w:left="2340" w:hanging="360"/>
      </w:pPr>
    </w:lvl>
    <w:lvl w:ilvl="1" w:tplc="04150019" w:tentative="1">
      <w:start w:val="1"/>
      <w:numFmt w:val="lowerLetter"/>
      <w:lvlText w:val="%2."/>
      <w:lvlJc w:val="left"/>
      <w:pPr>
        <w:ind w:left="3060" w:hanging="360"/>
      </w:pPr>
    </w:lvl>
    <w:lvl w:ilvl="2" w:tplc="0415001B" w:tentative="1">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43">
    <w:nsid w:val="461840E5"/>
    <w:multiLevelType w:val="multilevel"/>
    <w:tmpl w:val="3FDAE390"/>
    <w:lvl w:ilvl="0">
      <w:start w:val="1"/>
      <w:numFmt w:val="decimal"/>
      <w:lvlText w:val="%1."/>
      <w:lvlJc w:val="left"/>
      <w:pPr>
        <w:tabs>
          <w:tab w:val="num" w:pos="411"/>
        </w:tabs>
        <w:ind w:left="0" w:firstLine="0"/>
      </w:pPr>
    </w:lvl>
    <w:lvl w:ilvl="1">
      <w:start w:val="1"/>
      <w:numFmt w:val="decimal"/>
      <w:lvlText w:val="%2."/>
      <w:lvlJc w:val="left"/>
      <w:pPr>
        <w:tabs>
          <w:tab w:val="num" w:pos="1080"/>
        </w:tabs>
        <w:ind w:left="0" w:firstLine="0"/>
      </w:pPr>
      <w:rPr>
        <w:b w:val="0"/>
      </w:rPr>
    </w:lvl>
    <w:lvl w:ilvl="2">
      <w:start w:val="1"/>
      <w:numFmt w:val="decimal"/>
      <w:lvlText w:val="%3)"/>
      <w:lvlJc w:val="left"/>
      <w:pPr>
        <w:tabs>
          <w:tab w:val="num" w:pos="1440"/>
        </w:tabs>
        <w:ind w:left="0" w:firstLine="0"/>
      </w:pPr>
    </w:lvl>
    <w:lvl w:ilvl="3">
      <w:start w:val="1"/>
      <w:numFmt w:val="lowerLetter"/>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44">
    <w:nsid w:val="4AA25AAE"/>
    <w:multiLevelType w:val="hybridMultilevel"/>
    <w:tmpl w:val="88A21B4C"/>
    <w:lvl w:ilvl="0" w:tplc="F778463C">
      <w:start w:val="1"/>
      <w:numFmt w:val="decimal"/>
      <w:lvlText w:val="%1."/>
      <w:lvlJc w:val="left"/>
      <w:pPr>
        <w:ind w:left="720" w:hanging="360"/>
      </w:pPr>
      <w:rPr>
        <w:rFonts w:hint="default"/>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AF96D14"/>
    <w:multiLevelType w:val="hybridMultilevel"/>
    <w:tmpl w:val="FAF8A86A"/>
    <w:lvl w:ilvl="0" w:tplc="0415000F">
      <w:start w:val="1"/>
      <w:numFmt w:val="decimal"/>
      <w:lvlText w:val="%1."/>
      <w:lvlJc w:val="left"/>
      <w:pPr>
        <w:ind w:left="720" w:hanging="360"/>
      </w:pPr>
    </w:lvl>
    <w:lvl w:ilvl="1" w:tplc="04150017">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506A327F"/>
    <w:multiLevelType w:val="hybridMultilevel"/>
    <w:tmpl w:val="6292DBDC"/>
    <w:lvl w:ilvl="0" w:tplc="344E2582">
      <w:start w:val="1"/>
      <w:numFmt w:val="decimal"/>
      <w:pStyle w:val="Nagwek2"/>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1CA792B"/>
    <w:multiLevelType w:val="hybridMultilevel"/>
    <w:tmpl w:val="1D98A2CA"/>
    <w:lvl w:ilvl="0" w:tplc="D1A406B0">
      <w:start w:val="1"/>
      <w:numFmt w:val="decimal"/>
      <w:lvlText w:val="%1."/>
      <w:lvlJc w:val="left"/>
      <w:pPr>
        <w:ind w:left="360" w:hanging="360"/>
      </w:pPr>
      <w:rPr>
        <w:rFonts w:asciiTheme="minorHAnsi" w:eastAsiaTheme="minorEastAsia" w:hAnsiTheme="minorHAnsi" w:cstheme="minorBidi"/>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nsid w:val="53407F8B"/>
    <w:multiLevelType w:val="hybridMultilevel"/>
    <w:tmpl w:val="1B308A66"/>
    <w:lvl w:ilvl="0" w:tplc="7AF8F04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54947807"/>
    <w:multiLevelType w:val="multilevel"/>
    <w:tmpl w:val="BBFAF14C"/>
    <w:lvl w:ilvl="0">
      <w:start w:val="1"/>
      <w:numFmt w:val="decimal"/>
      <w:lvlText w:val="%1."/>
      <w:lvlJc w:val="left"/>
      <w:pPr>
        <w:tabs>
          <w:tab w:val="num" w:pos="0"/>
        </w:tabs>
        <w:ind w:left="0" w:firstLine="0"/>
      </w:pPr>
      <w:rPr>
        <w:rFonts w:asciiTheme="minorHAnsi" w:hAnsiTheme="minorHAnsi" w:cstheme="minorHAnsi" w:hint="default"/>
        <w:b w:val="0"/>
        <w:bCs/>
        <w:i w:val="0"/>
        <w:sz w:val="22"/>
        <w:u w:val="none"/>
      </w:rPr>
    </w:lvl>
    <w:lvl w:ilvl="1">
      <w:start w:val="1"/>
      <w:numFmt w:val="decimal"/>
      <w:lvlText w:val="%2."/>
      <w:lvlJc w:val="left"/>
      <w:pPr>
        <w:tabs>
          <w:tab w:val="num" w:pos="0"/>
        </w:tabs>
        <w:ind w:left="0" w:firstLine="0"/>
      </w:pPr>
      <w:rPr>
        <w:b w:val="0"/>
        <w:i w:val="0"/>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0">
    <w:nsid w:val="54FD351F"/>
    <w:multiLevelType w:val="hybridMultilevel"/>
    <w:tmpl w:val="BB542106"/>
    <w:lvl w:ilvl="0" w:tplc="A84C10AE">
      <w:start w:val="1"/>
      <w:numFmt w:val="decimal"/>
      <w:lvlText w:val="%1."/>
      <w:lvlJc w:val="left"/>
      <w:pPr>
        <w:ind w:left="466"/>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1" w:tplc="5038FE12">
      <w:start w:val="1"/>
      <w:numFmt w:val="decimal"/>
      <w:lvlText w:val="%2)"/>
      <w:lvlJc w:val="left"/>
      <w:pPr>
        <w:ind w:left="730"/>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2" w:tplc="6934611E">
      <w:start w:val="1"/>
      <w:numFmt w:val="lowerLetter"/>
      <w:lvlText w:val="%3)"/>
      <w:lvlJc w:val="left"/>
      <w:pPr>
        <w:ind w:left="1394"/>
      </w:pPr>
      <w:rPr>
        <w:b w:val="0"/>
        <w:i w:val="0"/>
        <w:strike w:val="0"/>
        <w:dstrike w:val="0"/>
        <w:color w:val="000000"/>
        <w:sz w:val="22"/>
        <w:szCs w:val="19"/>
        <w:u w:val="none" w:color="000000"/>
        <w:bdr w:val="none" w:sz="0" w:space="0" w:color="auto"/>
        <w:shd w:val="clear" w:color="auto" w:fill="auto"/>
        <w:vertAlign w:val="baseline"/>
      </w:rPr>
    </w:lvl>
    <w:lvl w:ilvl="3" w:tplc="09DA3BEA">
      <w:start w:val="1"/>
      <w:numFmt w:val="decimal"/>
      <w:lvlText w:val="%4"/>
      <w:lvlJc w:val="left"/>
      <w:pPr>
        <w:ind w:left="21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4" w:tplc="135621D6">
      <w:start w:val="1"/>
      <w:numFmt w:val="lowerLetter"/>
      <w:lvlText w:val="%5"/>
      <w:lvlJc w:val="left"/>
      <w:pPr>
        <w:ind w:left="283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8C5C34AC">
      <w:start w:val="1"/>
      <w:numFmt w:val="lowerRoman"/>
      <w:lvlText w:val="%6"/>
      <w:lvlJc w:val="left"/>
      <w:pPr>
        <w:ind w:left="355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2B18AF58">
      <w:start w:val="1"/>
      <w:numFmt w:val="decimal"/>
      <w:lvlText w:val="%7"/>
      <w:lvlJc w:val="left"/>
      <w:pPr>
        <w:ind w:left="427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54DCE1FC">
      <w:start w:val="1"/>
      <w:numFmt w:val="lowerLetter"/>
      <w:lvlText w:val="%8"/>
      <w:lvlJc w:val="left"/>
      <w:pPr>
        <w:ind w:left="499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251C256E">
      <w:start w:val="1"/>
      <w:numFmt w:val="lowerRoman"/>
      <w:lvlText w:val="%9"/>
      <w:lvlJc w:val="left"/>
      <w:pPr>
        <w:ind w:left="571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51">
    <w:nsid w:val="55863620"/>
    <w:multiLevelType w:val="hybridMultilevel"/>
    <w:tmpl w:val="2FE85D72"/>
    <w:lvl w:ilvl="0" w:tplc="6D04C836">
      <w:start w:val="3"/>
      <w:numFmt w:val="decimal"/>
      <w:lvlText w:val="%1."/>
      <w:lvlJc w:val="left"/>
      <w:pPr>
        <w:ind w:left="700" w:firstLine="0"/>
      </w:pPr>
      <w:rPr>
        <w:rFonts w:asciiTheme="minorHAnsi" w:eastAsia="Tahoma" w:hAnsiTheme="minorHAnsi" w:cstheme="minorHAnsi" w:hint="default"/>
        <w:b w:val="0"/>
        <w:i w:val="0"/>
        <w:strike w:val="0"/>
        <w:dstrike w:val="0"/>
        <w:color w:val="000000"/>
        <w:sz w:val="22"/>
        <w:szCs w:val="20"/>
        <w:u w:val="none" w:color="000000"/>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55B66F20"/>
    <w:multiLevelType w:val="hybridMultilevel"/>
    <w:tmpl w:val="C71653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3">
    <w:nsid w:val="62F22EE1"/>
    <w:multiLevelType w:val="multilevel"/>
    <w:tmpl w:val="E5AEC79C"/>
    <w:lvl w:ilvl="0">
      <w:start w:val="1"/>
      <w:numFmt w:val="decimal"/>
      <w:lvlText w:val="%1."/>
      <w:lvlJc w:val="left"/>
      <w:pPr>
        <w:tabs>
          <w:tab w:val="num" w:pos="0"/>
        </w:tabs>
        <w:ind w:left="0" w:firstLine="0"/>
      </w:pPr>
      <w:rPr>
        <w:rFonts w:asciiTheme="minorHAnsi" w:hAnsiTheme="minorHAnsi" w:cstheme="minorHAnsi" w:hint="default"/>
        <w:b w:val="0"/>
        <w:bCs/>
      </w:rPr>
    </w:lvl>
    <w:lvl w:ilvl="1">
      <w:start w:val="1"/>
      <w:numFmt w:val="lowerLetter"/>
      <w:lvlText w:val="%2)"/>
      <w:lvlJc w:val="left"/>
      <w:pPr>
        <w:tabs>
          <w:tab w:val="num" w:pos="0"/>
        </w:tabs>
        <w:ind w:left="0" w:firstLine="0"/>
      </w:pPr>
      <w:rPr>
        <w:rFonts w:asciiTheme="minorHAnsi" w:hAnsiTheme="minorHAnsi" w:cstheme="minorHAnsi" w:hint="default"/>
        <w:b w:val="0"/>
        <w:sz w:val="22"/>
      </w:rPr>
    </w:lvl>
    <w:lvl w:ilvl="2">
      <w:start w:val="1"/>
      <w:numFmt w:val="decimal"/>
      <w:lvlText w:val="%3."/>
      <w:lvlJc w:val="left"/>
      <w:pPr>
        <w:tabs>
          <w:tab w:val="num" w:pos="0"/>
        </w:tabs>
        <w:ind w:left="0" w:firstLine="0"/>
      </w:pPr>
      <w:rPr>
        <w:b w:val="0"/>
        <w:i w:val="0"/>
        <w:sz w:val="24"/>
        <w:szCs w:val="24"/>
      </w:r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4">
    <w:nsid w:val="666452B9"/>
    <w:multiLevelType w:val="hybridMultilevel"/>
    <w:tmpl w:val="7AF48A40"/>
    <w:lvl w:ilvl="0" w:tplc="04150017">
      <w:start w:val="1"/>
      <w:numFmt w:val="lowerLetter"/>
      <w:lvlText w:val="%1)"/>
      <w:lvlJc w:val="left"/>
      <w:pPr>
        <w:ind w:left="1060" w:hanging="360"/>
      </w:pPr>
    </w:lvl>
    <w:lvl w:ilvl="1" w:tplc="04150019" w:tentative="1">
      <w:start w:val="1"/>
      <w:numFmt w:val="lowerLetter"/>
      <w:lvlText w:val="%2."/>
      <w:lvlJc w:val="left"/>
      <w:pPr>
        <w:ind w:left="1780" w:hanging="360"/>
      </w:pPr>
    </w:lvl>
    <w:lvl w:ilvl="2" w:tplc="0415001B" w:tentative="1">
      <w:start w:val="1"/>
      <w:numFmt w:val="lowerRoman"/>
      <w:lvlText w:val="%3."/>
      <w:lvlJc w:val="right"/>
      <w:pPr>
        <w:ind w:left="2500" w:hanging="180"/>
      </w:pPr>
    </w:lvl>
    <w:lvl w:ilvl="3" w:tplc="0415000F" w:tentative="1">
      <w:start w:val="1"/>
      <w:numFmt w:val="decimal"/>
      <w:lvlText w:val="%4."/>
      <w:lvlJc w:val="left"/>
      <w:pPr>
        <w:ind w:left="3220" w:hanging="360"/>
      </w:pPr>
    </w:lvl>
    <w:lvl w:ilvl="4" w:tplc="04150019" w:tentative="1">
      <w:start w:val="1"/>
      <w:numFmt w:val="lowerLetter"/>
      <w:lvlText w:val="%5."/>
      <w:lvlJc w:val="left"/>
      <w:pPr>
        <w:ind w:left="3940" w:hanging="360"/>
      </w:pPr>
    </w:lvl>
    <w:lvl w:ilvl="5" w:tplc="0415001B" w:tentative="1">
      <w:start w:val="1"/>
      <w:numFmt w:val="lowerRoman"/>
      <w:lvlText w:val="%6."/>
      <w:lvlJc w:val="right"/>
      <w:pPr>
        <w:ind w:left="4660" w:hanging="180"/>
      </w:pPr>
    </w:lvl>
    <w:lvl w:ilvl="6" w:tplc="0415000F" w:tentative="1">
      <w:start w:val="1"/>
      <w:numFmt w:val="decimal"/>
      <w:lvlText w:val="%7."/>
      <w:lvlJc w:val="left"/>
      <w:pPr>
        <w:ind w:left="5380" w:hanging="360"/>
      </w:pPr>
    </w:lvl>
    <w:lvl w:ilvl="7" w:tplc="04150019" w:tentative="1">
      <w:start w:val="1"/>
      <w:numFmt w:val="lowerLetter"/>
      <w:lvlText w:val="%8."/>
      <w:lvlJc w:val="left"/>
      <w:pPr>
        <w:ind w:left="6100" w:hanging="360"/>
      </w:pPr>
    </w:lvl>
    <w:lvl w:ilvl="8" w:tplc="0415001B" w:tentative="1">
      <w:start w:val="1"/>
      <w:numFmt w:val="lowerRoman"/>
      <w:lvlText w:val="%9."/>
      <w:lvlJc w:val="right"/>
      <w:pPr>
        <w:ind w:left="6820" w:hanging="180"/>
      </w:pPr>
    </w:lvl>
  </w:abstractNum>
  <w:abstractNum w:abstractNumId="55">
    <w:nsid w:val="66663437"/>
    <w:multiLevelType w:val="hybridMultilevel"/>
    <w:tmpl w:val="C7165346"/>
    <w:lvl w:ilvl="0" w:tplc="04150011">
      <w:start w:val="1"/>
      <w:numFmt w:val="decimal"/>
      <w:lvlText w:val="%1)"/>
      <w:lvlJc w:val="left"/>
      <w:pPr>
        <w:ind w:left="1353" w:hanging="360"/>
      </w:p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56">
    <w:nsid w:val="688B7158"/>
    <w:multiLevelType w:val="hybridMultilevel"/>
    <w:tmpl w:val="E0BAF2F8"/>
    <w:lvl w:ilvl="0" w:tplc="CC02F5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7">
    <w:nsid w:val="6C4D25A5"/>
    <w:multiLevelType w:val="hybridMultilevel"/>
    <w:tmpl w:val="00EE12EC"/>
    <w:lvl w:ilvl="0" w:tplc="0415000F">
      <w:start w:val="1"/>
      <w:numFmt w:val="decimal"/>
      <w:lvlText w:val="%1."/>
      <w:lvlJc w:val="left"/>
      <w:pPr>
        <w:ind w:left="720" w:hanging="360"/>
      </w:pPr>
      <w:rPr>
        <w:rFonts w:hint="default"/>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CB53D2D"/>
    <w:multiLevelType w:val="hybridMultilevel"/>
    <w:tmpl w:val="3A0E94AC"/>
    <w:lvl w:ilvl="0" w:tplc="22C6567E">
      <w:start w:val="1"/>
      <w:numFmt w:val="decimal"/>
      <w:lvlText w:val="%1)"/>
      <w:lvlJc w:val="left"/>
      <w:pPr>
        <w:ind w:left="1080" w:hanging="360"/>
      </w:pPr>
      <w:rPr>
        <w:rFonts w:asciiTheme="minorHAnsi" w:eastAsiaTheme="minorEastAsia" w:hAnsiTheme="minorHAnsi" w:cstheme="minorBidi"/>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nsid w:val="6F5F5A27"/>
    <w:multiLevelType w:val="hybridMultilevel"/>
    <w:tmpl w:val="2270872A"/>
    <w:lvl w:ilvl="0" w:tplc="F90A84F2">
      <w:start w:val="3"/>
      <w:numFmt w:val="upperRoman"/>
      <w:lvlText w:val="%1."/>
      <w:lvlJc w:val="left"/>
      <w:pPr>
        <w:ind w:left="556"/>
      </w:pPr>
      <w:rPr>
        <w:rFonts w:ascii="Tahoma" w:eastAsia="Tahoma" w:hAnsi="Tahoma" w:cs="Tahoma"/>
        <w:b/>
        <w:bCs/>
        <w:i w:val="0"/>
        <w:strike w:val="0"/>
        <w:dstrike w:val="0"/>
        <w:color w:val="FFFFFF"/>
        <w:sz w:val="20"/>
        <w:szCs w:val="20"/>
        <w:u w:val="none" w:color="000000"/>
        <w:bdr w:val="none" w:sz="0" w:space="0" w:color="auto"/>
        <w:shd w:val="clear" w:color="auto" w:fill="auto"/>
        <w:vertAlign w:val="baseline"/>
      </w:rPr>
    </w:lvl>
    <w:lvl w:ilvl="1" w:tplc="C352DC9E">
      <w:start w:val="1"/>
      <w:numFmt w:val="decimal"/>
      <w:lvlText w:val="%2."/>
      <w:lvlJc w:val="left"/>
      <w:pPr>
        <w:ind w:left="802"/>
      </w:pPr>
      <w:rPr>
        <w:rFonts w:asciiTheme="minorHAnsi" w:eastAsia="Times New Roman"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2" w:tplc="04150011">
      <w:start w:val="1"/>
      <w:numFmt w:val="decimal"/>
      <w:lvlText w:val="%3)"/>
      <w:lvlJc w:val="left"/>
      <w:pPr>
        <w:ind w:left="802"/>
      </w:pPr>
      <w:rPr>
        <w:b w:val="0"/>
        <w:i w:val="0"/>
        <w:strike w:val="0"/>
        <w:dstrike w:val="0"/>
        <w:color w:val="000000"/>
        <w:sz w:val="19"/>
        <w:szCs w:val="19"/>
        <w:u w:val="none" w:color="000000"/>
        <w:bdr w:val="none" w:sz="0" w:space="0" w:color="auto"/>
        <w:shd w:val="clear" w:color="auto" w:fill="auto"/>
        <w:vertAlign w:val="baseline"/>
      </w:rPr>
    </w:lvl>
    <w:lvl w:ilvl="3" w:tplc="04150017">
      <w:start w:val="1"/>
      <w:numFmt w:val="lowerLetter"/>
      <w:lvlText w:val="%4)"/>
      <w:lvlJc w:val="left"/>
      <w:pPr>
        <w:ind w:left="1824"/>
      </w:pPr>
      <w:rPr>
        <w:b w:val="0"/>
        <w:i w:val="0"/>
        <w:strike w:val="0"/>
        <w:dstrike w:val="0"/>
        <w:color w:val="000000"/>
        <w:sz w:val="19"/>
        <w:szCs w:val="19"/>
        <w:u w:val="none" w:color="000000"/>
        <w:bdr w:val="none" w:sz="0" w:space="0" w:color="auto"/>
        <w:shd w:val="clear" w:color="auto" w:fill="auto"/>
        <w:vertAlign w:val="baseline"/>
      </w:rPr>
    </w:lvl>
    <w:lvl w:ilvl="4" w:tplc="BD945146">
      <w:start w:val="1"/>
      <w:numFmt w:val="bullet"/>
      <w:lvlText w:val="o"/>
      <w:lvlJc w:val="left"/>
      <w:pPr>
        <w:ind w:left="254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5" w:tplc="72106C9C">
      <w:start w:val="1"/>
      <w:numFmt w:val="bullet"/>
      <w:lvlText w:val="▪"/>
      <w:lvlJc w:val="left"/>
      <w:pPr>
        <w:ind w:left="326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6" w:tplc="37B2F1A4">
      <w:start w:val="1"/>
      <w:numFmt w:val="bullet"/>
      <w:lvlText w:val="•"/>
      <w:lvlJc w:val="left"/>
      <w:pPr>
        <w:ind w:left="398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7" w:tplc="A406EEDC">
      <w:start w:val="1"/>
      <w:numFmt w:val="bullet"/>
      <w:lvlText w:val="o"/>
      <w:lvlJc w:val="left"/>
      <w:pPr>
        <w:ind w:left="470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lvl w:ilvl="8" w:tplc="321494AA">
      <w:start w:val="1"/>
      <w:numFmt w:val="bullet"/>
      <w:lvlText w:val="▪"/>
      <w:lvlJc w:val="left"/>
      <w:pPr>
        <w:ind w:left="5424"/>
      </w:pPr>
      <w:rPr>
        <w:rFonts w:ascii="Tahoma" w:eastAsia="Tahoma" w:hAnsi="Tahoma" w:cs="Tahoma"/>
        <w:b w:val="0"/>
        <w:i w:val="0"/>
        <w:strike w:val="0"/>
        <w:dstrike w:val="0"/>
        <w:color w:val="000000"/>
        <w:sz w:val="19"/>
        <w:szCs w:val="19"/>
        <w:u w:val="none" w:color="000000"/>
        <w:bdr w:val="none" w:sz="0" w:space="0" w:color="auto"/>
        <w:shd w:val="clear" w:color="auto" w:fill="auto"/>
        <w:vertAlign w:val="baseline"/>
      </w:rPr>
    </w:lvl>
  </w:abstractNum>
  <w:abstractNum w:abstractNumId="60">
    <w:nsid w:val="6F9F7CAA"/>
    <w:multiLevelType w:val="hybridMultilevel"/>
    <w:tmpl w:val="FC865442"/>
    <w:lvl w:ilvl="0" w:tplc="04150017">
      <w:start w:val="1"/>
      <w:numFmt w:val="lowerLetter"/>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nsid w:val="712C070D"/>
    <w:multiLevelType w:val="hybridMultilevel"/>
    <w:tmpl w:val="338E27B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159211F"/>
    <w:multiLevelType w:val="hybridMultilevel"/>
    <w:tmpl w:val="9F609F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24F0DF6"/>
    <w:multiLevelType w:val="hybridMultilevel"/>
    <w:tmpl w:val="B4E8D426"/>
    <w:lvl w:ilvl="0" w:tplc="9266CF3C">
      <w:start w:val="1"/>
      <w:numFmt w:val="decimal"/>
      <w:lvlText w:val="%1."/>
      <w:lvlJc w:val="left"/>
      <w:pPr>
        <w:ind w:left="341"/>
      </w:pPr>
      <w:rPr>
        <w:rFonts w:asciiTheme="minorHAnsi" w:eastAsia="Tahoma" w:hAnsiTheme="minorHAnsi" w:cstheme="minorHAnsi" w:hint="default"/>
        <w:b w:val="0"/>
        <w:i w:val="0"/>
        <w:strike w:val="0"/>
        <w:dstrike w:val="0"/>
        <w:color w:val="000000"/>
        <w:sz w:val="22"/>
        <w:szCs w:val="19"/>
        <w:u w:val="none" w:color="000000"/>
        <w:bdr w:val="none" w:sz="0" w:space="0" w:color="auto"/>
        <w:shd w:val="clear" w:color="auto" w:fill="auto"/>
        <w:vertAlign w:val="baseline"/>
      </w:rPr>
    </w:lvl>
    <w:lvl w:ilvl="1" w:tplc="50A423A8">
      <w:start w:val="1"/>
      <w:numFmt w:val="decimal"/>
      <w:lvlText w:val="%2)"/>
      <w:lvlJc w:val="left"/>
      <w:pPr>
        <w:ind w:left="1018"/>
      </w:pPr>
      <w:rPr>
        <w:b w:val="0"/>
        <w:i w:val="0"/>
        <w:strike w:val="0"/>
        <w:dstrike w:val="0"/>
        <w:color w:val="000000"/>
        <w:sz w:val="22"/>
        <w:szCs w:val="19"/>
        <w:u w:val="none" w:color="000000"/>
        <w:bdr w:val="none" w:sz="0" w:space="0" w:color="auto"/>
        <w:shd w:val="clear" w:color="auto" w:fill="auto"/>
        <w:vertAlign w:val="baseline"/>
      </w:rPr>
    </w:lvl>
    <w:lvl w:ilvl="2" w:tplc="36026736">
      <w:start w:val="1"/>
      <w:numFmt w:val="lowerLetter"/>
      <w:lvlText w:val="%3)"/>
      <w:lvlJc w:val="left"/>
      <w:pPr>
        <w:ind w:left="1757"/>
      </w:pPr>
      <w:rPr>
        <w:b w:val="0"/>
        <w:i w:val="0"/>
        <w:strike w:val="0"/>
        <w:dstrike w:val="0"/>
        <w:color w:val="000000"/>
        <w:sz w:val="22"/>
        <w:szCs w:val="19"/>
        <w:u w:val="none" w:color="000000"/>
        <w:bdr w:val="none" w:sz="0" w:space="0" w:color="auto"/>
        <w:shd w:val="clear" w:color="auto" w:fill="auto"/>
        <w:vertAlign w:val="baseline"/>
      </w:rPr>
    </w:lvl>
    <w:lvl w:ilvl="3" w:tplc="C62E7B9E">
      <w:start w:val="1"/>
      <w:numFmt w:val="bullet"/>
      <w:lvlText w:val="•"/>
      <w:lvlJc w:val="left"/>
      <w:pPr>
        <w:ind w:left="247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BAD6363A">
      <w:start w:val="1"/>
      <w:numFmt w:val="bullet"/>
      <w:lvlText w:val="o"/>
      <w:lvlJc w:val="left"/>
      <w:pPr>
        <w:ind w:left="319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C60E8A90">
      <w:start w:val="1"/>
      <w:numFmt w:val="bullet"/>
      <w:lvlText w:val="▪"/>
      <w:lvlJc w:val="left"/>
      <w:pPr>
        <w:ind w:left="391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2E18A1CC">
      <w:start w:val="1"/>
      <w:numFmt w:val="bullet"/>
      <w:lvlText w:val="•"/>
      <w:lvlJc w:val="left"/>
      <w:pPr>
        <w:ind w:left="4637"/>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7690F7E2">
      <w:start w:val="1"/>
      <w:numFmt w:val="bullet"/>
      <w:lvlText w:val="o"/>
      <w:lvlJc w:val="left"/>
      <w:pPr>
        <w:ind w:left="535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49000B8C">
      <w:start w:val="1"/>
      <w:numFmt w:val="bullet"/>
      <w:lvlText w:val="▪"/>
      <w:lvlJc w:val="left"/>
      <w:pPr>
        <w:ind w:left="6077"/>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abstractNum w:abstractNumId="64">
    <w:nsid w:val="72DE016F"/>
    <w:multiLevelType w:val="hybridMultilevel"/>
    <w:tmpl w:val="8654A6B8"/>
    <w:lvl w:ilvl="0" w:tplc="EE7EDE44">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5">
    <w:nsid w:val="74791532"/>
    <w:multiLevelType w:val="hybridMultilevel"/>
    <w:tmpl w:val="3E444390"/>
    <w:lvl w:ilvl="0" w:tplc="D856E3B6">
      <w:start w:val="1"/>
      <w:numFmt w:val="decimal"/>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66">
    <w:nsid w:val="74BF0749"/>
    <w:multiLevelType w:val="hybridMultilevel"/>
    <w:tmpl w:val="5F98A64C"/>
    <w:lvl w:ilvl="0" w:tplc="84AC5810">
      <w:start w:val="1"/>
      <w:numFmt w:val="decimal"/>
      <w:lvlText w:val="%1."/>
      <w:lvlJc w:val="left"/>
      <w:pPr>
        <w:ind w:left="720" w:hanging="360"/>
      </w:pPr>
      <w:rPr>
        <w:rFonts w:hint="default"/>
        <w:b w:val="0"/>
      </w:rPr>
    </w:lvl>
    <w:lvl w:ilvl="1" w:tplc="04150011">
      <w:start w:val="1"/>
      <w:numFmt w:val="decimal"/>
      <w:lvlText w:val="%2)"/>
      <w:lvlJc w:val="left"/>
      <w:pPr>
        <w:ind w:left="1353" w:hanging="360"/>
      </w:pPr>
    </w:lvl>
    <w:lvl w:ilvl="2" w:tplc="04150017">
      <w:start w:val="1"/>
      <w:numFmt w:val="lowerLetter"/>
      <w:lvlText w:val="%3)"/>
      <w:lvlJc w:val="left"/>
      <w:pPr>
        <w:ind w:left="2160" w:hanging="180"/>
      </w:pPr>
    </w:lvl>
    <w:lvl w:ilvl="3" w:tplc="04150001">
      <w:start w:val="1"/>
      <w:numFmt w:val="bullet"/>
      <w:lvlText w:val=""/>
      <w:lvlJc w:val="left"/>
      <w:pPr>
        <w:ind w:left="2880" w:hanging="360"/>
      </w:pPr>
      <w:rPr>
        <w:rFonts w:ascii="Symbol" w:hAnsi="Symbol"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nsid w:val="74D723CD"/>
    <w:multiLevelType w:val="hybridMultilevel"/>
    <w:tmpl w:val="756E8CCC"/>
    <w:lvl w:ilvl="0" w:tplc="F0269DF4">
      <w:start w:val="4"/>
      <w:numFmt w:val="decimal"/>
      <w:lvlText w:val="%1."/>
      <w:lvlJc w:val="left"/>
      <w:pPr>
        <w:ind w:left="7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35E7280">
      <w:start w:val="1"/>
      <w:numFmt w:val="decimal"/>
      <w:lvlText w:val="%2)"/>
      <w:lvlJc w:val="left"/>
      <w:pPr>
        <w:ind w:left="13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39700F34">
      <w:start w:val="1"/>
      <w:numFmt w:val="lowerLetter"/>
      <w:lvlText w:val="%3)"/>
      <w:lvlJc w:val="left"/>
      <w:pPr>
        <w:ind w:left="19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9D2639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71AD5CC">
      <w:start w:val="1"/>
      <w:numFmt w:val="bullet"/>
      <w:lvlText w:val="o"/>
      <w:lvlJc w:val="left"/>
      <w:pPr>
        <w:ind w:left="32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FDC4742">
      <w:start w:val="1"/>
      <w:numFmt w:val="bullet"/>
      <w:lvlText w:val="▪"/>
      <w:lvlJc w:val="left"/>
      <w:pPr>
        <w:ind w:left="39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13B2F240">
      <w:start w:val="1"/>
      <w:numFmt w:val="bullet"/>
      <w:lvlText w:val="•"/>
      <w:lvlJc w:val="left"/>
      <w:pPr>
        <w:ind w:left="46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27028D6">
      <w:start w:val="1"/>
      <w:numFmt w:val="bullet"/>
      <w:lvlText w:val="o"/>
      <w:lvlJc w:val="left"/>
      <w:pPr>
        <w:ind w:left="54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24E4AE">
      <w:start w:val="1"/>
      <w:numFmt w:val="bullet"/>
      <w:lvlText w:val="▪"/>
      <w:lvlJc w:val="left"/>
      <w:pPr>
        <w:ind w:left="61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8">
    <w:nsid w:val="7CCA34D0"/>
    <w:multiLevelType w:val="hybridMultilevel"/>
    <w:tmpl w:val="62C2269C"/>
    <w:lvl w:ilvl="0" w:tplc="89C240D4">
      <w:start w:val="1"/>
      <w:numFmt w:val="decimal"/>
      <w:lvlText w:val="%1)"/>
      <w:lvlJc w:val="left"/>
      <w:pPr>
        <w:ind w:left="720" w:hanging="360"/>
      </w:pPr>
      <w:rPr>
        <w:rFonts w:asciiTheme="minorHAnsi" w:eastAsiaTheme="minorEastAsia" w:hAnsiTheme="minorHAnsi" w:cstheme="minorBidi"/>
      </w:rPr>
    </w:lvl>
    <w:lvl w:ilvl="1" w:tplc="0415000F">
      <w:start w:val="1"/>
      <w:numFmt w:val="decimal"/>
      <w:lvlText w:val="%2."/>
      <w:lvlJc w:val="left"/>
      <w:pPr>
        <w:ind w:left="1440" w:hanging="360"/>
      </w:pPr>
    </w:lvl>
    <w:lvl w:ilvl="2" w:tplc="97DA08C0">
      <w:start w:val="1"/>
      <w:numFmt w:val="decimal"/>
      <w:lvlText w:val="%3)"/>
      <w:lvlJc w:val="left"/>
      <w:pPr>
        <w:ind w:left="2160" w:hanging="180"/>
      </w:pPr>
      <w:rPr>
        <w:rFonts w:asciiTheme="minorHAnsi" w:eastAsiaTheme="minorEastAsia" w:hAnsiTheme="minorHAnsi" w:cstheme="minorBidi"/>
        <w:b w:val="0"/>
      </w:r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F565475"/>
    <w:multiLevelType w:val="hybridMultilevel"/>
    <w:tmpl w:val="8A92AC70"/>
    <w:lvl w:ilvl="0" w:tplc="E5C8BD20">
      <w:start w:val="1"/>
      <w:numFmt w:val="decimal"/>
      <w:lvlText w:val="%1."/>
      <w:lvlJc w:val="left"/>
      <w:pPr>
        <w:ind w:left="1068" w:hanging="360"/>
      </w:pPr>
      <w:rPr>
        <w:rFonts w:hint="default"/>
        <w:i w:val="0"/>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abstractNumId w:val="20"/>
  </w:num>
  <w:num w:numId="2">
    <w:abstractNumId w:val="46"/>
  </w:num>
  <w:num w:numId="3">
    <w:abstractNumId w:val="27"/>
  </w:num>
  <w:num w:numId="4">
    <w:abstractNumId w:val="24"/>
  </w:num>
  <w:num w:numId="5">
    <w:abstractNumId w:val="62"/>
  </w:num>
  <w:num w:numId="6">
    <w:abstractNumId w:val="19"/>
  </w:num>
  <w:num w:numId="7">
    <w:abstractNumId w:val="21"/>
  </w:num>
  <w:num w:numId="8">
    <w:abstractNumId w:val="40"/>
  </w:num>
  <w:num w:numId="9">
    <w:abstractNumId w:val="60"/>
  </w:num>
  <w:num w:numId="10">
    <w:abstractNumId w:val="69"/>
  </w:num>
  <w:num w:numId="11">
    <w:abstractNumId w:val="44"/>
  </w:num>
  <w:num w:numId="12">
    <w:abstractNumId w:val="25"/>
  </w:num>
  <w:num w:numId="13">
    <w:abstractNumId w:val="64"/>
  </w:num>
  <w:num w:numId="14">
    <w:abstractNumId w:val="33"/>
  </w:num>
  <w:num w:numId="15">
    <w:abstractNumId w:val="31"/>
  </w:num>
  <w:num w:numId="16">
    <w:abstractNumId w:val="63"/>
  </w:num>
  <w:num w:numId="17">
    <w:abstractNumId w:val="59"/>
  </w:num>
  <w:num w:numId="18">
    <w:abstractNumId w:val="54"/>
  </w:num>
  <w:num w:numId="19">
    <w:abstractNumId w:val="51"/>
  </w:num>
  <w:num w:numId="20">
    <w:abstractNumId w:val="65"/>
  </w:num>
  <w:num w:numId="21">
    <w:abstractNumId w:val="47"/>
  </w:num>
  <w:num w:numId="22">
    <w:abstractNumId w:val="16"/>
  </w:num>
  <w:num w:numId="23">
    <w:abstractNumId w:val="17"/>
  </w:num>
  <w:num w:numId="24">
    <w:abstractNumId w:val="56"/>
  </w:num>
  <w:num w:numId="25">
    <w:abstractNumId w:val="18"/>
  </w:num>
  <w:num w:numId="26">
    <w:abstractNumId w:val="34"/>
  </w:num>
  <w:num w:numId="27">
    <w:abstractNumId w:val="35"/>
  </w:num>
  <w:num w:numId="28">
    <w:abstractNumId w:val="30"/>
  </w:num>
  <w:num w:numId="29">
    <w:abstractNumId w:val="23"/>
  </w:num>
  <w:num w:numId="30">
    <w:abstractNumId w:val="58"/>
  </w:num>
  <w:num w:numId="31">
    <w:abstractNumId w:val="37"/>
  </w:num>
  <w:num w:numId="32">
    <w:abstractNumId w:val="41"/>
  </w:num>
  <w:num w:numId="33">
    <w:abstractNumId w:val="28"/>
  </w:num>
  <w:num w:numId="34">
    <w:abstractNumId w:val="48"/>
  </w:num>
  <w:num w:numId="35">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6"/>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1"/>
  </w:num>
  <w:num w:numId="39">
    <w:abstractNumId w:val="57"/>
  </w:num>
  <w:num w:numId="40">
    <w:abstractNumId w:val="50"/>
  </w:num>
  <w:num w:numId="41">
    <w:abstractNumId w:val="32"/>
  </w:num>
  <w:num w:numId="42">
    <w:abstractNumId w:val="8"/>
  </w:num>
  <w:num w:numId="43">
    <w:abstractNumId w:val="9"/>
  </w:num>
  <w:num w:numId="44">
    <w:abstractNumId w:val="10"/>
  </w:num>
  <w:num w:numId="45">
    <w:abstractNumId w:val="11"/>
  </w:num>
  <w:num w:numId="46">
    <w:abstractNumId w:val="12"/>
  </w:num>
  <w:num w:numId="47">
    <w:abstractNumId w:val="45"/>
  </w:num>
  <w:num w:numId="48">
    <w:abstractNumId w:val="15"/>
  </w:num>
  <w:num w:numId="49">
    <w:abstractNumId w:val="36"/>
  </w:num>
  <w:num w:numId="50">
    <w:abstractNumId w:val="66"/>
  </w:num>
  <w:num w:numId="51">
    <w:abstractNumId w:val="67"/>
  </w:num>
  <w:num w:numId="52">
    <w:abstractNumId w:val="39"/>
  </w:num>
  <w:num w:numId="53">
    <w:abstractNumId w:val="38"/>
  </w:num>
  <w:num w:numId="54">
    <w:abstractNumId w:val="22"/>
  </w:num>
  <w:num w:numId="55">
    <w:abstractNumId w:val="43"/>
  </w:num>
  <w:num w:numId="56">
    <w:abstractNumId w:val="53"/>
  </w:num>
  <w:num w:numId="57">
    <w:abstractNumId w:val="49"/>
  </w:num>
  <w:num w:numId="58">
    <w:abstractNumId w:val="14"/>
  </w:num>
  <w:num w:numId="59">
    <w:abstractNumId w:val="52"/>
  </w:num>
  <w:num w:numId="60">
    <w:abstractNumId w:val="13"/>
  </w:num>
  <w:num w:numId="61">
    <w:abstractNumId w:val="29"/>
  </w:num>
  <w:num w:numId="62">
    <w:abstractNumId w:val="42"/>
  </w:num>
  <w:num w:numId="63">
    <w:abstractNumId w:val="55"/>
  </w:num>
  <w:num w:numId="6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11F6"/>
    <w:rsid w:val="00013865"/>
    <w:rsid w:val="000161AB"/>
    <w:rsid w:val="0003117F"/>
    <w:rsid w:val="0003781A"/>
    <w:rsid w:val="0004782D"/>
    <w:rsid w:val="000611CA"/>
    <w:rsid w:val="00064AAC"/>
    <w:rsid w:val="00070875"/>
    <w:rsid w:val="00086E32"/>
    <w:rsid w:val="00092835"/>
    <w:rsid w:val="000B0C7A"/>
    <w:rsid w:val="000B10DF"/>
    <w:rsid w:val="000C2A58"/>
    <w:rsid w:val="000C506C"/>
    <w:rsid w:val="000E0E1D"/>
    <w:rsid w:val="000F3C01"/>
    <w:rsid w:val="000F4A62"/>
    <w:rsid w:val="00123F3B"/>
    <w:rsid w:val="001328F8"/>
    <w:rsid w:val="00135A71"/>
    <w:rsid w:val="001361A4"/>
    <w:rsid w:val="0014274A"/>
    <w:rsid w:val="00146501"/>
    <w:rsid w:val="001570CA"/>
    <w:rsid w:val="00165469"/>
    <w:rsid w:val="00165F1E"/>
    <w:rsid w:val="00175B8C"/>
    <w:rsid w:val="001A21D9"/>
    <w:rsid w:val="001C5B16"/>
    <w:rsid w:val="001C5E48"/>
    <w:rsid w:val="001D3973"/>
    <w:rsid w:val="001D4AA9"/>
    <w:rsid w:val="00256B4A"/>
    <w:rsid w:val="00265764"/>
    <w:rsid w:val="00266BB0"/>
    <w:rsid w:val="0027550F"/>
    <w:rsid w:val="00294643"/>
    <w:rsid w:val="002A24FB"/>
    <w:rsid w:val="002A46C4"/>
    <w:rsid w:val="002B1AFC"/>
    <w:rsid w:val="002C3C50"/>
    <w:rsid w:val="002E21D4"/>
    <w:rsid w:val="002F1722"/>
    <w:rsid w:val="00307F8A"/>
    <w:rsid w:val="0033048E"/>
    <w:rsid w:val="003349E0"/>
    <w:rsid w:val="00336E13"/>
    <w:rsid w:val="00342F75"/>
    <w:rsid w:val="003435C8"/>
    <w:rsid w:val="00354C15"/>
    <w:rsid w:val="00355B08"/>
    <w:rsid w:val="00360D00"/>
    <w:rsid w:val="0037113D"/>
    <w:rsid w:val="00393A0B"/>
    <w:rsid w:val="003B45A9"/>
    <w:rsid w:val="003C04D9"/>
    <w:rsid w:val="004025AF"/>
    <w:rsid w:val="0042489D"/>
    <w:rsid w:val="00426D92"/>
    <w:rsid w:val="00432EE9"/>
    <w:rsid w:val="004530B8"/>
    <w:rsid w:val="00453C05"/>
    <w:rsid w:val="00454336"/>
    <w:rsid w:val="00461973"/>
    <w:rsid w:val="00465AA3"/>
    <w:rsid w:val="00475021"/>
    <w:rsid w:val="00491519"/>
    <w:rsid w:val="00491F30"/>
    <w:rsid w:val="004A1DDA"/>
    <w:rsid w:val="004B3ABA"/>
    <w:rsid w:val="004C47FB"/>
    <w:rsid w:val="004C497C"/>
    <w:rsid w:val="004D1189"/>
    <w:rsid w:val="004D723E"/>
    <w:rsid w:val="005023DA"/>
    <w:rsid w:val="00503356"/>
    <w:rsid w:val="00503E2F"/>
    <w:rsid w:val="00504E3E"/>
    <w:rsid w:val="00524076"/>
    <w:rsid w:val="005330C8"/>
    <w:rsid w:val="00533A26"/>
    <w:rsid w:val="005342A2"/>
    <w:rsid w:val="005A0E92"/>
    <w:rsid w:val="005A6315"/>
    <w:rsid w:val="005B580A"/>
    <w:rsid w:val="005B7BDE"/>
    <w:rsid w:val="005C2305"/>
    <w:rsid w:val="005E2B64"/>
    <w:rsid w:val="005E3A09"/>
    <w:rsid w:val="0060175E"/>
    <w:rsid w:val="00613BE9"/>
    <w:rsid w:val="00643F72"/>
    <w:rsid w:val="00657F26"/>
    <w:rsid w:val="006740E0"/>
    <w:rsid w:val="0068248D"/>
    <w:rsid w:val="006B6CE4"/>
    <w:rsid w:val="006C1C2A"/>
    <w:rsid w:val="006D0D10"/>
    <w:rsid w:val="006D75E2"/>
    <w:rsid w:val="006E6523"/>
    <w:rsid w:val="006F5D4E"/>
    <w:rsid w:val="0070105B"/>
    <w:rsid w:val="007011F6"/>
    <w:rsid w:val="00730B41"/>
    <w:rsid w:val="007312BB"/>
    <w:rsid w:val="00742C99"/>
    <w:rsid w:val="007525CA"/>
    <w:rsid w:val="00770A2D"/>
    <w:rsid w:val="0077224C"/>
    <w:rsid w:val="00776283"/>
    <w:rsid w:val="007831BE"/>
    <w:rsid w:val="007842D4"/>
    <w:rsid w:val="00786412"/>
    <w:rsid w:val="007A3245"/>
    <w:rsid w:val="007C55A7"/>
    <w:rsid w:val="007F4381"/>
    <w:rsid w:val="00800245"/>
    <w:rsid w:val="00812BDF"/>
    <w:rsid w:val="00812D79"/>
    <w:rsid w:val="00850A0B"/>
    <w:rsid w:val="00851777"/>
    <w:rsid w:val="00865449"/>
    <w:rsid w:val="00874CAF"/>
    <w:rsid w:val="00880781"/>
    <w:rsid w:val="008D7822"/>
    <w:rsid w:val="008F28A4"/>
    <w:rsid w:val="00930A4B"/>
    <w:rsid w:val="00930F5B"/>
    <w:rsid w:val="00942695"/>
    <w:rsid w:val="009505C3"/>
    <w:rsid w:val="00952502"/>
    <w:rsid w:val="009739EA"/>
    <w:rsid w:val="009A186C"/>
    <w:rsid w:val="009B3514"/>
    <w:rsid w:val="009B62FD"/>
    <w:rsid w:val="009C3A40"/>
    <w:rsid w:val="009C4BCE"/>
    <w:rsid w:val="009D30EB"/>
    <w:rsid w:val="009D6CE9"/>
    <w:rsid w:val="00A0713C"/>
    <w:rsid w:val="00A14000"/>
    <w:rsid w:val="00A15232"/>
    <w:rsid w:val="00A26A08"/>
    <w:rsid w:val="00A34442"/>
    <w:rsid w:val="00A70FDE"/>
    <w:rsid w:val="00A81486"/>
    <w:rsid w:val="00A90D6B"/>
    <w:rsid w:val="00AA46CA"/>
    <w:rsid w:val="00AB1016"/>
    <w:rsid w:val="00AB4BBC"/>
    <w:rsid w:val="00AC428F"/>
    <w:rsid w:val="00AE6B69"/>
    <w:rsid w:val="00AF2EEC"/>
    <w:rsid w:val="00B154F2"/>
    <w:rsid w:val="00B2309C"/>
    <w:rsid w:val="00B254F3"/>
    <w:rsid w:val="00B2614A"/>
    <w:rsid w:val="00B45F42"/>
    <w:rsid w:val="00B56CF9"/>
    <w:rsid w:val="00B57931"/>
    <w:rsid w:val="00B71F23"/>
    <w:rsid w:val="00B73631"/>
    <w:rsid w:val="00B91993"/>
    <w:rsid w:val="00B94F6D"/>
    <w:rsid w:val="00BA01F5"/>
    <w:rsid w:val="00BA1150"/>
    <w:rsid w:val="00BF0D38"/>
    <w:rsid w:val="00C001E1"/>
    <w:rsid w:val="00C02D5A"/>
    <w:rsid w:val="00C23114"/>
    <w:rsid w:val="00C240F2"/>
    <w:rsid w:val="00C34A16"/>
    <w:rsid w:val="00C36B07"/>
    <w:rsid w:val="00C375F5"/>
    <w:rsid w:val="00C506CA"/>
    <w:rsid w:val="00C7149D"/>
    <w:rsid w:val="00C762B2"/>
    <w:rsid w:val="00C85CCC"/>
    <w:rsid w:val="00C86280"/>
    <w:rsid w:val="00C9320C"/>
    <w:rsid w:val="00CB338B"/>
    <w:rsid w:val="00CC1C64"/>
    <w:rsid w:val="00CE4134"/>
    <w:rsid w:val="00CF06CA"/>
    <w:rsid w:val="00D039DE"/>
    <w:rsid w:val="00D55BE5"/>
    <w:rsid w:val="00D57553"/>
    <w:rsid w:val="00D6197A"/>
    <w:rsid w:val="00D72C5C"/>
    <w:rsid w:val="00D753EB"/>
    <w:rsid w:val="00DC16BD"/>
    <w:rsid w:val="00DF0746"/>
    <w:rsid w:val="00DF265A"/>
    <w:rsid w:val="00E1748A"/>
    <w:rsid w:val="00E26C8B"/>
    <w:rsid w:val="00E5038A"/>
    <w:rsid w:val="00E56479"/>
    <w:rsid w:val="00E5657C"/>
    <w:rsid w:val="00E567D7"/>
    <w:rsid w:val="00E6296B"/>
    <w:rsid w:val="00E85846"/>
    <w:rsid w:val="00E87DCD"/>
    <w:rsid w:val="00E96E08"/>
    <w:rsid w:val="00F36EE3"/>
    <w:rsid w:val="00F44705"/>
    <w:rsid w:val="00F61EF6"/>
    <w:rsid w:val="00F86403"/>
    <w:rsid w:val="00FA77A5"/>
    <w:rsid w:val="00FD2EF4"/>
    <w:rsid w:val="00FE059E"/>
    <w:rsid w:val="00FE5415"/>
    <w:rsid w:val="00FF629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59D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502"/>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paragraph" w:customStyle="1" w:styleId="umowaakapit">
    <w:name w:val="umowa_akapit"/>
    <w:basedOn w:val="Standard"/>
    <w:rsid w:val="00812D79"/>
    <w:pPr>
      <w:widowControl/>
      <w:suppressAutoHyphens w:val="0"/>
      <w:autoSpaceDN/>
      <w:ind w:firstLine="567"/>
      <w:jc w:val="both"/>
      <w:textAlignment w:val="auto"/>
    </w:pPr>
    <w:rPr>
      <w:kern w:val="1"/>
      <w:lang w:eastAsia="hi-IN"/>
    </w:rPr>
  </w:style>
  <w:style w:type="paragraph" w:customStyle="1" w:styleId="umowanumer">
    <w:name w:val="umowa_numer"/>
    <w:basedOn w:val="Standard"/>
    <w:rsid w:val="00812D79"/>
    <w:pPr>
      <w:autoSpaceDN/>
      <w:jc w:val="center"/>
      <w:textAlignment w:val="auto"/>
    </w:pPr>
    <w:rPr>
      <w:rFonts w:ascii="Bitstream Vera Sans" w:hAnsi="Bitstream Vera Sans"/>
      <w:b/>
      <w:kern w:val="1"/>
      <w:sz w:val="32"/>
      <w:u w:val="double"/>
      <w:lang w:eastAsia="hi-IN"/>
    </w:rPr>
  </w:style>
  <w:style w:type="paragraph" w:customStyle="1" w:styleId="p0">
    <w:name w:val="p0"/>
    <w:basedOn w:val="Normalny"/>
    <w:rsid w:val="001D4AA9"/>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1D4AA9"/>
    <w:pPr>
      <w:spacing w:after="167" w:line="240" w:lineRule="auto"/>
    </w:pPr>
    <w:rPr>
      <w:rFonts w:ascii="Times New Roman" w:eastAsia="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43F72"/>
  </w:style>
  <w:style w:type="character" w:styleId="Odwoaniedokomentarza">
    <w:name w:val="annotation reference"/>
    <w:basedOn w:val="Domylnaczcionkaakapitu"/>
    <w:uiPriority w:val="99"/>
    <w:semiHidden/>
    <w:unhideWhenUsed/>
    <w:rsid w:val="009739EA"/>
    <w:rPr>
      <w:sz w:val="16"/>
      <w:szCs w:val="16"/>
    </w:rPr>
  </w:style>
  <w:style w:type="paragraph" w:styleId="Tekstkomentarza">
    <w:name w:val="annotation text"/>
    <w:basedOn w:val="Normalny"/>
    <w:link w:val="TekstkomentarzaZnak"/>
    <w:uiPriority w:val="99"/>
    <w:semiHidden/>
    <w:unhideWhenUsed/>
    <w:rsid w:val="009739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39EA"/>
    <w:rPr>
      <w:sz w:val="20"/>
      <w:szCs w:val="20"/>
    </w:rPr>
  </w:style>
  <w:style w:type="paragraph" w:styleId="Tematkomentarza">
    <w:name w:val="annotation subject"/>
    <w:basedOn w:val="Tekstkomentarza"/>
    <w:next w:val="Tekstkomentarza"/>
    <w:link w:val="TematkomentarzaZnak"/>
    <w:uiPriority w:val="99"/>
    <w:semiHidden/>
    <w:unhideWhenUsed/>
    <w:rsid w:val="009739EA"/>
    <w:rPr>
      <w:b/>
      <w:bCs/>
    </w:rPr>
  </w:style>
  <w:style w:type="character" w:customStyle="1" w:styleId="TematkomentarzaZnak">
    <w:name w:val="Temat komentarza Znak"/>
    <w:basedOn w:val="TekstkomentarzaZnak"/>
    <w:link w:val="Tematkomentarza"/>
    <w:uiPriority w:val="99"/>
    <w:semiHidden/>
    <w:rsid w:val="009739E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52502"/>
  </w:style>
  <w:style w:type="paragraph" w:styleId="Nagwek1">
    <w:name w:val="heading 1"/>
    <w:basedOn w:val="Normalny"/>
    <w:next w:val="Normalny"/>
    <w:link w:val="Nagwek1Znak"/>
    <w:uiPriority w:val="9"/>
    <w:qFormat/>
    <w:rsid w:val="007011F6"/>
    <w:pPr>
      <w:keepNext/>
      <w:keepLines/>
      <w:numPr>
        <w:numId w:val="1"/>
      </w:numPr>
      <w:spacing w:before="120" w:after="12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7011F6"/>
    <w:pPr>
      <w:numPr>
        <w:numId w:val="2"/>
      </w:numPr>
      <w:spacing w:before="120" w:after="120"/>
      <w:ind w:left="709"/>
      <w:outlineLvl w:val="1"/>
    </w:pPr>
  </w:style>
  <w:style w:type="paragraph" w:styleId="Nagwek3">
    <w:name w:val="heading 3"/>
    <w:basedOn w:val="Normalny"/>
    <w:next w:val="Normalny"/>
    <w:link w:val="Nagwek3Znak"/>
    <w:uiPriority w:val="9"/>
    <w:unhideWhenUsed/>
    <w:qFormat/>
    <w:rsid w:val="007011F6"/>
    <w:pPr>
      <w:keepNext/>
      <w:keepLines/>
      <w:spacing w:before="200" w:after="0"/>
      <w:outlineLvl w:val="2"/>
    </w:pPr>
    <w:rPr>
      <w:rFonts w:asciiTheme="majorHAnsi" w:eastAsiaTheme="majorEastAsia" w:hAnsiTheme="majorHAnsi" w:cstheme="majorBidi"/>
      <w:b/>
      <w:bCs/>
      <w:color w:val="4F81BD" w:themeColor="accent1"/>
    </w:rPr>
  </w:style>
  <w:style w:type="paragraph" w:styleId="Nagwek4">
    <w:name w:val="heading 4"/>
    <w:basedOn w:val="Normalny"/>
    <w:next w:val="Normalny"/>
    <w:link w:val="Nagwek4Znak"/>
    <w:uiPriority w:val="9"/>
    <w:unhideWhenUsed/>
    <w:qFormat/>
    <w:rsid w:val="007011F6"/>
    <w:pPr>
      <w:keepNext/>
      <w:keepLines/>
      <w:spacing w:before="200" w:after="0"/>
      <w:outlineLvl w:val="3"/>
    </w:pPr>
    <w:rPr>
      <w:rFonts w:asciiTheme="majorHAnsi" w:eastAsiaTheme="majorEastAsia" w:hAnsiTheme="majorHAnsi" w:cstheme="majorBidi"/>
      <w:b/>
      <w:bCs/>
      <w:i/>
      <w:iCs/>
      <w:color w:val="4F81BD" w:themeColor="accent1"/>
    </w:rPr>
  </w:style>
  <w:style w:type="paragraph" w:styleId="Nagwek5">
    <w:name w:val="heading 5"/>
    <w:basedOn w:val="Normalny"/>
    <w:next w:val="Normalny"/>
    <w:link w:val="Nagwek5Znak"/>
    <w:uiPriority w:val="9"/>
    <w:unhideWhenUsed/>
    <w:qFormat/>
    <w:rsid w:val="007011F6"/>
    <w:pPr>
      <w:keepNext/>
      <w:keepLines/>
      <w:spacing w:before="200" w:after="0"/>
      <w:outlineLvl w:val="4"/>
    </w:pPr>
    <w:rPr>
      <w:rFonts w:asciiTheme="majorHAnsi" w:eastAsiaTheme="majorEastAsia" w:hAnsiTheme="majorHAnsi" w:cstheme="majorBidi"/>
      <w:color w:val="243F60" w:themeColor="accent1" w:themeShade="7F"/>
    </w:rPr>
  </w:style>
  <w:style w:type="paragraph" w:styleId="Nagwek6">
    <w:name w:val="heading 6"/>
    <w:basedOn w:val="Normalny"/>
    <w:next w:val="Normalny"/>
    <w:link w:val="Nagwek6Znak"/>
    <w:uiPriority w:val="9"/>
    <w:semiHidden/>
    <w:unhideWhenUsed/>
    <w:qFormat/>
    <w:rsid w:val="007011F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7">
    <w:name w:val="heading 7"/>
    <w:basedOn w:val="Normalny"/>
    <w:next w:val="Normalny"/>
    <w:link w:val="Nagwek7Znak"/>
    <w:uiPriority w:val="9"/>
    <w:semiHidden/>
    <w:unhideWhenUsed/>
    <w:qFormat/>
    <w:rsid w:val="007011F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Nagwek8">
    <w:name w:val="heading 8"/>
    <w:basedOn w:val="Normalny"/>
    <w:next w:val="Normalny"/>
    <w:link w:val="Nagwek8Znak"/>
    <w:uiPriority w:val="9"/>
    <w:semiHidden/>
    <w:unhideWhenUsed/>
    <w:qFormat/>
    <w:rsid w:val="007011F6"/>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Nagwek9">
    <w:name w:val="heading 9"/>
    <w:basedOn w:val="Normalny"/>
    <w:next w:val="Normalny"/>
    <w:link w:val="Nagwek9Znak"/>
    <w:uiPriority w:val="9"/>
    <w:semiHidden/>
    <w:unhideWhenUsed/>
    <w:qFormat/>
    <w:rsid w:val="007011F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7011F6"/>
    <w:pPr>
      <w:spacing w:after="0" w:line="240" w:lineRule="auto"/>
    </w:pPr>
    <w:rPr>
      <w:sz w:val="16"/>
      <w:szCs w:val="16"/>
    </w:rPr>
  </w:style>
  <w:style w:type="character" w:customStyle="1" w:styleId="TekstdymkaZnak">
    <w:name w:val="Tekst dymka Znak"/>
    <w:basedOn w:val="Domylnaczcionkaakapitu"/>
    <w:link w:val="Tekstdymka"/>
    <w:uiPriority w:val="99"/>
    <w:semiHidden/>
    <w:rsid w:val="007011F6"/>
    <w:rPr>
      <w:rFonts w:ascii="Tahoma" w:eastAsia="Tahoma" w:hAnsi="Tahoma" w:cs="Tahoma"/>
      <w:color w:val="000000"/>
      <w:sz w:val="16"/>
      <w:szCs w:val="16"/>
    </w:rPr>
  </w:style>
  <w:style w:type="paragraph" w:styleId="Nagwek">
    <w:name w:val="header"/>
    <w:basedOn w:val="Normalny"/>
    <w:link w:val="NagwekZnak"/>
    <w:unhideWhenUsed/>
    <w:rsid w:val="007011F6"/>
    <w:pPr>
      <w:tabs>
        <w:tab w:val="center" w:pos="4536"/>
        <w:tab w:val="right" w:pos="9072"/>
      </w:tabs>
      <w:spacing w:after="0" w:line="240" w:lineRule="auto"/>
    </w:pPr>
  </w:style>
  <w:style w:type="character" w:customStyle="1" w:styleId="NagwekZnak">
    <w:name w:val="Nagłówek Znak"/>
    <w:basedOn w:val="Domylnaczcionkaakapitu"/>
    <w:link w:val="Nagwek"/>
    <w:rsid w:val="007011F6"/>
    <w:rPr>
      <w:rFonts w:ascii="Tahoma" w:eastAsia="Tahoma" w:hAnsi="Tahoma" w:cs="Tahoma"/>
      <w:color w:val="000000"/>
      <w:sz w:val="19"/>
    </w:rPr>
  </w:style>
  <w:style w:type="paragraph" w:styleId="Stopka">
    <w:name w:val="footer"/>
    <w:basedOn w:val="Normalny"/>
    <w:link w:val="StopkaZnak"/>
    <w:uiPriority w:val="99"/>
    <w:unhideWhenUsed/>
    <w:rsid w:val="007011F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011F6"/>
    <w:rPr>
      <w:rFonts w:ascii="Tahoma" w:eastAsia="Tahoma" w:hAnsi="Tahoma" w:cs="Tahoma"/>
      <w:color w:val="000000"/>
      <w:sz w:val="19"/>
    </w:rPr>
  </w:style>
  <w:style w:type="character" w:customStyle="1" w:styleId="Nagwek1Znak">
    <w:name w:val="Nagłówek 1 Znak"/>
    <w:basedOn w:val="Domylnaczcionkaakapitu"/>
    <w:link w:val="Nagwek1"/>
    <w:uiPriority w:val="9"/>
    <w:rsid w:val="007011F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7011F6"/>
  </w:style>
  <w:style w:type="character" w:customStyle="1" w:styleId="Nagwek3Znak">
    <w:name w:val="Nagłówek 3 Znak"/>
    <w:basedOn w:val="Domylnaczcionkaakapitu"/>
    <w:link w:val="Nagwek3"/>
    <w:uiPriority w:val="9"/>
    <w:rsid w:val="007011F6"/>
    <w:rPr>
      <w:rFonts w:asciiTheme="majorHAnsi" w:eastAsiaTheme="majorEastAsia" w:hAnsiTheme="majorHAnsi" w:cstheme="majorBidi"/>
      <w:b/>
      <w:bCs/>
      <w:color w:val="4F81BD" w:themeColor="accent1"/>
    </w:rPr>
  </w:style>
  <w:style w:type="character" w:customStyle="1" w:styleId="Nagwek4Znak">
    <w:name w:val="Nagłówek 4 Znak"/>
    <w:basedOn w:val="Domylnaczcionkaakapitu"/>
    <w:link w:val="Nagwek4"/>
    <w:uiPriority w:val="9"/>
    <w:rsid w:val="007011F6"/>
    <w:rPr>
      <w:rFonts w:asciiTheme="majorHAnsi" w:eastAsiaTheme="majorEastAsia" w:hAnsiTheme="majorHAnsi" w:cstheme="majorBidi"/>
      <w:b/>
      <w:bCs/>
      <w:i/>
      <w:iCs/>
      <w:color w:val="4F81BD" w:themeColor="accent1"/>
    </w:rPr>
  </w:style>
  <w:style w:type="character" w:customStyle="1" w:styleId="Nagwek5Znak">
    <w:name w:val="Nagłówek 5 Znak"/>
    <w:basedOn w:val="Domylnaczcionkaakapitu"/>
    <w:link w:val="Nagwek5"/>
    <w:uiPriority w:val="9"/>
    <w:rsid w:val="007011F6"/>
    <w:rPr>
      <w:rFonts w:asciiTheme="majorHAnsi" w:eastAsiaTheme="majorEastAsia" w:hAnsiTheme="majorHAnsi" w:cstheme="majorBidi"/>
      <w:color w:val="243F60" w:themeColor="accent1" w:themeShade="7F"/>
    </w:rPr>
  </w:style>
  <w:style w:type="character" w:customStyle="1" w:styleId="Nagwek6Znak">
    <w:name w:val="Nagłówek 6 Znak"/>
    <w:basedOn w:val="Domylnaczcionkaakapitu"/>
    <w:link w:val="Nagwek6"/>
    <w:uiPriority w:val="9"/>
    <w:semiHidden/>
    <w:rsid w:val="007011F6"/>
    <w:rPr>
      <w:rFonts w:asciiTheme="majorHAnsi" w:eastAsiaTheme="majorEastAsia" w:hAnsiTheme="majorHAnsi" w:cstheme="majorBidi"/>
      <w:i/>
      <w:iCs/>
      <w:color w:val="243F60" w:themeColor="accent1" w:themeShade="7F"/>
    </w:rPr>
  </w:style>
  <w:style w:type="character" w:customStyle="1" w:styleId="Nagwek7Znak">
    <w:name w:val="Nagłówek 7 Znak"/>
    <w:basedOn w:val="Domylnaczcionkaakapitu"/>
    <w:link w:val="Nagwek7"/>
    <w:uiPriority w:val="9"/>
    <w:semiHidden/>
    <w:rsid w:val="007011F6"/>
    <w:rPr>
      <w:rFonts w:asciiTheme="majorHAnsi" w:eastAsiaTheme="majorEastAsia" w:hAnsiTheme="majorHAnsi" w:cstheme="majorBidi"/>
      <w:i/>
      <w:iCs/>
      <w:color w:val="404040" w:themeColor="text1" w:themeTint="BF"/>
    </w:rPr>
  </w:style>
  <w:style w:type="character" w:customStyle="1" w:styleId="Nagwek8Znak">
    <w:name w:val="Nagłówek 8 Znak"/>
    <w:basedOn w:val="Domylnaczcionkaakapitu"/>
    <w:link w:val="Nagwek8"/>
    <w:uiPriority w:val="9"/>
    <w:semiHidden/>
    <w:rsid w:val="007011F6"/>
    <w:rPr>
      <w:rFonts w:asciiTheme="majorHAnsi" w:eastAsiaTheme="majorEastAsia" w:hAnsiTheme="majorHAnsi" w:cstheme="majorBidi"/>
      <w:color w:val="4F81BD" w:themeColor="accent1"/>
      <w:sz w:val="20"/>
      <w:szCs w:val="20"/>
    </w:rPr>
  </w:style>
  <w:style w:type="character" w:customStyle="1" w:styleId="Nagwek9Znak">
    <w:name w:val="Nagłówek 9 Znak"/>
    <w:basedOn w:val="Domylnaczcionkaakapitu"/>
    <w:link w:val="Nagwek9"/>
    <w:uiPriority w:val="9"/>
    <w:semiHidden/>
    <w:rsid w:val="007011F6"/>
    <w:rPr>
      <w:rFonts w:asciiTheme="majorHAnsi" w:eastAsiaTheme="majorEastAsia" w:hAnsiTheme="majorHAnsi" w:cstheme="majorBidi"/>
      <w:i/>
      <w:iCs/>
      <w:color w:val="404040" w:themeColor="text1" w:themeTint="BF"/>
      <w:sz w:val="20"/>
      <w:szCs w:val="20"/>
    </w:rPr>
  </w:style>
  <w:style w:type="paragraph" w:styleId="Legenda">
    <w:name w:val="caption"/>
    <w:basedOn w:val="Normalny"/>
    <w:next w:val="Normalny"/>
    <w:uiPriority w:val="35"/>
    <w:semiHidden/>
    <w:unhideWhenUsed/>
    <w:qFormat/>
    <w:rsid w:val="007011F6"/>
    <w:pPr>
      <w:spacing w:line="240" w:lineRule="auto"/>
    </w:pPr>
    <w:rPr>
      <w:b/>
      <w:bCs/>
      <w:color w:val="4F81BD" w:themeColor="accent1"/>
      <w:sz w:val="18"/>
      <w:szCs w:val="18"/>
    </w:rPr>
  </w:style>
  <w:style w:type="paragraph" w:styleId="Tytu">
    <w:name w:val="Title"/>
    <w:basedOn w:val="Normalny"/>
    <w:next w:val="Normalny"/>
    <w:link w:val="TytuZnak"/>
    <w:qFormat/>
    <w:rsid w:val="007011F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ytuZnak">
    <w:name w:val="Tytuł Znak"/>
    <w:basedOn w:val="Domylnaczcionkaakapitu"/>
    <w:link w:val="Tytu"/>
    <w:rsid w:val="007011F6"/>
    <w:rPr>
      <w:rFonts w:asciiTheme="majorHAnsi" w:eastAsiaTheme="majorEastAsia" w:hAnsiTheme="majorHAnsi" w:cstheme="majorBidi"/>
      <w:color w:val="17365D" w:themeColor="text2" w:themeShade="BF"/>
      <w:spacing w:val="5"/>
      <w:kern w:val="28"/>
      <w:sz w:val="52"/>
      <w:szCs w:val="52"/>
    </w:rPr>
  </w:style>
  <w:style w:type="paragraph" w:styleId="Podtytu">
    <w:name w:val="Subtitle"/>
    <w:basedOn w:val="Normalny"/>
    <w:next w:val="Normalny"/>
    <w:link w:val="PodtytuZnak"/>
    <w:uiPriority w:val="11"/>
    <w:qFormat/>
    <w:rsid w:val="007011F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7011F6"/>
    <w:rPr>
      <w:rFonts w:asciiTheme="majorHAnsi" w:eastAsiaTheme="majorEastAsia" w:hAnsiTheme="majorHAnsi" w:cstheme="majorBidi"/>
      <w:i/>
      <w:iCs/>
      <w:color w:val="4F81BD" w:themeColor="accent1"/>
      <w:spacing w:val="15"/>
      <w:sz w:val="24"/>
      <w:szCs w:val="24"/>
    </w:rPr>
  </w:style>
  <w:style w:type="character" w:styleId="Pogrubienie">
    <w:name w:val="Strong"/>
    <w:basedOn w:val="Domylnaczcionkaakapitu"/>
    <w:uiPriority w:val="22"/>
    <w:qFormat/>
    <w:rsid w:val="007011F6"/>
    <w:rPr>
      <w:b/>
      <w:bCs/>
    </w:rPr>
  </w:style>
  <w:style w:type="character" w:styleId="Uwydatnienie">
    <w:name w:val="Emphasis"/>
    <w:basedOn w:val="Domylnaczcionkaakapitu"/>
    <w:uiPriority w:val="20"/>
    <w:qFormat/>
    <w:rsid w:val="007011F6"/>
    <w:rPr>
      <w:i/>
      <w:iCs/>
    </w:rPr>
  </w:style>
  <w:style w:type="paragraph" w:styleId="Bezodstpw">
    <w:name w:val="No Spacing"/>
    <w:uiPriority w:val="1"/>
    <w:qFormat/>
    <w:rsid w:val="007011F6"/>
    <w:pPr>
      <w:spacing w:after="0" w:line="240" w:lineRule="auto"/>
    </w:p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7011F6"/>
    <w:pPr>
      <w:ind w:left="720"/>
      <w:contextualSpacing/>
    </w:pPr>
  </w:style>
  <w:style w:type="paragraph" w:styleId="Cytat">
    <w:name w:val="Quote"/>
    <w:basedOn w:val="Normalny"/>
    <w:next w:val="Normalny"/>
    <w:link w:val="CytatZnak"/>
    <w:uiPriority w:val="29"/>
    <w:qFormat/>
    <w:rsid w:val="007011F6"/>
    <w:rPr>
      <w:i/>
      <w:iCs/>
      <w:color w:val="000000" w:themeColor="text1"/>
    </w:rPr>
  </w:style>
  <w:style w:type="character" w:customStyle="1" w:styleId="CytatZnak">
    <w:name w:val="Cytat Znak"/>
    <w:basedOn w:val="Domylnaczcionkaakapitu"/>
    <w:link w:val="Cytat"/>
    <w:uiPriority w:val="29"/>
    <w:rsid w:val="007011F6"/>
    <w:rPr>
      <w:i/>
      <w:iCs/>
      <w:color w:val="000000" w:themeColor="text1"/>
    </w:rPr>
  </w:style>
  <w:style w:type="paragraph" w:styleId="Cytatintensywny">
    <w:name w:val="Intense Quote"/>
    <w:basedOn w:val="Normalny"/>
    <w:next w:val="Normalny"/>
    <w:link w:val="CytatintensywnyZnak"/>
    <w:uiPriority w:val="30"/>
    <w:qFormat/>
    <w:rsid w:val="007011F6"/>
    <w:pPr>
      <w:pBdr>
        <w:bottom w:val="single" w:sz="4" w:space="4" w:color="4F81BD" w:themeColor="accent1"/>
      </w:pBdr>
      <w:spacing w:before="200" w:after="280"/>
      <w:ind w:left="936" w:right="936"/>
    </w:pPr>
    <w:rPr>
      <w:b/>
      <w:bCs/>
      <w:i/>
      <w:iCs/>
      <w:color w:val="4F81BD" w:themeColor="accent1"/>
    </w:rPr>
  </w:style>
  <w:style w:type="character" w:customStyle="1" w:styleId="CytatintensywnyZnak">
    <w:name w:val="Cytat intensywny Znak"/>
    <w:basedOn w:val="Domylnaczcionkaakapitu"/>
    <w:link w:val="Cytatintensywny"/>
    <w:uiPriority w:val="30"/>
    <w:rsid w:val="007011F6"/>
    <w:rPr>
      <w:b/>
      <w:bCs/>
      <w:i/>
      <w:iCs/>
      <w:color w:val="4F81BD" w:themeColor="accent1"/>
    </w:rPr>
  </w:style>
  <w:style w:type="character" w:styleId="Wyrnieniedelikatne">
    <w:name w:val="Subtle Emphasis"/>
    <w:basedOn w:val="Domylnaczcionkaakapitu"/>
    <w:uiPriority w:val="19"/>
    <w:qFormat/>
    <w:rsid w:val="007011F6"/>
    <w:rPr>
      <w:i/>
      <w:iCs/>
      <w:color w:val="808080" w:themeColor="text1" w:themeTint="7F"/>
    </w:rPr>
  </w:style>
  <w:style w:type="character" w:styleId="Wyrnienieintensywne">
    <w:name w:val="Intense Emphasis"/>
    <w:basedOn w:val="Domylnaczcionkaakapitu"/>
    <w:uiPriority w:val="21"/>
    <w:qFormat/>
    <w:rsid w:val="007011F6"/>
    <w:rPr>
      <w:b/>
      <w:bCs/>
      <w:i/>
      <w:iCs/>
      <w:color w:val="4F81BD" w:themeColor="accent1"/>
    </w:rPr>
  </w:style>
  <w:style w:type="character" w:styleId="Odwoaniedelikatne">
    <w:name w:val="Subtle Reference"/>
    <w:basedOn w:val="Domylnaczcionkaakapitu"/>
    <w:uiPriority w:val="31"/>
    <w:qFormat/>
    <w:rsid w:val="007011F6"/>
    <w:rPr>
      <w:smallCaps/>
      <w:color w:val="C0504D" w:themeColor="accent2"/>
      <w:u w:val="single"/>
    </w:rPr>
  </w:style>
  <w:style w:type="character" w:styleId="Odwoanieintensywne">
    <w:name w:val="Intense Reference"/>
    <w:basedOn w:val="Domylnaczcionkaakapitu"/>
    <w:uiPriority w:val="32"/>
    <w:qFormat/>
    <w:rsid w:val="007011F6"/>
    <w:rPr>
      <w:b/>
      <w:bCs/>
      <w:smallCaps/>
      <w:color w:val="C0504D" w:themeColor="accent2"/>
      <w:spacing w:val="5"/>
      <w:u w:val="single"/>
    </w:rPr>
  </w:style>
  <w:style w:type="character" w:styleId="Tytuksiki">
    <w:name w:val="Book Title"/>
    <w:basedOn w:val="Domylnaczcionkaakapitu"/>
    <w:uiPriority w:val="33"/>
    <w:qFormat/>
    <w:rsid w:val="007011F6"/>
    <w:rPr>
      <w:b/>
      <w:bCs/>
      <w:smallCaps/>
      <w:spacing w:val="5"/>
    </w:rPr>
  </w:style>
  <w:style w:type="paragraph" w:styleId="Nagwekspisutreci">
    <w:name w:val="TOC Heading"/>
    <w:basedOn w:val="Nagwek1"/>
    <w:next w:val="Normalny"/>
    <w:uiPriority w:val="39"/>
    <w:semiHidden/>
    <w:unhideWhenUsed/>
    <w:qFormat/>
    <w:rsid w:val="007011F6"/>
    <w:pPr>
      <w:outlineLvl w:val="9"/>
    </w:pPr>
  </w:style>
  <w:style w:type="character" w:styleId="Hipercze">
    <w:name w:val="Hyperlink"/>
    <w:basedOn w:val="Domylnaczcionkaakapitu"/>
    <w:uiPriority w:val="99"/>
    <w:unhideWhenUsed/>
    <w:rsid w:val="007011F6"/>
    <w:rPr>
      <w:color w:val="0000FF" w:themeColor="hyperlink"/>
      <w:u w:val="single"/>
    </w:rPr>
  </w:style>
  <w:style w:type="character" w:styleId="UyteHipercze">
    <w:name w:val="FollowedHyperlink"/>
    <w:basedOn w:val="Domylnaczcionkaakapitu"/>
    <w:uiPriority w:val="99"/>
    <w:semiHidden/>
    <w:unhideWhenUsed/>
    <w:rsid w:val="005E2B64"/>
    <w:rPr>
      <w:color w:val="800080" w:themeColor="followedHyperlink"/>
      <w:u w:val="single"/>
    </w:rPr>
  </w:style>
  <w:style w:type="character" w:customStyle="1" w:styleId="alb">
    <w:name w:val="a_lb"/>
    <w:basedOn w:val="Domylnaczcionkaakapitu"/>
    <w:rsid w:val="0003117F"/>
  </w:style>
  <w:style w:type="paragraph" w:customStyle="1" w:styleId="text-justify">
    <w:name w:val="text-justify"/>
    <w:basedOn w:val="Normalny"/>
    <w:rsid w:val="0003117F"/>
    <w:pPr>
      <w:spacing w:before="100" w:beforeAutospacing="1" w:after="100" w:afterAutospacing="1" w:line="240" w:lineRule="auto"/>
    </w:pPr>
    <w:rPr>
      <w:rFonts w:ascii="Times New Roman" w:eastAsia="Times New Roman" w:hAnsi="Times New Roman" w:cs="Times New Roman"/>
      <w:sz w:val="24"/>
      <w:szCs w:val="24"/>
    </w:rPr>
  </w:style>
  <w:style w:type="table" w:styleId="Tabela-Siatka">
    <w:name w:val="Table Grid"/>
    <w:basedOn w:val="Standardowy"/>
    <w:uiPriority w:val="39"/>
    <w:rsid w:val="00266B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266BB0"/>
    <w:pPr>
      <w:widowControl w:val="0"/>
      <w:suppressAutoHyphens/>
      <w:autoSpaceDN w:val="0"/>
      <w:spacing w:after="0" w:line="240" w:lineRule="auto"/>
      <w:textAlignment w:val="baseline"/>
    </w:pPr>
    <w:rPr>
      <w:rFonts w:ascii="Arial" w:eastAsia="Arial Unicode MS" w:hAnsi="Arial" w:cs="Mangal"/>
      <w:kern w:val="3"/>
      <w:sz w:val="24"/>
      <w:szCs w:val="24"/>
      <w:lang w:eastAsia="zh-CN" w:bidi="hi-IN"/>
    </w:rPr>
  </w:style>
  <w:style w:type="paragraph" w:customStyle="1" w:styleId="Textbody">
    <w:name w:val="Text body"/>
    <w:basedOn w:val="Standard"/>
    <w:rsid w:val="00266BB0"/>
    <w:pPr>
      <w:spacing w:after="120"/>
      <w:textAlignment w:val="auto"/>
    </w:pPr>
    <w:rPr>
      <w:rFonts w:eastAsia="Tahoma" w:cs="Tahoma"/>
      <w:color w:val="000000"/>
      <w:lang w:eastAsia="pl-PL" w:bidi="ar-SA"/>
    </w:rPr>
  </w:style>
  <w:style w:type="paragraph" w:styleId="Spistreci1">
    <w:name w:val="toc 1"/>
    <w:basedOn w:val="Normalny"/>
    <w:next w:val="Normalny"/>
    <w:autoRedefine/>
    <w:uiPriority w:val="39"/>
    <w:unhideWhenUsed/>
    <w:rsid w:val="005330C8"/>
    <w:pPr>
      <w:spacing w:after="100"/>
    </w:pPr>
  </w:style>
  <w:style w:type="paragraph" w:styleId="Tekstpodstawowy">
    <w:name w:val="Body Text"/>
    <w:basedOn w:val="Normalny"/>
    <w:link w:val="TekstpodstawowyZnak"/>
    <w:semiHidden/>
    <w:rsid w:val="00393A0B"/>
    <w:pPr>
      <w:spacing w:after="0" w:line="360" w:lineRule="auto"/>
      <w:jc w:val="center"/>
    </w:pPr>
    <w:rPr>
      <w:rFonts w:ascii="Times New Roman" w:eastAsia="Times New Roman" w:hAnsi="Times New Roman" w:cs="Times New Roman"/>
      <w:sz w:val="20"/>
      <w:szCs w:val="20"/>
      <w:lang w:val="x-none" w:eastAsia="x-none"/>
    </w:rPr>
  </w:style>
  <w:style w:type="character" w:customStyle="1" w:styleId="TekstpodstawowyZnak">
    <w:name w:val="Tekst podstawowy Znak"/>
    <w:basedOn w:val="Domylnaczcionkaakapitu"/>
    <w:link w:val="Tekstpodstawowy"/>
    <w:semiHidden/>
    <w:rsid w:val="00393A0B"/>
    <w:rPr>
      <w:rFonts w:ascii="Times New Roman" w:eastAsia="Times New Roman" w:hAnsi="Times New Roman" w:cs="Times New Roman"/>
      <w:sz w:val="20"/>
      <w:szCs w:val="20"/>
      <w:lang w:val="x-none" w:eastAsia="x-none"/>
    </w:rPr>
  </w:style>
  <w:style w:type="character" w:customStyle="1" w:styleId="FontStyle16">
    <w:name w:val="Font Style16"/>
    <w:basedOn w:val="Domylnaczcionkaakapitu"/>
    <w:uiPriority w:val="99"/>
    <w:qFormat/>
    <w:rsid w:val="00393A0B"/>
    <w:rPr>
      <w:rFonts w:ascii="Arial" w:hAnsi="Arial" w:cs="Arial" w:hint="default"/>
      <w:sz w:val="18"/>
      <w:szCs w:val="18"/>
    </w:rPr>
  </w:style>
  <w:style w:type="paragraph" w:customStyle="1" w:styleId="Style7">
    <w:name w:val="Style7"/>
    <w:basedOn w:val="Normalny"/>
    <w:uiPriority w:val="99"/>
    <w:qFormat/>
    <w:rsid w:val="00393A0B"/>
    <w:pPr>
      <w:widowControl w:val="0"/>
      <w:autoSpaceDE w:val="0"/>
      <w:autoSpaceDN w:val="0"/>
      <w:adjustRightInd w:val="0"/>
      <w:spacing w:after="0" w:line="413" w:lineRule="exact"/>
      <w:jc w:val="both"/>
    </w:pPr>
    <w:rPr>
      <w:rFonts w:ascii="Times New Roman" w:eastAsia="Times New Roman" w:hAnsi="Times New Roman" w:cs="Times New Roman"/>
      <w:sz w:val="24"/>
      <w:szCs w:val="24"/>
    </w:rPr>
  </w:style>
  <w:style w:type="character" w:customStyle="1" w:styleId="FontStyle15">
    <w:name w:val="Font Style15"/>
    <w:basedOn w:val="Domylnaczcionkaakapitu"/>
    <w:uiPriority w:val="99"/>
    <w:qFormat/>
    <w:rsid w:val="00393A0B"/>
    <w:rPr>
      <w:rFonts w:ascii="Arial" w:hAnsi="Arial" w:cs="Arial"/>
      <w:b/>
      <w:bCs/>
      <w:sz w:val="18"/>
      <w:szCs w:val="18"/>
    </w:rPr>
  </w:style>
  <w:style w:type="paragraph" w:customStyle="1" w:styleId="Style6">
    <w:name w:val="Style6"/>
    <w:basedOn w:val="Normalny"/>
    <w:uiPriority w:val="99"/>
    <w:qFormat/>
    <w:rsid w:val="00393A0B"/>
    <w:pPr>
      <w:widowControl w:val="0"/>
      <w:spacing w:after="0" w:line="230" w:lineRule="exact"/>
      <w:jc w:val="both"/>
    </w:pPr>
    <w:rPr>
      <w:rFonts w:ascii="Times New Roman" w:eastAsia="Times New Roman" w:hAnsi="Calibri" w:cs="Times New Roman"/>
      <w:color w:val="00000A"/>
      <w:sz w:val="24"/>
      <w:szCs w:val="24"/>
    </w:rPr>
  </w:style>
  <w:style w:type="paragraph" w:customStyle="1" w:styleId="Zawartotabeli">
    <w:name w:val="Zawartość tabeli"/>
    <w:basedOn w:val="Normalny"/>
    <w:rsid w:val="00A81486"/>
    <w:pPr>
      <w:suppressLineNumbers/>
      <w:suppressAutoHyphens/>
    </w:pPr>
    <w:rPr>
      <w:rFonts w:ascii="Arial" w:eastAsia="Arial Unicode MS" w:hAnsi="Arial" w:cs="Mangal"/>
      <w:color w:val="00000A"/>
      <w:sz w:val="24"/>
      <w:szCs w:val="24"/>
      <w:lang w:eastAsia="zh-CN" w:bidi="hi-IN"/>
    </w:rPr>
  </w:style>
  <w:style w:type="paragraph" w:customStyle="1" w:styleId="1">
    <w:name w:val="1."/>
    <w:basedOn w:val="Normalny"/>
    <w:rsid w:val="00A81486"/>
    <w:pPr>
      <w:suppressAutoHyphens/>
      <w:spacing w:after="0" w:line="258" w:lineRule="atLeast"/>
      <w:ind w:left="227" w:hanging="227"/>
      <w:jc w:val="both"/>
    </w:pPr>
    <w:rPr>
      <w:rFonts w:ascii="FrankfurtGothic" w:eastAsia="Times New Roman" w:hAnsi="FrankfurtGothic" w:cs="Times New Roman"/>
      <w:color w:val="000000"/>
      <w:sz w:val="19"/>
      <w:szCs w:val="20"/>
    </w:rPr>
  </w:style>
  <w:style w:type="paragraph" w:styleId="Spistreci3">
    <w:name w:val="toc 3"/>
    <w:basedOn w:val="Normalny"/>
    <w:next w:val="Normalny"/>
    <w:autoRedefine/>
    <w:uiPriority w:val="39"/>
    <w:unhideWhenUsed/>
    <w:rsid w:val="00A81486"/>
    <w:pPr>
      <w:spacing w:after="100"/>
      <w:ind w:left="440"/>
    </w:pPr>
  </w:style>
  <w:style w:type="paragraph" w:styleId="NormalnyWeb">
    <w:name w:val="Normal (Web)"/>
    <w:basedOn w:val="Normalny"/>
    <w:uiPriority w:val="99"/>
    <w:semiHidden/>
    <w:unhideWhenUsed/>
    <w:rsid w:val="00F44705"/>
    <w:rPr>
      <w:rFonts w:ascii="Times New Roman" w:hAnsi="Times New Roman" w:cs="Times New Roman"/>
      <w:sz w:val="24"/>
      <w:szCs w:val="24"/>
    </w:rPr>
  </w:style>
  <w:style w:type="paragraph" w:customStyle="1" w:styleId="umowaakapit">
    <w:name w:val="umowa_akapit"/>
    <w:basedOn w:val="Standard"/>
    <w:rsid w:val="00812D79"/>
    <w:pPr>
      <w:widowControl/>
      <w:suppressAutoHyphens w:val="0"/>
      <w:autoSpaceDN/>
      <w:ind w:firstLine="567"/>
      <w:jc w:val="both"/>
      <w:textAlignment w:val="auto"/>
    </w:pPr>
    <w:rPr>
      <w:kern w:val="1"/>
      <w:lang w:eastAsia="hi-IN"/>
    </w:rPr>
  </w:style>
  <w:style w:type="paragraph" w:customStyle="1" w:styleId="umowanumer">
    <w:name w:val="umowa_numer"/>
    <w:basedOn w:val="Standard"/>
    <w:rsid w:val="00812D79"/>
    <w:pPr>
      <w:autoSpaceDN/>
      <w:jc w:val="center"/>
      <w:textAlignment w:val="auto"/>
    </w:pPr>
    <w:rPr>
      <w:rFonts w:ascii="Bitstream Vera Sans" w:hAnsi="Bitstream Vera Sans"/>
      <w:b/>
      <w:kern w:val="1"/>
      <w:sz w:val="32"/>
      <w:u w:val="double"/>
      <w:lang w:eastAsia="hi-IN"/>
    </w:rPr>
  </w:style>
  <w:style w:type="paragraph" w:customStyle="1" w:styleId="p0">
    <w:name w:val="p0"/>
    <w:basedOn w:val="Normalny"/>
    <w:rsid w:val="001D4AA9"/>
    <w:pPr>
      <w:spacing w:after="167" w:line="240" w:lineRule="auto"/>
    </w:pPr>
    <w:rPr>
      <w:rFonts w:ascii="Times New Roman" w:eastAsia="Times New Roman" w:hAnsi="Times New Roman" w:cs="Times New Roman"/>
      <w:sz w:val="24"/>
      <w:szCs w:val="24"/>
    </w:rPr>
  </w:style>
  <w:style w:type="paragraph" w:customStyle="1" w:styleId="p1">
    <w:name w:val="p1"/>
    <w:basedOn w:val="Normalny"/>
    <w:rsid w:val="001D4AA9"/>
    <w:pPr>
      <w:spacing w:after="167" w:line="240" w:lineRule="auto"/>
    </w:pPr>
    <w:rPr>
      <w:rFonts w:ascii="Times New Roman" w:eastAsia="Times New Roman" w:hAnsi="Times New Roman" w:cs="Times New Roman"/>
      <w:sz w:val="24"/>
      <w:szCs w:val="24"/>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uiPriority w:val="34"/>
    <w:qFormat/>
    <w:locked/>
    <w:rsid w:val="00643F72"/>
  </w:style>
  <w:style w:type="character" w:styleId="Odwoaniedokomentarza">
    <w:name w:val="annotation reference"/>
    <w:basedOn w:val="Domylnaczcionkaakapitu"/>
    <w:uiPriority w:val="99"/>
    <w:semiHidden/>
    <w:unhideWhenUsed/>
    <w:rsid w:val="009739EA"/>
    <w:rPr>
      <w:sz w:val="16"/>
      <w:szCs w:val="16"/>
    </w:rPr>
  </w:style>
  <w:style w:type="paragraph" w:styleId="Tekstkomentarza">
    <w:name w:val="annotation text"/>
    <w:basedOn w:val="Normalny"/>
    <w:link w:val="TekstkomentarzaZnak"/>
    <w:uiPriority w:val="99"/>
    <w:semiHidden/>
    <w:unhideWhenUsed/>
    <w:rsid w:val="009739EA"/>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739EA"/>
    <w:rPr>
      <w:sz w:val="20"/>
      <w:szCs w:val="20"/>
    </w:rPr>
  </w:style>
  <w:style w:type="paragraph" w:styleId="Tematkomentarza">
    <w:name w:val="annotation subject"/>
    <w:basedOn w:val="Tekstkomentarza"/>
    <w:next w:val="Tekstkomentarza"/>
    <w:link w:val="TematkomentarzaZnak"/>
    <w:uiPriority w:val="99"/>
    <w:semiHidden/>
    <w:unhideWhenUsed/>
    <w:rsid w:val="009739EA"/>
    <w:rPr>
      <w:b/>
      <w:bCs/>
    </w:rPr>
  </w:style>
  <w:style w:type="character" w:customStyle="1" w:styleId="TematkomentarzaZnak">
    <w:name w:val="Temat komentarza Znak"/>
    <w:basedOn w:val="TekstkomentarzaZnak"/>
    <w:link w:val="Tematkomentarza"/>
    <w:uiPriority w:val="99"/>
    <w:semiHidden/>
    <w:rsid w:val="009739E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2539339">
      <w:bodyDiv w:val="1"/>
      <w:marLeft w:val="0"/>
      <w:marRight w:val="0"/>
      <w:marTop w:val="0"/>
      <w:marBottom w:val="0"/>
      <w:divBdr>
        <w:top w:val="none" w:sz="0" w:space="0" w:color="auto"/>
        <w:left w:val="none" w:sz="0" w:space="0" w:color="auto"/>
        <w:bottom w:val="none" w:sz="0" w:space="0" w:color="auto"/>
        <w:right w:val="none" w:sz="0" w:space="0" w:color="auto"/>
      </w:divBdr>
    </w:div>
    <w:div w:id="866530914">
      <w:bodyDiv w:val="1"/>
      <w:marLeft w:val="0"/>
      <w:marRight w:val="0"/>
      <w:marTop w:val="0"/>
      <w:marBottom w:val="0"/>
      <w:divBdr>
        <w:top w:val="none" w:sz="0" w:space="0" w:color="auto"/>
        <w:left w:val="none" w:sz="0" w:space="0" w:color="auto"/>
        <w:bottom w:val="none" w:sz="0" w:space="0" w:color="auto"/>
        <w:right w:val="none" w:sz="0" w:space="0" w:color="auto"/>
      </w:divBdr>
    </w:div>
    <w:div w:id="1244267408">
      <w:bodyDiv w:val="1"/>
      <w:marLeft w:val="0"/>
      <w:marRight w:val="0"/>
      <w:marTop w:val="0"/>
      <w:marBottom w:val="0"/>
      <w:divBdr>
        <w:top w:val="none" w:sz="0" w:space="0" w:color="auto"/>
        <w:left w:val="none" w:sz="0" w:space="0" w:color="auto"/>
        <w:bottom w:val="none" w:sz="0" w:space="0" w:color="auto"/>
        <w:right w:val="none" w:sz="0" w:space="0" w:color="auto"/>
      </w:divBdr>
    </w:div>
    <w:div w:id="1359113752">
      <w:bodyDiv w:val="1"/>
      <w:marLeft w:val="0"/>
      <w:marRight w:val="0"/>
      <w:marTop w:val="0"/>
      <w:marBottom w:val="0"/>
      <w:divBdr>
        <w:top w:val="none" w:sz="0" w:space="0" w:color="auto"/>
        <w:left w:val="none" w:sz="0" w:space="0" w:color="auto"/>
        <w:bottom w:val="none" w:sz="0" w:space="0" w:color="auto"/>
        <w:right w:val="none" w:sz="0" w:space="0" w:color="auto"/>
      </w:divBdr>
      <w:divsChild>
        <w:div w:id="1562056558">
          <w:marLeft w:val="360"/>
          <w:marRight w:val="0"/>
          <w:marTop w:val="72"/>
          <w:marBottom w:val="72"/>
          <w:divBdr>
            <w:top w:val="none" w:sz="0" w:space="0" w:color="auto"/>
            <w:left w:val="none" w:sz="0" w:space="0" w:color="auto"/>
            <w:bottom w:val="none" w:sz="0" w:space="0" w:color="auto"/>
            <w:right w:val="none" w:sz="0" w:space="0" w:color="auto"/>
          </w:divBdr>
        </w:div>
        <w:div w:id="2026325900">
          <w:marLeft w:val="360"/>
          <w:marRight w:val="0"/>
          <w:marTop w:val="0"/>
          <w:marBottom w:val="72"/>
          <w:divBdr>
            <w:top w:val="none" w:sz="0" w:space="0" w:color="auto"/>
            <w:left w:val="none" w:sz="0" w:space="0" w:color="auto"/>
            <w:bottom w:val="none" w:sz="0" w:space="0" w:color="auto"/>
            <w:right w:val="none" w:sz="0" w:space="0" w:color="auto"/>
          </w:divBdr>
        </w:div>
      </w:divsChild>
    </w:div>
    <w:div w:id="1613897512">
      <w:bodyDiv w:val="1"/>
      <w:marLeft w:val="0"/>
      <w:marRight w:val="0"/>
      <w:marTop w:val="0"/>
      <w:marBottom w:val="0"/>
      <w:divBdr>
        <w:top w:val="none" w:sz="0" w:space="0" w:color="auto"/>
        <w:left w:val="none" w:sz="0" w:space="0" w:color="auto"/>
        <w:bottom w:val="none" w:sz="0" w:space="0" w:color="auto"/>
        <w:right w:val="none" w:sz="0" w:space="0" w:color="auto"/>
      </w:divBdr>
    </w:div>
    <w:div w:id="2068870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latformazakupowa.pl/transakcja/1035496" TargetMode="External"/><Relationship Id="rId18" Type="http://schemas.openxmlformats.org/officeDocument/2006/relationships/hyperlink" Target="mailto:cwk@platformazakupowa.p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footnotes" Target="footnotes.xml"/><Relationship Id="rId12" Type="http://schemas.openxmlformats.org/officeDocument/2006/relationships/hyperlink" Target="https://platformazakupowa.pl/transakcja/1035496" TargetMode="External"/><Relationship Id="rId17" Type="http://schemas.openxmlformats.org/officeDocument/2006/relationships/hyperlink" Target="mailto:zamowienia@resko.p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przedszkolak.resko@wp.pl" TargetMode="External"/><Relationship Id="rId20" Type="http://schemas.openxmlformats.org/officeDocument/2006/relationships/hyperlink" Target="https://platformazakupowa.pl/transakcja/1035496"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resko"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platformazakupowa.pl" TargetMode="External"/><Relationship Id="rId23" Type="http://schemas.openxmlformats.org/officeDocument/2006/relationships/hyperlink" Target="mailto:mateusz.jaworski@resko.pl" TargetMode="External"/><Relationship Id="rId28" Type="http://schemas.microsoft.com/office/2011/relationships/commentsExtended" Target="commentsExtended.xml"/><Relationship Id="rId10" Type="http://schemas.openxmlformats.org/officeDocument/2006/relationships/hyperlink" Target="mailto:przedszkolak.resko@wp.pl" TargetMode="External"/><Relationship Id="rId19" Type="http://schemas.openxmlformats.org/officeDocument/2006/relationships/hyperlink" Target="https://platformazakupowa.pl/strona/45-instrukcje" TargetMode="External"/><Relationship Id="rId4" Type="http://schemas.microsoft.com/office/2007/relationships/stylesWithEffects" Target="stylesWithEffects.xml"/><Relationship Id="rId9" Type="http://schemas.openxmlformats.org/officeDocument/2006/relationships/hyperlink" Target="mailto:zamowienia@resko.pl" TargetMode="External"/><Relationship Id="rId14" Type="http://schemas.openxmlformats.org/officeDocument/2006/relationships/hyperlink" Target="https://platformazakupowa.pl/strona/45-instrukcje" TargetMode="External"/><Relationship Id="rId22" Type="http://schemas.openxmlformats.org/officeDocument/2006/relationships/hyperlink" Target="mailto:przedszkolak.resko@wp.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910F31-7182-4FC9-A763-8B3EBCC6F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194</TotalTime>
  <Pages>37</Pages>
  <Words>15053</Words>
  <Characters>90323</Characters>
  <Application>Microsoft Office Word</Application>
  <DocSecurity>0</DocSecurity>
  <Lines>752</Lines>
  <Paragraphs>210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105166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dc:creator>
  <cp:lastModifiedBy>Lukas</cp:lastModifiedBy>
  <cp:revision>12</cp:revision>
  <cp:lastPrinted>2024-12-09T08:18:00Z</cp:lastPrinted>
  <dcterms:created xsi:type="dcterms:W3CDTF">2024-12-10T08:27:00Z</dcterms:created>
  <dcterms:modified xsi:type="dcterms:W3CDTF">2024-12-11T13:24:00Z</dcterms:modified>
</cp:coreProperties>
</file>