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36B13DF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UMOWA DOSTAWY nr  …………./……………</w:t>
      </w:r>
    </w:p>
    <w:p w14:paraId="48A265B3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zwana dalej: „Umową”</w:t>
      </w:r>
    </w:p>
    <w:p w14:paraId="19245660" w14:textId="77777777" w:rsidR="00D04804" w:rsidRPr="00F879FE" w:rsidRDefault="00D04804" w:rsidP="00D04804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37CFC91D" w14:textId="4905307D" w:rsidR="00FF0E21" w:rsidRPr="00F879FE" w:rsidRDefault="00D04804" w:rsidP="001B7D61">
      <w:pPr>
        <w:spacing w:line="12pt" w:lineRule="auto"/>
        <w:ind w:start="0pt"/>
        <w:rPr>
          <w:rFonts w:asciiTheme="minorHAnsi" w:hAnsiTheme="minorHAnsi" w:cstheme="minorHAnsi"/>
          <w:color w:val="008000"/>
        </w:rPr>
      </w:pPr>
      <w:r w:rsidRPr="00F879FE">
        <w:rPr>
          <w:rFonts w:asciiTheme="minorHAnsi" w:hAnsiTheme="minorHAnsi" w:cstheme="minorHAnsi"/>
        </w:rPr>
        <w:t xml:space="preserve">zawarta w dniu </w:t>
      </w:r>
      <w:r w:rsidR="00175928">
        <w:rPr>
          <w:rFonts w:asciiTheme="minorHAnsi" w:hAnsiTheme="minorHAnsi" w:cstheme="minorHAnsi"/>
        </w:rPr>
        <w:t>17.01.2025</w:t>
      </w:r>
      <w:r w:rsidRPr="00F879FE">
        <w:rPr>
          <w:rFonts w:asciiTheme="minorHAnsi" w:hAnsiTheme="minorHAnsi" w:cstheme="minorHAnsi"/>
        </w:rPr>
        <w:t xml:space="preserve"> r. w Poznaniu pomiędzy </w:t>
      </w:r>
      <w:r w:rsidRPr="00F879FE">
        <w:rPr>
          <w:rFonts w:asciiTheme="minorHAnsi" w:hAnsiTheme="minorHAnsi" w:cstheme="minorHAnsi"/>
          <w:color w:val="008000"/>
        </w:rPr>
        <w:t>:</w:t>
      </w:r>
    </w:p>
    <w:p w14:paraId="39632CA9" w14:textId="77777777" w:rsidR="00FF0E21" w:rsidRPr="00F879FE" w:rsidRDefault="00FF0E21" w:rsidP="00FF0E21">
      <w:pPr>
        <w:spacing w:line="12pt" w:lineRule="auto"/>
        <w:ind w:start="14.2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4B122942" w14:textId="77777777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AQUANET SA, ul. Dolna Wilda 126, 61-492 Poznań, zarejestrowaną w Sądzie Rejonowym Poznań – Nowe Miasto i Wilda w Poznaniu, Wydział VIII Gospodarczy Krajowego Rejestru Sądowego pod    numerem  KRS: 0000234819, NIP: 777 00 03 274, Regon: 630999119, Kapitał zakładowy :</w:t>
      </w:r>
    </w:p>
    <w:p w14:paraId="66C7C14A" w14:textId="77777777" w:rsidR="001B7D61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color w:val="000000"/>
          <w:sz w:val="22"/>
        </w:rPr>
        <w:t>1 121 290 222,00 zł</w:t>
      </w:r>
      <w:r w:rsidRPr="00F879FE">
        <w:rPr>
          <w:rFonts w:asciiTheme="minorHAnsi" w:hAnsiTheme="minorHAnsi" w:cstheme="minorHAnsi"/>
          <w:b/>
          <w:sz w:val="22"/>
        </w:rPr>
        <w:t xml:space="preserve"> ( w całości opłacony), </w:t>
      </w:r>
    </w:p>
    <w:p w14:paraId="30C4CAB8" w14:textId="77777777" w:rsidR="001B7D61" w:rsidRPr="00F879FE" w:rsidRDefault="001B7D61" w:rsidP="00C04FF3">
      <w:pPr>
        <w:pStyle w:val="Tekstpodstawowy"/>
        <w:spacing w:before="0pt"/>
        <w:rPr>
          <w:rFonts w:asciiTheme="minorHAnsi" w:hAnsiTheme="minorHAnsi" w:cstheme="minorHAnsi"/>
          <w:b/>
          <w:sz w:val="22"/>
        </w:rPr>
      </w:pPr>
    </w:p>
    <w:p w14:paraId="12C59C73" w14:textId="184F2ED8" w:rsidR="00C04FF3" w:rsidRPr="00F879FE" w:rsidRDefault="00C04FF3" w:rsidP="00C04FF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zwaną dalej „Zamawiającym” reprezentowaną przez :</w:t>
      </w:r>
    </w:p>
    <w:p w14:paraId="6176EC08" w14:textId="77777777" w:rsidR="00A23FDB" w:rsidRPr="00F879FE" w:rsidRDefault="00A23FDB" w:rsidP="00F879FE">
      <w:pPr>
        <w:spacing w:after="6pt" w:line="12pt" w:lineRule="auto"/>
        <w:ind w:start="0pt" w:end="180pt"/>
      </w:pPr>
    </w:p>
    <w:p w14:paraId="01291074" w14:textId="7D78459D" w:rsidR="00C04FF3" w:rsidRPr="00F879FE" w:rsidRDefault="00AC750F" w:rsidP="00F879FE">
      <w:pPr>
        <w:pStyle w:val="WW-Tekstpodstawowy2"/>
        <w:spacing w:after="6pt"/>
        <w:rPr>
          <w:rFonts w:asciiTheme="majorHAnsi" w:hAnsiTheme="majorHAnsi" w:cstheme="majorHAnsi"/>
          <w:bCs/>
          <w:sz w:val="22"/>
          <w:szCs w:val="22"/>
        </w:rPr>
      </w:pPr>
      <w:r w:rsidRPr="00F879FE">
        <w:rPr>
          <w:rFonts w:asciiTheme="majorHAnsi" w:hAnsiTheme="majorHAnsi" w:cstheme="majorHAnsi"/>
          <w:sz w:val="22"/>
          <w:szCs w:val="22"/>
        </w:rPr>
        <w:t>Kierownika Działu Zakupów – Natalię Kołodko-Olejnik, nr upoważnienia BZ/</w:t>
      </w:r>
      <w:r w:rsidRPr="00F879FE">
        <w:rPr>
          <w:rFonts w:asciiTheme="majorHAnsi" w:hAnsiTheme="majorHAnsi" w:cstheme="majorHAnsi"/>
          <w:bCs/>
          <w:sz w:val="22"/>
          <w:szCs w:val="22"/>
        </w:rPr>
        <w:t>51/10/2022</w:t>
      </w:r>
    </w:p>
    <w:p w14:paraId="28DC6238" w14:textId="7F17C39D" w:rsid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sz w:val="22"/>
          <w:szCs w:val="22"/>
        </w:rPr>
        <w:t>a</w:t>
      </w:r>
    </w:p>
    <w:p w14:paraId="58AD93B0" w14:textId="5D9E9C3B" w:rsidR="003C7626" w:rsidRPr="00DF32DE" w:rsidRDefault="00DF32DE" w:rsidP="00DF32DE">
      <w:pPr>
        <w:pStyle w:val="WW-Tekstpodstawowy2"/>
        <w:ind w:start="18pt"/>
        <w:rPr>
          <w:rFonts w:asciiTheme="minorHAnsi" w:hAnsiTheme="minorHAnsi" w:cstheme="minorHAnsi"/>
          <w:b w:val="0"/>
          <w:sz w:val="22"/>
          <w:szCs w:val="22"/>
        </w:rPr>
      </w:pPr>
      <w:r>
        <w:rPr>
          <w:rFonts w:asciiTheme="minorHAnsi" w:hAnsiTheme="minorHAnsi" w:cstheme="minorHAnsi"/>
          <w:b w:val="0"/>
          <w:color w:val="000000"/>
          <w:sz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56EED567" w14:textId="77777777" w:rsidR="00CC1F55" w:rsidRPr="00CC1F55" w:rsidRDefault="00CC1F55" w:rsidP="003C7626">
      <w:pPr>
        <w:pStyle w:val="Tekstpodstawowy"/>
        <w:rPr>
          <w:rFonts w:asciiTheme="minorHAnsi" w:hAnsiTheme="minorHAnsi" w:cstheme="minorHAnsi"/>
          <w:b/>
          <w:color w:val="000000"/>
          <w:sz w:val="22"/>
        </w:rPr>
      </w:pPr>
    </w:p>
    <w:p w14:paraId="04F9E82F" w14:textId="73823CAE" w:rsidR="008207E3" w:rsidRDefault="00C04FF3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zwanym dalej „Dostawcą</w:t>
      </w:r>
      <w:r w:rsidR="00F214FC" w:rsidRPr="00F879FE">
        <w:rPr>
          <w:rFonts w:asciiTheme="minorHAnsi" w:hAnsiTheme="minorHAnsi" w:cstheme="minorHAnsi"/>
          <w:sz w:val="22"/>
        </w:rPr>
        <w:t xml:space="preserve"> lub „Wykonawcą”</w:t>
      </w:r>
      <w:r w:rsidR="008207E3">
        <w:rPr>
          <w:rFonts w:asciiTheme="minorHAnsi" w:hAnsiTheme="minorHAnsi" w:cstheme="minorHAnsi"/>
          <w:sz w:val="22"/>
        </w:rPr>
        <w:t xml:space="preserve"> </w:t>
      </w:r>
    </w:p>
    <w:p w14:paraId="189FB8AF" w14:textId="77777777" w:rsidR="00175928" w:rsidRPr="00F879FE" w:rsidRDefault="00175928" w:rsidP="008207E3">
      <w:pPr>
        <w:pStyle w:val="Tekstpodstawowy"/>
        <w:spacing w:before="0pt"/>
        <w:rPr>
          <w:rFonts w:asciiTheme="minorHAnsi" w:hAnsiTheme="minorHAnsi" w:cstheme="minorHAnsi"/>
          <w:sz w:val="22"/>
        </w:rPr>
      </w:pPr>
    </w:p>
    <w:p w14:paraId="5C0E92B0" w14:textId="667DEC12" w:rsidR="001B7D61" w:rsidRPr="00F879FE" w:rsidRDefault="00FF0E21" w:rsidP="00F879FE">
      <w:pPr>
        <w:spacing w:before="10pt" w:line="12pt" w:lineRule="auto"/>
        <w:ind w:start="12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Zamawiający i Dostawca zwani są także w dalszej części Umowy łącznie ,,Stronami’’, a oddzielnie ,,Stroną’’.</w:t>
      </w:r>
    </w:p>
    <w:p w14:paraId="23F7CAD4" w14:textId="6672AC9D" w:rsidR="00FF0E21" w:rsidRPr="00F879FE" w:rsidRDefault="00FF0E21" w:rsidP="001B7D61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Mając na uwadze, że  w wyniku postepowania przeprowadzonego w oparciu o </w:t>
      </w:r>
      <w:r w:rsidRPr="00F879FE">
        <w:rPr>
          <w:rFonts w:asciiTheme="minorHAnsi" w:hAnsiTheme="minorHAnsi" w:cstheme="minorHAnsi"/>
          <w:b/>
        </w:rPr>
        <w:t xml:space="preserve">Regulamin udzielania zamówień przez AQUANET Spółka Akcyjna, do których nie mają zastosowania przepisy ustawy Prawo </w:t>
      </w:r>
      <w:r w:rsidR="00C169CB" w:rsidRPr="00F879FE">
        <w:rPr>
          <w:rFonts w:asciiTheme="minorHAnsi" w:hAnsiTheme="minorHAnsi" w:cstheme="minorHAnsi"/>
          <w:b/>
        </w:rPr>
        <w:t>zamówień publicznych</w:t>
      </w:r>
      <w:r w:rsidRPr="00F879FE">
        <w:rPr>
          <w:rFonts w:asciiTheme="minorHAnsi" w:hAnsiTheme="minorHAnsi" w:cstheme="minorHAnsi"/>
          <w:b/>
        </w:rPr>
        <w:t xml:space="preserve">, </w:t>
      </w:r>
      <w:r w:rsidRPr="00F879FE">
        <w:rPr>
          <w:rFonts w:asciiTheme="minorHAnsi" w:hAnsiTheme="minorHAnsi" w:cstheme="minorHAnsi"/>
        </w:rPr>
        <w:t>Zamawiający w trybie rozeznania cenowego dokonał wyboru oferty Dostawcy jako najkorzystniejszej.</w:t>
      </w:r>
    </w:p>
    <w:p w14:paraId="500E10F8" w14:textId="77777777" w:rsidR="001B7D61" w:rsidRPr="00F879FE" w:rsidRDefault="001B7D61" w:rsidP="001B7D61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742CFFE1" w14:textId="77777777" w:rsidR="00FF0E21" w:rsidRPr="00F879FE" w:rsidRDefault="00FF0E21" w:rsidP="006924FE">
      <w:pPr>
        <w:spacing w:line="12pt" w:lineRule="auto"/>
        <w:ind w:start="14.2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postanawiają zawrzeć Umowę o następującej treści.</w:t>
      </w:r>
    </w:p>
    <w:p w14:paraId="7D6144E9" w14:textId="77777777" w:rsidR="006924FE" w:rsidRPr="00F879FE" w:rsidRDefault="006924FE" w:rsidP="006924FE">
      <w:pPr>
        <w:spacing w:line="12pt" w:lineRule="auto"/>
        <w:ind w:start="14.20pt"/>
        <w:rPr>
          <w:rFonts w:asciiTheme="minorHAnsi" w:hAnsiTheme="minorHAnsi" w:cstheme="minorHAnsi"/>
        </w:rPr>
      </w:pPr>
    </w:p>
    <w:p w14:paraId="179D8752" w14:textId="77777777" w:rsidR="00FF0E21" w:rsidRPr="00F879FE" w:rsidRDefault="00FF0E21" w:rsidP="00FF0E21">
      <w:pPr>
        <w:widowControl/>
        <w:spacing w:after="12pt"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§1.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Przedmiot Umowy</w:t>
      </w:r>
    </w:p>
    <w:p w14:paraId="115D2531" w14:textId="7DCBCE44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Zamawiający zamawia, a Dostawca zobowiązuje </w:t>
      </w:r>
      <w:r w:rsidR="00325612">
        <w:rPr>
          <w:rFonts w:asciiTheme="minorHAnsi" w:hAnsiTheme="minorHAnsi" w:cstheme="minorHAnsi"/>
        </w:rPr>
        <w:t xml:space="preserve">dostarczyć </w:t>
      </w:r>
      <w:r w:rsidRPr="00F879FE">
        <w:rPr>
          <w:rFonts w:asciiTheme="minorHAnsi" w:hAnsiTheme="minorHAnsi" w:cstheme="minorHAnsi"/>
        </w:rPr>
        <w:t xml:space="preserve">się </w:t>
      </w:r>
      <w:r w:rsidR="00DF32DE">
        <w:rPr>
          <w:bCs/>
        </w:rPr>
        <w:t>………………………….</w:t>
      </w:r>
      <w:r w:rsidR="00194F31">
        <w:rPr>
          <w:rFonts w:asciiTheme="minorHAnsi" w:hAnsiTheme="minorHAnsi" w:cstheme="minorHAnsi"/>
        </w:rPr>
        <w:t xml:space="preserve"> 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(</w:t>
      </w:r>
      <w:r w:rsidR="00C169CB" w:rsidRPr="00F879FE">
        <w:rPr>
          <w:rFonts w:asciiTheme="minorHAnsi" w:hAnsiTheme="minorHAnsi" w:cstheme="minorHAnsi"/>
        </w:rPr>
        <w:t xml:space="preserve">zwane </w:t>
      </w:r>
      <w:r w:rsidRPr="00F879FE">
        <w:rPr>
          <w:rFonts w:asciiTheme="minorHAnsi" w:hAnsiTheme="minorHAnsi" w:cstheme="minorHAnsi"/>
        </w:rPr>
        <w:t xml:space="preserve">dalej „Towarem”) – zgodnie z ofertą Dostawcy z dnia </w:t>
      </w:r>
      <w:r w:rsidR="00DF32DE">
        <w:rPr>
          <w:rFonts w:asciiTheme="minorHAnsi" w:hAnsiTheme="minorHAnsi" w:cstheme="minorHAnsi"/>
        </w:rPr>
        <w:t>…………………….</w:t>
      </w:r>
      <w:r w:rsidR="002A1A85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</w:rPr>
        <w:t>r</w:t>
      </w:r>
      <w:r w:rsidR="002A1A85">
        <w:rPr>
          <w:rFonts w:asciiTheme="minorHAnsi" w:hAnsiTheme="minorHAnsi" w:cstheme="minorHAnsi"/>
        </w:rPr>
        <w:t>.</w:t>
      </w:r>
      <w:r w:rsidRPr="00F879FE">
        <w:rPr>
          <w:rFonts w:asciiTheme="minorHAnsi" w:hAnsiTheme="minorHAnsi" w:cstheme="minorHAnsi"/>
        </w:rPr>
        <w:t>, która stanowi integralną część Umowy (dalej zwane: „Przedmiotem Umowy”).</w:t>
      </w:r>
    </w:p>
    <w:p w14:paraId="3D687875" w14:textId="295C8DF6" w:rsidR="00FF0E21" w:rsidRPr="00F879FE" w:rsidRDefault="00FF0E21" w:rsidP="00FF0E21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Przedmiot Umowy został szczegółowo określony w zaproszeniu do składania ofert Zamawiającego z dnia </w:t>
      </w:r>
      <w:r w:rsidR="00DF32DE">
        <w:rPr>
          <w:rFonts w:asciiTheme="minorHAnsi" w:hAnsiTheme="minorHAnsi" w:cstheme="minorHAnsi"/>
        </w:rPr>
        <w:t>1</w:t>
      </w:r>
      <w:r w:rsidR="00661BE2">
        <w:rPr>
          <w:rFonts w:asciiTheme="minorHAnsi" w:hAnsiTheme="minorHAnsi" w:cstheme="minorHAnsi"/>
        </w:rPr>
        <w:t>8</w:t>
      </w:r>
      <w:r w:rsidR="00DF32DE">
        <w:rPr>
          <w:rFonts w:asciiTheme="minorHAnsi" w:hAnsiTheme="minorHAnsi" w:cstheme="minorHAnsi"/>
        </w:rPr>
        <w:t>.02.</w:t>
      </w:r>
      <w:r w:rsidR="00175928">
        <w:rPr>
          <w:rFonts w:asciiTheme="minorHAnsi" w:hAnsiTheme="minorHAnsi" w:cstheme="minorHAnsi"/>
        </w:rPr>
        <w:t>2025</w:t>
      </w:r>
      <w:r w:rsidRPr="00F879FE">
        <w:rPr>
          <w:rFonts w:asciiTheme="minorHAnsi" w:hAnsiTheme="minorHAnsi" w:cstheme="minorHAnsi"/>
        </w:rPr>
        <w:t xml:space="preserve"> r.  które stanowi załącznik a do Umowy.</w:t>
      </w:r>
    </w:p>
    <w:p w14:paraId="5C9BCED4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zobowiązuje się do wykonania Przedmiotu Umowy na warunkach określonych w Umowie i zgodnych ze złożoną ofertą oraz z zasadami współczesnej wiedzy technicznej, polskimi normami i obowiązującymi przepisami oraz z należytą starannością.</w:t>
      </w:r>
    </w:p>
    <w:p w14:paraId="7EBCB095" w14:textId="77777777" w:rsidR="00C04FF3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Dostawca oświadcza, że jest uprawniony do zawarcia Umowy.</w:t>
      </w:r>
    </w:p>
    <w:p w14:paraId="44A026CC" w14:textId="1695752B" w:rsidR="00FF0E21" w:rsidRPr="00F879FE" w:rsidRDefault="00FF0E21" w:rsidP="00C04FF3">
      <w:pPr>
        <w:numPr>
          <w:ilvl w:val="0"/>
          <w:numId w:val="1"/>
        </w:numPr>
        <w:tabs>
          <w:tab w:val="clear" w:pos="25.10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Dostawca oświadcza, że w zakresie Przedmiotu Umowy posiada wszelkie niezbędne certyfikaty (atesty) zgodnie z obowiązującymi przepisami prawa. </w:t>
      </w:r>
    </w:p>
    <w:p w14:paraId="3D7E83E4" w14:textId="77777777" w:rsidR="00D602D1" w:rsidRPr="00F879FE" w:rsidRDefault="00D602D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39969333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2.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Terminy i warunki wykonania Umowy</w:t>
      </w:r>
    </w:p>
    <w:p w14:paraId="6099EF68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</w:p>
    <w:p w14:paraId="0C82477E" w14:textId="31312FC9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 xml:space="preserve">Towar dostarczony zostanie w terminie do </w:t>
      </w:r>
      <w:r w:rsidR="00DF32DE">
        <w:rPr>
          <w:rFonts w:asciiTheme="minorHAnsi" w:hAnsiTheme="minorHAnsi" w:cstheme="minorHAnsi"/>
          <w:color w:val="000000"/>
          <w:sz w:val="22"/>
        </w:rPr>
        <w:t>28.02.2025</w:t>
      </w:r>
      <w:r w:rsidR="00175928">
        <w:rPr>
          <w:rFonts w:asciiTheme="minorHAnsi" w:hAnsiTheme="minorHAnsi" w:cstheme="minorHAnsi"/>
          <w:color w:val="000000"/>
          <w:sz w:val="22"/>
        </w:rPr>
        <w:t xml:space="preserve"> </w:t>
      </w:r>
      <w:r w:rsidR="00194F31">
        <w:rPr>
          <w:rFonts w:asciiTheme="minorHAnsi" w:hAnsiTheme="minorHAnsi" w:cstheme="minorHAnsi"/>
          <w:color w:val="000000"/>
          <w:sz w:val="22"/>
        </w:rPr>
        <w:t xml:space="preserve">r. </w:t>
      </w:r>
      <w:r w:rsidR="00F879FE" w:rsidRPr="00F879FE">
        <w:rPr>
          <w:rFonts w:asciiTheme="minorHAnsi" w:hAnsiTheme="minorHAnsi" w:cstheme="minorHAnsi"/>
          <w:color w:val="000000"/>
          <w:sz w:val="22"/>
        </w:rPr>
        <w:t xml:space="preserve"> </w:t>
      </w:r>
    </w:p>
    <w:p w14:paraId="7CFD7706" w14:textId="0A7968FF" w:rsidR="00FF0E21" w:rsidRPr="00F879FE" w:rsidRDefault="00FF0E21" w:rsidP="00FF0E2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Dostawa Towaru nastąpi na podstawie zamówienia złożonego przy pomocy  </w:t>
      </w: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poczty elektronicznej wysyłanej z adresów: </w:t>
      </w:r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 xml:space="preserve">agnieszka.pinkowska@aquanet.pl, </w:t>
      </w:r>
      <w:hyperlink r:id="rId7" w:history="1">
        <w:r w:rsidR="00D464C6" w:rsidRPr="00F879FE">
          <w:rPr>
            <w:rStyle w:val="Hipercze"/>
            <w:rFonts w:asciiTheme="minorHAnsi" w:hAnsiTheme="minorHAnsi" w:cstheme="minorHAnsi"/>
            <w:bCs/>
            <w:sz w:val="22"/>
          </w:rPr>
          <w:t>piotr.kozera@aquanet.pl</w:t>
        </w:r>
      </w:hyperlink>
      <w:r w:rsidR="00D464C6" w:rsidRPr="00F879FE">
        <w:rPr>
          <w:rFonts w:asciiTheme="minorHAnsi" w:hAnsiTheme="minorHAnsi" w:cstheme="minorHAnsi"/>
          <w:bCs/>
          <w:color w:val="000000"/>
          <w:sz w:val="22"/>
        </w:rPr>
        <w:t>, jozef.jasiczak@aquanet.pl</w:t>
      </w:r>
      <w:r w:rsidR="00C04FF3" w:rsidRPr="00F879FE">
        <w:rPr>
          <w:rFonts w:asciiTheme="minorHAnsi" w:hAnsiTheme="minorHAnsi" w:cstheme="minorHAnsi"/>
          <w:sz w:val="22"/>
        </w:rPr>
        <w:t>,</w:t>
      </w:r>
      <w:r w:rsidRPr="00F879FE">
        <w:rPr>
          <w:rFonts w:asciiTheme="minorHAnsi" w:hAnsiTheme="minorHAnsi" w:cstheme="minorHAnsi"/>
          <w:bCs/>
          <w:color w:val="000000"/>
          <w:sz w:val="22"/>
        </w:rPr>
        <w:t>,</w:t>
      </w:r>
      <w:r w:rsidRPr="00F879FE">
        <w:rPr>
          <w:rFonts w:asciiTheme="minorHAnsi" w:hAnsiTheme="minorHAnsi" w:cstheme="minorHAnsi"/>
          <w:sz w:val="22"/>
        </w:rPr>
        <w:t xml:space="preserve"> przez Dział Za</w:t>
      </w:r>
      <w:r w:rsidR="00420D34" w:rsidRPr="00F879FE">
        <w:rPr>
          <w:rFonts w:asciiTheme="minorHAnsi" w:hAnsiTheme="minorHAnsi" w:cstheme="minorHAnsi"/>
          <w:sz w:val="22"/>
        </w:rPr>
        <w:t>kupów</w:t>
      </w:r>
      <w:r w:rsidRPr="00F879FE">
        <w:rPr>
          <w:rFonts w:asciiTheme="minorHAnsi" w:hAnsiTheme="minorHAnsi" w:cstheme="minorHAnsi"/>
          <w:sz w:val="22"/>
        </w:rPr>
        <w:t xml:space="preserve">  Zamawiającego (zwanym dalej „Zamówieniem”).</w:t>
      </w:r>
    </w:p>
    <w:p w14:paraId="6A5E3B5E" w14:textId="70849CC4" w:rsidR="00175928" w:rsidRPr="00175928" w:rsidRDefault="00FF0E21" w:rsidP="00175928">
      <w:pPr>
        <w:pStyle w:val="Tekstpodstawowy"/>
        <w:widowControl/>
        <w:numPr>
          <w:ilvl w:val="0"/>
          <w:numId w:val="2"/>
        </w:numPr>
        <w:autoSpaceDE/>
        <w:autoSpaceDN/>
        <w:adjustRightInd/>
        <w:spacing w:before="0pt" w:line="12pt" w:lineRule="auto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realizację Przedmiotu Umowy z ramienia Dostawcy jest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hAnsiTheme="minorHAnsi" w:cstheme="minorHAnsi"/>
          <w:sz w:val="22"/>
        </w:rPr>
        <w:t xml:space="preserve"> tel. </w:t>
      </w:r>
      <w:r w:rsidR="00DF32DE">
        <w:rPr>
          <w:rFonts w:asciiTheme="minorHAnsi" w:hAnsiTheme="minorHAnsi" w:cstheme="minorHAnsi"/>
          <w:sz w:val="22"/>
        </w:rPr>
        <w:t>…………………….</w:t>
      </w:r>
      <w:r w:rsidR="00175928" w:rsidRPr="00175928">
        <w:rPr>
          <w:rFonts w:asciiTheme="minorHAnsi" w:eastAsiaTheme="minorHAnsi" w:hAnsiTheme="minorHAnsi" w:cstheme="minorHAnsi"/>
          <w:color w:val="000000"/>
          <w:sz w:val="22"/>
          <w:lang w:eastAsia="en-US"/>
        </w:rPr>
        <w:t xml:space="preserve">  </w:t>
      </w:r>
      <w:r w:rsidR="00175928" w:rsidRPr="00175928">
        <w:rPr>
          <w:rFonts w:asciiTheme="minorHAnsi" w:hAnsiTheme="minorHAnsi" w:cstheme="minorHAnsi"/>
          <w:sz w:val="22"/>
        </w:rPr>
        <w:t xml:space="preserve">e-mail: </w:t>
      </w:r>
      <w:r w:rsidR="00DF32DE">
        <w:t>…………..</w:t>
      </w:r>
    </w:p>
    <w:p w14:paraId="54925705" w14:textId="6555CF55" w:rsidR="00175928" w:rsidRPr="00175928" w:rsidRDefault="00C764D5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Style w:val="Hipercze"/>
          <w:rFonts w:asciiTheme="minorHAnsi" w:hAnsiTheme="minorHAnsi" w:cstheme="minorHAnsi"/>
          <w:color w:val="auto"/>
          <w:sz w:val="22"/>
          <w:u w:val="none"/>
        </w:rPr>
      </w:pPr>
      <w:r w:rsidRPr="00175928">
        <w:rPr>
          <w:rFonts w:asciiTheme="minorHAnsi" w:hAnsiTheme="minorHAnsi" w:cstheme="minorHAnsi"/>
          <w:sz w:val="22"/>
        </w:rPr>
        <w:t xml:space="preserve">Dostawca wskazuje adres e-mail na który będzie przesyłane Zamówienie, adres e-mail: </w:t>
      </w:r>
      <w:r w:rsidR="00DF32DE">
        <w:t>………………..</w:t>
      </w:r>
      <w:r w:rsidR="00175928" w:rsidRPr="00175928">
        <w:rPr>
          <w:rStyle w:val="Hipercze"/>
          <w:rFonts w:asciiTheme="minorHAnsi" w:hAnsiTheme="minorHAnsi" w:cstheme="minorHAnsi"/>
          <w:sz w:val="22"/>
        </w:rPr>
        <w:t xml:space="preserve"> </w:t>
      </w:r>
    </w:p>
    <w:p w14:paraId="007636E8" w14:textId="56CEBF6B" w:rsidR="00FF0E21" w:rsidRPr="00175928" w:rsidRDefault="00FF0E21" w:rsidP="00601288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175928">
        <w:rPr>
          <w:rFonts w:asciiTheme="minorHAnsi" w:hAnsiTheme="minorHAnsi" w:cstheme="minorHAnsi"/>
          <w:sz w:val="22"/>
        </w:rPr>
        <w:t xml:space="preserve">Osobą odpowiedzialną za   realizację Przedmiotu Umowy z   ramienia Zamawiającego jest  </w:t>
      </w:r>
      <w:r w:rsidR="00D464C6" w:rsidRPr="00175928">
        <w:rPr>
          <w:rFonts w:asciiTheme="minorHAnsi" w:hAnsiTheme="minorHAnsi" w:cstheme="minorHAnsi"/>
          <w:sz w:val="22"/>
        </w:rPr>
        <w:t xml:space="preserve">Agnieszka Pińkowska </w:t>
      </w:r>
      <w:r w:rsidR="00C04FF3" w:rsidRPr="00175928">
        <w:rPr>
          <w:rFonts w:asciiTheme="minorHAnsi" w:hAnsiTheme="minorHAnsi" w:cstheme="minorHAnsi"/>
          <w:sz w:val="22"/>
        </w:rPr>
        <w:t xml:space="preserve">, </w:t>
      </w:r>
      <w:r w:rsidRPr="00175928">
        <w:rPr>
          <w:rFonts w:asciiTheme="minorHAnsi" w:hAnsiTheme="minorHAnsi" w:cstheme="minorHAnsi"/>
          <w:sz w:val="22"/>
        </w:rPr>
        <w:t xml:space="preserve">  tel.</w:t>
      </w:r>
      <w:r w:rsidR="00D464C6" w:rsidRPr="00175928">
        <w:rPr>
          <w:rFonts w:asciiTheme="minorHAnsi" w:hAnsiTheme="minorHAnsi" w:cstheme="minorHAnsi"/>
          <w:sz w:val="22"/>
        </w:rPr>
        <w:t xml:space="preserve">723-729-862 </w:t>
      </w:r>
      <w:r w:rsidRPr="00175928">
        <w:rPr>
          <w:rFonts w:asciiTheme="minorHAnsi" w:hAnsiTheme="minorHAnsi" w:cstheme="minorHAnsi"/>
          <w:sz w:val="22"/>
        </w:rPr>
        <w:t xml:space="preserve"> e-mail:</w:t>
      </w:r>
      <w:r w:rsidR="00D464C6" w:rsidRPr="00175928">
        <w:rPr>
          <w:rFonts w:asciiTheme="minorHAnsi" w:hAnsiTheme="minorHAnsi" w:cstheme="minorHAnsi"/>
          <w:sz w:val="22"/>
        </w:rPr>
        <w:t xml:space="preserve"> agnieszka.pinkowska@aquanet.pl . </w:t>
      </w:r>
    </w:p>
    <w:p w14:paraId="08504CA0" w14:textId="77777777" w:rsidR="00892F9A" w:rsidRPr="00F879FE" w:rsidRDefault="00FF0E21" w:rsidP="00853231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bCs/>
          <w:color w:val="000000"/>
          <w:sz w:val="22"/>
        </w:rPr>
        <w:t xml:space="preserve">Dostawca zobowiązuje się dostarczyć Towar </w:t>
      </w:r>
      <w:r w:rsidRPr="00F879FE">
        <w:rPr>
          <w:rFonts w:asciiTheme="minorHAnsi" w:hAnsiTheme="minorHAnsi" w:cstheme="minorHAnsi"/>
          <w:bCs/>
          <w:sz w:val="22"/>
        </w:rPr>
        <w:t>własnym transportem na swój koszt na adres</w:t>
      </w:r>
      <w:r w:rsidR="00892F9A" w:rsidRPr="00F879FE">
        <w:rPr>
          <w:rFonts w:asciiTheme="minorHAnsi" w:hAnsiTheme="minorHAnsi" w:cstheme="minorHAnsi"/>
          <w:bCs/>
          <w:sz w:val="22"/>
        </w:rPr>
        <w:t>y</w:t>
      </w:r>
      <w:r w:rsidRPr="00F879FE">
        <w:rPr>
          <w:rFonts w:asciiTheme="minorHAnsi" w:hAnsiTheme="minorHAnsi" w:cstheme="minorHAnsi"/>
          <w:bCs/>
          <w:sz w:val="22"/>
        </w:rPr>
        <w:t xml:space="preserve">: </w:t>
      </w:r>
    </w:p>
    <w:p w14:paraId="10823970" w14:textId="0A6D92FE" w:rsidR="00853231" w:rsidRPr="00F879FE" w:rsidRDefault="00853231" w:rsidP="00892F9A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bCs/>
          <w:sz w:val="22"/>
        </w:rPr>
      </w:pPr>
      <w:r w:rsidRPr="00F879FE">
        <w:rPr>
          <w:rFonts w:asciiTheme="minorHAnsi" w:hAnsiTheme="minorHAnsi" w:cstheme="minorHAnsi"/>
          <w:bCs/>
          <w:sz w:val="22"/>
        </w:rPr>
        <w:t xml:space="preserve">Aquanet S.A. ul. </w:t>
      </w:r>
      <w:r w:rsidR="00C0701B">
        <w:rPr>
          <w:rFonts w:asciiTheme="minorHAnsi" w:hAnsiTheme="minorHAnsi" w:cstheme="minorHAnsi"/>
          <w:bCs/>
          <w:sz w:val="22"/>
        </w:rPr>
        <w:t xml:space="preserve">Dolna Wilda 126, 61-492 Poznań. </w:t>
      </w:r>
    </w:p>
    <w:p w14:paraId="1B035A78" w14:textId="74E449EC" w:rsidR="00F879FE" w:rsidRPr="00F879FE" w:rsidRDefault="00FF0E21" w:rsidP="00F879FE">
      <w:pPr>
        <w:pStyle w:val="Tekstpodstawowy"/>
        <w:widowControl/>
        <w:numPr>
          <w:ilvl w:val="0"/>
          <w:numId w:val="2"/>
        </w:numPr>
        <w:tabs>
          <w:tab w:val="clear" w:pos="18pt"/>
        </w:tabs>
        <w:autoSpaceDE/>
        <w:autoSpaceDN/>
        <w:adjustRightInd/>
        <w:spacing w:before="0pt" w:line="12pt" w:lineRule="auto"/>
        <w:ind w:start="21.30pt" w:hanging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 xml:space="preserve">Przekazanie Towaru do Zamawiającego nastąpi na podstawie </w:t>
      </w:r>
      <w:r w:rsidR="00F214FC" w:rsidRPr="00F879FE">
        <w:rPr>
          <w:rFonts w:asciiTheme="minorHAnsi" w:hAnsiTheme="minorHAnsi" w:cstheme="minorHAnsi"/>
          <w:sz w:val="22"/>
        </w:rPr>
        <w:t>f</w:t>
      </w:r>
      <w:r w:rsidRPr="00F879FE">
        <w:rPr>
          <w:rFonts w:asciiTheme="minorHAnsi" w:hAnsiTheme="minorHAnsi" w:cstheme="minorHAnsi"/>
          <w:sz w:val="22"/>
        </w:rPr>
        <w:t>aktury VAT.</w:t>
      </w:r>
    </w:p>
    <w:p w14:paraId="72D815BE" w14:textId="77777777" w:rsidR="00F879FE" w:rsidRPr="00F879FE" w:rsidRDefault="00F879FE" w:rsidP="00F879FE">
      <w:pPr>
        <w:pStyle w:val="Tekstpodstawowy"/>
        <w:widowControl/>
        <w:autoSpaceDE/>
        <w:autoSpaceDN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</w:p>
    <w:p w14:paraId="7258CBF0" w14:textId="77777777" w:rsidR="00FF0E21" w:rsidRPr="00F879FE" w:rsidRDefault="00FF0E21" w:rsidP="00FF0E21">
      <w:pPr>
        <w:widowControl/>
        <w:spacing w:line="12pt" w:lineRule="auto"/>
        <w:ind w:start="0pt"/>
        <w:jc w:val="center"/>
        <w:rPr>
          <w:rFonts w:asciiTheme="minorHAnsi" w:hAnsiTheme="minorHAnsi" w:cstheme="minorHAnsi"/>
          <w:b/>
          <w:color w:val="000000"/>
        </w:rPr>
      </w:pPr>
      <w:r w:rsidRPr="00F879FE">
        <w:rPr>
          <w:rFonts w:asciiTheme="minorHAnsi" w:hAnsiTheme="minorHAnsi" w:cstheme="minorHAnsi"/>
          <w:b/>
        </w:rPr>
        <w:t>§ 3.</w:t>
      </w:r>
      <w:r w:rsidRPr="00F879FE">
        <w:rPr>
          <w:rFonts w:asciiTheme="minorHAnsi" w:hAnsiTheme="minorHAnsi" w:cstheme="minorHAnsi"/>
          <w:b/>
          <w:bCs/>
          <w:color w:val="000000"/>
        </w:rPr>
        <w:t xml:space="preserve"> </w:t>
      </w:r>
      <w:r w:rsidRPr="00F879FE">
        <w:rPr>
          <w:rFonts w:asciiTheme="minorHAnsi" w:hAnsiTheme="minorHAnsi" w:cstheme="minorHAnsi"/>
          <w:b/>
          <w:color w:val="000000"/>
        </w:rPr>
        <w:t>Wynagrodzenie i warunki płatności</w:t>
      </w:r>
    </w:p>
    <w:p w14:paraId="53949EF0" w14:textId="77777777" w:rsidR="00FF0E21" w:rsidRPr="00F879FE" w:rsidRDefault="00FF0E21" w:rsidP="00FF0E21">
      <w:pPr>
        <w:widowControl/>
        <w:spacing w:line="12pt" w:lineRule="auto"/>
        <w:ind w:start="0pt"/>
        <w:rPr>
          <w:rFonts w:asciiTheme="minorHAnsi" w:hAnsiTheme="minorHAnsi" w:cstheme="minorHAnsi"/>
          <w:b/>
          <w:color w:val="000000"/>
        </w:rPr>
      </w:pPr>
    </w:p>
    <w:p w14:paraId="07A234A2" w14:textId="02A3D094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Wynagrodzenie Dostawcy z tytułu realizacji Przedmiotu Umowy wyniesie </w:t>
      </w:r>
      <w:r w:rsidR="00DF32DE">
        <w:rPr>
          <w:rFonts w:asciiTheme="minorHAnsi" w:eastAsia="Calibri" w:hAnsiTheme="minorHAnsi" w:cstheme="minorHAnsi"/>
          <w:lang w:eastAsia="en-US"/>
        </w:rPr>
        <w:t>……………..</w:t>
      </w:r>
      <w:r w:rsidR="002A1A85">
        <w:rPr>
          <w:rFonts w:asciiTheme="minorHAnsi" w:eastAsia="Calibri" w:hAnsiTheme="minorHAnsi" w:cstheme="minorHAnsi"/>
          <w:lang w:eastAsia="en-US"/>
        </w:rPr>
        <w:t xml:space="preserve"> zł</w:t>
      </w:r>
      <w:r w:rsidR="00F879FE" w:rsidRPr="00F879FE">
        <w:rPr>
          <w:rFonts w:asciiTheme="minorHAnsi" w:eastAsia="Calibri" w:hAnsiTheme="minorHAnsi" w:cstheme="minorHAnsi"/>
          <w:lang w:eastAsia="en-US"/>
        </w:rPr>
        <w:t xml:space="preserve"> </w:t>
      </w:r>
      <w:r w:rsidRPr="00F879FE">
        <w:rPr>
          <w:rFonts w:asciiTheme="minorHAnsi" w:hAnsiTheme="minorHAnsi" w:cstheme="minorHAnsi"/>
        </w:rPr>
        <w:t xml:space="preserve">netto (słownie: </w:t>
      </w:r>
      <w:r w:rsidR="00DF32DE">
        <w:rPr>
          <w:rFonts w:asciiTheme="minorHAnsi" w:hAnsiTheme="minorHAnsi" w:cstheme="minorHAnsi"/>
        </w:rPr>
        <w:t>……………………………</w:t>
      </w:r>
      <w:r w:rsidR="00392637">
        <w:rPr>
          <w:rFonts w:asciiTheme="minorHAnsi" w:hAnsiTheme="minorHAnsi" w:cstheme="minorHAnsi"/>
        </w:rPr>
        <w:t>złotychnetto</w:t>
      </w:r>
      <w:r w:rsidRPr="00F879FE">
        <w:rPr>
          <w:rFonts w:asciiTheme="minorHAnsi" w:hAnsiTheme="minorHAnsi" w:cstheme="minorHAnsi"/>
        </w:rPr>
        <w:t>) (zwana dalej „Wynagrodzeniem”).</w:t>
      </w:r>
    </w:p>
    <w:p w14:paraId="74C9DD5A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powiększone przez Dostawcę o podatek VAT, wg stawki obowiązującej w dniu wystawienia faktury VAT.</w:t>
      </w:r>
    </w:p>
    <w:p w14:paraId="7F3DAFDD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Wynagrodzenie zawiera koszty transportu i rozładunku Towaru do miejsca wskazanego w §2 ust. </w:t>
      </w:r>
      <w:r w:rsidR="0045691B" w:rsidRPr="00F879FE">
        <w:rPr>
          <w:rFonts w:asciiTheme="minorHAnsi" w:eastAsiaTheme="minorHAnsi" w:hAnsiTheme="minorHAnsi" w:cstheme="minorHAnsi"/>
          <w:color w:val="000000"/>
          <w:lang w:eastAsia="en-US"/>
        </w:rPr>
        <w:t xml:space="preserve">6 </w:t>
      </w: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Umowy.</w:t>
      </w:r>
    </w:p>
    <w:p w14:paraId="7C90C052" w14:textId="3ACA49E3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 Wynagrodzenie zostanie zapłacone w terminie </w:t>
      </w:r>
      <w:r w:rsidR="00C04FF3" w:rsidRPr="00F879FE">
        <w:rPr>
          <w:rFonts w:asciiTheme="minorHAnsi" w:hAnsiTheme="minorHAnsi" w:cstheme="minorHAnsi"/>
        </w:rPr>
        <w:t>30</w:t>
      </w:r>
      <w:r w:rsidRPr="00F879FE">
        <w:rPr>
          <w:rFonts w:asciiTheme="minorHAnsi" w:hAnsiTheme="minorHAnsi" w:cstheme="minorHAnsi"/>
        </w:rPr>
        <w:t xml:space="preserve"> dni od dnia otrzymania przez Zamawiającego prawidłowo wystawionej przez Dostawcę faktury VAT, przelewem na rachunek bankowy Dostawcy, wskazany na fakturze VAT. </w:t>
      </w:r>
      <w:r w:rsidR="00076356" w:rsidRPr="00F879FE">
        <w:rPr>
          <w:rFonts w:asciiTheme="minorHAnsi" w:hAnsiTheme="minorHAnsi" w:cstheme="minorHAnsi"/>
        </w:rPr>
        <w:t>Faktura VAT zostanie przekazana Zamawiającemu wraz z wykonaniem przez Dostawcę dostawy Towaru wskazane</w:t>
      </w:r>
      <w:r w:rsidR="002C6BB8" w:rsidRPr="00F879FE">
        <w:rPr>
          <w:rFonts w:asciiTheme="minorHAnsi" w:hAnsiTheme="minorHAnsi" w:cstheme="minorHAnsi"/>
        </w:rPr>
        <w:t>go</w:t>
      </w:r>
      <w:r w:rsidR="00076356" w:rsidRPr="00F879FE">
        <w:rPr>
          <w:rFonts w:asciiTheme="minorHAnsi" w:hAnsiTheme="minorHAnsi" w:cstheme="minorHAnsi"/>
        </w:rPr>
        <w:t xml:space="preserve"> w Zamówieniu. </w:t>
      </w:r>
    </w:p>
    <w:p w14:paraId="0CA4AF1A" w14:textId="6DCB82B8" w:rsidR="00892F9A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eastAsia="Calibri" w:hAnsiTheme="minorHAnsi" w:cstheme="minorHAnsi"/>
          <w:color w:val="000000"/>
          <w:lang w:eastAsia="en-US"/>
        </w:rPr>
        <w:t xml:space="preserve">Dostawca zobowiązuje się do podania kodu PKWiU lub/i CN dotyczącego sprzedanych usług lub/i towarów każdorazowo na wystawianej fakturze, obowiązującego na dzień wystawienia faktury. </w:t>
      </w:r>
      <w:r w:rsidRPr="00F879FE">
        <w:rPr>
          <w:rFonts w:asciiTheme="minorHAnsi" w:hAnsiTheme="minorHAnsi" w:cstheme="minorHAnsi"/>
        </w:rPr>
        <w:t>Dostawca  oświadcza, że dla transakcji wynikających z przedmiotowej Umowy jest czynnym podatnikiem podatku VAT o następującym numerze identyfikacji podatkowej NIP:</w:t>
      </w:r>
      <w:r w:rsidRPr="00392637">
        <w:rPr>
          <w:rFonts w:asciiTheme="minorHAnsi" w:hAnsiTheme="minorHAnsi" w:cstheme="minorHAnsi"/>
          <w:bCs/>
        </w:rPr>
        <w:t xml:space="preserve"> </w:t>
      </w:r>
      <w:r w:rsidR="00DF32DE">
        <w:rPr>
          <w:rFonts w:cs="Arial"/>
          <w:bCs/>
          <w:color w:val="000000"/>
        </w:rPr>
        <w:t>…………………</w:t>
      </w:r>
    </w:p>
    <w:p w14:paraId="7100ACF3" w14:textId="700BB827" w:rsidR="00FF0E21" w:rsidRPr="00F879FE" w:rsidRDefault="00FF0E21" w:rsidP="005935DC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zmiany statusu jako podatnika podatku VAT czynnego Dostawca zobowiązuje się do poinformowania o tym fakcie Zamawiającego  w terminie do trzech dni roboczych od dnia zdarzenia.</w:t>
      </w:r>
    </w:p>
    <w:p w14:paraId="41F7CDE7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utoSpaceDN/>
        <w:adjustRightInd/>
        <w:spacing w:line="12pt" w:lineRule="auto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>Dostawca oświadcza, iż rachunek bankowy, który wskaże na fakturze będzie rachunkiem znajdującym się w prowadzonym przez Szefa Krajowej Administracji Skarbowej wykazie podatników VAT. </w:t>
      </w:r>
    </w:p>
    <w:p w14:paraId="5AA2F8D9" w14:textId="77777777" w:rsidR="00FF0E21" w:rsidRPr="00F879FE" w:rsidRDefault="00FF0E21" w:rsidP="00FF0E21">
      <w:pPr>
        <w:widowControl/>
        <w:numPr>
          <w:ilvl w:val="0"/>
          <w:numId w:val="10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color w:val="000000"/>
        </w:rPr>
        <w:t xml:space="preserve"> W sytuacji, gdy rachunek wskazany przez Dostawcę na fakturze nie będzie rachunkiem znajdującym się w prowadzonym przez Szefa Krajowej Administracji Skarbowej wykazie podatników VAT, a wartość faktury lub umowy przekracza 15.000,00 zł brutto, Zamawiający zapłaci należność stwierdzoną przedmiotową fakturą na inny rachunek Dostawcy - znajdujący się w prowadzonym przez Szefa Krajowej Administracji Skarbowej wykazie podatników VAT, jeżeli zaś w prowadzonym przez Szefa Krajowej Administracji Skarbowej wykazie podatników VAT nie będzie znajdował się żaden rachunek bankowy Dostawcy, Zamawiający zapłaci należność stwierdzoną przedmiotową fakturą na rachunek na niej wskazany i jednocześnie zawiadomi właściwego naczelnika urzędu skarbowego.</w:t>
      </w:r>
    </w:p>
    <w:p w14:paraId="6BB2906E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dużym przedsiębiorcą w rozumieniu ustawy o przeciwdziałaniu nadmiernym opóźnieniom w transakcjach handlowych ( t.j. Dz. U. z 2023 r., poz. 1790 ze zm.).</w:t>
      </w:r>
    </w:p>
    <w:p w14:paraId="3C5BAAF8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Zamawiający oświadcza, że jest podatnikiem podatku VAT i posiada nr identyfikacyjny NIP: 777-00-03-274.</w:t>
      </w:r>
    </w:p>
    <w:p w14:paraId="23BAD239" w14:textId="77777777" w:rsidR="00C04FF3" w:rsidRPr="00F879FE" w:rsidRDefault="00C04FF3" w:rsidP="00C04FF3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Za datę zapłaty Wynagrodzenia za Zamówienie przyjmuje się dzień obciążenia rachunku bankowego Zamawiającego.</w:t>
      </w:r>
    </w:p>
    <w:p w14:paraId="056927B6" w14:textId="5F3F3E41" w:rsidR="005F41F0" w:rsidRPr="00F879FE" w:rsidRDefault="00C04FF3" w:rsidP="00F879FE">
      <w:pPr>
        <w:pStyle w:val="Akapitzlist"/>
        <w:widowControl/>
        <w:numPr>
          <w:ilvl w:val="0"/>
          <w:numId w:val="10"/>
        </w:numPr>
        <w:tabs>
          <w:tab w:val="start" w:pos="21.30pt"/>
        </w:tabs>
        <w:spacing w:line="12pt" w:lineRule="auto"/>
        <w:rPr>
          <w:rFonts w:asciiTheme="minorHAnsi" w:eastAsiaTheme="minorHAnsi" w:hAnsiTheme="minorHAnsi" w:cstheme="minorHAnsi"/>
          <w:color w:val="000000"/>
          <w:lang w:eastAsia="en-US"/>
        </w:rPr>
      </w:pPr>
      <w:r w:rsidRPr="00F879FE">
        <w:rPr>
          <w:rFonts w:asciiTheme="minorHAnsi" w:eastAsiaTheme="minorHAnsi" w:hAnsiTheme="minorHAnsi" w:cstheme="minorHAnsi"/>
          <w:color w:val="000000"/>
          <w:lang w:eastAsia="en-US"/>
        </w:rPr>
        <w:t>Faktury za wykonanie Przedmiotu Umowy należy przesłać pocztą elektroniczną na adres: odbiorefaktury@aquanet.pl.</w:t>
      </w:r>
    </w:p>
    <w:p w14:paraId="624C355E" w14:textId="4E9D58EC" w:rsidR="00FF0E21" w:rsidRPr="00F879FE" w:rsidRDefault="00FF0E21" w:rsidP="00FF0E21">
      <w:pPr>
        <w:tabs>
          <w:tab w:val="start" w:pos="0pt"/>
        </w:tabs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4. Gwarancja</w:t>
      </w:r>
      <w:r w:rsidR="000B282E" w:rsidRPr="00F879FE">
        <w:rPr>
          <w:rFonts w:asciiTheme="minorHAnsi" w:hAnsiTheme="minorHAnsi" w:cstheme="minorHAnsi"/>
          <w:b/>
        </w:rPr>
        <w:t xml:space="preserve"> </w:t>
      </w:r>
    </w:p>
    <w:p w14:paraId="20A83017" w14:textId="77777777" w:rsidR="00FF0E21" w:rsidRPr="00F879FE" w:rsidRDefault="00FF0E21" w:rsidP="00FF0E21">
      <w:pPr>
        <w:tabs>
          <w:tab w:val="start" w:pos="0pt"/>
        </w:tabs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6F49AD22" w14:textId="290D74C4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bookmarkStart w:id="0" w:name="_Hlk170467166"/>
      <w:r w:rsidRPr="00F879FE">
        <w:rPr>
          <w:rFonts w:asciiTheme="minorHAnsi" w:hAnsiTheme="minorHAnsi" w:cstheme="minorHAnsi"/>
        </w:rPr>
        <w:t xml:space="preserve">Na Towar Dostawca udziela </w:t>
      </w:r>
      <w:r w:rsidR="00DF32DE">
        <w:rPr>
          <w:rFonts w:asciiTheme="minorHAnsi" w:hAnsiTheme="minorHAnsi" w:cstheme="minorHAnsi"/>
        </w:rPr>
        <w:t xml:space="preserve">24 </w:t>
      </w:r>
      <w:r w:rsidRPr="00F879FE">
        <w:rPr>
          <w:rFonts w:asciiTheme="minorHAnsi" w:hAnsiTheme="minorHAnsi" w:cstheme="minorHAnsi"/>
        </w:rPr>
        <w:t>miesięcznej gwarancji jakości licząc od daty przekazania Towaru.</w:t>
      </w:r>
    </w:p>
    <w:bookmarkEnd w:id="0"/>
    <w:p w14:paraId="7883D5D4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Dostawca jest odpowiedzialny względem Zamawiającego, jeżeli Towar ma wadę zmniejszającą jego wartość ze względu na cel oznaczony w Umowie albo wynikający z okoliczności lub z przeznaczenia, jeżeli Towar nie ma właściwości, o których istnieniu zapewnił Zamawiającego albo, jeżeli Towar został wydany Zamawiającemu w stanie niezupełnym (rękojmia za wady fizyczne).</w:t>
      </w:r>
    </w:p>
    <w:p w14:paraId="74AF162E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Jeżeli Zamawiający stwierdzi braki ilościowe Towaru, Dostawca zobowiązany jest do ich uzupełnienia w terminie 7 dni roboczych od daty zgłoszenia.</w:t>
      </w:r>
    </w:p>
    <w:p w14:paraId="7BF2DFC3" w14:textId="5E421C2E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Jeżeli Zamawiający stwierdzi, że zakupiony Towar jest wadliwy, Dostawca zobowiązuje się do jego wymiany na nowy wolny od wad w terminie </w:t>
      </w:r>
      <w:r w:rsidR="005F41F0" w:rsidRPr="00F879FE">
        <w:rPr>
          <w:rFonts w:asciiTheme="minorHAnsi" w:hAnsiTheme="minorHAnsi" w:cstheme="minorHAnsi"/>
        </w:rPr>
        <w:t>21</w:t>
      </w:r>
      <w:r w:rsidRPr="00F879FE">
        <w:rPr>
          <w:rFonts w:asciiTheme="minorHAnsi" w:hAnsiTheme="minorHAnsi" w:cstheme="minorHAnsi"/>
        </w:rPr>
        <w:t xml:space="preserve"> dni roboczych od daty zgłoszenia usterki.</w:t>
      </w:r>
    </w:p>
    <w:p w14:paraId="2F7F4230" w14:textId="77777777" w:rsidR="00FF0E21" w:rsidRPr="00F879FE" w:rsidRDefault="00FF0E21" w:rsidP="00FF0E21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Jeżeli uszkodzenie Towaru nastąpiło w czasie trwania transportu z przyczyn niewłaściwego opakowania, odpowiedzialność za wynikłe szkody ponosi Dostawca.</w:t>
      </w:r>
    </w:p>
    <w:p w14:paraId="2CA979AD" w14:textId="5E485AF7" w:rsidR="005F41F0" w:rsidRDefault="00FF0E21" w:rsidP="00F879FE">
      <w:pPr>
        <w:widowControl/>
        <w:numPr>
          <w:ilvl w:val="0"/>
          <w:numId w:val="3"/>
        </w:numPr>
        <w:tabs>
          <w:tab w:val="clear" w:pos="18pt"/>
        </w:tabs>
        <w:autoSpaceDE/>
        <w:autoSpaceDN/>
        <w:adjustRightInd/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przypadku, jeżeli Dostawca nie wywiąże się w terminie ze zobowiązań reklamacyjnych wynikających z Umowy, Zamawiający może zakupić Towar wolny od wad u osoby trzeciej, na koszt Dostawcy</w:t>
      </w:r>
      <w:r w:rsidR="005F41F0" w:rsidRPr="00F879FE">
        <w:rPr>
          <w:rFonts w:asciiTheme="minorHAnsi" w:hAnsiTheme="minorHAnsi" w:cstheme="minorHAnsi"/>
        </w:rPr>
        <w:t xml:space="preserve">, po uprzednim wezwaniu Dostawcy do należytego wykonania swoich obowiązków i wyznaczeniu dodatkowego terminu nie krótszego niż 7 dni roboczych. </w:t>
      </w:r>
    </w:p>
    <w:p w14:paraId="390C3A70" w14:textId="77777777" w:rsidR="00F879FE" w:rsidRPr="00F879FE" w:rsidRDefault="00F879FE" w:rsidP="00F879FE">
      <w:pPr>
        <w:widowControl/>
        <w:autoSpaceDE/>
        <w:autoSpaceDN/>
        <w:adjustRightInd/>
        <w:spacing w:line="12pt" w:lineRule="auto"/>
        <w:ind w:start="21.30pt"/>
        <w:rPr>
          <w:rFonts w:asciiTheme="minorHAnsi" w:hAnsiTheme="minorHAnsi" w:cstheme="minorHAnsi"/>
        </w:rPr>
      </w:pPr>
    </w:p>
    <w:p w14:paraId="285B1A56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5. Kary umowne</w:t>
      </w:r>
    </w:p>
    <w:p w14:paraId="4A0E0D2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181AE4E3" w14:textId="77777777" w:rsidR="00FF0E21" w:rsidRPr="00F879FE" w:rsidRDefault="00FF0E21" w:rsidP="00FF0E21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W razie niewykonania lub nienależytego wykonania Umowy Dostawca zobowiązuje się zapłacić Zamawiającemu kary umowne:</w:t>
      </w:r>
    </w:p>
    <w:p w14:paraId="569704FD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0,07 % Wynagrodzenie za każdy rozpoczęty dzień opóźnienia w dostawie Towaru, ale nie więcej niż 10% wartości netto Umowy</w:t>
      </w:r>
    </w:p>
    <w:p w14:paraId="352E96B7" w14:textId="77777777" w:rsidR="005F41F0" w:rsidRPr="00F879FE" w:rsidRDefault="005F41F0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0,07% Wynagrodzenia w przypadku niewykonania lub nienależytego wykonania Przedmiotu umowy, ale nie więcej niż 10% wartości netto Umowy</w:t>
      </w:r>
    </w:p>
    <w:p w14:paraId="188CB0BF" w14:textId="1FDE7B58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w dostawie Towaru w stosunku do, określonego w §2 ust. 1 Umowy, terminu dostawy Towaru;</w:t>
      </w:r>
    </w:p>
    <w:p w14:paraId="2ACF7601" w14:textId="73EEE039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0,5 % Wynagrodzenie za każdy rozpoczęty dzień zwłoki stosunku do terminów usunięcia wad lub wymiany Towaru określonych w §4 Umowy;</w:t>
      </w:r>
    </w:p>
    <w:p w14:paraId="31A58986" w14:textId="2E1CDF12" w:rsidR="000B282E" w:rsidRPr="00F879FE" w:rsidRDefault="000B282E" w:rsidP="000B282E">
      <w:pPr>
        <w:numPr>
          <w:ilvl w:val="1"/>
          <w:numId w:val="6"/>
        </w:numPr>
        <w:spacing w:line="12pt" w:lineRule="auto"/>
        <w:ind w:start="27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w wysokości 10% Wynagrodzenia za każdy przypadek naruszenia obowiązków Wykonawcy wynikających z Umowy.</w:t>
      </w:r>
    </w:p>
    <w:p w14:paraId="322195ED" w14:textId="77777777" w:rsidR="005F41F0" w:rsidRPr="00F879FE" w:rsidRDefault="005F41F0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zobowiązuje się zapłacić Dostawcy karę umowną w wysokości 20 % Wynagrodzenia w razie odstąpienia przez Dostawcę od Umowy z powodu okoliczności, za które ponosi odpowiedzialność Zamawiający.</w:t>
      </w:r>
    </w:p>
    <w:p w14:paraId="6B81FCEF" w14:textId="381F735D" w:rsidR="00F214FC" w:rsidRPr="00F879FE" w:rsidRDefault="00F214FC" w:rsidP="00F214FC">
      <w:pPr>
        <w:widowControl/>
        <w:numPr>
          <w:ilvl w:val="0"/>
          <w:numId w:val="6"/>
        </w:numPr>
        <w:autoSpaceDE/>
        <w:adjustRightInd/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W razie naruszenia przez Strony obowiązków wynikających z § 8 Umowy dotyczących Informacji Poufnych, Strona naruszająca zobowiązuje się zapłacić  drugiej  Stronie  karę umowną w  wysokości </w:t>
      </w:r>
      <w:r w:rsidR="00DF32DE">
        <w:rPr>
          <w:rFonts w:asciiTheme="minorHAnsi" w:hAnsiTheme="minorHAnsi" w:cstheme="minorHAnsi"/>
          <w:color w:val="000000"/>
        </w:rPr>
        <w:t>……………………….</w:t>
      </w:r>
      <w:r w:rsidR="00175928">
        <w:rPr>
          <w:rFonts w:asciiTheme="minorHAnsi" w:hAnsiTheme="minorHAnsi" w:cstheme="minorHAnsi"/>
          <w:color w:val="000000"/>
        </w:rPr>
        <w:t xml:space="preserve"> </w:t>
      </w:r>
      <w:r w:rsidRPr="00F879FE">
        <w:rPr>
          <w:rFonts w:asciiTheme="minorHAnsi" w:hAnsiTheme="minorHAnsi" w:cstheme="minorHAnsi"/>
          <w:color w:val="000000"/>
        </w:rPr>
        <w:t>zł za każde takie naruszenie.</w:t>
      </w:r>
    </w:p>
    <w:p w14:paraId="33E0E01B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Kary umowne określone w ust. 1 i ust. 3 mogą być potrącane z Wynagrodzenia.</w:t>
      </w:r>
    </w:p>
    <w:p w14:paraId="550246C5" w14:textId="77777777" w:rsidR="00FF0E21" w:rsidRPr="00F879FE" w:rsidRDefault="00FF0E21" w:rsidP="00F214FC">
      <w:pPr>
        <w:pStyle w:val="Tekstpodstawowy"/>
        <w:numPr>
          <w:ilvl w:val="0"/>
          <w:numId w:val="6"/>
        </w:numPr>
        <w:tabs>
          <w:tab w:val="clear" w:pos="36pt"/>
          <w:tab w:val="num" w:pos="18pt"/>
          <w:tab w:val="num" w:pos="21.30pt"/>
        </w:tabs>
        <w:spacing w:before="0pt" w:line="12pt" w:lineRule="auto"/>
        <w:ind w:start="21.30pt" w:hanging="21.30pt"/>
        <w:rPr>
          <w:rFonts w:asciiTheme="minorHAnsi" w:hAnsiTheme="minorHAnsi" w:cstheme="minorHAnsi"/>
          <w:color w:val="000000"/>
          <w:sz w:val="22"/>
        </w:rPr>
      </w:pPr>
      <w:r w:rsidRPr="00F879FE">
        <w:rPr>
          <w:rFonts w:asciiTheme="minorHAnsi" w:hAnsiTheme="minorHAnsi" w:cstheme="minorHAnsi"/>
          <w:color w:val="000000"/>
          <w:sz w:val="22"/>
        </w:rPr>
        <w:t>Strony mogą dochodzić na zasadach ogólnych odszkodowań przewyższających kary umowne.</w:t>
      </w:r>
    </w:p>
    <w:p w14:paraId="5361E109" w14:textId="77777777" w:rsidR="00FF0E21" w:rsidRPr="00F879FE" w:rsidRDefault="00FF0E21" w:rsidP="00FF0E21">
      <w:pPr>
        <w:widowControl/>
        <w:autoSpaceDE/>
        <w:adjustRightInd/>
        <w:spacing w:line="12pt" w:lineRule="auto"/>
        <w:ind w:start="0pt"/>
        <w:rPr>
          <w:rFonts w:asciiTheme="minorHAnsi" w:hAnsiTheme="minorHAnsi" w:cstheme="minorHAnsi"/>
          <w:color w:val="000000"/>
        </w:rPr>
      </w:pPr>
    </w:p>
    <w:p w14:paraId="6D02FE91" w14:textId="77777777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6. Odstąpienie od Umowy</w:t>
      </w:r>
    </w:p>
    <w:p w14:paraId="26ECFAE3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74B83754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Zamawiający może odstąpić od Umowy w przypadku, gdy Dostawca nie wykonuje lub nienależycie wykonuje Przedmiot Umowy lub w przypadku, gdy zmieni się status Wykonawcy w zakresie, o którym mowa w  § 9 ust. 1 Umowy.</w:t>
      </w:r>
    </w:p>
    <w:p w14:paraId="5A2F7B17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 xml:space="preserve">Z </w:t>
      </w:r>
      <w:r w:rsidRPr="00F879FE">
        <w:rPr>
          <w:rFonts w:asciiTheme="minorHAnsi" w:hAnsiTheme="minorHAnsi" w:cstheme="minorHAnsi"/>
        </w:rPr>
        <w:t>uprawienia do odstąpienia od Umowy można skorzystać do końca terminu, który liczony będzie jako 12 kolejnych miesięcy następujących po ostatnim dniu miesiąca w którym upłynie termin wykonania Umowy określony w § 2 ust. 1 Umowy.</w:t>
      </w:r>
    </w:p>
    <w:p w14:paraId="6A91F8A5" w14:textId="77777777" w:rsidR="000B282E" w:rsidRPr="00F879FE" w:rsidRDefault="000B282E" w:rsidP="000B282E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od Umowy może nastąpić w terminie 14 dni od upływu terminu wyznaczonego przez Zamawiającego na usunięcie/zaniechanie stwierdzonych naruszeń Umowy, a w przypadku zmiany statusu Wykonawcy w zakresie, o którym mowa w  § 9 ust. 1 Umowy, w terminie 14 dni od dnia powzięcia przez Zamawiającego informacji w tym zakresie.</w:t>
      </w:r>
    </w:p>
    <w:p w14:paraId="662FF9A8" w14:textId="1B86AAB9" w:rsidR="002A1A85" w:rsidRPr="008207E3" w:rsidRDefault="000B282E" w:rsidP="008207E3">
      <w:pPr>
        <w:keepNext/>
        <w:widowControl/>
        <w:numPr>
          <w:ilvl w:val="0"/>
          <w:numId w:val="7"/>
        </w:numPr>
        <w:spacing w:line="12pt" w:lineRule="auto"/>
        <w:ind w:start="21.30pt" w:hanging="21.30pt"/>
        <w:rPr>
          <w:rFonts w:asciiTheme="minorHAnsi" w:hAnsiTheme="minorHAnsi" w:cstheme="minorHAnsi"/>
          <w:color w:val="000000"/>
        </w:rPr>
      </w:pPr>
      <w:r w:rsidRPr="00F879FE">
        <w:rPr>
          <w:rFonts w:asciiTheme="minorHAnsi" w:hAnsiTheme="minorHAnsi" w:cstheme="minorHAnsi"/>
          <w:color w:val="000000"/>
        </w:rPr>
        <w:t>Odstąpienie przez Zamawiającego od Umowy nie wyłącza możliwości naliczenia przez Zamawiającego kary umownej z tytułu naruszenia, które było przyczyna odstąpienia przez Zamawiającego od Umowy.</w:t>
      </w:r>
    </w:p>
    <w:p w14:paraId="0AD4E684" w14:textId="77777777" w:rsidR="002A1A85" w:rsidRDefault="002A1A85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</w:p>
    <w:p w14:paraId="7094A3E2" w14:textId="4012EFC9" w:rsidR="00FF0E21" w:rsidRPr="00F879FE" w:rsidRDefault="00FF0E21" w:rsidP="00FF0E21">
      <w:pPr>
        <w:spacing w:line="12pt" w:lineRule="auto"/>
        <w:ind w:start="0pt"/>
        <w:jc w:val="center"/>
        <w:rPr>
          <w:rFonts w:asciiTheme="minorHAnsi" w:hAnsiTheme="minorHAnsi" w:cstheme="minorHAnsi"/>
          <w:b/>
        </w:rPr>
      </w:pPr>
      <w:r w:rsidRPr="00F879FE">
        <w:rPr>
          <w:rFonts w:asciiTheme="minorHAnsi" w:hAnsiTheme="minorHAnsi" w:cstheme="minorHAnsi"/>
          <w:b/>
        </w:rPr>
        <w:t>§ 7. Siła Wyższa</w:t>
      </w:r>
    </w:p>
    <w:p w14:paraId="11600EF0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  <w:b/>
        </w:rPr>
      </w:pPr>
    </w:p>
    <w:p w14:paraId="2D29CE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Żadna ze Stron nie ponosi odpowiedzialności za niewykonanie lub nienależyte wykonanie obowiązków wynikających z Umowy będące następstwem wyłącznie wystąpienia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.</w:t>
      </w:r>
    </w:p>
    <w:p w14:paraId="37D67427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Strona, która stwierdzi wystąpienie </w:t>
      </w:r>
      <w:r w:rsidR="00F07A31" w:rsidRPr="00F879FE">
        <w:rPr>
          <w:rFonts w:asciiTheme="minorHAnsi" w:hAnsiTheme="minorHAnsi" w:cstheme="minorHAnsi"/>
        </w:rPr>
        <w:t>siły w</w:t>
      </w:r>
      <w:r w:rsidRPr="00F879FE">
        <w:rPr>
          <w:rFonts w:asciiTheme="minorHAnsi" w:hAnsiTheme="minorHAnsi" w:cstheme="minorHAnsi"/>
        </w:rPr>
        <w:t xml:space="preserve">yższej ma obowiązek poinformowania o tym drugiej Strony na piśmie bez zbędnej zwłoki. </w:t>
      </w:r>
    </w:p>
    <w:p w14:paraId="3932C8AC" w14:textId="77777777" w:rsidR="00FF0E21" w:rsidRPr="00F879FE" w:rsidRDefault="00FF0E21" w:rsidP="00FF0E2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Strona dotknięta działaniem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 xml:space="preserve">podejmie wszelkie konieczne czynności zmierzające do ograniczenia skutków </w:t>
      </w:r>
      <w:r w:rsidR="00F07A31" w:rsidRPr="00F879FE">
        <w:rPr>
          <w:rFonts w:asciiTheme="minorHAnsi" w:hAnsiTheme="minorHAnsi" w:cstheme="minorHAnsi"/>
        </w:rPr>
        <w:t xml:space="preserve">siły wyższej </w:t>
      </w:r>
      <w:r w:rsidRPr="00F879FE">
        <w:rPr>
          <w:rFonts w:asciiTheme="minorHAnsi" w:hAnsiTheme="minorHAnsi" w:cstheme="minorHAnsi"/>
        </w:rPr>
        <w:t>w zakresie wykonania zobowiązań wynikających z Umowy.</w:t>
      </w:r>
    </w:p>
    <w:p w14:paraId="5BF3359F" w14:textId="1B44F1BD" w:rsidR="00AB16C3" w:rsidRPr="00F879FE" w:rsidRDefault="00FF0E21" w:rsidP="001B7D61">
      <w:pPr>
        <w:numPr>
          <w:ilvl w:val="2"/>
          <w:numId w:val="8"/>
        </w:numPr>
        <w:tabs>
          <w:tab w:val="clear" w:pos="144.10pt"/>
          <w:tab w:val="num" w:pos="18pt"/>
        </w:tabs>
        <w:spacing w:line="12pt" w:lineRule="auto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W przypadku ustania </w:t>
      </w:r>
      <w:r w:rsidR="00F07A31" w:rsidRPr="00F879FE">
        <w:rPr>
          <w:rFonts w:asciiTheme="minorHAnsi" w:hAnsiTheme="minorHAnsi" w:cstheme="minorHAnsi"/>
        </w:rPr>
        <w:t>siły wyższej</w:t>
      </w:r>
      <w:r w:rsidRPr="00F879FE">
        <w:rPr>
          <w:rFonts w:asciiTheme="minorHAnsi" w:hAnsiTheme="minorHAnsi" w:cstheme="minorHAnsi"/>
        </w:rPr>
        <w:t>, Strona zawiadomi o tym bezzwłocznie drugą Stronę na piśmie</w:t>
      </w:r>
      <w:r w:rsidR="00F07A31" w:rsidRPr="00F879FE">
        <w:rPr>
          <w:rFonts w:asciiTheme="minorHAnsi" w:hAnsiTheme="minorHAnsi" w:cstheme="minorHAnsi"/>
        </w:rPr>
        <w:t>.</w:t>
      </w:r>
    </w:p>
    <w:p w14:paraId="2EDA0CA7" w14:textId="77777777" w:rsidR="001B7D61" w:rsidRPr="00F879FE" w:rsidRDefault="001B7D61" w:rsidP="00892F9A">
      <w:pPr>
        <w:spacing w:line="12pt" w:lineRule="auto"/>
        <w:ind w:start="21.30pt"/>
        <w:rPr>
          <w:rFonts w:asciiTheme="minorHAnsi" w:hAnsiTheme="minorHAnsi" w:cstheme="minorHAnsi"/>
        </w:rPr>
      </w:pPr>
    </w:p>
    <w:p w14:paraId="469BCD35" w14:textId="77777777" w:rsidR="000B282E" w:rsidRPr="00F879FE" w:rsidRDefault="000B282E" w:rsidP="000B282E">
      <w:pPr>
        <w:pStyle w:val="Tekstpodstawowywcity3"/>
        <w:spacing w:line="12pt" w:lineRule="auto"/>
        <w:ind w:start="0pt"/>
        <w:jc w:val="center"/>
        <w:rPr>
          <w:rFonts w:asciiTheme="minorHAnsi" w:hAnsiTheme="minorHAnsi" w:cstheme="minorHAnsi"/>
          <w:b/>
          <w:sz w:val="22"/>
        </w:rPr>
      </w:pPr>
      <w:r w:rsidRPr="00F879FE">
        <w:rPr>
          <w:rFonts w:asciiTheme="minorHAnsi" w:hAnsiTheme="minorHAnsi" w:cstheme="minorHAnsi"/>
          <w:b/>
          <w:sz w:val="22"/>
        </w:rPr>
        <w:t>§ 8. Klauzula poufności</w:t>
      </w:r>
    </w:p>
    <w:p w14:paraId="621C31F5" w14:textId="77777777" w:rsidR="000B282E" w:rsidRPr="00F879FE" w:rsidRDefault="000B282E" w:rsidP="000B282E">
      <w:pPr>
        <w:pStyle w:val="Tekstpodstawowywcity3"/>
        <w:spacing w:line="12pt" w:lineRule="auto"/>
        <w:ind w:start="0pt"/>
        <w:rPr>
          <w:rFonts w:asciiTheme="minorHAnsi" w:hAnsiTheme="minorHAnsi" w:cstheme="minorHAnsi"/>
          <w:b/>
          <w:sz w:val="22"/>
        </w:rPr>
      </w:pPr>
    </w:p>
    <w:p w14:paraId="6EB57DAF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do zachowania poufności wszelkich informacji uzyskanych w związku lub przy okazji wykonywania Umowy, które stanowią lub mogą stanowić technologiczną, organizacyjną lub finansową tajemnicę drugiej Strony i których ujawnienie mogłoby narazić Stronę na szkodę (zwane dalej: ,,Informacjami Poufnymi’’).</w:t>
      </w:r>
    </w:p>
    <w:p w14:paraId="43A3A22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Poufne obejmują w szczególności:</w:t>
      </w:r>
    </w:p>
    <w:p w14:paraId="77917F12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dane technologiczne, finansowe, handlowe, tajemnice handlowe, projekty, biznes plany lub inne informacje dotyczące Strony lub jej klientów lub kontrahentów;</w:t>
      </w:r>
    </w:p>
    <w:p w14:paraId="23C4D6DE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informacje dotyczące usług, polityki cenowej, wynagrodzeń pracowników, sprzedaży, które Wykonawca otrzymał w okresie obowiązywania Umowy lub o których dowiedział się, czy też do których miał dostęp przy wykonywaniu Umowy, względnie dowie się, czy też będzie miał dostęp w związku z prowadzącymi negocjacjami w przedmiocie wykonania Umowy;</w:t>
      </w:r>
    </w:p>
    <w:p w14:paraId="5173C9E8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informacje stanowiące tajemnicę przedsiębiorstwa Strony w rozumieniu art. 11 ust. 2 ustawy z dnia 16 kwietnia 1993 r. o zwalczaniu nieuczciwej konkurencji (t.j. Dz. U. z 2022 r.,  poz. 1233 ze zm.), </w:t>
      </w:r>
    </w:p>
    <w:p w14:paraId="62159927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2.55pt" w:hanging="21.25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lang w:val="fr-FR"/>
        </w:rPr>
        <w:t>wszelkie informacje i dokumenty dotyczące Strony i jej praw własności intelektualnej w rozumieniu ustawy z dnia 4 lutego 1994 r. o prawie autorskim i prawach pokrewnych (t.j. Dz. U. z 2022 r., poz 2509 ze zm.)</w:t>
      </w:r>
    </w:p>
    <w:p w14:paraId="71A15F2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ustalają, że Informacje Poufne obejmują informacje wskazane w ust. 2. niezależnie od formy ich przekazania.</w:t>
      </w:r>
    </w:p>
    <w:p w14:paraId="56CB7FC1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zobowiązują się wykorzystywać Informacje Poufne tylko i wyłącznie w celu wykonywania Umowy.</w:t>
      </w:r>
    </w:p>
    <w:p w14:paraId="57F0F83D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Strona powstrzyma się od kopiowania i powielania w inny sposób dostarczonych przez drugą Stronę Informacji Poufnych lub ich części, chyba, że konieczne jest to dla celu, w jakim zostały one przekazane lub innym celu związanym z wykonaniem Umowy.</w:t>
      </w:r>
    </w:p>
    <w:p w14:paraId="52700FEE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Strony zobowiązują się zwrócić sobie wszelkie dokumenty i nośniki zawierające Informacje Poufne na żądanie drugiej Strony, a kopie takich nośników zniszczyć lub zwrócić równocześnie ze zwrotem oryginalnych nośników.</w:t>
      </w:r>
    </w:p>
    <w:p w14:paraId="301FFA26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Obowiązek zachowania w poufności Informacji Poufnych jest nieograniczony w czasie.</w:t>
      </w:r>
    </w:p>
    <w:p w14:paraId="55CC51BB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Strona może ujawnić Informacje Poufne jedynie swoim pracownikom, podwykonawcom i kontrahentom, którzy z uwagi na zakres swoich obowiązków bądź powierzone im zadania będą zaangażowani w realizację Umowy, po poinformowaniu tych osób o charakterze Informacji Poufnych i zobowiązaniu do zachowaniu ich w tajemnicy.. Za działania lub zaniechania wyżej wymienionych osób odpowiada Strona, w imieniu której wykonują one zadania związane z realizacją Umowy. </w:t>
      </w:r>
    </w:p>
    <w:p w14:paraId="1A68492E" w14:textId="77777777" w:rsidR="000B282E" w:rsidRPr="00F879FE" w:rsidRDefault="000B282E" w:rsidP="000B282E">
      <w:pPr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Strony ustalają, że Informacje Poufne nie obejmują:</w:t>
      </w:r>
    </w:p>
    <w:p w14:paraId="2DCC1FD0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legalnie znajdowały się w posiadaniu Strony przed podpisaniem Umowy i nie były objęte obowiązkiem zachowania w tajemnicy zanim zostały jej ujawnione,</w:t>
      </w:r>
    </w:p>
    <w:p w14:paraId="0AED2796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 xml:space="preserve">informacji uzyskanych od osób trzecich, które miały prawo ich posiadania i ujawnienia, jeśli zostały ujawnione bez naruszania prawa, </w:t>
      </w:r>
    </w:p>
    <w:p w14:paraId="471461BC" w14:textId="77777777" w:rsidR="000B282E" w:rsidRPr="00F879FE" w:rsidRDefault="000B282E" w:rsidP="000B282E">
      <w:pPr>
        <w:pStyle w:val="Akapitzlist"/>
        <w:widowControl/>
        <w:numPr>
          <w:ilvl w:val="1"/>
          <w:numId w:val="14"/>
        </w:numPr>
        <w:autoSpaceDE/>
        <w:autoSpaceDN/>
        <w:adjustRightInd/>
        <w:spacing w:line="1.25pt" w:lineRule="atLeast"/>
        <w:ind w:start="49.65pt" w:hanging="28.35pt"/>
        <w:rPr>
          <w:rFonts w:asciiTheme="minorHAnsi" w:hAnsiTheme="minorHAnsi" w:cstheme="minorHAnsi"/>
          <w:bCs/>
        </w:rPr>
      </w:pPr>
      <w:r w:rsidRPr="00F879FE">
        <w:rPr>
          <w:rFonts w:asciiTheme="minorHAnsi" w:hAnsiTheme="minorHAnsi" w:cstheme="minorHAnsi"/>
          <w:bCs/>
        </w:rPr>
        <w:t>informacji, które są dostępne publicznie, lub staną się publiczne w terminie późniejszym (od chwili ich upublicznienia), bez naruszania postanowień Umowy.</w:t>
      </w:r>
    </w:p>
    <w:p w14:paraId="73F644A2" w14:textId="77777777" w:rsidR="000B282E" w:rsidRPr="00F879FE" w:rsidRDefault="000B282E" w:rsidP="000B282E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Strony zwolnione będą z obowiązku zachowania w tajemnicy Informacji Poufnych, jeżeli obowiązek ujawnienia Informacji Poufnych wynikać będzie z obowiązujących przepisów prawa lub orzeczenia uprawnionego sądu, lub decyzji uprawnionego organu z tym, że Strona ujawniająca Informację Poufną zobowiązana jest do współdziałania z drugą Stroną, poprzez poinformowanie jej o tym fakcie, wraz ze wskazaniem podstawy prawnej lub osoby (organu) wnioskującej o udostępnienie tejże informacji, a także ujawnienia jedynie takiej części Informacji Poufnych, jaka jest wymagana przez prawo. </w:t>
      </w:r>
    </w:p>
    <w:p w14:paraId="52705E14" w14:textId="1E10BB96" w:rsidR="00F879FE" w:rsidRPr="002A1A85" w:rsidRDefault="000B282E" w:rsidP="002A1A85">
      <w:pPr>
        <w:pStyle w:val="Akapitzlist"/>
        <w:widowControl/>
        <w:numPr>
          <w:ilvl w:val="0"/>
          <w:numId w:val="14"/>
        </w:numPr>
        <w:autoSpaceDE/>
        <w:autoSpaceDN/>
        <w:adjustRightInd/>
        <w:spacing w:line="1.25pt" w:lineRule="atLeast"/>
        <w:ind w:start="21.30pt" w:hanging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przypadku naruszenia obowiązków wynikających z niniejszego paragrafu, Strona naruszająca zobowiązuje się zapłacić drugiej Stronie za każde takie naruszenie karę umowną wskazaną w § 5 ust. 3 Umowy.</w:t>
      </w:r>
    </w:p>
    <w:p w14:paraId="155D6052" w14:textId="1A4B3657" w:rsidR="000B282E" w:rsidRPr="00F879FE" w:rsidRDefault="000B282E" w:rsidP="000B282E">
      <w:pPr>
        <w:spacing w:after="12pt" w:line="12pt" w:lineRule="auto"/>
        <w:ind w:start="0pt"/>
        <w:jc w:val="center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  <w:b/>
        </w:rPr>
        <w:t>§ 9.</w:t>
      </w:r>
      <w:r w:rsidRPr="00F879FE">
        <w:rPr>
          <w:rFonts w:asciiTheme="minorHAnsi" w:hAnsiTheme="minorHAnsi" w:cstheme="minorHAnsi"/>
        </w:rPr>
        <w:t xml:space="preserve"> </w:t>
      </w:r>
      <w:r w:rsidRPr="00F879FE">
        <w:rPr>
          <w:rFonts w:asciiTheme="minorHAnsi" w:hAnsiTheme="minorHAnsi" w:cstheme="minorHAnsi"/>
          <w:b/>
        </w:rPr>
        <w:t>Postanowienia końcowe</w:t>
      </w:r>
    </w:p>
    <w:p w14:paraId="3A44E715" w14:textId="6E19C99B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bookmarkStart w:id="1" w:name="_Hlk170466855"/>
      <w:r w:rsidRPr="00F879FE">
        <w:rPr>
          <w:rFonts w:asciiTheme="minorHAnsi" w:hAnsiTheme="minorHAnsi" w:cstheme="minorHAnsi"/>
        </w:rPr>
        <w:t xml:space="preserve">Dostawca potwierdza, że aktualne jest oświadczenie złożone przez niego w trakcie postępowania, w wyniku którego zawarta została Umowa, dotyczące tego, że nie podlega on wykluczeniu na podstawie art. 7 ust. 9 w zw. z ust. 1 ustawy z dnia 13 kwietnia 2022 r. o szczególnych rozwiązaniach w zakresie przeciwdziałania wspieraniu agresji na Ukrainę oraz służących ochronie bezpieczeństwa narodowego. Ponadto </w:t>
      </w:r>
      <w:r w:rsidR="00F214FC" w:rsidRPr="00F879FE">
        <w:rPr>
          <w:rFonts w:asciiTheme="minorHAnsi" w:hAnsiTheme="minorHAnsi" w:cstheme="minorHAnsi"/>
        </w:rPr>
        <w:t>Wykonawca</w:t>
      </w:r>
      <w:r w:rsidRPr="00F879FE">
        <w:rPr>
          <w:rFonts w:asciiTheme="minorHAnsi" w:hAnsiTheme="minorHAnsi" w:cstheme="minorHAnsi"/>
        </w:rPr>
        <w:t xml:space="preserve"> zobowiązuje się do niezwłocznego informowania </w:t>
      </w:r>
      <w:r w:rsidR="00F214FC" w:rsidRPr="00F879FE">
        <w:rPr>
          <w:rFonts w:asciiTheme="minorHAnsi" w:hAnsiTheme="minorHAnsi" w:cstheme="minorHAnsi"/>
        </w:rPr>
        <w:t>Zamawiającego</w:t>
      </w:r>
      <w:r w:rsidRPr="00F879FE">
        <w:rPr>
          <w:rFonts w:asciiTheme="minorHAnsi" w:hAnsiTheme="minorHAnsi" w:cstheme="minorHAnsi"/>
        </w:rPr>
        <w:t xml:space="preserve"> o każdorazowej zmianie w ww. zakresie, nie później jednak niż w terminie 2 dni od momentu dowiedzenia się przez niego o jej zaistnieniu.</w:t>
      </w:r>
    </w:p>
    <w:bookmarkEnd w:id="1"/>
    <w:p w14:paraId="0061DA70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Wykonawca bez uprzedniej pisemnej zgody Zamawiającego, nie jest uprawniony do wykorzystywania firmy ani logo Zamawiającego w jakikolwiek sposób w jakimkolwiek celu, jak również do publikowania/udostępnienia w jakiejkolwiek formie informacji o współpracy z Zamawiającym.</w:t>
      </w:r>
    </w:p>
    <w:p w14:paraId="4505AAF1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Wszelkie zmiany i uzupełnienia Umowy wymagają dla swojej ważności formy pisemnej pod rygorem nieważności.</w:t>
      </w:r>
    </w:p>
    <w:p w14:paraId="057BB87F" w14:textId="77777777" w:rsidR="000B282E" w:rsidRPr="00F879FE" w:rsidRDefault="000B282E" w:rsidP="000B282E">
      <w:pPr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line="12pt" w:lineRule="auto"/>
        <w:ind w:start="21.30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W kwestiach nie uregulowanych postanowieniami Umowy zastosowanie mieć będą przepisy  Kodeksu cywilnego i innych ustaw.</w:t>
      </w:r>
    </w:p>
    <w:p w14:paraId="766192EF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Ewentualne spory mogące wynikać na tle realizowania postanowień Umowy Strony poddają rozstrzygnięciu sądowi powszechnemu właściwemu miejscowo dla Zamawiającego.</w:t>
      </w:r>
    </w:p>
    <w:p w14:paraId="184EE0E0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Umowę sporządzono w 2 jednobrzmiących egzemplarzach, po jednym egzemplarzu dla każdej ze Stron.</w:t>
      </w:r>
    </w:p>
    <w:p w14:paraId="4782DF66" w14:textId="77777777" w:rsidR="000B282E" w:rsidRPr="00F879FE" w:rsidRDefault="000B282E" w:rsidP="000B282E">
      <w:pPr>
        <w:pStyle w:val="Tekstpodstawowy"/>
        <w:widowControl/>
        <w:numPr>
          <w:ilvl w:val="0"/>
          <w:numId w:val="15"/>
        </w:numPr>
        <w:tabs>
          <w:tab w:val="num" w:pos="21.30pt"/>
        </w:tabs>
        <w:autoSpaceDE/>
        <w:adjustRightInd/>
        <w:spacing w:before="0pt" w:line="12pt" w:lineRule="auto"/>
        <w:ind w:start="21.30pt"/>
        <w:rPr>
          <w:rFonts w:asciiTheme="minorHAnsi" w:hAnsiTheme="minorHAnsi" w:cstheme="minorHAnsi"/>
          <w:sz w:val="22"/>
        </w:rPr>
      </w:pPr>
      <w:r w:rsidRPr="00F879FE">
        <w:rPr>
          <w:rFonts w:asciiTheme="minorHAnsi" w:hAnsiTheme="minorHAnsi" w:cstheme="minorHAnsi"/>
          <w:sz w:val="22"/>
        </w:rPr>
        <w:t>Integralną część Umowy stanowią załączone do niej:</w:t>
      </w:r>
    </w:p>
    <w:p w14:paraId="02C1188F" w14:textId="0E271824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a) Oferta Dostawcy </w:t>
      </w:r>
      <w:r w:rsidR="00DF32DE">
        <w:rPr>
          <w:rFonts w:asciiTheme="minorHAnsi" w:hAnsiTheme="minorHAnsi" w:cstheme="minorHAnsi"/>
        </w:rPr>
        <w:t>…………….</w:t>
      </w:r>
      <w:r w:rsidR="00175928">
        <w:rPr>
          <w:rFonts w:asciiTheme="minorHAnsi" w:hAnsiTheme="minorHAnsi" w:cstheme="minorHAnsi"/>
        </w:rPr>
        <w:t xml:space="preserve"> </w:t>
      </w:r>
      <w:r w:rsidR="00F879FE">
        <w:rPr>
          <w:rFonts w:asciiTheme="minorHAnsi" w:hAnsiTheme="minorHAnsi" w:cstheme="minorHAnsi"/>
        </w:rPr>
        <w:t xml:space="preserve">r. </w:t>
      </w:r>
      <w:r w:rsidR="002A1A85">
        <w:rPr>
          <w:rFonts w:asciiTheme="minorHAnsi" w:hAnsiTheme="minorHAnsi" w:cstheme="minorHAnsi"/>
        </w:rPr>
        <w:t>,</w:t>
      </w:r>
    </w:p>
    <w:p w14:paraId="44D7EAE2" w14:textId="0AFC4B8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 xml:space="preserve">b) Zaproszenie do składania ofert Zamawiającego z dnia </w:t>
      </w:r>
      <w:r w:rsidR="00DF32DE">
        <w:rPr>
          <w:rFonts w:asciiTheme="minorHAnsi" w:hAnsiTheme="minorHAnsi" w:cstheme="minorHAnsi"/>
        </w:rPr>
        <w:t>17.02.</w:t>
      </w:r>
      <w:r w:rsidR="00175928">
        <w:rPr>
          <w:rFonts w:asciiTheme="minorHAnsi" w:hAnsiTheme="minorHAnsi" w:cstheme="minorHAnsi"/>
        </w:rPr>
        <w:t xml:space="preserve">2025 </w:t>
      </w:r>
      <w:r w:rsidR="00F879FE">
        <w:rPr>
          <w:rFonts w:asciiTheme="minorHAnsi" w:hAnsiTheme="minorHAnsi" w:cstheme="minorHAnsi"/>
        </w:rPr>
        <w:t xml:space="preserve">r. </w:t>
      </w:r>
      <w:r w:rsidR="00892F9A" w:rsidRPr="00F879FE">
        <w:rPr>
          <w:rFonts w:asciiTheme="minorHAnsi" w:hAnsiTheme="minorHAnsi" w:cstheme="minorHAnsi"/>
        </w:rPr>
        <w:t xml:space="preserve"> </w:t>
      </w:r>
    </w:p>
    <w:p w14:paraId="2A5ABE24" w14:textId="77777777" w:rsidR="000B282E" w:rsidRPr="00F879FE" w:rsidRDefault="000B282E" w:rsidP="000B282E">
      <w:pPr>
        <w:spacing w:line="12pt" w:lineRule="auto"/>
        <w:ind w:start="18pt"/>
        <w:rPr>
          <w:rFonts w:asciiTheme="minorHAnsi" w:hAnsiTheme="minorHAnsi" w:cstheme="minorHAnsi"/>
        </w:rPr>
      </w:pPr>
      <w:r w:rsidRPr="00F879FE">
        <w:rPr>
          <w:rFonts w:asciiTheme="minorHAnsi" w:hAnsiTheme="minorHAnsi" w:cstheme="minorHAnsi"/>
        </w:rPr>
        <w:t>c) Wydruk z KRS Dostawcy albo wydruk z CEIDG Dostawcy.</w:t>
      </w:r>
    </w:p>
    <w:p w14:paraId="4E0C2FAE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448E11CF" w14:textId="51AA10BE" w:rsidR="00FF0E21" w:rsidRPr="00F879FE" w:rsidRDefault="00FF0E21" w:rsidP="00FF0E21">
      <w:pPr>
        <w:pStyle w:val="Nagwek2"/>
        <w:spacing w:after="12pt" w:line="12pt" w:lineRule="auto"/>
        <w:rPr>
          <w:rFonts w:asciiTheme="minorHAnsi" w:hAnsiTheme="minorHAnsi" w:cstheme="minorHAnsi"/>
          <w:sz w:val="22"/>
          <w:szCs w:val="22"/>
        </w:rPr>
        <w:sectPr w:rsidR="00FF0E21" w:rsidRPr="00F879FE" w:rsidSect="00ED2DA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595pt" w:h="841pt"/>
          <w:pgMar w:top="72pt" w:right="56.70pt" w:bottom="56.70pt" w:left="65.20pt" w:header="35.45pt" w:footer="35.45pt" w:gutter="0pt"/>
          <w:cols w:space="3pt"/>
          <w:noEndnote/>
        </w:sectPr>
      </w:pPr>
      <w:r w:rsidRPr="00F879FE">
        <w:rPr>
          <w:rFonts w:asciiTheme="minorHAnsi" w:hAnsiTheme="minorHAnsi" w:cstheme="minorHAnsi"/>
          <w:sz w:val="22"/>
          <w:szCs w:val="22"/>
        </w:rPr>
        <w:t xml:space="preserve">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ZAMAWIAJĄCY                                                                   </w:t>
      </w:r>
      <w:r w:rsidR="00F879FE">
        <w:rPr>
          <w:rFonts w:asciiTheme="minorHAnsi" w:hAnsiTheme="minorHAnsi" w:cstheme="minorHAnsi"/>
          <w:sz w:val="22"/>
          <w:szCs w:val="22"/>
        </w:rPr>
        <w:t xml:space="preserve">                                       </w:t>
      </w:r>
      <w:r w:rsidRPr="00F879FE">
        <w:rPr>
          <w:rFonts w:asciiTheme="minorHAnsi" w:hAnsiTheme="minorHAnsi" w:cstheme="minorHAnsi"/>
          <w:sz w:val="22"/>
          <w:szCs w:val="22"/>
        </w:rPr>
        <w:t xml:space="preserve">    DOSTAWCA     </w:t>
      </w:r>
    </w:p>
    <w:p w14:paraId="194E05BF" w14:textId="77777777" w:rsidR="00FF0E21" w:rsidRPr="00F879FE" w:rsidRDefault="00FF0E21" w:rsidP="00FF0E21">
      <w:pPr>
        <w:spacing w:line="12pt" w:lineRule="auto"/>
        <w:ind w:start="0pt"/>
        <w:rPr>
          <w:rFonts w:asciiTheme="minorHAnsi" w:hAnsiTheme="minorHAnsi" w:cstheme="minorHAnsi"/>
        </w:rPr>
      </w:pPr>
    </w:p>
    <w:p w14:paraId="613F382B" w14:textId="77777777" w:rsidR="00FF0E21" w:rsidRPr="00F879FE" w:rsidRDefault="00FF0E21" w:rsidP="00FF0E21">
      <w:pPr>
        <w:tabs>
          <w:tab w:val="start" w:pos="184.30pt"/>
          <w:tab w:val="start" w:leader="hyphen" w:pos="453.60pt"/>
        </w:tabs>
        <w:spacing w:before="10pt" w:line="12pt" w:lineRule="auto"/>
        <w:ind w:start="0pt" w:end="93pt"/>
        <w:rPr>
          <w:rFonts w:asciiTheme="minorHAnsi" w:hAnsiTheme="minorHAnsi" w:cstheme="minorHAnsi"/>
        </w:rPr>
      </w:pPr>
    </w:p>
    <w:p w14:paraId="515AA3E9" w14:textId="77777777" w:rsidR="00FF0E21" w:rsidRPr="00F879FE" w:rsidRDefault="00FF0E21" w:rsidP="00FF0E21">
      <w:pPr>
        <w:spacing w:line="12pt" w:lineRule="auto"/>
        <w:rPr>
          <w:rFonts w:asciiTheme="minorHAnsi" w:hAnsiTheme="minorHAnsi" w:cstheme="minorHAnsi"/>
        </w:rPr>
      </w:pPr>
    </w:p>
    <w:p w14:paraId="1D4EF6C4" w14:textId="77777777" w:rsidR="00FF0E21" w:rsidRPr="00F879FE" w:rsidRDefault="00FF0E21" w:rsidP="00FF0E21">
      <w:pPr>
        <w:rPr>
          <w:rFonts w:asciiTheme="minorHAnsi" w:hAnsiTheme="minorHAnsi" w:cstheme="minorHAnsi"/>
        </w:rPr>
      </w:pPr>
    </w:p>
    <w:p w14:paraId="795D7DDD" w14:textId="77777777" w:rsidR="00357948" w:rsidRPr="00F879FE" w:rsidRDefault="00357948">
      <w:pPr>
        <w:rPr>
          <w:rFonts w:asciiTheme="minorHAnsi" w:hAnsiTheme="minorHAnsi" w:cstheme="minorHAnsi"/>
        </w:rPr>
      </w:pPr>
    </w:p>
    <w:sectPr w:rsidR="00357948" w:rsidRPr="00F879FE">
      <w:type w:val="continuous"/>
      <w:pgSz w:w="595pt" w:h="841pt"/>
      <w:pgMar w:top="72pt" w:right="57pt" w:bottom="36pt" w:left="56pt" w:header="35.40pt" w:footer="35.40pt" w:gutter="0pt"/>
      <w:cols w:space="3pt"/>
      <w:noEndnote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E4A0E81" w14:textId="77777777" w:rsidR="00B104A4" w:rsidRDefault="00B104A4">
      <w:pPr>
        <w:spacing w:line="12pt" w:lineRule="auto"/>
      </w:pPr>
      <w:r>
        <w:separator/>
      </w:r>
    </w:p>
  </w:endnote>
  <w:endnote w:type="continuationSeparator" w:id="0">
    <w:p w14:paraId="1EBDD1E4" w14:textId="77777777" w:rsidR="00B104A4" w:rsidRDefault="00B104A4">
      <w:pPr>
        <w:spacing w:line="12pt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characterSet="windows-125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characterSet="windows-125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characterSet="windows-125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characterSet="windows-125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characterSet="windows-125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49BFB34" w14:textId="77777777" w:rsidR="0046665F" w:rsidRDefault="0046665F">
    <w:pPr>
      <w:pStyle w:val="Stopka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B661A06" w14:textId="77777777" w:rsidR="0046665F" w:rsidRDefault="0046665F">
    <w:pPr>
      <w:pStyle w:val="Stopka"/>
    </w:pPr>
  </w:p>
  <w:p w14:paraId="270128E1" w14:textId="77777777" w:rsidR="0046665F" w:rsidRDefault="0046665F" w:rsidP="000F2A07">
    <w:pPr>
      <w:pStyle w:val="Stopka"/>
      <w:ind w:start="0pt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5EA64A3" w14:textId="77777777" w:rsidR="0046665F" w:rsidRDefault="0046665F">
    <w:pPr>
      <w:pStyle w:val="Stopka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6DE49AD" w14:textId="77777777" w:rsidR="00B104A4" w:rsidRDefault="00B104A4">
      <w:pPr>
        <w:spacing w:line="12pt" w:lineRule="auto"/>
      </w:pPr>
      <w:r>
        <w:separator/>
      </w:r>
    </w:p>
  </w:footnote>
  <w:footnote w:type="continuationSeparator" w:id="0">
    <w:p w14:paraId="71834B4E" w14:textId="77777777" w:rsidR="00B104A4" w:rsidRDefault="00B104A4">
      <w:pPr>
        <w:spacing w:line="12pt" w:lineRule="auto"/>
      </w:pPr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4228E9" w14:textId="77777777" w:rsidR="0046665F" w:rsidRDefault="0046665F">
    <w:pPr>
      <w:pStyle w:val="Nagwek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48561660" w14:textId="77777777" w:rsidR="0046665F" w:rsidRDefault="0046665F">
    <w:pPr>
      <w:pStyle w:val="Nagwek"/>
    </w:pP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4DF0D24" w14:textId="77777777" w:rsidR="0046665F" w:rsidRDefault="0046665F">
    <w:pPr>
      <w:pStyle w:val="Nagwek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0000000C"/>
    <w:multiLevelType w:val="multilevel"/>
    <w:tmpl w:val="040444D8"/>
    <w:name w:val="WW8Num12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  <w:rPr>
        <w:b w:val="0"/>
      </w:rPr>
    </w:lvl>
    <w:lvl w:ilvl="1">
      <w:start w:val="1"/>
      <w:numFmt w:val="lowerLetter"/>
      <w:lvlText w:val="%2)"/>
      <w:lvlJc w:val="start"/>
      <w:pPr>
        <w:tabs>
          <w:tab w:val="num" w:pos="0pt"/>
        </w:tabs>
        <w:ind w:start="72pt" w:hanging="18pt"/>
      </w:pPr>
    </w:lvl>
    <w:lvl w:ilvl="2">
      <w:start w:val="1"/>
      <w:numFmt w:val="lowerRoman"/>
      <w:lvlText w:val="%3."/>
      <w:lvlJc w:val="end"/>
      <w:pPr>
        <w:tabs>
          <w:tab w:val="num" w:pos="0pt"/>
        </w:tabs>
        <w:ind w:start="108pt" w:hanging="9pt"/>
      </w:pPr>
    </w:lvl>
    <w:lvl w:ilvl="3">
      <w:start w:val="1"/>
      <w:numFmt w:val="decimal"/>
      <w:lvlText w:val="%4."/>
      <w:lvlJc w:val="start"/>
      <w:pPr>
        <w:tabs>
          <w:tab w:val="num" w:pos="0pt"/>
        </w:tabs>
        <w:ind w:start="144pt" w:hanging="18pt"/>
      </w:pPr>
    </w:lvl>
    <w:lvl w:ilvl="4">
      <w:start w:val="1"/>
      <w:numFmt w:val="lowerLetter"/>
      <w:lvlText w:val="%5."/>
      <w:lvlJc w:val="start"/>
      <w:pPr>
        <w:tabs>
          <w:tab w:val="num" w:pos="0pt"/>
        </w:tabs>
        <w:ind w:start="180pt" w:hanging="18pt"/>
      </w:pPr>
    </w:lvl>
    <w:lvl w:ilvl="5">
      <w:start w:val="1"/>
      <w:numFmt w:val="lowerRoman"/>
      <w:lvlText w:val="%6."/>
      <w:lvlJc w:val="end"/>
      <w:pPr>
        <w:tabs>
          <w:tab w:val="num" w:pos="0pt"/>
        </w:tabs>
        <w:ind w:start="216pt" w:hanging="9pt"/>
      </w:pPr>
    </w:lvl>
    <w:lvl w:ilvl="6">
      <w:start w:val="1"/>
      <w:numFmt w:val="decimal"/>
      <w:lvlText w:val="%7."/>
      <w:lvlJc w:val="start"/>
      <w:pPr>
        <w:tabs>
          <w:tab w:val="num" w:pos="0pt"/>
        </w:tabs>
        <w:ind w:start="252pt" w:hanging="18pt"/>
      </w:pPr>
    </w:lvl>
    <w:lvl w:ilvl="7">
      <w:start w:val="1"/>
      <w:numFmt w:val="lowerLetter"/>
      <w:lvlText w:val="%8."/>
      <w:lvlJc w:val="start"/>
      <w:pPr>
        <w:tabs>
          <w:tab w:val="num" w:pos="0pt"/>
        </w:tabs>
        <w:ind w:start="288pt" w:hanging="18pt"/>
      </w:pPr>
    </w:lvl>
    <w:lvl w:ilvl="8">
      <w:start w:val="1"/>
      <w:numFmt w:val="lowerRoman"/>
      <w:lvlText w:val="%9."/>
      <w:lvlJc w:val="end"/>
      <w:pPr>
        <w:tabs>
          <w:tab w:val="num" w:pos="0pt"/>
        </w:tabs>
        <w:ind w:start="324pt" w:hanging="9pt"/>
      </w:pPr>
    </w:lvl>
  </w:abstractNum>
  <w:abstractNum w:abstractNumId="1" w15:restartNumberingAfterBreak="0">
    <w:nsid w:val="0D4D7D5C"/>
    <w:multiLevelType w:val="hybridMultilevel"/>
    <w:tmpl w:val="ED50B59C"/>
    <w:lvl w:ilvl="0" w:tplc="BFEA0AE6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b w:val="0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2" w15:restartNumberingAfterBreak="0">
    <w:nsid w:val="131F30A1"/>
    <w:multiLevelType w:val="hybridMultilevel"/>
    <w:tmpl w:val="8EC0F662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AA168D1E">
      <w:numFmt w:val="bullet"/>
      <w:lvlText w:val=""/>
      <w:lvlJc w:val="start"/>
      <w:pPr>
        <w:tabs>
          <w:tab w:val="num" w:pos="54pt"/>
        </w:tabs>
        <w:ind w:start="54pt" w:hanging="18pt"/>
      </w:pPr>
      <w:rPr>
        <w:rFonts w:ascii="Symbol" w:eastAsia="Times New Roman" w:hAnsi="Symbol" w:cs="Times New Roman" w:hint="default"/>
      </w:r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3" w15:restartNumberingAfterBreak="0">
    <w:nsid w:val="219D4400"/>
    <w:multiLevelType w:val="multilevel"/>
    <w:tmpl w:val="4BEC0C3E"/>
    <w:lvl w:ilvl="0">
      <w:start w:val="1"/>
      <w:numFmt w:val="lowerLetter"/>
      <w:lvlText w:val="%1)"/>
      <w:lvlJc w:val="start"/>
      <w:pPr>
        <w:tabs>
          <w:tab w:val="num" w:pos="89.35pt"/>
        </w:tabs>
        <w:ind w:start="89.35pt" w:hanging="35.25pt"/>
      </w:pPr>
    </w:lvl>
    <w:lvl w:ilvl="1">
      <w:start w:val="1"/>
      <w:numFmt w:val="decimal"/>
      <w:lvlText w:val="%2."/>
      <w:lvlJc w:val="start"/>
      <w:pPr>
        <w:tabs>
          <w:tab w:val="num" w:pos="108.10pt"/>
        </w:tabs>
        <w:ind w:start="108.10pt" w:hanging="18pt"/>
      </w:pPr>
    </w:lvl>
    <w:lvl w:ilvl="2">
      <w:start w:val="1"/>
      <w:numFmt w:val="decimal"/>
      <w:lvlText w:val="%3."/>
      <w:lvlJc w:val="start"/>
      <w:pPr>
        <w:tabs>
          <w:tab w:val="num" w:pos="144.10pt"/>
        </w:tabs>
        <w:ind w:start="144.10pt" w:hanging="18pt"/>
      </w:pPr>
    </w:lvl>
    <w:lvl w:ilvl="3">
      <w:start w:val="1"/>
      <w:numFmt w:val="decimal"/>
      <w:lvlText w:val="%4."/>
      <w:lvlJc w:val="start"/>
      <w:pPr>
        <w:tabs>
          <w:tab w:val="num" w:pos="180.10pt"/>
        </w:tabs>
        <w:ind w:start="180.10pt" w:hanging="18pt"/>
      </w:pPr>
    </w:lvl>
    <w:lvl w:ilvl="4">
      <w:start w:val="1"/>
      <w:numFmt w:val="decimal"/>
      <w:lvlText w:val="%5."/>
      <w:lvlJc w:val="start"/>
      <w:pPr>
        <w:tabs>
          <w:tab w:val="num" w:pos="216.10pt"/>
        </w:tabs>
        <w:ind w:start="216.10pt" w:hanging="18pt"/>
      </w:pPr>
    </w:lvl>
    <w:lvl w:ilvl="5">
      <w:start w:val="1"/>
      <w:numFmt w:val="decimal"/>
      <w:lvlText w:val="%6."/>
      <w:lvlJc w:val="start"/>
      <w:pPr>
        <w:tabs>
          <w:tab w:val="num" w:pos="252.10pt"/>
        </w:tabs>
        <w:ind w:start="252.10pt" w:hanging="18pt"/>
      </w:pPr>
    </w:lvl>
    <w:lvl w:ilvl="6">
      <w:start w:val="1"/>
      <w:numFmt w:val="decimal"/>
      <w:lvlText w:val="%7."/>
      <w:lvlJc w:val="start"/>
      <w:pPr>
        <w:tabs>
          <w:tab w:val="num" w:pos="288.10pt"/>
        </w:tabs>
        <w:ind w:start="288.10pt" w:hanging="18pt"/>
      </w:pPr>
    </w:lvl>
    <w:lvl w:ilvl="7">
      <w:start w:val="1"/>
      <w:numFmt w:val="decimal"/>
      <w:lvlText w:val="%8."/>
      <w:lvlJc w:val="start"/>
      <w:pPr>
        <w:tabs>
          <w:tab w:val="num" w:pos="324.10pt"/>
        </w:tabs>
        <w:ind w:start="324.10pt" w:hanging="18pt"/>
      </w:pPr>
    </w:lvl>
    <w:lvl w:ilvl="8">
      <w:start w:val="1"/>
      <w:numFmt w:val="decimal"/>
      <w:lvlText w:val="%9."/>
      <w:lvlJc w:val="start"/>
      <w:pPr>
        <w:tabs>
          <w:tab w:val="num" w:pos="360.10pt"/>
        </w:tabs>
        <w:ind w:start="360.10pt" w:hanging="18pt"/>
      </w:pPr>
    </w:lvl>
  </w:abstractNum>
  <w:abstractNum w:abstractNumId="4" w15:restartNumberingAfterBreak="0">
    <w:nsid w:val="2D555249"/>
    <w:multiLevelType w:val="hybridMultilevel"/>
    <w:tmpl w:val="0C4E4EC4"/>
    <w:lvl w:ilvl="0" w:tplc="6B589F58">
      <w:start w:val="1"/>
      <w:numFmt w:val="decimal"/>
      <w:lvlText w:val="%1."/>
      <w:lvlJc w:val="start"/>
      <w:pPr>
        <w:tabs>
          <w:tab w:val="num" w:pos="25.10pt"/>
        </w:tabs>
        <w:ind w:start="25.10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63pt"/>
        </w:tabs>
        <w:ind w:start="63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9pt"/>
        </w:tabs>
        <w:ind w:start="99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35pt"/>
        </w:tabs>
        <w:ind w:start="135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71pt"/>
        </w:tabs>
        <w:ind w:start="171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07pt"/>
        </w:tabs>
        <w:ind w:start="207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43pt"/>
        </w:tabs>
        <w:ind w:start="243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9pt"/>
        </w:tabs>
        <w:ind w:start="279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15pt"/>
        </w:tabs>
        <w:ind w:start="315pt" w:hanging="9pt"/>
      </w:pPr>
    </w:lvl>
  </w:abstractNum>
  <w:abstractNum w:abstractNumId="5" w15:restartNumberingAfterBreak="0">
    <w:nsid w:val="3E5C7E7B"/>
    <w:multiLevelType w:val="hybridMultilevel"/>
    <w:tmpl w:val="2D84ACEC"/>
    <w:lvl w:ilvl="0" w:tplc="0415000F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 w:tplc="04150019" w:tentative="1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6" w15:restartNumberingAfterBreak="0">
    <w:nsid w:val="467D5C89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abstractNum w:abstractNumId="7" w15:restartNumberingAfterBreak="0">
    <w:nsid w:val="47DE5898"/>
    <w:multiLevelType w:val="hybridMultilevel"/>
    <w:tmpl w:val="8912EB42"/>
    <w:lvl w:ilvl="0" w:tplc="0415000F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8" w15:restartNumberingAfterBreak="0">
    <w:nsid w:val="4AF67ADA"/>
    <w:multiLevelType w:val="hybridMultilevel"/>
    <w:tmpl w:val="9E78DC68"/>
    <w:lvl w:ilvl="0" w:tplc="CFB27624">
      <w:start w:val="1"/>
      <w:numFmt w:val="decimal"/>
      <w:lvlText w:val="%1."/>
      <w:lvlJc w:val="start"/>
      <w:pPr>
        <w:ind w:start="53.25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ind w:start="89.25pt" w:hanging="18pt"/>
      </w:pPr>
    </w:lvl>
    <w:lvl w:ilvl="2" w:tplc="0415001B" w:tentative="1">
      <w:start w:val="1"/>
      <w:numFmt w:val="lowerRoman"/>
      <w:lvlText w:val="%3."/>
      <w:lvlJc w:val="end"/>
      <w:pPr>
        <w:ind w:start="125.25pt" w:hanging="9pt"/>
      </w:pPr>
    </w:lvl>
    <w:lvl w:ilvl="3" w:tplc="0415000F" w:tentative="1">
      <w:start w:val="1"/>
      <w:numFmt w:val="decimal"/>
      <w:lvlText w:val="%4."/>
      <w:lvlJc w:val="start"/>
      <w:pPr>
        <w:ind w:start="161.25pt" w:hanging="18pt"/>
      </w:pPr>
    </w:lvl>
    <w:lvl w:ilvl="4" w:tplc="04150019" w:tentative="1">
      <w:start w:val="1"/>
      <w:numFmt w:val="lowerLetter"/>
      <w:lvlText w:val="%5."/>
      <w:lvlJc w:val="start"/>
      <w:pPr>
        <w:ind w:start="197.25pt" w:hanging="18pt"/>
      </w:pPr>
    </w:lvl>
    <w:lvl w:ilvl="5" w:tplc="0415001B" w:tentative="1">
      <w:start w:val="1"/>
      <w:numFmt w:val="lowerRoman"/>
      <w:lvlText w:val="%6."/>
      <w:lvlJc w:val="end"/>
      <w:pPr>
        <w:ind w:start="233.25pt" w:hanging="9pt"/>
      </w:pPr>
    </w:lvl>
    <w:lvl w:ilvl="6" w:tplc="0415000F" w:tentative="1">
      <w:start w:val="1"/>
      <w:numFmt w:val="decimal"/>
      <w:lvlText w:val="%7."/>
      <w:lvlJc w:val="start"/>
      <w:pPr>
        <w:ind w:start="269.25pt" w:hanging="18pt"/>
      </w:pPr>
    </w:lvl>
    <w:lvl w:ilvl="7" w:tplc="04150019" w:tentative="1">
      <w:start w:val="1"/>
      <w:numFmt w:val="lowerLetter"/>
      <w:lvlText w:val="%8."/>
      <w:lvlJc w:val="start"/>
      <w:pPr>
        <w:ind w:start="305.25pt" w:hanging="18pt"/>
      </w:pPr>
    </w:lvl>
    <w:lvl w:ilvl="8" w:tplc="0415001B" w:tentative="1">
      <w:start w:val="1"/>
      <w:numFmt w:val="lowerRoman"/>
      <w:lvlText w:val="%9."/>
      <w:lvlJc w:val="end"/>
      <w:pPr>
        <w:ind w:start="341.25pt" w:hanging="9pt"/>
      </w:pPr>
    </w:lvl>
  </w:abstractNum>
  <w:abstractNum w:abstractNumId="9" w15:restartNumberingAfterBreak="0">
    <w:nsid w:val="4BAA79F0"/>
    <w:multiLevelType w:val="hybridMultilevel"/>
    <w:tmpl w:val="8662D4E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  <w:lvl w:ilvl="1" w:tplc="0415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</w:lvl>
  </w:abstractNum>
  <w:abstractNum w:abstractNumId="10" w15:restartNumberingAfterBreak="0">
    <w:nsid w:val="5070111F"/>
    <w:multiLevelType w:val="multilevel"/>
    <w:tmpl w:val="A700584C"/>
    <w:lvl w:ilvl="0">
      <w:start w:val="1"/>
      <w:numFmt w:val="decimal"/>
      <w:lvlText w:val="%1."/>
      <w:lvlJc w:val="start"/>
      <w:pPr>
        <w:ind w:start="36pt" w:hanging="18pt"/>
      </w:pPr>
      <w:rPr>
        <w:rFonts w:hint="default"/>
      </w:rPr>
    </w:lvl>
    <w:lvl w:ilvl="1">
      <w:start w:val="1"/>
      <w:numFmt w:val="decimal"/>
      <w:isLgl/>
      <w:lvlText w:val="%1.%2."/>
      <w:lvlJc w:val="start"/>
      <w:pPr>
        <w:ind w:start="54pt" w:hanging="18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9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108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144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162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98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216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252pt" w:hanging="90pt"/>
      </w:pPr>
      <w:rPr>
        <w:rFonts w:hint="default"/>
      </w:rPr>
    </w:lvl>
  </w:abstractNum>
  <w:abstractNum w:abstractNumId="11" w15:restartNumberingAfterBreak="0">
    <w:nsid w:val="5E5B0C32"/>
    <w:multiLevelType w:val="hybridMultilevel"/>
    <w:tmpl w:val="7B701A6C"/>
    <w:lvl w:ilvl="0" w:tplc="0415000F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  <w:rPr>
        <w:rFonts w:hint="default"/>
      </w:rPr>
    </w:lvl>
    <w:lvl w:ilvl="1" w:tplc="04150019" w:tentative="1">
      <w:start w:val="1"/>
      <w:numFmt w:val="lowerLetter"/>
      <w:lvlText w:val="%2."/>
      <w:lvlJc w:val="start"/>
      <w:pPr>
        <w:tabs>
          <w:tab w:val="num" w:pos="54pt"/>
        </w:tabs>
        <w:ind w:start="54pt" w:hanging="18pt"/>
      </w:pPr>
    </w:lvl>
    <w:lvl w:ilvl="2" w:tplc="0415001B" w:tentative="1">
      <w:start w:val="1"/>
      <w:numFmt w:val="lowerRoman"/>
      <w:lvlText w:val="%3."/>
      <w:lvlJc w:val="end"/>
      <w:pPr>
        <w:tabs>
          <w:tab w:val="num" w:pos="90pt"/>
        </w:tabs>
        <w:ind w:start="90pt" w:hanging="9pt"/>
      </w:pPr>
    </w:lvl>
    <w:lvl w:ilvl="3" w:tplc="0415000F" w:tentative="1">
      <w:start w:val="1"/>
      <w:numFmt w:val="decimal"/>
      <w:lvlText w:val="%4."/>
      <w:lvlJc w:val="start"/>
      <w:pPr>
        <w:tabs>
          <w:tab w:val="num" w:pos="126pt"/>
        </w:tabs>
        <w:ind w:start="126pt" w:hanging="18pt"/>
      </w:pPr>
    </w:lvl>
    <w:lvl w:ilvl="4" w:tplc="04150019" w:tentative="1">
      <w:start w:val="1"/>
      <w:numFmt w:val="lowerLetter"/>
      <w:lvlText w:val="%5."/>
      <w:lvlJc w:val="start"/>
      <w:pPr>
        <w:tabs>
          <w:tab w:val="num" w:pos="162pt"/>
        </w:tabs>
        <w:ind w:start="162pt" w:hanging="18pt"/>
      </w:pPr>
    </w:lvl>
    <w:lvl w:ilvl="5" w:tplc="0415001B" w:tentative="1">
      <w:start w:val="1"/>
      <w:numFmt w:val="lowerRoman"/>
      <w:lvlText w:val="%6."/>
      <w:lvlJc w:val="end"/>
      <w:pPr>
        <w:tabs>
          <w:tab w:val="num" w:pos="198pt"/>
        </w:tabs>
        <w:ind w:start="198pt" w:hanging="9pt"/>
      </w:pPr>
    </w:lvl>
    <w:lvl w:ilvl="6" w:tplc="0415000F" w:tentative="1">
      <w:start w:val="1"/>
      <w:numFmt w:val="decimal"/>
      <w:lvlText w:val="%7."/>
      <w:lvlJc w:val="start"/>
      <w:pPr>
        <w:tabs>
          <w:tab w:val="num" w:pos="234pt"/>
        </w:tabs>
        <w:ind w:start="234pt" w:hanging="18pt"/>
      </w:pPr>
    </w:lvl>
    <w:lvl w:ilvl="7" w:tplc="04150019" w:tentative="1">
      <w:start w:val="1"/>
      <w:numFmt w:val="lowerLetter"/>
      <w:lvlText w:val="%8."/>
      <w:lvlJc w:val="start"/>
      <w:pPr>
        <w:tabs>
          <w:tab w:val="num" w:pos="270pt"/>
        </w:tabs>
        <w:ind w:start="270pt" w:hanging="18pt"/>
      </w:pPr>
    </w:lvl>
    <w:lvl w:ilvl="8" w:tplc="0415001B" w:tentative="1">
      <w:start w:val="1"/>
      <w:numFmt w:val="lowerRoman"/>
      <w:lvlText w:val="%9."/>
      <w:lvlJc w:val="end"/>
      <w:pPr>
        <w:tabs>
          <w:tab w:val="num" w:pos="306pt"/>
        </w:tabs>
        <w:ind w:start="306pt" w:hanging="9pt"/>
      </w:pPr>
    </w:lvl>
  </w:abstractNum>
  <w:abstractNum w:abstractNumId="12" w15:restartNumberingAfterBreak="0">
    <w:nsid w:val="74F47C18"/>
    <w:multiLevelType w:val="multilevel"/>
    <w:tmpl w:val="BBAC36D8"/>
    <w:lvl w:ilvl="0">
      <w:start w:val="1"/>
      <w:numFmt w:val="decimal"/>
      <w:lvlText w:val="%1."/>
      <w:lvlJc w:val="start"/>
      <w:pPr>
        <w:tabs>
          <w:tab w:val="num" w:pos="36pt"/>
        </w:tabs>
        <w:ind w:start="36pt" w:hanging="18pt"/>
      </w:pPr>
    </w:lvl>
    <w:lvl w:ilvl="1">
      <w:start w:val="1"/>
      <w:numFmt w:val="decimal"/>
      <w:isLgl/>
      <w:lvlText w:val="%1.%2."/>
      <w:lvlJc w:val="start"/>
      <w:pPr>
        <w:ind w:start="45.30pt" w:hanging="24pt"/>
      </w:pPr>
      <w:rPr>
        <w:rFonts w:hint="default"/>
      </w:rPr>
    </w:lvl>
    <w:lvl w:ilvl="2">
      <w:start w:val="1"/>
      <w:numFmt w:val="decimal"/>
      <w:isLgl/>
      <w:lvlText w:val="%1.%2.%3."/>
      <w:lvlJc w:val="start"/>
      <w:pPr>
        <w:ind w:start="60.60pt" w:hanging="36pt"/>
      </w:pPr>
      <w:rPr>
        <w:rFonts w:hint="default"/>
      </w:rPr>
    </w:lvl>
    <w:lvl w:ilvl="3">
      <w:start w:val="1"/>
      <w:numFmt w:val="decimal"/>
      <w:isLgl/>
      <w:lvlText w:val="%1.%2.%3.%4."/>
      <w:lvlJc w:val="start"/>
      <w:pPr>
        <w:ind w:start="63.90pt" w:hanging="36pt"/>
      </w:pPr>
      <w:rPr>
        <w:rFonts w:hint="default"/>
      </w:rPr>
    </w:lvl>
    <w:lvl w:ilvl="4">
      <w:start w:val="1"/>
      <w:numFmt w:val="decimal"/>
      <w:isLgl/>
      <w:lvlText w:val="%1.%2.%3.%4.%5."/>
      <w:lvlJc w:val="start"/>
      <w:pPr>
        <w:ind w:start="85.20pt" w:hanging="54pt"/>
      </w:pPr>
      <w:rPr>
        <w:rFonts w:hint="default"/>
      </w:rPr>
    </w:lvl>
    <w:lvl w:ilvl="5">
      <w:start w:val="1"/>
      <w:numFmt w:val="decimal"/>
      <w:isLgl/>
      <w:lvlText w:val="%1.%2.%3.%4.%5.%6."/>
      <w:lvlJc w:val="start"/>
      <w:pPr>
        <w:ind w:start="88.50pt" w:hanging="54pt"/>
      </w:pPr>
      <w:rPr>
        <w:rFonts w:hint="default"/>
      </w:rPr>
    </w:lvl>
    <w:lvl w:ilvl="6">
      <w:start w:val="1"/>
      <w:numFmt w:val="decimal"/>
      <w:isLgl/>
      <w:lvlText w:val="%1.%2.%3.%4.%5.%6.%7."/>
      <w:lvlJc w:val="start"/>
      <w:pPr>
        <w:ind w:start="109.80pt" w:hanging="72pt"/>
      </w:pPr>
      <w:rPr>
        <w:rFonts w:hint="default"/>
      </w:rPr>
    </w:lvl>
    <w:lvl w:ilvl="7">
      <w:start w:val="1"/>
      <w:numFmt w:val="decimal"/>
      <w:isLgl/>
      <w:lvlText w:val="%1.%2.%3.%4.%5.%6.%7.%8."/>
      <w:lvlJc w:val="start"/>
      <w:pPr>
        <w:ind w:start="113.10pt" w:hanging="72pt"/>
      </w:pPr>
      <w:rPr>
        <w:rFonts w:hint="default"/>
      </w:rPr>
    </w:lvl>
    <w:lvl w:ilvl="8">
      <w:start w:val="1"/>
      <w:numFmt w:val="decimal"/>
      <w:isLgl/>
      <w:lvlText w:val="%1.%2.%3.%4.%5.%6.%7.%8.%9."/>
      <w:lvlJc w:val="start"/>
      <w:pPr>
        <w:ind w:start="134.40pt" w:hanging="90pt"/>
      </w:pPr>
      <w:rPr>
        <w:rFonts w:hint="default"/>
      </w:rPr>
    </w:lvl>
  </w:abstractNum>
  <w:num w:numId="1" w16cid:durableId="1125200491">
    <w:abstractNumId w:val="4"/>
  </w:num>
  <w:num w:numId="2" w16cid:durableId="749695481">
    <w:abstractNumId w:val="1"/>
  </w:num>
  <w:num w:numId="3" w16cid:durableId="1798062428">
    <w:abstractNumId w:val="2"/>
  </w:num>
  <w:num w:numId="4" w16cid:durableId="884683967">
    <w:abstractNumId w:val="5"/>
  </w:num>
  <w:num w:numId="5" w16cid:durableId="160853619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7891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10714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94234590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66851230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516739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90511114">
    <w:abstractNumId w:val="0"/>
  </w:num>
  <w:num w:numId="12" w16cid:durableId="1903641659">
    <w:abstractNumId w:val="7"/>
  </w:num>
  <w:num w:numId="13" w16cid:durableId="802580676">
    <w:abstractNumId w:val="6"/>
  </w:num>
  <w:num w:numId="14" w16cid:durableId="1474179175">
    <w:abstractNumId w:val="10"/>
  </w:num>
  <w:num w:numId="15" w16cid:durableId="15187140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104436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defaultTabStop w:val="35.40pt"/>
  <w:hyphenationZone w:val="21.25pt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0E21"/>
    <w:rsid w:val="00032E86"/>
    <w:rsid w:val="00033FF3"/>
    <w:rsid w:val="00076356"/>
    <w:rsid w:val="00077D07"/>
    <w:rsid w:val="000B282E"/>
    <w:rsid w:val="000B39AB"/>
    <w:rsid w:val="000C18A1"/>
    <w:rsid w:val="000E6342"/>
    <w:rsid w:val="001177F8"/>
    <w:rsid w:val="00122640"/>
    <w:rsid w:val="00127029"/>
    <w:rsid w:val="00175928"/>
    <w:rsid w:val="0017796C"/>
    <w:rsid w:val="00194F31"/>
    <w:rsid w:val="001A58DB"/>
    <w:rsid w:val="001B1F77"/>
    <w:rsid w:val="001B3D12"/>
    <w:rsid w:val="001B7D61"/>
    <w:rsid w:val="001E2683"/>
    <w:rsid w:val="00204C18"/>
    <w:rsid w:val="00217CA3"/>
    <w:rsid w:val="0023313A"/>
    <w:rsid w:val="00234671"/>
    <w:rsid w:val="00264387"/>
    <w:rsid w:val="00272679"/>
    <w:rsid w:val="00287706"/>
    <w:rsid w:val="002A1A85"/>
    <w:rsid w:val="002C1B6A"/>
    <w:rsid w:val="002C6212"/>
    <w:rsid w:val="002C6BB8"/>
    <w:rsid w:val="002E03D5"/>
    <w:rsid w:val="00325612"/>
    <w:rsid w:val="00357948"/>
    <w:rsid w:val="00363354"/>
    <w:rsid w:val="00373F6E"/>
    <w:rsid w:val="00376B83"/>
    <w:rsid w:val="00392637"/>
    <w:rsid w:val="003C52AF"/>
    <w:rsid w:val="003C7626"/>
    <w:rsid w:val="003D23C8"/>
    <w:rsid w:val="003D3193"/>
    <w:rsid w:val="00413C2E"/>
    <w:rsid w:val="00420D34"/>
    <w:rsid w:val="0043233F"/>
    <w:rsid w:val="00441EB0"/>
    <w:rsid w:val="00455784"/>
    <w:rsid w:val="0045691B"/>
    <w:rsid w:val="0046665F"/>
    <w:rsid w:val="004837F0"/>
    <w:rsid w:val="0048570B"/>
    <w:rsid w:val="004D744E"/>
    <w:rsid w:val="004E0881"/>
    <w:rsid w:val="004E4975"/>
    <w:rsid w:val="00501B37"/>
    <w:rsid w:val="00507B5F"/>
    <w:rsid w:val="00517906"/>
    <w:rsid w:val="005359D0"/>
    <w:rsid w:val="00563EFB"/>
    <w:rsid w:val="0058193F"/>
    <w:rsid w:val="00593C37"/>
    <w:rsid w:val="005C2136"/>
    <w:rsid w:val="005D34F3"/>
    <w:rsid w:val="005D47FB"/>
    <w:rsid w:val="005E3E83"/>
    <w:rsid w:val="005F41F0"/>
    <w:rsid w:val="006210D5"/>
    <w:rsid w:val="00625197"/>
    <w:rsid w:val="006462D8"/>
    <w:rsid w:val="00646F4F"/>
    <w:rsid w:val="00661BE2"/>
    <w:rsid w:val="006924FE"/>
    <w:rsid w:val="00727443"/>
    <w:rsid w:val="00746590"/>
    <w:rsid w:val="00752920"/>
    <w:rsid w:val="007620A2"/>
    <w:rsid w:val="00790104"/>
    <w:rsid w:val="007948E7"/>
    <w:rsid w:val="00797319"/>
    <w:rsid w:val="007F5AC9"/>
    <w:rsid w:val="008207E3"/>
    <w:rsid w:val="00853046"/>
    <w:rsid w:val="00853231"/>
    <w:rsid w:val="008608B8"/>
    <w:rsid w:val="0086091C"/>
    <w:rsid w:val="00865D89"/>
    <w:rsid w:val="00891D6F"/>
    <w:rsid w:val="00892F9A"/>
    <w:rsid w:val="008A4AF4"/>
    <w:rsid w:val="008A6046"/>
    <w:rsid w:val="00902448"/>
    <w:rsid w:val="00903DBF"/>
    <w:rsid w:val="009110EA"/>
    <w:rsid w:val="00920EED"/>
    <w:rsid w:val="009412D4"/>
    <w:rsid w:val="00954801"/>
    <w:rsid w:val="00974076"/>
    <w:rsid w:val="009A1AC6"/>
    <w:rsid w:val="00A02271"/>
    <w:rsid w:val="00A12631"/>
    <w:rsid w:val="00A23EC6"/>
    <w:rsid w:val="00A23FDB"/>
    <w:rsid w:val="00A25DDB"/>
    <w:rsid w:val="00A32139"/>
    <w:rsid w:val="00A8440B"/>
    <w:rsid w:val="00A96A5A"/>
    <w:rsid w:val="00AB16C3"/>
    <w:rsid w:val="00AB195B"/>
    <w:rsid w:val="00AB66F0"/>
    <w:rsid w:val="00AC750F"/>
    <w:rsid w:val="00B02A53"/>
    <w:rsid w:val="00B104A4"/>
    <w:rsid w:val="00B60FCC"/>
    <w:rsid w:val="00B846BB"/>
    <w:rsid w:val="00B85722"/>
    <w:rsid w:val="00BD18CC"/>
    <w:rsid w:val="00BD57F2"/>
    <w:rsid w:val="00BF7124"/>
    <w:rsid w:val="00C04FF3"/>
    <w:rsid w:val="00C0701B"/>
    <w:rsid w:val="00C169CB"/>
    <w:rsid w:val="00C764D5"/>
    <w:rsid w:val="00CB5567"/>
    <w:rsid w:val="00CC1F55"/>
    <w:rsid w:val="00D04804"/>
    <w:rsid w:val="00D14D32"/>
    <w:rsid w:val="00D45926"/>
    <w:rsid w:val="00D462A5"/>
    <w:rsid w:val="00D464C6"/>
    <w:rsid w:val="00D602D1"/>
    <w:rsid w:val="00DA23D0"/>
    <w:rsid w:val="00DB7A9F"/>
    <w:rsid w:val="00DE54B4"/>
    <w:rsid w:val="00DE68C4"/>
    <w:rsid w:val="00DF32DE"/>
    <w:rsid w:val="00E31DB5"/>
    <w:rsid w:val="00E348B3"/>
    <w:rsid w:val="00E47076"/>
    <w:rsid w:val="00EA0422"/>
    <w:rsid w:val="00EA779E"/>
    <w:rsid w:val="00F050F8"/>
    <w:rsid w:val="00F07A31"/>
    <w:rsid w:val="00F10FD2"/>
    <w:rsid w:val="00F214FC"/>
    <w:rsid w:val="00F62095"/>
    <w:rsid w:val="00F64BA0"/>
    <w:rsid w:val="00F67B51"/>
    <w:rsid w:val="00F70799"/>
    <w:rsid w:val="00F70E1E"/>
    <w:rsid w:val="00F879FE"/>
    <w:rsid w:val="00FB31C6"/>
    <w:rsid w:val="00FD05D6"/>
    <w:rsid w:val="00FE1C53"/>
    <w:rsid w:val="00FF0E21"/>
    <w:rsid w:val="00FF5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7F4B603"/>
  <w15:chartTrackingRefBased/>
  <w15:docId w15:val="{5568DAFA-D872-4272-A895-4017AEB7242F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8pt" w:line="12.95pt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F0E21"/>
    <w:pPr>
      <w:widowControl w:val="0"/>
      <w:autoSpaceDE w:val="0"/>
      <w:autoSpaceDN w:val="0"/>
      <w:adjustRightInd w:val="0"/>
      <w:spacing w:after="0pt" w:line="15pt" w:lineRule="auto"/>
      <w:ind w:start="48pt"/>
      <w:jc w:val="both"/>
    </w:pPr>
    <w:rPr>
      <w:rFonts w:ascii="Times New Roman" w:eastAsia="Times New Roman" w:hAnsi="Times New Roman" w:cs="Times New Roman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FF0E21"/>
    <w:pPr>
      <w:keepNext/>
      <w:spacing w:after="6pt" w:line="12.95pt" w:lineRule="auto"/>
      <w:ind w:start="0pt"/>
      <w:outlineLvl w:val="1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FF0E2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FF0E21"/>
    <w:pPr>
      <w:spacing w:line="13pt" w:lineRule="auto"/>
      <w:ind w:start="92.15pt"/>
    </w:pPr>
    <w:rPr>
      <w:sz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Tekstpodstawowy">
    <w:name w:val="Body Text"/>
    <w:basedOn w:val="Normalny"/>
    <w:link w:val="TekstpodstawowyZnak"/>
    <w:rsid w:val="00FF0E21"/>
    <w:pPr>
      <w:spacing w:before="21pt" w:line="11pt" w:lineRule="auto"/>
      <w:ind w:start="0pt"/>
    </w:pPr>
    <w:rPr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FF0E21"/>
    <w:rPr>
      <w:rFonts w:ascii="Times New Roman" w:eastAsia="Times New Roman" w:hAnsi="Times New Roman" w:cs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F0E21"/>
    <w:pPr>
      <w:tabs>
        <w:tab w:val="center" w:pos="226.80pt"/>
        <w:tab w:val="end" w:pos="453.60pt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F0E21"/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aliases w:val="Preambuła,normalny tekst,Podsis rysunku,Akapit z listą numerowaną,punktor kreska,Akapit z listą3,List_Paragraph,Multilevel para_II,Akapit z listą BS,Bullet1,Bullets,List Paragraph 1,References"/>
    <w:basedOn w:val="Normalny"/>
    <w:link w:val="AkapitzlistZnak"/>
    <w:qFormat/>
    <w:rsid w:val="00FF0E21"/>
    <w:pPr>
      <w:ind w:start="35.40pt"/>
    </w:pPr>
  </w:style>
  <w:style w:type="paragraph" w:customStyle="1" w:styleId="WW-Tekstpodstawowy2">
    <w:name w:val="WW-Tekst podstawowy 2"/>
    <w:basedOn w:val="Normalny"/>
    <w:rsid w:val="00FF0E21"/>
    <w:pPr>
      <w:widowControl/>
      <w:suppressAutoHyphens/>
      <w:autoSpaceDE/>
      <w:autoSpaceDN/>
      <w:adjustRightInd/>
      <w:spacing w:line="12pt" w:lineRule="auto"/>
      <w:ind w:start="0pt" w:end="49.55pt"/>
    </w:pPr>
    <w:rPr>
      <w:b/>
      <w:sz w:val="28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FF0E21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12D4"/>
    <w:pPr>
      <w:spacing w:line="12pt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12D4"/>
    <w:rPr>
      <w:rFonts w:ascii="Segoe UI" w:eastAsia="Times New Roman" w:hAnsi="Segoe UI" w:cs="Segoe UI"/>
      <w:sz w:val="18"/>
      <w:szCs w:val="18"/>
      <w:lang w:eastAsia="pl-PL"/>
    </w:rPr>
  </w:style>
  <w:style w:type="paragraph" w:styleId="Poprawka">
    <w:name w:val="Revision"/>
    <w:hidden/>
    <w:uiPriority w:val="99"/>
    <w:semiHidden/>
    <w:rsid w:val="00C04FF3"/>
    <w:pPr>
      <w:spacing w:after="0pt" w:line="12pt" w:lineRule="auto"/>
    </w:pPr>
    <w:rPr>
      <w:rFonts w:ascii="Times New Roman" w:eastAsia="Times New Roman" w:hAnsi="Times New Roman" w:cs="Times New Roman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04F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04FF3"/>
    <w:pPr>
      <w:spacing w:line="12pt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04FF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kapitzlistZnak">
    <w:name w:val="Akapit z listą Znak"/>
    <w:aliases w:val="Preambuła Znak,normalny tekst Znak,Podsis rysunku Znak,Akapit z listą numerowaną Znak,punktor kreska Znak,Akapit z listą3 Znak,List_Paragraph Znak,Multilevel para_II Znak,Akapit z listą BS Znak,Bullet1 Znak,Bullets Znak"/>
    <w:link w:val="Akapitzlist"/>
    <w:uiPriority w:val="34"/>
    <w:qFormat/>
    <w:locked/>
    <w:rsid w:val="00C04FF3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B7D6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26932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ettings" Target="settings.xml"/><Relationship Id="rId7" Type="http://purl.oclc.org/ooxml/officeDocument/relationships/hyperlink" Target="mailto:piotr.kozera@aquanet.pl" TargetMode="External"/><Relationship Id="rId12" Type="http://purl.oclc.org/ooxml/officeDocument/relationships/header" Target="header3.xml"/><Relationship Id="rId2" Type="http://purl.oclc.org/ooxml/officeDocument/relationships/styles" Target="styles.xml"/><Relationship Id="rId1" Type="http://purl.oclc.org/ooxml/officeDocument/relationships/numbering" Target="numbering.xml"/><Relationship Id="rId6" Type="http://purl.oclc.org/ooxml/officeDocument/relationships/endnotes" Target="endnotes.xml"/><Relationship Id="rId11" Type="http://purl.oclc.org/ooxml/officeDocument/relationships/footer" Target="footer2.xml"/><Relationship Id="rId5" Type="http://purl.oclc.org/ooxml/officeDocument/relationships/footnotes" Target="footnote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webSettings" Target="web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9b33bb29-a28e-45b3-bf8a-841a7212028c}" enabled="1" method="Privileged" siteId="{604704f6-d28f-4d05-8fda-5bd318c39bda}" contentBits="0" removed="0"/>
</clbl:labelList>
</file>

<file path=docProps/app.xml><?xml version="1.0" encoding="utf-8"?>
<Properties xmlns="http://purl.oclc.org/ooxml/officeDocument/extendedProperties" xmlns:vt="http://purl.oclc.org/ooxml/officeDocument/docPropsVTypes">
  <Template>Normal</Template>
  <TotalTime>140</TotalTime>
  <Pages>1</Pages>
  <Words>2470</Words>
  <Characters>14825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AQUANET S.A.</Company>
  <LinksUpToDate>false</LinksUpToDate>
  <CharactersWithSpaces>17261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Pińkowska</dc:creator>
  <cp:keywords/>
  <dc:description/>
  <cp:lastModifiedBy>Agnieszka Pińkowska</cp:lastModifiedBy>
  <cp:revision>35</cp:revision>
  <cp:lastPrinted>2025-01-22T13:22:00Z</cp:lastPrinted>
  <dcterms:created xsi:type="dcterms:W3CDTF">2024-07-12T04:42:00Z</dcterms:created>
  <dcterms:modified xsi:type="dcterms:W3CDTF">2025-02-18T09:18:00Z</dcterms:modified>
</cp:coreProperties>
</file>