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25D1" w14:textId="74A3015D" w:rsidR="007C4719" w:rsidRPr="007D4C24" w:rsidRDefault="007C4719" w:rsidP="005820C9">
      <w:pPr>
        <w:widowControl w:val="0"/>
        <w:tabs>
          <w:tab w:val="left" w:pos="7371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447D83">
        <w:rPr>
          <w:rFonts w:cs="Calibri"/>
          <w:b/>
          <w:szCs w:val="24"/>
        </w:rPr>
        <w:t>1</w:t>
      </w:r>
      <w:r w:rsidR="00961DF9">
        <w:rPr>
          <w:rFonts w:cs="Calibri"/>
          <w:b/>
          <w:szCs w:val="24"/>
        </w:rPr>
        <w:t>.202</w:t>
      </w:r>
      <w:r w:rsidR="00447D83">
        <w:rPr>
          <w:rFonts w:cs="Calibri"/>
          <w:b/>
          <w:szCs w:val="24"/>
        </w:rPr>
        <w:t>5</w:t>
      </w:r>
      <w:r w:rsidR="00961DF9">
        <w:rPr>
          <w:rFonts w:cs="Calibri"/>
          <w:b/>
          <w:szCs w:val="24"/>
        </w:rPr>
        <w:t>.</w:t>
      </w:r>
      <w:r w:rsidR="00CB1525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366ADC">
        <w:rPr>
          <w:rFonts w:cs="Calibri"/>
          <w:b/>
          <w:szCs w:val="24"/>
        </w:rPr>
        <w:t>8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5820C9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BD0E8B">
      <w:pPr>
        <w:pStyle w:val="Tekstpodstawowywcity"/>
        <w:spacing w:after="48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0747059" w14:textId="3B07BCBD" w:rsidR="007C4719" w:rsidRPr="00BD0E8B" w:rsidRDefault="007C4719" w:rsidP="00BD0E8B">
      <w:pPr>
        <w:pStyle w:val="Nagwek2"/>
        <w:numPr>
          <w:ilvl w:val="0"/>
          <w:numId w:val="0"/>
        </w:numPr>
        <w:spacing w:before="120" w:after="1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  <w:r w:rsidR="00BD0E8B">
        <w:rPr>
          <w:szCs w:val="24"/>
        </w:rPr>
        <w:br/>
      </w:r>
      <w:r w:rsidRPr="007D4C24">
        <w:rPr>
          <w:rFonts w:cs="Calibri"/>
        </w:rPr>
        <w:t xml:space="preserve">składane na podstawie art. 117 ust. 4 ustawy z dnia 11 września 2019 r. </w:t>
      </w:r>
      <w:r w:rsidR="00BD0E8B">
        <w:rPr>
          <w:rFonts w:cs="Calibri"/>
        </w:rPr>
        <w:br/>
      </w:r>
      <w:r w:rsidRPr="007D4C24">
        <w:rPr>
          <w:rFonts w:cs="Calibri"/>
          <w:szCs w:val="24"/>
        </w:rPr>
        <w:t>Prawo zamówień publicznych</w:t>
      </w:r>
    </w:p>
    <w:p w14:paraId="2C2D68A9" w14:textId="06ABD846" w:rsidR="00C44C54" w:rsidRPr="00AB5194" w:rsidRDefault="007C4719" w:rsidP="005820C9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447D83" w:rsidRPr="00447D83">
        <w:rPr>
          <w:rFonts w:cs="Calibri"/>
          <w:b/>
          <w:szCs w:val="24"/>
        </w:rPr>
        <w:t>Świadczenie usług utrzymania i pielęgnacji zieleni miejskiej na terenie Konstantynowa Łódzkiego w roku 2025 – część 4 i 5 zamówienia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</w:p>
    <w:p w14:paraId="77DD7659" w14:textId="77777777" w:rsidR="00030B1E" w:rsidRPr="00AD6496" w:rsidRDefault="00030B1E" w:rsidP="00030B1E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My, Wykonawcy wspólnie ubiegający się o udzielenie niniejszego zamówienia publicznego: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2461"/>
        <w:gridCol w:w="2297"/>
        <w:gridCol w:w="2512"/>
      </w:tblGrid>
      <w:tr w:rsidR="00030B1E" w:rsidRPr="00AD6496" w14:paraId="7B7ACAE9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3CC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  <w:bookmarkStart w:id="0" w:name="_Hlk66273156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6F4B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</w:t>
            </w:r>
          </w:p>
          <w:p w14:paraId="4C64514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(ulica, miejscowość)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2A7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NIP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2C56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Osoby uprawnione do reprezentacji</w:t>
            </w:r>
          </w:p>
        </w:tc>
      </w:tr>
      <w:tr w:rsidR="00030B1E" w:rsidRPr="00AD6496" w14:paraId="482A14C0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4D9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14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1B0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CFC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15159556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EA56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9DE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F397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D7CD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49EF1BD6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D11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F2C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198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950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750BC8F7" w14:textId="77777777" w:rsidR="00030B1E" w:rsidRPr="00AD6496" w:rsidRDefault="00030B1E" w:rsidP="00030B1E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oświadczamy, że warunek dotyczący zdolności techniczn</w:t>
      </w:r>
      <w:r>
        <w:rPr>
          <w:rFonts w:eastAsia="Times New Roman" w:cs="Calibri"/>
          <w:iCs/>
          <w:szCs w:val="24"/>
          <w:lang w:eastAsia="pl-PL"/>
        </w:rPr>
        <w:t>ej lub zawodowej</w:t>
      </w:r>
      <w:r w:rsidRPr="00AD6496">
        <w:rPr>
          <w:rFonts w:eastAsia="Times New Roman" w:cs="Calibri"/>
          <w:iCs/>
          <w:szCs w:val="24"/>
          <w:lang w:eastAsia="pl-PL"/>
        </w:rPr>
        <w:t xml:space="preserve"> wskazany w SWZ spełnia/spełniają w</w:t>
      </w:r>
      <w:r>
        <w:rPr>
          <w:rFonts w:eastAsia="Times New Roman" w:cs="Calibri"/>
          <w:iCs/>
          <w:szCs w:val="24"/>
          <w:lang w:eastAsia="pl-PL"/>
        </w:rPr>
        <w:t> </w:t>
      </w:r>
      <w:r w:rsidRPr="00AD6496">
        <w:rPr>
          <w:rFonts w:eastAsia="Times New Roman" w:cs="Calibri"/>
          <w:iCs/>
          <w:szCs w:val="24"/>
          <w:lang w:eastAsia="pl-PL"/>
        </w:rPr>
        <w:t xml:space="preserve">naszym imieniu </w:t>
      </w:r>
      <w:r w:rsidRPr="00496C16">
        <w:rPr>
          <w:rFonts w:eastAsia="Times New Roman" w:cs="Calibri"/>
          <w:iCs/>
          <w:szCs w:val="24"/>
          <w:lang w:eastAsia="pl-PL"/>
        </w:rPr>
        <w:t>W</w:t>
      </w:r>
      <w:r w:rsidRPr="00AD6496">
        <w:rPr>
          <w:rFonts w:eastAsia="Times New Roman" w:cs="Calibri"/>
          <w:iCs/>
          <w:szCs w:val="24"/>
          <w:lang w:eastAsia="pl-PL"/>
        </w:rPr>
        <w:t>ykonawca/y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799"/>
        <w:gridCol w:w="4692"/>
      </w:tblGrid>
      <w:tr w:rsidR="00030B1E" w:rsidRPr="00AD6496" w14:paraId="5147EFF8" w14:textId="77777777" w:rsidTr="00D036AF">
        <w:trPr>
          <w:trHeight w:val="624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9EF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7805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Siedziba(ulica, miejscowość)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2F30" w14:textId="2BB8FF7A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>
              <w:rPr>
                <w:rFonts w:eastAsia="Times New Roman" w:cs="Calibri"/>
                <w:iCs/>
                <w:szCs w:val="24"/>
                <w:lang w:eastAsia="pl-PL"/>
              </w:rPr>
              <w:t>Usługi</w:t>
            </w: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, które będą wykonywane przez Wykonawcę</w:t>
            </w:r>
          </w:p>
        </w:tc>
      </w:tr>
      <w:tr w:rsidR="00030B1E" w:rsidRPr="00AD6496" w14:paraId="147BADA0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EB6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1D31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ADA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355DF805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9C8D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CDB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1FC1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26388861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A78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D2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A9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61D4C7EE" w14:textId="77777777" w:rsidR="00030B1E" w:rsidRPr="008D170F" w:rsidRDefault="00030B1E" w:rsidP="00030B1E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3B06D55F" w14:textId="77777777" w:rsidR="00030B1E" w:rsidRPr="007D4C24" w:rsidRDefault="00030B1E" w:rsidP="00030B1E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0A1FC9D8" w:rsidR="00ED7433" w:rsidRPr="007D4C24" w:rsidRDefault="00030B1E" w:rsidP="00030B1E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30B1E"/>
    <w:rsid w:val="00193022"/>
    <w:rsid w:val="001A0DE1"/>
    <w:rsid w:val="00303506"/>
    <w:rsid w:val="00366ADC"/>
    <w:rsid w:val="004056C7"/>
    <w:rsid w:val="00447BAF"/>
    <w:rsid w:val="00447D83"/>
    <w:rsid w:val="0049487C"/>
    <w:rsid w:val="005675A5"/>
    <w:rsid w:val="005820C9"/>
    <w:rsid w:val="005E12D9"/>
    <w:rsid w:val="005E2C47"/>
    <w:rsid w:val="00691A10"/>
    <w:rsid w:val="006B69C8"/>
    <w:rsid w:val="006B74DE"/>
    <w:rsid w:val="006D3897"/>
    <w:rsid w:val="007C43D5"/>
    <w:rsid w:val="007C4719"/>
    <w:rsid w:val="007D4C24"/>
    <w:rsid w:val="008424AC"/>
    <w:rsid w:val="0086061E"/>
    <w:rsid w:val="008A50BD"/>
    <w:rsid w:val="00921C42"/>
    <w:rsid w:val="00961DF9"/>
    <w:rsid w:val="00981BFE"/>
    <w:rsid w:val="009E1F2A"/>
    <w:rsid w:val="00A33D68"/>
    <w:rsid w:val="00A9064C"/>
    <w:rsid w:val="00AB5194"/>
    <w:rsid w:val="00AC3A04"/>
    <w:rsid w:val="00B713F3"/>
    <w:rsid w:val="00BD0E8B"/>
    <w:rsid w:val="00C043F2"/>
    <w:rsid w:val="00C228BF"/>
    <w:rsid w:val="00C44C54"/>
    <w:rsid w:val="00C64F8C"/>
    <w:rsid w:val="00C909A9"/>
    <w:rsid w:val="00CB1525"/>
    <w:rsid w:val="00D0274D"/>
    <w:rsid w:val="00D80231"/>
    <w:rsid w:val="00E32C3F"/>
    <w:rsid w:val="00EC4A39"/>
    <w:rsid w:val="00ED7433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C81B-11F3-46C8-B3D7-0D0AF641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35</cp:revision>
  <dcterms:created xsi:type="dcterms:W3CDTF">2022-01-27T12:08:00Z</dcterms:created>
  <dcterms:modified xsi:type="dcterms:W3CDTF">2025-01-07T10:56:00Z</dcterms:modified>
</cp:coreProperties>
</file>