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03A08" w14:textId="2A7DE048" w:rsidR="00000DE6" w:rsidRDefault="00331020" w:rsidP="00000DE6">
      <w:pPr>
        <w:overflowPunct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000DE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,,</w:t>
      </w:r>
      <w:r w:rsidR="005610F1" w:rsidRPr="00000DE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Odbudowa</w:t>
      </w:r>
      <w:r w:rsidR="008E09AB" w:rsidRPr="00000DE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zbiornika retencyjnego</w:t>
      </w:r>
    </w:p>
    <w:p w14:paraId="4BA96629" w14:textId="3A11EF8A" w:rsidR="00331020" w:rsidRPr="00000DE6" w:rsidRDefault="00843A4F" w:rsidP="00000DE6">
      <w:pPr>
        <w:overflowPunct w:val="0"/>
        <w:spacing w:line="360" w:lineRule="auto"/>
        <w:jc w:val="center"/>
        <w:rPr>
          <w:rFonts w:ascii="Times New Roman" w:eastAsia="NSimSun" w:hAnsi="Times New Roman" w:cs="Times New Roman"/>
          <w:b/>
          <w:bCs/>
          <w:sz w:val="32"/>
          <w:szCs w:val="32"/>
          <w:lang w:bidi="hi-IN"/>
          <w14:ligatures w14:val="none"/>
        </w:rPr>
      </w:pPr>
      <w:r w:rsidRPr="00000DE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w miejscowości </w:t>
      </w:r>
      <w:r w:rsidR="005610F1" w:rsidRPr="00000DE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Jaszowice gm. Zakrzew</w:t>
      </w:r>
      <w:r w:rsidR="00331020" w:rsidRPr="00000DE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"</w:t>
      </w:r>
    </w:p>
    <w:p w14:paraId="67C03D72" w14:textId="6AC2E4FE" w:rsidR="00B8584D" w:rsidRPr="001809FD" w:rsidRDefault="005E192F" w:rsidP="00000DE6">
      <w:pPr>
        <w:overflowPunct w:val="0"/>
        <w:spacing w:before="120" w:after="0" w:line="360" w:lineRule="auto"/>
        <w:jc w:val="both"/>
        <w:rPr>
          <w:rFonts w:ascii="Times New Roman" w:eastAsia="NSimSun" w:hAnsi="Times New Roman" w:cs="Times New Roman"/>
          <w:b/>
          <w:bCs/>
          <w:sz w:val="28"/>
          <w:szCs w:val="28"/>
          <w:u w:val="single"/>
          <w:lang w:bidi="hi-IN"/>
          <w14:ligatures w14:val="none"/>
        </w:rPr>
      </w:pPr>
      <w:r w:rsidRPr="001809FD">
        <w:rPr>
          <w:rFonts w:ascii="Times New Roman" w:eastAsia="NSimSun" w:hAnsi="Times New Roman" w:cs="Times New Roman"/>
          <w:b/>
          <w:bCs/>
          <w:sz w:val="28"/>
          <w:szCs w:val="28"/>
          <w:u w:val="single"/>
          <w:lang w:bidi="hi-IN"/>
          <w14:ligatures w14:val="none"/>
        </w:rPr>
        <w:t>Charakterystyka obiektu</w:t>
      </w:r>
    </w:p>
    <w:p w14:paraId="60F95DE2" w14:textId="382D3547" w:rsidR="00DA3F1E" w:rsidRPr="00DA3F1E" w:rsidRDefault="00DA3F1E" w:rsidP="00DA3F1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</w:pPr>
      <w:r w:rsidRPr="00DA3F1E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Przedmiotowy zbiornik wodny znajduje się na działce oznaczonej nr </w:t>
      </w:r>
      <w:proofErr w:type="spellStart"/>
      <w:r w:rsidRPr="00DA3F1E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ew</w:t>
      </w:r>
      <w:r w:rsidR="00000DE6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id</w:t>
      </w:r>
      <w:proofErr w:type="spellEnd"/>
      <w:r w:rsidRPr="00DA3F1E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. 1791 położon</w:t>
      </w:r>
      <w:r w:rsidR="00000DE6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ej</w:t>
      </w:r>
      <w:r w:rsidRPr="00DA3F1E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 w miejscowości Jaszowice gmina Zakrzew, która jednocześnie jest jej właścicielem. Zlokalizowany jest w sąsiedztwie drogi gminnej. Powierzchnia jego  wynosi około 900 m</w:t>
      </w:r>
      <w:r w:rsidRPr="00DA3F1E">
        <w:rPr>
          <w:rFonts w:ascii="Times New Roman" w:eastAsia="Lucida Sans Unicode" w:hAnsi="Times New Roman" w:cs="Times New Roman"/>
          <w:kern w:val="0"/>
          <w:sz w:val="28"/>
          <w:szCs w:val="28"/>
          <w:vertAlign w:val="superscript"/>
          <w:lang w:eastAsia="pl-PL"/>
          <w14:ligatures w14:val="none"/>
        </w:rPr>
        <w:t>2</w:t>
      </w:r>
      <w:r w:rsidRPr="00DA3F1E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. </w:t>
      </w:r>
    </w:p>
    <w:p w14:paraId="59938C07" w14:textId="226FDADD" w:rsidR="00DA3F1E" w:rsidRPr="00DA3F1E" w:rsidRDefault="00DA3F1E" w:rsidP="00DA3F1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</w:pPr>
      <w:r w:rsidRPr="00DA3F1E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Obecnie czasza zbiornika jest silnie zarośnięta roślinnością (trzcina </w:t>
      </w:r>
      <w:r w:rsidR="00000DE6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                </w:t>
      </w:r>
      <w:r w:rsidRPr="00DA3F1E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wys. do 2</w:t>
      </w:r>
      <w:r w:rsidR="00000DE6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,0</w:t>
      </w:r>
      <w:r w:rsidRPr="00DA3F1E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 m) i zamulona. Warstwa namułu sięga około 0,30 m. Skarpy zakrzaczone wierzbą pospolitą i olchą. Ubezpieczenia skarp płytami ażurowymi jest częściowo zdegradowane przez korzenie </w:t>
      </w:r>
      <w:proofErr w:type="spellStart"/>
      <w:r w:rsidRPr="00DA3F1E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zakrzaczeń</w:t>
      </w:r>
      <w:proofErr w:type="spellEnd"/>
      <w:r w:rsidRPr="00DA3F1E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. Lokalnie wyrwy na skarpach po przejściu wód wezbraniowych. Biorąc pod uwagę powyższe, odbudowa zbiornika jest celowym i wskazanym przedsięwzięciem dla zapewnienia wody do celów rekreacyjnych oraz małej retencji. Zbiornik został wykonany wykonane w latach 90 – tych.</w:t>
      </w:r>
    </w:p>
    <w:p w14:paraId="0C6FDC16" w14:textId="0E847FE4" w:rsidR="00DA3F1E" w:rsidRPr="00DA3F1E" w:rsidRDefault="00DA3F1E" w:rsidP="00DA3F1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</w:pPr>
      <w:r w:rsidRPr="00DA3F1E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Planowane zadanie ma w znaczący sposób zwiększyć walory estetyczne, użytkowe i krajobrazowe otaczającego terenu istniejącego zbiornika.</w:t>
      </w:r>
    </w:p>
    <w:p w14:paraId="5526B1D4" w14:textId="69341B20" w:rsidR="00A12B6D" w:rsidRPr="00735BEE" w:rsidRDefault="007A352E" w:rsidP="00000DE6">
      <w:pPr>
        <w:overflowPunct w:val="0"/>
        <w:spacing w:before="120" w:after="0" w:line="360" w:lineRule="auto"/>
        <w:jc w:val="both"/>
        <w:rPr>
          <w:rFonts w:ascii="Times New Roman" w:eastAsia="NSimSun" w:hAnsi="Times New Roman" w:cs="Times New Roman"/>
          <w:b/>
          <w:bCs/>
          <w:sz w:val="28"/>
          <w:szCs w:val="28"/>
          <w:lang w:bidi="hi-IN"/>
          <w14:ligatures w14:val="none"/>
        </w:rPr>
      </w:pPr>
      <w:r w:rsidRPr="00735BEE">
        <w:rPr>
          <w:rFonts w:ascii="Times New Roman" w:eastAsia="NSimSun" w:hAnsi="Times New Roman" w:cs="Times New Roman"/>
          <w:b/>
          <w:bCs/>
          <w:sz w:val="28"/>
          <w:szCs w:val="28"/>
          <w:lang w:bidi="hi-IN"/>
          <w14:ligatures w14:val="none"/>
        </w:rPr>
        <w:t>Przedmiot zam</w:t>
      </w:r>
      <w:r w:rsidR="000552F6" w:rsidRPr="00735BEE">
        <w:rPr>
          <w:rFonts w:ascii="Times New Roman" w:eastAsia="NSimSun" w:hAnsi="Times New Roman" w:cs="Times New Roman"/>
          <w:b/>
          <w:bCs/>
          <w:sz w:val="28"/>
          <w:szCs w:val="28"/>
          <w:lang w:bidi="hi-IN"/>
          <w14:ligatures w14:val="none"/>
        </w:rPr>
        <w:t>ierzenia budowlanego</w:t>
      </w:r>
    </w:p>
    <w:p w14:paraId="74F26326" w14:textId="77777777" w:rsidR="00000DE6" w:rsidRDefault="006C4C25" w:rsidP="00000DE6">
      <w:pPr>
        <w:widowControl w:val="0"/>
        <w:suppressAutoHyphens/>
        <w:spacing w:after="0" w:line="360" w:lineRule="auto"/>
        <w:ind w:firstLine="720"/>
        <w:jc w:val="both"/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</w:pPr>
      <w:r w:rsidRPr="006C4C25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Projektuje się usunięcie roślinności, </w:t>
      </w:r>
      <w:proofErr w:type="spellStart"/>
      <w:r w:rsidRPr="006C4C25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zakrzaczeń</w:t>
      </w:r>
      <w:proofErr w:type="spellEnd"/>
      <w:r w:rsidRPr="006C4C25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 wraz z pogłębieniem  części czaszy zbiornika na długości 40 m warstwą 1,2 m, pozostały odcinek na długości 55 m warstwą 30 cm. Wydobyty urobku i elementy betonowe z rozbiórki należy wywieść w miejsce wskazany przez Inwestora. Miejsca uszkodzeń istniejącego ubezpieczenia skarp płytami ażurowymi należy naprawić poprzez wymianę płyt na nowe. </w:t>
      </w:r>
    </w:p>
    <w:p w14:paraId="5995FC67" w14:textId="239C10D6" w:rsidR="006C4C25" w:rsidRPr="006C4C25" w:rsidRDefault="006C4C25" w:rsidP="00000DE6">
      <w:pPr>
        <w:widowControl w:val="0"/>
        <w:suppressAutoHyphens/>
        <w:spacing w:after="0" w:line="360" w:lineRule="auto"/>
        <w:ind w:firstLine="720"/>
        <w:jc w:val="both"/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</w:pPr>
      <w:r w:rsidRPr="006C4C25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Stopę skarpy nowego wykopu zabezpieczyć opaską faszynowa Ø 20 cm, powyżej płytami ażurowymi typu ,,Krata’’ z wyprofilowaniem skarp : n = 1 : 1. Powyżej ubezpieczenia płytami ułożyć darninę na płask pasem 1</w:t>
      </w:r>
      <w:r w:rsidR="008F1C40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,0 </w:t>
      </w:r>
      <w:r w:rsidRPr="006C4C25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m </w:t>
      </w:r>
      <w:r w:rsidR="008F1C40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                                    </w:t>
      </w:r>
      <w:r w:rsidRPr="006C4C25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z przybiciem kołkami. Pozostały teren należy obsiać mieszanką traw (skarpy </w:t>
      </w:r>
      <w:r w:rsidR="008F1C40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                  </w:t>
      </w:r>
      <w:r w:rsidRPr="006C4C25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i tereny płaskie). </w:t>
      </w:r>
    </w:p>
    <w:p w14:paraId="485DA30D" w14:textId="5B10B38B" w:rsidR="00662F35" w:rsidRPr="00280E8C" w:rsidRDefault="00662F35" w:rsidP="008F1C40">
      <w:pPr>
        <w:widowControl w:val="0"/>
        <w:suppressAutoHyphens/>
        <w:spacing w:after="0" w:line="360" w:lineRule="auto"/>
        <w:ind w:firstLine="720"/>
        <w:jc w:val="both"/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</w:pPr>
      <w:r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ab/>
      </w:r>
      <w:r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ab/>
      </w:r>
      <w:r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ab/>
      </w:r>
      <w:r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ab/>
      </w:r>
    </w:p>
    <w:p w14:paraId="60465106" w14:textId="11D29262" w:rsidR="00071EB1" w:rsidRPr="00735BEE" w:rsidRDefault="00071EB1" w:rsidP="00000DE6">
      <w:pPr>
        <w:tabs>
          <w:tab w:val="left" w:pos="745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  <w:r w:rsidRPr="00735BE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lastRenderedPageBreak/>
        <w:t xml:space="preserve">Dane charakterystyczne </w:t>
      </w:r>
      <w:r w:rsidR="00F3107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zbiornika</w:t>
      </w:r>
      <w:r w:rsidR="00000DE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:</w:t>
      </w:r>
      <w:r w:rsidR="006C4C2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ab/>
      </w:r>
    </w:p>
    <w:p w14:paraId="42F2FFFF" w14:textId="192D2147" w:rsidR="005672F4" w:rsidRPr="00000DE6" w:rsidRDefault="005672F4" w:rsidP="00000DE6">
      <w:pPr>
        <w:pStyle w:val="Akapitzlist"/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</w:pPr>
      <w:r w:rsidRPr="00000DE6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Powierzchnia</w:t>
      </w:r>
      <w:r w:rsidRPr="00000DE6">
        <w:rPr>
          <w:rFonts w:ascii="Times New Roman" w:eastAsia="Lucida Sans Unicode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Pr="00000DE6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zbiornika </w:t>
      </w:r>
      <w:r w:rsidR="00000DE6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-</w:t>
      </w:r>
      <w:r w:rsidRPr="00000DE6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 F </w:t>
      </w:r>
      <w:r w:rsidR="00000DE6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=</w:t>
      </w:r>
      <w:r w:rsidRPr="00000DE6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 900 m</w:t>
      </w:r>
      <w:r w:rsidRPr="00000DE6">
        <w:rPr>
          <w:rFonts w:ascii="Times New Roman" w:eastAsia="Lucida Sans Unicode" w:hAnsi="Times New Roman" w:cs="Times New Roman"/>
          <w:kern w:val="0"/>
          <w:sz w:val="28"/>
          <w:szCs w:val="28"/>
          <w:vertAlign w:val="superscript"/>
          <w:lang w:eastAsia="pl-PL"/>
          <w14:ligatures w14:val="none"/>
        </w:rPr>
        <w:t>2</w:t>
      </w:r>
      <w:r w:rsidRPr="00000DE6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,</w:t>
      </w:r>
    </w:p>
    <w:p w14:paraId="7F53A0AA" w14:textId="2097D219" w:rsidR="005672F4" w:rsidRPr="005672F4" w:rsidRDefault="005672F4" w:rsidP="005672F4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</w:pPr>
      <w:r w:rsidRPr="005672F4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Pojemność wody </w:t>
      </w:r>
      <w:r w:rsidR="00000DE6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-</w:t>
      </w:r>
      <w:r w:rsidRPr="005672F4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 V = 1014 m</w:t>
      </w:r>
      <w:r w:rsidRPr="005672F4">
        <w:rPr>
          <w:rFonts w:ascii="Times New Roman" w:eastAsia="Lucida Sans Unicode" w:hAnsi="Times New Roman" w:cs="Times New Roman"/>
          <w:kern w:val="0"/>
          <w:sz w:val="28"/>
          <w:szCs w:val="28"/>
          <w:vertAlign w:val="superscript"/>
          <w:lang w:eastAsia="pl-PL"/>
          <w14:ligatures w14:val="none"/>
        </w:rPr>
        <w:t>3</w:t>
      </w:r>
      <w:r w:rsidRPr="005672F4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,</w:t>
      </w:r>
    </w:p>
    <w:p w14:paraId="4647A174" w14:textId="737C3B59" w:rsidR="005672F4" w:rsidRPr="005672F4" w:rsidRDefault="005672F4" w:rsidP="005672F4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</w:pPr>
      <w:r w:rsidRPr="005672F4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głębokość wody -  h = 1,20</w:t>
      </w:r>
      <w:r w:rsidR="00000DE6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 -</w:t>
      </w:r>
      <w:r w:rsidRPr="005672F4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 2,10 m,</w:t>
      </w:r>
    </w:p>
    <w:p w14:paraId="4509B72E" w14:textId="44FE74DB" w:rsidR="005672F4" w:rsidRPr="005672F4" w:rsidRDefault="005672F4" w:rsidP="005672F4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</w:pPr>
      <w:r w:rsidRPr="005672F4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głębokość  zbiornika  -  h  = 1,9</w:t>
      </w:r>
      <w:r w:rsidR="00000DE6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 -</w:t>
      </w:r>
      <w:r w:rsidRPr="005672F4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 2,8  m,</w:t>
      </w:r>
    </w:p>
    <w:p w14:paraId="20C549F6" w14:textId="77777777" w:rsidR="005672F4" w:rsidRPr="005672F4" w:rsidRDefault="005672F4" w:rsidP="005672F4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</w:pPr>
      <w:bookmarkStart w:id="0" w:name="_Hlk123067473"/>
      <w:r w:rsidRPr="005672F4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nachylenie skarp   1 : n = 1 : 1</w:t>
      </w:r>
    </w:p>
    <w:bookmarkEnd w:id="0"/>
    <w:p w14:paraId="4BB32B92" w14:textId="32741EEF" w:rsidR="005672F4" w:rsidRPr="005672F4" w:rsidRDefault="005672F4" w:rsidP="005672F4">
      <w:pPr>
        <w:widowControl w:val="0"/>
        <w:numPr>
          <w:ilvl w:val="0"/>
          <w:numId w:val="3"/>
        </w:numPr>
        <w:tabs>
          <w:tab w:val="left" w:pos="7380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</w:pPr>
      <w:r w:rsidRPr="005672F4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rzędna dna - 175,90</w:t>
      </w:r>
      <w:r w:rsidR="00000DE6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 - </w:t>
      </w:r>
      <w:r w:rsidRPr="005672F4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178,80 m n.p.m.,</w:t>
      </w:r>
    </w:p>
    <w:p w14:paraId="339B6BA3" w14:textId="77777777" w:rsidR="005672F4" w:rsidRPr="005672F4" w:rsidRDefault="005672F4" w:rsidP="005672F4">
      <w:pPr>
        <w:widowControl w:val="0"/>
        <w:numPr>
          <w:ilvl w:val="0"/>
          <w:numId w:val="3"/>
        </w:numPr>
        <w:tabs>
          <w:tab w:val="left" w:pos="7380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</w:pPr>
      <w:r w:rsidRPr="005672F4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rzędne terenu  - 178,70  m n.p.m.</w:t>
      </w:r>
    </w:p>
    <w:p w14:paraId="6C7D1FC2" w14:textId="6D75E608" w:rsidR="005672F4" w:rsidRPr="005672F4" w:rsidRDefault="005672F4" w:rsidP="005672F4">
      <w:pPr>
        <w:widowControl w:val="0"/>
        <w:numPr>
          <w:ilvl w:val="0"/>
          <w:numId w:val="3"/>
        </w:numPr>
        <w:tabs>
          <w:tab w:val="left" w:pos="7380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</w:pPr>
      <w:r w:rsidRPr="005672F4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rzędna poziomu wody </w:t>
      </w:r>
      <w:r w:rsidR="00000DE6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>-</w:t>
      </w:r>
      <w:r w:rsidRPr="005672F4">
        <w:rPr>
          <w:rFonts w:ascii="Times New Roman" w:eastAsia="Lucida Sans Unicode" w:hAnsi="Times New Roman" w:cs="Times New Roman"/>
          <w:kern w:val="0"/>
          <w:sz w:val="28"/>
          <w:szCs w:val="28"/>
          <w:lang w:eastAsia="pl-PL"/>
          <w14:ligatures w14:val="none"/>
        </w:rPr>
        <w:t xml:space="preserve"> 178 m n.p.m.</w:t>
      </w:r>
    </w:p>
    <w:p w14:paraId="0394D69F" w14:textId="77777777" w:rsidR="001E2697" w:rsidRDefault="001E2697" w:rsidP="001E2697">
      <w:pPr>
        <w:tabs>
          <w:tab w:val="left" w:pos="7380"/>
        </w:tabs>
        <w:spacing w:after="0" w:line="360" w:lineRule="auto"/>
        <w:ind w:left="1072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</w:pPr>
    </w:p>
    <w:p w14:paraId="4353146E" w14:textId="77777777" w:rsidR="00071EB1" w:rsidRPr="00735BEE" w:rsidRDefault="00071EB1" w:rsidP="00AC05B6">
      <w:pPr>
        <w:tabs>
          <w:tab w:val="left" w:pos="7380"/>
        </w:tabs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</w:pPr>
    </w:p>
    <w:p w14:paraId="21B41EC5" w14:textId="77777777" w:rsidR="00966291" w:rsidRPr="00735BEE" w:rsidRDefault="00966291" w:rsidP="00846AB7">
      <w:pPr>
        <w:tabs>
          <w:tab w:val="left" w:pos="7380"/>
        </w:tabs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</w:pPr>
    </w:p>
    <w:p w14:paraId="55012114" w14:textId="25CB2040" w:rsidR="006B4CD9" w:rsidRPr="00735BEE" w:rsidRDefault="00071EB1" w:rsidP="00DD1716">
      <w:pPr>
        <w:tabs>
          <w:tab w:val="left" w:pos="7380"/>
        </w:tabs>
        <w:spacing w:after="0" w:line="360" w:lineRule="auto"/>
        <w:ind w:left="106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</w:pPr>
      <w:r w:rsidRPr="00735BEE"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  <w:t xml:space="preserve">  </w:t>
      </w:r>
      <w:r w:rsidRPr="00735BEE"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  <w:tab/>
      </w:r>
      <w:r w:rsidRPr="00735BEE"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  <w:tab/>
      </w:r>
    </w:p>
    <w:p w14:paraId="75D5B945" w14:textId="77777777" w:rsidR="00846AB7" w:rsidRPr="00735BEE" w:rsidRDefault="00846AB7" w:rsidP="00071EB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</w:p>
    <w:p w14:paraId="1188C3EB" w14:textId="58857077" w:rsidR="006C657C" w:rsidRPr="00735BEE" w:rsidRDefault="006C657C" w:rsidP="006C657C">
      <w:pPr>
        <w:overflowPunct w:val="0"/>
        <w:spacing w:before="120" w:after="0" w:line="240" w:lineRule="auto"/>
        <w:jc w:val="both"/>
        <w:rPr>
          <w:rFonts w:ascii="Times New Roman" w:eastAsia="NSimSun" w:hAnsi="Times New Roman" w:cs="Times New Roman"/>
          <w:b/>
          <w:bCs/>
          <w:sz w:val="28"/>
          <w:szCs w:val="28"/>
          <w:lang w:bidi="hi-IN"/>
          <w14:ligatures w14:val="none"/>
        </w:rPr>
      </w:pPr>
    </w:p>
    <w:p w14:paraId="542D5689" w14:textId="77777777" w:rsidR="006C657C" w:rsidRPr="00735BEE" w:rsidRDefault="006C657C" w:rsidP="006C657C">
      <w:pPr>
        <w:overflowPunct w:val="0"/>
        <w:spacing w:before="120"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bidi="hi-IN"/>
          <w14:ligatures w14:val="none"/>
        </w:rPr>
      </w:pPr>
    </w:p>
    <w:p w14:paraId="42B7BCFA" w14:textId="77777777" w:rsidR="00F70D39" w:rsidRPr="003C5DE6" w:rsidRDefault="00F70D39">
      <w:pPr>
        <w:rPr>
          <w:rFonts w:ascii="Times New Roman" w:hAnsi="Times New Roman" w:cs="Times New Roman"/>
          <w:sz w:val="24"/>
          <w:szCs w:val="24"/>
        </w:rPr>
      </w:pPr>
    </w:p>
    <w:sectPr w:rsidR="00F70D39" w:rsidRPr="003C5DE6" w:rsidSect="00000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FB620" w14:textId="77777777" w:rsidR="00853299" w:rsidRDefault="00853299" w:rsidP="000365E3">
      <w:pPr>
        <w:spacing w:after="0" w:line="240" w:lineRule="auto"/>
      </w:pPr>
      <w:r>
        <w:separator/>
      </w:r>
    </w:p>
  </w:endnote>
  <w:endnote w:type="continuationSeparator" w:id="0">
    <w:p w14:paraId="5CC560B5" w14:textId="77777777" w:rsidR="00853299" w:rsidRDefault="00853299" w:rsidP="00036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F921F" w14:textId="77777777" w:rsidR="00FA20FF" w:rsidRDefault="00FA20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BB41A" w14:textId="77777777" w:rsidR="00FA20FF" w:rsidRDefault="00FA20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B2E47" w14:textId="77777777" w:rsidR="00FA20FF" w:rsidRDefault="00FA20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986E3" w14:textId="77777777" w:rsidR="00853299" w:rsidRDefault="00853299" w:rsidP="000365E3">
      <w:pPr>
        <w:spacing w:after="0" w:line="240" w:lineRule="auto"/>
      </w:pPr>
      <w:r>
        <w:separator/>
      </w:r>
    </w:p>
  </w:footnote>
  <w:footnote w:type="continuationSeparator" w:id="0">
    <w:p w14:paraId="17E66B84" w14:textId="77777777" w:rsidR="00853299" w:rsidRDefault="00853299" w:rsidP="00036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47800" w14:textId="77777777" w:rsidR="00FA20FF" w:rsidRDefault="00FA20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1E123" w14:textId="3F9E2366" w:rsidR="00662F35" w:rsidRDefault="00662F35" w:rsidP="00FA20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EA5AE" w14:textId="77777777" w:rsidR="00FA20FF" w:rsidRDefault="00FA20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D55EB8"/>
    <w:multiLevelType w:val="hybridMultilevel"/>
    <w:tmpl w:val="E146E53A"/>
    <w:lvl w:ilvl="0" w:tplc="1EA03E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25"/>
        </w:tabs>
        <w:ind w:left="2525" w:hanging="360"/>
      </w:pPr>
    </w:lvl>
    <w:lvl w:ilvl="3" w:tplc="FFFFFFFF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965"/>
        </w:tabs>
        <w:ind w:left="396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685"/>
        </w:tabs>
        <w:ind w:left="468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25"/>
        </w:tabs>
        <w:ind w:left="612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45"/>
        </w:tabs>
        <w:ind w:left="6845" w:hanging="360"/>
      </w:pPr>
    </w:lvl>
  </w:abstractNum>
  <w:num w:numId="1" w16cid:durableId="2123528510">
    <w:abstractNumId w:val="0"/>
  </w:num>
  <w:num w:numId="2" w16cid:durableId="903415976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8571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E1C"/>
    <w:rsid w:val="00000DE6"/>
    <w:rsid w:val="000341D0"/>
    <w:rsid w:val="000365E3"/>
    <w:rsid w:val="0004734D"/>
    <w:rsid w:val="00054C1A"/>
    <w:rsid w:val="000552F6"/>
    <w:rsid w:val="00071EB1"/>
    <w:rsid w:val="00087D72"/>
    <w:rsid w:val="00087E7A"/>
    <w:rsid w:val="000A1BB5"/>
    <w:rsid w:val="000C13F2"/>
    <w:rsid w:val="000E7AD1"/>
    <w:rsid w:val="001100E5"/>
    <w:rsid w:val="00110627"/>
    <w:rsid w:val="00123351"/>
    <w:rsid w:val="00123D2B"/>
    <w:rsid w:val="0012754B"/>
    <w:rsid w:val="00136705"/>
    <w:rsid w:val="001401ED"/>
    <w:rsid w:val="00171677"/>
    <w:rsid w:val="00174CDC"/>
    <w:rsid w:val="001809FD"/>
    <w:rsid w:val="001A2238"/>
    <w:rsid w:val="001C4AD4"/>
    <w:rsid w:val="001E2697"/>
    <w:rsid w:val="001E35D0"/>
    <w:rsid w:val="00202838"/>
    <w:rsid w:val="0021633C"/>
    <w:rsid w:val="002209DF"/>
    <w:rsid w:val="0024409A"/>
    <w:rsid w:val="002473AE"/>
    <w:rsid w:val="00254F6E"/>
    <w:rsid w:val="00266AC9"/>
    <w:rsid w:val="00271025"/>
    <w:rsid w:val="0028016B"/>
    <w:rsid w:val="00280E8C"/>
    <w:rsid w:val="002A2DB7"/>
    <w:rsid w:val="002B2EB3"/>
    <w:rsid w:val="002C75F9"/>
    <w:rsid w:val="002D0FA4"/>
    <w:rsid w:val="002D4B7E"/>
    <w:rsid w:val="002F78C3"/>
    <w:rsid w:val="003064BD"/>
    <w:rsid w:val="00312D19"/>
    <w:rsid w:val="0032209B"/>
    <w:rsid w:val="00331020"/>
    <w:rsid w:val="00350619"/>
    <w:rsid w:val="0037020F"/>
    <w:rsid w:val="003707F4"/>
    <w:rsid w:val="0037418B"/>
    <w:rsid w:val="0038766B"/>
    <w:rsid w:val="003B2AF9"/>
    <w:rsid w:val="003C56B2"/>
    <w:rsid w:val="003C5DE6"/>
    <w:rsid w:val="003E18BE"/>
    <w:rsid w:val="003E3831"/>
    <w:rsid w:val="003E3FD4"/>
    <w:rsid w:val="00400DCD"/>
    <w:rsid w:val="00403509"/>
    <w:rsid w:val="00467567"/>
    <w:rsid w:val="00475A53"/>
    <w:rsid w:val="00477D25"/>
    <w:rsid w:val="00487AB3"/>
    <w:rsid w:val="00497C8C"/>
    <w:rsid w:val="004A1E8C"/>
    <w:rsid w:val="004A3AAF"/>
    <w:rsid w:val="004B3F8F"/>
    <w:rsid w:val="004B61AA"/>
    <w:rsid w:val="004D4109"/>
    <w:rsid w:val="004F3E9D"/>
    <w:rsid w:val="00502290"/>
    <w:rsid w:val="00506920"/>
    <w:rsid w:val="00521ACB"/>
    <w:rsid w:val="00522870"/>
    <w:rsid w:val="005276FB"/>
    <w:rsid w:val="005451E6"/>
    <w:rsid w:val="00560D46"/>
    <w:rsid w:val="005610F1"/>
    <w:rsid w:val="005637B6"/>
    <w:rsid w:val="005672F4"/>
    <w:rsid w:val="00571F89"/>
    <w:rsid w:val="005879D8"/>
    <w:rsid w:val="005A23C0"/>
    <w:rsid w:val="005B2B39"/>
    <w:rsid w:val="005B3724"/>
    <w:rsid w:val="005B7DA0"/>
    <w:rsid w:val="005C2A83"/>
    <w:rsid w:val="005C5A7F"/>
    <w:rsid w:val="005D7645"/>
    <w:rsid w:val="005E192F"/>
    <w:rsid w:val="005E7049"/>
    <w:rsid w:val="0061208A"/>
    <w:rsid w:val="00612D42"/>
    <w:rsid w:val="00625591"/>
    <w:rsid w:val="00642596"/>
    <w:rsid w:val="006471DD"/>
    <w:rsid w:val="00662F35"/>
    <w:rsid w:val="00685AB6"/>
    <w:rsid w:val="00695CAC"/>
    <w:rsid w:val="006B2DC6"/>
    <w:rsid w:val="006B4CD9"/>
    <w:rsid w:val="006B506C"/>
    <w:rsid w:val="006C44ED"/>
    <w:rsid w:val="006C4C25"/>
    <w:rsid w:val="006C657C"/>
    <w:rsid w:val="006D4190"/>
    <w:rsid w:val="006D6CBF"/>
    <w:rsid w:val="006E4098"/>
    <w:rsid w:val="00704ED9"/>
    <w:rsid w:val="0070763C"/>
    <w:rsid w:val="00730CC1"/>
    <w:rsid w:val="00735BEE"/>
    <w:rsid w:val="007460E6"/>
    <w:rsid w:val="0074663C"/>
    <w:rsid w:val="00781A18"/>
    <w:rsid w:val="00786640"/>
    <w:rsid w:val="00797C8B"/>
    <w:rsid w:val="007A352E"/>
    <w:rsid w:val="007E5BD8"/>
    <w:rsid w:val="007F6B33"/>
    <w:rsid w:val="008152CC"/>
    <w:rsid w:val="0082400F"/>
    <w:rsid w:val="00843A4F"/>
    <w:rsid w:val="00846AB7"/>
    <w:rsid w:val="00850C2F"/>
    <w:rsid w:val="00853299"/>
    <w:rsid w:val="008609A9"/>
    <w:rsid w:val="00871913"/>
    <w:rsid w:val="00876D9B"/>
    <w:rsid w:val="00883183"/>
    <w:rsid w:val="00885187"/>
    <w:rsid w:val="008B6EDE"/>
    <w:rsid w:val="008C55A3"/>
    <w:rsid w:val="008E09AB"/>
    <w:rsid w:val="008F1C40"/>
    <w:rsid w:val="009100EB"/>
    <w:rsid w:val="00924BCD"/>
    <w:rsid w:val="00935A2F"/>
    <w:rsid w:val="00944E63"/>
    <w:rsid w:val="0096527E"/>
    <w:rsid w:val="00966291"/>
    <w:rsid w:val="00970E4A"/>
    <w:rsid w:val="00976A9E"/>
    <w:rsid w:val="009903CF"/>
    <w:rsid w:val="00993E36"/>
    <w:rsid w:val="009951A3"/>
    <w:rsid w:val="009B0AB3"/>
    <w:rsid w:val="009B250B"/>
    <w:rsid w:val="009B5B13"/>
    <w:rsid w:val="009C6BDD"/>
    <w:rsid w:val="009D54F1"/>
    <w:rsid w:val="009F1C5A"/>
    <w:rsid w:val="00A05CC0"/>
    <w:rsid w:val="00A12B6D"/>
    <w:rsid w:val="00A35025"/>
    <w:rsid w:val="00A77ED1"/>
    <w:rsid w:val="00AB2B0B"/>
    <w:rsid w:val="00AC05B6"/>
    <w:rsid w:val="00AC56CB"/>
    <w:rsid w:val="00AC597A"/>
    <w:rsid w:val="00AE24D5"/>
    <w:rsid w:val="00AE3A86"/>
    <w:rsid w:val="00AF30F8"/>
    <w:rsid w:val="00B24AC3"/>
    <w:rsid w:val="00B31A75"/>
    <w:rsid w:val="00B47A27"/>
    <w:rsid w:val="00B56D00"/>
    <w:rsid w:val="00B7231D"/>
    <w:rsid w:val="00B81743"/>
    <w:rsid w:val="00B8584D"/>
    <w:rsid w:val="00B91C19"/>
    <w:rsid w:val="00BA5D0B"/>
    <w:rsid w:val="00BA6DA6"/>
    <w:rsid w:val="00BD7DE6"/>
    <w:rsid w:val="00BF2A1E"/>
    <w:rsid w:val="00C22A30"/>
    <w:rsid w:val="00C32900"/>
    <w:rsid w:val="00C54BA0"/>
    <w:rsid w:val="00C673EF"/>
    <w:rsid w:val="00C755D0"/>
    <w:rsid w:val="00CB1DA5"/>
    <w:rsid w:val="00CD757B"/>
    <w:rsid w:val="00CE5F62"/>
    <w:rsid w:val="00D02C05"/>
    <w:rsid w:val="00D06951"/>
    <w:rsid w:val="00D0698D"/>
    <w:rsid w:val="00D42005"/>
    <w:rsid w:val="00D466C7"/>
    <w:rsid w:val="00D64CCF"/>
    <w:rsid w:val="00D6630C"/>
    <w:rsid w:val="00D93E1C"/>
    <w:rsid w:val="00D94D87"/>
    <w:rsid w:val="00D97B5B"/>
    <w:rsid w:val="00DA3F1E"/>
    <w:rsid w:val="00DD1716"/>
    <w:rsid w:val="00DF5AD4"/>
    <w:rsid w:val="00DF6FBF"/>
    <w:rsid w:val="00E01212"/>
    <w:rsid w:val="00E14C69"/>
    <w:rsid w:val="00E506BA"/>
    <w:rsid w:val="00E800CE"/>
    <w:rsid w:val="00E849E8"/>
    <w:rsid w:val="00E86CAA"/>
    <w:rsid w:val="00E91AFA"/>
    <w:rsid w:val="00EA09FD"/>
    <w:rsid w:val="00EA4219"/>
    <w:rsid w:val="00EB6F89"/>
    <w:rsid w:val="00EE4FC6"/>
    <w:rsid w:val="00EF069A"/>
    <w:rsid w:val="00F02AD8"/>
    <w:rsid w:val="00F13E8D"/>
    <w:rsid w:val="00F1709C"/>
    <w:rsid w:val="00F31072"/>
    <w:rsid w:val="00F318D7"/>
    <w:rsid w:val="00F60661"/>
    <w:rsid w:val="00F70D39"/>
    <w:rsid w:val="00FA20FF"/>
    <w:rsid w:val="00FA3E43"/>
    <w:rsid w:val="00FC46A1"/>
    <w:rsid w:val="00FF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CF1E0"/>
  <w15:chartTrackingRefBased/>
  <w15:docId w15:val="{18F06FD5-8284-42CA-A255-12D8C9F74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5B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5BD8"/>
  </w:style>
  <w:style w:type="paragraph" w:styleId="Akapitzlist">
    <w:name w:val="List Paragraph"/>
    <w:basedOn w:val="Normalny"/>
    <w:uiPriority w:val="34"/>
    <w:qFormat/>
    <w:rsid w:val="00846A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6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5E3"/>
  </w:style>
  <w:style w:type="paragraph" w:styleId="Stopka">
    <w:name w:val="footer"/>
    <w:basedOn w:val="Normalny"/>
    <w:link w:val="StopkaZnak"/>
    <w:uiPriority w:val="99"/>
    <w:unhideWhenUsed/>
    <w:rsid w:val="00036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B7F5E-772F-47D2-8521-087ABE8A9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309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Mirek Wolski</dc:creator>
  <cp:keywords/>
  <dc:description/>
  <cp:lastModifiedBy>Józef Ogiński</cp:lastModifiedBy>
  <cp:revision>201</cp:revision>
  <dcterms:created xsi:type="dcterms:W3CDTF">2023-10-23T17:53:00Z</dcterms:created>
  <dcterms:modified xsi:type="dcterms:W3CDTF">2024-10-29T07:04:00Z</dcterms:modified>
</cp:coreProperties>
</file>