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21076" w14:textId="77777777" w:rsidR="00E46259" w:rsidRDefault="00000000">
      <w:pPr>
        <w:pStyle w:val="Nagwek"/>
        <w:spacing w:before="227" w:after="227"/>
      </w:pPr>
      <w:r>
        <w:t>UMOWA  nr ……..</w:t>
      </w:r>
    </w:p>
    <w:p w14:paraId="174E8404" w14:textId="77777777" w:rsidR="00E46259" w:rsidRDefault="00E46259">
      <w:pPr>
        <w:pStyle w:val="KRP"/>
      </w:pPr>
    </w:p>
    <w:p w14:paraId="3A2B5EC0" w14:textId="77777777" w:rsidR="00E46259" w:rsidRDefault="00000000">
      <w:pPr>
        <w:pStyle w:val="KRP"/>
        <w:ind w:firstLine="0"/>
        <w:jc w:val="center"/>
      </w:pPr>
      <w:r>
        <w:t>w dniu ................. w ….......................</w:t>
      </w:r>
    </w:p>
    <w:p w14:paraId="2CDEC8AA" w14:textId="77777777" w:rsidR="00E46259" w:rsidRDefault="00000000">
      <w:pPr>
        <w:spacing w:line="360" w:lineRule="auto"/>
      </w:pPr>
      <w:r>
        <w:rPr>
          <w:rFonts w:eastAsia="Tahoma" w:cs="Tahoma"/>
          <w:b/>
          <w:bCs/>
        </w:rPr>
        <w:t>ZAMAWIAJĄCY/KUPUJĄCY</w:t>
      </w:r>
      <w:r>
        <w:rPr>
          <w:rFonts w:eastAsia="Tahoma" w:cs="Tahoma"/>
        </w:rPr>
        <w:t>:</w:t>
      </w:r>
    </w:p>
    <w:p w14:paraId="79C4DE39" w14:textId="77777777" w:rsidR="00E46259" w:rsidRDefault="00000000">
      <w:pPr>
        <w:pStyle w:val="KRP"/>
        <w:ind w:firstLine="0"/>
        <w:rPr>
          <w:rFonts w:eastAsia="Tahoma" w:cs="Tahoma"/>
          <w:szCs w:val="22"/>
        </w:rPr>
      </w:pPr>
      <w:r>
        <w:rPr>
          <w:rFonts w:eastAsia="Tahoma" w:cs="Tahoma"/>
          <w:szCs w:val="22"/>
        </w:rPr>
        <w:t>Bialskie Wodociągi i Kanalizacja "</w:t>
      </w:r>
      <w:proofErr w:type="spellStart"/>
      <w:r>
        <w:rPr>
          <w:rFonts w:eastAsia="Tahoma" w:cs="Tahoma"/>
          <w:szCs w:val="22"/>
        </w:rPr>
        <w:t>Wod</w:t>
      </w:r>
      <w:proofErr w:type="spellEnd"/>
      <w:r>
        <w:rPr>
          <w:rFonts w:eastAsia="Tahoma" w:cs="Tahoma"/>
          <w:szCs w:val="22"/>
        </w:rPr>
        <w:t>-Kan" spółka z ograniczoną odpowiedzialnością w Białej Podlaskiej, ul. Narutowicza nr 35A, poczta 21-500 Biała Podlaska,</w:t>
      </w:r>
    </w:p>
    <w:p w14:paraId="108E20F4" w14:textId="77777777" w:rsidR="00E46259" w:rsidRDefault="00000000">
      <w:pPr>
        <w:pStyle w:val="KRP"/>
        <w:ind w:firstLine="0"/>
        <w:rPr>
          <w:rFonts w:eastAsia="Tahoma" w:cs="Tahoma"/>
          <w:szCs w:val="22"/>
        </w:rPr>
      </w:pPr>
      <w:r>
        <w:rPr>
          <w:rFonts w:eastAsia="Tahoma" w:cs="Tahoma"/>
          <w:szCs w:val="22"/>
        </w:rPr>
        <w:t xml:space="preserve">wpisana do rejestru przedsiębiorców Krajowego Rejestru Sądowego, akta rejestrowe w: Sąd Rejonowy Lublin Wschód w Lublinie z siedzibą w Świdniku, VI Wydział Gospodarczy Krajowego Rejestru Sądowego, </w:t>
      </w:r>
    </w:p>
    <w:p w14:paraId="3792E803" w14:textId="77777777" w:rsidR="00E46259" w:rsidRDefault="00000000">
      <w:pPr>
        <w:pStyle w:val="KRP"/>
        <w:ind w:firstLine="0"/>
        <w:rPr>
          <w:rFonts w:eastAsia="Tahoma" w:cs="Tahoma"/>
          <w:szCs w:val="22"/>
        </w:rPr>
      </w:pPr>
      <w:r>
        <w:rPr>
          <w:rFonts w:eastAsia="Tahoma" w:cs="Tahoma"/>
          <w:szCs w:val="22"/>
        </w:rPr>
        <w:t>KRS: 0000088316, NIP: 5370001388, REGON: 030107507,</w:t>
      </w:r>
    </w:p>
    <w:p w14:paraId="19DB9DD9" w14:textId="77777777" w:rsidR="00E46259" w:rsidRDefault="00000000">
      <w:pPr>
        <w:pStyle w:val="KRP"/>
        <w:ind w:firstLine="0"/>
        <w:rPr>
          <w:rFonts w:eastAsia="Tahoma" w:cs="Tahoma"/>
          <w:szCs w:val="22"/>
        </w:rPr>
      </w:pPr>
      <w:r>
        <w:rPr>
          <w:rFonts w:eastAsia="Tahoma" w:cs="Tahoma"/>
          <w:szCs w:val="22"/>
        </w:rPr>
        <w:t>o kapitale zakładowym w wysokości 83.317.000,00 zł</w:t>
      </w:r>
    </w:p>
    <w:p w14:paraId="194350BF" w14:textId="77777777" w:rsidR="00E46259" w:rsidRDefault="00000000">
      <w:pPr>
        <w:pStyle w:val="KRP"/>
        <w:ind w:firstLine="0"/>
        <w:rPr>
          <w:rFonts w:eastAsia="Tahoma" w:cs="Tahoma"/>
          <w:szCs w:val="22"/>
        </w:rPr>
      </w:pPr>
      <w:r>
        <w:rPr>
          <w:rFonts w:eastAsia="Tahoma" w:cs="Tahoma"/>
          <w:szCs w:val="22"/>
        </w:rPr>
        <w:t>reprezentowana przez:</w:t>
      </w:r>
    </w:p>
    <w:p w14:paraId="467D6ABB" w14:textId="77777777" w:rsidR="00E46259" w:rsidRDefault="00000000">
      <w:pPr>
        <w:pStyle w:val="KRP"/>
        <w:ind w:firstLine="0"/>
        <w:rPr>
          <w:rFonts w:eastAsia="Tahoma" w:cs="Tahoma"/>
          <w:szCs w:val="22"/>
        </w:rPr>
      </w:pPr>
      <w:r>
        <w:rPr>
          <w:rFonts w:eastAsia="Tahoma" w:cs="Tahoma"/>
          <w:szCs w:val="22"/>
        </w:rPr>
        <w:t>Panią Beatę Jasińską - Prezes Zarządu,</w:t>
      </w:r>
    </w:p>
    <w:p w14:paraId="54745C60" w14:textId="77777777" w:rsidR="00E46259" w:rsidRDefault="00E46259">
      <w:pPr>
        <w:pStyle w:val="KRP"/>
        <w:ind w:firstLine="0"/>
      </w:pPr>
    </w:p>
    <w:p w14:paraId="0F08C3EB" w14:textId="77777777" w:rsidR="00E46259" w:rsidRDefault="00000000">
      <w:pPr>
        <w:pStyle w:val="KRP"/>
        <w:ind w:firstLine="0"/>
        <w:rPr>
          <w:b/>
          <w:bCs/>
        </w:rPr>
      </w:pPr>
      <w:r>
        <w:rPr>
          <w:b/>
          <w:bCs/>
        </w:rPr>
        <w:t xml:space="preserve">i </w:t>
      </w:r>
    </w:p>
    <w:p w14:paraId="5E50B735" w14:textId="77777777" w:rsidR="00E46259" w:rsidRDefault="00E46259">
      <w:pPr>
        <w:pStyle w:val="KRP"/>
      </w:pPr>
    </w:p>
    <w:p w14:paraId="599145DE" w14:textId="77777777" w:rsidR="00E46259" w:rsidRDefault="00000000">
      <w:pPr>
        <w:pStyle w:val="KRP"/>
        <w:ind w:firstLine="0"/>
        <w:rPr>
          <w:rFonts w:eastAsia="Tahoma" w:cs="Tahoma"/>
          <w:b/>
          <w:bCs/>
        </w:rPr>
      </w:pPr>
      <w:r>
        <w:rPr>
          <w:rFonts w:eastAsia="Tahoma" w:cs="Tahoma"/>
          <w:b/>
          <w:bCs/>
        </w:rPr>
        <w:t>WYKONAWCA/SPRZEDAWCA:</w:t>
      </w:r>
    </w:p>
    <w:p w14:paraId="353238C8" w14:textId="77777777" w:rsidR="00E46259" w:rsidRDefault="00000000">
      <w:pPr>
        <w:pStyle w:val="KRPzwyky"/>
        <w:ind w:firstLine="0"/>
      </w:pPr>
      <w:r>
        <w:rPr>
          <w:rFonts w:eastAsia="Tahoma" w:cs="Tahoma"/>
        </w:rPr>
        <w:t xml:space="preserve">………………………… </w:t>
      </w:r>
      <w:r>
        <w:t>/</w:t>
      </w:r>
      <w:r>
        <w:rPr>
          <w:i/>
          <w:iCs/>
        </w:rPr>
        <w:t>imię i nazwisko osoby fizycznej będącej przedsiębiorcą</w:t>
      </w:r>
      <w:r>
        <w:t xml:space="preserve">/, zam. w ………………………… przy ul. ……………, legitymujący się dowodem osobistym seria nr ………………., PESEL: .………………………, NIP …............................., REGON </w:t>
      </w:r>
    </w:p>
    <w:p w14:paraId="62B9100B" w14:textId="77777777" w:rsidR="00E46259" w:rsidRDefault="00000000">
      <w:pPr>
        <w:pStyle w:val="KRPzwyky"/>
        <w:ind w:firstLine="0"/>
      </w:pPr>
      <w:r>
        <w:t>prowadzący działalność gospodarczą pod firmą „……………………” z siedzibą w …………………………… przy ul. …………………, zgodnie z zaświadczeniem (wydrukiem) z Centralnej Ewidencji i Informacji o Działalności Gospodarczej Rzeczpospolitej Polskiej, który stanowi załącznik do niniejszej umowy</w:t>
      </w:r>
    </w:p>
    <w:p w14:paraId="70A96975" w14:textId="77777777" w:rsidR="00E46259" w:rsidRDefault="00000000">
      <w:pPr>
        <w:pStyle w:val="KRPzwyky"/>
        <w:ind w:firstLine="0"/>
        <w:rPr>
          <w:i/>
          <w:iCs/>
          <w:u w:val="single"/>
        </w:rPr>
      </w:pPr>
      <w:r>
        <w:rPr>
          <w:i/>
          <w:iCs/>
          <w:u w:val="single"/>
        </w:rPr>
        <w:t>albo</w:t>
      </w:r>
    </w:p>
    <w:p w14:paraId="2E3FAA30" w14:textId="77777777" w:rsidR="00E46259" w:rsidRDefault="00000000">
      <w:pPr>
        <w:pStyle w:val="KRPzwyky"/>
        <w:spacing w:after="0"/>
        <w:ind w:firstLine="0"/>
      </w:pPr>
      <w:r>
        <w:rPr>
          <w:rFonts w:eastAsia="Tahoma" w:cs="Tahoma"/>
        </w:rPr>
        <w:t xml:space="preserve">…………………… </w:t>
      </w:r>
      <w:r>
        <w:t>/</w:t>
      </w:r>
      <w:r>
        <w:rPr>
          <w:i/>
          <w:iCs/>
        </w:rPr>
        <w:t>nazwa spółki</w:t>
      </w:r>
      <w:r>
        <w:t xml:space="preserve">/ z siedzibą w …………………. przy ul. ………………., </w:t>
      </w:r>
    </w:p>
    <w:p w14:paraId="5B70B081" w14:textId="77777777" w:rsidR="00E46259" w:rsidRDefault="00000000">
      <w:pPr>
        <w:pStyle w:val="KRP"/>
        <w:ind w:firstLine="0"/>
        <w:rPr>
          <w:rFonts w:eastAsia="Tahoma" w:cs="Tahoma"/>
          <w:szCs w:val="22"/>
        </w:rPr>
      </w:pPr>
      <w:r>
        <w:rPr>
          <w:rFonts w:eastAsia="Tahoma" w:cs="Tahoma"/>
          <w:szCs w:val="22"/>
        </w:rPr>
        <w:t xml:space="preserve">wpisana do rejestru przedsiębiorców Krajowego Rejestru Sądowego, akta rejestrowe w: Sąd Rejonowy ……………… w ……………………., ……………….Wydział Gospodarczy Krajowego Rejestru Sądowego, </w:t>
      </w:r>
    </w:p>
    <w:p w14:paraId="0D302021" w14:textId="77777777" w:rsidR="00E46259" w:rsidRDefault="00000000">
      <w:pPr>
        <w:pStyle w:val="KRP"/>
        <w:ind w:firstLine="0"/>
        <w:rPr>
          <w:rFonts w:eastAsia="Tahoma" w:cs="Tahoma"/>
          <w:szCs w:val="22"/>
        </w:rPr>
      </w:pPr>
      <w:r>
        <w:rPr>
          <w:rFonts w:eastAsia="Tahoma" w:cs="Tahoma"/>
          <w:szCs w:val="22"/>
        </w:rPr>
        <w:t>KRS: …………………….., NIP: ………………………….., REGON: …………………………….,</w:t>
      </w:r>
    </w:p>
    <w:p w14:paraId="0A4D4E9C" w14:textId="77777777" w:rsidR="00E46259" w:rsidRDefault="00000000">
      <w:pPr>
        <w:pStyle w:val="KRPzwyky"/>
        <w:spacing w:after="0"/>
        <w:ind w:firstLine="0"/>
      </w:pPr>
      <w:r>
        <w:t>o kapitale zakładowym w wysokości …… zł /</w:t>
      </w:r>
      <w:r>
        <w:rPr>
          <w:i/>
          <w:iCs/>
        </w:rPr>
        <w:t>w przypadku, gdy Kupującym będzie spółka akcyjna konieczne będzie wpisanie także informacji, jaka część jej kapitału zakładowego została wpłacona</w:t>
      </w:r>
      <w:r>
        <w:t xml:space="preserve">/, </w:t>
      </w:r>
    </w:p>
    <w:p w14:paraId="52CD6820" w14:textId="77777777" w:rsidR="00E46259" w:rsidRDefault="00E46259">
      <w:pPr>
        <w:pStyle w:val="KRPzwyky"/>
        <w:spacing w:after="0"/>
        <w:ind w:firstLine="0"/>
      </w:pPr>
    </w:p>
    <w:p w14:paraId="2D2068F8" w14:textId="77777777" w:rsidR="00E46259" w:rsidRDefault="00000000">
      <w:pPr>
        <w:pStyle w:val="KRPzwyky"/>
        <w:spacing w:after="0"/>
        <w:ind w:firstLine="0"/>
      </w:pPr>
      <w:r>
        <w:t>reprezentowany przez:</w:t>
      </w:r>
    </w:p>
    <w:p w14:paraId="4F67C7A9" w14:textId="77777777" w:rsidR="00E46259" w:rsidRDefault="00000000">
      <w:pPr>
        <w:pStyle w:val="KRPzwyky"/>
        <w:ind w:firstLine="0"/>
      </w:pPr>
      <w:r>
        <w:t>- ……………………….. - ………………………,</w:t>
      </w:r>
    </w:p>
    <w:p w14:paraId="5B6388DE" w14:textId="77777777" w:rsidR="00E46259" w:rsidRDefault="00000000">
      <w:pPr>
        <w:pStyle w:val="KRPzwyky"/>
        <w:ind w:firstLine="0"/>
      </w:pPr>
      <w:r>
        <w:t>która/y oświadcza, iż posiada kompetencję do reprezentowania w/w Spółki oraz, że uprawnienie do jej reprezentacji nie wygasło ani nie zostało odwołane,</w:t>
      </w:r>
    </w:p>
    <w:p w14:paraId="14868AC3" w14:textId="77777777" w:rsidR="00E46259" w:rsidRDefault="00E46259">
      <w:pPr>
        <w:pStyle w:val="KRPzwyky"/>
        <w:ind w:firstLine="0"/>
      </w:pPr>
    </w:p>
    <w:p w14:paraId="088613B7" w14:textId="77777777" w:rsidR="00E46259" w:rsidRDefault="00E46259">
      <w:pPr>
        <w:pStyle w:val="KRP"/>
      </w:pPr>
    </w:p>
    <w:p w14:paraId="1AAF01CA" w14:textId="77777777" w:rsidR="00E46259" w:rsidRDefault="00000000">
      <w:pPr>
        <w:pStyle w:val="KRPzwyky"/>
        <w:ind w:firstLine="0"/>
        <w:rPr>
          <w:rFonts w:eastAsia="Tahoma" w:cs="Tahoma"/>
          <w:sz w:val="20"/>
          <w:szCs w:val="20"/>
        </w:rPr>
      </w:pPr>
      <w:r>
        <w:rPr>
          <w:rFonts w:eastAsia="Tahoma" w:cs="Tahoma"/>
          <w:sz w:val="20"/>
          <w:szCs w:val="20"/>
        </w:rPr>
        <w:t xml:space="preserve">mając na względzie, że Zamawiający przeprowadził stosowne postępowanie o  udzielenie zamówienia o wartości poniżej 130 tys. zł w trybie zapytania ofertowego, do którego nie stosuje się przepisów ustawy z 11 września 2019 r. Prawo zamówień publicznych (Dz. U z 2023, poz. 1605, z </w:t>
      </w:r>
      <w:proofErr w:type="spellStart"/>
      <w:r>
        <w:rPr>
          <w:rFonts w:eastAsia="Tahoma" w:cs="Tahoma"/>
          <w:sz w:val="20"/>
          <w:szCs w:val="20"/>
        </w:rPr>
        <w:t>poźn</w:t>
      </w:r>
      <w:proofErr w:type="spellEnd"/>
      <w:r>
        <w:rPr>
          <w:rFonts w:eastAsia="Tahoma" w:cs="Tahoma"/>
          <w:sz w:val="20"/>
          <w:szCs w:val="20"/>
        </w:rPr>
        <w:t xml:space="preserve">. zm.), zgodnie z </w:t>
      </w:r>
      <w:r>
        <w:rPr>
          <w:rFonts w:eastAsia="Tahoma" w:cs="Tahoma"/>
          <w:sz w:val="20"/>
          <w:szCs w:val="20"/>
        </w:rPr>
        <w:lastRenderedPageBreak/>
        <w:t>„Regulaminem Postępowania dla procedury przetargowej udzielania zamówienia w Bialskich Wodociągach i Kanalizacji „WOD-KAN” Sp. z o. o. i na podstawie zapytania ofertowego z dnia………….  znak …………..oraz na podstawie oferty Sprzedawcy z dnia ……………. stanowiących załączniki do niniejszej umowy (dalej oznaczonej także jako „Umowa”) wskazani powyżej zwani dalej „Stronami” lub z osobna „Stroną” postanawiają co następuje:</w:t>
      </w:r>
    </w:p>
    <w:p w14:paraId="46E45F99" w14:textId="77777777" w:rsidR="00E46259" w:rsidRDefault="00E46259">
      <w:pPr>
        <w:pStyle w:val="KRP"/>
        <w:rPr>
          <w:sz w:val="20"/>
          <w:szCs w:val="20"/>
        </w:rPr>
      </w:pPr>
    </w:p>
    <w:p w14:paraId="423459C8" w14:textId="77777777" w:rsidR="00E46259" w:rsidRDefault="00000000">
      <w:pPr>
        <w:pStyle w:val="KRP"/>
        <w:ind w:firstLine="0"/>
        <w:jc w:val="center"/>
        <w:rPr>
          <w:sz w:val="20"/>
          <w:szCs w:val="20"/>
        </w:rPr>
      </w:pPr>
      <w:r>
        <w:rPr>
          <w:sz w:val="20"/>
          <w:szCs w:val="20"/>
        </w:rPr>
        <w:t xml:space="preserve">§1 </w:t>
      </w:r>
    </w:p>
    <w:p w14:paraId="6D652864" w14:textId="77777777" w:rsidR="00E46259" w:rsidRDefault="00000000">
      <w:pPr>
        <w:pStyle w:val="KRP"/>
        <w:numPr>
          <w:ilvl w:val="0"/>
          <w:numId w:val="2"/>
        </w:numPr>
        <w:rPr>
          <w:sz w:val="20"/>
          <w:szCs w:val="20"/>
        </w:rPr>
      </w:pPr>
      <w:r>
        <w:rPr>
          <w:sz w:val="20"/>
          <w:szCs w:val="20"/>
        </w:rPr>
        <w:t>Dla potrzeb interpretacji postanowień Umowy Strony ustalają znaczenie następujących pojęć:</w:t>
      </w:r>
    </w:p>
    <w:p w14:paraId="5CCB8341" w14:textId="77777777" w:rsidR="00E46259" w:rsidRDefault="00000000">
      <w:pPr>
        <w:pStyle w:val="KRP"/>
        <w:numPr>
          <w:ilvl w:val="1"/>
          <w:numId w:val="2"/>
        </w:numPr>
        <w:rPr>
          <w:sz w:val="20"/>
          <w:szCs w:val="20"/>
        </w:rPr>
      </w:pPr>
      <w:r>
        <w:rPr>
          <w:b/>
          <w:bCs/>
          <w:sz w:val="20"/>
          <w:szCs w:val="20"/>
        </w:rPr>
        <w:t>cena ofertowa brutto</w:t>
      </w:r>
      <w:r>
        <w:rPr>
          <w:sz w:val="20"/>
          <w:szCs w:val="20"/>
        </w:rPr>
        <w:t xml:space="preserve"> – cena całkowita podana z uwzględnieniem podatków, opłat i innych obciążeń publicznoprawnych, zawarta w ofercie Sprzedawcy za wykonanie przedmiotu Umowy,</w:t>
      </w:r>
    </w:p>
    <w:p w14:paraId="0677496E" w14:textId="77777777" w:rsidR="00E46259" w:rsidRDefault="00000000">
      <w:pPr>
        <w:pStyle w:val="KRP"/>
        <w:numPr>
          <w:ilvl w:val="1"/>
          <w:numId w:val="2"/>
        </w:numPr>
        <w:rPr>
          <w:sz w:val="20"/>
          <w:szCs w:val="20"/>
        </w:rPr>
      </w:pPr>
      <w:r>
        <w:rPr>
          <w:b/>
          <w:bCs/>
          <w:sz w:val="20"/>
          <w:szCs w:val="20"/>
        </w:rPr>
        <w:t xml:space="preserve">Odbiór przedmiotu umowy </w:t>
      </w:r>
      <w:r>
        <w:rPr>
          <w:sz w:val="20"/>
          <w:szCs w:val="20"/>
        </w:rPr>
        <w:t>- odbiór polegający na ocenie ilości i jakości sprzedawanych rzeczy,</w:t>
      </w:r>
    </w:p>
    <w:p w14:paraId="2948BB42" w14:textId="77777777" w:rsidR="00E46259" w:rsidRDefault="00000000">
      <w:pPr>
        <w:pStyle w:val="KRP"/>
        <w:numPr>
          <w:ilvl w:val="1"/>
          <w:numId w:val="2"/>
        </w:numPr>
        <w:rPr>
          <w:sz w:val="20"/>
          <w:szCs w:val="20"/>
        </w:rPr>
      </w:pPr>
      <w:r>
        <w:rPr>
          <w:b/>
          <w:bCs/>
          <w:sz w:val="20"/>
          <w:szCs w:val="20"/>
        </w:rPr>
        <w:t>Oferta</w:t>
      </w:r>
      <w:r>
        <w:rPr>
          <w:sz w:val="20"/>
          <w:szCs w:val="20"/>
        </w:rPr>
        <w:t xml:space="preserve"> - pisemne oświadczenie złożone przez Sprzedawcę w przedmiocie wykonania przedmiotu Umowy,</w:t>
      </w:r>
    </w:p>
    <w:p w14:paraId="66449297" w14:textId="77777777" w:rsidR="00E46259" w:rsidRDefault="00000000">
      <w:pPr>
        <w:pStyle w:val="KRP"/>
        <w:numPr>
          <w:ilvl w:val="1"/>
          <w:numId w:val="2"/>
        </w:numPr>
        <w:rPr>
          <w:sz w:val="20"/>
          <w:szCs w:val="20"/>
        </w:rPr>
      </w:pPr>
      <w:r>
        <w:rPr>
          <w:b/>
          <w:bCs/>
          <w:sz w:val="20"/>
          <w:szCs w:val="20"/>
        </w:rPr>
        <w:t>Protokół odbioru przedmiotu umowy</w:t>
      </w:r>
      <w:r>
        <w:rPr>
          <w:sz w:val="20"/>
          <w:szCs w:val="20"/>
        </w:rPr>
        <w:t xml:space="preserve"> – dokument potwierdzający odbiór od Sprzedawcy sprzedanych rzeczy w zakresie ich ilości oraz jakości,</w:t>
      </w:r>
    </w:p>
    <w:p w14:paraId="6FB88CDC" w14:textId="77777777" w:rsidR="00E46259" w:rsidRDefault="00000000">
      <w:pPr>
        <w:pStyle w:val="KRP"/>
        <w:numPr>
          <w:ilvl w:val="1"/>
          <w:numId w:val="2"/>
        </w:numPr>
        <w:rPr>
          <w:sz w:val="20"/>
          <w:szCs w:val="20"/>
        </w:rPr>
      </w:pPr>
      <w:r>
        <w:rPr>
          <w:b/>
          <w:bCs/>
          <w:sz w:val="20"/>
          <w:szCs w:val="20"/>
        </w:rPr>
        <w:t>siła wyższa</w:t>
      </w:r>
      <w:r>
        <w:rPr>
          <w:sz w:val="20"/>
          <w:szCs w:val="20"/>
        </w:rPr>
        <w:t xml:space="preserve"> – wydarzenie lub okoliczność o charakterze nadzwyczajnym, na którą Sprzedawca ani Kupujący nie mają wpływu; wystąpieniu której Sprzedawca ani Kupujący, działając racjonalnie, nie mogli zapobiec przed zawarciem Umowy; której, w przypadku jej wystąpienia, Sprzedawca ani Kupujący, działając racjonalnie, nie mogli uniknąć lub jej przezwyciężyć; oraz która nie może być zasadniczo przypisana Sprzedawcy ani Kupującemu,</w:t>
      </w:r>
    </w:p>
    <w:p w14:paraId="1600C43E" w14:textId="77777777" w:rsidR="00E46259" w:rsidRDefault="00000000">
      <w:pPr>
        <w:pStyle w:val="KRPzwyky"/>
        <w:numPr>
          <w:ilvl w:val="1"/>
          <w:numId w:val="2"/>
        </w:numPr>
      </w:pPr>
      <w:r>
        <w:rPr>
          <w:b/>
          <w:bCs/>
          <w:sz w:val="20"/>
          <w:szCs w:val="20"/>
        </w:rPr>
        <w:t>Wada</w:t>
      </w:r>
      <w:r>
        <w:rPr>
          <w:sz w:val="20"/>
          <w:szCs w:val="20"/>
        </w:rPr>
        <w:t xml:space="preserve"> – jawne lub ukryte właściwości tkwiące w stanowiących przedmiot sprzedaży rzeczach ruchomych, powodujące niezgodność rzeczy sprzedanej z umową. W szczególności rzecz sprzedana jest niezgodna z umową, jeżeli:</w:t>
      </w:r>
    </w:p>
    <w:p w14:paraId="36753CCA" w14:textId="77777777" w:rsidR="00E46259" w:rsidRDefault="00000000">
      <w:pPr>
        <w:pStyle w:val="KRPzwyky"/>
        <w:numPr>
          <w:ilvl w:val="2"/>
          <w:numId w:val="2"/>
        </w:numPr>
        <w:rPr>
          <w:sz w:val="20"/>
          <w:szCs w:val="20"/>
        </w:rPr>
      </w:pPr>
      <w:r>
        <w:rPr>
          <w:sz w:val="20"/>
          <w:szCs w:val="20"/>
        </w:rPr>
        <w:t>nie ma właściwości, które rzecz tego rodzaju powinna mieć ze względu na cel w umowie oznaczony albo wynikający z okoliczności lub przeznaczenia;</w:t>
      </w:r>
    </w:p>
    <w:p w14:paraId="4AA9E90C" w14:textId="77777777" w:rsidR="00E46259" w:rsidRDefault="00000000">
      <w:pPr>
        <w:pStyle w:val="KRPzwyky"/>
        <w:numPr>
          <w:ilvl w:val="2"/>
          <w:numId w:val="2"/>
        </w:numPr>
        <w:rPr>
          <w:sz w:val="20"/>
          <w:szCs w:val="20"/>
        </w:rPr>
      </w:pPr>
      <w:r>
        <w:rPr>
          <w:sz w:val="20"/>
          <w:szCs w:val="20"/>
        </w:rPr>
        <w:t>nie ma właściwości, o których istnieniu Sprzedawca zapewnił Kupującego, w tym przedstawiając próbkę lub wzór. Na równi z zapewnieniem Sprzedawcy traktuje się publiczne zapewnienia producenta rzeczy lub jego przedstawiciela, osoby, która wprowadza rzecz do obrotu w zakresie swojej działalności gospodarczej, oraz osoby, która przez umieszczenie na rzeczy sprzedanej swojej nazwy, znaku towarowego lub innego oznaczenia odróżniającego przedstawia się jako producent;</w:t>
      </w:r>
    </w:p>
    <w:p w14:paraId="735E5F20" w14:textId="77777777" w:rsidR="00E46259" w:rsidRDefault="00000000">
      <w:pPr>
        <w:pStyle w:val="KRPzwyky"/>
        <w:numPr>
          <w:ilvl w:val="2"/>
          <w:numId w:val="2"/>
        </w:numPr>
        <w:rPr>
          <w:sz w:val="20"/>
          <w:szCs w:val="20"/>
        </w:rPr>
      </w:pPr>
      <w:r>
        <w:rPr>
          <w:sz w:val="20"/>
          <w:szCs w:val="20"/>
        </w:rPr>
        <w:t>nie nadaje się do celu, o którym Kupujący poinformował Sprzedawcę przy zawarciu umowy, a Sprzedawca nie zgłosił zastrzeżenia co do takiego jej przeznaczenia;</w:t>
      </w:r>
    </w:p>
    <w:p w14:paraId="067452CD" w14:textId="77777777" w:rsidR="00E46259" w:rsidRDefault="00000000">
      <w:pPr>
        <w:pStyle w:val="KRPzwyky"/>
        <w:numPr>
          <w:ilvl w:val="2"/>
          <w:numId w:val="2"/>
        </w:numPr>
        <w:rPr>
          <w:sz w:val="20"/>
          <w:szCs w:val="20"/>
        </w:rPr>
      </w:pPr>
      <w:r>
        <w:rPr>
          <w:sz w:val="20"/>
          <w:szCs w:val="20"/>
        </w:rPr>
        <w:t>została Kupującemu wydana w stanie niezupełnym,</w:t>
      </w:r>
    </w:p>
    <w:p w14:paraId="379945D6" w14:textId="77777777" w:rsidR="00E46259" w:rsidRDefault="00000000">
      <w:pPr>
        <w:pStyle w:val="KRPzwyky"/>
        <w:numPr>
          <w:ilvl w:val="2"/>
          <w:numId w:val="2"/>
        </w:numPr>
        <w:rPr>
          <w:sz w:val="20"/>
          <w:szCs w:val="20"/>
        </w:rPr>
      </w:pPr>
      <w:r>
        <w:rPr>
          <w:sz w:val="20"/>
          <w:szCs w:val="20"/>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0E18E189" w14:textId="77777777" w:rsidR="00E46259" w:rsidRDefault="00000000">
      <w:pPr>
        <w:pStyle w:val="KRPzwyky"/>
        <w:numPr>
          <w:ilvl w:val="2"/>
          <w:numId w:val="2"/>
        </w:numPr>
        <w:rPr>
          <w:sz w:val="20"/>
          <w:szCs w:val="20"/>
        </w:rPr>
      </w:pPr>
      <w:r>
        <w:rPr>
          <w:sz w:val="20"/>
          <w:szCs w:val="20"/>
        </w:rPr>
        <w:t>za wadę uznaje się również sytuację, w której przedmiot sprzedaży nie stanowi własności Sprzedawcy albo jeżeli jest obciążony prawem osoby trzeciej, a także jeżeli ograniczenie w korzystaniu lub rozporządzaniu rzeczą wynika z decyzji lub orzeczenia właściwego organu.</w:t>
      </w:r>
    </w:p>
    <w:p w14:paraId="6B91007C" w14:textId="77777777" w:rsidR="00E46259" w:rsidRDefault="00000000">
      <w:pPr>
        <w:pStyle w:val="KRP"/>
        <w:numPr>
          <w:ilvl w:val="0"/>
          <w:numId w:val="2"/>
        </w:numPr>
        <w:rPr>
          <w:sz w:val="20"/>
          <w:szCs w:val="20"/>
        </w:rPr>
      </w:pPr>
      <w:r>
        <w:rPr>
          <w:sz w:val="20"/>
          <w:szCs w:val="20"/>
        </w:rPr>
        <w:t>Ilekroć pojęcie użyte jest w liczbie pojedynczej, dotyczy to również użytego pojęcia w liczbie mnogiej i odwrotnie chyba, że z określonego uregulowania wynika wyraźnie coś innego.</w:t>
      </w:r>
    </w:p>
    <w:p w14:paraId="34CC8C55" w14:textId="77777777" w:rsidR="00E46259" w:rsidRDefault="00000000">
      <w:pPr>
        <w:pStyle w:val="KRP"/>
        <w:numPr>
          <w:ilvl w:val="0"/>
          <w:numId w:val="2"/>
        </w:numPr>
        <w:rPr>
          <w:sz w:val="20"/>
          <w:szCs w:val="20"/>
        </w:rPr>
      </w:pPr>
      <w:r>
        <w:rPr>
          <w:sz w:val="20"/>
          <w:szCs w:val="20"/>
        </w:rPr>
        <w:t>Wszelkie dokumenty dostarczane drugiej Stronie w trakcie realizacji Umowy będą sporządzane w języku polskim.</w:t>
      </w:r>
    </w:p>
    <w:p w14:paraId="26307950" w14:textId="77777777" w:rsidR="00E46259" w:rsidRDefault="00000000">
      <w:pPr>
        <w:pStyle w:val="KRPzwyky"/>
        <w:numPr>
          <w:ilvl w:val="0"/>
          <w:numId w:val="2"/>
        </w:numPr>
        <w:rPr>
          <w:rFonts w:cs="Arial"/>
          <w:sz w:val="20"/>
          <w:szCs w:val="20"/>
        </w:rPr>
      </w:pPr>
      <w:r>
        <w:rPr>
          <w:rFonts w:cs="Arial"/>
          <w:sz w:val="20"/>
          <w:szCs w:val="20"/>
        </w:rPr>
        <w:t xml:space="preserve">W przypadku, gdy Umowa przewiduje dokonywanie zatwierdzeń, powiadomień, przekazywanie informacji lub wydawanie poleceń lub zgód, będą one przekazywane na piśmie i dostarczane </w:t>
      </w:r>
      <w:r>
        <w:rPr>
          <w:rFonts w:cs="Arial"/>
          <w:sz w:val="20"/>
          <w:szCs w:val="20"/>
        </w:rPr>
        <w:lastRenderedPageBreak/>
        <w:t>(przekazywane) osobiście (za pokwitowaniem), wysłane pocztą lub kurierem za potwierdzeniem odbioru pisemnie, drogą elektroniczną lub faksem na podane przez Strony adresy.</w:t>
      </w:r>
    </w:p>
    <w:p w14:paraId="2CAAC323" w14:textId="77777777" w:rsidR="00E46259" w:rsidRDefault="00000000">
      <w:pPr>
        <w:pStyle w:val="KRPzwyky"/>
        <w:numPr>
          <w:ilvl w:val="0"/>
          <w:numId w:val="2"/>
        </w:numPr>
        <w:rPr>
          <w:rFonts w:cs="Arial"/>
          <w:sz w:val="20"/>
          <w:szCs w:val="20"/>
        </w:rPr>
      </w:pPr>
      <w:r>
        <w:rPr>
          <w:rFonts w:cs="Arial"/>
          <w:sz w:val="20"/>
          <w:szCs w:val="20"/>
        </w:rPr>
        <w:t xml:space="preserve">Strony będą uznawały dokonane faksem lub drogą elektroniczną zatwierdzenie, powiadomienie, informację, wydane polecenie lub zgodę za dokonane w chwili dostarczenia ich drugiej stronie, chyba, że Umowa zastrzega dla danej czynności inną formę lub szczególną procedurę.  </w:t>
      </w:r>
    </w:p>
    <w:p w14:paraId="2E0CDDB9" w14:textId="77777777" w:rsidR="00E46259" w:rsidRDefault="00E46259">
      <w:pPr>
        <w:pStyle w:val="KRP"/>
        <w:rPr>
          <w:sz w:val="20"/>
          <w:szCs w:val="20"/>
        </w:rPr>
      </w:pPr>
    </w:p>
    <w:p w14:paraId="3EA2CB0A" w14:textId="77777777" w:rsidR="00E46259" w:rsidRDefault="00000000">
      <w:pPr>
        <w:pStyle w:val="KRP"/>
        <w:ind w:firstLine="0"/>
        <w:jc w:val="center"/>
        <w:rPr>
          <w:sz w:val="20"/>
          <w:szCs w:val="20"/>
        </w:rPr>
      </w:pPr>
      <w:r>
        <w:rPr>
          <w:sz w:val="20"/>
          <w:szCs w:val="20"/>
        </w:rPr>
        <w:t xml:space="preserve">§2 </w:t>
      </w:r>
    </w:p>
    <w:p w14:paraId="06540764" w14:textId="77777777" w:rsidR="00E46259" w:rsidRDefault="00000000">
      <w:pPr>
        <w:pStyle w:val="KRP"/>
        <w:numPr>
          <w:ilvl w:val="0"/>
          <w:numId w:val="5"/>
        </w:numPr>
        <w:rPr>
          <w:sz w:val="20"/>
          <w:szCs w:val="20"/>
        </w:rPr>
      </w:pPr>
      <w:r>
        <w:rPr>
          <w:sz w:val="20"/>
          <w:szCs w:val="20"/>
        </w:rPr>
        <w:t xml:space="preserve">Przedmiotem Umowy jest przeniesienie własności i dostarczenie (dostawa) do siedziby Kupującego samochodu dostawczego </w:t>
      </w:r>
      <w:r>
        <w:rPr>
          <w:sz w:val="20"/>
          <w:szCs w:val="20"/>
          <w:shd w:val="clear" w:color="auto" w:fill="FFFF00"/>
        </w:rPr>
        <w:t>…………………………………………………………………...</w:t>
      </w:r>
      <w:r>
        <w:rPr>
          <w:sz w:val="20"/>
          <w:szCs w:val="20"/>
        </w:rPr>
        <w:t xml:space="preserve"> - zgodnie z zaproszeniem do składania ofert, Umową oraz złożoną przez Sprzedawcę ofertą stanowiącymi załącznik do umowy. </w:t>
      </w:r>
    </w:p>
    <w:p w14:paraId="60AC491D" w14:textId="77777777" w:rsidR="00E46259" w:rsidRDefault="00000000">
      <w:pPr>
        <w:pStyle w:val="KRP"/>
        <w:numPr>
          <w:ilvl w:val="0"/>
          <w:numId w:val="5"/>
        </w:numPr>
        <w:rPr>
          <w:sz w:val="20"/>
          <w:szCs w:val="20"/>
        </w:rPr>
      </w:pPr>
      <w:r>
        <w:rPr>
          <w:sz w:val="20"/>
          <w:szCs w:val="20"/>
        </w:rPr>
        <w:t>Własność rzeczy wskazanej w ust. 1 przechodzi na Kupującego w momencie jej wydania Kupującemu. Do tego czasu ryzyko jej przypadkowego zniszczenia lub utraty ponosi Sprzedawca.</w:t>
      </w:r>
    </w:p>
    <w:p w14:paraId="4C7DC9CE" w14:textId="77777777" w:rsidR="00E46259" w:rsidRDefault="00000000">
      <w:pPr>
        <w:pStyle w:val="KRP"/>
        <w:numPr>
          <w:ilvl w:val="0"/>
          <w:numId w:val="5"/>
        </w:numPr>
        <w:rPr>
          <w:sz w:val="20"/>
          <w:szCs w:val="20"/>
        </w:rPr>
      </w:pPr>
      <w:r>
        <w:rPr>
          <w:sz w:val="20"/>
          <w:szCs w:val="20"/>
        </w:rPr>
        <w:t>Przedmiot umowy zostanie wykonany zgodnie z zasadami wskazanymi w ust. 1 z zasadami wiedzy technicznej i obowiązującymi w Rzeczypospolitej Polskiej przepisami prawa powszechnie obowiązującego.</w:t>
      </w:r>
    </w:p>
    <w:p w14:paraId="10B3CFBC" w14:textId="77777777" w:rsidR="00E46259" w:rsidRDefault="00000000">
      <w:pPr>
        <w:pStyle w:val="KRP"/>
        <w:numPr>
          <w:ilvl w:val="0"/>
          <w:numId w:val="5"/>
        </w:numPr>
        <w:rPr>
          <w:sz w:val="20"/>
          <w:szCs w:val="20"/>
        </w:rPr>
      </w:pPr>
      <w:r>
        <w:rPr>
          <w:sz w:val="20"/>
          <w:szCs w:val="20"/>
        </w:rPr>
        <w:t>Sprzedawca oświadcza, że w celu realizacji Umowy zapewni odpowiednie zasoby techniczne oraz personel posiadający zdolności, doświadczenie, wiedzę oraz wymagane uprawnienia, w zakresie niezbędnym do należytego wykonania przedmiotu Umowy.</w:t>
      </w:r>
    </w:p>
    <w:p w14:paraId="5D35285A" w14:textId="77777777" w:rsidR="00E46259" w:rsidRDefault="00000000">
      <w:pPr>
        <w:pStyle w:val="KRP"/>
        <w:numPr>
          <w:ilvl w:val="0"/>
          <w:numId w:val="5"/>
        </w:numPr>
        <w:rPr>
          <w:sz w:val="20"/>
          <w:szCs w:val="20"/>
        </w:rPr>
      </w:pPr>
      <w:r>
        <w:rPr>
          <w:sz w:val="20"/>
          <w:szCs w:val="20"/>
        </w:rPr>
        <w:t>Sprzedawca oświadcza, że posiada wiedzę i doświadczenie w zakresie niezbędnym do należytego wykonania przedmiotu Umowy.</w:t>
      </w:r>
    </w:p>
    <w:p w14:paraId="5B59E25B" w14:textId="77777777" w:rsidR="00E46259" w:rsidRDefault="00000000">
      <w:pPr>
        <w:pStyle w:val="KRP"/>
        <w:numPr>
          <w:ilvl w:val="0"/>
          <w:numId w:val="5"/>
        </w:numPr>
        <w:rPr>
          <w:sz w:val="20"/>
          <w:szCs w:val="20"/>
        </w:rPr>
      </w:pPr>
      <w:r>
        <w:rPr>
          <w:sz w:val="20"/>
          <w:szCs w:val="20"/>
        </w:rPr>
        <w:t>Sprzedawca oświadcza, że dysponuje odpowiednimi środkami finansowymi umożliwiającymi należyte wykonanie przedmiotu Umowy.</w:t>
      </w:r>
    </w:p>
    <w:p w14:paraId="224D98D9" w14:textId="77777777" w:rsidR="00E46259" w:rsidRDefault="00E46259">
      <w:pPr>
        <w:pStyle w:val="KRP"/>
        <w:ind w:firstLine="0"/>
        <w:rPr>
          <w:sz w:val="20"/>
          <w:szCs w:val="20"/>
        </w:rPr>
      </w:pPr>
    </w:p>
    <w:p w14:paraId="15ED83DE" w14:textId="77777777" w:rsidR="00E46259" w:rsidRDefault="00000000">
      <w:pPr>
        <w:pStyle w:val="KRP"/>
        <w:ind w:firstLine="0"/>
        <w:jc w:val="center"/>
        <w:rPr>
          <w:sz w:val="20"/>
          <w:szCs w:val="20"/>
        </w:rPr>
      </w:pPr>
      <w:r>
        <w:rPr>
          <w:sz w:val="20"/>
          <w:szCs w:val="20"/>
        </w:rPr>
        <w:t>§3</w:t>
      </w:r>
    </w:p>
    <w:p w14:paraId="53E8969E" w14:textId="77777777" w:rsidR="00E46259" w:rsidRDefault="00000000">
      <w:pPr>
        <w:pStyle w:val="KRPzwyky"/>
        <w:numPr>
          <w:ilvl w:val="0"/>
          <w:numId w:val="13"/>
        </w:numPr>
        <w:rPr>
          <w:sz w:val="20"/>
          <w:szCs w:val="20"/>
        </w:rPr>
      </w:pPr>
      <w:r>
        <w:rPr>
          <w:sz w:val="20"/>
          <w:szCs w:val="20"/>
        </w:rPr>
        <w:t>Sprzedawca wykona umowę własnymi siłami/</w:t>
      </w:r>
      <w:r>
        <w:rPr>
          <w:i/>
          <w:iCs/>
          <w:sz w:val="20"/>
          <w:szCs w:val="20"/>
        </w:rPr>
        <w:t>przy pomocy podwykonawców</w:t>
      </w:r>
      <w:r>
        <w:rPr>
          <w:sz w:val="20"/>
          <w:szCs w:val="20"/>
        </w:rPr>
        <w:t>.</w:t>
      </w:r>
    </w:p>
    <w:p w14:paraId="1CE7035E" w14:textId="77777777" w:rsidR="00E46259" w:rsidRDefault="00000000">
      <w:pPr>
        <w:pStyle w:val="KRPzwyky"/>
        <w:numPr>
          <w:ilvl w:val="0"/>
          <w:numId w:val="6"/>
        </w:numPr>
        <w:rPr>
          <w:sz w:val="20"/>
          <w:szCs w:val="20"/>
        </w:rPr>
      </w:pPr>
      <w:r>
        <w:rPr>
          <w:rFonts w:eastAsia="Tahoma" w:cs="Tahoma"/>
          <w:sz w:val="20"/>
          <w:szCs w:val="20"/>
        </w:rPr>
        <w:t xml:space="preserve">Sprzedawca nie powierzy Podwykonawcom wykonania żadnego z elementów przedmiotu Umowy. </w:t>
      </w:r>
      <w:r>
        <w:rPr>
          <w:rFonts w:eastAsia="Tahoma" w:cs="Tahoma"/>
          <w:i/>
          <w:iCs/>
          <w:sz w:val="20"/>
          <w:szCs w:val="20"/>
        </w:rPr>
        <w:t>Sprzedawca powierzy Podwykonawcom wykonanie następujących elementów przedmiotu Umowy: …..........................................................................</w:t>
      </w:r>
    </w:p>
    <w:p w14:paraId="6578EA10" w14:textId="77777777" w:rsidR="00E46259" w:rsidRDefault="00E46259">
      <w:pPr>
        <w:pStyle w:val="KRP"/>
        <w:ind w:firstLine="0"/>
        <w:rPr>
          <w:sz w:val="20"/>
          <w:szCs w:val="20"/>
        </w:rPr>
      </w:pPr>
    </w:p>
    <w:p w14:paraId="6AB85B80" w14:textId="77777777" w:rsidR="00E46259" w:rsidRDefault="00000000">
      <w:pPr>
        <w:pStyle w:val="KRP"/>
        <w:ind w:firstLine="0"/>
        <w:jc w:val="center"/>
        <w:rPr>
          <w:sz w:val="20"/>
          <w:szCs w:val="20"/>
        </w:rPr>
      </w:pPr>
      <w:r>
        <w:rPr>
          <w:sz w:val="20"/>
          <w:szCs w:val="20"/>
        </w:rPr>
        <w:t>§4</w:t>
      </w:r>
    </w:p>
    <w:p w14:paraId="3D9B28B9" w14:textId="3946DF1C" w:rsidR="00E46259" w:rsidRDefault="00000000">
      <w:pPr>
        <w:pStyle w:val="KRP"/>
        <w:numPr>
          <w:ilvl w:val="0"/>
          <w:numId w:val="14"/>
        </w:numPr>
        <w:rPr>
          <w:sz w:val="20"/>
          <w:szCs w:val="20"/>
        </w:rPr>
      </w:pPr>
      <w:r>
        <w:rPr>
          <w:sz w:val="20"/>
          <w:szCs w:val="20"/>
        </w:rPr>
        <w:t xml:space="preserve">Umowa będzie zrealizowana przez Sprzedawcę w terminie </w:t>
      </w:r>
      <w:r w:rsidRPr="00111D27">
        <w:rPr>
          <w:sz w:val="20"/>
          <w:szCs w:val="20"/>
        </w:rPr>
        <w:t xml:space="preserve">do </w:t>
      </w:r>
      <w:r w:rsidR="00111D27" w:rsidRPr="00111D27">
        <w:rPr>
          <w:sz w:val="20"/>
          <w:szCs w:val="20"/>
        </w:rPr>
        <w:t>31 maja</w:t>
      </w:r>
      <w:r w:rsidRPr="00111D27">
        <w:rPr>
          <w:sz w:val="20"/>
          <w:szCs w:val="20"/>
        </w:rPr>
        <w:t> 2024</w:t>
      </w:r>
      <w:r>
        <w:rPr>
          <w:sz w:val="20"/>
          <w:szCs w:val="20"/>
        </w:rPr>
        <w:t xml:space="preserve"> r.  </w:t>
      </w:r>
      <w:r>
        <w:rPr>
          <w:rFonts w:cs="Tahoma"/>
          <w:kern w:val="2"/>
          <w:sz w:val="20"/>
          <w:szCs w:val="20"/>
        </w:rPr>
        <w:t>tj. w tym terminie Sprzedawca dostarczy sprzedan</w:t>
      </w:r>
      <w:r w:rsidR="00111D27">
        <w:rPr>
          <w:rFonts w:cs="Tahoma"/>
          <w:kern w:val="2"/>
          <w:sz w:val="20"/>
          <w:szCs w:val="20"/>
        </w:rPr>
        <w:t>ą</w:t>
      </w:r>
      <w:r>
        <w:rPr>
          <w:rFonts w:cs="Tahoma"/>
          <w:kern w:val="2"/>
          <w:sz w:val="20"/>
          <w:szCs w:val="20"/>
        </w:rPr>
        <w:t xml:space="preserve"> rzecz (o jakości zgodnej z umową) w umówione miejsce.</w:t>
      </w:r>
    </w:p>
    <w:p w14:paraId="04761847" w14:textId="77777777" w:rsidR="00E46259" w:rsidRDefault="00000000">
      <w:pPr>
        <w:pStyle w:val="KRP"/>
        <w:numPr>
          <w:ilvl w:val="0"/>
          <w:numId w:val="7"/>
        </w:numPr>
        <w:rPr>
          <w:sz w:val="20"/>
          <w:szCs w:val="20"/>
          <w:shd w:val="clear" w:color="auto" w:fill="FFFF00"/>
        </w:rPr>
      </w:pPr>
      <w:r w:rsidRPr="00111D27">
        <w:rPr>
          <w:sz w:val="20"/>
          <w:szCs w:val="20"/>
        </w:rPr>
        <w:t>Dostawa przedmiotu sprzedaży przez Sprzedawcę będzie poprzedzona złożeniem pisemnego zamówienia przez Kupującego. Zamówienie nie będzie złożone wcześniej niż po zawarciu Umowy.</w:t>
      </w:r>
    </w:p>
    <w:p w14:paraId="418E11D1" w14:textId="77777777" w:rsidR="00E46259" w:rsidRDefault="00000000">
      <w:pPr>
        <w:pStyle w:val="KRP"/>
        <w:numPr>
          <w:ilvl w:val="0"/>
          <w:numId w:val="7"/>
        </w:numPr>
        <w:rPr>
          <w:sz w:val="20"/>
          <w:szCs w:val="20"/>
        </w:rPr>
      </w:pPr>
      <w:r>
        <w:rPr>
          <w:sz w:val="20"/>
          <w:szCs w:val="20"/>
        </w:rPr>
        <w:t>Sprzedawca powiadomi Kupującego o dostawie na trzy dni przed jej terminem. Odbiór dostarczonego przedmiotu sprzedaży dokonywany będzie przez osoby upoważnione przez Kupującego. Sprzedawca zobowiązany jest wraz z dostawą dostarczyć dokumenty potwierdzające spełnianie warunków dostawy określonych przez Kupującego (atesty, certyfikaty, świadectwa oceny, deklaracje zgodności, karty gwarancyjne itp.) oraz inne dokumenty związane ze sprzedawaną rzeczą niezbędne do korzystania z niej lub do rozporządzania nią.</w:t>
      </w:r>
    </w:p>
    <w:p w14:paraId="024E5758" w14:textId="77777777" w:rsidR="00E46259" w:rsidRDefault="00E46259">
      <w:pPr>
        <w:pStyle w:val="KRP"/>
        <w:rPr>
          <w:sz w:val="20"/>
          <w:szCs w:val="20"/>
        </w:rPr>
      </w:pPr>
    </w:p>
    <w:p w14:paraId="12798B56" w14:textId="77777777" w:rsidR="00E46259" w:rsidRDefault="00000000">
      <w:pPr>
        <w:pStyle w:val="KRP"/>
        <w:ind w:firstLine="0"/>
        <w:jc w:val="center"/>
        <w:rPr>
          <w:sz w:val="20"/>
          <w:szCs w:val="20"/>
        </w:rPr>
      </w:pPr>
      <w:r>
        <w:rPr>
          <w:sz w:val="20"/>
          <w:szCs w:val="20"/>
        </w:rPr>
        <w:t xml:space="preserve">§5 </w:t>
      </w:r>
    </w:p>
    <w:p w14:paraId="5BE316D8" w14:textId="77777777" w:rsidR="00E46259" w:rsidRDefault="00000000">
      <w:pPr>
        <w:pStyle w:val="KRP"/>
        <w:numPr>
          <w:ilvl w:val="0"/>
          <w:numId w:val="8"/>
        </w:numPr>
        <w:rPr>
          <w:sz w:val="20"/>
          <w:szCs w:val="20"/>
          <w:shd w:val="clear" w:color="auto" w:fill="FFFF00"/>
        </w:rPr>
      </w:pPr>
      <w:r>
        <w:rPr>
          <w:sz w:val="20"/>
          <w:szCs w:val="20"/>
          <w:shd w:val="clear" w:color="auto" w:fill="FFFF00"/>
        </w:rPr>
        <w:t xml:space="preserve">Strony ustalają dla Sprzedawcy cenę sprzedaży w wysokości brutto …............................................. (słownie: ….....................................), która została ustalona na podstawie oferty Sprzedawcy. </w:t>
      </w:r>
    </w:p>
    <w:p w14:paraId="31F03A94" w14:textId="77777777" w:rsidR="00E46259" w:rsidRDefault="00000000">
      <w:pPr>
        <w:pStyle w:val="KRP"/>
        <w:numPr>
          <w:ilvl w:val="0"/>
          <w:numId w:val="8"/>
        </w:numPr>
        <w:rPr>
          <w:sz w:val="20"/>
          <w:szCs w:val="20"/>
        </w:rPr>
      </w:pPr>
      <w:r>
        <w:rPr>
          <w:sz w:val="20"/>
          <w:szCs w:val="20"/>
        </w:rPr>
        <w:t xml:space="preserve">Cena wskazana w ust. 1 jest ceną brutto tj. Kupujący nie będzie zobowiązany do ponoszenia żadnych innych wydatków przekraczających jej ustaloną wysokość i obejmuje ona wszystkie koszty związane z realizacją przedmiotu umowy oraz będzie niezmienna do końca jego realizacji. </w:t>
      </w:r>
      <w:r>
        <w:rPr>
          <w:sz w:val="20"/>
          <w:szCs w:val="20"/>
        </w:rPr>
        <w:lastRenderedPageBreak/>
        <w:t>Zastrzega się, że cena ta uwzględnia wszystkie obciążenia, które poniesie Kupujący z tytułu zawarcia umowy ze Sprzedawcą i wypłacenia mu ceny (np. podatek od towarów i usług, itd.). W przypadku gdyby wykonanie przedmiotu umowy było czynnością powodującą, iż obowiązek podatkowy w szczególności w podatku od towarów i usług powstanie u Kupującego, Kupujący zapłaci Sprzedawcy cenę brutto pomniejszoną o podatek, do którego zapłaty zobowiązany będzie Kupujący. Przyjmuje się, iż w takim przypadku Kupujący rozliczy w ten sposób podatek od towarów i usług według stawki podstawowej (na dzień zawarcia umowy 23 %) chyba że właściwa w tym zakresie będzie inna stawka tego podatku.</w:t>
      </w:r>
    </w:p>
    <w:p w14:paraId="68041EFF" w14:textId="77777777" w:rsidR="00E46259" w:rsidRDefault="00000000">
      <w:pPr>
        <w:pStyle w:val="KRP"/>
        <w:numPr>
          <w:ilvl w:val="0"/>
          <w:numId w:val="8"/>
        </w:numPr>
        <w:rPr>
          <w:sz w:val="20"/>
          <w:szCs w:val="20"/>
        </w:rPr>
      </w:pPr>
      <w:r>
        <w:rPr>
          <w:sz w:val="20"/>
          <w:szCs w:val="20"/>
        </w:rPr>
        <w:t>W przypadku gdyby wykonanie przedmiotu umowy było czynnością powodującą, iż obowiązek podatkowy w szczególności w podatku od towarów i usług powstanie u Kupującego, Kupujący zapłaci Sprzedawcy cenę brutto pomniejszoną o podatek, do którego zapłaty zobowiązany będzie Kupujący. Przyjmuje się, iż w takim przypadku Kupujący rozliczy w ten sposób podatek od towarów i usług według stawki podstawowej (na dzień zawarcia umowy 23 %) chyba że właściwa w tym zakresie będzie inna stawka tego podatku.</w:t>
      </w:r>
    </w:p>
    <w:p w14:paraId="012617AC" w14:textId="48B90362" w:rsidR="00E46259" w:rsidRDefault="00000000">
      <w:pPr>
        <w:pStyle w:val="KRP"/>
        <w:numPr>
          <w:ilvl w:val="0"/>
          <w:numId w:val="8"/>
        </w:numPr>
        <w:rPr>
          <w:sz w:val="20"/>
          <w:szCs w:val="20"/>
        </w:rPr>
      </w:pPr>
      <w:r>
        <w:rPr>
          <w:sz w:val="20"/>
          <w:szCs w:val="20"/>
        </w:rPr>
        <w:t xml:space="preserve">Kupujący zobowiązuje się zapłacić Sprzedawcy cenę za wykonane dostawy w ciągu </w:t>
      </w:r>
      <w:r w:rsidR="00111D27" w:rsidRPr="00111D27">
        <w:rPr>
          <w:sz w:val="20"/>
          <w:szCs w:val="20"/>
        </w:rPr>
        <w:t>7</w:t>
      </w:r>
      <w:r w:rsidRPr="00111D27">
        <w:rPr>
          <w:sz w:val="20"/>
          <w:szCs w:val="20"/>
        </w:rPr>
        <w:t xml:space="preserve"> dni </w:t>
      </w:r>
      <w:r>
        <w:rPr>
          <w:sz w:val="20"/>
          <w:szCs w:val="20"/>
        </w:rPr>
        <w:t>od daty złożenia mu przez Sprzedawcę prawidłowo wystawionej faktury (decyduje data wpływu faktury do Kupującego).</w:t>
      </w:r>
    </w:p>
    <w:p w14:paraId="2D66DEB4" w14:textId="77777777" w:rsidR="00E46259" w:rsidRDefault="00000000">
      <w:pPr>
        <w:pStyle w:val="KRP"/>
        <w:numPr>
          <w:ilvl w:val="0"/>
          <w:numId w:val="8"/>
        </w:numPr>
        <w:rPr>
          <w:sz w:val="20"/>
          <w:szCs w:val="20"/>
        </w:rPr>
      </w:pPr>
      <w:r>
        <w:rPr>
          <w:sz w:val="20"/>
          <w:szCs w:val="20"/>
        </w:rPr>
        <w:t>Podstawę do wystawienia faktury stanowi załączony do faktury protokół odbioru sprzedanej rzeczy potwierdzony przez Strony i stwierdzający należyte wykonanie umowy przez Sprzedawcę.</w:t>
      </w:r>
    </w:p>
    <w:p w14:paraId="5E7A623A" w14:textId="77777777" w:rsidR="00E46259" w:rsidRDefault="00000000">
      <w:pPr>
        <w:pStyle w:val="KRP"/>
        <w:numPr>
          <w:ilvl w:val="0"/>
          <w:numId w:val="8"/>
        </w:numPr>
        <w:rPr>
          <w:sz w:val="20"/>
          <w:szCs w:val="20"/>
        </w:rPr>
      </w:pPr>
      <w:r>
        <w:rPr>
          <w:sz w:val="20"/>
          <w:szCs w:val="20"/>
        </w:rPr>
        <w:t xml:space="preserve">Wysokość ceny nie ulegnie waloryzacji. </w:t>
      </w:r>
    </w:p>
    <w:p w14:paraId="18173150" w14:textId="77777777" w:rsidR="00E46259" w:rsidRDefault="00000000">
      <w:pPr>
        <w:pStyle w:val="KRP"/>
        <w:numPr>
          <w:ilvl w:val="0"/>
          <w:numId w:val="8"/>
        </w:numPr>
        <w:rPr>
          <w:sz w:val="20"/>
          <w:szCs w:val="20"/>
        </w:rPr>
      </w:pPr>
      <w:r>
        <w:rPr>
          <w:sz w:val="20"/>
          <w:szCs w:val="20"/>
        </w:rPr>
        <w:t>W przypadku dostarczenia Kupującemu faktury wystawionej w sposób sprzeczny z umową lub z przepisami prawa powszechnego Kupujący może nie przyjąć tej faktury. W przypadku odmowy przyjęcia faktury przyjmuje się, iż Kupujący nie znajduje się w opóźnieniu w zapłacie ceny ponieważ termin na spełnienie świadczenia wskazanego fakturą zaczyna biec dopiero od złożenia przez Sprzedawcę faktury zgodnej z umową i z przepisami prawa powszechnego.</w:t>
      </w:r>
    </w:p>
    <w:p w14:paraId="4CCB8AF3" w14:textId="77777777" w:rsidR="00E46259" w:rsidRDefault="00000000">
      <w:pPr>
        <w:pStyle w:val="KRP"/>
        <w:numPr>
          <w:ilvl w:val="0"/>
          <w:numId w:val="8"/>
        </w:numPr>
        <w:rPr>
          <w:sz w:val="20"/>
          <w:szCs w:val="20"/>
        </w:rPr>
      </w:pPr>
      <w:r>
        <w:rPr>
          <w:sz w:val="20"/>
          <w:szCs w:val="20"/>
        </w:rPr>
        <w:t>Cena będzie płatna na rachunek bankowy Sprzedawcy wskazany na fakturze z zastrzeżeniem ust. 13.</w:t>
      </w:r>
    </w:p>
    <w:p w14:paraId="379E71A8" w14:textId="77777777" w:rsidR="00E46259" w:rsidRDefault="00000000">
      <w:pPr>
        <w:pStyle w:val="KRP"/>
        <w:numPr>
          <w:ilvl w:val="0"/>
          <w:numId w:val="8"/>
        </w:numPr>
        <w:rPr>
          <w:sz w:val="20"/>
          <w:szCs w:val="20"/>
        </w:rPr>
      </w:pPr>
      <w:r>
        <w:rPr>
          <w:sz w:val="20"/>
          <w:szCs w:val="20"/>
        </w:rPr>
        <w:t>Zapłata ceny dokonywana na podstawie Umowy będzie realizowana przez Kupującego w złotych polskich.</w:t>
      </w:r>
    </w:p>
    <w:p w14:paraId="547B0AA7" w14:textId="77777777" w:rsidR="00E46259" w:rsidRDefault="00000000">
      <w:pPr>
        <w:pStyle w:val="KRP"/>
        <w:numPr>
          <w:ilvl w:val="0"/>
          <w:numId w:val="8"/>
        </w:numPr>
        <w:rPr>
          <w:sz w:val="20"/>
          <w:szCs w:val="20"/>
        </w:rPr>
      </w:pPr>
      <w:r>
        <w:rPr>
          <w:sz w:val="20"/>
          <w:szCs w:val="20"/>
        </w:rPr>
        <w:t>Kupujący jest uprawniony do żądania i uzyskania od Sprzedawcy niezwłocznie wyjaśnień w przypadku wątpliwości dotyczących faktur lub dokumentów dotyczących sprzedawanej rzeczy.</w:t>
      </w:r>
    </w:p>
    <w:p w14:paraId="0F549398" w14:textId="77777777" w:rsidR="00E46259" w:rsidRDefault="00000000">
      <w:pPr>
        <w:pStyle w:val="KRP"/>
        <w:numPr>
          <w:ilvl w:val="0"/>
          <w:numId w:val="8"/>
        </w:numPr>
        <w:rPr>
          <w:sz w:val="20"/>
          <w:szCs w:val="20"/>
        </w:rPr>
      </w:pPr>
      <w:r>
        <w:rPr>
          <w:sz w:val="20"/>
          <w:szCs w:val="20"/>
        </w:rPr>
        <w:t>W przypadku zwłoki Kupującego w zapłacie ceny, Sprzedawca ma prawo do naliczania przewidzianych ustawą stosownych odsetek ustawowych za opóźnienie.</w:t>
      </w:r>
    </w:p>
    <w:p w14:paraId="3AAEE96A" w14:textId="77777777" w:rsidR="00E46259" w:rsidRDefault="00000000">
      <w:pPr>
        <w:pStyle w:val="KRP"/>
        <w:numPr>
          <w:ilvl w:val="0"/>
          <w:numId w:val="8"/>
        </w:numPr>
        <w:rPr>
          <w:sz w:val="20"/>
          <w:szCs w:val="20"/>
        </w:rPr>
      </w:pPr>
      <w:r>
        <w:rPr>
          <w:sz w:val="20"/>
          <w:szCs w:val="20"/>
        </w:rPr>
        <w:t xml:space="preserve">Za dzień zapłaty ceny przyjmuje się dzień obciążenia  rachunku bankowego Kupującego. </w:t>
      </w:r>
    </w:p>
    <w:p w14:paraId="633D4E03" w14:textId="77777777" w:rsidR="00E46259" w:rsidRDefault="00000000">
      <w:pPr>
        <w:pStyle w:val="KRP"/>
        <w:numPr>
          <w:ilvl w:val="0"/>
          <w:numId w:val="8"/>
        </w:numPr>
        <w:rPr>
          <w:sz w:val="20"/>
          <w:szCs w:val="20"/>
        </w:rPr>
      </w:pPr>
      <w:r>
        <w:rPr>
          <w:sz w:val="20"/>
          <w:szCs w:val="20"/>
        </w:rPr>
        <w:t xml:space="preserve">Sprzedawca przy realizacji Umowy zobowiązuje posługiwać się rachunkiem rozliczeniowym o którym mowa w art. 49 ust. 1 pkt 1 ustawy z dnia 29 sierpnia 1997 r.  Prawo Bankowe (tekst jedn.: Dz. U. z 2018 r. poz. 2187 z </w:t>
      </w:r>
      <w:proofErr w:type="spellStart"/>
      <w:r>
        <w:rPr>
          <w:sz w:val="20"/>
          <w:szCs w:val="20"/>
        </w:rPr>
        <w:t>późn</w:t>
      </w:r>
      <w:proofErr w:type="spellEnd"/>
      <w:r>
        <w:rPr>
          <w:sz w:val="20"/>
          <w:szCs w:val="20"/>
        </w:rPr>
        <w:t xml:space="preserve">. zm.) zawartym w wykazie podmiotów, o którym mowa w art. 96b ust. 1 ustawy z dnia 11 marca 2004 r. o podatku od towarów i usług (tekst jedn.: Dz. U. z 2018 r. poz. 2174 z </w:t>
      </w:r>
      <w:proofErr w:type="spellStart"/>
      <w:r>
        <w:rPr>
          <w:sz w:val="20"/>
          <w:szCs w:val="20"/>
        </w:rPr>
        <w:t>późn</w:t>
      </w:r>
      <w:proofErr w:type="spellEnd"/>
      <w:r>
        <w:rPr>
          <w:sz w:val="20"/>
          <w:szCs w:val="20"/>
        </w:rPr>
        <w:t>. zm.). W przypadku gdyby nr rachunku bankowego wskazany na fakturze nie odpowiadał numerowi rachunku wskazanemu w wykazie podmiotów, o którym mowa w art. 96b ust. 1 ustawy z dnia 11 marca 2004 r. (</w:t>
      </w:r>
      <w:proofErr w:type="spellStart"/>
      <w:r>
        <w:rPr>
          <w:sz w:val="20"/>
          <w:szCs w:val="20"/>
        </w:rPr>
        <w:t>tzw</w:t>
      </w:r>
      <w:proofErr w:type="spellEnd"/>
      <w:r>
        <w:rPr>
          <w:sz w:val="20"/>
          <w:szCs w:val="20"/>
        </w:rPr>
        <w:t xml:space="preserve"> biała lista podatników VAT), Kupujący opłaci należną Sprzedawcy cenę na rachunek bankowy wskazany w tym wykazie.</w:t>
      </w:r>
    </w:p>
    <w:p w14:paraId="41E6C65F" w14:textId="77777777" w:rsidR="00E46259" w:rsidRDefault="00000000">
      <w:pPr>
        <w:pStyle w:val="KRP"/>
        <w:numPr>
          <w:ilvl w:val="0"/>
          <w:numId w:val="8"/>
        </w:numPr>
        <w:rPr>
          <w:sz w:val="20"/>
          <w:szCs w:val="20"/>
        </w:rPr>
      </w:pPr>
      <w:r>
        <w:rPr>
          <w:sz w:val="20"/>
          <w:szCs w:val="20"/>
        </w:rPr>
        <w:t xml:space="preserve">Sprzedawca przyjmuje do wiadomości, iż Kupujący przy zapłacie wynagrodzenia będzie stosował mechanizm podzielonej płatności, o którym mowa w art. 108a ust. 1 ustawy z dnia 11 marca 2004 r. o podatku od towarów i usług (tekst jedn.: Dz. U. z 2018 r. poz. 2174 z </w:t>
      </w:r>
      <w:proofErr w:type="spellStart"/>
      <w:r>
        <w:rPr>
          <w:sz w:val="20"/>
          <w:szCs w:val="20"/>
        </w:rPr>
        <w:t>późn</w:t>
      </w:r>
      <w:proofErr w:type="spellEnd"/>
      <w:r>
        <w:rPr>
          <w:sz w:val="20"/>
          <w:szCs w:val="20"/>
        </w:rPr>
        <w:t>. zm.).</w:t>
      </w:r>
    </w:p>
    <w:p w14:paraId="4D54F8F6" w14:textId="77777777" w:rsidR="00E46259" w:rsidRDefault="00E46259">
      <w:pPr>
        <w:pStyle w:val="KRP"/>
        <w:ind w:firstLine="0"/>
        <w:rPr>
          <w:sz w:val="20"/>
          <w:szCs w:val="20"/>
        </w:rPr>
      </w:pPr>
    </w:p>
    <w:p w14:paraId="4FDFD606" w14:textId="77777777" w:rsidR="00E46259" w:rsidRDefault="00000000">
      <w:pPr>
        <w:pStyle w:val="KRP"/>
        <w:ind w:firstLine="0"/>
        <w:jc w:val="center"/>
        <w:rPr>
          <w:sz w:val="20"/>
          <w:szCs w:val="20"/>
        </w:rPr>
      </w:pPr>
      <w:r>
        <w:rPr>
          <w:sz w:val="20"/>
          <w:szCs w:val="20"/>
        </w:rPr>
        <w:t>§6</w:t>
      </w:r>
    </w:p>
    <w:p w14:paraId="59228A28" w14:textId="77777777" w:rsidR="00E46259" w:rsidRDefault="00000000">
      <w:pPr>
        <w:pStyle w:val="KRP"/>
        <w:numPr>
          <w:ilvl w:val="0"/>
          <w:numId w:val="9"/>
        </w:numPr>
        <w:rPr>
          <w:sz w:val="20"/>
          <w:szCs w:val="20"/>
        </w:rPr>
      </w:pPr>
      <w:r>
        <w:rPr>
          <w:sz w:val="20"/>
          <w:szCs w:val="20"/>
        </w:rPr>
        <w:t xml:space="preserve">Sprzedawca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Kupującego. Przeniesienie przez Sprzedawcę praw lub obowiązków wynikających z niniejszej umowy na osobę trzecią nie jest możliwe bez zgody Kupującego. Zapis </w:t>
      </w:r>
      <w:r>
        <w:rPr>
          <w:sz w:val="20"/>
          <w:szCs w:val="20"/>
        </w:rPr>
        <w:lastRenderedPageBreak/>
        <w:t>wskazujący na wprowadzone wcześniej ograniczenie, Sprzedawca umieści na każdej fakturze/rachunku wystawionej na podstawie umowy.</w:t>
      </w:r>
    </w:p>
    <w:p w14:paraId="1D1B028A" w14:textId="77777777" w:rsidR="00E46259" w:rsidRDefault="00000000">
      <w:pPr>
        <w:pStyle w:val="KRP"/>
        <w:numPr>
          <w:ilvl w:val="0"/>
          <w:numId w:val="9"/>
        </w:numPr>
        <w:rPr>
          <w:sz w:val="20"/>
          <w:szCs w:val="20"/>
        </w:rPr>
      </w:pPr>
      <w:r>
        <w:rPr>
          <w:sz w:val="20"/>
          <w:szCs w:val="20"/>
        </w:rPr>
        <w:t>Cesja, przelew lub czynność wywołująca podobne skutki, dokonane bez pisemnej zgody Kupującego, są względem Kupującego bezskuteczne.</w:t>
      </w:r>
    </w:p>
    <w:p w14:paraId="303D3217" w14:textId="77777777" w:rsidR="00E46259" w:rsidRDefault="00E46259">
      <w:pPr>
        <w:pStyle w:val="KRP"/>
        <w:rPr>
          <w:sz w:val="20"/>
          <w:szCs w:val="20"/>
        </w:rPr>
      </w:pPr>
    </w:p>
    <w:p w14:paraId="36B75A8C" w14:textId="77777777" w:rsidR="00E46259" w:rsidRDefault="00000000">
      <w:pPr>
        <w:pStyle w:val="KRP"/>
        <w:ind w:firstLine="0"/>
        <w:jc w:val="center"/>
        <w:rPr>
          <w:sz w:val="20"/>
          <w:szCs w:val="20"/>
        </w:rPr>
      </w:pPr>
      <w:r>
        <w:rPr>
          <w:sz w:val="20"/>
          <w:szCs w:val="20"/>
        </w:rPr>
        <w:t>§7</w:t>
      </w:r>
    </w:p>
    <w:p w14:paraId="33197D8F" w14:textId="77777777" w:rsidR="00E46259" w:rsidRDefault="00000000">
      <w:pPr>
        <w:spacing w:after="113"/>
        <w:rPr>
          <w:rFonts w:cs="Tahoma"/>
          <w:kern w:val="2"/>
          <w:sz w:val="20"/>
          <w:szCs w:val="20"/>
        </w:rPr>
      </w:pPr>
      <w:r>
        <w:rPr>
          <w:rFonts w:cs="Tahoma"/>
          <w:kern w:val="2"/>
          <w:sz w:val="20"/>
          <w:szCs w:val="20"/>
        </w:rPr>
        <w:t xml:space="preserve">W przypadku stwierdzenia, przy odbiorze przedmiotu umowy, wad sprzedawanej rzeczy, Kupujący może odmówić odbioru rzeczy obarczonej wadami i zażądać dostarczenia przedmiotu sprzedaży zgodnego z umową. Odmowa przyjęcia przedmiotu sprzedaży i wady powinny być stwierdzone w stosownym protokole sporządzonym na tę okoliczność. Za wadę będzie uznana również okoliczność nie dostarczenia przez Sprzedawcę dokumentów, o których mowa w § 4 ust. 3. </w:t>
      </w:r>
    </w:p>
    <w:p w14:paraId="73F2A279" w14:textId="77777777" w:rsidR="00E46259" w:rsidRDefault="00E46259">
      <w:pPr>
        <w:pStyle w:val="KRP"/>
        <w:ind w:firstLine="0"/>
        <w:rPr>
          <w:sz w:val="20"/>
          <w:szCs w:val="20"/>
        </w:rPr>
      </w:pPr>
    </w:p>
    <w:p w14:paraId="3E4FFFC2" w14:textId="77777777" w:rsidR="00E46259" w:rsidRDefault="00000000">
      <w:pPr>
        <w:pStyle w:val="KRP"/>
        <w:ind w:firstLine="0"/>
        <w:jc w:val="center"/>
        <w:rPr>
          <w:sz w:val="20"/>
          <w:szCs w:val="20"/>
        </w:rPr>
      </w:pPr>
      <w:r>
        <w:rPr>
          <w:sz w:val="20"/>
          <w:szCs w:val="20"/>
        </w:rPr>
        <w:t xml:space="preserve">§8 </w:t>
      </w:r>
    </w:p>
    <w:p w14:paraId="1E137C70" w14:textId="77777777" w:rsidR="00E46259" w:rsidRDefault="00000000">
      <w:pPr>
        <w:pStyle w:val="KRP"/>
        <w:numPr>
          <w:ilvl w:val="0"/>
          <w:numId w:val="10"/>
        </w:numPr>
        <w:rPr>
          <w:sz w:val="20"/>
          <w:szCs w:val="20"/>
        </w:rPr>
      </w:pPr>
      <w:r>
        <w:rPr>
          <w:sz w:val="20"/>
          <w:szCs w:val="20"/>
        </w:rPr>
        <w:t>Do bezpośredniej współpracy w ramach wykonywania niniejszej umowy Kupujący upoważnia następujące osoby: ……………………………………tel. ……………….........</w:t>
      </w:r>
    </w:p>
    <w:p w14:paraId="6C9988AF" w14:textId="77777777" w:rsidR="00E46259" w:rsidRDefault="00000000">
      <w:pPr>
        <w:pStyle w:val="KRP"/>
        <w:numPr>
          <w:ilvl w:val="0"/>
          <w:numId w:val="10"/>
        </w:numPr>
        <w:rPr>
          <w:sz w:val="20"/>
          <w:szCs w:val="20"/>
        </w:rPr>
      </w:pPr>
      <w:r>
        <w:rPr>
          <w:sz w:val="20"/>
          <w:szCs w:val="20"/>
        </w:rPr>
        <w:t>Do bezpośredniej współpracy w ramach wykonywania niniejszej umowy Sprzedawca upoważnia następujące osoby:  .........................................................tel. ......................................................</w:t>
      </w:r>
    </w:p>
    <w:p w14:paraId="591DA406" w14:textId="77777777" w:rsidR="00E46259" w:rsidRDefault="00E46259">
      <w:pPr>
        <w:pStyle w:val="KRP"/>
        <w:rPr>
          <w:sz w:val="20"/>
          <w:szCs w:val="20"/>
        </w:rPr>
      </w:pPr>
    </w:p>
    <w:p w14:paraId="612A5D29" w14:textId="77777777" w:rsidR="00E46259" w:rsidRDefault="00000000">
      <w:pPr>
        <w:pStyle w:val="KRP"/>
        <w:ind w:firstLine="0"/>
        <w:jc w:val="center"/>
        <w:rPr>
          <w:sz w:val="20"/>
          <w:szCs w:val="20"/>
        </w:rPr>
      </w:pPr>
      <w:r>
        <w:rPr>
          <w:sz w:val="20"/>
          <w:szCs w:val="20"/>
        </w:rPr>
        <w:t xml:space="preserve">§9 </w:t>
      </w:r>
    </w:p>
    <w:p w14:paraId="3144C5B6" w14:textId="77777777" w:rsidR="00E46259" w:rsidRDefault="00000000">
      <w:pPr>
        <w:pStyle w:val="KRP"/>
        <w:numPr>
          <w:ilvl w:val="0"/>
          <w:numId w:val="11"/>
        </w:numPr>
        <w:rPr>
          <w:sz w:val="20"/>
          <w:szCs w:val="20"/>
        </w:rPr>
      </w:pPr>
      <w:r>
        <w:rPr>
          <w:sz w:val="20"/>
          <w:szCs w:val="20"/>
        </w:rPr>
        <w:t xml:space="preserve">Sprzedawca zapłaci Kupującemu karę umowną: </w:t>
      </w:r>
    </w:p>
    <w:p w14:paraId="3661AC76" w14:textId="77777777" w:rsidR="00E46259" w:rsidRDefault="00000000">
      <w:pPr>
        <w:pStyle w:val="KRP"/>
        <w:numPr>
          <w:ilvl w:val="1"/>
          <w:numId w:val="11"/>
        </w:numPr>
        <w:rPr>
          <w:sz w:val="20"/>
          <w:szCs w:val="20"/>
        </w:rPr>
      </w:pPr>
      <w:r>
        <w:rPr>
          <w:sz w:val="20"/>
          <w:szCs w:val="20"/>
        </w:rPr>
        <w:t>z tytułu odstąpienia Kupującego od umowy z przyczyn, za które ponosi odpowiedzialność Sprzedawca w wysokości 20% ceny sprzedaży brutto określonej w § 5 ust. 1 umowy,</w:t>
      </w:r>
    </w:p>
    <w:p w14:paraId="5C22006F" w14:textId="77777777" w:rsidR="00E46259" w:rsidRDefault="00000000">
      <w:pPr>
        <w:pStyle w:val="KRP"/>
        <w:numPr>
          <w:ilvl w:val="1"/>
          <w:numId w:val="11"/>
        </w:numPr>
        <w:rPr>
          <w:sz w:val="20"/>
          <w:szCs w:val="20"/>
        </w:rPr>
      </w:pPr>
      <w:r>
        <w:rPr>
          <w:sz w:val="20"/>
          <w:szCs w:val="20"/>
        </w:rPr>
        <w:t>za zwłokę w wykonaniu umowy - w wysokości 0,5% ceny sprzedaży brutto określonej w § 5 ust. 1 umowy, za każdy dzień zwłoki.</w:t>
      </w:r>
    </w:p>
    <w:p w14:paraId="1F778CCD" w14:textId="77777777" w:rsidR="00E46259" w:rsidRDefault="00000000">
      <w:pPr>
        <w:pStyle w:val="KRP"/>
        <w:numPr>
          <w:ilvl w:val="0"/>
          <w:numId w:val="11"/>
        </w:numPr>
        <w:rPr>
          <w:sz w:val="20"/>
          <w:szCs w:val="20"/>
        </w:rPr>
      </w:pPr>
      <w:r>
        <w:rPr>
          <w:sz w:val="20"/>
          <w:szCs w:val="20"/>
        </w:rPr>
        <w:t>Jeżeli kara umowna z któregokolwiek tytułu nie pokrywa poniesionej szkody, to Kupujący może dochodzić odszkodowania uzupełniającego na zasadach ogólnych określonych przepisami Kodeksu cywilnego.</w:t>
      </w:r>
    </w:p>
    <w:p w14:paraId="48614C38" w14:textId="77777777" w:rsidR="00E46259" w:rsidRDefault="00000000">
      <w:pPr>
        <w:pStyle w:val="KRP"/>
        <w:numPr>
          <w:ilvl w:val="0"/>
          <w:numId w:val="11"/>
        </w:numPr>
        <w:rPr>
          <w:sz w:val="20"/>
          <w:szCs w:val="20"/>
        </w:rPr>
      </w:pPr>
      <w:r>
        <w:rPr>
          <w:sz w:val="20"/>
          <w:szCs w:val="20"/>
        </w:rPr>
        <w:t>Kara umowna z tytułu zwłoki przysługuje za każdy rozpoczęty dzień zwłoki i jest wymagalna od dnia następnego po upływie terminu jej zapłaty.</w:t>
      </w:r>
    </w:p>
    <w:p w14:paraId="57B5DF94" w14:textId="77777777" w:rsidR="00E46259" w:rsidRDefault="00000000">
      <w:pPr>
        <w:pStyle w:val="KRP"/>
        <w:numPr>
          <w:ilvl w:val="0"/>
          <w:numId w:val="11"/>
        </w:numPr>
        <w:rPr>
          <w:sz w:val="20"/>
          <w:szCs w:val="20"/>
        </w:rPr>
      </w:pPr>
      <w:r>
        <w:rPr>
          <w:sz w:val="20"/>
          <w:szCs w:val="20"/>
        </w:rPr>
        <w:t>Termin zapłaty kary umownej wynosi 7 dni. W razie opóźnienia z zapłatą kary umownej Strona uprawniona do otrzymania kary umownej może żądać odsetek ustawowych za każdy dzień opóźnienia.</w:t>
      </w:r>
    </w:p>
    <w:p w14:paraId="774F056E" w14:textId="77777777" w:rsidR="00E46259" w:rsidRDefault="00000000">
      <w:pPr>
        <w:pStyle w:val="KRP"/>
        <w:numPr>
          <w:ilvl w:val="0"/>
          <w:numId w:val="11"/>
        </w:numPr>
        <w:rPr>
          <w:sz w:val="20"/>
          <w:szCs w:val="20"/>
        </w:rPr>
      </w:pPr>
      <w:r>
        <w:rPr>
          <w:sz w:val="20"/>
          <w:szCs w:val="20"/>
        </w:rPr>
        <w:t xml:space="preserve">Kupujący jest upoważniony do potrącenia należnych mu kar umownych z ceny należnej Sprzedawcy. Uprawnienie do potrącenia dotyczy także kar umownych niewymagalnych tj. których termin zapłaty nie upłynął do czasu złożenia oświadczenia o potrąceniu.  </w:t>
      </w:r>
    </w:p>
    <w:p w14:paraId="2D9056E8" w14:textId="77777777" w:rsidR="00E46259" w:rsidRDefault="00000000">
      <w:pPr>
        <w:pStyle w:val="KRP"/>
        <w:numPr>
          <w:ilvl w:val="0"/>
          <w:numId w:val="11"/>
        </w:numPr>
        <w:rPr>
          <w:sz w:val="20"/>
          <w:szCs w:val="20"/>
        </w:rPr>
      </w:pPr>
      <w:r>
        <w:rPr>
          <w:sz w:val="20"/>
          <w:szCs w:val="20"/>
        </w:rPr>
        <w:t xml:space="preserve">Roszczenie o zapłatę kary umownej z tytułu odstąpienia od umowy przez jedną ze Stron, staje się wymagalne w dniu doręczenia pisemnego oświadczenia o odstąpieniu. </w:t>
      </w:r>
    </w:p>
    <w:p w14:paraId="1562C532" w14:textId="77777777" w:rsidR="00E46259" w:rsidRDefault="00000000">
      <w:pPr>
        <w:pStyle w:val="KRP"/>
        <w:numPr>
          <w:ilvl w:val="0"/>
          <w:numId w:val="11"/>
        </w:numPr>
        <w:rPr>
          <w:sz w:val="20"/>
          <w:szCs w:val="20"/>
        </w:rPr>
      </w:pPr>
      <w:r>
        <w:rPr>
          <w:sz w:val="20"/>
          <w:szCs w:val="20"/>
        </w:rPr>
        <w:t>Strony oświadczają, że w przypadku wystąpienia jednocześnie kilku podstaw przewidzianych w umowie, które uprawniają Strony do naliczenia kary umownej, Stronom przysługuje prawo do łącznego naliczania kar umownych.</w:t>
      </w:r>
    </w:p>
    <w:p w14:paraId="0933CA83" w14:textId="77777777" w:rsidR="00E46259" w:rsidRDefault="00E46259">
      <w:pPr>
        <w:pStyle w:val="KRP"/>
        <w:rPr>
          <w:sz w:val="20"/>
          <w:szCs w:val="20"/>
        </w:rPr>
      </w:pPr>
    </w:p>
    <w:p w14:paraId="22ECB1AC" w14:textId="77777777" w:rsidR="00E46259" w:rsidRDefault="00000000">
      <w:pPr>
        <w:pStyle w:val="KRP"/>
        <w:ind w:firstLine="0"/>
        <w:jc w:val="center"/>
        <w:rPr>
          <w:sz w:val="20"/>
          <w:szCs w:val="20"/>
        </w:rPr>
      </w:pPr>
      <w:r>
        <w:rPr>
          <w:sz w:val="20"/>
          <w:szCs w:val="20"/>
        </w:rPr>
        <w:t>§10</w:t>
      </w:r>
    </w:p>
    <w:p w14:paraId="6D68E228" w14:textId="77777777" w:rsidR="00E46259" w:rsidRDefault="00000000">
      <w:pPr>
        <w:pStyle w:val="KRP"/>
        <w:numPr>
          <w:ilvl w:val="0"/>
          <w:numId w:val="15"/>
        </w:numPr>
        <w:rPr>
          <w:sz w:val="20"/>
          <w:szCs w:val="20"/>
        </w:rPr>
      </w:pPr>
      <w:r>
        <w:rPr>
          <w:sz w:val="20"/>
          <w:szCs w:val="20"/>
        </w:rPr>
        <w:t>Kupujący jest uprawniony do odstąpienia od Umowy zgodnie z przepisami Kodeksu Cywilnego oraz w terminie do 180 dni od dnia uzyskania przez niego wiedzy o okoliczności uzasadniającej odstąpienie, jeżeli Sprzedawca:</w:t>
      </w:r>
    </w:p>
    <w:p w14:paraId="6BB90E17" w14:textId="77777777" w:rsidR="00E46259" w:rsidRDefault="00000000">
      <w:pPr>
        <w:pStyle w:val="KRP"/>
        <w:numPr>
          <w:ilvl w:val="1"/>
          <w:numId w:val="12"/>
        </w:numPr>
        <w:rPr>
          <w:sz w:val="20"/>
          <w:szCs w:val="20"/>
        </w:rPr>
      </w:pPr>
      <w:r>
        <w:rPr>
          <w:sz w:val="20"/>
          <w:szCs w:val="20"/>
        </w:rPr>
        <w:t>pozostaje w zwłoce z wykonaniem Umowy,</w:t>
      </w:r>
    </w:p>
    <w:p w14:paraId="355E8869" w14:textId="77777777" w:rsidR="00E46259" w:rsidRDefault="00000000">
      <w:pPr>
        <w:pStyle w:val="KRP"/>
        <w:numPr>
          <w:ilvl w:val="1"/>
          <w:numId w:val="12"/>
        </w:numPr>
        <w:rPr>
          <w:sz w:val="20"/>
          <w:szCs w:val="20"/>
        </w:rPr>
      </w:pPr>
      <w:r>
        <w:rPr>
          <w:sz w:val="20"/>
          <w:szCs w:val="20"/>
        </w:rPr>
        <w:lastRenderedPageBreak/>
        <w:t>podzleca wykonanie całości przedmiotu umowy bądź jego części lub dokonuje przeniesienia wierzytelność z umowy lub jej części bez zgody Kupującego.</w:t>
      </w:r>
    </w:p>
    <w:p w14:paraId="06A3E7F5" w14:textId="77777777" w:rsidR="00E46259" w:rsidRDefault="00000000">
      <w:pPr>
        <w:pStyle w:val="KRP"/>
        <w:numPr>
          <w:ilvl w:val="0"/>
          <w:numId w:val="12"/>
        </w:numPr>
        <w:rPr>
          <w:sz w:val="20"/>
          <w:szCs w:val="20"/>
        </w:rPr>
      </w:pPr>
      <w:r>
        <w:rPr>
          <w:sz w:val="20"/>
          <w:szCs w:val="20"/>
        </w:rPr>
        <w:t>W razie zaistnienia istotnej zmiany okoliczności powodującej, że wykonanie Umowy nie leży w interesie Kupującego, czego nie można było przewidzieć w chwili zawarcia Umowy, Kupujący może odstąpić od Umowy w terminie do 30 dni od powzięcia wiadomości o powyższych okolicznościach; w tym przypadku Sprzedawca może żądać wyłącznie wynagrodzenia należnego z tytułu wykonania części Umowy.</w:t>
      </w:r>
    </w:p>
    <w:p w14:paraId="5906643D" w14:textId="77777777" w:rsidR="00E46259" w:rsidRDefault="00000000">
      <w:pPr>
        <w:pStyle w:val="KRP"/>
        <w:numPr>
          <w:ilvl w:val="0"/>
          <w:numId w:val="12"/>
        </w:numPr>
        <w:rPr>
          <w:sz w:val="20"/>
          <w:szCs w:val="20"/>
        </w:rPr>
      </w:pPr>
      <w:r>
        <w:rPr>
          <w:sz w:val="20"/>
          <w:szCs w:val="20"/>
        </w:rPr>
        <w:t>Odstąpienie od Umowy następuje za pośrednictwem listu poleconego lub w formie pisma złożonego w siedzibie drugiej strony za pokwitowaniem.</w:t>
      </w:r>
    </w:p>
    <w:p w14:paraId="654067E0" w14:textId="77777777" w:rsidR="00E46259" w:rsidRDefault="00000000">
      <w:pPr>
        <w:pStyle w:val="KRP"/>
        <w:numPr>
          <w:ilvl w:val="0"/>
          <w:numId w:val="12"/>
        </w:numPr>
        <w:rPr>
          <w:sz w:val="20"/>
          <w:szCs w:val="20"/>
        </w:rPr>
      </w:pPr>
      <w:r>
        <w:rPr>
          <w:sz w:val="20"/>
          <w:szCs w:val="20"/>
        </w:rPr>
        <w:t>Kupujący może wykonać wskazane umową prawa do odstąpienia od umowy w terminie do końca 6 miesiąca po planowanym terminie realizacji umowy.</w:t>
      </w:r>
    </w:p>
    <w:p w14:paraId="72DDF5E8" w14:textId="77777777" w:rsidR="00E46259" w:rsidRDefault="00000000">
      <w:pPr>
        <w:pStyle w:val="KRPzwyky"/>
        <w:numPr>
          <w:ilvl w:val="0"/>
          <w:numId w:val="12"/>
        </w:numPr>
        <w:rPr>
          <w:sz w:val="20"/>
          <w:szCs w:val="20"/>
        </w:rPr>
      </w:pPr>
      <w:r>
        <w:rPr>
          <w:sz w:val="20"/>
          <w:szCs w:val="20"/>
        </w:rPr>
        <w:t>Kupujący poza odstąpieniem wskazanym umową może dokonać odstąpienia od umowy przewidzianego w przepisach prawa powszechnego.</w:t>
      </w:r>
    </w:p>
    <w:p w14:paraId="482FB6F3" w14:textId="77777777" w:rsidR="00E46259" w:rsidRDefault="00E46259">
      <w:pPr>
        <w:pStyle w:val="KRP"/>
        <w:rPr>
          <w:sz w:val="20"/>
          <w:szCs w:val="20"/>
        </w:rPr>
      </w:pPr>
    </w:p>
    <w:p w14:paraId="698A50E1" w14:textId="77777777" w:rsidR="00E46259" w:rsidRDefault="00000000">
      <w:pPr>
        <w:pStyle w:val="KRP"/>
        <w:ind w:firstLine="0"/>
        <w:jc w:val="center"/>
        <w:rPr>
          <w:sz w:val="20"/>
          <w:szCs w:val="20"/>
        </w:rPr>
      </w:pPr>
      <w:r>
        <w:rPr>
          <w:sz w:val="20"/>
          <w:szCs w:val="20"/>
        </w:rPr>
        <w:t>§11</w:t>
      </w:r>
    </w:p>
    <w:p w14:paraId="7A4DC850" w14:textId="77777777" w:rsidR="00E46259" w:rsidRDefault="00000000">
      <w:pPr>
        <w:pStyle w:val="KRP"/>
        <w:numPr>
          <w:ilvl w:val="0"/>
          <w:numId w:val="16"/>
        </w:numPr>
        <w:rPr>
          <w:sz w:val="20"/>
          <w:szCs w:val="20"/>
        </w:rPr>
      </w:pPr>
      <w:r>
        <w:rPr>
          <w:sz w:val="20"/>
          <w:szCs w:val="20"/>
        </w:rPr>
        <w:t>Sprzedawca może zlecić podwykonawcom wykonanie części lub całości umowy tylko za uprzednią zgodą Kupującego wyrażoną na piśmie pod rygorem nieważności. W zakresie podwykonawstwa innego niż wskazane w ofercie Sprzedawcy, Kupujący nie ma obowiązku wyrażenia takiej zgody.</w:t>
      </w:r>
    </w:p>
    <w:p w14:paraId="150A9994" w14:textId="77777777" w:rsidR="00E46259" w:rsidRDefault="00000000">
      <w:pPr>
        <w:pStyle w:val="KRP"/>
        <w:numPr>
          <w:ilvl w:val="0"/>
          <w:numId w:val="3"/>
        </w:numPr>
        <w:rPr>
          <w:sz w:val="20"/>
          <w:szCs w:val="20"/>
        </w:rPr>
      </w:pPr>
      <w:r>
        <w:rPr>
          <w:sz w:val="20"/>
          <w:szCs w:val="20"/>
        </w:rPr>
        <w:t>Zlecenie wykonania umowy lub jej części podwykonawcom nie zmienia odpowiedzialności Sprzedawcy wobec Kupującego za wykonanie umowy. Sprzedawca jest odpowiedzialny za działania, zaniechania, uchybienia i zaniedbania podwykonawców lub osób, które sobie przybrał do pomocy jak za swoje własne.</w:t>
      </w:r>
    </w:p>
    <w:p w14:paraId="52B287A0" w14:textId="77777777" w:rsidR="00E46259" w:rsidRDefault="00000000">
      <w:pPr>
        <w:pStyle w:val="KRP"/>
        <w:numPr>
          <w:ilvl w:val="0"/>
          <w:numId w:val="3"/>
        </w:numPr>
        <w:rPr>
          <w:sz w:val="20"/>
          <w:szCs w:val="20"/>
        </w:rPr>
      </w:pPr>
      <w:r>
        <w:rPr>
          <w:sz w:val="20"/>
          <w:szCs w:val="20"/>
        </w:rPr>
        <w:t xml:space="preserve">Koszty związane z zaangażowaniem podwykonawców do wykonania działań związanych z realizacja przedmiotu Umowy ponosi Sprzedawca we własnym zakresie. Odpowiedzialność Kupującego jest wyłączona. </w:t>
      </w:r>
    </w:p>
    <w:p w14:paraId="2609DC32" w14:textId="77777777" w:rsidR="00E46259" w:rsidRDefault="00000000">
      <w:pPr>
        <w:pStyle w:val="KRP"/>
        <w:numPr>
          <w:ilvl w:val="0"/>
          <w:numId w:val="3"/>
        </w:numPr>
        <w:rPr>
          <w:sz w:val="20"/>
          <w:szCs w:val="20"/>
        </w:rPr>
      </w:pPr>
      <w:r>
        <w:rPr>
          <w:sz w:val="20"/>
          <w:szCs w:val="20"/>
        </w:rPr>
        <w:t>Wszelkie zmiany niniejszej umowy wymagają dla swej ważności formy pisemnej pod rygorem nieważności.</w:t>
      </w:r>
    </w:p>
    <w:p w14:paraId="6351202F" w14:textId="77777777" w:rsidR="00E46259" w:rsidRDefault="00000000">
      <w:pPr>
        <w:pStyle w:val="KRP"/>
        <w:numPr>
          <w:ilvl w:val="0"/>
          <w:numId w:val="3"/>
        </w:numPr>
        <w:rPr>
          <w:sz w:val="20"/>
          <w:szCs w:val="20"/>
        </w:rPr>
      </w:pPr>
      <w:r>
        <w:rPr>
          <w:sz w:val="20"/>
          <w:szCs w:val="20"/>
        </w:rPr>
        <w:t>Kupujący dopuszcza możliwość zmiany ustaleń zawartej umowy w stosunku do treści oferty Sprzedawcy w następującym zakresie i okolicznościach:</w:t>
      </w:r>
    </w:p>
    <w:p w14:paraId="3A4CA9DB" w14:textId="77777777" w:rsidR="00E46259" w:rsidRDefault="00000000">
      <w:pPr>
        <w:pStyle w:val="KRP"/>
        <w:numPr>
          <w:ilvl w:val="1"/>
          <w:numId w:val="3"/>
        </w:numPr>
        <w:rPr>
          <w:sz w:val="20"/>
          <w:szCs w:val="20"/>
        </w:rPr>
      </w:pPr>
      <w:r>
        <w:rPr>
          <w:sz w:val="20"/>
          <w:szCs w:val="20"/>
        </w:rPr>
        <w:t>zmiany terminu zakończenia wykonania przedmiotu umowy o czas właściwy do jego wykonania, jeżeli opóźnienie lub przewidywane opóźnienie w wykonaniu umowy wynika z okoliczności, których Sprzedawca nie mógł przewidzieć na etapie składania oferty i nie ponosi odpowiedzialności za to opóźnienie, w szczególności w następujących przypadkach:</w:t>
      </w:r>
    </w:p>
    <w:p w14:paraId="2A1CF6EC" w14:textId="77777777" w:rsidR="00E46259" w:rsidRDefault="00000000">
      <w:pPr>
        <w:pStyle w:val="KRP"/>
        <w:numPr>
          <w:ilvl w:val="2"/>
          <w:numId w:val="3"/>
        </w:numPr>
        <w:rPr>
          <w:sz w:val="20"/>
          <w:szCs w:val="20"/>
        </w:rPr>
      </w:pPr>
      <w:r>
        <w:rPr>
          <w:sz w:val="20"/>
          <w:szCs w:val="20"/>
        </w:rPr>
        <w:t xml:space="preserve">wstrzymania dostaw przez Kupującego z przyczyn niezależnych od Sprzedawcy, </w:t>
      </w:r>
    </w:p>
    <w:p w14:paraId="343996B3" w14:textId="77777777" w:rsidR="00E46259" w:rsidRDefault="00000000">
      <w:pPr>
        <w:pStyle w:val="KRP"/>
        <w:numPr>
          <w:ilvl w:val="2"/>
          <w:numId w:val="3"/>
        </w:numPr>
        <w:rPr>
          <w:sz w:val="20"/>
          <w:szCs w:val="20"/>
        </w:rPr>
      </w:pPr>
      <w:r>
        <w:rPr>
          <w:sz w:val="20"/>
          <w:szCs w:val="20"/>
        </w:rPr>
        <w:t xml:space="preserve">wystąpienia innych szczególnych okoliczności, za które Sprzedawca nie jest odpowiedzialny, </w:t>
      </w:r>
    </w:p>
    <w:p w14:paraId="20571823" w14:textId="77777777" w:rsidR="00E46259" w:rsidRDefault="00000000">
      <w:pPr>
        <w:pStyle w:val="KRP"/>
        <w:numPr>
          <w:ilvl w:val="2"/>
          <w:numId w:val="3"/>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4845B8A7" w14:textId="77777777" w:rsidR="00E46259" w:rsidRDefault="00000000">
      <w:pPr>
        <w:pStyle w:val="KRP"/>
        <w:numPr>
          <w:ilvl w:val="2"/>
          <w:numId w:val="3"/>
        </w:numPr>
        <w:rPr>
          <w:sz w:val="20"/>
          <w:szCs w:val="20"/>
        </w:rPr>
      </w:pPr>
      <w:r>
        <w:rPr>
          <w:sz w:val="20"/>
          <w:szCs w:val="20"/>
        </w:rPr>
        <w:t>zmiany obowiązujących przepisów prawa,</w:t>
      </w:r>
    </w:p>
    <w:p w14:paraId="35C9B284" w14:textId="77777777" w:rsidR="00E46259" w:rsidRDefault="00000000">
      <w:pPr>
        <w:pStyle w:val="KRP"/>
        <w:numPr>
          <w:ilvl w:val="1"/>
          <w:numId w:val="3"/>
        </w:numPr>
        <w:rPr>
          <w:sz w:val="20"/>
          <w:szCs w:val="20"/>
        </w:rPr>
      </w:pPr>
      <w:r>
        <w:rPr>
          <w:sz w:val="20"/>
          <w:szCs w:val="20"/>
        </w:rPr>
        <w:t>zmiany Podwykonawcy, pod warunkiem wyrażenia zgody przez Kupującego na taką zmianę oraz spełnieniem przez nowego podwykonawcę takich samych warunków jak  podwykonawca pierwotny.</w:t>
      </w:r>
    </w:p>
    <w:p w14:paraId="15D22F3F" w14:textId="77777777" w:rsidR="00E46259" w:rsidRDefault="00000000">
      <w:pPr>
        <w:pStyle w:val="KRP"/>
        <w:numPr>
          <w:ilvl w:val="0"/>
          <w:numId w:val="3"/>
        </w:numPr>
        <w:rPr>
          <w:sz w:val="20"/>
          <w:szCs w:val="20"/>
        </w:rPr>
      </w:pPr>
      <w:r>
        <w:rPr>
          <w:sz w:val="20"/>
          <w:szCs w:val="20"/>
        </w:rPr>
        <w:t xml:space="preserve">Warunkiem dokonania zmiany, której mowa w ust. 5 jest złożenie uzasadnionego wniosku przez stronę inicjującą zmianę lub sporządzenie przez strony stosownego protokołu konieczności. </w:t>
      </w:r>
    </w:p>
    <w:p w14:paraId="3B6B4DB1" w14:textId="77777777" w:rsidR="00E46259" w:rsidRDefault="00000000">
      <w:pPr>
        <w:pStyle w:val="KRP"/>
        <w:numPr>
          <w:ilvl w:val="0"/>
          <w:numId w:val="3"/>
        </w:numPr>
        <w:rPr>
          <w:sz w:val="20"/>
          <w:szCs w:val="20"/>
        </w:rPr>
      </w:pPr>
      <w:r>
        <w:rPr>
          <w:sz w:val="20"/>
          <w:szCs w:val="20"/>
        </w:rPr>
        <w:t>W razie wątpliwości, przyjmuje się, że nie stanowią zmiany Umowy następujące zmiany:</w:t>
      </w:r>
    </w:p>
    <w:p w14:paraId="1E9055EC" w14:textId="77777777" w:rsidR="00E46259" w:rsidRDefault="00000000">
      <w:pPr>
        <w:pStyle w:val="KRP"/>
        <w:numPr>
          <w:ilvl w:val="1"/>
          <w:numId w:val="3"/>
        </w:numPr>
        <w:rPr>
          <w:sz w:val="20"/>
          <w:szCs w:val="20"/>
        </w:rPr>
      </w:pPr>
      <w:r>
        <w:rPr>
          <w:sz w:val="20"/>
          <w:szCs w:val="20"/>
        </w:rPr>
        <w:t>danych związanych z obsługą administracyjno-organizacyjną Umowy,</w:t>
      </w:r>
    </w:p>
    <w:p w14:paraId="223CF150" w14:textId="77777777" w:rsidR="00E46259" w:rsidRDefault="00000000">
      <w:pPr>
        <w:pStyle w:val="KRP"/>
        <w:numPr>
          <w:ilvl w:val="1"/>
          <w:numId w:val="3"/>
        </w:numPr>
        <w:rPr>
          <w:sz w:val="20"/>
          <w:szCs w:val="20"/>
        </w:rPr>
      </w:pPr>
      <w:r>
        <w:rPr>
          <w:sz w:val="20"/>
          <w:szCs w:val="20"/>
        </w:rPr>
        <w:t xml:space="preserve">danych teleadresowych, </w:t>
      </w:r>
    </w:p>
    <w:p w14:paraId="170254D8" w14:textId="77777777" w:rsidR="00E46259" w:rsidRDefault="00000000">
      <w:pPr>
        <w:pStyle w:val="KRP"/>
        <w:numPr>
          <w:ilvl w:val="1"/>
          <w:numId w:val="3"/>
        </w:numPr>
        <w:rPr>
          <w:sz w:val="20"/>
          <w:szCs w:val="20"/>
        </w:rPr>
      </w:pPr>
      <w:r>
        <w:rPr>
          <w:sz w:val="20"/>
          <w:szCs w:val="20"/>
        </w:rPr>
        <w:t>danych rejestrowych,</w:t>
      </w:r>
    </w:p>
    <w:p w14:paraId="4F7DA095" w14:textId="77777777" w:rsidR="00E46259" w:rsidRDefault="00000000">
      <w:pPr>
        <w:pStyle w:val="KRP"/>
        <w:numPr>
          <w:ilvl w:val="1"/>
          <w:numId w:val="3"/>
        </w:numPr>
        <w:rPr>
          <w:sz w:val="20"/>
          <w:szCs w:val="20"/>
        </w:rPr>
      </w:pPr>
      <w:r>
        <w:rPr>
          <w:sz w:val="20"/>
          <w:szCs w:val="20"/>
        </w:rPr>
        <w:lastRenderedPageBreak/>
        <w:t>będące następstwem sukcesji uniwersalnej po jednej ze stron Umowy,</w:t>
      </w:r>
    </w:p>
    <w:p w14:paraId="21866439" w14:textId="77777777" w:rsidR="00E46259" w:rsidRDefault="00000000">
      <w:pPr>
        <w:pStyle w:val="KRP"/>
        <w:numPr>
          <w:ilvl w:val="1"/>
          <w:numId w:val="3"/>
        </w:numPr>
        <w:rPr>
          <w:sz w:val="20"/>
          <w:szCs w:val="20"/>
        </w:rPr>
      </w:pPr>
      <w:r>
        <w:rPr>
          <w:sz w:val="20"/>
          <w:szCs w:val="20"/>
        </w:rPr>
        <w:t>zmiany ceny brutto w przypadku zmiany obowiązującej wysokości stawki podatku VAT (zmiana dotyczyć może jedynie dostaw nie zafakturowanych).</w:t>
      </w:r>
    </w:p>
    <w:p w14:paraId="3BBFAE5B" w14:textId="77777777" w:rsidR="00E46259" w:rsidRDefault="00E46259">
      <w:pPr>
        <w:pStyle w:val="KRP"/>
        <w:ind w:firstLine="0"/>
        <w:rPr>
          <w:sz w:val="20"/>
          <w:szCs w:val="20"/>
        </w:rPr>
      </w:pPr>
    </w:p>
    <w:p w14:paraId="4390B61F" w14:textId="77777777" w:rsidR="00E46259" w:rsidRDefault="00000000">
      <w:pPr>
        <w:pStyle w:val="KRP"/>
        <w:ind w:firstLine="0"/>
        <w:jc w:val="center"/>
        <w:rPr>
          <w:sz w:val="20"/>
          <w:szCs w:val="20"/>
        </w:rPr>
      </w:pPr>
      <w:r>
        <w:rPr>
          <w:sz w:val="20"/>
          <w:szCs w:val="20"/>
        </w:rPr>
        <w:t>§12</w:t>
      </w:r>
    </w:p>
    <w:p w14:paraId="21A78DAB" w14:textId="77777777" w:rsidR="00E46259" w:rsidRDefault="00000000">
      <w:pPr>
        <w:pStyle w:val="KRP"/>
        <w:numPr>
          <w:ilvl w:val="0"/>
          <w:numId w:val="4"/>
        </w:numPr>
        <w:rPr>
          <w:sz w:val="20"/>
          <w:szCs w:val="20"/>
        </w:rPr>
      </w:pPr>
      <w:r>
        <w:rPr>
          <w:sz w:val="20"/>
          <w:szCs w:val="20"/>
        </w:rPr>
        <w:t>Wszelkie oświadczenia, powiadomienia, dokumenty oraz rachunki dotyczące niniejszej umowy, Strony będą doręczać sobie wzajemnie pod adresy jak w komparycji.</w:t>
      </w:r>
    </w:p>
    <w:p w14:paraId="33F29AC2" w14:textId="77777777" w:rsidR="00E46259" w:rsidRDefault="00000000">
      <w:pPr>
        <w:pStyle w:val="KRP"/>
        <w:numPr>
          <w:ilvl w:val="0"/>
          <w:numId w:val="4"/>
        </w:numPr>
        <w:rPr>
          <w:sz w:val="20"/>
          <w:szCs w:val="20"/>
        </w:rPr>
      </w:pPr>
      <w:r>
        <w:rPr>
          <w:sz w:val="20"/>
          <w:szCs w:val="20"/>
        </w:rPr>
        <w:t>Każda ze stron umowy zobowiązuje się do zawiadomienia drugiej strony o każdej zmianie swojego adresu. W przypadku zaniedbania tego obowiązku wszelką korespondencję doręczaną na dotychczasowy adres uważa się za skutecznie doręczoną.</w:t>
      </w:r>
    </w:p>
    <w:p w14:paraId="7D27E2CF" w14:textId="77777777" w:rsidR="00E46259" w:rsidRDefault="00000000">
      <w:pPr>
        <w:pStyle w:val="KRP"/>
        <w:numPr>
          <w:ilvl w:val="0"/>
          <w:numId w:val="4"/>
        </w:numPr>
        <w:rPr>
          <w:sz w:val="20"/>
          <w:szCs w:val="20"/>
        </w:rPr>
      </w:pPr>
      <w:r>
        <w:rPr>
          <w:sz w:val="20"/>
          <w:szCs w:val="20"/>
        </w:rPr>
        <w:t>Sprzedawca nie może potrącać swojej wierzytelności o zapłatę ceny z żadną wierzytelnością Kupującego.</w:t>
      </w:r>
    </w:p>
    <w:p w14:paraId="7E351356" w14:textId="77777777" w:rsidR="00E46259" w:rsidRDefault="00000000">
      <w:pPr>
        <w:pStyle w:val="KRP"/>
        <w:numPr>
          <w:ilvl w:val="0"/>
          <w:numId w:val="4"/>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5533B90F" w14:textId="77777777" w:rsidR="00E46259" w:rsidRDefault="00000000">
      <w:pPr>
        <w:pStyle w:val="KRP"/>
        <w:numPr>
          <w:ilvl w:val="0"/>
          <w:numId w:val="4"/>
        </w:numPr>
        <w:rPr>
          <w:sz w:val="20"/>
          <w:szCs w:val="20"/>
        </w:rPr>
      </w:pPr>
      <w:r>
        <w:rPr>
          <w:sz w:val="20"/>
          <w:szCs w:val="20"/>
        </w:rPr>
        <w:t>Strony oświadczają i zapewniają się wzajem, że posiadają prawo i kompetencję do zawarcia i wykonania umowy, nie istnieją żadne zobowiązania umowne ani inne zobowiązania, które uniemożliwiałyby stronom czy jakiejkolwiek ze stron wykonanie umowy.</w:t>
      </w:r>
    </w:p>
    <w:p w14:paraId="3C4F672A" w14:textId="77777777" w:rsidR="00E46259" w:rsidRDefault="00000000">
      <w:pPr>
        <w:pStyle w:val="KRP"/>
        <w:numPr>
          <w:ilvl w:val="0"/>
          <w:numId w:val="4"/>
        </w:numPr>
        <w:rPr>
          <w:sz w:val="20"/>
          <w:szCs w:val="20"/>
        </w:rPr>
      </w:pPr>
      <w:r>
        <w:rPr>
          <w:sz w:val="20"/>
          <w:szCs w:val="20"/>
        </w:rPr>
        <w:t>Wszystkie załączniki do Umowy stanowią jej integralną część:</w:t>
      </w:r>
    </w:p>
    <w:p w14:paraId="4D35939E" w14:textId="77777777" w:rsidR="00E46259" w:rsidRDefault="00000000">
      <w:pPr>
        <w:pStyle w:val="KRP"/>
        <w:numPr>
          <w:ilvl w:val="1"/>
          <w:numId w:val="4"/>
        </w:numPr>
        <w:rPr>
          <w:sz w:val="20"/>
          <w:szCs w:val="20"/>
        </w:rPr>
      </w:pPr>
      <w:r>
        <w:rPr>
          <w:sz w:val="20"/>
          <w:szCs w:val="20"/>
        </w:rPr>
        <w:t>załącznik 1 – zaproszenie do składania ofert wraz z opisem przedmiotu zamówienia z dnia ………………………………….</w:t>
      </w:r>
    </w:p>
    <w:p w14:paraId="1B6CFAAE" w14:textId="77777777" w:rsidR="00E46259" w:rsidRDefault="00000000">
      <w:pPr>
        <w:pStyle w:val="KRP"/>
        <w:numPr>
          <w:ilvl w:val="1"/>
          <w:numId w:val="4"/>
        </w:numPr>
        <w:rPr>
          <w:sz w:val="20"/>
          <w:szCs w:val="20"/>
        </w:rPr>
      </w:pPr>
      <w:r>
        <w:rPr>
          <w:sz w:val="20"/>
          <w:szCs w:val="20"/>
        </w:rPr>
        <w:t>załącznik 2 - oferta Sprzedawcy z dnia …..................................</w:t>
      </w:r>
    </w:p>
    <w:p w14:paraId="3ED9965D" w14:textId="77777777" w:rsidR="00E46259" w:rsidRDefault="00000000">
      <w:pPr>
        <w:pStyle w:val="KRPzwyky"/>
        <w:numPr>
          <w:ilvl w:val="1"/>
          <w:numId w:val="4"/>
        </w:numPr>
        <w:rPr>
          <w:sz w:val="20"/>
          <w:szCs w:val="20"/>
        </w:rPr>
      </w:pPr>
      <w:r>
        <w:rPr>
          <w:sz w:val="20"/>
          <w:szCs w:val="20"/>
        </w:rPr>
        <w:t xml:space="preserve">załącznik 3 – </w:t>
      </w:r>
      <w:r>
        <w:rPr>
          <w:sz w:val="20"/>
          <w:szCs w:val="20"/>
          <w:lang w:eastAsia="pl-PL"/>
        </w:rPr>
        <w:t>protokół odbioru sprzedanej rzeczy,</w:t>
      </w:r>
    </w:p>
    <w:p w14:paraId="3C6A4D9E" w14:textId="77777777" w:rsidR="00E46259" w:rsidRDefault="00000000">
      <w:pPr>
        <w:pStyle w:val="KRP"/>
        <w:numPr>
          <w:ilvl w:val="0"/>
          <w:numId w:val="4"/>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Kupującego.</w:t>
      </w:r>
    </w:p>
    <w:p w14:paraId="55308C73" w14:textId="77777777" w:rsidR="00E46259" w:rsidRDefault="00000000">
      <w:pPr>
        <w:pStyle w:val="KRP"/>
        <w:numPr>
          <w:ilvl w:val="0"/>
          <w:numId w:val="4"/>
        </w:numPr>
        <w:rPr>
          <w:sz w:val="20"/>
          <w:szCs w:val="20"/>
        </w:rPr>
      </w:pPr>
      <w:r>
        <w:rPr>
          <w:sz w:val="20"/>
          <w:szCs w:val="20"/>
        </w:rPr>
        <w:t>W sprawach nieuregulowanych w Umowie mają odpowiednio zastosowanie przepisy prawa polskiego w tym Kodeksu Cywilnego.</w:t>
      </w:r>
    </w:p>
    <w:p w14:paraId="428900C1" w14:textId="77777777" w:rsidR="00E46259" w:rsidRDefault="00000000">
      <w:pPr>
        <w:pStyle w:val="KRP"/>
        <w:numPr>
          <w:ilvl w:val="0"/>
          <w:numId w:val="4"/>
        </w:numPr>
        <w:rPr>
          <w:sz w:val="20"/>
          <w:szCs w:val="20"/>
        </w:rPr>
      </w:pPr>
      <w:r>
        <w:rPr>
          <w:rFonts w:eastAsia="Tahoma" w:cs="Tahoma"/>
          <w:sz w:val="20"/>
          <w:szCs w:val="20"/>
        </w:rPr>
        <w:t xml:space="preserve"> </w:t>
      </w:r>
      <w:r>
        <w:rPr>
          <w:sz w:val="20"/>
          <w:szCs w:val="20"/>
        </w:rPr>
        <w:t xml:space="preserve">Umowę sporządzono w dwóch jednobrzmiących egzemplarzach, po jednym dla każdej z jej stron. </w:t>
      </w:r>
    </w:p>
    <w:p w14:paraId="1CEEB1F3" w14:textId="77777777" w:rsidR="00E46259" w:rsidRDefault="00E46259">
      <w:pPr>
        <w:pStyle w:val="KRP"/>
        <w:ind w:firstLine="0"/>
        <w:rPr>
          <w:sz w:val="20"/>
          <w:szCs w:val="20"/>
        </w:rPr>
      </w:pPr>
    </w:p>
    <w:p w14:paraId="0C2D75D9" w14:textId="77777777" w:rsidR="00E46259" w:rsidRDefault="00000000">
      <w:pPr>
        <w:pStyle w:val="KRP"/>
        <w:rPr>
          <w:sz w:val="20"/>
          <w:szCs w:val="20"/>
        </w:rPr>
      </w:pPr>
      <w:r>
        <w:rPr>
          <w:sz w:val="20"/>
          <w:szCs w:val="20"/>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470EACA5" w14:textId="77777777" w:rsidR="00E46259" w:rsidRDefault="00E46259">
      <w:pPr>
        <w:pStyle w:val="KRP"/>
        <w:rPr>
          <w:sz w:val="20"/>
          <w:szCs w:val="20"/>
        </w:rPr>
      </w:pPr>
    </w:p>
    <w:p w14:paraId="1902133B" w14:textId="77777777" w:rsidR="00E46259" w:rsidRDefault="00000000">
      <w:pPr>
        <w:pStyle w:val="KRP"/>
        <w:tabs>
          <w:tab w:val="center" w:pos="6547"/>
        </w:tabs>
        <w:ind w:firstLine="0"/>
        <w:jc w:val="center"/>
        <w:rPr>
          <w:sz w:val="20"/>
          <w:szCs w:val="20"/>
        </w:rPr>
      </w:pPr>
      <w:r>
        <w:rPr>
          <w:b/>
          <w:bCs/>
          <w:sz w:val="20"/>
          <w:szCs w:val="20"/>
        </w:rPr>
        <w:t>KUPUJĄCY/ZAMAWIAJĄCY</w:t>
      </w:r>
      <w:r>
        <w:rPr>
          <w:b/>
          <w:bCs/>
          <w:sz w:val="20"/>
          <w:szCs w:val="20"/>
        </w:rPr>
        <w:tab/>
        <w:t>SPRZEDAWCA/WYKONAWCA</w:t>
      </w:r>
    </w:p>
    <w:sectPr w:rsidR="00E46259">
      <w:footerReference w:type="default" r:id="rId7"/>
      <w:pgSz w:w="11906" w:h="16838"/>
      <w:pgMar w:top="1134" w:right="1134" w:bottom="1275" w:left="1701"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5F916" w14:textId="77777777" w:rsidR="00464CE8" w:rsidRDefault="00464CE8">
      <w:r>
        <w:separator/>
      </w:r>
    </w:p>
  </w:endnote>
  <w:endnote w:type="continuationSeparator" w:id="0">
    <w:p w14:paraId="6AD37931" w14:textId="77777777" w:rsidR="00464CE8" w:rsidRDefault="0046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Arial Unicode MS">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AA132" w14:textId="77777777" w:rsidR="00E46259" w:rsidRDefault="00000000">
    <w:pPr>
      <w:pStyle w:val="Stopka"/>
      <w:jc w:val="right"/>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3B16" w14:textId="77777777" w:rsidR="00464CE8" w:rsidRDefault="00464CE8">
      <w:r>
        <w:separator/>
      </w:r>
    </w:p>
  </w:footnote>
  <w:footnote w:type="continuationSeparator" w:id="0">
    <w:p w14:paraId="5F78F72A" w14:textId="77777777" w:rsidR="00464CE8" w:rsidRDefault="0046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4ED5"/>
    <w:multiLevelType w:val="multilevel"/>
    <w:tmpl w:val="1FD0CE18"/>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 w15:restartNumberingAfterBreak="0">
    <w:nsid w:val="10815011"/>
    <w:multiLevelType w:val="multilevel"/>
    <w:tmpl w:val="D8443E12"/>
    <w:lvl w:ilvl="0">
      <w:start w:val="1"/>
      <w:numFmt w:val="decimal"/>
      <w:lvlText w:val="%1."/>
      <w:lvlJc w:val="left"/>
      <w:pPr>
        <w:tabs>
          <w:tab w:val="num" w:pos="567"/>
        </w:tabs>
        <w:ind w:left="567" w:hanging="567"/>
      </w:pPr>
      <w:rPr>
        <w:rFonts w:eastAsia="Tahoma" w:cs="Tahoma"/>
        <w:sz w:val="20"/>
        <w:szCs w:val="22"/>
      </w:rPr>
    </w:lvl>
    <w:lvl w:ilvl="1">
      <w:start w:val="1"/>
      <w:numFmt w:val="decimal"/>
      <w:lvlText w:val="%2)."/>
      <w:lvlJc w:val="left"/>
      <w:pPr>
        <w:tabs>
          <w:tab w:val="num" w:pos="1134"/>
        </w:tabs>
        <w:ind w:left="1134" w:hanging="567"/>
      </w:pPr>
      <w:rPr>
        <w:rFonts w:eastAsia="Tahoma" w:cs="Tahoma"/>
        <w:sz w:val="20"/>
        <w:szCs w:val="22"/>
      </w:rPr>
    </w:lvl>
    <w:lvl w:ilvl="2">
      <w:start w:val="1"/>
      <w:numFmt w:val="lowerLetter"/>
      <w:lvlText w:val="%3."/>
      <w:lvlJc w:val="left"/>
      <w:pPr>
        <w:tabs>
          <w:tab w:val="num" w:pos="1701"/>
        </w:tabs>
        <w:ind w:left="1701" w:hanging="567"/>
      </w:pPr>
      <w:rPr>
        <w:rFonts w:eastAsia="Tahoma" w:cs="Tahoma"/>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rFonts w:eastAsia="Tahoma" w:cs="Tahoma"/>
        <w:sz w:val="20"/>
        <w:szCs w:val="22"/>
      </w:rPr>
    </w:lvl>
    <w:lvl w:ilvl="5">
      <w:start w:val="1"/>
      <w:numFmt w:val="decimal"/>
      <w:lvlText w:val="%6."/>
      <w:lvlJc w:val="left"/>
      <w:pPr>
        <w:tabs>
          <w:tab w:val="num" w:pos="2520"/>
        </w:tabs>
        <w:ind w:left="2520" w:hanging="360"/>
      </w:pPr>
      <w:rPr>
        <w:rFonts w:eastAsia="Tahoma" w:cs="Tahoma"/>
        <w:sz w:val="20"/>
        <w:szCs w:val="22"/>
      </w:rPr>
    </w:lvl>
    <w:lvl w:ilvl="6">
      <w:start w:val="1"/>
      <w:numFmt w:val="decimal"/>
      <w:lvlText w:val="%7."/>
      <w:lvlJc w:val="left"/>
      <w:pPr>
        <w:tabs>
          <w:tab w:val="num" w:pos="2880"/>
        </w:tabs>
        <w:ind w:left="2880" w:hanging="360"/>
      </w:pPr>
      <w:rPr>
        <w:rFonts w:eastAsia="Tahoma" w:cs="Tahoma"/>
        <w:sz w:val="20"/>
        <w:szCs w:val="22"/>
      </w:rPr>
    </w:lvl>
    <w:lvl w:ilvl="7">
      <w:start w:val="1"/>
      <w:numFmt w:val="decimal"/>
      <w:lvlText w:val="%8."/>
      <w:lvlJc w:val="left"/>
      <w:pPr>
        <w:tabs>
          <w:tab w:val="num" w:pos="3240"/>
        </w:tabs>
        <w:ind w:left="3240" w:hanging="360"/>
      </w:pPr>
      <w:rPr>
        <w:rFonts w:eastAsia="Tahoma" w:cs="Tahoma"/>
        <w:sz w:val="20"/>
        <w:szCs w:val="22"/>
      </w:rPr>
    </w:lvl>
    <w:lvl w:ilvl="8">
      <w:start w:val="1"/>
      <w:numFmt w:val="decimal"/>
      <w:lvlText w:val="%9."/>
      <w:lvlJc w:val="left"/>
      <w:pPr>
        <w:tabs>
          <w:tab w:val="num" w:pos="3600"/>
        </w:tabs>
        <w:ind w:left="3600" w:hanging="360"/>
      </w:pPr>
      <w:rPr>
        <w:rFonts w:eastAsia="Tahoma" w:cs="Tahoma"/>
        <w:sz w:val="20"/>
        <w:szCs w:val="22"/>
      </w:rPr>
    </w:lvl>
  </w:abstractNum>
  <w:abstractNum w:abstractNumId="2" w15:restartNumberingAfterBreak="0">
    <w:nsid w:val="2ED966DB"/>
    <w:multiLevelType w:val="multilevel"/>
    <w:tmpl w:val="47304B08"/>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3" w15:restartNumberingAfterBreak="0">
    <w:nsid w:val="35C50CD2"/>
    <w:multiLevelType w:val="multilevel"/>
    <w:tmpl w:val="24841E3A"/>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4" w15:restartNumberingAfterBreak="0">
    <w:nsid w:val="3B8C1FF8"/>
    <w:multiLevelType w:val="multilevel"/>
    <w:tmpl w:val="25E4F12C"/>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5" w15:restartNumberingAfterBreak="0">
    <w:nsid w:val="3F4A4DC2"/>
    <w:multiLevelType w:val="multilevel"/>
    <w:tmpl w:val="86363708"/>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6" w15:restartNumberingAfterBreak="0">
    <w:nsid w:val="41855E96"/>
    <w:multiLevelType w:val="multilevel"/>
    <w:tmpl w:val="BEAEAD7E"/>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7" w15:restartNumberingAfterBreak="0">
    <w:nsid w:val="4E473BBB"/>
    <w:multiLevelType w:val="multilevel"/>
    <w:tmpl w:val="6D4EE636"/>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8" w15:restartNumberingAfterBreak="0">
    <w:nsid w:val="5664062B"/>
    <w:multiLevelType w:val="multilevel"/>
    <w:tmpl w:val="9D2E8666"/>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9" w15:restartNumberingAfterBreak="0">
    <w:nsid w:val="59E86E04"/>
    <w:multiLevelType w:val="multilevel"/>
    <w:tmpl w:val="D33C326E"/>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0" w15:restartNumberingAfterBreak="0">
    <w:nsid w:val="6D371F72"/>
    <w:multiLevelType w:val="multilevel"/>
    <w:tmpl w:val="32A6829A"/>
    <w:lvl w:ilvl="0">
      <w:start w:val="1"/>
      <w:numFmt w:val="decimal"/>
      <w:lvlText w:val="%1."/>
      <w:lvlJc w:val="left"/>
      <w:pPr>
        <w:tabs>
          <w:tab w:val="num" w:pos="567"/>
        </w:tabs>
        <w:ind w:left="567" w:hanging="567"/>
      </w:pPr>
      <w:rPr>
        <w:sz w:val="22"/>
        <w:szCs w:val="24"/>
      </w:rPr>
    </w:lvl>
    <w:lvl w:ilvl="1">
      <w:start w:val="1"/>
      <w:numFmt w:val="decimal"/>
      <w:lvlText w:val="%2)."/>
      <w:lvlJc w:val="left"/>
      <w:pPr>
        <w:tabs>
          <w:tab w:val="num" w:pos="1134"/>
        </w:tabs>
        <w:ind w:left="1134" w:hanging="567"/>
      </w:pPr>
      <w:rPr>
        <w:sz w:val="22"/>
        <w:szCs w:val="24"/>
      </w:rPr>
    </w:lvl>
    <w:lvl w:ilvl="2">
      <w:start w:val="1"/>
      <w:numFmt w:val="lowerLetter"/>
      <w:lvlText w:val="%3."/>
      <w:lvlJc w:val="left"/>
      <w:pPr>
        <w:tabs>
          <w:tab w:val="num" w:pos="1701"/>
        </w:tabs>
        <w:ind w:left="1701" w:hanging="567"/>
      </w:pPr>
      <w:rPr>
        <w:sz w:val="22"/>
        <w:szCs w:val="24"/>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11" w15:restartNumberingAfterBreak="0">
    <w:nsid w:val="7BE60378"/>
    <w:multiLevelType w:val="multilevel"/>
    <w:tmpl w:val="6E66B2A4"/>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num w:numId="1" w16cid:durableId="91974415">
    <w:abstractNumId w:val="2"/>
  </w:num>
  <w:num w:numId="2" w16cid:durableId="1456942934">
    <w:abstractNumId w:val="4"/>
  </w:num>
  <w:num w:numId="3" w16cid:durableId="1360203414">
    <w:abstractNumId w:val="8"/>
  </w:num>
  <w:num w:numId="4" w16cid:durableId="1210922374">
    <w:abstractNumId w:val="5"/>
  </w:num>
  <w:num w:numId="5" w16cid:durableId="338318218">
    <w:abstractNumId w:val="7"/>
  </w:num>
  <w:num w:numId="6" w16cid:durableId="2089764436">
    <w:abstractNumId w:val="6"/>
  </w:num>
  <w:num w:numId="7" w16cid:durableId="569075795">
    <w:abstractNumId w:val="1"/>
  </w:num>
  <w:num w:numId="8" w16cid:durableId="458106805">
    <w:abstractNumId w:val="0"/>
  </w:num>
  <w:num w:numId="9" w16cid:durableId="1949118993">
    <w:abstractNumId w:val="9"/>
  </w:num>
  <w:num w:numId="10" w16cid:durableId="2086997988">
    <w:abstractNumId w:val="10"/>
  </w:num>
  <w:num w:numId="11" w16cid:durableId="445584821">
    <w:abstractNumId w:val="3"/>
  </w:num>
  <w:num w:numId="12" w16cid:durableId="1534535853">
    <w:abstractNumId w:val="11"/>
  </w:num>
  <w:num w:numId="13" w16cid:durableId="1664966526">
    <w:abstractNumId w:val="6"/>
    <w:lvlOverride w:ilvl="0">
      <w:startOverride w:val="1"/>
    </w:lvlOverride>
  </w:num>
  <w:num w:numId="14" w16cid:durableId="1071006891">
    <w:abstractNumId w:val="1"/>
    <w:lvlOverride w:ilvl="0">
      <w:startOverride w:val="1"/>
    </w:lvlOverride>
  </w:num>
  <w:num w:numId="15" w16cid:durableId="1557356822">
    <w:abstractNumId w:val="11"/>
    <w:lvlOverride w:ilvl="0">
      <w:startOverride w:val="1"/>
    </w:lvlOverride>
  </w:num>
  <w:num w:numId="16" w16cid:durableId="42534753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9"/>
    <w:rsid w:val="00111D27"/>
    <w:rsid w:val="00464CE8"/>
    <w:rsid w:val="00D6345C"/>
    <w:rsid w:val="00E46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537A"/>
  <w15:docId w15:val="{D5CB0298-D5B6-4254-86ED-470FE6E3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SimSun" w:hAnsi="Tahoma" w:cs="Arial"/>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uiPriority w:val="9"/>
    <w:qFormat/>
    <w:pPr>
      <w:numPr>
        <w:numId w:val="1"/>
      </w:numPr>
      <w:ind w:left="0" w:firstLine="0"/>
      <w:outlineLvl w:val="0"/>
    </w:pPr>
    <w:rPr>
      <w:b/>
      <w:bCs/>
      <w:sz w:val="26"/>
      <w:szCs w:val="32"/>
    </w:rPr>
  </w:style>
  <w:style w:type="paragraph" w:styleId="Nagwek2">
    <w:name w:val="heading 2"/>
    <w:basedOn w:val="Nagwek"/>
    <w:next w:val="KRP"/>
    <w:uiPriority w:val="9"/>
    <w:semiHidden/>
    <w:unhideWhenUsed/>
    <w:qFormat/>
    <w:pPr>
      <w:numPr>
        <w:ilvl w:val="1"/>
        <w:numId w:val="1"/>
      </w:numPr>
      <w:ind w:left="0" w:firstLine="0"/>
      <w:outlineLvl w:val="1"/>
    </w:pPr>
    <w:rPr>
      <w:b/>
      <w:bCs/>
      <w:iCs/>
    </w:rPr>
  </w:style>
  <w:style w:type="paragraph" w:styleId="Nagwek3">
    <w:name w:val="heading 3"/>
    <w:basedOn w:val="Nagwek"/>
    <w:next w:val="Tekst"/>
    <w:uiPriority w:val="9"/>
    <w:semiHidden/>
    <w:unhideWhenUsed/>
    <w:qFormat/>
    <w:pPr>
      <w:numPr>
        <w:ilvl w:val="2"/>
        <w:numId w:val="1"/>
      </w:numP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b/>
      <w:bC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0"/>
      <w:szCs w:val="22"/>
    </w:rPr>
  </w:style>
  <w:style w:type="character" w:customStyle="1" w:styleId="WW8Num2z3">
    <w:name w:val="WW8Num2z3"/>
    <w:qFormat/>
    <w:rPr>
      <w:rFonts w:ascii="Segoe UI" w:hAnsi="Segoe UI" w:cs="OpenSymbol;Arial Unicode MS"/>
    </w:rPr>
  </w:style>
  <w:style w:type="character" w:customStyle="1" w:styleId="WW8Num3z0">
    <w:name w:val="WW8Num3z0"/>
    <w:qFormat/>
    <w:rPr>
      <w:sz w:val="20"/>
      <w:szCs w:val="22"/>
    </w:rPr>
  </w:style>
  <w:style w:type="character" w:customStyle="1" w:styleId="WW8Num3z3">
    <w:name w:val="WW8Num3z3"/>
    <w:qFormat/>
    <w:rPr>
      <w:rFonts w:ascii="Segoe UI" w:hAnsi="Segoe UI" w:cs="OpenSymbol;Arial Unicode MS"/>
    </w:rPr>
  </w:style>
  <w:style w:type="character" w:customStyle="1" w:styleId="WW8Num4z0">
    <w:name w:val="WW8Num4z0"/>
    <w:qFormat/>
    <w:rPr>
      <w:sz w:val="20"/>
      <w:szCs w:val="22"/>
    </w:rPr>
  </w:style>
  <w:style w:type="character" w:customStyle="1" w:styleId="WW8Num4z3">
    <w:name w:val="WW8Num4z3"/>
    <w:qFormat/>
    <w:rPr>
      <w:rFonts w:ascii="Segoe UI" w:hAnsi="Segoe UI" w:cs="OpenSymbol;Arial Unicode MS"/>
    </w:rPr>
  </w:style>
  <w:style w:type="character" w:customStyle="1" w:styleId="WW8Num5z0">
    <w:name w:val="WW8Num5z0"/>
    <w:qFormat/>
    <w:rPr>
      <w:sz w:val="20"/>
      <w:szCs w:val="22"/>
    </w:rPr>
  </w:style>
  <w:style w:type="character" w:customStyle="1" w:styleId="WW8Num5z3">
    <w:name w:val="WW8Num5z3"/>
    <w:qFormat/>
    <w:rPr>
      <w:rFonts w:ascii="Segoe UI" w:hAnsi="Segoe UI" w:cs="OpenSymbol;Arial Unicode MS"/>
    </w:rPr>
  </w:style>
  <w:style w:type="character" w:customStyle="1" w:styleId="WW8Num6z0">
    <w:name w:val="WW8Num6z0"/>
    <w:qFormat/>
    <w:rPr>
      <w:sz w:val="20"/>
      <w:szCs w:val="22"/>
    </w:rPr>
  </w:style>
  <w:style w:type="character" w:customStyle="1" w:styleId="WW8Num6z3">
    <w:name w:val="WW8Num6z3"/>
    <w:qFormat/>
    <w:rPr>
      <w:rFonts w:ascii="Segoe UI" w:hAnsi="Segoe UI" w:cs="OpenSymbol;Arial Unicode MS"/>
    </w:rPr>
  </w:style>
  <w:style w:type="character" w:customStyle="1" w:styleId="WW8Num7z0">
    <w:name w:val="WW8Num7z0"/>
    <w:qFormat/>
    <w:rPr>
      <w:rFonts w:eastAsia="Tahoma" w:cs="Tahoma"/>
      <w:sz w:val="20"/>
      <w:szCs w:val="22"/>
    </w:rPr>
  </w:style>
  <w:style w:type="character" w:customStyle="1" w:styleId="WW8Num7z3">
    <w:name w:val="WW8Num7z3"/>
    <w:qFormat/>
    <w:rPr>
      <w:rFonts w:ascii="Segoe UI" w:hAnsi="Segoe UI" w:cs="OpenSymbol;Arial Unicode MS"/>
    </w:rPr>
  </w:style>
  <w:style w:type="character" w:customStyle="1" w:styleId="WW8Num8z0">
    <w:name w:val="WW8Num8z0"/>
    <w:qFormat/>
    <w:rPr>
      <w:sz w:val="20"/>
      <w:szCs w:val="22"/>
    </w:rPr>
  </w:style>
  <w:style w:type="character" w:customStyle="1" w:styleId="WW8Num8z3">
    <w:name w:val="WW8Num8z3"/>
    <w:qFormat/>
    <w:rPr>
      <w:rFonts w:ascii="Segoe UI" w:hAnsi="Segoe UI" w:cs="OpenSymbol;Arial Unicode MS"/>
    </w:rPr>
  </w:style>
  <w:style w:type="character" w:customStyle="1" w:styleId="WW8Num9z0">
    <w:name w:val="WW8Num9z0"/>
    <w:qFormat/>
    <w:rPr>
      <w:sz w:val="20"/>
      <w:szCs w:val="22"/>
    </w:rPr>
  </w:style>
  <w:style w:type="character" w:customStyle="1" w:styleId="WW8Num9z3">
    <w:name w:val="WW8Num9z3"/>
    <w:qFormat/>
    <w:rPr>
      <w:rFonts w:ascii="Segoe UI" w:hAnsi="Segoe UI" w:cs="OpenSymbol;Arial Unicode MS"/>
    </w:rPr>
  </w:style>
  <w:style w:type="character" w:customStyle="1" w:styleId="WW8Num10z0">
    <w:name w:val="WW8Num10z0"/>
    <w:qFormat/>
    <w:rPr>
      <w:sz w:val="20"/>
      <w:szCs w:val="22"/>
    </w:rPr>
  </w:style>
  <w:style w:type="character" w:customStyle="1" w:styleId="WW8Num10z3">
    <w:name w:val="WW8Num10z3"/>
    <w:qFormat/>
    <w:rPr>
      <w:rFonts w:ascii="Segoe UI" w:hAnsi="Segoe UI" w:cs="OpenSymbol;Arial Unicode MS"/>
    </w:rPr>
  </w:style>
  <w:style w:type="character" w:customStyle="1" w:styleId="WW8Num11z0">
    <w:name w:val="WW8Num11z0"/>
    <w:qFormat/>
    <w:rPr>
      <w:sz w:val="22"/>
      <w:szCs w:val="24"/>
    </w:rPr>
  </w:style>
  <w:style w:type="character" w:customStyle="1" w:styleId="WW8Num11z3">
    <w:name w:val="WW8Num11z3"/>
    <w:qFormat/>
    <w:rPr>
      <w:rFonts w:ascii="Segoe UI" w:hAnsi="Segoe UI" w:cs="OpenSymbol;Arial Unicode MS"/>
    </w:rPr>
  </w:style>
  <w:style w:type="character" w:customStyle="1" w:styleId="WW8Num12z0">
    <w:name w:val="WW8Num12z0"/>
    <w:qFormat/>
    <w:rPr>
      <w:sz w:val="20"/>
      <w:szCs w:val="22"/>
    </w:rPr>
  </w:style>
  <w:style w:type="character" w:customStyle="1" w:styleId="WW8Num12z3">
    <w:name w:val="WW8Num12z3"/>
    <w:qFormat/>
    <w:rPr>
      <w:rFonts w:ascii="Segoe UI" w:hAnsi="Segoe UI" w:cs="OpenSymbol;Arial Unicode MS"/>
    </w:rPr>
  </w:style>
  <w:style w:type="character" w:customStyle="1" w:styleId="WW8Num13z0">
    <w:name w:val="WW8Num13z0"/>
    <w:qFormat/>
    <w:rPr>
      <w:sz w:val="20"/>
      <w:szCs w:val="22"/>
    </w:rPr>
  </w:style>
  <w:style w:type="character" w:customStyle="1" w:styleId="WW8Num13z3">
    <w:name w:val="WW8Num13z3"/>
    <w:qFormat/>
    <w:rPr>
      <w:rFonts w:ascii="Segoe UI" w:hAnsi="Segoe UI" w:cs="OpenSymbol;Arial Unicode MS"/>
    </w:rPr>
  </w:style>
  <w:style w:type="character" w:styleId="Hipercze">
    <w:name w:val="Hyperlink"/>
    <w:basedOn w:val="Domylnaczcionkaakapitu"/>
    <w:rPr>
      <w:color w:val="0000FF"/>
      <w:u w:val="single"/>
    </w:rPr>
  </w:style>
  <w:style w:type="character" w:customStyle="1" w:styleId="Znakinumeracji">
    <w:name w:val="Znaki numeracji"/>
    <w:qFormat/>
    <w:rPr>
      <w:sz w:val="22"/>
      <w:szCs w:val="24"/>
    </w:rPr>
  </w:style>
  <w:style w:type="character" w:customStyle="1" w:styleId="Znakiwypunktowania">
    <w:name w:val="Znaki wypunktowania"/>
    <w:qFormat/>
    <w:rPr>
      <w:rFonts w:ascii="OpenSymbol;Arial Unicode MS" w:eastAsia="OpenSymbol;Arial Unicode MS" w:hAnsi="OpenSymbol;Arial Unicode MS" w:cs="OpenSymbol;Arial Unicode MS"/>
    </w:rPr>
  </w:style>
  <w:style w:type="character" w:styleId="Pogrubienie">
    <w:name w:val="Strong"/>
    <w:qFormat/>
    <w:rPr>
      <w:b/>
      <w:bCs/>
    </w:rPr>
  </w:style>
  <w:style w:type="character" w:customStyle="1" w:styleId="WW8Num19z0">
    <w:name w:val="WW8Num19z0"/>
    <w:qFormat/>
    <w:rPr>
      <w:rFonts w:ascii="Tahoma" w:hAnsi="Tahoma" w:cs="Tahoma"/>
      <w:b w:val="0"/>
      <w:bCs w:val="0"/>
      <w:i w:val="0"/>
      <w:sz w:val="22"/>
      <w:szCs w:val="22"/>
    </w:rPr>
  </w:style>
  <w:style w:type="character" w:customStyle="1" w:styleId="Znakiprzypiswdolnych">
    <w:name w:val="Znaki przypisów dolnych"/>
    <w:qFormat/>
    <w:rPr>
      <w:sz w:val="22"/>
      <w:vertAlign w:val="superscript"/>
    </w:rPr>
  </w:style>
  <w:style w:type="character" w:styleId="Odwoanieprzypisudolnego">
    <w:name w:val="footnote reference"/>
    <w:qFormat/>
    <w:rPr>
      <w:sz w:val="22"/>
      <w:vertAlign w:val="superscript"/>
    </w:rPr>
  </w:style>
  <w:style w:type="character" w:customStyle="1" w:styleId="WW-Znakiprzypiswdolnych">
    <w:name w:val="WW-Znaki przypisów dolnych"/>
    <w:qFormat/>
  </w:style>
  <w:style w:type="character" w:customStyle="1" w:styleId="WW8Num21z0">
    <w:name w:val="WW8Num21z0"/>
    <w:qFormat/>
    <w:rPr>
      <w:sz w:val="22"/>
      <w:szCs w:val="24"/>
    </w:rPr>
  </w:style>
  <w:style w:type="character" w:customStyle="1" w:styleId="WW8Num21z3">
    <w:name w:val="WW8Num21z3"/>
    <w:qFormat/>
    <w:rPr>
      <w:rFonts w:ascii="Segoe UI" w:hAnsi="Segoe UI" w:cs="OpenSymbol;Arial Unicode MS"/>
    </w:rPr>
  </w:style>
  <w:style w:type="character" w:customStyle="1" w:styleId="WW8Num28z0">
    <w:name w:val="WW8Num28z0"/>
    <w:qFormat/>
    <w:rPr>
      <w:sz w:val="22"/>
      <w:szCs w:val="24"/>
    </w:rPr>
  </w:style>
  <w:style w:type="character" w:customStyle="1" w:styleId="WW8Num28z3">
    <w:name w:val="WW8Num28z3"/>
    <w:qFormat/>
    <w:rPr>
      <w:rFonts w:ascii="Segoe UI" w:hAnsi="Segoe UI" w:cs="OpenSymbol;Arial Unicode MS"/>
    </w:rPr>
  </w:style>
  <w:style w:type="character" w:customStyle="1" w:styleId="WW8Num24z0">
    <w:name w:val="WW8Num24z0"/>
    <w:qFormat/>
    <w:rPr>
      <w:sz w:val="22"/>
      <w:szCs w:val="24"/>
    </w:rPr>
  </w:style>
  <w:style w:type="character" w:customStyle="1" w:styleId="WW8Num24z3">
    <w:name w:val="WW8Num24z3"/>
    <w:qFormat/>
    <w:rPr>
      <w:rFonts w:ascii="Segoe UI" w:hAnsi="Segoe UI" w:cs="OpenSymbol;Arial Unicode MS"/>
    </w:rPr>
  </w:style>
  <w:style w:type="character" w:customStyle="1" w:styleId="WW8Num23z0">
    <w:name w:val="WW8Num23z0"/>
    <w:qFormat/>
    <w:rPr>
      <w:sz w:val="22"/>
      <w:szCs w:val="24"/>
    </w:rPr>
  </w:style>
  <w:style w:type="character" w:customStyle="1" w:styleId="WW8Num23z3">
    <w:name w:val="WW8Num23z3"/>
    <w:qFormat/>
    <w:rPr>
      <w:rFonts w:ascii="Segoe UI" w:hAnsi="Segoe UI" w:cs="OpenSymbol;Arial Unicode MS"/>
    </w:rPr>
  </w:style>
  <w:style w:type="character" w:customStyle="1" w:styleId="WW8Num29z0">
    <w:name w:val="WW8Num29z0"/>
    <w:qFormat/>
    <w:rPr>
      <w:sz w:val="22"/>
      <w:szCs w:val="24"/>
    </w:rPr>
  </w:style>
  <w:style w:type="character" w:customStyle="1" w:styleId="WW8Num29z3">
    <w:name w:val="WW8Num29z3"/>
    <w:qFormat/>
    <w:rPr>
      <w:rFonts w:ascii="Segoe UI" w:hAnsi="Segoe UI" w:cs="OpenSymbol;Arial Unicode MS"/>
    </w:rPr>
  </w:style>
  <w:style w:type="paragraph" w:styleId="Nagwek">
    <w:name w:val="header"/>
    <w:basedOn w:val="Normalny"/>
    <w:next w:val="KRP"/>
    <w:pPr>
      <w:keepNext/>
      <w:spacing w:before="240" w:after="120"/>
    </w:pPr>
    <w:rPr>
      <w:rFonts w:eastAsia="Arial Unicode MS" w:cs="Tahoma"/>
      <w:szCs w:val="28"/>
    </w:rPr>
  </w:style>
  <w:style w:type="paragraph" w:styleId="Tekstpodstawowy">
    <w:name w:val="Body Text"/>
    <w:basedOn w:val="Normalny"/>
    <w:pPr>
      <w:spacing w:after="140" w:line="288" w:lineRule="auto"/>
    </w:pPr>
  </w:style>
  <w:style w:type="paragraph" w:styleId="Lista">
    <w:name w:val="List"/>
    <w:basedOn w:val="Tekst"/>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Tahoma"/>
      <w:sz w:val="24"/>
    </w:rPr>
  </w:style>
  <w:style w:type="paragraph" w:customStyle="1" w:styleId="Tekst">
    <w:name w:val="Tekst"/>
    <w:basedOn w:val="Normalny"/>
    <w:qFormat/>
    <w:pPr>
      <w:spacing w:after="120"/>
    </w:p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
    <w:name w:val="Zawartość ramki"/>
    <w:basedOn w:val="Tekst"/>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
    <w:name w:val="Tabela"/>
    <w:basedOn w:val="Legenda"/>
    <w:qFormat/>
  </w:style>
  <w:style w:type="paragraph" w:customStyle="1" w:styleId="Gwkalewa">
    <w:name w:val="Główka lewa"/>
    <w:basedOn w:val="Normalny"/>
    <w:qFormat/>
    <w:pPr>
      <w:suppressLineNumbers/>
      <w:tabs>
        <w:tab w:val="center" w:pos="4535"/>
        <w:tab w:val="right" w:pos="9071"/>
      </w:tabs>
    </w:pPr>
  </w:style>
  <w:style w:type="paragraph" w:customStyle="1" w:styleId="Default">
    <w:name w:val="Default"/>
    <w:qFormat/>
    <w:pPr>
      <w:widowControl w:val="0"/>
    </w:pPr>
    <w:rPr>
      <w:rFonts w:ascii="Calibri" w:eastAsia="Arial Unicode MS" w:hAnsi="Calibri" w:cs="Calibri"/>
      <w:color w:val="000000"/>
      <w:sz w:val="24"/>
      <w:lang w:eastAsia="pl-PL"/>
    </w:rPr>
  </w:style>
  <w:style w:type="paragraph" w:customStyle="1" w:styleId="CM48">
    <w:name w:val="CM48"/>
    <w:basedOn w:val="Default"/>
    <w:next w:val="Default"/>
    <w:qFormat/>
    <w:rPr>
      <w:rFonts w:cs="Times New Roman"/>
      <w:color w:val="00000A"/>
    </w:rPr>
  </w:style>
  <w:style w:type="paragraph" w:customStyle="1" w:styleId="CM9">
    <w:name w:val="CM9"/>
    <w:basedOn w:val="Default"/>
    <w:next w:val="Default"/>
    <w:qFormat/>
    <w:pPr>
      <w:spacing w:line="271" w:lineRule="atLeast"/>
    </w:pPr>
    <w:rPr>
      <w:rFonts w:cs="Times New Roman"/>
      <w:color w:val="00000A"/>
    </w:rPr>
  </w:style>
  <w:style w:type="paragraph" w:customStyle="1" w:styleId="CM40">
    <w:name w:val="CM40"/>
    <w:basedOn w:val="Default"/>
    <w:next w:val="Default"/>
    <w:qFormat/>
    <w:pPr>
      <w:spacing w:line="271" w:lineRule="atLeast"/>
    </w:pPr>
    <w:rPr>
      <w:rFonts w:cs="Times New Roman"/>
      <w:color w:val="00000A"/>
    </w:rPr>
  </w:style>
  <w:style w:type="paragraph" w:customStyle="1" w:styleId="CM42">
    <w:name w:val="CM42"/>
    <w:basedOn w:val="Default"/>
    <w:next w:val="Default"/>
    <w:qFormat/>
    <w:pPr>
      <w:spacing w:line="271" w:lineRule="atLeast"/>
    </w:pPr>
    <w:rPr>
      <w:rFonts w:cs="Times New Roman"/>
      <w:color w:val="00000A"/>
    </w:rPr>
  </w:style>
  <w:style w:type="paragraph" w:customStyle="1" w:styleId="CM2">
    <w:name w:val="CM2"/>
    <w:basedOn w:val="Default"/>
    <w:next w:val="Default"/>
    <w:qFormat/>
    <w:rPr>
      <w:rFonts w:cs="Times New Roman"/>
      <w:color w:val="00000A"/>
    </w:rPr>
  </w:style>
  <w:style w:type="paragraph" w:customStyle="1" w:styleId="CM15">
    <w:name w:val="CM15"/>
    <w:basedOn w:val="Default"/>
    <w:next w:val="Default"/>
    <w:qFormat/>
    <w:pPr>
      <w:spacing w:line="271" w:lineRule="atLeast"/>
    </w:pPr>
    <w:rPr>
      <w:rFonts w:cs="Times New Roman"/>
      <w:color w:val="00000A"/>
    </w:rPr>
  </w:style>
  <w:style w:type="paragraph" w:customStyle="1" w:styleId="CM46">
    <w:name w:val="CM46"/>
    <w:basedOn w:val="Default"/>
    <w:next w:val="Default"/>
    <w:qFormat/>
    <w:pPr>
      <w:spacing w:line="271" w:lineRule="atLeast"/>
    </w:pPr>
    <w:rPr>
      <w:rFonts w:cs="Times New Roman"/>
      <w:color w:val="00000A"/>
    </w:rPr>
  </w:style>
  <w:style w:type="paragraph" w:customStyle="1" w:styleId="CM57">
    <w:name w:val="CM57"/>
    <w:basedOn w:val="Default"/>
    <w:next w:val="Default"/>
    <w:qFormat/>
    <w:rPr>
      <w:rFonts w:cs="Times New Roman"/>
      <w:color w:val="00000A"/>
    </w:rPr>
  </w:style>
  <w:style w:type="paragraph" w:customStyle="1" w:styleId="CM6">
    <w:name w:val="CM6"/>
    <w:basedOn w:val="Default"/>
    <w:next w:val="Default"/>
    <w:qFormat/>
    <w:pPr>
      <w:spacing w:line="271" w:lineRule="atLeast"/>
    </w:pPr>
    <w:rPr>
      <w:rFonts w:cs="Times New Roman"/>
      <w:color w:val="00000A"/>
    </w:rPr>
  </w:style>
  <w:style w:type="paragraph" w:customStyle="1" w:styleId="Cytatblokowy">
    <w:name w:val="Cytat blokowy"/>
    <w:basedOn w:val="Normalny"/>
    <w:qFormat/>
    <w:pPr>
      <w:spacing w:after="283"/>
      <w:ind w:left="567" w:right="567"/>
    </w:pPr>
  </w:style>
  <w:style w:type="paragraph" w:styleId="Tytu">
    <w:name w:val="Title"/>
    <w:basedOn w:val="Nagwek"/>
    <w:next w:val="Tekstpodstawowy"/>
    <w:uiPriority w:val="10"/>
    <w:qFormat/>
    <w:pPr>
      <w:jc w:val="center"/>
    </w:pPr>
    <w:rPr>
      <w:b/>
      <w:bCs/>
      <w:sz w:val="56"/>
      <w:szCs w:val="56"/>
    </w:rPr>
  </w:style>
  <w:style w:type="paragraph" w:styleId="Podtytu">
    <w:name w:val="Subtitle"/>
    <w:basedOn w:val="Nagwek"/>
    <w:next w:val="Tekstpodstawowy"/>
    <w:uiPriority w:val="11"/>
    <w:qFormat/>
    <w:pPr>
      <w:spacing w:before="60"/>
      <w:jc w:val="center"/>
    </w:pPr>
    <w:rPr>
      <w:sz w:val="36"/>
      <w:szCs w:val="36"/>
    </w:rPr>
  </w:style>
  <w:style w:type="paragraph" w:customStyle="1" w:styleId="KRPzwyky">
    <w:name w:val="KRP zwykły"/>
    <w:basedOn w:val="Normalny"/>
    <w:qFormat/>
    <w:pPr>
      <w:spacing w:after="113"/>
      <w:ind w:firstLine="85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KRPlista">
    <w:name w:val="KRP list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3072</Words>
  <Characters>18434</Characters>
  <Application>Microsoft Office Word</Application>
  <DocSecurity>0</DocSecurity>
  <Lines>153</Lines>
  <Paragraphs>42</Paragraphs>
  <ScaleCrop>false</ScaleCrop>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Bystrzynski</dc:creator>
  <cp:lastModifiedBy>office 6</cp:lastModifiedBy>
  <cp:revision>2</cp:revision>
  <dcterms:created xsi:type="dcterms:W3CDTF">2024-05-07T10:32:00Z</dcterms:created>
  <dcterms:modified xsi:type="dcterms:W3CDTF">2024-05-07T10:32:00Z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2015-04-01T08:06:31Z</dcterms:created>
  <dc:creator>MP </dc:creator>
  <dc:description/>
  <dc:language>pl-PL</dc:language>
  <cp:lastModifiedBy/>
  <cp:lastPrinted>2024-04-28T14:47:57Z</cp:lastPrinted>
  <dcterms:modified xsi:type="dcterms:W3CDTF">2024-04-28T14:47:28Z</dcterms:modified>
  <cp:revision>73</cp:revision>
  <dc:subject/>
  <dc:title>KRP zwykły</dc:title>
</cp:coreProperties>
</file>