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Default="009C1CBB" w:rsidP="00735167">
            <w:pPr>
              <w:jc w:val="right"/>
              <w:rPr>
                <w:b/>
              </w:rPr>
            </w:pPr>
            <w:r>
              <w:rPr>
                <w:b/>
              </w:rPr>
              <w:t xml:space="preserve">Załącznik nr </w:t>
            </w:r>
            <w:r w:rsidR="00B00D33">
              <w:rPr>
                <w:b/>
              </w:rPr>
              <w:t>5</w:t>
            </w:r>
            <w:r w:rsidR="002228AC" w:rsidRPr="00CE2C65">
              <w:rPr>
                <w:b/>
              </w:rPr>
              <w:t xml:space="preserve"> do SWZ</w:t>
            </w:r>
          </w:p>
          <w:p w:rsidR="000D2208" w:rsidRPr="00CE2C65" w:rsidRDefault="000D2208" w:rsidP="00735167">
            <w:pPr>
              <w:jc w:val="right"/>
              <w:rPr>
                <w:b/>
              </w:rPr>
            </w:pPr>
            <w:r>
              <w:rPr>
                <w:b/>
              </w:rPr>
              <w:t>(jeżeli dotyczy)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B11E78" w:rsidRPr="00CE2C65" w:rsidTr="002228AC">
        <w:tc>
          <w:tcPr>
            <w:tcW w:w="9288" w:type="dxa"/>
            <w:gridSpan w:val="3"/>
          </w:tcPr>
          <w:p w:rsidR="00B11E78" w:rsidRPr="00B11E78" w:rsidRDefault="00B00D33" w:rsidP="00B11E78">
            <w:pPr>
              <w:pStyle w:val="Bezodstpw1"/>
              <w:spacing w:line="276" w:lineRule="auto"/>
              <w:jc w:val="both"/>
              <w:rPr>
                <w:u w:val="single"/>
              </w:rPr>
            </w:pPr>
            <w:r>
              <w:rPr>
                <w:sz w:val="22"/>
                <w:u w:val="single"/>
              </w:rPr>
              <w:t xml:space="preserve">dotyczy: postępowania prowadzonego w trybie podstawowym bez negocjacji na dostawę monitora </w:t>
            </w:r>
            <w:r>
              <w:rPr>
                <w:sz w:val="22"/>
                <w:u w:val="single"/>
              </w:rPr>
              <w:br w:type="textWrapping" w:clear="all"/>
              <w:t xml:space="preserve">do pomiarów hemodynamicznych – 1 </w:t>
            </w:r>
            <w:proofErr w:type="spellStart"/>
            <w:r>
              <w:rPr>
                <w:sz w:val="22"/>
                <w:u w:val="single"/>
              </w:rPr>
              <w:t>kpl</w:t>
            </w:r>
            <w:proofErr w:type="spellEnd"/>
            <w:r>
              <w:rPr>
                <w:sz w:val="22"/>
                <w:u w:val="single"/>
              </w:rPr>
              <w:t>., znak sprawy: 4WSzKzP.SZP.2612.44.2025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</w:tbl>
    <w:p w:rsidR="00EE5111" w:rsidRDefault="00EE5111" w:rsidP="000D2208">
      <w:pPr>
        <w:spacing w:after="200" w:line="276" w:lineRule="auto"/>
        <w:rPr>
          <w:b/>
        </w:rPr>
      </w:pPr>
    </w:p>
    <w:p w:rsidR="00EE5111" w:rsidRPr="00C702D5" w:rsidRDefault="00EE5111" w:rsidP="00EE5111">
      <w:pPr>
        <w:spacing w:after="200" w:line="276" w:lineRule="auto"/>
        <w:jc w:val="center"/>
        <w:rPr>
          <w:rFonts w:eastAsia="Calibri"/>
          <w:snapToGrid w:val="0"/>
          <w:u w:val="single"/>
          <w:lang w:eastAsia="en-US"/>
        </w:rPr>
      </w:pPr>
      <w:r>
        <w:rPr>
          <w:b/>
        </w:rPr>
        <w:t>OŚWIADCZENIE</w:t>
      </w:r>
      <w:r>
        <w:rPr>
          <w:rStyle w:val="Odwoanieprzypisudolnego"/>
          <w:b/>
        </w:rPr>
        <w:footnoteReference w:id="1"/>
      </w:r>
    </w:p>
    <w:p w:rsidR="00FE3C45" w:rsidRDefault="00EE5111" w:rsidP="00EE5111">
      <w:pPr>
        <w:pStyle w:val="Bezodstpw1"/>
        <w:spacing w:line="276" w:lineRule="auto"/>
        <w:ind w:firstLine="708"/>
        <w:jc w:val="both"/>
      </w:pPr>
      <w:r>
        <w:rPr>
          <w:rFonts w:eastAsia="Calibri"/>
          <w:color w:val="000000"/>
          <w:lang w:eastAsia="en-US"/>
        </w:rPr>
        <w:t>Oświadczam</w:t>
      </w:r>
      <w:r w:rsidRPr="00C702D5">
        <w:rPr>
          <w:rFonts w:eastAsia="Calibri"/>
          <w:color w:val="000000"/>
          <w:lang w:eastAsia="en-US"/>
        </w:rPr>
        <w:t xml:space="preserve">, że </w:t>
      </w:r>
      <w:r>
        <w:rPr>
          <w:rFonts w:eastAsia="Calibri"/>
          <w:color w:val="000000"/>
          <w:lang w:eastAsia="en-US"/>
        </w:rPr>
        <w:t>……………………………………</w:t>
      </w:r>
      <w:r>
        <w:rPr>
          <w:rStyle w:val="Odwoanieprzypisudolnego"/>
          <w:rFonts w:eastAsia="Calibri"/>
          <w:color w:val="000000"/>
          <w:lang w:eastAsia="en-US"/>
        </w:rPr>
        <w:footnoteReference w:id="2"/>
      </w:r>
      <w:r>
        <w:rPr>
          <w:rFonts w:eastAsia="Calibri"/>
          <w:color w:val="000000"/>
          <w:lang w:eastAsia="en-US"/>
        </w:rPr>
        <w:t xml:space="preserve"> </w:t>
      </w:r>
      <w:r w:rsidRPr="00C10209">
        <w:rPr>
          <w:rFonts w:eastAsia="Calibri"/>
          <w:color w:val="000000"/>
          <w:u w:val="single"/>
          <w:lang w:eastAsia="en-US"/>
        </w:rPr>
        <w:t>nie jest wyrobem medycznym</w:t>
      </w:r>
      <w:r>
        <w:rPr>
          <w:rFonts w:eastAsia="Calibri"/>
          <w:color w:val="000000"/>
          <w:lang w:eastAsia="en-US"/>
        </w:rPr>
        <w:t xml:space="preserve"> </w:t>
      </w:r>
      <w:r w:rsidRPr="00B5152F">
        <w:rPr>
          <w:snapToGrid w:val="0"/>
        </w:rPr>
        <w:t xml:space="preserve">zgodnie z ustawą z dnia </w:t>
      </w:r>
      <w:r>
        <w:rPr>
          <w:snapToGrid w:val="0"/>
        </w:rPr>
        <w:t>7 kwietnia 2022r</w:t>
      </w:r>
      <w:r w:rsidRPr="002228AC">
        <w:rPr>
          <w:snapToGrid w:val="0"/>
        </w:rPr>
        <w:t xml:space="preserve">. o wyrobach medycznych </w:t>
      </w:r>
      <w:r>
        <w:rPr>
          <w:snapToGrid w:val="0"/>
        </w:rPr>
        <w:t>(</w:t>
      </w:r>
      <w:proofErr w:type="spellStart"/>
      <w:r w:rsidR="00DC7FCC">
        <w:rPr>
          <w:snapToGrid w:val="0"/>
        </w:rPr>
        <w:t>t.j</w:t>
      </w:r>
      <w:proofErr w:type="spellEnd"/>
      <w:r w:rsidR="00DC7FCC">
        <w:rPr>
          <w:snapToGrid w:val="0"/>
        </w:rPr>
        <w:t xml:space="preserve">. </w:t>
      </w:r>
      <w:r>
        <w:rPr>
          <w:snapToGrid w:val="0"/>
        </w:rPr>
        <w:t>Dz. U. z 202</w:t>
      </w:r>
      <w:r w:rsidR="00DC7FCC">
        <w:rPr>
          <w:snapToGrid w:val="0"/>
        </w:rPr>
        <w:t>4</w:t>
      </w:r>
      <w:r>
        <w:rPr>
          <w:snapToGrid w:val="0"/>
        </w:rPr>
        <w:t xml:space="preserve">r. poz. </w:t>
      </w:r>
      <w:r w:rsidR="00DC7FCC">
        <w:rPr>
          <w:snapToGrid w:val="0"/>
        </w:rPr>
        <w:t>1620</w:t>
      </w:r>
      <w:bookmarkStart w:id="0" w:name="_GoBack"/>
      <w:bookmarkEnd w:id="0"/>
      <w:r w:rsidR="00B11F92">
        <w:rPr>
          <w:snapToGrid w:val="0"/>
        </w:rPr>
        <w:t xml:space="preserve"> ze zm.</w:t>
      </w:r>
      <w:r>
        <w:rPr>
          <w:snapToGrid w:val="0"/>
        </w:rPr>
        <w:t xml:space="preserve">) i </w:t>
      </w:r>
      <w:r w:rsidRPr="00C10209">
        <w:rPr>
          <w:snapToGrid w:val="0"/>
          <w:u w:val="single"/>
        </w:rPr>
        <w:t>nie podlega</w:t>
      </w:r>
      <w:r>
        <w:rPr>
          <w:snapToGrid w:val="0"/>
        </w:rPr>
        <w:t xml:space="preserve"> rejestracji w Urzędzie </w:t>
      </w:r>
      <w:r w:rsidRPr="00B5152F">
        <w:rPr>
          <w:snapToGrid w:val="0"/>
        </w:rPr>
        <w:t>Rejestracji Produktów Leczniczych Wyrobów Medycznych i Produktów Biobójczych</w:t>
      </w:r>
      <w:r>
        <w:rPr>
          <w:snapToGrid w:val="0"/>
        </w:rPr>
        <w:t>, na podstawie ……………………………………</w:t>
      </w:r>
      <w:r>
        <w:rPr>
          <w:rStyle w:val="Odwoanieprzypisudolnego"/>
          <w:snapToGrid w:val="0"/>
        </w:rPr>
        <w:footnoteReference w:id="3"/>
      </w:r>
    </w:p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FEB" w:rsidRDefault="00DD4FEB" w:rsidP="00C10209">
      <w:r>
        <w:separator/>
      </w:r>
    </w:p>
  </w:endnote>
  <w:endnote w:type="continuationSeparator" w:id="0">
    <w:p w:rsidR="00DD4FEB" w:rsidRDefault="00DD4FEB" w:rsidP="00C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FEB" w:rsidRDefault="00DD4FEB" w:rsidP="00C10209">
      <w:r>
        <w:separator/>
      </w:r>
    </w:p>
  </w:footnote>
  <w:footnote w:type="continuationSeparator" w:id="0">
    <w:p w:rsidR="00DD4FEB" w:rsidRDefault="00DD4FEB" w:rsidP="00C10209">
      <w:r>
        <w:continuationSeparator/>
      </w:r>
    </w:p>
  </w:footnote>
  <w:footnote w:id="1">
    <w:p w:rsidR="00EE5111" w:rsidRDefault="00EE5111" w:rsidP="00EE5111">
      <w:pPr>
        <w:pStyle w:val="Tekstprzypisudolnego"/>
      </w:pPr>
      <w:r>
        <w:rPr>
          <w:rStyle w:val="Odwoanieprzypisudolnego"/>
        </w:rPr>
        <w:footnoteRef/>
      </w:r>
      <w:r>
        <w:t xml:space="preserve"> zgodnie z Rozdziałem V pkt 1 </w:t>
      </w:r>
      <w:proofErr w:type="spellStart"/>
      <w:r>
        <w:t>ppkt</w:t>
      </w:r>
      <w:proofErr w:type="spellEnd"/>
      <w:r>
        <w:t xml:space="preserve"> 3) SWZ</w:t>
      </w:r>
    </w:p>
  </w:footnote>
  <w:footnote w:id="2">
    <w:p w:rsidR="00EE5111" w:rsidRDefault="00EE5111" w:rsidP="00EE51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color w:val="000000"/>
          <w:lang w:eastAsia="en-US"/>
        </w:rPr>
        <w:t xml:space="preserve">należy wskazać część </w:t>
      </w:r>
      <w:r w:rsidR="000D2208">
        <w:rPr>
          <w:rFonts w:eastAsia="Calibri"/>
          <w:color w:val="000000"/>
          <w:lang w:eastAsia="en-US"/>
        </w:rPr>
        <w:t>urządzenia</w:t>
      </w:r>
      <w:r>
        <w:rPr>
          <w:rFonts w:eastAsia="Calibri"/>
          <w:color w:val="000000"/>
          <w:lang w:eastAsia="en-US"/>
        </w:rPr>
        <w:t>, której dotyczy</w:t>
      </w:r>
    </w:p>
  </w:footnote>
  <w:footnote w:id="3">
    <w:p w:rsidR="00EE5111" w:rsidRDefault="00EE5111" w:rsidP="00EE5111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podstawę prawną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C7E10"/>
    <w:multiLevelType w:val="hybridMultilevel"/>
    <w:tmpl w:val="245E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8AC"/>
    <w:rsid w:val="00022D51"/>
    <w:rsid w:val="000D2208"/>
    <w:rsid w:val="000E2C5D"/>
    <w:rsid w:val="00105E21"/>
    <w:rsid w:val="001309AD"/>
    <w:rsid w:val="001F164A"/>
    <w:rsid w:val="002044FB"/>
    <w:rsid w:val="00206E6B"/>
    <w:rsid w:val="002228AC"/>
    <w:rsid w:val="00365603"/>
    <w:rsid w:val="0037462D"/>
    <w:rsid w:val="0041685A"/>
    <w:rsid w:val="008260E3"/>
    <w:rsid w:val="009C1CBB"/>
    <w:rsid w:val="00A2726A"/>
    <w:rsid w:val="00B00D33"/>
    <w:rsid w:val="00B11E78"/>
    <w:rsid w:val="00B11F92"/>
    <w:rsid w:val="00C10209"/>
    <w:rsid w:val="00C55281"/>
    <w:rsid w:val="00DB67D2"/>
    <w:rsid w:val="00DC7FCC"/>
    <w:rsid w:val="00DD4FEB"/>
    <w:rsid w:val="00DD53AE"/>
    <w:rsid w:val="00EE5111"/>
    <w:rsid w:val="00EF0BD9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01C2"/>
  <w15:docId w15:val="{5E9108A6-F854-4510-B74A-C9FABED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2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0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DAFB-BA41-415C-A48F-AC5A4A71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21</cp:revision>
  <cp:lastPrinted>2022-06-02T06:19:00Z</cp:lastPrinted>
  <dcterms:created xsi:type="dcterms:W3CDTF">2021-03-18T10:30:00Z</dcterms:created>
  <dcterms:modified xsi:type="dcterms:W3CDTF">2025-04-08T11:33:00Z</dcterms:modified>
</cp:coreProperties>
</file>