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20C" w14:textId="1621443B" w:rsidR="00C4103F" w:rsidRPr="00A22DCF" w:rsidRDefault="007118F0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4FB12269" w:rsidR="00520F90" w:rsidRPr="00EF5643" w:rsidRDefault="007936D6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A509CF1" w14:textId="77777777" w:rsidR="00B073D2" w:rsidRPr="00EF5643" w:rsidRDefault="00B073D2" w:rsidP="00EF56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F564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1A1A1AA" w14:textId="77777777" w:rsidR="00B073D2" w:rsidRPr="00EF5643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20"/>
          <w:u w:val="single"/>
        </w:rPr>
      </w:pPr>
      <w:r w:rsidRPr="00EF5643">
        <w:rPr>
          <w:rFonts w:ascii="Arial" w:hAnsi="Arial" w:cs="Arial"/>
          <w:b/>
          <w:sz w:val="18"/>
          <w:szCs w:val="20"/>
          <w:u w:val="single"/>
        </w:rPr>
        <w:t xml:space="preserve">UWZGLĘDNIAJĄCE PRZESŁANKI WYKLUCZENIA Z ART. 7 UST. 1 USTAWY </w:t>
      </w:r>
      <w:r w:rsidRPr="00EF5643">
        <w:rPr>
          <w:rFonts w:ascii="Arial" w:hAnsi="Arial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28E1464" w:rsidR="004C4854" w:rsidRPr="00EF5643" w:rsidRDefault="00B073D2" w:rsidP="00A0038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07AA3AA5" w:rsidR="00B0088C" w:rsidRPr="00EF5643" w:rsidRDefault="005C6D8D" w:rsidP="00A0038A">
      <w:pPr>
        <w:spacing w:after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F5643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E10DB2" w:rsidRPr="00EF5643">
        <w:rPr>
          <w:rFonts w:ascii="Arial" w:hAnsi="Arial" w:cs="Arial"/>
          <w:sz w:val="21"/>
          <w:szCs w:val="21"/>
        </w:rPr>
        <w:t xml:space="preserve"> prowadzonego w trybie podstawowym bez negocjacji </w:t>
      </w:r>
      <w:r w:rsidR="00EF5643" w:rsidRPr="00EF5643">
        <w:rPr>
          <w:rFonts w:ascii="Arial" w:hAnsi="Arial" w:cs="Arial"/>
          <w:sz w:val="21"/>
          <w:szCs w:val="21"/>
        </w:rPr>
        <w:t xml:space="preserve">pn. </w:t>
      </w:r>
      <w:r w:rsidR="00EF5643" w:rsidRPr="00EF5643">
        <w:rPr>
          <w:rFonts w:ascii="Arial" w:hAnsi="Arial" w:cs="Arial"/>
          <w:b/>
          <w:bCs/>
          <w:sz w:val="21"/>
          <w:szCs w:val="21"/>
        </w:rPr>
        <w:t>„</w:t>
      </w:r>
      <w:r w:rsidR="00F161D5" w:rsidRPr="00F161D5">
        <w:rPr>
          <w:rFonts w:ascii="Arial" w:hAnsi="Arial" w:cs="Arial"/>
          <w:b/>
          <w:bCs/>
          <w:sz w:val="21"/>
          <w:szCs w:val="21"/>
        </w:rPr>
        <w:t>Opracowanie projektów miejscowych planów zagospodarowania przestrzennego Gminy Koronowo cz. 1</w:t>
      </w:r>
      <w:r w:rsidR="00880C8F" w:rsidRPr="00EF5643">
        <w:rPr>
          <w:rFonts w:ascii="Arial" w:hAnsi="Arial" w:cs="Arial"/>
          <w:b/>
          <w:bCs/>
          <w:sz w:val="21"/>
          <w:szCs w:val="21"/>
        </w:rPr>
        <w:t>”</w:t>
      </w:r>
      <w:r w:rsidR="00E10DB2" w:rsidRPr="00EF5643">
        <w:rPr>
          <w:rFonts w:ascii="Arial" w:hAnsi="Arial" w:cs="Arial"/>
          <w:bCs/>
          <w:sz w:val="21"/>
          <w:szCs w:val="21"/>
        </w:rPr>
        <w:t>,</w:t>
      </w:r>
      <w:r w:rsidR="00662473" w:rsidRPr="00EF5643">
        <w:rPr>
          <w:rFonts w:ascii="Arial" w:hAnsi="Arial" w:cs="Arial"/>
          <w:b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prowadzonego przez Gminę Koronowo</w:t>
      </w:r>
      <w:r w:rsidRPr="00EF5643">
        <w:rPr>
          <w:rFonts w:ascii="Arial" w:hAnsi="Arial" w:cs="Arial"/>
          <w:i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oświadczam, co następuje:</w:t>
      </w:r>
      <w:r w:rsidR="00487DA7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2265ADCC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880C8F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57121D77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Pr="00FE1C98" w:rsidRDefault="00177C2A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04FF9FE6" w14:textId="77024FD8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DB41AB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DB41AB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DB41AB">
        <w:rPr>
          <w:rFonts w:ascii="Arial" w:hAnsi="Arial" w:cs="Arial"/>
          <w:iCs/>
          <w:color w:val="222222"/>
          <w:sz w:val="21"/>
          <w:szCs w:val="21"/>
        </w:rPr>
        <w:t>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DB41AB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1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polegam</w:t>
      </w:r>
      <w:r w:rsidR="00D531D5" w:rsidRPr="006F6A50">
        <w:rPr>
          <w:rFonts w:ascii="Arial" w:hAnsi="Arial" w:cs="Arial"/>
          <w:sz w:val="21"/>
          <w:szCs w:val="21"/>
        </w:rPr>
        <w:t xml:space="preserve"> na </w:t>
      </w:r>
      <w:r w:rsidR="00F259C4" w:rsidRPr="006F6A50">
        <w:rPr>
          <w:rFonts w:ascii="Arial" w:hAnsi="Arial" w:cs="Arial"/>
          <w:sz w:val="21"/>
          <w:szCs w:val="21"/>
        </w:rPr>
        <w:t>zdolnościach</w:t>
      </w:r>
      <w:r w:rsidR="00C81278" w:rsidRPr="006F6A50">
        <w:rPr>
          <w:rFonts w:ascii="Arial" w:hAnsi="Arial" w:cs="Arial"/>
          <w:sz w:val="21"/>
          <w:szCs w:val="21"/>
        </w:rPr>
        <w:t xml:space="preserve"> lub sytuacji </w:t>
      </w:r>
      <w:r w:rsidR="00751725" w:rsidRPr="006F6A50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F6A50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podmiotu/ów</w:t>
      </w:r>
      <w:r w:rsidR="0025261D" w:rsidRPr="006F6A50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2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2CF9790E" w14:textId="77777777" w:rsidR="006F6A50" w:rsidRDefault="00E022A1" w:rsidP="009D338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34516D17" w14:textId="77777777" w:rsidR="00A0038A" w:rsidRDefault="00A0038A" w:rsidP="009D3384">
      <w:pPr>
        <w:spacing w:after="240" w:line="240" w:lineRule="auto"/>
        <w:jc w:val="both"/>
        <w:rPr>
          <w:rFonts w:ascii="Arial" w:hAnsi="Arial" w:cs="Arial"/>
          <w:sz w:val="18"/>
          <w:szCs w:val="17"/>
        </w:rPr>
      </w:pPr>
    </w:p>
    <w:p w14:paraId="6A8DB94D" w14:textId="5CE363F0" w:rsidR="00880C8F" w:rsidRPr="00A0038A" w:rsidRDefault="004E2B99" w:rsidP="009D3384">
      <w:pPr>
        <w:spacing w:after="240" w:line="240" w:lineRule="auto"/>
        <w:jc w:val="both"/>
        <w:rPr>
          <w:rFonts w:ascii="Arial" w:hAnsi="Arial" w:cs="Arial"/>
          <w:sz w:val="19"/>
          <w:szCs w:val="19"/>
        </w:rPr>
      </w:pPr>
      <w:r w:rsidRPr="00A0038A">
        <w:rPr>
          <w:rFonts w:ascii="Arial" w:hAnsi="Arial" w:cs="Arial"/>
          <w:sz w:val="19"/>
          <w:szCs w:val="19"/>
        </w:rPr>
        <w:t>UWAGA: Do oferty należy dołączyć oświadczenie/-a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</w:t>
      </w:r>
      <w:r w:rsidR="00F13B7D" w:rsidRPr="00A0038A">
        <w:rPr>
          <w:rFonts w:ascii="Arial" w:hAnsi="Arial" w:cs="Arial"/>
          <w:sz w:val="19"/>
          <w:szCs w:val="19"/>
        </w:rPr>
        <w:t xml:space="preserve"> </w:t>
      </w:r>
      <w:r w:rsidRPr="00A0038A">
        <w:rPr>
          <w:rFonts w:ascii="Arial" w:hAnsi="Arial" w:cs="Arial"/>
          <w:sz w:val="19"/>
          <w:szCs w:val="19"/>
        </w:rPr>
        <w:t>oraz zobowiązanie/-a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</w:t>
      </w:r>
      <w:r w:rsidR="00BD22F9" w:rsidRPr="00A0038A">
        <w:rPr>
          <w:rFonts w:ascii="Arial" w:hAnsi="Arial" w:cs="Arial"/>
          <w:sz w:val="19"/>
          <w:szCs w:val="19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A0038A">
        <w:rPr>
          <w:rFonts w:ascii="Arial" w:hAnsi="Arial" w:cs="Arial"/>
          <w:sz w:val="19"/>
          <w:szCs w:val="19"/>
        </w:rPr>
        <w:t xml:space="preserve">dmiotów (art. 118 ust. 3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).</w:t>
      </w:r>
    </w:p>
    <w:p w14:paraId="610C99C7" w14:textId="77777777" w:rsidR="00A0038A" w:rsidRDefault="00A0038A" w:rsidP="009D3384">
      <w:pPr>
        <w:spacing w:after="240" w:line="240" w:lineRule="auto"/>
        <w:jc w:val="both"/>
        <w:rPr>
          <w:rFonts w:ascii="Arial" w:hAnsi="Arial" w:cs="Arial"/>
          <w:sz w:val="18"/>
          <w:szCs w:val="17"/>
        </w:rPr>
      </w:pPr>
    </w:p>
    <w:p w14:paraId="3B7463C0" w14:textId="77777777" w:rsidR="00A0038A" w:rsidRPr="00190D6E" w:rsidRDefault="00A0038A" w:rsidP="009D3384">
      <w:pPr>
        <w:spacing w:after="24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DA7">
          <w:rPr>
            <w:noProof/>
          </w:rPr>
          <w:t>3</w:t>
        </w:r>
        <w:r>
          <w:fldChar w:fldCharType="end"/>
        </w:r>
      </w:p>
    </w:sdtContent>
  </w:sdt>
  <w:p w14:paraId="0A50B379" w14:textId="3E1DB738" w:rsidR="00F06323" w:rsidRPr="006F6A50" w:rsidRDefault="006F6A50">
    <w:pPr>
      <w:pStyle w:val="Stopka"/>
      <w:rPr>
        <w:i/>
      </w:rPr>
    </w:pPr>
    <w:r w:rsidRPr="00DD4FDB">
      <w:rPr>
        <w:i/>
      </w:rPr>
      <w:t>* wykreślić</w:t>
    </w:r>
    <w:r>
      <w:rPr>
        <w:i/>
      </w:rPr>
      <w:t>,</w:t>
    </w:r>
    <w:r w:rsidRPr="00DD4FDB">
      <w:rPr>
        <w:i/>
      </w:rPr>
      <w:t xml:space="preserve">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D33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9D3384">
        <w:rPr>
          <w:rStyle w:val="Odwoanieprzypisudolnego"/>
          <w:rFonts w:ascii="Arial" w:hAnsi="Arial" w:cs="Arial"/>
          <w:sz w:val="16"/>
          <w:szCs w:val="17"/>
        </w:rPr>
        <w:footnoteRef/>
      </w:r>
      <w:r w:rsidRPr="009D3384">
        <w:rPr>
          <w:rFonts w:ascii="Arial" w:hAnsi="Arial" w:cs="Arial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9D3384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1E7E0B1" w14:textId="0558358C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7A39F3F" w14:textId="77777777" w:rsidR="00DB41AB" w:rsidRPr="009D3384" w:rsidRDefault="00DB41AB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E5D6723" w14:textId="353A676E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9C728E" w:rsidR="00A27AC6" w:rsidRPr="00761CEB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c)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10655" w14:textId="601D2FB1" w:rsidR="007B1918" w:rsidRDefault="007B1918" w:rsidP="00FE2CDD">
    <w:pPr>
      <w:pStyle w:val="Nagwek"/>
      <w:spacing w:line="276" w:lineRule="auto"/>
      <w:ind w:left="2127"/>
      <w:rPr>
        <w:rFonts w:eastAsia="SimSun" w:cstheme="minorHAnsi"/>
        <w:i/>
        <w:color w:val="000000"/>
        <w:sz w:val="20"/>
      </w:rPr>
    </w:pPr>
  </w:p>
  <w:p w14:paraId="64BC4F9D" w14:textId="52935867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F161D5">
      <w:rPr>
        <w:rFonts w:cs="Calibri"/>
        <w:sz w:val="24"/>
        <w:szCs w:val="24"/>
      </w:rPr>
      <w:t>11.</w:t>
    </w:r>
    <w:r w:rsidRPr="00BA385D">
      <w:rPr>
        <w:rFonts w:cs="Calibri"/>
        <w:sz w:val="24"/>
        <w:szCs w:val="24"/>
      </w:rPr>
      <w:t>202</w:t>
    </w:r>
    <w:r w:rsidR="007B1918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6"/>
  </w:num>
  <w:num w:numId="5">
    <w:abstractNumId w:val="13"/>
  </w:num>
  <w:num w:numId="6">
    <w:abstractNumId w:val="7"/>
  </w:num>
  <w:num w:numId="7">
    <w:abstractNumId w:val="2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80D31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1DE"/>
    <w:rsid w:val="00177C2A"/>
    <w:rsid w:val="001902D2"/>
    <w:rsid w:val="001B1ECD"/>
    <w:rsid w:val="001C6945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5946"/>
    <w:rsid w:val="00337073"/>
    <w:rsid w:val="00350CD9"/>
    <w:rsid w:val="00351F8A"/>
    <w:rsid w:val="00364235"/>
    <w:rsid w:val="0038231F"/>
    <w:rsid w:val="00393007"/>
    <w:rsid w:val="00394EA2"/>
    <w:rsid w:val="003A24F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87DA7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4F66D7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15C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A5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191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3384"/>
    <w:rsid w:val="009E1710"/>
    <w:rsid w:val="009E4B5D"/>
    <w:rsid w:val="00A0038A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95FE1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41AB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0AA8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5643"/>
    <w:rsid w:val="00EF74CA"/>
    <w:rsid w:val="00F04280"/>
    <w:rsid w:val="00F06323"/>
    <w:rsid w:val="00F13B7D"/>
    <w:rsid w:val="00F161D5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2CD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0420-9AB0-455B-9E6B-7930DBDD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80</cp:revision>
  <cp:lastPrinted>2023-04-14T06:13:00Z</cp:lastPrinted>
  <dcterms:created xsi:type="dcterms:W3CDTF">2022-05-20T09:43:00Z</dcterms:created>
  <dcterms:modified xsi:type="dcterms:W3CDTF">2025-02-20T08:22:00Z</dcterms:modified>
</cp:coreProperties>
</file>