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04328" w14:textId="77777777" w:rsidR="00C47E3A" w:rsidRDefault="00C47E3A">
      <w:pPr>
        <w:pStyle w:val="Tekstpodstawowy"/>
        <w:rPr>
          <w:rFonts w:ascii="Times New Roman"/>
        </w:rPr>
      </w:pPr>
      <w:bookmarkStart w:id="0" w:name="_GoBack"/>
      <w:bookmarkEnd w:id="0"/>
      <w:r>
        <w:rPr>
          <w:rFonts w:ascii="Times New Roman" w:eastAsia="Times New Roman" w:cs="Times New Roman"/>
          <w:spacing w:val="111"/>
          <w:position w:val="4"/>
        </w:rPr>
        <w:t xml:space="preserve"> </w:t>
      </w:r>
    </w:p>
    <w:p w14:paraId="5DBD48C5" w14:textId="77777777" w:rsidR="00C47E3A" w:rsidRDefault="00C47E3A">
      <w:pPr>
        <w:pStyle w:val="Tekstpodstawowy"/>
        <w:ind w:left="0"/>
        <w:rPr>
          <w:rFonts w:ascii="Times New Roman"/>
        </w:rPr>
      </w:pPr>
    </w:p>
    <w:p w14:paraId="419D9558" w14:textId="77777777" w:rsidR="00C47E3A" w:rsidRDefault="00C47E3A">
      <w:pPr>
        <w:pStyle w:val="Nagwek1"/>
        <w:ind w:right="322" w:firstLine="0"/>
        <w:jc w:val="center"/>
      </w:pPr>
      <w:r>
        <w:t>PROGRAM FUNKCJONALNO-UŻYTKOWY</w:t>
      </w:r>
    </w:p>
    <w:p w14:paraId="55771A66" w14:textId="77777777" w:rsidR="00C47E3A" w:rsidRDefault="00C47E3A">
      <w:pPr>
        <w:pStyle w:val="Tekstpodstawowy"/>
        <w:spacing w:before="1"/>
        <w:ind w:left="0"/>
        <w:rPr>
          <w:b/>
          <w:bCs/>
          <w:sz w:val="32"/>
          <w:szCs w:val="32"/>
        </w:rPr>
      </w:pPr>
    </w:p>
    <w:p w14:paraId="553C9531" w14:textId="77777777" w:rsidR="00C47E3A" w:rsidRDefault="00C47E3A">
      <w:pPr>
        <w:pStyle w:val="Tekstpodstawowy"/>
        <w:spacing w:before="10"/>
        <w:ind w:left="0"/>
        <w:rPr>
          <w:b/>
          <w:bCs/>
          <w:sz w:val="13"/>
          <w:szCs w:val="13"/>
        </w:rPr>
      </w:pPr>
    </w:p>
    <w:p w14:paraId="10346659" w14:textId="77777777" w:rsidR="00C47E3A" w:rsidRDefault="00C47E3A" w:rsidP="0094785C">
      <w:pPr>
        <w:pStyle w:val="Akapitzlist"/>
        <w:numPr>
          <w:ilvl w:val="0"/>
          <w:numId w:val="25"/>
        </w:numPr>
        <w:tabs>
          <w:tab w:val="left" w:pos="364"/>
        </w:tabs>
        <w:spacing w:before="93"/>
      </w:pPr>
      <w:r>
        <w:t>Nazwa</w:t>
      </w:r>
      <w:r>
        <w:rPr>
          <w:spacing w:val="1"/>
        </w:rPr>
        <w:t xml:space="preserve"> </w:t>
      </w:r>
      <w:r>
        <w:t>zadania:</w:t>
      </w:r>
    </w:p>
    <w:p w14:paraId="45472D3D" w14:textId="77777777" w:rsidR="00C47E3A" w:rsidRDefault="00C47E3A">
      <w:pPr>
        <w:pStyle w:val="Tekstpodstawowy"/>
        <w:ind w:left="0"/>
        <w:rPr>
          <w:sz w:val="22"/>
          <w:szCs w:val="22"/>
        </w:rPr>
      </w:pPr>
    </w:p>
    <w:p w14:paraId="569F4CE2" w14:textId="77777777" w:rsidR="00C47E3A" w:rsidRDefault="00C47E3A">
      <w:pPr>
        <w:spacing w:line="252" w:lineRule="exact"/>
        <w:ind w:left="273" w:right="327"/>
        <w:jc w:val="center"/>
        <w:rPr>
          <w:b/>
          <w:bCs/>
        </w:rPr>
      </w:pPr>
      <w:r>
        <w:rPr>
          <w:b/>
          <w:bCs/>
        </w:rPr>
        <w:t xml:space="preserve">„PROGRAM FUNKCJONALNO-UŻYTKOWY DLA ZADANIA INWESTYCYJNEGO </w:t>
      </w:r>
      <w:r>
        <w:rPr>
          <w:b/>
          <w:bCs/>
        </w:rPr>
        <w:br/>
        <w:t>W TRYBIE ZAPROJEKTUJ- WYBUDUJ DLA ZADANIA INWESTYCYJNEGO</w:t>
      </w:r>
    </w:p>
    <w:p w14:paraId="38555E22" w14:textId="77777777" w:rsidR="00C47E3A" w:rsidRDefault="00C47E3A">
      <w:pPr>
        <w:spacing w:line="252" w:lineRule="exact"/>
        <w:ind w:left="322" w:right="327"/>
        <w:jc w:val="center"/>
        <w:rPr>
          <w:b/>
          <w:bCs/>
        </w:rPr>
      </w:pPr>
      <w:r>
        <w:rPr>
          <w:b/>
          <w:bCs/>
        </w:rPr>
        <w:t>Budowa Posterunku Policji w …………………… - w systemie modułów 3D”</w:t>
      </w:r>
    </w:p>
    <w:p w14:paraId="3E0904A2" w14:textId="77777777" w:rsidR="00C47E3A" w:rsidRDefault="00C47E3A">
      <w:pPr>
        <w:pStyle w:val="Tekstpodstawowy"/>
        <w:spacing w:before="1"/>
        <w:ind w:left="0"/>
        <w:rPr>
          <w:b/>
          <w:bCs/>
        </w:rPr>
      </w:pPr>
    </w:p>
    <w:p w14:paraId="7B03A339" w14:textId="77777777" w:rsidR="00C47E3A" w:rsidRDefault="00C47E3A" w:rsidP="0094785C">
      <w:pPr>
        <w:pStyle w:val="Akapitzlist"/>
        <w:numPr>
          <w:ilvl w:val="0"/>
          <w:numId w:val="25"/>
        </w:numPr>
        <w:tabs>
          <w:tab w:val="left" w:pos="352"/>
        </w:tabs>
        <w:ind w:left="351" w:hanging="232"/>
      </w:pPr>
      <w:r>
        <w:t>Adres obiektu</w:t>
      </w:r>
      <w:r>
        <w:rPr>
          <w:spacing w:val="-1"/>
        </w:rPr>
        <w:t xml:space="preserve"> </w:t>
      </w:r>
      <w:r>
        <w:t>budowlanego:</w:t>
      </w:r>
    </w:p>
    <w:p w14:paraId="5599C2E2" w14:textId="77777777" w:rsidR="00C47E3A" w:rsidRDefault="00C47E3A">
      <w:pPr>
        <w:pStyle w:val="Tekstpodstawowy"/>
        <w:ind w:left="0"/>
        <w:rPr>
          <w:sz w:val="22"/>
          <w:szCs w:val="22"/>
        </w:rPr>
      </w:pPr>
      <w:r>
        <w:rPr>
          <w:sz w:val="22"/>
          <w:szCs w:val="22"/>
        </w:rPr>
        <w:t xml:space="preserve"> …………………. ul. ………………….. działka nr ……………. opow. ………….</w:t>
      </w:r>
      <w:r w:rsidRPr="00D93153">
        <w:rPr>
          <w:sz w:val="22"/>
          <w:szCs w:val="22"/>
        </w:rPr>
        <w:t xml:space="preserve"> ha.</w:t>
      </w:r>
    </w:p>
    <w:p w14:paraId="06D637A4" w14:textId="77777777" w:rsidR="00C47E3A" w:rsidRDefault="00C47E3A">
      <w:pPr>
        <w:pStyle w:val="Tekstpodstawowy"/>
        <w:ind w:left="0"/>
        <w:rPr>
          <w:sz w:val="22"/>
          <w:szCs w:val="22"/>
        </w:rPr>
      </w:pPr>
      <w:r>
        <w:rPr>
          <w:sz w:val="22"/>
          <w:szCs w:val="22"/>
        </w:rPr>
        <w:t xml:space="preserve"> Księga Wieczysta Nr ……………….</w:t>
      </w:r>
    </w:p>
    <w:p w14:paraId="63213264" w14:textId="77777777" w:rsidR="00C47E3A" w:rsidRDefault="00C47E3A">
      <w:pPr>
        <w:pStyle w:val="Tekstpodstawowy"/>
        <w:ind w:left="0"/>
        <w:rPr>
          <w:b/>
          <w:bCs/>
          <w:sz w:val="22"/>
          <w:szCs w:val="22"/>
        </w:rPr>
      </w:pPr>
    </w:p>
    <w:p w14:paraId="0B971FCA" w14:textId="77777777" w:rsidR="00C47E3A" w:rsidRDefault="00C47E3A">
      <w:pPr>
        <w:pStyle w:val="Tekstpodstawowy"/>
        <w:ind w:left="0"/>
        <w:rPr>
          <w:b/>
          <w:bCs/>
          <w:sz w:val="22"/>
          <w:szCs w:val="22"/>
        </w:rPr>
      </w:pPr>
    </w:p>
    <w:p w14:paraId="3FAB4CB8" w14:textId="77777777" w:rsidR="00C47E3A" w:rsidRDefault="00C47E3A">
      <w:pPr>
        <w:pStyle w:val="Tekstpodstawowy"/>
        <w:ind w:left="0"/>
        <w:rPr>
          <w:b/>
          <w:bCs/>
          <w:sz w:val="22"/>
          <w:szCs w:val="22"/>
        </w:rPr>
      </w:pPr>
    </w:p>
    <w:p w14:paraId="29AAFB7F" w14:textId="77777777" w:rsidR="00C47E3A" w:rsidRDefault="00C47E3A">
      <w:pPr>
        <w:pStyle w:val="Tekstpodstawowy"/>
        <w:ind w:left="0"/>
        <w:rPr>
          <w:b/>
          <w:bCs/>
          <w:sz w:val="22"/>
          <w:szCs w:val="22"/>
        </w:rPr>
      </w:pPr>
    </w:p>
    <w:p w14:paraId="1F7F0A02" w14:textId="77777777" w:rsidR="00C47E3A" w:rsidRDefault="00C47E3A" w:rsidP="0094785C">
      <w:pPr>
        <w:pStyle w:val="Akapitzlist"/>
        <w:numPr>
          <w:ilvl w:val="0"/>
          <w:numId w:val="25"/>
        </w:numPr>
        <w:tabs>
          <w:tab w:val="left" w:pos="364"/>
        </w:tabs>
      </w:pPr>
      <w:r>
        <w:t>Nazwy i kody</w:t>
      </w:r>
      <w:r>
        <w:rPr>
          <w:spacing w:val="-4"/>
        </w:rPr>
        <w:t xml:space="preserve"> </w:t>
      </w:r>
      <w:r>
        <w:rPr>
          <w:spacing w:val="-3"/>
        </w:rPr>
        <w:t>CPV:</w:t>
      </w:r>
    </w:p>
    <w:p w14:paraId="67AFC484" w14:textId="77777777" w:rsidR="00C47E3A" w:rsidRDefault="00C47E3A">
      <w:pPr>
        <w:pStyle w:val="Tekstpodstawowy"/>
        <w:ind w:left="0"/>
        <w:rPr>
          <w:sz w:val="22"/>
          <w:szCs w:val="22"/>
        </w:rPr>
      </w:pPr>
    </w:p>
    <w:p w14:paraId="5D12FB54" w14:textId="77777777" w:rsidR="00C47E3A" w:rsidRDefault="00C47E3A">
      <w:pPr>
        <w:ind w:left="830"/>
        <w:rPr>
          <w:b/>
          <w:bCs/>
        </w:rPr>
      </w:pPr>
      <w:r>
        <w:rPr>
          <w:b/>
          <w:bCs/>
        </w:rPr>
        <w:t>CPV - 71.24.20.00-6 – Przygotowanie przedsięwzięcia i projektu, oszacowanie</w:t>
      </w:r>
    </w:p>
    <w:p w14:paraId="3C40BDA0" w14:textId="77777777" w:rsidR="00C47E3A" w:rsidRDefault="00C47E3A">
      <w:pPr>
        <w:pStyle w:val="Tekstpodstawowy"/>
        <w:ind w:left="0"/>
        <w:rPr>
          <w:b/>
          <w:bCs/>
          <w:sz w:val="24"/>
          <w:szCs w:val="24"/>
        </w:rPr>
      </w:pPr>
    </w:p>
    <w:p w14:paraId="1AB7837C" w14:textId="77777777" w:rsidR="00C47E3A" w:rsidRDefault="00C47E3A">
      <w:pPr>
        <w:pStyle w:val="Tekstpodstawowy"/>
        <w:spacing w:before="11"/>
        <w:ind w:left="0"/>
        <w:rPr>
          <w:b/>
          <w:bCs/>
          <w:sz w:val="19"/>
          <w:szCs w:val="19"/>
        </w:rPr>
      </w:pPr>
    </w:p>
    <w:p w14:paraId="0D3BF628" w14:textId="77777777" w:rsidR="00C47E3A" w:rsidRDefault="00C47E3A" w:rsidP="0094785C">
      <w:pPr>
        <w:pStyle w:val="Akapitzlist"/>
        <w:numPr>
          <w:ilvl w:val="0"/>
          <w:numId w:val="25"/>
        </w:numPr>
        <w:tabs>
          <w:tab w:val="left" w:pos="364"/>
        </w:tabs>
      </w:pPr>
      <w:r>
        <w:t>Nazwa i adres zamawiającego:</w:t>
      </w:r>
    </w:p>
    <w:p w14:paraId="505F024B" w14:textId="77777777" w:rsidR="00C47E3A" w:rsidRDefault="00C47E3A">
      <w:pPr>
        <w:pStyle w:val="Tekstpodstawowy"/>
        <w:ind w:left="0"/>
        <w:rPr>
          <w:sz w:val="22"/>
          <w:szCs w:val="22"/>
        </w:rPr>
      </w:pPr>
    </w:p>
    <w:p w14:paraId="67E7E610" w14:textId="77777777" w:rsidR="00C47E3A" w:rsidRDefault="00C47E3A">
      <w:pPr>
        <w:pStyle w:val="Tekstpodstawowy"/>
        <w:ind w:left="0"/>
        <w:rPr>
          <w:b/>
          <w:bCs/>
          <w:sz w:val="22"/>
          <w:szCs w:val="22"/>
        </w:rPr>
      </w:pPr>
      <w:r>
        <w:rPr>
          <w:b/>
          <w:bCs/>
          <w:sz w:val="22"/>
          <w:szCs w:val="22"/>
        </w:rPr>
        <w:t>Komenda Wojewódzka Policji ……………………..</w:t>
      </w:r>
    </w:p>
    <w:p w14:paraId="4671E674" w14:textId="77777777" w:rsidR="00C47E3A" w:rsidRDefault="00C47E3A">
      <w:pPr>
        <w:pStyle w:val="Tekstpodstawowy"/>
        <w:ind w:left="0"/>
        <w:rPr>
          <w:b/>
          <w:bCs/>
          <w:sz w:val="22"/>
          <w:szCs w:val="22"/>
        </w:rPr>
      </w:pPr>
      <w:r>
        <w:rPr>
          <w:b/>
          <w:bCs/>
          <w:sz w:val="22"/>
          <w:szCs w:val="22"/>
        </w:rPr>
        <w:t>………………………………………………………</w:t>
      </w:r>
    </w:p>
    <w:p w14:paraId="1AA2C689" w14:textId="77777777" w:rsidR="00C47E3A" w:rsidRDefault="00C47E3A">
      <w:pPr>
        <w:pStyle w:val="Tekstpodstawowy"/>
        <w:ind w:left="0"/>
        <w:rPr>
          <w:b/>
          <w:bCs/>
          <w:sz w:val="22"/>
          <w:szCs w:val="22"/>
        </w:rPr>
      </w:pPr>
    </w:p>
    <w:p w14:paraId="71A739CD" w14:textId="77777777" w:rsidR="00C47E3A" w:rsidRDefault="00C47E3A">
      <w:pPr>
        <w:pStyle w:val="Tekstpodstawowy"/>
        <w:ind w:left="0"/>
        <w:rPr>
          <w:b/>
          <w:bCs/>
          <w:sz w:val="22"/>
          <w:szCs w:val="22"/>
        </w:rPr>
      </w:pPr>
    </w:p>
    <w:p w14:paraId="37616AFA" w14:textId="77777777" w:rsidR="00C47E3A" w:rsidRDefault="00C47E3A">
      <w:pPr>
        <w:pStyle w:val="Tekstpodstawowy"/>
        <w:ind w:left="0"/>
        <w:rPr>
          <w:b/>
          <w:bCs/>
          <w:sz w:val="22"/>
          <w:szCs w:val="22"/>
        </w:rPr>
      </w:pPr>
    </w:p>
    <w:p w14:paraId="2F51DC40" w14:textId="77777777" w:rsidR="00C47E3A" w:rsidRDefault="00C47E3A">
      <w:pPr>
        <w:pStyle w:val="Tekstpodstawowy"/>
        <w:ind w:left="0"/>
        <w:rPr>
          <w:b/>
          <w:bCs/>
          <w:sz w:val="22"/>
          <w:szCs w:val="22"/>
        </w:rPr>
      </w:pPr>
    </w:p>
    <w:p w14:paraId="727B5E83" w14:textId="77777777" w:rsidR="00C47E3A" w:rsidRDefault="00C47E3A" w:rsidP="0094785C">
      <w:pPr>
        <w:pStyle w:val="Akapitzlist"/>
        <w:numPr>
          <w:ilvl w:val="0"/>
          <w:numId w:val="25"/>
        </w:numPr>
        <w:tabs>
          <w:tab w:val="left" w:pos="352"/>
        </w:tabs>
        <w:ind w:left="351" w:hanging="232"/>
      </w:pPr>
      <w:r>
        <w:t>Autor programu funkcjonalno -</w:t>
      </w:r>
      <w:r>
        <w:rPr>
          <w:spacing w:val="-1"/>
        </w:rPr>
        <w:t xml:space="preserve"> </w:t>
      </w:r>
      <w:r>
        <w:t>użytkowego:</w:t>
      </w:r>
    </w:p>
    <w:p w14:paraId="01E5AA93" w14:textId="77777777" w:rsidR="00C47E3A" w:rsidRDefault="00C47E3A">
      <w:pPr>
        <w:pStyle w:val="Tekstpodstawowy"/>
        <w:ind w:left="0"/>
        <w:rPr>
          <w:sz w:val="22"/>
          <w:szCs w:val="22"/>
        </w:rPr>
      </w:pPr>
    </w:p>
    <w:p w14:paraId="62CD7AEE" w14:textId="77777777" w:rsidR="00C47E3A" w:rsidRDefault="00C47E3A" w:rsidP="00E86B36">
      <w:pPr>
        <w:rPr>
          <w:b/>
          <w:bCs/>
        </w:rPr>
      </w:pPr>
      <w:r>
        <w:rPr>
          <w:b/>
          <w:bCs/>
        </w:rPr>
        <w:t>…………………………………….</w:t>
      </w:r>
    </w:p>
    <w:p w14:paraId="7FF1D8C5" w14:textId="77777777" w:rsidR="00C47E3A" w:rsidRDefault="00C47E3A" w:rsidP="00E86B36">
      <w:pPr>
        <w:rPr>
          <w:b/>
          <w:bCs/>
        </w:rPr>
      </w:pPr>
      <w:r>
        <w:rPr>
          <w:b/>
          <w:bCs/>
        </w:rPr>
        <w:t>…………………………………….</w:t>
      </w:r>
    </w:p>
    <w:p w14:paraId="7C160C60" w14:textId="77777777" w:rsidR="00C47E3A" w:rsidRDefault="00C47E3A" w:rsidP="00E86B36">
      <w:pPr>
        <w:rPr>
          <w:b/>
          <w:bCs/>
        </w:rPr>
      </w:pPr>
      <w:r>
        <w:rPr>
          <w:b/>
          <w:bCs/>
        </w:rPr>
        <w:t xml:space="preserve">……………………………………… </w:t>
      </w:r>
    </w:p>
    <w:p w14:paraId="74E5C72B" w14:textId="77777777" w:rsidR="00C47E3A" w:rsidRDefault="00C47E3A" w:rsidP="00E86B36">
      <w:pPr>
        <w:rPr>
          <w:b/>
          <w:bCs/>
        </w:rPr>
      </w:pPr>
    </w:p>
    <w:p w14:paraId="2E16A60C" w14:textId="77777777" w:rsidR="00C47E3A" w:rsidRDefault="00C47E3A" w:rsidP="00E86B36">
      <w:pPr>
        <w:rPr>
          <w:b/>
          <w:bCs/>
        </w:rPr>
      </w:pPr>
    </w:p>
    <w:p w14:paraId="35ECE3B7" w14:textId="77777777" w:rsidR="00C47E3A" w:rsidRDefault="00C47E3A" w:rsidP="00E86B36">
      <w:pPr>
        <w:rPr>
          <w:b/>
          <w:bCs/>
        </w:rPr>
      </w:pPr>
      <w:r>
        <w:rPr>
          <w:b/>
          <w:bCs/>
        </w:rPr>
        <w:t xml:space="preserve"> </w:t>
      </w:r>
    </w:p>
    <w:p w14:paraId="5BE8B6A6" w14:textId="77777777" w:rsidR="00C47E3A" w:rsidRDefault="00C47E3A">
      <w:pPr>
        <w:pStyle w:val="Tekstpodstawowy"/>
        <w:ind w:left="0"/>
        <w:rPr>
          <w:b/>
          <w:bCs/>
          <w:sz w:val="22"/>
          <w:szCs w:val="22"/>
        </w:rPr>
      </w:pPr>
    </w:p>
    <w:p w14:paraId="09B3EFF9" w14:textId="77777777" w:rsidR="00C47E3A" w:rsidRDefault="00C47E3A" w:rsidP="0094785C">
      <w:pPr>
        <w:pStyle w:val="Akapitzlist"/>
        <w:numPr>
          <w:ilvl w:val="0"/>
          <w:numId w:val="25"/>
        </w:numPr>
        <w:tabs>
          <w:tab w:val="left" w:pos="350"/>
        </w:tabs>
        <w:ind w:left="349" w:hanging="246"/>
      </w:pPr>
      <w:r>
        <w:t xml:space="preserve">Spis zawartości programu znajduje się na </w:t>
      </w:r>
      <w:r>
        <w:rPr>
          <w:spacing w:val="-4"/>
        </w:rPr>
        <w:t xml:space="preserve">str. </w:t>
      </w:r>
      <w:r>
        <w:t>2</w:t>
      </w:r>
    </w:p>
    <w:p w14:paraId="5709EBFD" w14:textId="77777777" w:rsidR="00C47E3A" w:rsidRDefault="00C47E3A">
      <w:pPr>
        <w:pStyle w:val="Tekstpodstawowy"/>
        <w:ind w:left="0"/>
        <w:rPr>
          <w:sz w:val="24"/>
          <w:szCs w:val="24"/>
        </w:rPr>
      </w:pPr>
    </w:p>
    <w:p w14:paraId="32AF1C28" w14:textId="77777777" w:rsidR="00C47E3A" w:rsidRDefault="00C47E3A">
      <w:pPr>
        <w:pStyle w:val="Tekstpodstawowy"/>
        <w:ind w:left="0"/>
        <w:rPr>
          <w:sz w:val="24"/>
          <w:szCs w:val="24"/>
        </w:rPr>
      </w:pPr>
    </w:p>
    <w:p w14:paraId="02D7FCCE" w14:textId="77777777" w:rsidR="00C47E3A" w:rsidRDefault="00C47E3A">
      <w:pPr>
        <w:pStyle w:val="Tekstpodstawowy"/>
        <w:ind w:left="0"/>
        <w:rPr>
          <w:sz w:val="24"/>
          <w:szCs w:val="24"/>
        </w:rPr>
      </w:pPr>
    </w:p>
    <w:p w14:paraId="330A2F3F" w14:textId="77777777" w:rsidR="00C47E3A" w:rsidRDefault="00C47E3A">
      <w:pPr>
        <w:pStyle w:val="Tekstpodstawowy"/>
        <w:ind w:left="0"/>
        <w:rPr>
          <w:sz w:val="24"/>
          <w:szCs w:val="24"/>
        </w:rPr>
      </w:pPr>
    </w:p>
    <w:p w14:paraId="28C35783" w14:textId="77777777" w:rsidR="00C47E3A" w:rsidRPr="00305CB8" w:rsidRDefault="00C47E3A">
      <w:pPr>
        <w:pStyle w:val="Tekstpodstawowy"/>
        <w:ind w:left="0"/>
        <w:rPr>
          <w:color w:val="7030A0"/>
          <w:sz w:val="24"/>
          <w:szCs w:val="24"/>
        </w:rPr>
      </w:pPr>
    </w:p>
    <w:p w14:paraId="6900FBFA" w14:textId="77777777" w:rsidR="00C47E3A" w:rsidRDefault="00C47E3A">
      <w:pPr>
        <w:pStyle w:val="Tekstpodstawowy"/>
        <w:ind w:left="0"/>
        <w:rPr>
          <w:sz w:val="24"/>
          <w:szCs w:val="24"/>
        </w:rPr>
      </w:pPr>
    </w:p>
    <w:p w14:paraId="65CF9948" w14:textId="77777777" w:rsidR="00C47E3A" w:rsidRDefault="00C47E3A">
      <w:pPr>
        <w:pStyle w:val="Tekstpodstawowy"/>
        <w:ind w:left="0"/>
        <w:rPr>
          <w:sz w:val="24"/>
          <w:szCs w:val="24"/>
        </w:rPr>
      </w:pPr>
    </w:p>
    <w:p w14:paraId="68385BD6" w14:textId="77777777" w:rsidR="00C47E3A" w:rsidRDefault="00C47E3A">
      <w:pPr>
        <w:pStyle w:val="Tekstpodstawowy"/>
        <w:ind w:left="0"/>
        <w:rPr>
          <w:sz w:val="24"/>
          <w:szCs w:val="24"/>
        </w:rPr>
      </w:pPr>
    </w:p>
    <w:p w14:paraId="5528042C" w14:textId="77777777" w:rsidR="00C47E3A" w:rsidRDefault="00C47E3A">
      <w:pPr>
        <w:pStyle w:val="Tekstpodstawowy"/>
        <w:ind w:left="0"/>
        <w:rPr>
          <w:sz w:val="24"/>
          <w:szCs w:val="24"/>
        </w:rPr>
      </w:pPr>
    </w:p>
    <w:p w14:paraId="7B34E73E" w14:textId="77777777" w:rsidR="00C47E3A" w:rsidRDefault="00C47E3A">
      <w:pPr>
        <w:pStyle w:val="Tekstpodstawowy"/>
        <w:ind w:left="0"/>
        <w:rPr>
          <w:sz w:val="24"/>
          <w:szCs w:val="24"/>
        </w:rPr>
      </w:pPr>
    </w:p>
    <w:p w14:paraId="37983EDE" w14:textId="77777777" w:rsidR="00C47E3A" w:rsidRDefault="00C47E3A">
      <w:pPr>
        <w:pStyle w:val="Tekstpodstawowy"/>
        <w:ind w:left="0"/>
        <w:rPr>
          <w:sz w:val="24"/>
          <w:szCs w:val="24"/>
        </w:rPr>
      </w:pPr>
    </w:p>
    <w:p w14:paraId="66B0A28A" w14:textId="77777777" w:rsidR="00C47E3A" w:rsidRDefault="00C47E3A">
      <w:pPr>
        <w:pStyle w:val="Tekstpodstawowy"/>
        <w:ind w:left="0"/>
        <w:rPr>
          <w:sz w:val="24"/>
          <w:szCs w:val="24"/>
        </w:rPr>
      </w:pPr>
    </w:p>
    <w:p w14:paraId="21586472" w14:textId="77777777" w:rsidR="00C47E3A" w:rsidRDefault="00C47E3A">
      <w:pPr>
        <w:pStyle w:val="Tekstpodstawowy"/>
        <w:ind w:left="0"/>
        <w:rPr>
          <w:sz w:val="24"/>
          <w:szCs w:val="24"/>
        </w:rPr>
      </w:pPr>
    </w:p>
    <w:p w14:paraId="57123ADC" w14:textId="77777777" w:rsidR="00C47E3A" w:rsidRDefault="00C47E3A">
      <w:pPr>
        <w:pStyle w:val="Tekstpodstawowy"/>
        <w:ind w:left="0"/>
        <w:rPr>
          <w:sz w:val="24"/>
          <w:szCs w:val="24"/>
        </w:rPr>
      </w:pPr>
    </w:p>
    <w:p w14:paraId="7168F4C4" w14:textId="77777777" w:rsidR="00C47E3A" w:rsidRDefault="00C47E3A">
      <w:pPr>
        <w:pStyle w:val="Tekstpodstawowy"/>
        <w:ind w:left="0"/>
        <w:rPr>
          <w:sz w:val="24"/>
          <w:szCs w:val="24"/>
        </w:rPr>
      </w:pPr>
    </w:p>
    <w:p w14:paraId="62830427" w14:textId="77777777" w:rsidR="00C47E3A" w:rsidRDefault="00C47E3A">
      <w:pPr>
        <w:pStyle w:val="Tekstpodstawowy"/>
        <w:ind w:left="0"/>
        <w:rPr>
          <w:sz w:val="24"/>
          <w:szCs w:val="24"/>
        </w:rPr>
      </w:pPr>
    </w:p>
    <w:p w14:paraId="57433D3C" w14:textId="77777777" w:rsidR="00C47E3A" w:rsidRDefault="00C47E3A">
      <w:pPr>
        <w:pStyle w:val="Tekstpodstawowy"/>
        <w:ind w:left="0"/>
        <w:rPr>
          <w:sz w:val="24"/>
          <w:szCs w:val="24"/>
        </w:rPr>
      </w:pPr>
    </w:p>
    <w:p w14:paraId="4991044F" w14:textId="77777777" w:rsidR="00C47E3A" w:rsidRDefault="00C47E3A">
      <w:pPr>
        <w:pStyle w:val="Tekstpodstawowy"/>
        <w:ind w:left="0"/>
        <w:rPr>
          <w:sz w:val="24"/>
          <w:szCs w:val="24"/>
        </w:rPr>
      </w:pPr>
    </w:p>
    <w:p w14:paraId="5B5F188C" w14:textId="77777777" w:rsidR="00C47E3A" w:rsidRDefault="00C47E3A">
      <w:pPr>
        <w:pStyle w:val="Nagwek4"/>
        <w:spacing w:before="68"/>
      </w:pPr>
      <w:r>
        <w:t>SPIS ZAWARTOŚCI PROGRAMU FUNKCJONALNO–UŻYTKOWEGO:</w:t>
      </w:r>
    </w:p>
    <w:p w14:paraId="6A3DA87F" w14:textId="77777777" w:rsidR="00C47E3A" w:rsidRDefault="00C47E3A">
      <w:pPr>
        <w:pStyle w:val="Tekstpodstawowy"/>
        <w:spacing w:before="9"/>
        <w:ind w:left="0"/>
        <w:rPr>
          <w:b/>
          <w:bCs/>
          <w:sz w:val="18"/>
          <w:szCs w:val="18"/>
        </w:rPr>
      </w:pPr>
    </w:p>
    <w:p w14:paraId="5A75F0B8" w14:textId="77777777" w:rsidR="00C47E3A" w:rsidRDefault="00C47E3A" w:rsidP="00BA0057">
      <w:pPr>
        <w:pStyle w:val="Akapitzlist"/>
        <w:numPr>
          <w:ilvl w:val="1"/>
          <w:numId w:val="25"/>
        </w:numPr>
        <w:tabs>
          <w:tab w:val="left" w:pos="288"/>
        </w:tabs>
        <w:spacing w:line="276" w:lineRule="auto"/>
        <w:rPr>
          <w:b/>
          <w:bCs/>
          <w:sz w:val="20"/>
          <w:szCs w:val="20"/>
        </w:rPr>
      </w:pPr>
      <w:r>
        <w:rPr>
          <w:b/>
          <w:bCs/>
          <w:sz w:val="20"/>
          <w:szCs w:val="20"/>
        </w:rPr>
        <w:t>CZĘŚĆ</w:t>
      </w:r>
      <w:r>
        <w:rPr>
          <w:b/>
          <w:bCs/>
          <w:spacing w:val="-2"/>
          <w:sz w:val="20"/>
          <w:szCs w:val="20"/>
        </w:rPr>
        <w:t xml:space="preserve"> </w:t>
      </w:r>
      <w:r>
        <w:rPr>
          <w:b/>
          <w:bCs/>
          <w:sz w:val="20"/>
          <w:szCs w:val="20"/>
        </w:rPr>
        <w:t>OPISOWA</w:t>
      </w:r>
    </w:p>
    <w:p w14:paraId="79A0A1DA" w14:textId="77777777" w:rsidR="00C47E3A" w:rsidRDefault="00C47E3A" w:rsidP="00BA0057">
      <w:pPr>
        <w:pStyle w:val="Akapitzlist"/>
        <w:numPr>
          <w:ilvl w:val="2"/>
          <w:numId w:val="25"/>
        </w:numPr>
        <w:tabs>
          <w:tab w:val="left" w:pos="342"/>
        </w:tabs>
        <w:spacing w:line="276" w:lineRule="auto"/>
        <w:rPr>
          <w:sz w:val="20"/>
          <w:szCs w:val="20"/>
        </w:rPr>
      </w:pPr>
      <w:r>
        <w:rPr>
          <w:sz w:val="20"/>
          <w:szCs w:val="20"/>
        </w:rPr>
        <w:t>Opis ogólny przedmiotu</w:t>
      </w:r>
      <w:r>
        <w:rPr>
          <w:spacing w:val="-1"/>
          <w:sz w:val="20"/>
          <w:szCs w:val="20"/>
        </w:rPr>
        <w:t xml:space="preserve"> </w:t>
      </w:r>
      <w:r>
        <w:rPr>
          <w:sz w:val="20"/>
          <w:szCs w:val="20"/>
        </w:rPr>
        <w:t>zamówienia.</w:t>
      </w:r>
    </w:p>
    <w:p w14:paraId="226E0E53" w14:textId="77777777" w:rsidR="00C47E3A" w:rsidRDefault="00C47E3A" w:rsidP="00BA0057">
      <w:pPr>
        <w:pStyle w:val="Akapitzlist"/>
        <w:numPr>
          <w:ilvl w:val="3"/>
          <w:numId w:val="25"/>
        </w:numPr>
        <w:tabs>
          <w:tab w:val="left" w:pos="452"/>
        </w:tabs>
        <w:spacing w:line="276" w:lineRule="auto"/>
        <w:ind w:left="426"/>
        <w:rPr>
          <w:sz w:val="20"/>
          <w:szCs w:val="20"/>
        </w:rPr>
      </w:pPr>
      <w:r>
        <w:rPr>
          <w:sz w:val="20"/>
          <w:szCs w:val="20"/>
        </w:rPr>
        <w:t>Charakterystyczne parametry określające wielkość obiektu i zakres prac</w:t>
      </w:r>
      <w:r>
        <w:rPr>
          <w:spacing w:val="-13"/>
          <w:sz w:val="20"/>
          <w:szCs w:val="20"/>
        </w:rPr>
        <w:t xml:space="preserve"> </w:t>
      </w:r>
      <w:r>
        <w:rPr>
          <w:sz w:val="20"/>
          <w:szCs w:val="20"/>
        </w:rPr>
        <w:t>budowlanych.</w:t>
      </w:r>
    </w:p>
    <w:p w14:paraId="73284FCE" w14:textId="77777777" w:rsidR="00C47E3A" w:rsidRDefault="00C47E3A" w:rsidP="00BA0057">
      <w:pPr>
        <w:pStyle w:val="Akapitzlist"/>
        <w:numPr>
          <w:ilvl w:val="3"/>
          <w:numId w:val="25"/>
        </w:numPr>
        <w:tabs>
          <w:tab w:val="left" w:pos="442"/>
        </w:tabs>
        <w:spacing w:line="276" w:lineRule="auto"/>
        <w:ind w:left="441" w:hanging="322"/>
        <w:rPr>
          <w:sz w:val="20"/>
          <w:szCs w:val="20"/>
        </w:rPr>
      </w:pPr>
      <w:r>
        <w:rPr>
          <w:sz w:val="20"/>
          <w:szCs w:val="20"/>
        </w:rPr>
        <w:t>Aktualne uwarunkowania wykonania przedmiotu</w:t>
      </w:r>
      <w:r>
        <w:rPr>
          <w:spacing w:val="-3"/>
          <w:sz w:val="20"/>
          <w:szCs w:val="20"/>
        </w:rPr>
        <w:t xml:space="preserve"> </w:t>
      </w:r>
      <w:r>
        <w:rPr>
          <w:sz w:val="20"/>
          <w:szCs w:val="20"/>
        </w:rPr>
        <w:t>zamówienia.</w:t>
      </w:r>
    </w:p>
    <w:p w14:paraId="6C8A80E1" w14:textId="77777777" w:rsidR="00C47E3A" w:rsidRDefault="00C47E3A" w:rsidP="00BA0057">
      <w:pPr>
        <w:pStyle w:val="Akapitzlist"/>
        <w:numPr>
          <w:ilvl w:val="3"/>
          <w:numId w:val="25"/>
        </w:numPr>
        <w:tabs>
          <w:tab w:val="left" w:pos="452"/>
        </w:tabs>
        <w:spacing w:line="276" w:lineRule="auto"/>
        <w:ind w:left="426"/>
        <w:rPr>
          <w:sz w:val="20"/>
          <w:szCs w:val="20"/>
        </w:rPr>
      </w:pPr>
      <w:r>
        <w:rPr>
          <w:sz w:val="20"/>
          <w:szCs w:val="20"/>
        </w:rPr>
        <w:t>Ogólne właściwości funkcjonalno-użytkowe.</w:t>
      </w:r>
    </w:p>
    <w:p w14:paraId="187F1913" w14:textId="77777777" w:rsidR="00C47E3A" w:rsidRDefault="00C47E3A" w:rsidP="00BA0057">
      <w:pPr>
        <w:pStyle w:val="Akapitzlist"/>
        <w:numPr>
          <w:ilvl w:val="2"/>
          <w:numId w:val="25"/>
        </w:numPr>
        <w:tabs>
          <w:tab w:val="left" w:pos="432"/>
        </w:tabs>
        <w:spacing w:line="276" w:lineRule="auto"/>
        <w:ind w:left="120" w:right="131" w:firstLine="0"/>
        <w:rPr>
          <w:sz w:val="20"/>
          <w:szCs w:val="20"/>
        </w:rPr>
      </w:pPr>
      <w:r>
        <w:rPr>
          <w:sz w:val="20"/>
          <w:szCs w:val="20"/>
        </w:rPr>
        <w:t>Szczegółowe właściwości funkcjonalno-użytkowe wyrażone we wskaźnikach powierzchniowo – kubaturowych.</w:t>
      </w:r>
    </w:p>
    <w:p w14:paraId="5EF19F94" w14:textId="77777777" w:rsidR="00C47E3A" w:rsidRDefault="00C47E3A" w:rsidP="00BA0057">
      <w:pPr>
        <w:pStyle w:val="Tekstpodstawowy"/>
        <w:numPr>
          <w:ilvl w:val="0"/>
          <w:numId w:val="45"/>
        </w:numPr>
        <w:spacing w:line="276" w:lineRule="auto"/>
        <w:ind w:right="1206"/>
      </w:pPr>
      <w:r>
        <w:t>powierzchnia użytkowa poszczególnych pomieszczeń wraz z określeniem ich funkcji.</w:t>
      </w:r>
    </w:p>
    <w:p w14:paraId="7683DB03" w14:textId="77777777" w:rsidR="00C47E3A" w:rsidRDefault="00C47E3A" w:rsidP="00BA0057">
      <w:pPr>
        <w:pStyle w:val="Tekstpodstawowy"/>
        <w:numPr>
          <w:ilvl w:val="0"/>
          <w:numId w:val="45"/>
        </w:numPr>
        <w:spacing w:line="276" w:lineRule="auto"/>
        <w:ind w:right="1206"/>
      </w:pPr>
      <w:r>
        <w:t>wskaźniki powierzchniowo- kubaturowe.</w:t>
      </w:r>
    </w:p>
    <w:p w14:paraId="3B75F1A9" w14:textId="77777777" w:rsidR="00C47E3A" w:rsidRDefault="00C47E3A" w:rsidP="00BA0057">
      <w:pPr>
        <w:pStyle w:val="Akapitzlist"/>
        <w:numPr>
          <w:ilvl w:val="0"/>
          <w:numId w:val="45"/>
        </w:numPr>
        <w:tabs>
          <w:tab w:val="left" w:pos="288"/>
        </w:tabs>
        <w:spacing w:line="276" w:lineRule="auto"/>
        <w:rPr>
          <w:sz w:val="20"/>
          <w:szCs w:val="20"/>
        </w:rPr>
      </w:pPr>
      <w:r>
        <w:rPr>
          <w:sz w:val="20"/>
          <w:szCs w:val="20"/>
        </w:rPr>
        <w:t>wysokości</w:t>
      </w:r>
      <w:r>
        <w:rPr>
          <w:spacing w:val="-2"/>
          <w:sz w:val="20"/>
          <w:szCs w:val="20"/>
        </w:rPr>
        <w:t xml:space="preserve"> </w:t>
      </w:r>
      <w:r>
        <w:rPr>
          <w:sz w:val="20"/>
          <w:szCs w:val="20"/>
        </w:rPr>
        <w:t>pomieszczeń.</w:t>
      </w:r>
    </w:p>
    <w:p w14:paraId="36C4A5B4" w14:textId="77777777" w:rsidR="00C47E3A" w:rsidRDefault="00C47E3A" w:rsidP="00BA0057">
      <w:pPr>
        <w:pStyle w:val="Akapitzlist"/>
        <w:numPr>
          <w:ilvl w:val="0"/>
          <w:numId w:val="45"/>
        </w:numPr>
        <w:tabs>
          <w:tab w:val="left" w:pos="300"/>
        </w:tabs>
        <w:spacing w:line="276" w:lineRule="auto"/>
        <w:ind w:right="129"/>
        <w:rPr>
          <w:sz w:val="20"/>
          <w:szCs w:val="20"/>
        </w:rPr>
      </w:pPr>
      <w:r>
        <w:rPr>
          <w:sz w:val="20"/>
          <w:szCs w:val="20"/>
        </w:rPr>
        <w:t xml:space="preserve">określenie wielkości możliwych przekroczeń lub pomniejszeń przyjętych parametrów powierzchni </w:t>
      </w:r>
      <w:r>
        <w:rPr>
          <w:sz w:val="20"/>
          <w:szCs w:val="20"/>
        </w:rPr>
        <w:br/>
        <w:t>i kubatur lub</w:t>
      </w:r>
      <w:r>
        <w:rPr>
          <w:spacing w:val="-2"/>
          <w:sz w:val="20"/>
          <w:szCs w:val="20"/>
        </w:rPr>
        <w:t xml:space="preserve"> </w:t>
      </w:r>
      <w:r>
        <w:rPr>
          <w:sz w:val="20"/>
          <w:szCs w:val="20"/>
        </w:rPr>
        <w:t>wskaźników.</w:t>
      </w:r>
    </w:p>
    <w:p w14:paraId="3115C4E8" w14:textId="77777777" w:rsidR="00C47E3A" w:rsidRDefault="00C47E3A" w:rsidP="00BA0057">
      <w:pPr>
        <w:pStyle w:val="Akapitzlist"/>
        <w:numPr>
          <w:ilvl w:val="0"/>
          <w:numId w:val="45"/>
        </w:numPr>
        <w:tabs>
          <w:tab w:val="left" w:pos="300"/>
        </w:tabs>
        <w:spacing w:line="276" w:lineRule="auto"/>
        <w:rPr>
          <w:sz w:val="20"/>
          <w:szCs w:val="20"/>
        </w:rPr>
      </w:pPr>
      <w:r>
        <w:rPr>
          <w:sz w:val="20"/>
          <w:szCs w:val="20"/>
        </w:rPr>
        <w:t>personel.</w:t>
      </w:r>
    </w:p>
    <w:p w14:paraId="2B2FBBF1" w14:textId="77777777" w:rsidR="00C47E3A" w:rsidRDefault="00C47E3A" w:rsidP="00BA0057">
      <w:pPr>
        <w:pStyle w:val="Akapitzlist"/>
        <w:numPr>
          <w:ilvl w:val="2"/>
          <w:numId w:val="25"/>
        </w:numPr>
        <w:tabs>
          <w:tab w:val="left" w:pos="342"/>
        </w:tabs>
        <w:spacing w:line="276" w:lineRule="auto"/>
        <w:rPr>
          <w:sz w:val="20"/>
          <w:szCs w:val="20"/>
        </w:rPr>
      </w:pPr>
      <w:r>
        <w:rPr>
          <w:sz w:val="20"/>
          <w:szCs w:val="20"/>
        </w:rPr>
        <w:t>Wymagania Zamawiającego w stosunku do przedmiotu</w:t>
      </w:r>
      <w:r>
        <w:rPr>
          <w:spacing w:val="-7"/>
          <w:sz w:val="20"/>
          <w:szCs w:val="20"/>
        </w:rPr>
        <w:t xml:space="preserve"> </w:t>
      </w:r>
      <w:r>
        <w:rPr>
          <w:sz w:val="20"/>
          <w:szCs w:val="20"/>
        </w:rPr>
        <w:t>zamówienia.</w:t>
      </w:r>
    </w:p>
    <w:p w14:paraId="6149E736" w14:textId="77777777" w:rsidR="00C47E3A" w:rsidRDefault="00C47E3A" w:rsidP="00BA0057">
      <w:pPr>
        <w:pStyle w:val="Akapitzlist"/>
        <w:numPr>
          <w:ilvl w:val="3"/>
          <w:numId w:val="25"/>
        </w:numPr>
        <w:tabs>
          <w:tab w:val="left" w:pos="452"/>
        </w:tabs>
        <w:spacing w:line="276" w:lineRule="auto"/>
        <w:ind w:left="426"/>
        <w:rPr>
          <w:sz w:val="20"/>
          <w:szCs w:val="20"/>
        </w:rPr>
      </w:pPr>
      <w:r>
        <w:rPr>
          <w:sz w:val="20"/>
          <w:szCs w:val="20"/>
        </w:rPr>
        <w:t>Przygotowanie terenu</w:t>
      </w:r>
      <w:r>
        <w:rPr>
          <w:spacing w:val="-1"/>
          <w:sz w:val="20"/>
          <w:szCs w:val="20"/>
        </w:rPr>
        <w:t xml:space="preserve"> </w:t>
      </w:r>
      <w:r>
        <w:rPr>
          <w:spacing w:val="-3"/>
          <w:sz w:val="20"/>
          <w:szCs w:val="20"/>
        </w:rPr>
        <w:t>budowy.</w:t>
      </w:r>
    </w:p>
    <w:p w14:paraId="6B37FA93" w14:textId="77777777" w:rsidR="00C47E3A" w:rsidRDefault="00C47E3A" w:rsidP="00BA0057">
      <w:pPr>
        <w:pStyle w:val="Akapitzlist"/>
        <w:numPr>
          <w:ilvl w:val="3"/>
          <w:numId w:val="25"/>
        </w:numPr>
        <w:spacing w:line="276" w:lineRule="auto"/>
        <w:ind w:left="441" w:hanging="322"/>
        <w:rPr>
          <w:sz w:val="20"/>
          <w:szCs w:val="20"/>
        </w:rPr>
      </w:pPr>
      <w:r>
        <w:rPr>
          <w:sz w:val="20"/>
          <w:szCs w:val="20"/>
        </w:rPr>
        <w:t>Architektura i</w:t>
      </w:r>
      <w:r>
        <w:rPr>
          <w:spacing w:val="-2"/>
          <w:sz w:val="20"/>
          <w:szCs w:val="20"/>
        </w:rPr>
        <w:t xml:space="preserve"> </w:t>
      </w:r>
      <w:r>
        <w:rPr>
          <w:sz w:val="20"/>
          <w:szCs w:val="20"/>
        </w:rPr>
        <w:t>technologia.</w:t>
      </w:r>
    </w:p>
    <w:p w14:paraId="5D94D22F" w14:textId="77777777" w:rsidR="00C47E3A" w:rsidRDefault="00C47E3A" w:rsidP="00BA0057">
      <w:pPr>
        <w:pStyle w:val="Akapitzlist"/>
        <w:numPr>
          <w:ilvl w:val="3"/>
          <w:numId w:val="25"/>
        </w:numPr>
        <w:tabs>
          <w:tab w:val="left" w:pos="452"/>
        </w:tabs>
        <w:spacing w:line="276" w:lineRule="auto"/>
        <w:ind w:left="426"/>
        <w:rPr>
          <w:sz w:val="20"/>
          <w:szCs w:val="20"/>
        </w:rPr>
      </w:pPr>
      <w:r>
        <w:rPr>
          <w:sz w:val="20"/>
          <w:szCs w:val="20"/>
        </w:rPr>
        <w:t>Konstrukcja.</w:t>
      </w:r>
    </w:p>
    <w:p w14:paraId="31504DC9" w14:textId="77777777" w:rsidR="00C47E3A" w:rsidRPr="00E375FC" w:rsidRDefault="00C47E3A" w:rsidP="00BA0057">
      <w:pPr>
        <w:pStyle w:val="Akapitzlist"/>
        <w:numPr>
          <w:ilvl w:val="3"/>
          <w:numId w:val="25"/>
        </w:numPr>
        <w:tabs>
          <w:tab w:val="left" w:pos="452"/>
        </w:tabs>
        <w:spacing w:line="276" w:lineRule="auto"/>
        <w:ind w:left="426"/>
        <w:rPr>
          <w:sz w:val="20"/>
          <w:szCs w:val="20"/>
        </w:rPr>
      </w:pPr>
      <w:r w:rsidRPr="00E375FC">
        <w:rPr>
          <w:sz w:val="20"/>
          <w:szCs w:val="20"/>
        </w:rPr>
        <w:t>Instalacje</w:t>
      </w:r>
      <w:r>
        <w:rPr>
          <w:sz w:val="20"/>
          <w:szCs w:val="20"/>
        </w:rPr>
        <w:t xml:space="preserve"> sanitarne</w:t>
      </w:r>
      <w:r w:rsidRPr="00E375FC">
        <w:rPr>
          <w:sz w:val="20"/>
          <w:szCs w:val="20"/>
        </w:rPr>
        <w:t>.</w:t>
      </w:r>
    </w:p>
    <w:p w14:paraId="70C4E365" w14:textId="77777777" w:rsidR="00C47E3A" w:rsidRPr="00E375FC" w:rsidRDefault="00C47E3A" w:rsidP="00BA0057">
      <w:pPr>
        <w:pStyle w:val="Akapitzlist"/>
        <w:numPr>
          <w:ilvl w:val="3"/>
          <w:numId w:val="25"/>
        </w:numPr>
        <w:tabs>
          <w:tab w:val="left" w:pos="452"/>
        </w:tabs>
        <w:spacing w:line="276" w:lineRule="auto"/>
        <w:ind w:left="426"/>
        <w:rPr>
          <w:sz w:val="20"/>
          <w:szCs w:val="20"/>
        </w:rPr>
      </w:pPr>
      <w:r w:rsidRPr="00E375FC">
        <w:rPr>
          <w:sz w:val="20"/>
          <w:szCs w:val="20"/>
        </w:rPr>
        <w:t>Instalacje elektryczne</w:t>
      </w:r>
    </w:p>
    <w:p w14:paraId="4C548F8E" w14:textId="77777777" w:rsidR="00C47E3A" w:rsidRPr="00E375FC" w:rsidRDefault="00C47E3A" w:rsidP="00BA0057">
      <w:pPr>
        <w:pStyle w:val="Akapitzlist"/>
        <w:tabs>
          <w:tab w:val="left" w:pos="452"/>
        </w:tabs>
        <w:spacing w:line="276" w:lineRule="auto"/>
        <w:ind w:left="363"/>
        <w:rPr>
          <w:sz w:val="20"/>
          <w:szCs w:val="20"/>
        </w:rPr>
      </w:pPr>
      <w:r w:rsidRPr="00E375FC">
        <w:rPr>
          <w:sz w:val="20"/>
          <w:szCs w:val="20"/>
        </w:rPr>
        <w:t xml:space="preserve">3.5.1 Instalacje elektryczne silnoprądowe </w:t>
      </w:r>
    </w:p>
    <w:p w14:paraId="631409C9" w14:textId="77777777" w:rsidR="00C47E3A" w:rsidRPr="00E375FC" w:rsidRDefault="00C47E3A" w:rsidP="00BA0057">
      <w:pPr>
        <w:pStyle w:val="Akapitzlist"/>
        <w:tabs>
          <w:tab w:val="left" w:pos="452"/>
        </w:tabs>
        <w:spacing w:line="276" w:lineRule="auto"/>
        <w:ind w:left="363"/>
        <w:rPr>
          <w:sz w:val="20"/>
          <w:szCs w:val="20"/>
        </w:rPr>
      </w:pPr>
      <w:r w:rsidRPr="00E375FC">
        <w:rPr>
          <w:sz w:val="20"/>
          <w:szCs w:val="20"/>
        </w:rPr>
        <w:t>3.5.2.Instalacje niskoprądowe</w:t>
      </w:r>
    </w:p>
    <w:p w14:paraId="12C83DA3" w14:textId="77777777" w:rsidR="00C47E3A" w:rsidRPr="00E375FC" w:rsidRDefault="00C47E3A" w:rsidP="00BA0057">
      <w:pPr>
        <w:pStyle w:val="Akapitzlist"/>
        <w:tabs>
          <w:tab w:val="left" w:pos="452"/>
        </w:tabs>
        <w:spacing w:line="276" w:lineRule="auto"/>
        <w:ind w:left="363"/>
        <w:rPr>
          <w:sz w:val="20"/>
          <w:szCs w:val="20"/>
        </w:rPr>
      </w:pPr>
      <w:r w:rsidRPr="00E375FC">
        <w:rPr>
          <w:sz w:val="20"/>
          <w:szCs w:val="20"/>
        </w:rPr>
        <w:t>3.5.3 Instalacja fotowoltaiczna</w:t>
      </w:r>
    </w:p>
    <w:p w14:paraId="26F152FC" w14:textId="77777777" w:rsidR="00C47E3A" w:rsidRPr="00F834E2" w:rsidRDefault="00C47E3A" w:rsidP="00BA0057">
      <w:pPr>
        <w:pStyle w:val="Akapitzlist"/>
        <w:tabs>
          <w:tab w:val="left" w:pos="452"/>
        </w:tabs>
        <w:spacing w:line="276" w:lineRule="auto"/>
        <w:ind w:left="363"/>
        <w:rPr>
          <w:sz w:val="20"/>
          <w:szCs w:val="20"/>
        </w:rPr>
      </w:pPr>
      <w:r w:rsidRPr="00E375FC">
        <w:rPr>
          <w:sz w:val="20"/>
          <w:szCs w:val="20"/>
        </w:rPr>
        <w:t>3.5.4 Stacja ładowania samochodów</w:t>
      </w:r>
    </w:p>
    <w:p w14:paraId="13094CF0" w14:textId="77777777" w:rsidR="00C47E3A" w:rsidRDefault="00C47E3A" w:rsidP="00BA0057">
      <w:pPr>
        <w:pStyle w:val="Akapitzlist"/>
        <w:numPr>
          <w:ilvl w:val="3"/>
          <w:numId w:val="25"/>
        </w:numPr>
        <w:tabs>
          <w:tab w:val="left" w:pos="452"/>
        </w:tabs>
        <w:spacing w:line="276" w:lineRule="auto"/>
        <w:rPr>
          <w:sz w:val="20"/>
          <w:szCs w:val="20"/>
        </w:rPr>
      </w:pPr>
      <w:r>
        <w:rPr>
          <w:sz w:val="20"/>
          <w:szCs w:val="20"/>
        </w:rPr>
        <w:t>Wykończenie.</w:t>
      </w:r>
    </w:p>
    <w:p w14:paraId="66D96049" w14:textId="77777777" w:rsidR="00C47E3A" w:rsidRDefault="00C47E3A" w:rsidP="00BA0057">
      <w:pPr>
        <w:pStyle w:val="Akapitzlist"/>
        <w:numPr>
          <w:ilvl w:val="3"/>
          <w:numId w:val="25"/>
        </w:numPr>
        <w:tabs>
          <w:tab w:val="left" w:pos="452"/>
        </w:tabs>
        <w:spacing w:before="1" w:line="276" w:lineRule="auto"/>
        <w:rPr>
          <w:sz w:val="20"/>
          <w:szCs w:val="20"/>
        </w:rPr>
      </w:pPr>
      <w:r>
        <w:rPr>
          <w:sz w:val="20"/>
          <w:szCs w:val="20"/>
        </w:rPr>
        <w:t>Zagospodarowanie</w:t>
      </w:r>
      <w:r>
        <w:rPr>
          <w:spacing w:val="-1"/>
          <w:sz w:val="20"/>
          <w:szCs w:val="20"/>
        </w:rPr>
        <w:t xml:space="preserve"> </w:t>
      </w:r>
      <w:r>
        <w:rPr>
          <w:sz w:val="20"/>
          <w:szCs w:val="20"/>
        </w:rPr>
        <w:t>terenu.</w:t>
      </w:r>
    </w:p>
    <w:p w14:paraId="3C4FCD33" w14:textId="77777777" w:rsidR="00C47E3A" w:rsidRDefault="00C47E3A" w:rsidP="00BA0057">
      <w:pPr>
        <w:pStyle w:val="Akapitzlist"/>
        <w:numPr>
          <w:ilvl w:val="3"/>
          <w:numId w:val="25"/>
        </w:numPr>
        <w:tabs>
          <w:tab w:val="left" w:pos="452"/>
        </w:tabs>
        <w:spacing w:line="276" w:lineRule="auto"/>
        <w:rPr>
          <w:sz w:val="20"/>
          <w:szCs w:val="20"/>
        </w:rPr>
      </w:pPr>
      <w:r>
        <w:rPr>
          <w:sz w:val="20"/>
          <w:szCs w:val="20"/>
        </w:rPr>
        <w:t>Cechy obiektu dotyczące rozwiązań budowlano–konstrukcyjnych i wskaźników</w:t>
      </w:r>
      <w:r>
        <w:rPr>
          <w:spacing w:val="-17"/>
          <w:sz w:val="20"/>
          <w:szCs w:val="20"/>
        </w:rPr>
        <w:t xml:space="preserve"> </w:t>
      </w:r>
      <w:r>
        <w:rPr>
          <w:sz w:val="20"/>
          <w:szCs w:val="20"/>
        </w:rPr>
        <w:t>ekonomicznych.</w:t>
      </w:r>
    </w:p>
    <w:p w14:paraId="5C8000F5" w14:textId="77777777" w:rsidR="00C47E3A" w:rsidRDefault="00C47E3A" w:rsidP="00BA0057">
      <w:pPr>
        <w:pStyle w:val="Tekstpodstawowy"/>
        <w:spacing w:before="11" w:line="276" w:lineRule="auto"/>
        <w:ind w:left="0"/>
        <w:rPr>
          <w:sz w:val="23"/>
          <w:szCs w:val="23"/>
        </w:rPr>
      </w:pPr>
    </w:p>
    <w:p w14:paraId="35B19244" w14:textId="77777777" w:rsidR="00C47E3A" w:rsidRDefault="00C47E3A" w:rsidP="00BA0057">
      <w:pPr>
        <w:pStyle w:val="Nagwek4"/>
        <w:numPr>
          <w:ilvl w:val="1"/>
          <w:numId w:val="25"/>
        </w:numPr>
        <w:tabs>
          <w:tab w:val="left" w:pos="344"/>
        </w:tabs>
        <w:spacing w:line="276" w:lineRule="auto"/>
        <w:ind w:left="343" w:hanging="224"/>
      </w:pPr>
      <w:r>
        <w:t>CZĘŚĆ</w:t>
      </w:r>
      <w:r>
        <w:rPr>
          <w:spacing w:val="-2"/>
        </w:rPr>
        <w:t xml:space="preserve"> </w:t>
      </w:r>
      <w:r>
        <w:t>INFORMACYJNA</w:t>
      </w:r>
    </w:p>
    <w:p w14:paraId="78451DAE" w14:textId="77777777" w:rsidR="00C47E3A" w:rsidRDefault="00C47E3A" w:rsidP="00BA0057">
      <w:pPr>
        <w:pStyle w:val="Tekstpodstawowy"/>
        <w:spacing w:line="276" w:lineRule="auto"/>
        <w:ind w:left="0"/>
        <w:rPr>
          <w:b/>
          <w:bCs/>
        </w:rPr>
      </w:pPr>
    </w:p>
    <w:p w14:paraId="0E909A65" w14:textId="77777777" w:rsidR="00C47E3A" w:rsidRDefault="00C47E3A" w:rsidP="00BA0057">
      <w:pPr>
        <w:pStyle w:val="Tekstpodstawowy"/>
        <w:spacing w:line="276" w:lineRule="auto"/>
      </w:pPr>
      <w:r>
        <w:t>1.Przepisy prawne i normy związane z projektowaniem i wykonaniem zamierzenia budowlanego - wykaz podstawowych aktów prawnych.</w:t>
      </w:r>
    </w:p>
    <w:p w14:paraId="5C7FC3AC" w14:textId="77777777" w:rsidR="00C47E3A" w:rsidRDefault="00C47E3A" w:rsidP="00BA0057">
      <w:pPr>
        <w:pStyle w:val="Tekstpodstawowy"/>
        <w:spacing w:before="11" w:line="276" w:lineRule="auto"/>
        <w:ind w:left="0"/>
        <w:rPr>
          <w:sz w:val="19"/>
          <w:szCs w:val="19"/>
        </w:rPr>
      </w:pPr>
    </w:p>
    <w:p w14:paraId="2C82730E" w14:textId="77777777" w:rsidR="00C47E3A" w:rsidRDefault="00C47E3A" w:rsidP="00BA0057">
      <w:pPr>
        <w:pStyle w:val="Tekstpodstawowy"/>
        <w:spacing w:before="11" w:line="276" w:lineRule="auto"/>
        <w:ind w:left="0"/>
        <w:rPr>
          <w:sz w:val="19"/>
          <w:szCs w:val="19"/>
        </w:rPr>
      </w:pPr>
    </w:p>
    <w:p w14:paraId="2384A433" w14:textId="77777777" w:rsidR="00C47E3A" w:rsidRDefault="00C47E3A" w:rsidP="00BA0057">
      <w:pPr>
        <w:pStyle w:val="Tekstpodstawowy"/>
        <w:spacing w:before="11" w:line="276" w:lineRule="auto"/>
        <w:ind w:left="0"/>
        <w:rPr>
          <w:sz w:val="19"/>
          <w:szCs w:val="19"/>
        </w:rPr>
      </w:pPr>
    </w:p>
    <w:p w14:paraId="329BF046" w14:textId="77777777" w:rsidR="00C47E3A" w:rsidRDefault="00C47E3A" w:rsidP="00BA0057">
      <w:pPr>
        <w:pStyle w:val="Tekstpodstawowy"/>
        <w:spacing w:before="11" w:line="276" w:lineRule="auto"/>
        <w:ind w:left="0"/>
        <w:rPr>
          <w:sz w:val="19"/>
          <w:szCs w:val="19"/>
        </w:rPr>
      </w:pPr>
    </w:p>
    <w:p w14:paraId="235D8CAA" w14:textId="77777777" w:rsidR="00C47E3A" w:rsidRDefault="00C47E3A" w:rsidP="00BA0057">
      <w:pPr>
        <w:pStyle w:val="Tekstpodstawowy"/>
        <w:spacing w:before="11" w:line="276" w:lineRule="auto"/>
        <w:ind w:left="0"/>
        <w:rPr>
          <w:sz w:val="19"/>
          <w:szCs w:val="19"/>
        </w:rPr>
      </w:pPr>
    </w:p>
    <w:p w14:paraId="56EA2A6D" w14:textId="77777777" w:rsidR="00C47E3A" w:rsidRDefault="00C47E3A" w:rsidP="00BA0057">
      <w:pPr>
        <w:pStyle w:val="Tekstpodstawowy"/>
        <w:spacing w:before="11" w:line="276" w:lineRule="auto"/>
        <w:ind w:left="0"/>
        <w:rPr>
          <w:sz w:val="19"/>
          <w:szCs w:val="19"/>
        </w:rPr>
      </w:pPr>
    </w:p>
    <w:p w14:paraId="706A7B2D" w14:textId="77777777" w:rsidR="00C47E3A" w:rsidRDefault="00C47E3A" w:rsidP="00BA0057">
      <w:pPr>
        <w:pStyle w:val="Tekstpodstawowy"/>
        <w:spacing w:before="11" w:line="276" w:lineRule="auto"/>
        <w:ind w:left="0"/>
        <w:rPr>
          <w:sz w:val="19"/>
          <w:szCs w:val="19"/>
        </w:rPr>
      </w:pPr>
    </w:p>
    <w:p w14:paraId="4004568C" w14:textId="77777777" w:rsidR="00C47E3A" w:rsidRDefault="00C47E3A" w:rsidP="00BA0057">
      <w:pPr>
        <w:pStyle w:val="Tekstpodstawowy"/>
        <w:spacing w:before="11" w:line="276" w:lineRule="auto"/>
        <w:ind w:left="0"/>
        <w:rPr>
          <w:sz w:val="19"/>
          <w:szCs w:val="19"/>
        </w:rPr>
      </w:pPr>
    </w:p>
    <w:p w14:paraId="0179139A" w14:textId="77777777" w:rsidR="00C47E3A" w:rsidRDefault="00C47E3A" w:rsidP="00BA0057">
      <w:pPr>
        <w:pStyle w:val="Tekstpodstawowy"/>
        <w:spacing w:before="11" w:line="276" w:lineRule="auto"/>
        <w:ind w:left="0"/>
        <w:rPr>
          <w:sz w:val="19"/>
          <w:szCs w:val="19"/>
        </w:rPr>
      </w:pPr>
    </w:p>
    <w:p w14:paraId="1CF1AD26" w14:textId="77777777" w:rsidR="00C47E3A" w:rsidRDefault="00C47E3A" w:rsidP="00BA0057">
      <w:pPr>
        <w:pStyle w:val="Tekstpodstawowy"/>
        <w:spacing w:before="11" w:line="276" w:lineRule="auto"/>
        <w:ind w:left="0"/>
        <w:rPr>
          <w:sz w:val="19"/>
          <w:szCs w:val="19"/>
        </w:rPr>
      </w:pPr>
    </w:p>
    <w:p w14:paraId="7E8C591A" w14:textId="77777777" w:rsidR="00C47E3A" w:rsidRDefault="00C47E3A" w:rsidP="00BA0057">
      <w:pPr>
        <w:pStyle w:val="Tekstpodstawowy"/>
        <w:spacing w:before="11" w:line="276" w:lineRule="auto"/>
        <w:ind w:left="0"/>
        <w:rPr>
          <w:sz w:val="19"/>
          <w:szCs w:val="19"/>
        </w:rPr>
      </w:pPr>
    </w:p>
    <w:p w14:paraId="69433F07" w14:textId="77777777" w:rsidR="00C47E3A" w:rsidRDefault="00C47E3A" w:rsidP="00BA0057">
      <w:pPr>
        <w:pStyle w:val="Tekstpodstawowy"/>
        <w:spacing w:before="11" w:line="276" w:lineRule="auto"/>
        <w:ind w:left="0"/>
        <w:rPr>
          <w:sz w:val="19"/>
          <w:szCs w:val="19"/>
        </w:rPr>
      </w:pPr>
    </w:p>
    <w:p w14:paraId="53D5EC73" w14:textId="77777777" w:rsidR="00C47E3A" w:rsidRDefault="00C47E3A" w:rsidP="00BA0057">
      <w:pPr>
        <w:pStyle w:val="Tekstpodstawowy"/>
        <w:spacing w:before="11" w:line="276" w:lineRule="auto"/>
        <w:ind w:left="0"/>
        <w:rPr>
          <w:sz w:val="19"/>
          <w:szCs w:val="19"/>
        </w:rPr>
      </w:pPr>
    </w:p>
    <w:p w14:paraId="50DCC9C0" w14:textId="77777777" w:rsidR="00C47E3A" w:rsidRDefault="00C47E3A" w:rsidP="00BA0057">
      <w:pPr>
        <w:pStyle w:val="Tekstpodstawowy"/>
        <w:spacing w:before="11" w:line="276" w:lineRule="auto"/>
        <w:ind w:left="0"/>
        <w:rPr>
          <w:sz w:val="19"/>
          <w:szCs w:val="19"/>
        </w:rPr>
      </w:pPr>
    </w:p>
    <w:p w14:paraId="413499A6" w14:textId="77777777" w:rsidR="00C47E3A" w:rsidRDefault="00C47E3A" w:rsidP="00BA0057">
      <w:pPr>
        <w:pStyle w:val="Tekstpodstawowy"/>
        <w:spacing w:before="11" w:line="276" w:lineRule="auto"/>
        <w:ind w:left="0"/>
        <w:rPr>
          <w:sz w:val="19"/>
          <w:szCs w:val="19"/>
        </w:rPr>
      </w:pPr>
    </w:p>
    <w:p w14:paraId="19F75969" w14:textId="77777777" w:rsidR="00C47E3A" w:rsidRDefault="00C47E3A" w:rsidP="00BA0057">
      <w:pPr>
        <w:pStyle w:val="Tekstpodstawowy"/>
        <w:spacing w:before="11" w:line="276" w:lineRule="auto"/>
        <w:ind w:left="0"/>
        <w:rPr>
          <w:sz w:val="19"/>
          <w:szCs w:val="19"/>
        </w:rPr>
      </w:pPr>
    </w:p>
    <w:p w14:paraId="412DDE65" w14:textId="77777777" w:rsidR="00C47E3A" w:rsidRDefault="00C47E3A" w:rsidP="00BA0057">
      <w:pPr>
        <w:pStyle w:val="Tekstpodstawowy"/>
        <w:spacing w:before="11" w:line="276" w:lineRule="auto"/>
        <w:ind w:left="0"/>
        <w:rPr>
          <w:sz w:val="19"/>
          <w:szCs w:val="19"/>
        </w:rPr>
      </w:pPr>
    </w:p>
    <w:p w14:paraId="17B9ACF3" w14:textId="77777777" w:rsidR="00C47E3A" w:rsidRDefault="00C47E3A" w:rsidP="00BA0057">
      <w:pPr>
        <w:pStyle w:val="Tekstpodstawowy"/>
        <w:spacing w:before="11" w:line="276" w:lineRule="auto"/>
        <w:ind w:left="0"/>
        <w:rPr>
          <w:sz w:val="19"/>
          <w:szCs w:val="19"/>
        </w:rPr>
      </w:pPr>
    </w:p>
    <w:p w14:paraId="492C9B1A" w14:textId="77777777" w:rsidR="00C47E3A" w:rsidRDefault="00C47E3A" w:rsidP="00BA0057">
      <w:pPr>
        <w:pStyle w:val="Tekstpodstawowy"/>
        <w:spacing w:before="11" w:line="276" w:lineRule="auto"/>
        <w:ind w:left="0"/>
        <w:rPr>
          <w:sz w:val="19"/>
          <w:szCs w:val="19"/>
        </w:rPr>
      </w:pPr>
    </w:p>
    <w:p w14:paraId="4F471075" w14:textId="77777777" w:rsidR="00C47E3A" w:rsidRDefault="00C47E3A" w:rsidP="00BA0057">
      <w:pPr>
        <w:pStyle w:val="Tekstpodstawowy"/>
        <w:spacing w:before="11" w:line="276" w:lineRule="auto"/>
        <w:ind w:left="0"/>
        <w:rPr>
          <w:sz w:val="19"/>
          <w:szCs w:val="19"/>
        </w:rPr>
      </w:pPr>
    </w:p>
    <w:p w14:paraId="744F3470" w14:textId="77777777" w:rsidR="00C47E3A" w:rsidRDefault="00C47E3A" w:rsidP="00BA0057">
      <w:pPr>
        <w:pStyle w:val="Tekstpodstawowy"/>
        <w:spacing w:before="11" w:line="276" w:lineRule="auto"/>
        <w:ind w:left="0"/>
        <w:rPr>
          <w:sz w:val="19"/>
          <w:szCs w:val="19"/>
        </w:rPr>
      </w:pPr>
    </w:p>
    <w:p w14:paraId="1D9BA806" w14:textId="77777777" w:rsidR="00C47E3A" w:rsidRDefault="00C47E3A" w:rsidP="00BA0057">
      <w:pPr>
        <w:pStyle w:val="Tekstpodstawowy"/>
        <w:spacing w:before="11" w:line="276" w:lineRule="auto"/>
        <w:ind w:left="0"/>
        <w:rPr>
          <w:sz w:val="19"/>
          <w:szCs w:val="19"/>
        </w:rPr>
      </w:pPr>
    </w:p>
    <w:p w14:paraId="7789A10E" w14:textId="77777777" w:rsidR="005B6CB4" w:rsidRDefault="005B6CB4" w:rsidP="005B6CB4">
      <w:pPr>
        <w:pStyle w:val="Nagwek4"/>
        <w:tabs>
          <w:tab w:val="left" w:pos="286"/>
        </w:tabs>
        <w:spacing w:before="68"/>
        <w:ind w:left="166"/>
      </w:pPr>
    </w:p>
    <w:p w14:paraId="75F47CBC" w14:textId="77777777" w:rsidR="005B6CB4" w:rsidRDefault="005B6CB4" w:rsidP="005B6CB4">
      <w:pPr>
        <w:pStyle w:val="Nagwek4"/>
        <w:tabs>
          <w:tab w:val="left" w:pos="286"/>
        </w:tabs>
        <w:spacing w:before="68"/>
        <w:ind w:left="166"/>
      </w:pPr>
    </w:p>
    <w:p w14:paraId="3F6232CE" w14:textId="77777777" w:rsidR="00C47E3A" w:rsidRDefault="00C47E3A" w:rsidP="0094785C">
      <w:pPr>
        <w:pStyle w:val="Nagwek4"/>
        <w:numPr>
          <w:ilvl w:val="0"/>
          <w:numId w:val="23"/>
        </w:numPr>
        <w:tabs>
          <w:tab w:val="left" w:pos="286"/>
        </w:tabs>
        <w:spacing w:before="68"/>
      </w:pPr>
      <w:r>
        <w:t>CZĘŚĆ</w:t>
      </w:r>
      <w:r>
        <w:rPr>
          <w:spacing w:val="-2"/>
        </w:rPr>
        <w:t xml:space="preserve"> </w:t>
      </w:r>
      <w:r>
        <w:t>OPISOWA</w:t>
      </w:r>
    </w:p>
    <w:p w14:paraId="3543E214" w14:textId="77777777" w:rsidR="00C47E3A" w:rsidRDefault="00C47E3A">
      <w:pPr>
        <w:pStyle w:val="Tekstpodstawowy"/>
        <w:ind w:left="0"/>
        <w:rPr>
          <w:b/>
          <w:bCs/>
          <w:sz w:val="22"/>
          <w:szCs w:val="22"/>
        </w:rPr>
      </w:pPr>
    </w:p>
    <w:p w14:paraId="0844D98F" w14:textId="77777777" w:rsidR="00C47E3A" w:rsidRDefault="00C47E3A" w:rsidP="00BA0057">
      <w:pPr>
        <w:pStyle w:val="Akapitzlist"/>
        <w:numPr>
          <w:ilvl w:val="1"/>
          <w:numId w:val="23"/>
        </w:numPr>
        <w:tabs>
          <w:tab w:val="left" w:pos="342"/>
        </w:tabs>
        <w:spacing w:line="360" w:lineRule="auto"/>
        <w:rPr>
          <w:b/>
          <w:bCs/>
          <w:sz w:val="20"/>
          <w:szCs w:val="20"/>
        </w:rPr>
      </w:pPr>
      <w:r>
        <w:rPr>
          <w:b/>
          <w:bCs/>
          <w:sz w:val="20"/>
          <w:szCs w:val="20"/>
        </w:rPr>
        <w:t>Opis przedmiotu</w:t>
      </w:r>
      <w:r>
        <w:rPr>
          <w:b/>
          <w:bCs/>
          <w:spacing w:val="-1"/>
          <w:sz w:val="20"/>
          <w:szCs w:val="20"/>
        </w:rPr>
        <w:t xml:space="preserve"> </w:t>
      </w:r>
      <w:r>
        <w:rPr>
          <w:b/>
          <w:bCs/>
          <w:sz w:val="20"/>
          <w:szCs w:val="20"/>
        </w:rPr>
        <w:t>zamówienia.</w:t>
      </w:r>
    </w:p>
    <w:p w14:paraId="545AF094" w14:textId="77777777" w:rsidR="00C47E3A" w:rsidRDefault="00C47E3A" w:rsidP="00BA0057">
      <w:pPr>
        <w:spacing w:line="360" w:lineRule="auto"/>
        <w:ind w:left="273" w:right="327"/>
        <w:jc w:val="center"/>
        <w:rPr>
          <w:b/>
          <w:bCs/>
        </w:rPr>
      </w:pPr>
      <w:r>
        <w:rPr>
          <w:sz w:val="20"/>
          <w:szCs w:val="20"/>
        </w:rPr>
        <w:t xml:space="preserve">Przedmiotem opracowania jest program funkcjonalno–użytkowy dla inwestycji </w:t>
      </w:r>
    </w:p>
    <w:p w14:paraId="3FCC4F5B" w14:textId="77777777" w:rsidR="00C47E3A" w:rsidRPr="00B275DA" w:rsidRDefault="00C47E3A" w:rsidP="00B275DA">
      <w:pPr>
        <w:spacing w:line="360" w:lineRule="auto"/>
        <w:ind w:left="322" w:right="327"/>
        <w:jc w:val="center"/>
        <w:rPr>
          <w:b/>
          <w:bCs/>
        </w:rPr>
      </w:pPr>
      <w:r w:rsidRPr="00B96C3F">
        <w:rPr>
          <w:sz w:val="20"/>
          <w:szCs w:val="20"/>
        </w:rPr>
        <w:t>pn</w:t>
      </w:r>
      <w:r>
        <w:rPr>
          <w:b/>
          <w:bCs/>
        </w:rPr>
        <w:t xml:space="preserve">.: „Budowa nowego Posterunku Policji w …………………… - </w:t>
      </w:r>
      <w:r>
        <w:rPr>
          <w:b/>
          <w:bCs/>
        </w:rPr>
        <w:br/>
        <w:t>w systemie modułów 3D”</w:t>
      </w:r>
    </w:p>
    <w:p w14:paraId="1C0D3DFD" w14:textId="77777777" w:rsidR="00C47E3A" w:rsidRDefault="00C47E3A" w:rsidP="00E578D5">
      <w:pPr>
        <w:pStyle w:val="Tekstpodstawowy"/>
        <w:spacing w:before="114" w:line="360" w:lineRule="auto"/>
        <w:ind w:right="133"/>
        <w:jc w:val="both"/>
      </w:pPr>
      <w:r>
        <w:t xml:space="preserve">Niniejszy program funkcjonalno–użytkowy, opracowany zgodnie z wymogami </w:t>
      </w:r>
      <w:r w:rsidRPr="002A7476">
        <w:t>rozporządzenia Ministra Rozwoju i Technologii z dnia 20 grudnia 2021r</w:t>
      </w:r>
      <w:r w:rsidRPr="00E578D5">
        <w:t xml:space="preserve">. </w:t>
      </w:r>
      <w:r w:rsidRPr="002A7476">
        <w:t xml:space="preserve">sprawie szczegółowego zakresu i </w:t>
      </w:r>
      <w:r w:rsidRPr="00E578D5">
        <w:t>for</w:t>
      </w:r>
      <w:r w:rsidRPr="002A7476">
        <w:t xml:space="preserve">my dokumentacji projektowej, specyfikacji technicznych wykonania i odbioru robót budowlanych oraz </w:t>
      </w:r>
      <w:r w:rsidRPr="00E578D5">
        <w:t>pro</w:t>
      </w:r>
      <w:r w:rsidRPr="002A7476">
        <w:t xml:space="preserve">gramu funkcjonalno-użytkowego (tekst jedn. Dz. U. z 2021 </w:t>
      </w:r>
      <w:r w:rsidRPr="00E578D5">
        <w:t xml:space="preserve">r., </w:t>
      </w:r>
      <w:r w:rsidRPr="002A7476">
        <w:t>poz. 2454</w:t>
      </w:r>
      <w:r w:rsidRPr="00E578D5">
        <w:t xml:space="preserve">), </w:t>
      </w:r>
      <w:r>
        <w:t xml:space="preserve">stanowi podstawę do zaprojektowania i wykonania robót budowlanych w rozumieniu ustawy z dnia 7 lipca 1994 </w:t>
      </w:r>
      <w:r w:rsidRPr="00E578D5">
        <w:t xml:space="preserve">r. </w:t>
      </w:r>
      <w:r>
        <w:t>– Prawo</w:t>
      </w:r>
      <w:r w:rsidRPr="00E578D5">
        <w:t xml:space="preserve"> </w:t>
      </w:r>
      <w:r>
        <w:t>budowlane.</w:t>
      </w:r>
    </w:p>
    <w:p w14:paraId="430FC3EA" w14:textId="77777777" w:rsidR="00C47E3A" w:rsidRPr="00A01087" w:rsidRDefault="00C47E3A" w:rsidP="00212F14">
      <w:pPr>
        <w:pStyle w:val="Akapitzlist"/>
        <w:numPr>
          <w:ilvl w:val="0"/>
          <w:numId w:val="22"/>
        </w:numPr>
        <w:tabs>
          <w:tab w:val="left" w:pos="567"/>
        </w:tabs>
        <w:spacing w:line="355" w:lineRule="auto"/>
        <w:ind w:right="118" w:firstLine="0"/>
        <w:jc w:val="both"/>
        <w:rPr>
          <w:sz w:val="20"/>
          <w:szCs w:val="20"/>
        </w:rPr>
      </w:pPr>
      <w:r w:rsidRPr="00A01087">
        <w:rPr>
          <w:sz w:val="20"/>
          <w:szCs w:val="20"/>
        </w:rPr>
        <w:t>Wykonanie badań geologicznych terenu</w:t>
      </w:r>
      <w:r w:rsidR="00A01087">
        <w:rPr>
          <w:color w:val="FF0000"/>
          <w:sz w:val="20"/>
          <w:szCs w:val="20"/>
        </w:rPr>
        <w:t xml:space="preserve"> (w przypadku jeżeli istnieje </w:t>
      </w:r>
      <w:r w:rsidR="00A01087" w:rsidRPr="00A01087">
        <w:rPr>
          <w:color w:val="FF0000"/>
          <w:sz w:val="20"/>
          <w:szCs w:val="20"/>
        </w:rPr>
        <w:t>taka potrzeba)</w:t>
      </w:r>
    </w:p>
    <w:p w14:paraId="4EDBB9E7" w14:textId="77777777" w:rsidR="00C47E3A" w:rsidRPr="00A01087" w:rsidRDefault="00C47E3A" w:rsidP="00A01087">
      <w:pPr>
        <w:pStyle w:val="Akapitzlist"/>
        <w:numPr>
          <w:ilvl w:val="0"/>
          <w:numId w:val="22"/>
        </w:numPr>
        <w:tabs>
          <w:tab w:val="left" w:pos="567"/>
        </w:tabs>
        <w:spacing w:line="355" w:lineRule="auto"/>
        <w:ind w:right="118"/>
        <w:jc w:val="both"/>
        <w:rPr>
          <w:color w:val="FF0000"/>
          <w:sz w:val="20"/>
          <w:szCs w:val="20"/>
        </w:rPr>
      </w:pPr>
      <w:r w:rsidRPr="00A01087">
        <w:rPr>
          <w:sz w:val="20"/>
          <w:szCs w:val="20"/>
        </w:rPr>
        <w:t>Wystąpienie w imieniu Inwestora o odrolnienie gruntów rolnych</w:t>
      </w:r>
      <w:r w:rsidR="00A01087">
        <w:rPr>
          <w:sz w:val="20"/>
          <w:szCs w:val="20"/>
        </w:rPr>
        <w:t xml:space="preserve"> </w:t>
      </w:r>
      <w:r w:rsidR="00A01087">
        <w:rPr>
          <w:color w:val="FF0000"/>
          <w:sz w:val="20"/>
          <w:szCs w:val="20"/>
        </w:rPr>
        <w:t>(w przypadku jeżeli istnieje</w:t>
      </w:r>
      <w:r w:rsidR="00A01087" w:rsidRPr="00A01087">
        <w:rPr>
          <w:color w:val="FF0000"/>
          <w:sz w:val="20"/>
          <w:szCs w:val="20"/>
        </w:rPr>
        <w:t xml:space="preserve"> taka potrzeba)</w:t>
      </w:r>
    </w:p>
    <w:p w14:paraId="5E77C136" w14:textId="77777777" w:rsidR="00C47E3A" w:rsidRDefault="00C47E3A" w:rsidP="00212F14">
      <w:pPr>
        <w:pStyle w:val="Akapitzlist"/>
        <w:numPr>
          <w:ilvl w:val="0"/>
          <w:numId w:val="22"/>
        </w:numPr>
        <w:tabs>
          <w:tab w:val="left" w:pos="567"/>
        </w:tabs>
        <w:spacing w:line="355" w:lineRule="auto"/>
        <w:ind w:right="118" w:firstLine="0"/>
        <w:jc w:val="both"/>
        <w:rPr>
          <w:sz w:val="20"/>
          <w:szCs w:val="20"/>
        </w:rPr>
      </w:pPr>
      <w:r>
        <w:rPr>
          <w:sz w:val="20"/>
          <w:szCs w:val="20"/>
        </w:rPr>
        <w:t xml:space="preserve">Wykonanie prac projektowych, w tym: </w:t>
      </w:r>
    </w:p>
    <w:p w14:paraId="333C1CD8" w14:textId="77777777" w:rsidR="00C47E3A" w:rsidRDefault="00C47E3A" w:rsidP="00212F14">
      <w:pPr>
        <w:pStyle w:val="Akapitzlist"/>
        <w:numPr>
          <w:ilvl w:val="0"/>
          <w:numId w:val="47"/>
        </w:numPr>
        <w:tabs>
          <w:tab w:val="left" w:pos="567"/>
        </w:tabs>
        <w:spacing w:line="355" w:lineRule="auto"/>
        <w:ind w:left="1276" w:right="118"/>
        <w:jc w:val="both"/>
        <w:rPr>
          <w:sz w:val="20"/>
          <w:szCs w:val="20"/>
        </w:rPr>
      </w:pPr>
      <w:r>
        <w:rPr>
          <w:sz w:val="20"/>
          <w:szCs w:val="20"/>
        </w:rPr>
        <w:t>pozyskanie mapy zasadniczej i do celów projektowych</w:t>
      </w:r>
    </w:p>
    <w:p w14:paraId="242B5759" w14:textId="77777777" w:rsidR="00C47E3A" w:rsidRDefault="00C47E3A" w:rsidP="00212F14">
      <w:pPr>
        <w:pStyle w:val="Akapitzlist"/>
        <w:numPr>
          <w:ilvl w:val="0"/>
          <w:numId w:val="47"/>
        </w:numPr>
        <w:tabs>
          <w:tab w:val="left" w:pos="567"/>
        </w:tabs>
        <w:spacing w:line="355" w:lineRule="auto"/>
        <w:ind w:left="1276" w:right="118"/>
        <w:jc w:val="both"/>
        <w:rPr>
          <w:sz w:val="20"/>
          <w:szCs w:val="20"/>
        </w:rPr>
      </w:pPr>
      <w:r>
        <w:rPr>
          <w:sz w:val="20"/>
          <w:szCs w:val="20"/>
        </w:rPr>
        <w:t>koncepcji i wizualizacji</w:t>
      </w:r>
    </w:p>
    <w:p w14:paraId="2DC2B2BF" w14:textId="77777777" w:rsidR="00C47E3A" w:rsidRDefault="00C47E3A" w:rsidP="00212F14">
      <w:pPr>
        <w:pStyle w:val="Akapitzlist"/>
        <w:numPr>
          <w:ilvl w:val="0"/>
          <w:numId w:val="47"/>
        </w:numPr>
        <w:tabs>
          <w:tab w:val="left" w:pos="567"/>
        </w:tabs>
        <w:spacing w:line="355" w:lineRule="auto"/>
        <w:ind w:left="1276" w:right="118"/>
        <w:jc w:val="both"/>
        <w:rPr>
          <w:sz w:val="20"/>
          <w:szCs w:val="20"/>
        </w:rPr>
      </w:pPr>
      <w:r>
        <w:rPr>
          <w:sz w:val="20"/>
          <w:szCs w:val="20"/>
        </w:rPr>
        <w:t xml:space="preserve">opracowanie projektu budowlanego, PZT oraz projektu wykonawczego wielobranżowego,  </w:t>
      </w:r>
    </w:p>
    <w:p w14:paraId="215012D2" w14:textId="77777777" w:rsidR="00C47E3A" w:rsidRDefault="00C47E3A" w:rsidP="00212F14">
      <w:pPr>
        <w:pStyle w:val="Akapitzlist"/>
        <w:numPr>
          <w:ilvl w:val="0"/>
          <w:numId w:val="47"/>
        </w:numPr>
        <w:tabs>
          <w:tab w:val="left" w:pos="567"/>
        </w:tabs>
        <w:spacing w:line="355" w:lineRule="auto"/>
        <w:ind w:left="1276" w:right="118"/>
        <w:jc w:val="both"/>
        <w:rPr>
          <w:sz w:val="20"/>
          <w:szCs w:val="20"/>
        </w:rPr>
      </w:pPr>
      <w:r>
        <w:rPr>
          <w:sz w:val="20"/>
          <w:szCs w:val="20"/>
        </w:rPr>
        <w:t xml:space="preserve">sporządzenie szczegółowych przedmiarów robót i szczegółowych kosztorysów tj. kompletnej </w:t>
      </w:r>
      <w:r>
        <w:rPr>
          <w:sz w:val="20"/>
          <w:szCs w:val="20"/>
        </w:rPr>
        <w:br/>
        <w:t xml:space="preserve">i skoordynowanej międzybranżowo dokumentacji wykonawczej dotyczącej przedmiotowego zamierzenia inwestycyjnego, </w:t>
      </w:r>
    </w:p>
    <w:p w14:paraId="17EEB611" w14:textId="77777777" w:rsidR="00C47E3A" w:rsidRDefault="00C47E3A" w:rsidP="00212F14">
      <w:pPr>
        <w:pStyle w:val="Akapitzlist"/>
        <w:numPr>
          <w:ilvl w:val="0"/>
          <w:numId w:val="47"/>
        </w:numPr>
        <w:tabs>
          <w:tab w:val="left" w:pos="567"/>
        </w:tabs>
        <w:spacing w:line="355" w:lineRule="auto"/>
        <w:ind w:left="1276" w:right="118"/>
        <w:jc w:val="both"/>
        <w:rPr>
          <w:sz w:val="20"/>
          <w:szCs w:val="20"/>
        </w:rPr>
      </w:pPr>
      <w:r>
        <w:rPr>
          <w:sz w:val="20"/>
          <w:szCs w:val="20"/>
        </w:rPr>
        <w:t>uzyskanie w imieniu zamawiającego decyzji o pozwoleniu na budowę dla</w:t>
      </w:r>
      <w:r>
        <w:rPr>
          <w:spacing w:val="-1"/>
          <w:sz w:val="20"/>
          <w:szCs w:val="20"/>
        </w:rPr>
        <w:t xml:space="preserve"> </w:t>
      </w:r>
      <w:r>
        <w:rPr>
          <w:sz w:val="20"/>
          <w:szCs w:val="20"/>
        </w:rPr>
        <w:t>inwestycji;</w:t>
      </w:r>
    </w:p>
    <w:p w14:paraId="3BCB715C"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Wykonanie wielobranżowych robót budowlanych polegających na wzniesieniu nowych obiektów kubaturowych w tym wykonanie niezbędnych prac</w:t>
      </w:r>
      <w:r>
        <w:rPr>
          <w:spacing w:val="-14"/>
          <w:sz w:val="20"/>
          <w:szCs w:val="20"/>
        </w:rPr>
        <w:t xml:space="preserve"> </w:t>
      </w:r>
      <w:r>
        <w:rPr>
          <w:sz w:val="20"/>
          <w:szCs w:val="20"/>
        </w:rPr>
        <w:t>instalacyjnych oraz zagospodarowania terenu;</w:t>
      </w:r>
    </w:p>
    <w:p w14:paraId="06C89F55"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Prefabrykację budynków modułowych w zakładzie produkcyjnym wykonawcy na podstawie opracowanej dokumentacji projektowej,</w:t>
      </w:r>
    </w:p>
    <w:p w14:paraId="5995293D"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Dostawę i m</w:t>
      </w:r>
      <w:r w:rsidR="00A01087">
        <w:rPr>
          <w:sz w:val="20"/>
          <w:szCs w:val="20"/>
        </w:rPr>
        <w:t>ontaż budynków prefabrykowanych</w:t>
      </w:r>
    </w:p>
    <w:p w14:paraId="4A5BED30"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Dostawę i montaż wiat</w:t>
      </w:r>
    </w:p>
    <w:p w14:paraId="43A73715" w14:textId="77777777" w:rsidR="00C47E3A" w:rsidRDefault="00A01087" w:rsidP="002D159A">
      <w:pPr>
        <w:pStyle w:val="Akapitzlist"/>
        <w:numPr>
          <w:ilvl w:val="0"/>
          <w:numId w:val="22"/>
        </w:numPr>
        <w:tabs>
          <w:tab w:val="left" w:pos="567"/>
        </w:tabs>
        <w:spacing w:before="6" w:line="343" w:lineRule="auto"/>
        <w:ind w:right="126" w:firstLine="0"/>
        <w:jc w:val="both"/>
        <w:rPr>
          <w:sz w:val="20"/>
          <w:szCs w:val="20"/>
        </w:rPr>
      </w:pPr>
      <w:r>
        <w:rPr>
          <w:sz w:val="20"/>
          <w:szCs w:val="20"/>
        </w:rPr>
        <w:t>Wykonanie fundamentów budynków</w:t>
      </w:r>
    </w:p>
    <w:p w14:paraId="00F90902"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Wykonania elementów zagospodarowania terenu zgodnie z opracowaną dokumentacją projektową,</w:t>
      </w:r>
    </w:p>
    <w:p w14:paraId="6CDB462D"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Wykonanie przyłączy do budynku zgodnie z opracowaną dokumentacją projektową,</w:t>
      </w:r>
    </w:p>
    <w:p w14:paraId="33200BE2" w14:textId="77777777" w:rsidR="00C47E3A" w:rsidRDefault="00C47E3A" w:rsidP="002D159A">
      <w:pPr>
        <w:pStyle w:val="Akapitzlist"/>
        <w:numPr>
          <w:ilvl w:val="0"/>
          <w:numId w:val="22"/>
        </w:numPr>
        <w:tabs>
          <w:tab w:val="left" w:pos="567"/>
        </w:tabs>
        <w:spacing w:before="6" w:line="343" w:lineRule="auto"/>
        <w:ind w:right="126" w:firstLine="0"/>
        <w:jc w:val="both"/>
        <w:rPr>
          <w:sz w:val="20"/>
          <w:szCs w:val="20"/>
        </w:rPr>
      </w:pPr>
      <w:r>
        <w:rPr>
          <w:sz w:val="20"/>
          <w:szCs w:val="20"/>
        </w:rPr>
        <w:t>Wykonanie na podstawie opracowanej dokumentacji zjazdu z ul. …………………</w:t>
      </w:r>
    </w:p>
    <w:p w14:paraId="6F74B2E4" w14:textId="77777777" w:rsidR="00C47E3A" w:rsidRDefault="00A01087" w:rsidP="002D159A">
      <w:pPr>
        <w:pStyle w:val="Akapitzlist"/>
        <w:numPr>
          <w:ilvl w:val="0"/>
          <w:numId w:val="22"/>
        </w:numPr>
        <w:tabs>
          <w:tab w:val="left" w:pos="567"/>
        </w:tabs>
        <w:spacing w:before="16" w:line="343" w:lineRule="auto"/>
        <w:ind w:right="130" w:firstLine="0"/>
        <w:jc w:val="both"/>
        <w:rPr>
          <w:sz w:val="20"/>
          <w:szCs w:val="20"/>
        </w:rPr>
      </w:pPr>
      <w:r>
        <w:rPr>
          <w:sz w:val="20"/>
          <w:szCs w:val="20"/>
        </w:rPr>
        <w:t>D</w:t>
      </w:r>
      <w:r w:rsidR="00C47E3A">
        <w:rPr>
          <w:sz w:val="20"/>
          <w:szCs w:val="20"/>
        </w:rPr>
        <w:t>ostawę i montaż element</w:t>
      </w:r>
      <w:r>
        <w:rPr>
          <w:sz w:val="20"/>
          <w:szCs w:val="20"/>
        </w:rPr>
        <w:t>ów wyposażenia technologicznego</w:t>
      </w:r>
    </w:p>
    <w:p w14:paraId="6AFFD434" w14:textId="77777777" w:rsidR="00C47E3A" w:rsidRPr="0091013A" w:rsidRDefault="00C47E3A" w:rsidP="002D159A">
      <w:pPr>
        <w:pStyle w:val="Akapitzlist"/>
        <w:numPr>
          <w:ilvl w:val="0"/>
          <w:numId w:val="22"/>
        </w:numPr>
        <w:tabs>
          <w:tab w:val="left" w:pos="567"/>
        </w:tabs>
        <w:spacing w:before="16" w:line="343" w:lineRule="auto"/>
        <w:ind w:right="130" w:firstLine="0"/>
        <w:jc w:val="both"/>
        <w:rPr>
          <w:sz w:val="20"/>
          <w:szCs w:val="20"/>
        </w:rPr>
      </w:pPr>
      <w:r>
        <w:rPr>
          <w:sz w:val="20"/>
          <w:szCs w:val="20"/>
        </w:rPr>
        <w:t>Dostawę pierwszego</w:t>
      </w:r>
      <w:r w:rsidRPr="0091013A">
        <w:rPr>
          <w:sz w:val="20"/>
          <w:szCs w:val="20"/>
        </w:rPr>
        <w:t xml:space="preserve"> </w:t>
      </w:r>
      <w:r>
        <w:rPr>
          <w:sz w:val="20"/>
          <w:szCs w:val="20"/>
        </w:rPr>
        <w:t xml:space="preserve">wyposażenia, </w:t>
      </w:r>
      <w:r w:rsidRPr="0091013A">
        <w:rPr>
          <w:sz w:val="20"/>
          <w:szCs w:val="20"/>
        </w:rPr>
        <w:t>wskazan</w:t>
      </w:r>
      <w:r>
        <w:rPr>
          <w:sz w:val="20"/>
          <w:szCs w:val="20"/>
        </w:rPr>
        <w:t>ego</w:t>
      </w:r>
      <w:r w:rsidRPr="0091013A">
        <w:rPr>
          <w:sz w:val="20"/>
          <w:szCs w:val="20"/>
        </w:rPr>
        <w:t xml:space="preserve"> w dalszej części</w:t>
      </w:r>
      <w:r w:rsidRPr="0091013A">
        <w:rPr>
          <w:spacing w:val="-4"/>
          <w:sz w:val="20"/>
          <w:szCs w:val="20"/>
        </w:rPr>
        <w:t xml:space="preserve"> </w:t>
      </w:r>
      <w:r w:rsidRPr="0091013A">
        <w:rPr>
          <w:sz w:val="20"/>
          <w:szCs w:val="20"/>
        </w:rPr>
        <w:t>PFU</w:t>
      </w:r>
      <w:r>
        <w:rPr>
          <w:sz w:val="20"/>
          <w:szCs w:val="20"/>
        </w:rPr>
        <w:t xml:space="preserve"> wraz z  umeblowaniem</w:t>
      </w:r>
    </w:p>
    <w:p w14:paraId="737CC6FF" w14:textId="77777777" w:rsidR="00C47E3A" w:rsidRDefault="00C47E3A" w:rsidP="002D159A">
      <w:pPr>
        <w:pStyle w:val="Akapitzlist"/>
        <w:numPr>
          <w:ilvl w:val="0"/>
          <w:numId w:val="22"/>
        </w:numPr>
        <w:tabs>
          <w:tab w:val="left" w:pos="567"/>
        </w:tabs>
        <w:spacing w:before="15" w:line="343" w:lineRule="auto"/>
        <w:ind w:right="136" w:firstLine="0"/>
        <w:jc w:val="both"/>
        <w:rPr>
          <w:sz w:val="20"/>
          <w:szCs w:val="20"/>
        </w:rPr>
      </w:pPr>
      <w:r>
        <w:rPr>
          <w:sz w:val="20"/>
          <w:szCs w:val="20"/>
        </w:rPr>
        <w:t xml:space="preserve">Wykonanie wszelkich wymaganych prób </w:t>
      </w:r>
      <w:r w:rsidRPr="0059475E">
        <w:rPr>
          <w:sz w:val="20"/>
          <w:szCs w:val="20"/>
        </w:rPr>
        <w:t xml:space="preserve">i </w:t>
      </w:r>
      <w:r>
        <w:rPr>
          <w:sz w:val="20"/>
          <w:szCs w:val="20"/>
        </w:rPr>
        <w:t xml:space="preserve">odbiorów obiektów oraz instalacji </w:t>
      </w:r>
    </w:p>
    <w:p w14:paraId="14EB2B70" w14:textId="77777777" w:rsidR="00C47E3A" w:rsidRDefault="00C47E3A" w:rsidP="002D159A">
      <w:pPr>
        <w:pStyle w:val="Akapitzlist"/>
        <w:numPr>
          <w:ilvl w:val="0"/>
          <w:numId w:val="22"/>
        </w:numPr>
        <w:tabs>
          <w:tab w:val="left" w:pos="567"/>
        </w:tabs>
        <w:spacing w:before="15" w:line="343" w:lineRule="auto"/>
        <w:ind w:right="136" w:firstLine="0"/>
        <w:jc w:val="both"/>
        <w:rPr>
          <w:sz w:val="20"/>
          <w:szCs w:val="20"/>
        </w:rPr>
      </w:pPr>
      <w:r>
        <w:rPr>
          <w:sz w:val="20"/>
          <w:szCs w:val="20"/>
        </w:rPr>
        <w:t>Wykonanie zagospodarowania terenu</w:t>
      </w:r>
    </w:p>
    <w:p w14:paraId="1CEE1279" w14:textId="77777777" w:rsidR="00C47E3A" w:rsidRDefault="00C47E3A" w:rsidP="002D159A">
      <w:pPr>
        <w:pStyle w:val="Akapitzlist"/>
        <w:numPr>
          <w:ilvl w:val="0"/>
          <w:numId w:val="22"/>
        </w:numPr>
        <w:tabs>
          <w:tab w:val="left" w:pos="567"/>
        </w:tabs>
        <w:spacing w:before="15" w:line="343" w:lineRule="auto"/>
        <w:ind w:right="136" w:firstLine="0"/>
        <w:jc w:val="both"/>
        <w:rPr>
          <w:sz w:val="20"/>
          <w:szCs w:val="20"/>
        </w:rPr>
      </w:pPr>
      <w:r>
        <w:rPr>
          <w:sz w:val="20"/>
          <w:szCs w:val="20"/>
        </w:rPr>
        <w:t>Uzyskanie na rzecz Zamawiającego ostatecznego pozwolenia na użytkowanie w/w</w:t>
      </w:r>
      <w:r>
        <w:rPr>
          <w:spacing w:val="-8"/>
          <w:sz w:val="20"/>
          <w:szCs w:val="20"/>
        </w:rPr>
        <w:t xml:space="preserve"> </w:t>
      </w:r>
      <w:r>
        <w:rPr>
          <w:sz w:val="20"/>
          <w:szCs w:val="20"/>
        </w:rPr>
        <w:t>obiektów.</w:t>
      </w:r>
    </w:p>
    <w:p w14:paraId="74477AEE" w14:textId="77777777" w:rsidR="00C47E3A" w:rsidRDefault="00C47E3A" w:rsidP="00212F14">
      <w:pPr>
        <w:pStyle w:val="Akapitzlist"/>
        <w:tabs>
          <w:tab w:val="left" w:pos="567"/>
        </w:tabs>
        <w:spacing w:before="15" w:line="343" w:lineRule="auto"/>
        <w:ind w:right="136"/>
        <w:jc w:val="both"/>
        <w:rPr>
          <w:sz w:val="20"/>
          <w:szCs w:val="20"/>
        </w:rPr>
      </w:pPr>
    </w:p>
    <w:p w14:paraId="7543E788" w14:textId="77777777" w:rsidR="00A01087" w:rsidRDefault="00A01087">
      <w:pPr>
        <w:pStyle w:val="Tekstpodstawowy"/>
        <w:jc w:val="both"/>
      </w:pPr>
    </w:p>
    <w:p w14:paraId="49163BF9" w14:textId="77777777" w:rsidR="00A01087" w:rsidRDefault="00A01087">
      <w:pPr>
        <w:pStyle w:val="Tekstpodstawowy"/>
        <w:jc w:val="both"/>
      </w:pPr>
    </w:p>
    <w:p w14:paraId="7507AB20" w14:textId="77777777" w:rsidR="00A01087" w:rsidRDefault="00A01087">
      <w:pPr>
        <w:pStyle w:val="Tekstpodstawowy"/>
        <w:jc w:val="both"/>
      </w:pPr>
    </w:p>
    <w:p w14:paraId="423CEB80" w14:textId="77777777" w:rsidR="00A01087" w:rsidRDefault="00A01087">
      <w:pPr>
        <w:pStyle w:val="Tekstpodstawowy"/>
        <w:jc w:val="both"/>
      </w:pPr>
    </w:p>
    <w:p w14:paraId="36237786" w14:textId="77777777" w:rsidR="00A01087" w:rsidRDefault="00A01087">
      <w:pPr>
        <w:pStyle w:val="Tekstpodstawowy"/>
        <w:jc w:val="both"/>
      </w:pPr>
    </w:p>
    <w:p w14:paraId="09AD2A59" w14:textId="77777777" w:rsidR="00A01087" w:rsidRDefault="00A01087">
      <w:pPr>
        <w:pStyle w:val="Tekstpodstawowy"/>
        <w:jc w:val="both"/>
      </w:pPr>
    </w:p>
    <w:p w14:paraId="533E4391" w14:textId="77777777" w:rsidR="00A01087" w:rsidRDefault="00A01087">
      <w:pPr>
        <w:pStyle w:val="Tekstpodstawowy"/>
        <w:jc w:val="both"/>
      </w:pPr>
    </w:p>
    <w:p w14:paraId="16B2E41A" w14:textId="77777777" w:rsidR="00C47E3A" w:rsidRDefault="00C47E3A">
      <w:pPr>
        <w:pStyle w:val="Tekstpodstawowy"/>
        <w:jc w:val="both"/>
      </w:pPr>
      <w:r>
        <w:lastRenderedPageBreak/>
        <w:t>Przedmiotowe zadanie obejmuje w szczególności:</w:t>
      </w:r>
    </w:p>
    <w:p w14:paraId="67E5656D" w14:textId="77777777" w:rsidR="00C47E3A" w:rsidRPr="00A41369" w:rsidRDefault="00C47E3A" w:rsidP="00B96C3F">
      <w:pPr>
        <w:pStyle w:val="Tekstpodstawowy"/>
        <w:spacing w:before="5"/>
        <w:ind w:left="0"/>
        <w:jc w:val="both"/>
        <w:rPr>
          <w:sz w:val="18"/>
          <w:szCs w:val="18"/>
        </w:rPr>
      </w:pPr>
    </w:p>
    <w:p w14:paraId="6670F856" w14:textId="77777777" w:rsidR="00C47E3A" w:rsidRDefault="00C47E3A">
      <w:pPr>
        <w:pStyle w:val="Tekstpodstawowy"/>
        <w:spacing w:line="360" w:lineRule="auto"/>
        <w:ind w:right="117"/>
        <w:jc w:val="both"/>
      </w:pPr>
      <w:r>
        <w:t xml:space="preserve">Podstawowym założeniem planowanej inwestycji jest budowa w systemie modułów 3D  </w:t>
      </w:r>
      <w:r w:rsidRPr="00B275DA">
        <w:t xml:space="preserve">dwóch parterowych budynków z przeznaczeniem na funkcję budynku administracyjnego Posterunku Policji </w:t>
      </w:r>
      <w:r w:rsidR="00A01087">
        <w:br/>
      </w:r>
      <w:r w:rsidRPr="00B275DA">
        <w:t xml:space="preserve">i garażu </w:t>
      </w:r>
      <w:r>
        <w:t xml:space="preserve">z magazynem wraz z zagospodarowaniem terenu na działce </w:t>
      </w:r>
      <w:r w:rsidRPr="00EF5B6B">
        <w:t xml:space="preserve">numer </w:t>
      </w:r>
      <w:r>
        <w:t>…………… przy ul. ……………….</w:t>
      </w:r>
      <w:r>
        <w:br/>
        <w:t xml:space="preserve">w ………………………. </w:t>
      </w:r>
    </w:p>
    <w:p w14:paraId="16F3F11B" w14:textId="77777777" w:rsidR="00C47E3A" w:rsidRDefault="00C47E3A" w:rsidP="005A6664">
      <w:pPr>
        <w:pStyle w:val="Tekstpodstawowy"/>
        <w:spacing w:before="114" w:line="360" w:lineRule="auto"/>
        <w:ind w:right="133"/>
        <w:jc w:val="both"/>
      </w:pPr>
      <w:r>
        <w:t>Dla potrzeb obsługi nowych budynków w media rozbudowana zostanie również infrastruktura techniczna. Wykonane zostaną nowe przyłącza: wody, kanalizacji deszczowej i sanitarnej oraz energetyczne</w:t>
      </w:r>
      <w:r w:rsidRPr="00305CB8">
        <w:rPr>
          <w:color w:val="7030A0"/>
        </w:rPr>
        <w:t xml:space="preserve">. </w:t>
      </w:r>
      <w:r w:rsidRPr="005A66E0">
        <w:t>Projekty przyłączy wody, kanalizacji sanitarnej oraz deszczowej należy wykonać po uzyskaniu warunków przyłączenia oraz dokonaniu uzgodnień</w:t>
      </w:r>
      <w:r>
        <w:t xml:space="preserve"> z  ………………………………………………..</w:t>
      </w:r>
    </w:p>
    <w:p w14:paraId="277567EF" w14:textId="77777777" w:rsidR="00C47E3A" w:rsidRDefault="00C47E3A">
      <w:pPr>
        <w:pStyle w:val="Tekstpodstawowy"/>
        <w:spacing w:line="360" w:lineRule="auto"/>
        <w:ind w:right="128"/>
        <w:jc w:val="both"/>
      </w:pPr>
      <w:r w:rsidRPr="005A66E0">
        <w:t xml:space="preserve"> </w:t>
      </w:r>
      <w:r w:rsidRPr="00E375FC">
        <w:rPr>
          <w:color w:val="000000"/>
        </w:rPr>
        <w:t>Przyłączenie obiektu do sieci energetycznej zostanie zrealizowane w ramach odrębnej umowy przyłączeniowej z operatorem i w związku z powyższym jest poza zakresem niniejszego opracowania</w:t>
      </w:r>
      <w:r w:rsidRPr="00CB0E10">
        <w:rPr>
          <w:color w:val="FF0000"/>
        </w:rPr>
        <w:t xml:space="preserve"> </w:t>
      </w:r>
      <w:r w:rsidRPr="00A01087">
        <w:rPr>
          <w:color w:val="FF0000"/>
        </w:rPr>
        <w:t>Niezbędne będzie również wykonanie wolnostojącego masztu antenowego o wys. 30 m</w:t>
      </w:r>
      <w:r>
        <w:t xml:space="preserve"> </w:t>
      </w:r>
      <w:r w:rsidR="00A01087" w:rsidRPr="00A01087">
        <w:rPr>
          <w:color w:val="FF0000"/>
        </w:rPr>
        <w:t>(</w:t>
      </w:r>
      <w:r w:rsidR="00A01087">
        <w:rPr>
          <w:color w:val="FF0000"/>
        </w:rPr>
        <w:t xml:space="preserve">sposób posadowienia i wysokość </w:t>
      </w:r>
      <w:r w:rsidR="00A01087" w:rsidRPr="00A01087">
        <w:rPr>
          <w:color w:val="FF0000"/>
        </w:rPr>
        <w:t>w zależności od indywidualn</w:t>
      </w:r>
      <w:r w:rsidR="00A01087">
        <w:rPr>
          <w:color w:val="FF0000"/>
        </w:rPr>
        <w:t xml:space="preserve">ych uwarunkowań) </w:t>
      </w:r>
      <w:r>
        <w:t>dla potrzeb łączności policyjnej. Wykonany zostanie nowy układ dojść i dojazdów pełniących jednocześnie funkcję drogi pożarowej.</w:t>
      </w:r>
    </w:p>
    <w:p w14:paraId="5E210E78" w14:textId="77777777" w:rsidR="00C47E3A" w:rsidRPr="00A01087" w:rsidRDefault="00C47E3A" w:rsidP="00D93153">
      <w:pPr>
        <w:pStyle w:val="Tekstpodstawowy"/>
        <w:spacing w:line="360" w:lineRule="auto"/>
        <w:ind w:right="134"/>
        <w:jc w:val="both"/>
        <w:rPr>
          <w:color w:val="FF0000"/>
        </w:rPr>
      </w:pPr>
      <w:r>
        <w:t>W części otwartej dla ludności, od strony ul. …………………… zakłada się stw</w:t>
      </w:r>
      <w:r w:rsidR="00A01087">
        <w:t>orzenie parkingu naziemnego dla……pojazdów, w tym……..</w:t>
      </w:r>
      <w:r>
        <w:t xml:space="preserve">miejsce parkingowe dla osób niepełnosprawnych z przyciskiem instalacji przywoławczej. Miejsca postojowe o wymiarach 2,5m </w:t>
      </w:r>
      <w:r w:rsidRPr="00BC4C3D">
        <w:rPr>
          <w:color w:val="000000"/>
        </w:rPr>
        <w:t>x 5,0m. Miejsca dla osób niepełnosprawnych o wymiarach</w:t>
      </w:r>
      <w:r>
        <w:rPr>
          <w:color w:val="000000"/>
        </w:rPr>
        <w:t xml:space="preserve"> </w:t>
      </w:r>
      <w:r w:rsidRPr="00BC4C3D">
        <w:rPr>
          <w:color w:val="000000"/>
        </w:rPr>
        <w:t xml:space="preserve">3,6m x 5,0m. Dodatkowy parking na </w:t>
      </w:r>
      <w:r w:rsidR="00A01087">
        <w:t>…….</w:t>
      </w:r>
      <w:r>
        <w:t xml:space="preserve"> pojazdów należy przewidzieć na terenie zam</w:t>
      </w:r>
      <w:r w:rsidR="00A01087">
        <w:t xml:space="preserve">kniętym przy budynku posterunku </w:t>
      </w:r>
      <w:r w:rsidR="00A01087" w:rsidRPr="00A01087">
        <w:rPr>
          <w:color w:val="FF0000"/>
        </w:rPr>
        <w:t>(liczba miejsc parkingowych, etc. w zależności od uwarunkowań MPZP/WZ).</w:t>
      </w:r>
    </w:p>
    <w:p w14:paraId="3534F8D9" w14:textId="77777777" w:rsidR="00C47E3A" w:rsidRDefault="00C47E3A" w:rsidP="00462AA0">
      <w:pPr>
        <w:tabs>
          <w:tab w:val="left" w:pos="5700"/>
        </w:tabs>
        <w:spacing w:line="360" w:lineRule="auto"/>
        <w:jc w:val="both"/>
      </w:pPr>
      <w:r>
        <w:tab/>
      </w:r>
    </w:p>
    <w:p w14:paraId="4C3B5BD9" w14:textId="77777777" w:rsidR="00C47E3A" w:rsidRPr="00462AA0" w:rsidRDefault="00C47E3A" w:rsidP="00462AA0">
      <w:pPr>
        <w:tabs>
          <w:tab w:val="left" w:pos="5700"/>
        </w:tabs>
        <w:sectPr w:rsidR="00C47E3A" w:rsidRPr="00462AA0">
          <w:footerReference w:type="default" r:id="rId7"/>
          <w:pgSz w:w="11900" w:h="16840"/>
          <w:pgMar w:top="640" w:right="1000" w:bottom="960" w:left="1300" w:header="0" w:footer="750" w:gutter="0"/>
          <w:cols w:space="708"/>
        </w:sectPr>
      </w:pPr>
      <w:r>
        <w:tab/>
      </w:r>
    </w:p>
    <w:p w14:paraId="1C3F6475" w14:textId="77777777" w:rsidR="00C47E3A" w:rsidRDefault="00C47E3A">
      <w:pPr>
        <w:pStyle w:val="Nagwek4"/>
        <w:spacing w:before="68"/>
      </w:pPr>
      <w:r>
        <w:lastRenderedPageBreak/>
        <w:t>KLASYFIKACJA USŁUG PROJEKTOWYCH WG SŁOWNIKA CPC</w:t>
      </w:r>
    </w:p>
    <w:p w14:paraId="46FDA110" w14:textId="77777777" w:rsidR="00C47E3A" w:rsidRDefault="00C47E3A">
      <w:pPr>
        <w:pStyle w:val="Tekstpodstawowy"/>
        <w:ind w:left="0"/>
        <w:rPr>
          <w:b/>
          <w:bCs/>
          <w:sz w:val="22"/>
          <w:szCs w:val="22"/>
        </w:rPr>
      </w:pPr>
    </w:p>
    <w:p w14:paraId="0B18C45F" w14:textId="77777777" w:rsidR="00C47E3A" w:rsidRDefault="00C47E3A">
      <w:pPr>
        <w:pStyle w:val="Tekstpodstawowy"/>
        <w:ind w:left="0"/>
        <w:rPr>
          <w:b/>
          <w:bCs/>
          <w:sz w:val="18"/>
          <w:szCs w:val="18"/>
        </w:rPr>
      </w:pPr>
    </w:p>
    <w:p w14:paraId="50323705" w14:textId="77777777" w:rsidR="00C47E3A" w:rsidRDefault="00C47E3A">
      <w:pPr>
        <w:pStyle w:val="Tekstpodstawowy"/>
        <w:spacing w:line="360" w:lineRule="auto"/>
        <w:ind w:right="3039"/>
      </w:pPr>
      <w:r>
        <w:t>71000000-8 Usługi architektoniczne, budowlane, inżynieryjne i kontrolne 71200000-0 Usługi architektoniczne i podobne</w:t>
      </w:r>
    </w:p>
    <w:p w14:paraId="317591BC" w14:textId="77777777" w:rsidR="00C47E3A" w:rsidRDefault="00C47E3A">
      <w:pPr>
        <w:pStyle w:val="Tekstpodstawowy"/>
      </w:pPr>
      <w:r>
        <w:t>71220000-6 Usługi projektowania architektonicznego</w:t>
      </w:r>
    </w:p>
    <w:p w14:paraId="0664A7C0" w14:textId="77777777" w:rsidR="00C47E3A" w:rsidRDefault="00C47E3A">
      <w:pPr>
        <w:pStyle w:val="Tekstpodstawowy"/>
        <w:spacing w:before="116" w:line="360" w:lineRule="auto"/>
        <w:ind w:right="3194"/>
      </w:pPr>
      <w:r>
        <w:t>71221000-3 Usługi architektoniczne w zakresie obiektów budowlanych 71320000-7 Usługi inżynieryjne w zakresie projektowania</w:t>
      </w:r>
    </w:p>
    <w:p w14:paraId="5E842B0B" w14:textId="77777777" w:rsidR="00C47E3A" w:rsidRDefault="00C47E3A">
      <w:pPr>
        <w:pStyle w:val="Tekstpodstawowy"/>
        <w:spacing w:before="11"/>
        <w:ind w:left="0"/>
        <w:rPr>
          <w:sz w:val="29"/>
          <w:szCs w:val="29"/>
        </w:rPr>
      </w:pPr>
    </w:p>
    <w:p w14:paraId="0F742AFA" w14:textId="77777777" w:rsidR="00C47E3A" w:rsidRDefault="00C47E3A">
      <w:pPr>
        <w:pStyle w:val="Nagwek4"/>
      </w:pPr>
      <w:r>
        <w:t>KLASYFIKACJA USŁUG BUDOWLANYCH WG SŁOWNIKA CPV</w:t>
      </w:r>
    </w:p>
    <w:p w14:paraId="76A17476" w14:textId="77777777" w:rsidR="00C47E3A" w:rsidRDefault="00C47E3A">
      <w:pPr>
        <w:pStyle w:val="Tekstpodstawowy"/>
        <w:spacing w:before="116"/>
      </w:pPr>
      <w:r>
        <w:t>45216111-5 Roboty budowlane w zakresie Posterunków Policji</w:t>
      </w:r>
    </w:p>
    <w:p w14:paraId="2AFDC330" w14:textId="77777777" w:rsidR="00C47E3A" w:rsidRDefault="00C47E3A">
      <w:pPr>
        <w:pStyle w:val="Tekstpodstawowy"/>
        <w:spacing w:before="116"/>
      </w:pPr>
      <w:r>
        <w:t>45320000-6 Roboty izolacyjne</w:t>
      </w:r>
    </w:p>
    <w:p w14:paraId="6435C6B3" w14:textId="77777777" w:rsidR="00C47E3A" w:rsidRDefault="00C47E3A">
      <w:pPr>
        <w:pStyle w:val="Tekstpodstawowy"/>
        <w:spacing w:before="114"/>
      </w:pPr>
      <w:r>
        <w:t>45324000-4 Roboty w zakresie okładziny tynkowej</w:t>
      </w:r>
    </w:p>
    <w:p w14:paraId="7E14BF0E" w14:textId="77777777" w:rsidR="00C47E3A" w:rsidRDefault="00C47E3A">
      <w:pPr>
        <w:pStyle w:val="Tekstpodstawowy"/>
        <w:spacing w:before="116" w:line="360" w:lineRule="auto"/>
        <w:ind w:right="3161"/>
      </w:pPr>
      <w:r>
        <w:t>45400000-1 Roboty wykończeniowe w zakresie obiektów budowlanych 45262500-6 Roboty murarskie i murowe</w:t>
      </w:r>
    </w:p>
    <w:p w14:paraId="7CF269DA" w14:textId="77777777" w:rsidR="00C47E3A" w:rsidRDefault="00C47E3A">
      <w:pPr>
        <w:pStyle w:val="Tekstpodstawowy"/>
      </w:pPr>
      <w:r>
        <w:t>45410000-4 Tynkowanie</w:t>
      </w:r>
    </w:p>
    <w:p w14:paraId="7AD3D471" w14:textId="77777777" w:rsidR="00C47E3A" w:rsidRDefault="00C47E3A">
      <w:pPr>
        <w:pStyle w:val="Tekstpodstawowy"/>
        <w:spacing w:before="114"/>
      </w:pPr>
      <w:r>
        <w:t>45261410-1 Izolowanie dachu</w:t>
      </w:r>
    </w:p>
    <w:p w14:paraId="2B89E3D2" w14:textId="77777777" w:rsidR="00C47E3A" w:rsidRDefault="00C47E3A">
      <w:pPr>
        <w:pStyle w:val="Tekstpodstawowy"/>
        <w:spacing w:before="116"/>
      </w:pPr>
      <w:r>
        <w:t>45261220-2 Malowanie dachów i inne roboty dotyczące okładzin</w:t>
      </w:r>
    </w:p>
    <w:p w14:paraId="63F5B100" w14:textId="77777777" w:rsidR="00C47E3A" w:rsidRDefault="00C47E3A">
      <w:pPr>
        <w:pStyle w:val="Tekstpodstawowy"/>
        <w:spacing w:before="114" w:line="360" w:lineRule="auto"/>
        <w:ind w:right="1895"/>
      </w:pPr>
      <w:r>
        <w:t>45420000-7 Roboty w zakresie zakładania stolarki budowlanej oraz roboty ciesielskie 45443000-4 Roboty elewacyjne</w:t>
      </w:r>
    </w:p>
    <w:p w14:paraId="6394324D" w14:textId="77777777" w:rsidR="00C47E3A" w:rsidRDefault="00C47E3A">
      <w:pPr>
        <w:pStyle w:val="Tekstpodstawowy"/>
        <w:spacing w:line="360" w:lineRule="auto"/>
        <w:ind w:right="4239"/>
      </w:pPr>
      <w:r>
        <w:t>45450000-6 Roboty budowlane wykończeniowe, pozostałe 45262100-2 Roboty przy wznoszeniu rusztowań</w:t>
      </w:r>
    </w:p>
    <w:p w14:paraId="475AA3FE" w14:textId="77777777" w:rsidR="00C47E3A" w:rsidRDefault="00C47E3A">
      <w:pPr>
        <w:pStyle w:val="Tekstpodstawowy"/>
      </w:pPr>
      <w:r>
        <w:t>45330000-9 Hydraulika i roboty sanitarne</w:t>
      </w:r>
    </w:p>
    <w:p w14:paraId="7B520FF3" w14:textId="77777777" w:rsidR="00C47E3A" w:rsidRDefault="00C47E3A" w:rsidP="007C3A09">
      <w:pPr>
        <w:pStyle w:val="Tekstpodstawowy"/>
        <w:spacing w:before="116" w:line="360" w:lineRule="auto"/>
        <w:ind w:right="2873"/>
      </w:pPr>
      <w:r>
        <w:t>45331000-6 Instalacje cieplne, wentylacyjne i konfekcjonowania powietrza 45331100-7 Instalowanie centralnego ogrzewania</w:t>
      </w:r>
    </w:p>
    <w:p w14:paraId="163AE4D3" w14:textId="77777777" w:rsidR="00C47E3A" w:rsidRDefault="00C47E3A" w:rsidP="007C3A09">
      <w:pPr>
        <w:pStyle w:val="Tekstpodstawowy"/>
        <w:spacing w:before="116" w:line="360" w:lineRule="auto"/>
        <w:ind w:right="2873"/>
      </w:pPr>
      <w:r>
        <w:t>45332400-7 Roboty instalacyjne w zakresie sprzętu sanitarnego 45310000-3 Roboty instalacyjne elektryczne</w:t>
      </w:r>
    </w:p>
    <w:p w14:paraId="6C693CC1" w14:textId="77777777" w:rsidR="00C47E3A" w:rsidRDefault="00C47E3A">
      <w:pPr>
        <w:pStyle w:val="Tekstpodstawowy"/>
        <w:spacing w:line="360" w:lineRule="auto"/>
        <w:ind w:right="2991"/>
      </w:pPr>
      <w:r>
        <w:t>45311000-0 Roboty w zakresie okablowania oraz instalacji elektrycznych 45316000-5 Instalowanie systemów oświetleniowych i sygnalizacyjnych</w:t>
      </w:r>
    </w:p>
    <w:p w14:paraId="1C4CAA9B" w14:textId="77777777" w:rsidR="00C47E3A" w:rsidRDefault="00C47E3A">
      <w:pPr>
        <w:pStyle w:val="Tekstpodstawowy"/>
        <w:spacing w:line="360" w:lineRule="auto"/>
        <w:ind w:right="1206"/>
      </w:pPr>
      <w:r>
        <w:t>45315000-8 Instalowanie urządzeń elektrycznego ogrzewania i innego sprzętu elektrycznego 45421100-5 Instalowanie drzwi i okien i podobnych elementów</w:t>
      </w:r>
    </w:p>
    <w:p w14:paraId="4439C4C4" w14:textId="77777777" w:rsidR="00C47E3A" w:rsidRDefault="00C47E3A">
      <w:pPr>
        <w:pStyle w:val="Tekstpodstawowy"/>
        <w:spacing w:line="360" w:lineRule="auto"/>
        <w:ind w:right="5446"/>
      </w:pPr>
      <w:r>
        <w:t>45421141-4 Instalowanie ścianek działowych 45430000-0 Pokrywanie podłóg i ścian 45431000-7 Kładzenie płytek</w:t>
      </w:r>
    </w:p>
    <w:p w14:paraId="773E5F7A" w14:textId="77777777" w:rsidR="00C47E3A" w:rsidRDefault="00C47E3A">
      <w:pPr>
        <w:pStyle w:val="Tekstpodstawowy"/>
        <w:spacing w:before="1"/>
      </w:pPr>
      <w:r>
        <w:t>45431100-8 Kładzenie terakoty</w:t>
      </w:r>
    </w:p>
    <w:p w14:paraId="2EE1C814" w14:textId="77777777" w:rsidR="00C47E3A" w:rsidRDefault="00C47E3A">
      <w:pPr>
        <w:pStyle w:val="Tekstpodstawowy"/>
        <w:spacing w:before="114"/>
      </w:pPr>
      <w:r>
        <w:t>45442100-8 Roboty malarskie</w:t>
      </w:r>
    </w:p>
    <w:p w14:paraId="26C56B61" w14:textId="77777777" w:rsidR="00C47E3A" w:rsidRDefault="00C47E3A">
      <w:pPr>
        <w:pStyle w:val="Tekstpodstawowy"/>
        <w:spacing w:before="117" w:line="360" w:lineRule="auto"/>
        <w:ind w:right="4239"/>
      </w:pPr>
      <w:r>
        <w:t>45450000-6 Roboty budowlane wykończeniowe, pozostałe 39150000-8 Różne meble i wyposażenie</w:t>
      </w:r>
    </w:p>
    <w:p w14:paraId="7EB51FFB" w14:textId="77777777" w:rsidR="00C47E3A" w:rsidRDefault="00C47E3A">
      <w:pPr>
        <w:pStyle w:val="Tekstpodstawowy"/>
        <w:spacing w:before="10"/>
        <w:ind w:left="0"/>
        <w:rPr>
          <w:sz w:val="29"/>
          <w:szCs w:val="29"/>
        </w:rPr>
      </w:pPr>
    </w:p>
    <w:p w14:paraId="0598E5C9" w14:textId="77777777" w:rsidR="00C47E3A" w:rsidRDefault="00C47E3A" w:rsidP="00BD416D">
      <w:pPr>
        <w:pStyle w:val="Nagwek4"/>
        <w:numPr>
          <w:ilvl w:val="2"/>
          <w:numId w:val="23"/>
        </w:numPr>
        <w:tabs>
          <w:tab w:val="left" w:pos="524"/>
          <w:tab w:val="left" w:pos="8132"/>
        </w:tabs>
        <w:spacing w:line="360" w:lineRule="auto"/>
        <w:ind w:left="142" w:right="136" w:firstLine="0"/>
      </w:pPr>
      <w:r>
        <w:t xml:space="preserve">Charakterystyczne  parametry  określające  wielkość  obiektu  i  </w:t>
      </w:r>
      <w:r>
        <w:rPr>
          <w:spacing w:val="2"/>
        </w:rPr>
        <w:t xml:space="preserve"> </w:t>
      </w:r>
      <w:r>
        <w:t xml:space="preserve">zakres </w:t>
      </w:r>
      <w:r>
        <w:rPr>
          <w:spacing w:val="10"/>
        </w:rPr>
        <w:t xml:space="preserve"> </w:t>
      </w:r>
      <w:r>
        <w:t xml:space="preserve">prac  </w:t>
      </w:r>
      <w:r>
        <w:rPr>
          <w:spacing w:val="-1"/>
        </w:rPr>
        <w:t>budowlanych.</w:t>
      </w:r>
      <w:r>
        <w:rPr>
          <w:spacing w:val="-1"/>
          <w:u w:val="single"/>
        </w:rPr>
        <w:t xml:space="preserve"> </w:t>
      </w:r>
      <w:r>
        <w:rPr>
          <w:u w:val="single"/>
        </w:rPr>
        <w:t>1.1.1. Podstawowe założenia –budynek</w:t>
      </w:r>
      <w:r>
        <w:rPr>
          <w:spacing w:val="-4"/>
          <w:u w:val="single"/>
        </w:rPr>
        <w:t xml:space="preserve"> </w:t>
      </w:r>
      <w:r>
        <w:rPr>
          <w:u w:val="single"/>
        </w:rPr>
        <w:t>posterunku</w:t>
      </w:r>
    </w:p>
    <w:p w14:paraId="55B3FE66" w14:textId="77777777" w:rsidR="00C47E3A" w:rsidRDefault="00C47E3A" w:rsidP="00162950">
      <w:pPr>
        <w:pStyle w:val="Tekstpodstawowy"/>
        <w:spacing w:line="360" w:lineRule="auto"/>
        <w:jc w:val="both"/>
      </w:pPr>
      <w:r>
        <w:t xml:space="preserve">Planowany </w:t>
      </w:r>
      <w:r w:rsidR="00A01087" w:rsidRPr="00A01087">
        <w:rPr>
          <w:color w:val="FF0000"/>
        </w:rPr>
        <w:t>(rekomendowany)</w:t>
      </w:r>
      <w:r w:rsidR="00A01087">
        <w:t xml:space="preserve"> </w:t>
      </w:r>
      <w:r>
        <w:t xml:space="preserve">budynek Posterunku Policji posiadać będzie jedną kondygnację nadziemną </w:t>
      </w:r>
      <w:r w:rsidR="00EB6093">
        <w:br/>
      </w:r>
      <w:r>
        <w:t xml:space="preserve">i wzniesiony zostanie w technologii modułowej 3D. </w:t>
      </w:r>
    </w:p>
    <w:p w14:paraId="7533799A" w14:textId="77777777" w:rsidR="00C47E3A" w:rsidRDefault="00C47E3A" w:rsidP="00B91F36">
      <w:pPr>
        <w:pStyle w:val="Tekstpodstawowy"/>
        <w:spacing w:line="360" w:lineRule="auto"/>
        <w:jc w:val="both"/>
      </w:pPr>
      <w:r>
        <w:t>Budynek posiadać będzie zwartą formę architektoniczną, uwzględniającą zapisy ujęte w MPZ</w:t>
      </w:r>
      <w:r w:rsidR="00EB6093">
        <w:t>P</w:t>
      </w:r>
      <w:r>
        <w:t xml:space="preserve">, </w:t>
      </w:r>
      <w:r w:rsidRPr="00BC4C3D">
        <w:t xml:space="preserve">o pow. </w:t>
      </w:r>
      <w:r w:rsidRPr="00BC4C3D">
        <w:lastRenderedPageBreak/>
        <w:t xml:space="preserve">użytkowej </w:t>
      </w:r>
      <w:r>
        <w:t>dla 8 pracowników.</w:t>
      </w:r>
      <w:r w:rsidRPr="00BC4C3D">
        <w:t xml:space="preserve"> Planowana powierzchnia wewnętrzna</w:t>
      </w:r>
      <w:r w:rsidRPr="00BC4C3D">
        <w:rPr>
          <w:color w:val="FF0000"/>
        </w:rPr>
        <w:t xml:space="preserve"> </w:t>
      </w:r>
      <w:r>
        <w:t xml:space="preserve">wyniesie około ok. </w:t>
      </w:r>
      <w:r w:rsidR="00EB6093">
        <w:t>………..</w:t>
      </w:r>
      <w:r w:rsidRPr="00294AF6">
        <w:t>m</w:t>
      </w:r>
      <w:r w:rsidRPr="00294AF6">
        <w:rPr>
          <w:vertAlign w:val="superscript"/>
        </w:rPr>
        <w:t>2</w:t>
      </w:r>
      <w:r w:rsidR="00EB6093">
        <w:t xml:space="preserve"> </w:t>
      </w:r>
      <w:r w:rsidR="00EB6093" w:rsidRPr="00EB6093">
        <w:rPr>
          <w:color w:val="FF0000"/>
        </w:rPr>
        <w:t>(rekomendowana optymalna powierzchnia od 144 m</w:t>
      </w:r>
      <w:r w:rsidR="00EB6093" w:rsidRPr="00EB6093">
        <w:rPr>
          <w:color w:val="FF0000"/>
          <w:vertAlign w:val="superscript"/>
        </w:rPr>
        <w:t>2</w:t>
      </w:r>
      <w:r w:rsidR="00EB6093" w:rsidRPr="00EB6093">
        <w:rPr>
          <w:color w:val="FF0000"/>
        </w:rPr>
        <w:t xml:space="preserve"> do 160 m</w:t>
      </w:r>
      <w:r w:rsidR="00EB6093" w:rsidRPr="00EB6093">
        <w:rPr>
          <w:color w:val="FF0000"/>
          <w:vertAlign w:val="superscript"/>
        </w:rPr>
        <w:t>2</w:t>
      </w:r>
      <w:r w:rsidR="00EB6093" w:rsidRPr="00EB6093">
        <w:rPr>
          <w:color w:val="FF0000"/>
        </w:rPr>
        <w:t>)</w:t>
      </w:r>
      <w:r w:rsidRPr="00EB6093">
        <w:rPr>
          <w:color w:val="FF0000"/>
        </w:rPr>
        <w:t>,</w:t>
      </w:r>
      <w:r w:rsidRPr="00BC4C3D">
        <w:t xml:space="preserve"> </w:t>
      </w:r>
      <w:r>
        <w:t xml:space="preserve">a </w:t>
      </w:r>
      <w:r w:rsidRPr="00BC4C3D">
        <w:t xml:space="preserve">powierzchnia zabudowy </w:t>
      </w:r>
      <w:r w:rsidR="00EB6093">
        <w:br/>
      </w:r>
      <w:r w:rsidRPr="00BC4C3D">
        <w:t xml:space="preserve">około </w:t>
      </w:r>
      <w:r w:rsidR="00EB6093">
        <w:t>……………….</w:t>
      </w:r>
      <w:r w:rsidRPr="00294AF6">
        <w:t>m</w:t>
      </w:r>
      <w:r w:rsidRPr="00294AF6">
        <w:rPr>
          <w:vertAlign w:val="superscript"/>
        </w:rPr>
        <w:t>2</w:t>
      </w:r>
      <w:r w:rsidRPr="00BC4C3D">
        <w:t>, kubatura wewnętrzna około</w:t>
      </w:r>
      <w:r>
        <w:t xml:space="preserve"> </w:t>
      </w:r>
      <w:r w:rsidR="00EB6093">
        <w:t>…….…….</w:t>
      </w:r>
      <w:r w:rsidRPr="00294AF6">
        <w:t xml:space="preserve"> m</w:t>
      </w:r>
      <w:r w:rsidRPr="00294AF6">
        <w:rPr>
          <w:vertAlign w:val="superscript"/>
        </w:rPr>
        <w:t>3</w:t>
      </w:r>
      <w:r w:rsidRPr="00294AF6">
        <w:t>.</w:t>
      </w:r>
    </w:p>
    <w:p w14:paraId="52CCEE06" w14:textId="77777777" w:rsidR="00C47E3A" w:rsidRPr="00BC4C3D" w:rsidRDefault="00C47E3A" w:rsidP="00B91F36">
      <w:pPr>
        <w:pStyle w:val="Tekstpodstawowy"/>
        <w:spacing w:line="360" w:lineRule="auto"/>
        <w:jc w:val="both"/>
      </w:pPr>
    </w:p>
    <w:p w14:paraId="1AD4375F" w14:textId="77777777" w:rsidR="00C47E3A" w:rsidRPr="00462AA0" w:rsidRDefault="00C47E3A" w:rsidP="00BD416D">
      <w:pPr>
        <w:pStyle w:val="Akapitzlist"/>
        <w:numPr>
          <w:ilvl w:val="3"/>
          <w:numId w:val="21"/>
        </w:numPr>
        <w:tabs>
          <w:tab w:val="left" w:pos="837"/>
        </w:tabs>
        <w:spacing w:line="360" w:lineRule="auto"/>
        <w:ind w:left="120" w:right="102" w:firstLine="0"/>
        <w:rPr>
          <w:b/>
          <w:bCs/>
          <w:sz w:val="20"/>
          <w:szCs w:val="20"/>
          <w:u w:val="single"/>
        </w:rPr>
      </w:pPr>
      <w:r w:rsidRPr="00462AA0">
        <w:rPr>
          <w:b/>
          <w:bCs/>
          <w:sz w:val="20"/>
          <w:szCs w:val="20"/>
          <w:u w:val="single"/>
        </w:rPr>
        <w:t xml:space="preserve">Technologia planowanej zabudowy. </w:t>
      </w:r>
    </w:p>
    <w:p w14:paraId="5A5CED29" w14:textId="77777777" w:rsidR="00C47E3A" w:rsidRPr="004176DA" w:rsidRDefault="00C47E3A" w:rsidP="006F65B5">
      <w:pPr>
        <w:pStyle w:val="Akapitzlist"/>
        <w:tabs>
          <w:tab w:val="left" w:pos="837"/>
        </w:tabs>
        <w:spacing w:before="240" w:line="360" w:lineRule="auto"/>
        <w:ind w:right="102"/>
        <w:rPr>
          <w:sz w:val="20"/>
          <w:szCs w:val="20"/>
        </w:rPr>
      </w:pPr>
      <w:r>
        <w:rPr>
          <w:sz w:val="20"/>
          <w:szCs w:val="20"/>
          <w:u w:val="single"/>
        </w:rPr>
        <w:t>Sposób</w:t>
      </w:r>
      <w:r>
        <w:rPr>
          <w:spacing w:val="-1"/>
          <w:sz w:val="20"/>
          <w:szCs w:val="20"/>
          <w:u w:val="single"/>
        </w:rPr>
        <w:t xml:space="preserve"> </w:t>
      </w:r>
      <w:r>
        <w:rPr>
          <w:sz w:val="20"/>
          <w:szCs w:val="20"/>
          <w:u w:val="single"/>
        </w:rPr>
        <w:t>posadowienia</w:t>
      </w:r>
    </w:p>
    <w:p w14:paraId="3A0319D5" w14:textId="77777777" w:rsidR="00C47E3A" w:rsidRDefault="00C47E3A" w:rsidP="00BD416D">
      <w:pPr>
        <w:pStyle w:val="Tekstpodstawowy"/>
        <w:spacing w:line="360" w:lineRule="auto"/>
        <w:jc w:val="both"/>
      </w:pPr>
      <w:r>
        <w:t>Posadowienie na fundamentach punktowych zagłębionych</w:t>
      </w:r>
      <w:r w:rsidRPr="003D1A62">
        <w:t xml:space="preserve"> </w:t>
      </w:r>
      <w:r>
        <w:t>w gruncie, płycie fundamentowej lub palach; sposób, głębokość posadowienia, rodzaj i układ fundamentów określi projektant na etapie opracowywania projektu architektoniczno- budowlanego</w:t>
      </w:r>
      <w:r w:rsidRPr="00291091">
        <w:t xml:space="preserve"> na podstawie badań podłoża gruntowego. Z uwagi na niską masę konstrukcji modułowych, gabaryt fundamentu należy ograniczyć do minimalnych wymiarów pozwalających na przeniesienie obciążeń na grunt, co pozwoli ograniczyć ślad węglowy oraz czas i koszt jego wykonania.</w:t>
      </w:r>
    </w:p>
    <w:p w14:paraId="2402D55A" w14:textId="77777777" w:rsidR="00C47E3A" w:rsidRDefault="00C47E3A" w:rsidP="006F65B5">
      <w:pPr>
        <w:pStyle w:val="Tekstpodstawowy"/>
        <w:spacing w:before="240"/>
      </w:pPr>
      <w:r>
        <w:rPr>
          <w:u w:val="single"/>
        </w:rPr>
        <w:t>Technologia wykonania</w:t>
      </w:r>
    </w:p>
    <w:p w14:paraId="1BBF906D" w14:textId="77777777" w:rsidR="00C47E3A" w:rsidRPr="0059475E" w:rsidRDefault="00C47E3A" w:rsidP="00BD416D">
      <w:pPr>
        <w:pStyle w:val="Tekstpodstawowy"/>
        <w:spacing w:before="116" w:line="360" w:lineRule="auto"/>
        <w:ind w:right="130"/>
        <w:jc w:val="both"/>
        <w:rPr>
          <w:b/>
          <w:bCs/>
        </w:rPr>
      </w:pPr>
      <w:r w:rsidRPr="00291091">
        <w:t xml:space="preserve">Przewidziano zastosowanie </w:t>
      </w:r>
      <w:r w:rsidRPr="006276A0">
        <w:rPr>
          <w:b/>
        </w:rPr>
        <w:t>technologii modułowej o stalowym szkielecie konstrukcyjnym</w:t>
      </w:r>
      <w:r w:rsidRPr="00291091">
        <w:t xml:space="preserve">. Moduły </w:t>
      </w:r>
      <w:r w:rsidR="00EB6093">
        <w:br/>
      </w:r>
      <w:r w:rsidRPr="00291091">
        <w:t>o możliwie dużych gabarytach segmentów oraz o wysokim stopniu prefabrykacji, prace wykończeniowe na budowie mogą polegać jedynie na resztkowych robotach wykończeniowych i montażu instalacji, których technologia wykonania wyklucza wykonanie w zakładzie produkcyjnym</w:t>
      </w:r>
      <w:r>
        <w:t xml:space="preserve">. Wymagana udokumentowana odporność ogniowa poszczególnych elementów konstrukcji i wykończenia budynku zgodnie z obowiązującymi przepisami. </w:t>
      </w:r>
      <w:r w:rsidRPr="00D8363F">
        <w:t>Zastosowany system modułowy musi posiadać certyfikat lub inny dokument (wydany przez jednostkę notyfikowaną) potwierdzający, że produkowane moduły spełniają odpowiednio wymagania pożarowe dla konstrukcji i przegród, w tym przegród stanowiących elementy oddzielenia przeciwpożarowego - zgodnie z klasyfikacją pożarową budynku (</w:t>
      </w:r>
      <w:r>
        <w:t>REI30, REI60,</w:t>
      </w:r>
      <w:r w:rsidRPr="00D8363F">
        <w:t xml:space="preserve"> REI120). Wymagane uwzględnienie obciążeń użytkowych 5 kN/m</w:t>
      </w:r>
      <w:r w:rsidRPr="006F65B5">
        <w:rPr>
          <w:vertAlign w:val="superscript"/>
        </w:rPr>
        <w:t>2</w:t>
      </w:r>
      <w:r w:rsidRPr="00D8363F">
        <w:t>. Zastosowany system modułowy powinien być zaprojektowany w taki sposób aby umożliwiać jego łatwy i całościowy demontaż, dawać możliwość posortowania poszczególnych jego komponentów, oceny możliwości ich ponownego użycia oraz recykling lub prawidłową utylizację – gospodarka materiałami o obiegu zamknięt</w:t>
      </w:r>
      <w:r>
        <w:t xml:space="preserve">ym. Przegrody zewnętrzne wg aktualnych wymagań w zakresie izolacyjności termicznej. </w:t>
      </w:r>
      <w:r>
        <w:rPr>
          <w:b/>
          <w:bCs/>
        </w:rPr>
        <w:t>Nie dopuszcza się spawania elementów konstrukcji stalowej na budowie.</w:t>
      </w:r>
    </w:p>
    <w:p w14:paraId="1F1457F4" w14:textId="77777777" w:rsidR="00C47E3A" w:rsidRDefault="00C47E3A" w:rsidP="006F65B5">
      <w:pPr>
        <w:pStyle w:val="Tekstpodstawowy"/>
        <w:spacing w:before="240" w:line="229" w:lineRule="exact"/>
        <w:jc w:val="both"/>
      </w:pPr>
      <w:r>
        <w:rPr>
          <w:u w:val="single"/>
        </w:rPr>
        <w:t>Konstrukcja modułów</w:t>
      </w:r>
    </w:p>
    <w:p w14:paraId="6A7EE183" w14:textId="77777777" w:rsidR="00C47E3A" w:rsidRDefault="00C47E3A" w:rsidP="00BD416D">
      <w:pPr>
        <w:pStyle w:val="Akapitzlist"/>
        <w:numPr>
          <w:ilvl w:val="0"/>
          <w:numId w:val="20"/>
        </w:numPr>
        <w:tabs>
          <w:tab w:val="left" w:pos="242"/>
        </w:tabs>
        <w:spacing w:before="116"/>
        <w:ind w:left="241"/>
        <w:jc w:val="both"/>
        <w:rPr>
          <w:sz w:val="20"/>
          <w:szCs w:val="20"/>
        </w:rPr>
      </w:pPr>
      <w:r>
        <w:rPr>
          <w:sz w:val="20"/>
          <w:szCs w:val="20"/>
        </w:rPr>
        <w:t>główna konstrukcja nośna - stalowa rama spawana + słupki narożne i ewent. słupki</w:t>
      </w:r>
      <w:r>
        <w:rPr>
          <w:spacing w:val="-24"/>
          <w:sz w:val="20"/>
          <w:szCs w:val="20"/>
        </w:rPr>
        <w:t xml:space="preserve"> </w:t>
      </w:r>
      <w:r>
        <w:rPr>
          <w:sz w:val="20"/>
          <w:szCs w:val="20"/>
        </w:rPr>
        <w:t>pośrednie,</w:t>
      </w:r>
    </w:p>
    <w:p w14:paraId="209E4F6F" w14:textId="77777777" w:rsidR="00C47E3A" w:rsidRDefault="00C47E3A" w:rsidP="00BD416D">
      <w:pPr>
        <w:pStyle w:val="Akapitzlist"/>
        <w:numPr>
          <w:ilvl w:val="0"/>
          <w:numId w:val="20"/>
        </w:numPr>
        <w:tabs>
          <w:tab w:val="left" w:pos="242"/>
        </w:tabs>
        <w:spacing w:before="114"/>
        <w:ind w:left="241"/>
        <w:jc w:val="both"/>
        <w:rPr>
          <w:sz w:val="20"/>
          <w:szCs w:val="20"/>
        </w:rPr>
      </w:pPr>
      <w:r>
        <w:rPr>
          <w:sz w:val="20"/>
          <w:szCs w:val="20"/>
        </w:rPr>
        <w:t>konstrukcja podłogi: stalowa rama złożona z belek głównych obwodowych oraz belek</w:t>
      </w:r>
      <w:r>
        <w:rPr>
          <w:spacing w:val="-30"/>
          <w:sz w:val="20"/>
          <w:szCs w:val="20"/>
        </w:rPr>
        <w:t xml:space="preserve"> </w:t>
      </w:r>
      <w:r>
        <w:rPr>
          <w:sz w:val="20"/>
          <w:szCs w:val="20"/>
        </w:rPr>
        <w:t>poprzecznych,</w:t>
      </w:r>
    </w:p>
    <w:p w14:paraId="745A1DED" w14:textId="77777777" w:rsidR="00C47E3A" w:rsidRDefault="00C47E3A" w:rsidP="00BD416D">
      <w:pPr>
        <w:pStyle w:val="Akapitzlist"/>
        <w:numPr>
          <w:ilvl w:val="0"/>
          <w:numId w:val="20"/>
        </w:numPr>
        <w:tabs>
          <w:tab w:val="left" w:pos="266"/>
        </w:tabs>
        <w:spacing w:before="116" w:line="360" w:lineRule="auto"/>
        <w:ind w:left="284" w:right="128" w:hanging="164"/>
        <w:jc w:val="both"/>
        <w:rPr>
          <w:sz w:val="20"/>
          <w:szCs w:val="20"/>
        </w:rPr>
      </w:pPr>
      <w:r w:rsidRPr="00AF56A2">
        <w:rPr>
          <w:sz w:val="20"/>
          <w:szCs w:val="20"/>
        </w:rPr>
        <w:t>konstrukcja dachu: stalowa rama obwodowa i poprzeczne stalowe belki/ dźwigary; wymiary i rozstaw elementów według projektu konstrukcji opracowanego przez dostawcę systemu na etapie projektu budowlanego</w:t>
      </w:r>
      <w:r>
        <w:rPr>
          <w:sz w:val="20"/>
          <w:szCs w:val="20"/>
        </w:rPr>
        <w:t>,</w:t>
      </w:r>
    </w:p>
    <w:p w14:paraId="403B0DAD" w14:textId="77777777" w:rsidR="00C47E3A" w:rsidRDefault="00C47E3A" w:rsidP="00BD416D">
      <w:pPr>
        <w:pStyle w:val="Akapitzlist"/>
        <w:numPr>
          <w:ilvl w:val="0"/>
          <w:numId w:val="20"/>
        </w:numPr>
        <w:tabs>
          <w:tab w:val="left" w:pos="266"/>
        </w:tabs>
        <w:spacing w:line="360" w:lineRule="auto"/>
        <w:ind w:right="128" w:firstLine="0"/>
        <w:jc w:val="both"/>
        <w:rPr>
          <w:sz w:val="20"/>
          <w:szCs w:val="20"/>
        </w:rPr>
      </w:pPr>
      <w:r w:rsidRPr="00AF56A2">
        <w:rPr>
          <w:sz w:val="20"/>
          <w:szCs w:val="20"/>
        </w:rPr>
        <w:t>konstrukcja o możliwie niskim wbudowanym śladzie węglowym</w:t>
      </w:r>
    </w:p>
    <w:p w14:paraId="34887400" w14:textId="77777777" w:rsidR="00C47E3A" w:rsidRPr="00AF56A2" w:rsidRDefault="006276A0" w:rsidP="00BD416D">
      <w:pPr>
        <w:pStyle w:val="Akapitzlist"/>
        <w:numPr>
          <w:ilvl w:val="0"/>
          <w:numId w:val="20"/>
        </w:numPr>
        <w:tabs>
          <w:tab w:val="left" w:pos="266"/>
        </w:tabs>
        <w:spacing w:line="360" w:lineRule="auto"/>
        <w:ind w:right="128" w:firstLine="0"/>
        <w:jc w:val="both"/>
        <w:rPr>
          <w:sz w:val="20"/>
          <w:szCs w:val="20"/>
        </w:rPr>
      </w:pPr>
      <w:r>
        <w:rPr>
          <w:sz w:val="20"/>
          <w:szCs w:val="20"/>
        </w:rPr>
        <w:t>k</w:t>
      </w:r>
      <w:r w:rsidR="00C47E3A" w:rsidRPr="0035550B">
        <w:rPr>
          <w:sz w:val="20"/>
          <w:szCs w:val="20"/>
        </w:rPr>
        <w:t>onstrukcja spawana zgodnie z wymogami normy EN 1090-2:2008+A1:2011 (wymagana certyfikacja zakładu wykonawcy). Udział materiałów konstrukcyjnych z recyklingu &gt;20% masy konstrukcji nośnej, potwierdzony deklaracją producenta. Wszystkie materiały użyte w przegrodach powinny być w klasie reakcji na ogień A</w:t>
      </w:r>
      <w:r>
        <w:rPr>
          <w:sz w:val="20"/>
          <w:szCs w:val="20"/>
        </w:rPr>
        <w:t>.</w:t>
      </w:r>
    </w:p>
    <w:p w14:paraId="71D6E8C8" w14:textId="77777777" w:rsidR="00C47E3A" w:rsidRDefault="00C47E3A" w:rsidP="00BD416D">
      <w:pPr>
        <w:tabs>
          <w:tab w:val="left" w:pos="266"/>
        </w:tabs>
        <w:spacing w:before="116" w:line="360" w:lineRule="auto"/>
        <w:ind w:left="-2" w:right="128" w:firstLine="144"/>
        <w:jc w:val="both"/>
        <w:rPr>
          <w:sz w:val="20"/>
          <w:szCs w:val="20"/>
        </w:rPr>
      </w:pPr>
      <w:r>
        <w:rPr>
          <w:sz w:val="20"/>
          <w:szCs w:val="20"/>
        </w:rPr>
        <w:t>W trakcie prac projektowych należy uwzględnić wytyczne ujęte w MPZP dla tego obszaru.</w:t>
      </w:r>
    </w:p>
    <w:p w14:paraId="5CAD371E" w14:textId="77777777" w:rsidR="006276A0" w:rsidRDefault="006276A0" w:rsidP="00BD416D">
      <w:pPr>
        <w:tabs>
          <w:tab w:val="left" w:pos="266"/>
        </w:tabs>
        <w:spacing w:before="116" w:line="360" w:lineRule="auto"/>
        <w:ind w:left="-2" w:right="128" w:firstLine="144"/>
        <w:jc w:val="both"/>
        <w:rPr>
          <w:sz w:val="20"/>
          <w:szCs w:val="20"/>
        </w:rPr>
      </w:pPr>
    </w:p>
    <w:p w14:paraId="7C285A7A" w14:textId="77777777" w:rsidR="006276A0" w:rsidRPr="00B13B84" w:rsidRDefault="006276A0" w:rsidP="00BD416D">
      <w:pPr>
        <w:tabs>
          <w:tab w:val="left" w:pos="266"/>
        </w:tabs>
        <w:spacing w:before="116" w:line="360" w:lineRule="auto"/>
        <w:ind w:left="-2" w:right="128" w:firstLine="144"/>
        <w:jc w:val="both"/>
        <w:rPr>
          <w:sz w:val="20"/>
          <w:szCs w:val="20"/>
        </w:rPr>
      </w:pPr>
    </w:p>
    <w:p w14:paraId="3323FFB2" w14:textId="77777777" w:rsidR="00C47E3A" w:rsidRDefault="00C47E3A" w:rsidP="006F65B5">
      <w:pPr>
        <w:pStyle w:val="Tekstpodstawowy"/>
        <w:spacing w:before="240" w:line="229" w:lineRule="exact"/>
        <w:jc w:val="both"/>
      </w:pPr>
      <w:r>
        <w:rPr>
          <w:u w:val="single"/>
        </w:rPr>
        <w:lastRenderedPageBreak/>
        <w:t>Wykonanie przegród</w:t>
      </w:r>
    </w:p>
    <w:p w14:paraId="07150F6F" w14:textId="77777777" w:rsidR="00C47E3A" w:rsidRDefault="00C47E3A" w:rsidP="00BD416D">
      <w:pPr>
        <w:pStyle w:val="Tekstpodstawowy"/>
        <w:spacing w:before="116" w:line="360" w:lineRule="auto"/>
        <w:ind w:right="133"/>
        <w:jc w:val="both"/>
      </w:pPr>
      <w:r>
        <w:t xml:space="preserve">Podłoga parteru: warstwa użytkowa, </w:t>
      </w:r>
      <w:r w:rsidRPr="002A7503">
        <w:t>płyta jastrychowa</w:t>
      </w:r>
      <w:r>
        <w:t>/konstrukcyjna, hydroizolacja i termoizolacja podłogi wg obliczeń cieplno-wilgotnościowych. Szczegółowe parametry wg wybranego systemu ustalić na etapie projektu</w:t>
      </w:r>
      <w:r>
        <w:rPr>
          <w:spacing w:val="-2"/>
        </w:rPr>
        <w:t xml:space="preserve"> </w:t>
      </w:r>
      <w:r>
        <w:t>architektoniczno- technicznego.</w:t>
      </w:r>
      <w:r w:rsidR="001D6366">
        <w:t>.</w:t>
      </w:r>
    </w:p>
    <w:p w14:paraId="4DFDB88A" w14:textId="77777777" w:rsidR="006276A0" w:rsidRDefault="006276A0" w:rsidP="006F65B5">
      <w:pPr>
        <w:pStyle w:val="Tekstpodstawowy"/>
        <w:spacing w:line="360" w:lineRule="auto"/>
        <w:ind w:right="127"/>
        <w:jc w:val="both"/>
      </w:pPr>
    </w:p>
    <w:p w14:paraId="199D6E36" w14:textId="77777777" w:rsidR="008E08A4" w:rsidRPr="008E08A4" w:rsidRDefault="00C47E3A" w:rsidP="008E08A4">
      <w:pPr>
        <w:pStyle w:val="Tekstpodstawowy"/>
        <w:spacing w:before="116" w:line="360" w:lineRule="auto"/>
        <w:ind w:right="134"/>
        <w:jc w:val="both"/>
      </w:pPr>
      <w:r w:rsidRPr="006276A0">
        <w:rPr>
          <w:u w:val="single"/>
        </w:rPr>
        <w:t>Dach</w:t>
      </w:r>
      <w:r>
        <w:t>:</w:t>
      </w:r>
      <w:r w:rsidR="006276A0">
        <w:t xml:space="preserve"> </w:t>
      </w:r>
      <w:r w:rsidR="006276A0" w:rsidRPr="006276A0">
        <w:rPr>
          <w:color w:val="FF0000"/>
        </w:rPr>
        <w:t>rekomendowany dach płaski o ile takie rozwiązanie dopuszcza MPZP</w:t>
      </w:r>
      <w:r w:rsidR="006276A0">
        <w:rPr>
          <w:color w:val="FF0000"/>
        </w:rPr>
        <w:t xml:space="preserve"> wykończony zgodnie </w:t>
      </w:r>
      <w:r w:rsidR="005B6CB4">
        <w:rPr>
          <w:color w:val="FF0000"/>
        </w:rPr>
        <w:br/>
      </w:r>
      <w:r w:rsidR="006276A0">
        <w:rPr>
          <w:color w:val="FF0000"/>
        </w:rPr>
        <w:t>z zapisami MPZP</w:t>
      </w:r>
      <w:r w:rsidR="00F630D6">
        <w:rPr>
          <w:color w:val="FF0000"/>
        </w:rPr>
        <w:t xml:space="preserve"> lub</w:t>
      </w:r>
      <w:r>
        <w:t xml:space="preserve"> </w:t>
      </w:r>
      <w:r w:rsidRPr="0094187D">
        <w:t>membrana dachowa P</w:t>
      </w:r>
      <w:r>
        <w:t>VC</w:t>
      </w:r>
      <w:r w:rsidRPr="0094187D">
        <w:t xml:space="preserve"> (montaż poprzez zgrzewanie gorącym powietrzem, wytrzymałość na wysokie i niskie temperatury, odporność na promieniowanie UV oraz na przebicie, klasyfikacja co najmniej NRO) montowana na warstwach spadkowych, płyta </w:t>
      </w:r>
      <w:r w:rsidRPr="002A7503">
        <w:t>jastrychowa</w:t>
      </w:r>
      <w:r w:rsidRPr="0094187D">
        <w:t>/konstrukcyjna, konstrukcja stalowa, paroizolacja, obudowa p</w:t>
      </w:r>
      <w:r>
        <w:t>.po</w:t>
      </w:r>
      <w:r w:rsidRPr="0094187D">
        <w:t>ż konstrukcji stanowiąca sufit</w:t>
      </w:r>
      <w:r w:rsidRPr="0094187D">
        <w:rPr>
          <w:spacing w:val="-12"/>
        </w:rPr>
        <w:t xml:space="preserve"> </w:t>
      </w:r>
      <w:r w:rsidRPr="0094187D">
        <w:t>modułu.</w:t>
      </w:r>
      <w:r w:rsidR="008E08A4" w:rsidRPr="008E08A4">
        <w:t xml:space="preserve"> </w:t>
      </w:r>
      <w:r w:rsidR="008E08A4">
        <w:t>Kształt dachu ma uwzględniać wytyczne z MPZP dla tego obszaru.</w:t>
      </w:r>
    </w:p>
    <w:p w14:paraId="4799CC8F" w14:textId="77777777" w:rsidR="008E08A4" w:rsidRPr="008E08A4" w:rsidRDefault="008E08A4" w:rsidP="008E08A4">
      <w:pPr>
        <w:pStyle w:val="Tekstpodstawowy"/>
        <w:spacing w:before="68" w:line="360" w:lineRule="auto"/>
        <w:ind w:right="134"/>
        <w:jc w:val="both"/>
        <w:rPr>
          <w:color w:val="FF0000"/>
        </w:rPr>
      </w:pPr>
      <w:r>
        <w:t xml:space="preserve">Urządzenia montowane na dachu (takie jak </w:t>
      </w:r>
      <w:r w:rsidRPr="005A66E0">
        <w:t>centrale wentylacyjne, jednostki zewnętrzne klimatyzatorów</w:t>
      </w:r>
      <w:r w:rsidRPr="004B6464">
        <w:rPr>
          <w:color w:val="7030A0"/>
        </w:rPr>
        <w:t xml:space="preserve">, </w:t>
      </w:r>
      <w:r>
        <w:t xml:space="preserve">czerpnie, wyrzutnie, panele fotowoltaiczne) należy osłonić żaluzjami, ściankami przesłonowymi lub ściankami attykowymi tak aby urządzenia nie były widoczne z poziomu terenu. Dodatkowo urządzenia te należy posadowić na niezależnej, dedykowanej podkonstrukcji stalowej. </w:t>
      </w:r>
      <w:r w:rsidRPr="008E08A4">
        <w:rPr>
          <w:color w:val="FF0000"/>
        </w:rPr>
        <w:t>(</w:t>
      </w:r>
      <w:r>
        <w:rPr>
          <w:color w:val="FF0000"/>
        </w:rPr>
        <w:t>Zapis dotyczy dachów płaskich.)</w:t>
      </w:r>
    </w:p>
    <w:p w14:paraId="7249539A" w14:textId="77777777" w:rsidR="00C47E3A" w:rsidRPr="0094187D" w:rsidRDefault="00C47E3A" w:rsidP="006276A0">
      <w:pPr>
        <w:pStyle w:val="Tekstpodstawowy"/>
        <w:spacing w:line="360" w:lineRule="auto"/>
        <w:ind w:right="127"/>
        <w:jc w:val="both"/>
      </w:pPr>
    </w:p>
    <w:p w14:paraId="021929FE" w14:textId="77777777" w:rsidR="00C47E3A" w:rsidRDefault="00C47E3A" w:rsidP="006F65B5">
      <w:pPr>
        <w:pStyle w:val="Tekstpodstawowy"/>
        <w:spacing w:before="240"/>
      </w:pPr>
      <w:r>
        <w:rPr>
          <w:u w:val="single"/>
        </w:rPr>
        <w:t>Sufity</w:t>
      </w:r>
    </w:p>
    <w:p w14:paraId="1A6CB03F" w14:textId="77777777" w:rsidR="00C47E3A" w:rsidRDefault="00C47E3A" w:rsidP="00BD416D">
      <w:pPr>
        <w:pStyle w:val="Tekstpodstawowy"/>
        <w:spacing w:before="116" w:line="360" w:lineRule="auto"/>
        <w:ind w:right="118"/>
        <w:jc w:val="both"/>
      </w:pPr>
      <w:r>
        <w:t>Na ciągach komunikacyjnych oraz w pomieszczeniach sanitarnych, gospodarczych i technicznych zastosować obniżenia obudowujące przestrzeń instalacyjną w postaci sufitów podwieszonych, systemowych G-K, rozbieralnych, moduł 60x60 cm, pomieszczenia „mokre”- płyty G-K wodoodporne. Parametry techniczne sufitów zgodnie z obowiązującymi przepisami. W pozostałych pomieszczeniach konstrukcje modułów obudować od dołu płytami G-K, systemowymi.</w:t>
      </w:r>
    </w:p>
    <w:p w14:paraId="56B2127E" w14:textId="77777777" w:rsidR="00C47E3A" w:rsidRDefault="00C47E3A" w:rsidP="006F65B5">
      <w:pPr>
        <w:pStyle w:val="Tekstpodstawowy"/>
        <w:spacing w:before="240" w:line="229" w:lineRule="exact"/>
        <w:jc w:val="both"/>
      </w:pPr>
      <w:r>
        <w:rPr>
          <w:u w:val="single"/>
        </w:rPr>
        <w:t>Odwodnienie dachu</w:t>
      </w:r>
    </w:p>
    <w:p w14:paraId="087C3FB2" w14:textId="77777777" w:rsidR="00C47E3A" w:rsidRPr="006276A0" w:rsidRDefault="00C47E3A" w:rsidP="00BD416D">
      <w:pPr>
        <w:pStyle w:val="Tekstpodstawowy"/>
        <w:spacing w:before="116" w:line="360" w:lineRule="auto"/>
        <w:ind w:right="128"/>
        <w:jc w:val="both"/>
        <w:rPr>
          <w:color w:val="FF0000"/>
        </w:rPr>
      </w:pPr>
      <w:r>
        <w:t>Odprowadzenie wód opadowych z dachu - wody sprowadzane do kra</w:t>
      </w:r>
      <w:r w:rsidR="00C00466">
        <w:t xml:space="preserve">wędzi dachu i </w:t>
      </w:r>
      <w:r>
        <w:t xml:space="preserve">odprowadzane poza obrys budynku poprzez układ rynien i rur spustowych do instalacji kanalizacji </w:t>
      </w:r>
      <w:r w:rsidR="00C00466">
        <w:t>deszczowej lub</w:t>
      </w:r>
      <w:r w:rsidRPr="005A66E0">
        <w:t xml:space="preserve"> na tereny zielone na działce (trawniki) w przypadku możliwości.</w:t>
      </w:r>
      <w:r w:rsidR="006276A0" w:rsidRPr="006276A0">
        <w:rPr>
          <w:color w:val="FF0000"/>
        </w:rPr>
        <w:t>(</w:t>
      </w:r>
      <w:r w:rsidR="006276A0">
        <w:rPr>
          <w:color w:val="FF0000"/>
        </w:rPr>
        <w:t xml:space="preserve">zapis </w:t>
      </w:r>
      <w:r w:rsidR="006276A0" w:rsidRPr="006276A0">
        <w:rPr>
          <w:color w:val="FF0000"/>
        </w:rPr>
        <w:t>w zależności od zapisów MPZP)</w:t>
      </w:r>
    </w:p>
    <w:p w14:paraId="21A453ED" w14:textId="77777777" w:rsidR="00C47E3A" w:rsidRDefault="00C47E3A" w:rsidP="006F65B5">
      <w:pPr>
        <w:pStyle w:val="Tekstpodstawowy"/>
        <w:spacing w:before="240" w:line="229" w:lineRule="exact"/>
      </w:pPr>
      <w:r>
        <w:rPr>
          <w:u w:val="single"/>
        </w:rPr>
        <w:t>Elewacje</w:t>
      </w:r>
    </w:p>
    <w:p w14:paraId="383470C8" w14:textId="77777777" w:rsidR="00091792" w:rsidRDefault="00C47E3A" w:rsidP="00BD416D">
      <w:pPr>
        <w:pStyle w:val="Tekstpodstawowy"/>
        <w:spacing w:before="116" w:line="360" w:lineRule="auto"/>
        <w:ind w:right="119"/>
        <w:jc w:val="both"/>
      </w:pPr>
      <w:r>
        <w:t xml:space="preserve">Zasadnicza część elewacji wykończona płytą fasadową na przykład HPL lub tynkiem cienkowarstwowym, mineralnym na płycie fasadowej wiórowo-cementowej o podwyższonej odporności na włamania, montowanej do podkonstrukcji aluminiowej. </w:t>
      </w:r>
    </w:p>
    <w:p w14:paraId="4ED77FA6" w14:textId="77777777" w:rsidR="00C47E3A" w:rsidRDefault="00C47E3A" w:rsidP="00BD416D">
      <w:pPr>
        <w:pStyle w:val="Tekstpodstawowy"/>
        <w:spacing w:before="116" w:line="360" w:lineRule="auto"/>
        <w:ind w:right="119"/>
        <w:jc w:val="both"/>
      </w:pPr>
      <w:r>
        <w:t>Dopuszcza się zastosowanie detali z innych materiałów np. imitujących drewno lub cegłę zgodnie z propozycjami lokalizacji wskazanymi na rysunkach koncepcyjnych. Ostateczną formę i detal elewacji opracuje projektant na etapie wykonania projektu architektoniczno-budowlanego.</w:t>
      </w:r>
      <w:r w:rsidRPr="0096692F">
        <w:t xml:space="preserve"> </w:t>
      </w:r>
      <w:r>
        <w:t>Na ścianie frontowej, zaprojektować napis przestrzenny3D - podświetlane logo Policji. Kolorystyka: j.szary NCS-S-1000N ( RAL 7016), szary NCS-S_2500N(RAL 9006), grafit NCS-S-7502B( RAL 7021 lub 7024)</w:t>
      </w:r>
    </w:p>
    <w:p w14:paraId="3C48D8B9" w14:textId="77777777" w:rsidR="00C47E3A" w:rsidRDefault="00C47E3A" w:rsidP="00BD416D">
      <w:pPr>
        <w:pStyle w:val="Tekstpodstawowy"/>
        <w:spacing w:before="116" w:line="360" w:lineRule="auto"/>
        <w:ind w:right="119"/>
        <w:jc w:val="both"/>
        <w:rPr>
          <w:u w:val="single"/>
        </w:rPr>
      </w:pPr>
      <w:r>
        <w:rPr>
          <w:u w:val="single"/>
        </w:rPr>
        <w:t xml:space="preserve">Ściany zewnętrzne  </w:t>
      </w:r>
    </w:p>
    <w:p w14:paraId="51AF0DBE" w14:textId="77777777" w:rsidR="00C47E3A" w:rsidRPr="0096692F" w:rsidRDefault="00C47E3A" w:rsidP="006F65B5">
      <w:pPr>
        <w:spacing w:line="360" w:lineRule="auto"/>
        <w:ind w:left="120" w:right="119"/>
        <w:jc w:val="both"/>
        <w:rPr>
          <w:color w:val="FF0000"/>
        </w:rPr>
      </w:pPr>
      <w:r>
        <w:rPr>
          <w:sz w:val="20"/>
          <w:szCs w:val="20"/>
        </w:rPr>
        <w:t>Wykonane jako ściany warstwowe z ociepleniem i paroizolacją powinny zapewniać odporność na włamanie min. RC2 oraz  U ≤ 0,20 W/(m</w:t>
      </w:r>
      <w:r>
        <w:rPr>
          <w:sz w:val="20"/>
          <w:szCs w:val="20"/>
          <w:vertAlign w:val="superscript"/>
        </w:rPr>
        <w:t>2</w:t>
      </w:r>
      <w:r>
        <w:rPr>
          <w:sz w:val="20"/>
          <w:szCs w:val="20"/>
        </w:rPr>
        <w:t>K)</w:t>
      </w:r>
      <w:r w:rsidRPr="00EF1D2D">
        <w:rPr>
          <w:sz w:val="20"/>
          <w:szCs w:val="20"/>
        </w:rPr>
        <w:t>.</w:t>
      </w:r>
    </w:p>
    <w:p w14:paraId="43AF1860" w14:textId="77777777" w:rsidR="00091792" w:rsidRPr="00847B0F" w:rsidRDefault="00091792" w:rsidP="00BD416D">
      <w:pPr>
        <w:pStyle w:val="Tekstpodstawowy"/>
        <w:spacing w:before="68" w:line="360" w:lineRule="auto"/>
        <w:ind w:right="134"/>
        <w:jc w:val="both"/>
        <w:rPr>
          <w:color w:val="FF0000"/>
        </w:rPr>
      </w:pPr>
    </w:p>
    <w:p w14:paraId="2F46F95C" w14:textId="77777777" w:rsidR="00C47E3A" w:rsidRDefault="00C47E3A" w:rsidP="006F65B5">
      <w:pPr>
        <w:pStyle w:val="Tekstpodstawowy"/>
        <w:spacing w:before="240"/>
        <w:jc w:val="both"/>
      </w:pPr>
      <w:r>
        <w:rPr>
          <w:u w:val="single"/>
        </w:rPr>
        <w:t>Ściany wewnętrzne</w:t>
      </w:r>
    </w:p>
    <w:p w14:paraId="50D91A22" w14:textId="77777777" w:rsidR="00C47E3A" w:rsidRDefault="00C47E3A" w:rsidP="00BD416D">
      <w:pPr>
        <w:pStyle w:val="Tekstpodstawowy"/>
        <w:spacing w:before="116" w:line="360" w:lineRule="auto"/>
        <w:ind w:right="135"/>
        <w:jc w:val="both"/>
      </w:pPr>
      <w:r>
        <w:lastRenderedPageBreak/>
        <w:t xml:space="preserve">Wykończenie ścian wewnętrznych (za wyjątkiem sanitariatów, pom. socjalnych): powierzchnia gładka, odporna na zmywanie, wykończona farbą emulsyjną lateksową a w ciągach komunikacyjnych </w:t>
      </w:r>
      <w:r w:rsidR="002D0D04">
        <w:br/>
      </w:r>
      <w:r>
        <w:t xml:space="preserve">i  poczekalni lamperia z tynku żywicznego drobnoziarnistego na wys. 1,6 m. Wykończenie ścian </w:t>
      </w:r>
      <w:r w:rsidR="002D0D04">
        <w:br/>
      </w:r>
      <w:r>
        <w:t>w sanitariatach: płytki ceramiczne na pełną wysokość, w pomieszczeniu socjalnym do wysokości 1,5 m, klejone do podłoża klejem elastycznym; spoiny nienasiąkliwe, odporne na działanie środków dezynfekcyjnych. Detal i wzór do ustalenia z Użytkownikiem na etapie opracowywania projektu wykonawczego. Nad umywalkami wkleić lustra zamiast płytek. Wielkość lustra uzależniona od wielkości płytek Ponad płytkami ściany pomalować farbą emulsyjną lateksową w kolorze j. szarym NCS-S-1000N</w:t>
      </w:r>
      <w:r w:rsidR="002D0D04">
        <w:br/>
      </w:r>
      <w:r>
        <w:t>(RAL 7016).</w:t>
      </w:r>
    </w:p>
    <w:p w14:paraId="33CC70C8" w14:textId="77777777" w:rsidR="00C47E3A" w:rsidRDefault="00C47E3A" w:rsidP="00BD416D">
      <w:pPr>
        <w:pStyle w:val="Tekstpodstawowy"/>
        <w:spacing w:line="360" w:lineRule="auto"/>
        <w:ind w:right="132"/>
        <w:jc w:val="both"/>
      </w:pPr>
      <w:r>
        <w:t xml:space="preserve">Ścianki działowe należy wykonać w systemie ścian gipsowo-włóknowych. Ścianki systemowe z izolacją akustyczną – wełną mineralną. Ścianki wydzielające pomieszczenie </w:t>
      </w:r>
      <w:r w:rsidRPr="00DE1503">
        <w:t>serwerowni dodatkowo</w:t>
      </w:r>
      <w:r>
        <w:t xml:space="preserve"> wzmocnione blachą i odporności min. RC-3. Obudowa ciągów ewakuacyjnych w wymaganej klasie odporności ogniowej. Wszystkie ściany pomieszczeń mokrych obustronnie obłożone podwójną płytą wodoodporną.</w:t>
      </w:r>
    </w:p>
    <w:p w14:paraId="450F67BF" w14:textId="77777777" w:rsidR="00C47E3A" w:rsidRDefault="00C47E3A" w:rsidP="00BD416D">
      <w:pPr>
        <w:pStyle w:val="Tekstpodstawowy"/>
        <w:spacing w:line="360" w:lineRule="auto"/>
        <w:ind w:right="111"/>
        <w:jc w:val="both"/>
      </w:pPr>
      <w:r>
        <w:t>Zastosować wzmocnienie konstrukcji ścianek w miejscu montażu urządzeń sanitarnych i wyposażenia. Dla szachtów wodno-kanalizacyjnych należy stosować płyty wodoodporn</w:t>
      </w:r>
      <w:r w:rsidR="002D0D04">
        <w:t xml:space="preserve">e. Obudowa wszystkich szachtów </w:t>
      </w:r>
      <w:r>
        <w:t>w wymaganej klasie odporności ogniowej.</w:t>
      </w:r>
    </w:p>
    <w:p w14:paraId="7B0BE1FA" w14:textId="77777777" w:rsidR="00C47E3A" w:rsidRDefault="00C47E3A" w:rsidP="00BD416D">
      <w:pPr>
        <w:pStyle w:val="Tekstpodstawowy"/>
        <w:spacing w:before="1" w:line="360" w:lineRule="auto"/>
        <w:ind w:right="102"/>
        <w:jc w:val="both"/>
      </w:pPr>
      <w:r>
        <w:t xml:space="preserve">Drzwiczki rewizyjne do </w:t>
      </w:r>
      <w:r>
        <w:rPr>
          <w:spacing w:val="-3"/>
        </w:rPr>
        <w:t xml:space="preserve">zaworów, </w:t>
      </w:r>
      <w:r>
        <w:t>mieszaczy</w:t>
      </w:r>
      <w:r w:rsidRPr="005A66E0">
        <w:t>, elementów instalacji wentylacji mechanicznej itp.</w:t>
      </w:r>
      <w:r>
        <w:t xml:space="preserve"> </w:t>
      </w:r>
      <w:r w:rsidRPr="005A66E0">
        <w:t>stalowe malowane proszkowo z zamkiem,</w:t>
      </w:r>
      <w:r w:rsidRPr="004B6464">
        <w:rPr>
          <w:color w:val="7030A0"/>
        </w:rPr>
        <w:t xml:space="preserve"> </w:t>
      </w:r>
      <w:r>
        <w:t>zapewniające wygodny dostęp do</w:t>
      </w:r>
      <w:r>
        <w:rPr>
          <w:spacing w:val="-3"/>
        </w:rPr>
        <w:t xml:space="preserve"> </w:t>
      </w:r>
      <w:r>
        <w:t>instalacji.</w:t>
      </w:r>
    </w:p>
    <w:p w14:paraId="11E91AA0" w14:textId="77777777" w:rsidR="00C47E3A" w:rsidRDefault="00C47E3A" w:rsidP="00BD416D">
      <w:pPr>
        <w:pStyle w:val="Tekstpodstawowy"/>
        <w:spacing w:line="360" w:lineRule="auto"/>
        <w:ind w:right="130"/>
        <w:jc w:val="both"/>
      </w:pPr>
      <w:r>
        <w:t xml:space="preserve">W strefie komunikacji i w pomieszczeniach należy wykonać elementy zabezpieczające ściany i narożniki przed uszkodzeniem mechanicznym wywołanym uderzeniem. Należy zastosować rozwiązania systemowe: narożniki systemowe oraz listwy o szerokości 25 cm, grubości od 2 mm do 20 mm </w:t>
      </w:r>
      <w:r w:rsidR="002D0D04">
        <w:br/>
      </w:r>
      <w:r>
        <w:t>w zależności od zastosowanego materiału, dół listwy 80 cm nad</w:t>
      </w:r>
      <w:r>
        <w:rPr>
          <w:spacing w:val="-11"/>
        </w:rPr>
        <w:t xml:space="preserve"> </w:t>
      </w:r>
      <w:r>
        <w:t>posadzką.</w:t>
      </w:r>
    </w:p>
    <w:p w14:paraId="36AF27B2" w14:textId="77777777" w:rsidR="00C47E3A" w:rsidRDefault="00C47E3A" w:rsidP="002D0D04">
      <w:pPr>
        <w:pStyle w:val="Tekstpodstawowy"/>
        <w:spacing w:line="360" w:lineRule="auto"/>
        <w:ind w:right="128"/>
        <w:jc w:val="both"/>
      </w:pPr>
      <w:r>
        <w:t xml:space="preserve">W pomieszczeniach sanitarnych przeznaczonych dla osób niepełnosprawnych przy miskach ustępowych, i umywalkach </w:t>
      </w:r>
      <w:r w:rsidRPr="005A66E0">
        <w:t>odpowiednich dla osób niepełnosprawnych należy zamontować uchwyty pomocnicze dla osób niepełnosprawnych wykonane ze stali nierdzewnej, lustra oraz armaturę sanitarną odpowiedn</w:t>
      </w:r>
      <w:r w:rsidR="002D0D04">
        <w:t xml:space="preserve">ią dla osób niepełnosprawnych. </w:t>
      </w:r>
      <w:r>
        <w:t>W ściankach gipsowo-kartonowych na wysokości mocowania uchwytów należy wbudować profile wzmacniające.</w:t>
      </w:r>
    </w:p>
    <w:p w14:paraId="78929AA6" w14:textId="77777777" w:rsidR="00C47E3A" w:rsidRDefault="00C47E3A" w:rsidP="007E23C5">
      <w:pPr>
        <w:pStyle w:val="Tekstpodstawowy"/>
        <w:spacing w:before="240"/>
      </w:pPr>
      <w:r>
        <w:rPr>
          <w:u w:val="single"/>
        </w:rPr>
        <w:t>Posadzki</w:t>
      </w:r>
    </w:p>
    <w:p w14:paraId="2B43BAFB" w14:textId="77777777" w:rsidR="00C47E3A" w:rsidRDefault="00C47E3A" w:rsidP="00BD416D">
      <w:pPr>
        <w:pStyle w:val="Tekstpodstawowy"/>
        <w:spacing w:before="114" w:line="360" w:lineRule="auto"/>
        <w:ind w:right="116"/>
        <w:jc w:val="both"/>
      </w:pPr>
      <w:r>
        <w:t xml:space="preserve">Wykończenie posadzek w biurach, salach i na ciągach komunikacyjnych - wykładzina homogeniczna </w:t>
      </w:r>
      <w:r>
        <w:rPr>
          <w:spacing w:val="-6"/>
        </w:rPr>
        <w:t xml:space="preserve">PVC, </w:t>
      </w:r>
      <w:r>
        <w:t xml:space="preserve">klasa ścieralności </w:t>
      </w:r>
      <w:r>
        <w:rPr>
          <w:spacing w:val="-12"/>
        </w:rPr>
        <w:t xml:space="preserve">T (lub rozwiązanie równoważne), </w:t>
      </w:r>
      <w:r>
        <w:t>cokoły wys. ok. 10 cm, pod warstwę użytkową wymagana warstwa wyrównawcza w postaci wylewki samopoziomującej, zapewniającej warstwie użytkowej prawidłowe warunki ułożenia oraz eksploatacji (w tym brak wpływu na przecieranie się warstwy użytkowej, pękanie spoin, itp.). Dobór kolorystyki do ustalenia z Użytkownikiem na etapie opracowywania projektu</w:t>
      </w:r>
      <w:r>
        <w:rPr>
          <w:spacing w:val="-8"/>
        </w:rPr>
        <w:t xml:space="preserve"> </w:t>
      </w:r>
      <w:r>
        <w:t>budowlanego.</w:t>
      </w:r>
    </w:p>
    <w:p w14:paraId="6068FF94" w14:textId="77777777" w:rsidR="00C47E3A" w:rsidRDefault="00C47E3A" w:rsidP="00BD416D">
      <w:pPr>
        <w:pStyle w:val="Tekstpodstawowy"/>
        <w:spacing w:before="1" w:line="360" w:lineRule="auto"/>
        <w:ind w:right="120"/>
        <w:jc w:val="both"/>
      </w:pPr>
      <w:r>
        <w:t xml:space="preserve">Posadzka w pomieszczeniach sanitariatów i łazienek – płytki ceramiczne typu gres, klasa ścieralności co najmniej VII, klejone do podłoża klejem elastycznym; spoiny nienasiąkliwe, odporne na działanie środków dezynfekcyjnych. Dla natrysków w łazienkach należy wykonać </w:t>
      </w:r>
      <w:r w:rsidRPr="005A66E0">
        <w:t xml:space="preserve">odpływy liniowe i  </w:t>
      </w:r>
      <w:r>
        <w:t>spadki kopertowe jak wyżej – w obrysie 90/90 cm, z dodatkowym ich obniżeniem o 0,5 cm w stosunku do posadzki.</w:t>
      </w:r>
    </w:p>
    <w:p w14:paraId="3721CD26" w14:textId="77777777" w:rsidR="00C47E3A" w:rsidRDefault="00C47E3A" w:rsidP="00BD416D">
      <w:pPr>
        <w:pStyle w:val="Tekstpodstawowy"/>
        <w:spacing w:before="1" w:line="360" w:lineRule="auto"/>
        <w:ind w:right="120"/>
        <w:jc w:val="both"/>
      </w:pPr>
      <w:r>
        <w:t xml:space="preserve">Posadzka w pomieszczeniu technicznym i serwerowni wykładzina PVC antyelektrostatyczna, klasa ścieralności T (lub rozwiązanie równoważne) z wywinięciem na cokoły na wys. 10 cm, pod warstwę użytkową wymagana warstwa wyrównawcza w postaci wylewki samopoziomującej, zapewniającej warstwie użytkowej prawidłowe warunki ułożenia oraz eksploatacji (w tym brak wpływu na przecieranie się warstwy użytkowej, pękanie spoin, itp.). Dobór kolorystyki do ustalenia z Użytkownikiem na etapie </w:t>
      </w:r>
      <w:r>
        <w:lastRenderedPageBreak/>
        <w:t>opracowywania projektu</w:t>
      </w:r>
      <w:r>
        <w:rPr>
          <w:spacing w:val="-8"/>
        </w:rPr>
        <w:t xml:space="preserve"> </w:t>
      </w:r>
      <w:r>
        <w:t>budowlanego.</w:t>
      </w:r>
    </w:p>
    <w:p w14:paraId="26C7F25D" w14:textId="77777777" w:rsidR="002D0D04" w:rsidRDefault="00C47E3A" w:rsidP="002D0D04">
      <w:pPr>
        <w:pStyle w:val="Tekstpodstawowy"/>
        <w:spacing w:before="240" w:line="360" w:lineRule="auto"/>
        <w:ind w:right="-39"/>
        <w:jc w:val="both"/>
      </w:pPr>
      <w:r>
        <w:rPr>
          <w:u w:val="single"/>
        </w:rPr>
        <w:t>Stolarka i ślusarka</w:t>
      </w:r>
      <w:r>
        <w:t xml:space="preserve"> </w:t>
      </w:r>
    </w:p>
    <w:p w14:paraId="5FA99F2B" w14:textId="77777777" w:rsidR="00C47E3A" w:rsidRDefault="002D0D04" w:rsidP="009B29A6">
      <w:pPr>
        <w:pStyle w:val="Tekstpodstawowy"/>
        <w:spacing w:before="240" w:line="360" w:lineRule="auto"/>
        <w:ind w:right="-39"/>
        <w:jc w:val="both"/>
        <w:rPr>
          <w:u w:val="single"/>
        </w:rPr>
      </w:pPr>
      <w:r>
        <w:rPr>
          <w:u w:val="single"/>
        </w:rPr>
        <w:t xml:space="preserve">Okna zewnętrzne </w:t>
      </w:r>
      <w:r w:rsidRPr="002D0D04">
        <w:rPr>
          <w:color w:val="FF0000"/>
          <w:u w:val="single"/>
        </w:rPr>
        <w:t>(możliwość zastosowania innych rozwiązań wg indywidualnych preferencji)</w:t>
      </w:r>
    </w:p>
    <w:p w14:paraId="094C161B" w14:textId="77777777" w:rsidR="00C47E3A" w:rsidRDefault="00C47E3A" w:rsidP="009B29A6">
      <w:pPr>
        <w:pStyle w:val="Tekstpodstawowy"/>
        <w:spacing w:line="360" w:lineRule="auto"/>
        <w:ind w:right="132"/>
        <w:jc w:val="both"/>
      </w:pPr>
      <w:r>
        <w:t>Okna z PVC dwudzielne w poziomie  w kolorze grafitowym</w:t>
      </w:r>
      <w:r w:rsidRPr="009866C3">
        <w:rPr>
          <w:u w:val="single"/>
        </w:rPr>
        <w:t xml:space="preserve"> </w:t>
      </w:r>
      <w:r w:rsidRPr="009866C3">
        <w:t xml:space="preserve">od sufitu do podłogi </w:t>
      </w:r>
      <w:r>
        <w:t xml:space="preserve">- część górna rozwierno- uchylna (1/3), część dolna nieotwierana (2/3). Okna w pomieszczeniach na parterze z szybami bezpiecznymi  w klasie co najmniej P2 oraz RC-2. Klamki metalowe malowane proszkowo kolor czarny. Parametry: </w:t>
      </w:r>
    </w:p>
    <w:p w14:paraId="46F8C959" w14:textId="77777777" w:rsidR="00C47E3A" w:rsidRDefault="00C47E3A" w:rsidP="009B29A6">
      <w:pPr>
        <w:pStyle w:val="Akapitzlist"/>
        <w:numPr>
          <w:ilvl w:val="0"/>
          <w:numId w:val="19"/>
        </w:numPr>
        <w:tabs>
          <w:tab w:val="left" w:pos="426"/>
        </w:tabs>
        <w:spacing w:line="269" w:lineRule="exact"/>
        <w:ind w:left="426" w:hanging="307"/>
        <w:jc w:val="both"/>
        <w:rPr>
          <w:sz w:val="20"/>
          <w:szCs w:val="20"/>
        </w:rPr>
      </w:pPr>
      <w:r>
        <w:rPr>
          <w:sz w:val="20"/>
          <w:szCs w:val="20"/>
        </w:rPr>
        <w:t>współczynnik izolacyjności termicznej zestawu okiennego Uk(max) =</w:t>
      </w:r>
      <w:r>
        <w:rPr>
          <w:spacing w:val="-9"/>
          <w:sz w:val="20"/>
          <w:szCs w:val="20"/>
        </w:rPr>
        <w:t xml:space="preserve"> </w:t>
      </w:r>
      <w:r>
        <w:rPr>
          <w:sz w:val="20"/>
          <w:szCs w:val="20"/>
        </w:rPr>
        <w:t>0,9W/m</w:t>
      </w:r>
      <w:r w:rsidRPr="002250E1">
        <w:rPr>
          <w:sz w:val="20"/>
          <w:szCs w:val="20"/>
          <w:vertAlign w:val="superscript"/>
        </w:rPr>
        <w:t>2</w:t>
      </w:r>
      <w:r>
        <w:rPr>
          <w:sz w:val="20"/>
          <w:szCs w:val="20"/>
        </w:rPr>
        <w:t>K;</w:t>
      </w:r>
    </w:p>
    <w:p w14:paraId="5151365F" w14:textId="77777777" w:rsidR="00C47E3A" w:rsidRPr="00B95FCE" w:rsidRDefault="00C47E3A" w:rsidP="009B29A6">
      <w:pPr>
        <w:pStyle w:val="Akapitzlist"/>
        <w:numPr>
          <w:ilvl w:val="0"/>
          <w:numId w:val="18"/>
        </w:numPr>
        <w:tabs>
          <w:tab w:val="left" w:pos="426"/>
          <w:tab w:val="left" w:pos="1097"/>
          <w:tab w:val="left" w:pos="2713"/>
          <w:tab w:val="left" w:pos="4288"/>
          <w:tab w:val="left" w:pos="5373"/>
          <w:tab w:val="left" w:pos="6236"/>
          <w:tab w:val="left" w:pos="7344"/>
        </w:tabs>
        <w:spacing w:before="116" w:line="360" w:lineRule="auto"/>
        <w:ind w:right="138" w:firstLine="0"/>
        <w:jc w:val="both"/>
        <w:rPr>
          <w:sz w:val="20"/>
          <w:szCs w:val="20"/>
        </w:rPr>
      </w:pPr>
      <w:r w:rsidRPr="00F55DCA">
        <w:rPr>
          <w:sz w:val="20"/>
          <w:szCs w:val="20"/>
        </w:rPr>
        <w:t>szyby niskoemisyjne zapewniające ochronę przed słońcem (przeciwsłoneczne),</w:t>
      </w:r>
      <w:r>
        <w:rPr>
          <w:sz w:val="20"/>
          <w:szCs w:val="20"/>
        </w:rPr>
        <w:t xml:space="preserve"> o </w:t>
      </w:r>
      <w:r w:rsidRPr="00F55DCA">
        <w:rPr>
          <w:sz w:val="20"/>
          <w:szCs w:val="20"/>
        </w:rPr>
        <w:t>neutralnym zabarwieniu i wysokiej przepuszczalności światła, o współczynniku zatrzymania energii słonecznej min.</w:t>
      </w:r>
      <w:r w:rsidRPr="00F55DCA">
        <w:rPr>
          <w:spacing w:val="-2"/>
          <w:sz w:val="20"/>
          <w:szCs w:val="20"/>
        </w:rPr>
        <w:t xml:space="preserve"> </w:t>
      </w:r>
      <w:r w:rsidRPr="00F55DCA">
        <w:rPr>
          <w:sz w:val="20"/>
          <w:szCs w:val="20"/>
        </w:rPr>
        <w:t>50%; klasy P2</w:t>
      </w:r>
      <w:r>
        <w:rPr>
          <w:sz w:val="20"/>
          <w:szCs w:val="20"/>
        </w:rPr>
        <w:t>,</w:t>
      </w:r>
    </w:p>
    <w:p w14:paraId="339FA897" w14:textId="77777777" w:rsidR="00C47E3A" w:rsidRDefault="00C47E3A" w:rsidP="009B29A6">
      <w:pPr>
        <w:pStyle w:val="Akapitzlist"/>
        <w:numPr>
          <w:ilvl w:val="0"/>
          <w:numId w:val="19"/>
        </w:numPr>
        <w:tabs>
          <w:tab w:val="left" w:pos="426"/>
        </w:tabs>
        <w:spacing w:line="360" w:lineRule="auto"/>
        <w:ind w:left="426" w:hanging="307"/>
        <w:jc w:val="both"/>
        <w:rPr>
          <w:sz w:val="20"/>
          <w:szCs w:val="20"/>
        </w:rPr>
      </w:pPr>
      <w:r>
        <w:rPr>
          <w:sz w:val="20"/>
          <w:szCs w:val="20"/>
        </w:rPr>
        <w:t>parapety zewnętrzne –z blachy powlekanej  w kolorze</w:t>
      </w:r>
      <w:r>
        <w:rPr>
          <w:spacing w:val="-6"/>
          <w:sz w:val="20"/>
          <w:szCs w:val="20"/>
        </w:rPr>
        <w:t xml:space="preserve"> </w:t>
      </w:r>
      <w:r>
        <w:rPr>
          <w:sz w:val="20"/>
          <w:szCs w:val="20"/>
        </w:rPr>
        <w:t>ustalonym przez Inwestora;</w:t>
      </w:r>
    </w:p>
    <w:p w14:paraId="0F1366AD" w14:textId="77777777" w:rsidR="00C47E3A" w:rsidRPr="00D93153" w:rsidRDefault="00C47E3A" w:rsidP="009B29A6">
      <w:pPr>
        <w:pStyle w:val="Akapitzlist"/>
        <w:numPr>
          <w:ilvl w:val="0"/>
          <w:numId w:val="19"/>
        </w:numPr>
        <w:tabs>
          <w:tab w:val="left" w:pos="426"/>
        </w:tabs>
        <w:spacing w:line="360" w:lineRule="auto"/>
        <w:ind w:right="1049" w:firstLine="0"/>
        <w:jc w:val="both"/>
        <w:rPr>
          <w:sz w:val="20"/>
          <w:szCs w:val="20"/>
        </w:rPr>
      </w:pPr>
      <w:r>
        <w:rPr>
          <w:sz w:val="20"/>
          <w:szCs w:val="20"/>
        </w:rPr>
        <w:t>o</w:t>
      </w:r>
      <w:r w:rsidRPr="007E23C5">
        <w:rPr>
          <w:sz w:val="20"/>
          <w:szCs w:val="20"/>
        </w:rPr>
        <w:t xml:space="preserve">kna wyposażone w rolety z możliwością zwijania </w:t>
      </w:r>
      <w:r w:rsidRPr="00D93153">
        <w:rPr>
          <w:sz w:val="20"/>
          <w:szCs w:val="20"/>
        </w:rPr>
        <w:t>od góry i od dołu.</w:t>
      </w:r>
    </w:p>
    <w:p w14:paraId="7656A8B3" w14:textId="77777777" w:rsidR="00C47E3A" w:rsidRDefault="00C47E3A" w:rsidP="009B29A6">
      <w:pPr>
        <w:pStyle w:val="Akapitzlist"/>
        <w:tabs>
          <w:tab w:val="left" w:pos="709"/>
        </w:tabs>
        <w:spacing w:line="268" w:lineRule="exact"/>
        <w:ind w:left="426"/>
        <w:jc w:val="both"/>
        <w:rPr>
          <w:sz w:val="20"/>
          <w:szCs w:val="20"/>
        </w:rPr>
      </w:pPr>
    </w:p>
    <w:p w14:paraId="7592E185" w14:textId="77777777" w:rsidR="00C47E3A" w:rsidRDefault="00C47E3A" w:rsidP="009B29A6">
      <w:pPr>
        <w:tabs>
          <w:tab w:val="left" w:pos="426"/>
        </w:tabs>
        <w:spacing w:before="134" w:line="360" w:lineRule="auto"/>
        <w:ind w:left="17" w:right="1049" w:firstLine="125"/>
        <w:jc w:val="both"/>
        <w:rPr>
          <w:sz w:val="20"/>
          <w:szCs w:val="20"/>
          <w:u w:val="single"/>
        </w:rPr>
      </w:pPr>
      <w:r w:rsidRPr="002B37A3">
        <w:rPr>
          <w:sz w:val="20"/>
          <w:szCs w:val="20"/>
          <w:u w:val="single"/>
        </w:rPr>
        <w:t>Okna wewnętrzne</w:t>
      </w:r>
    </w:p>
    <w:p w14:paraId="1EE2AD52" w14:textId="77777777" w:rsidR="00C47E3A" w:rsidRPr="00133A53" w:rsidRDefault="00C47E3A" w:rsidP="009B29A6">
      <w:pPr>
        <w:pStyle w:val="Akapitzlist"/>
        <w:tabs>
          <w:tab w:val="left" w:pos="426"/>
        </w:tabs>
        <w:spacing w:line="360" w:lineRule="auto"/>
        <w:ind w:right="-39"/>
        <w:jc w:val="both"/>
        <w:rPr>
          <w:sz w:val="20"/>
          <w:szCs w:val="20"/>
        </w:rPr>
      </w:pPr>
      <w:r w:rsidRPr="002B37A3">
        <w:rPr>
          <w:sz w:val="20"/>
          <w:szCs w:val="20"/>
        </w:rPr>
        <w:t>okno podawcze</w:t>
      </w:r>
      <w:r>
        <w:rPr>
          <w:sz w:val="20"/>
          <w:szCs w:val="20"/>
        </w:rPr>
        <w:t xml:space="preserve">- o profilu PVC z pojemnikiem przesuwnym, szyba antywłamaniowa P4, blat </w:t>
      </w:r>
      <w:r w:rsidR="009B29A6">
        <w:rPr>
          <w:sz w:val="20"/>
          <w:szCs w:val="20"/>
        </w:rPr>
        <w:br/>
      </w:r>
      <w:r>
        <w:rPr>
          <w:sz w:val="20"/>
          <w:szCs w:val="20"/>
        </w:rPr>
        <w:t>z postformingu gr. 38mm, podajnik umiejscowiony w blacie- szer. blatu dopasować do wielkości szuflady.</w:t>
      </w:r>
    </w:p>
    <w:p w14:paraId="791FDBF5" w14:textId="77777777" w:rsidR="00C47E3A" w:rsidRDefault="00C47E3A" w:rsidP="009B29A6">
      <w:pPr>
        <w:pStyle w:val="Akapitzlist"/>
        <w:tabs>
          <w:tab w:val="left" w:pos="223"/>
        </w:tabs>
        <w:spacing w:before="136" w:line="360" w:lineRule="auto"/>
        <w:ind w:right="1049"/>
        <w:jc w:val="both"/>
        <w:rPr>
          <w:sz w:val="20"/>
          <w:szCs w:val="20"/>
        </w:rPr>
      </w:pPr>
      <w:r>
        <w:rPr>
          <w:sz w:val="20"/>
          <w:szCs w:val="20"/>
          <w:u w:val="single"/>
        </w:rPr>
        <w:t>Drzwi zewnętrzne</w:t>
      </w:r>
    </w:p>
    <w:p w14:paraId="5646368C" w14:textId="77777777" w:rsidR="00C47E3A" w:rsidRDefault="00C47E3A" w:rsidP="009B29A6">
      <w:pPr>
        <w:pStyle w:val="Tekstpodstawowy"/>
        <w:spacing w:before="1" w:line="360" w:lineRule="auto"/>
        <w:jc w:val="both"/>
      </w:pPr>
      <w:r>
        <w:t xml:space="preserve">Ślusarka drzwiowa zewnętrzna </w:t>
      </w:r>
      <w:r w:rsidRPr="00C451E4">
        <w:t>aluminiowa</w:t>
      </w:r>
      <w:r>
        <w:t xml:space="preserve"> przeszklona szkłem bezpiecznym P4</w:t>
      </w:r>
      <w:r w:rsidRPr="00C451E4">
        <w:t xml:space="preserve"> </w:t>
      </w:r>
      <w:r>
        <w:t xml:space="preserve"> </w:t>
      </w:r>
      <w:r w:rsidRPr="00C451E4">
        <w:t>Uk</w:t>
      </w:r>
      <w:r>
        <w:t xml:space="preserve"> (max) = 1,3W/m</w:t>
      </w:r>
      <w:r w:rsidRPr="002250E1">
        <w:rPr>
          <w:vertAlign w:val="superscript"/>
        </w:rPr>
        <w:t>2</w:t>
      </w:r>
      <w:r>
        <w:t>K.  w klasie RC-2 w kolorze grafitowym.</w:t>
      </w:r>
      <w:r w:rsidRPr="00CD551C">
        <w:t xml:space="preserve"> </w:t>
      </w:r>
      <w:r>
        <w:t>Dla wszystkich wejść i wyjść służbowych do budynku należy przewidzieć system kontroli dostępu SKD</w:t>
      </w:r>
      <w:r w:rsidR="009B29A6">
        <w:t>.</w:t>
      </w:r>
    </w:p>
    <w:p w14:paraId="5EA76C1A" w14:textId="77777777" w:rsidR="00C47E3A" w:rsidRDefault="00C47E3A" w:rsidP="009B29A6">
      <w:pPr>
        <w:pStyle w:val="Tekstpodstawowy"/>
        <w:spacing w:before="1"/>
        <w:jc w:val="both"/>
      </w:pPr>
    </w:p>
    <w:p w14:paraId="57EB1A14" w14:textId="77777777" w:rsidR="00C47E3A" w:rsidRDefault="00C47E3A" w:rsidP="009B29A6">
      <w:pPr>
        <w:pStyle w:val="Tekstpodstawowy"/>
        <w:spacing w:before="1"/>
        <w:jc w:val="both"/>
      </w:pPr>
      <w:r>
        <w:rPr>
          <w:u w:val="single"/>
        </w:rPr>
        <w:t>Drzwi wewnętrzne</w:t>
      </w:r>
    </w:p>
    <w:p w14:paraId="71545C09" w14:textId="77777777" w:rsidR="00C47E3A" w:rsidRDefault="009B29A6" w:rsidP="009B29A6">
      <w:pPr>
        <w:pStyle w:val="Tekstpodstawowy"/>
        <w:spacing w:before="116" w:line="360" w:lineRule="auto"/>
        <w:jc w:val="both"/>
      </w:pPr>
      <w:r>
        <w:t>D</w:t>
      </w:r>
      <w:r w:rsidR="00C47E3A">
        <w:t>rzwi wewnętrzne w ciągach korytarzowych aluminiowe przeszklone, do strefy zamkniętej oraz ograniczonego dostępu wyposażone w SKD, do pomieszczeń biurowych, sanitariatów, szatni i socjalnych  pełne o konstrukcji z klejonki drewna iglastego z wypełnieniem wkładem stabilizującym płytę wzmocnione ramiakiem, skrzydło drzwiowe pokryte okleiną o gr. 0,2-0,7 mm w kolorze  grafitowym, ościeżnice regulowane o stałej szerokości. Drzwi  wyposażone w metalową klamkę z szyldem w kolorze czarnym. Drzwi fabrycznie wykończone, malowane przez producenta.  Do pomieszczeń specjalnych  wzmocnione klasy min. RC-3 z atestem IMP wyposażona w system SKD.</w:t>
      </w:r>
    </w:p>
    <w:p w14:paraId="4C5BBF41" w14:textId="77777777" w:rsidR="00C47E3A" w:rsidRDefault="00C47E3A" w:rsidP="009B29A6">
      <w:pPr>
        <w:pStyle w:val="Tekstpodstawowy"/>
        <w:spacing w:line="360" w:lineRule="auto"/>
        <w:ind w:right="1206"/>
        <w:jc w:val="both"/>
      </w:pPr>
      <w:r>
        <w:t xml:space="preserve">Do węzłów sanitarnych należy stosować </w:t>
      </w:r>
      <w:r w:rsidRPr="002479AA">
        <w:t>drzwi z podcięciem wentylacyjnym.</w:t>
      </w:r>
    </w:p>
    <w:p w14:paraId="76C4EF5C" w14:textId="77777777" w:rsidR="00C47E3A" w:rsidRDefault="00C47E3A" w:rsidP="009B29A6">
      <w:pPr>
        <w:pStyle w:val="Tekstpodstawowy"/>
        <w:spacing w:line="360" w:lineRule="auto"/>
        <w:ind w:right="829"/>
        <w:jc w:val="both"/>
      </w:pPr>
      <w:r>
        <w:t>Drzwi ppoż. do pomieszczeń technicznych – stalowe - zgodnie z wymaganiami normowymi,            Do strefy zamkniętej we</w:t>
      </w:r>
      <w:r w:rsidR="009B29A6">
        <w:t>wnątrz budynku kolor grafitowy.</w:t>
      </w:r>
    </w:p>
    <w:p w14:paraId="7C1F98F3" w14:textId="77777777" w:rsidR="00C47E3A" w:rsidRDefault="00C47E3A" w:rsidP="009B29A6">
      <w:pPr>
        <w:pStyle w:val="Tekstpodstawowy"/>
        <w:spacing w:line="360" w:lineRule="auto"/>
        <w:ind w:right="829"/>
        <w:jc w:val="both"/>
      </w:pPr>
      <w:r>
        <w:t>Ponadto:</w:t>
      </w:r>
      <w:r w:rsidR="001D6366">
        <w:t xml:space="preserve">  </w:t>
      </w:r>
      <w:r w:rsidR="00E75C16">
        <w:t xml:space="preserve"> v</w:t>
      </w:r>
    </w:p>
    <w:p w14:paraId="633B9E48" w14:textId="77777777" w:rsidR="00C47E3A" w:rsidRDefault="00C47E3A" w:rsidP="009B29A6">
      <w:pPr>
        <w:pStyle w:val="Akapitzlist"/>
        <w:numPr>
          <w:ilvl w:val="0"/>
          <w:numId w:val="17"/>
        </w:numPr>
        <w:tabs>
          <w:tab w:val="left" w:pos="426"/>
        </w:tabs>
        <w:spacing w:before="16" w:line="350" w:lineRule="auto"/>
        <w:ind w:right="128" w:firstLine="0"/>
        <w:jc w:val="both"/>
        <w:rPr>
          <w:sz w:val="20"/>
          <w:szCs w:val="20"/>
        </w:rPr>
      </w:pPr>
      <w:r>
        <w:rPr>
          <w:sz w:val="20"/>
          <w:szCs w:val="20"/>
        </w:rPr>
        <w:t xml:space="preserve">drzwi dwuskrzydłowe należy wyposażyć w samozamykacze (dla drzwi dwuskrzydłowych – na skrzydle czynnym, wąskie skrzydło bierne blokowane) pozwalające na chwilowe przyblokowanie w pozycji otwartej, pozostałe bez samozamykaczy. </w:t>
      </w:r>
    </w:p>
    <w:p w14:paraId="013421AD" w14:textId="77777777" w:rsidR="00C47E3A" w:rsidRDefault="00C47E3A" w:rsidP="009B29A6">
      <w:pPr>
        <w:pStyle w:val="Akapitzlist"/>
        <w:numPr>
          <w:ilvl w:val="0"/>
          <w:numId w:val="17"/>
        </w:numPr>
        <w:tabs>
          <w:tab w:val="left" w:pos="426"/>
        </w:tabs>
        <w:spacing w:before="9" w:line="352" w:lineRule="auto"/>
        <w:ind w:right="130" w:firstLine="0"/>
        <w:jc w:val="both"/>
        <w:rPr>
          <w:sz w:val="20"/>
          <w:szCs w:val="20"/>
        </w:rPr>
      </w:pPr>
      <w:r>
        <w:rPr>
          <w:sz w:val="20"/>
          <w:szCs w:val="20"/>
        </w:rPr>
        <w:t>przeszklenia wewnętrzne o określonej odporności ogniowej przeszklone szkłem ognioodpornym; powinny posiadać stosowne atesty Zakładu Badań Ogniowych ITB.</w:t>
      </w:r>
    </w:p>
    <w:p w14:paraId="47FCA471" w14:textId="77777777" w:rsidR="009B29A6" w:rsidRDefault="009B29A6" w:rsidP="009B29A6">
      <w:pPr>
        <w:pStyle w:val="Akapitzlist"/>
        <w:tabs>
          <w:tab w:val="left" w:pos="426"/>
        </w:tabs>
        <w:spacing w:before="9" w:line="352" w:lineRule="auto"/>
        <w:ind w:right="130"/>
        <w:jc w:val="both"/>
        <w:rPr>
          <w:sz w:val="20"/>
          <w:szCs w:val="20"/>
        </w:rPr>
      </w:pPr>
    </w:p>
    <w:p w14:paraId="423D5E8A" w14:textId="77777777" w:rsidR="00C47E3A" w:rsidRDefault="00C47E3A" w:rsidP="005F6460">
      <w:pPr>
        <w:pStyle w:val="Tekstpodstawowy"/>
        <w:spacing w:before="240"/>
        <w:jc w:val="both"/>
      </w:pPr>
      <w:r>
        <w:rPr>
          <w:u w:val="single"/>
        </w:rPr>
        <w:t>Pozostałe elementy</w:t>
      </w:r>
    </w:p>
    <w:p w14:paraId="4760B11E" w14:textId="77777777" w:rsidR="00C47E3A" w:rsidRPr="00F630D6" w:rsidRDefault="00C47E3A" w:rsidP="00BD416D">
      <w:pPr>
        <w:pStyle w:val="Akapitzlist"/>
        <w:numPr>
          <w:ilvl w:val="0"/>
          <w:numId w:val="17"/>
        </w:numPr>
        <w:tabs>
          <w:tab w:val="left" w:pos="426"/>
        </w:tabs>
        <w:spacing w:before="114"/>
        <w:ind w:left="426" w:hanging="307"/>
        <w:rPr>
          <w:sz w:val="20"/>
          <w:szCs w:val="20"/>
        </w:rPr>
      </w:pPr>
      <w:r w:rsidRPr="00F630D6">
        <w:rPr>
          <w:sz w:val="20"/>
          <w:szCs w:val="20"/>
        </w:rPr>
        <w:lastRenderedPageBreak/>
        <w:t>balustrady schodów i pochylni dla os. niepełnosprawnych ze stali</w:t>
      </w:r>
      <w:r w:rsidRPr="00F630D6">
        <w:rPr>
          <w:spacing w:val="-14"/>
          <w:sz w:val="20"/>
          <w:szCs w:val="20"/>
        </w:rPr>
        <w:t xml:space="preserve"> </w:t>
      </w:r>
      <w:r w:rsidRPr="00F630D6">
        <w:rPr>
          <w:sz w:val="20"/>
          <w:szCs w:val="20"/>
        </w:rPr>
        <w:t>nierdzewnej,</w:t>
      </w:r>
    </w:p>
    <w:p w14:paraId="6377B5B2" w14:textId="77777777" w:rsidR="00C47E3A" w:rsidRDefault="00C47E3A" w:rsidP="00BD416D">
      <w:pPr>
        <w:pStyle w:val="Akapitzlist"/>
        <w:numPr>
          <w:ilvl w:val="0"/>
          <w:numId w:val="17"/>
        </w:numPr>
        <w:tabs>
          <w:tab w:val="left" w:pos="426"/>
        </w:tabs>
        <w:spacing w:before="134" w:line="352" w:lineRule="auto"/>
        <w:ind w:right="135" w:firstLine="0"/>
        <w:jc w:val="both"/>
        <w:rPr>
          <w:sz w:val="20"/>
          <w:szCs w:val="20"/>
        </w:rPr>
      </w:pPr>
      <w:r>
        <w:rPr>
          <w:sz w:val="20"/>
          <w:szCs w:val="20"/>
        </w:rPr>
        <w:t>obróbki blacharskie rynny i rury spustowe z blachy powlekanej</w:t>
      </w:r>
      <w:r>
        <w:rPr>
          <w:color w:val="7030A0"/>
          <w:sz w:val="20"/>
          <w:szCs w:val="20"/>
        </w:rPr>
        <w:t xml:space="preserve">. </w:t>
      </w:r>
      <w:r>
        <w:rPr>
          <w:sz w:val="20"/>
          <w:szCs w:val="20"/>
        </w:rPr>
        <w:t xml:space="preserve">Rynny powinny zostać wyposażone </w:t>
      </w:r>
      <w:r>
        <w:rPr>
          <w:sz w:val="20"/>
          <w:szCs w:val="20"/>
        </w:rPr>
        <w:br/>
        <w:t>w siatki chroniące przed liśćmi a  rury spustowe w rewizje z kratką</w:t>
      </w:r>
    </w:p>
    <w:p w14:paraId="028259CA" w14:textId="77777777" w:rsidR="00C47E3A" w:rsidRPr="00F630D6" w:rsidRDefault="00C47E3A" w:rsidP="00BD416D">
      <w:pPr>
        <w:pStyle w:val="Akapitzlist"/>
        <w:numPr>
          <w:ilvl w:val="0"/>
          <w:numId w:val="17"/>
        </w:numPr>
        <w:tabs>
          <w:tab w:val="left" w:pos="426"/>
        </w:tabs>
        <w:spacing w:before="4" w:line="350" w:lineRule="auto"/>
        <w:ind w:right="129" w:firstLine="0"/>
        <w:jc w:val="both"/>
        <w:rPr>
          <w:sz w:val="20"/>
          <w:szCs w:val="20"/>
        </w:rPr>
      </w:pPr>
      <w:r w:rsidRPr="00F630D6">
        <w:rPr>
          <w:sz w:val="20"/>
          <w:szCs w:val="20"/>
        </w:rPr>
        <w:t>izolacja pozioma i pionowa: powłokowa bitumiczna izolacja grubowarstwowa grubości 4mm. Izolację zabezpieczyć warstwą ocieplenia ze styropianu ekstrudowanego frez grubości 5 cm i czarną folią budowlaną. Izolację wyprowadzić 40cm ponad poziom</w:t>
      </w:r>
      <w:r w:rsidRPr="00F630D6">
        <w:rPr>
          <w:spacing w:val="-1"/>
          <w:sz w:val="20"/>
          <w:szCs w:val="20"/>
        </w:rPr>
        <w:t xml:space="preserve"> </w:t>
      </w:r>
      <w:r w:rsidRPr="00F630D6">
        <w:rPr>
          <w:sz w:val="20"/>
          <w:szCs w:val="20"/>
        </w:rPr>
        <w:t>terenu,</w:t>
      </w:r>
    </w:p>
    <w:p w14:paraId="5DBB51FA" w14:textId="77777777" w:rsidR="00C47E3A" w:rsidRDefault="00C47E3A" w:rsidP="00E578D5">
      <w:pPr>
        <w:pStyle w:val="Akapitzlist"/>
        <w:numPr>
          <w:ilvl w:val="0"/>
          <w:numId w:val="17"/>
        </w:numPr>
        <w:tabs>
          <w:tab w:val="left" w:pos="426"/>
        </w:tabs>
        <w:spacing w:before="9" w:line="360" w:lineRule="auto"/>
        <w:ind w:left="142" w:hanging="23"/>
        <w:jc w:val="both"/>
        <w:rPr>
          <w:sz w:val="20"/>
          <w:szCs w:val="20"/>
        </w:rPr>
      </w:pPr>
      <w:r>
        <w:rPr>
          <w:sz w:val="20"/>
          <w:szCs w:val="20"/>
        </w:rPr>
        <w:t xml:space="preserve">opaska drenażowa z kruszywa o szer. 50cm. zakończone krawężnikiem </w:t>
      </w:r>
    </w:p>
    <w:p w14:paraId="7644DB7B" w14:textId="77777777" w:rsidR="00C47E3A" w:rsidRPr="009B29A6" w:rsidRDefault="00C47E3A" w:rsidP="00E578D5">
      <w:pPr>
        <w:pStyle w:val="Akapitzlist"/>
        <w:numPr>
          <w:ilvl w:val="0"/>
          <w:numId w:val="17"/>
        </w:numPr>
        <w:tabs>
          <w:tab w:val="left" w:pos="426"/>
        </w:tabs>
        <w:spacing w:before="9" w:line="360" w:lineRule="auto"/>
        <w:ind w:left="142" w:hanging="23"/>
        <w:jc w:val="both"/>
        <w:rPr>
          <w:color w:val="FF0000"/>
          <w:sz w:val="20"/>
          <w:szCs w:val="20"/>
        </w:rPr>
      </w:pPr>
      <w:r>
        <w:rPr>
          <w:sz w:val="20"/>
          <w:szCs w:val="20"/>
        </w:rPr>
        <w:t>należy przewidzieć montaż drabinki zewnętrznej do wyjścia na</w:t>
      </w:r>
      <w:r>
        <w:rPr>
          <w:spacing w:val="-8"/>
          <w:sz w:val="20"/>
          <w:szCs w:val="20"/>
        </w:rPr>
        <w:t xml:space="preserve"> </w:t>
      </w:r>
      <w:r>
        <w:rPr>
          <w:sz w:val="20"/>
          <w:szCs w:val="20"/>
        </w:rPr>
        <w:t>dach</w:t>
      </w:r>
      <w:r w:rsidR="009B29A6">
        <w:rPr>
          <w:sz w:val="20"/>
          <w:szCs w:val="20"/>
        </w:rPr>
        <w:t xml:space="preserve"> </w:t>
      </w:r>
      <w:r w:rsidR="009B29A6" w:rsidRPr="009B29A6">
        <w:rPr>
          <w:color w:val="FF0000"/>
          <w:sz w:val="20"/>
          <w:szCs w:val="20"/>
        </w:rPr>
        <w:t>(zależnie od indywidualnych preferencji)</w:t>
      </w:r>
      <w:r w:rsidRPr="009B29A6">
        <w:rPr>
          <w:color w:val="FF0000"/>
          <w:sz w:val="20"/>
          <w:szCs w:val="20"/>
        </w:rPr>
        <w:t>,</w:t>
      </w:r>
    </w:p>
    <w:p w14:paraId="4AA4F199" w14:textId="77777777" w:rsidR="00C47E3A" w:rsidRDefault="00C47E3A">
      <w:pPr>
        <w:pStyle w:val="Tekstpodstawowy"/>
        <w:spacing w:before="11"/>
        <w:ind w:left="0"/>
        <w:rPr>
          <w:sz w:val="29"/>
          <w:szCs w:val="29"/>
        </w:rPr>
      </w:pPr>
    </w:p>
    <w:p w14:paraId="34D5546C" w14:textId="77777777" w:rsidR="00C47E3A" w:rsidRDefault="00C47E3A" w:rsidP="0094785C">
      <w:pPr>
        <w:pStyle w:val="Nagwek4"/>
        <w:numPr>
          <w:ilvl w:val="2"/>
          <w:numId w:val="16"/>
        </w:numPr>
        <w:tabs>
          <w:tab w:val="left" w:pos="675"/>
        </w:tabs>
        <w:jc w:val="both"/>
      </w:pPr>
      <w:r>
        <w:rPr>
          <w:u w:val="single"/>
        </w:rPr>
        <w:t>Podstawowe założenia – budynek</w:t>
      </w:r>
      <w:r>
        <w:rPr>
          <w:spacing w:val="-3"/>
          <w:u w:val="single"/>
        </w:rPr>
        <w:t xml:space="preserve"> </w:t>
      </w:r>
      <w:r>
        <w:rPr>
          <w:u w:val="single"/>
        </w:rPr>
        <w:t>garażowo- magazynowy</w:t>
      </w:r>
    </w:p>
    <w:p w14:paraId="771484E7" w14:textId="77777777" w:rsidR="00C47E3A" w:rsidRDefault="00C47E3A">
      <w:pPr>
        <w:pStyle w:val="Tekstpodstawowy"/>
        <w:spacing w:before="116" w:line="360" w:lineRule="auto"/>
        <w:ind w:right="135"/>
        <w:jc w:val="both"/>
      </w:pPr>
      <w:r>
        <w:t xml:space="preserve">Planowany budynek posiadać będzie jedną kondygnację nadziemną i wzniesiony zostanie w technologii modułowej. </w:t>
      </w:r>
    </w:p>
    <w:p w14:paraId="693B91AB" w14:textId="77777777" w:rsidR="00C47E3A" w:rsidRPr="00103E7E" w:rsidRDefault="00C47E3A">
      <w:pPr>
        <w:pStyle w:val="Tekstpodstawowy"/>
        <w:spacing w:line="360" w:lineRule="auto"/>
        <w:ind w:right="129"/>
        <w:jc w:val="both"/>
        <w:rPr>
          <w:color w:val="FF0000"/>
        </w:rPr>
      </w:pPr>
      <w:r w:rsidRPr="00D93153">
        <w:t>Budynek posiadać będzie formę p</w:t>
      </w:r>
      <w:r w:rsidR="0048168E">
        <w:t xml:space="preserve">rostokąta o wymiarach </w:t>
      </w:r>
      <w:r w:rsidR="0048168E" w:rsidRPr="0048168E">
        <w:rPr>
          <w:color w:val="FF0000"/>
        </w:rPr>
        <w:t>około  ……….m x ……</w:t>
      </w:r>
      <w:r w:rsidRPr="0048168E">
        <w:rPr>
          <w:color w:val="FF0000"/>
        </w:rPr>
        <w:t xml:space="preserve"> m</w:t>
      </w:r>
      <w:r w:rsidRPr="00D93153">
        <w:t xml:space="preserve"> i zasadniczej</w:t>
      </w:r>
      <w:r w:rsidR="0048168E">
        <w:t xml:space="preserve"> wysokości wewnętrznej około </w:t>
      </w:r>
      <w:r w:rsidR="0048168E" w:rsidRPr="0048168E">
        <w:rPr>
          <w:color w:val="FF0000"/>
        </w:rPr>
        <w:t xml:space="preserve"> ………..</w:t>
      </w:r>
      <w:r w:rsidRPr="0048168E">
        <w:rPr>
          <w:color w:val="FF0000"/>
        </w:rPr>
        <w:t xml:space="preserve"> m</w:t>
      </w:r>
      <w:r w:rsidRPr="00D93153">
        <w:t xml:space="preserve">. Planowana </w:t>
      </w:r>
      <w:r w:rsidRPr="00D93153">
        <w:rPr>
          <w:color w:val="000000"/>
        </w:rPr>
        <w:t>powierzchni</w:t>
      </w:r>
      <w:r w:rsidR="0048168E">
        <w:rPr>
          <w:color w:val="000000"/>
        </w:rPr>
        <w:t xml:space="preserve">a wewnętrzna wyniesie około </w:t>
      </w:r>
      <w:r w:rsidR="0048168E" w:rsidRPr="0048168E">
        <w:rPr>
          <w:color w:val="FF0000"/>
        </w:rPr>
        <w:t>…….</w:t>
      </w:r>
      <w:r w:rsidRPr="0048168E">
        <w:rPr>
          <w:color w:val="FF0000"/>
        </w:rPr>
        <w:t xml:space="preserve"> m</w:t>
      </w:r>
      <w:r w:rsidRPr="0048168E">
        <w:rPr>
          <w:color w:val="FF0000"/>
          <w:vertAlign w:val="superscript"/>
        </w:rPr>
        <w:t>2</w:t>
      </w:r>
      <w:r w:rsidRPr="0048168E">
        <w:rPr>
          <w:color w:val="FF0000"/>
        </w:rPr>
        <w:t>,</w:t>
      </w:r>
      <w:r w:rsidRPr="00D93153">
        <w:rPr>
          <w:color w:val="7030A0"/>
        </w:rPr>
        <w:t xml:space="preserve"> </w:t>
      </w:r>
      <w:r w:rsidRPr="00D93153">
        <w:t>pow</w:t>
      </w:r>
      <w:r w:rsidR="0048168E">
        <w:t xml:space="preserve">ierzchnia zabudowy około </w:t>
      </w:r>
      <w:r w:rsidR="0048168E" w:rsidRPr="0048168E">
        <w:rPr>
          <w:color w:val="FF0000"/>
        </w:rPr>
        <w:t>……….</w:t>
      </w:r>
      <w:r w:rsidRPr="0048168E">
        <w:rPr>
          <w:color w:val="FF0000"/>
        </w:rPr>
        <w:t xml:space="preserve"> m</w:t>
      </w:r>
      <w:r w:rsidRPr="0048168E">
        <w:rPr>
          <w:color w:val="FF0000"/>
          <w:vertAlign w:val="superscript"/>
        </w:rPr>
        <w:t>2</w:t>
      </w:r>
      <w:r w:rsidRPr="00D93153">
        <w:t xml:space="preserve">, a </w:t>
      </w:r>
      <w:r w:rsidR="0048168E">
        <w:t xml:space="preserve">kubatura wewnętrzna około </w:t>
      </w:r>
      <w:r w:rsidR="0048168E" w:rsidRPr="0048168E">
        <w:rPr>
          <w:color w:val="FF0000"/>
        </w:rPr>
        <w:t>………</w:t>
      </w:r>
      <w:r w:rsidRPr="0048168E">
        <w:rPr>
          <w:color w:val="FF0000"/>
        </w:rPr>
        <w:t xml:space="preserve"> m</w:t>
      </w:r>
      <w:r w:rsidRPr="0048168E">
        <w:rPr>
          <w:color w:val="FF0000"/>
          <w:vertAlign w:val="superscript"/>
        </w:rPr>
        <w:t>3</w:t>
      </w:r>
      <w:r w:rsidRPr="0048168E">
        <w:rPr>
          <w:color w:val="FF0000"/>
        </w:rPr>
        <w:t>.</w:t>
      </w:r>
    </w:p>
    <w:p w14:paraId="2D5041C9" w14:textId="77777777" w:rsidR="00C47E3A" w:rsidRPr="005F6460" w:rsidRDefault="00C47E3A" w:rsidP="005F6460">
      <w:pPr>
        <w:pStyle w:val="Akapitzlist"/>
        <w:numPr>
          <w:ilvl w:val="3"/>
          <w:numId w:val="16"/>
        </w:numPr>
        <w:tabs>
          <w:tab w:val="left" w:pos="837"/>
        </w:tabs>
        <w:spacing w:before="240" w:line="360" w:lineRule="auto"/>
        <w:ind w:right="5634" w:firstLine="0"/>
        <w:rPr>
          <w:sz w:val="20"/>
          <w:szCs w:val="20"/>
        </w:rPr>
      </w:pPr>
      <w:r>
        <w:rPr>
          <w:spacing w:val="-3"/>
          <w:sz w:val="20"/>
          <w:szCs w:val="20"/>
          <w:u w:val="single"/>
        </w:rPr>
        <w:t xml:space="preserve">Technologia </w:t>
      </w:r>
      <w:r>
        <w:rPr>
          <w:sz w:val="20"/>
          <w:szCs w:val="20"/>
          <w:u w:val="single"/>
        </w:rPr>
        <w:t xml:space="preserve">planowanej </w:t>
      </w:r>
      <w:r>
        <w:rPr>
          <w:spacing w:val="-3"/>
          <w:sz w:val="20"/>
          <w:szCs w:val="20"/>
          <w:u w:val="single"/>
        </w:rPr>
        <w:t xml:space="preserve">zabudowy. </w:t>
      </w:r>
    </w:p>
    <w:p w14:paraId="7AF88EBD" w14:textId="77777777" w:rsidR="00C47E3A" w:rsidRDefault="00C47E3A" w:rsidP="005F6460">
      <w:pPr>
        <w:pStyle w:val="Akapitzlist"/>
        <w:tabs>
          <w:tab w:val="left" w:pos="837"/>
        </w:tabs>
        <w:spacing w:before="240" w:line="360" w:lineRule="auto"/>
        <w:ind w:right="5634"/>
        <w:rPr>
          <w:sz w:val="20"/>
          <w:szCs w:val="20"/>
        </w:rPr>
      </w:pPr>
      <w:r>
        <w:rPr>
          <w:sz w:val="20"/>
          <w:szCs w:val="20"/>
          <w:u w:val="single"/>
        </w:rPr>
        <w:t>Sposób</w:t>
      </w:r>
      <w:r>
        <w:rPr>
          <w:spacing w:val="-1"/>
          <w:sz w:val="20"/>
          <w:szCs w:val="20"/>
          <w:u w:val="single"/>
        </w:rPr>
        <w:t xml:space="preserve"> </w:t>
      </w:r>
      <w:r>
        <w:rPr>
          <w:sz w:val="20"/>
          <w:szCs w:val="20"/>
          <w:u w:val="single"/>
        </w:rPr>
        <w:t>posadowienia</w:t>
      </w:r>
    </w:p>
    <w:p w14:paraId="2C88D6E2" w14:textId="77777777" w:rsidR="00C47E3A" w:rsidRDefault="00C47E3A" w:rsidP="009C3C7E">
      <w:pPr>
        <w:pStyle w:val="Tekstpodstawowy"/>
        <w:spacing w:line="360" w:lineRule="auto"/>
        <w:jc w:val="both"/>
      </w:pPr>
      <w:r>
        <w:t>Posadowienie na fundamentach punktowych zagłębionych w gruncie, płycie fundamentowej lub palach; sposób, głębokość posadowienia, rodzaj i układ fundamentów określi projektant na etapie opracowywania projektu budowlanego.</w:t>
      </w:r>
    </w:p>
    <w:p w14:paraId="18A85713" w14:textId="77777777" w:rsidR="00C47E3A" w:rsidRDefault="00C47E3A" w:rsidP="00B67EB2">
      <w:pPr>
        <w:pStyle w:val="Tekstpodstawowy"/>
        <w:spacing w:before="240"/>
      </w:pPr>
      <w:r>
        <w:rPr>
          <w:u w:val="single"/>
        </w:rPr>
        <w:t>Technologia wykonania</w:t>
      </w:r>
    </w:p>
    <w:p w14:paraId="0D212582" w14:textId="77777777" w:rsidR="00C47E3A" w:rsidRDefault="00C47E3A">
      <w:pPr>
        <w:pStyle w:val="Tekstpodstawowy"/>
        <w:spacing w:before="114" w:line="360" w:lineRule="auto"/>
        <w:ind w:right="130"/>
        <w:jc w:val="both"/>
      </w:pPr>
      <w:r>
        <w:t>Przewidziano zastosowanie technologii modułowej 3D opartej o moduły w konstrukcji stalowej, o możliwie dużych gabarytach segmentów oraz o wysokim stopniu prefabrykacji; wymiary modułu dostosowane do układu funkcjonalnego budynku. Wymagana udokumentowana odporność ogniowa poszczególnych elementów konstrukcji i wykończenia budynku zgodnie z obowiązującymi przepisami. Przegrody zewnętrzne wg aktualnych wymagań w zakresie izolacyjności termicznej</w:t>
      </w:r>
    </w:p>
    <w:p w14:paraId="4BA8A925" w14:textId="77777777" w:rsidR="00C47E3A" w:rsidRDefault="00C47E3A" w:rsidP="00B67EB2">
      <w:pPr>
        <w:pStyle w:val="Tekstpodstawowy"/>
        <w:spacing w:before="240"/>
        <w:jc w:val="both"/>
      </w:pPr>
      <w:r>
        <w:rPr>
          <w:u w:val="single"/>
        </w:rPr>
        <w:t>Konstrukcja modułów</w:t>
      </w:r>
    </w:p>
    <w:p w14:paraId="206DBDC5" w14:textId="77777777" w:rsidR="00C47E3A" w:rsidRDefault="00C47E3A" w:rsidP="0094785C">
      <w:pPr>
        <w:pStyle w:val="Akapitzlist"/>
        <w:numPr>
          <w:ilvl w:val="0"/>
          <w:numId w:val="20"/>
        </w:numPr>
        <w:tabs>
          <w:tab w:val="left" w:pos="242"/>
        </w:tabs>
        <w:spacing w:before="114"/>
        <w:ind w:left="241"/>
        <w:jc w:val="both"/>
        <w:rPr>
          <w:sz w:val="20"/>
          <w:szCs w:val="20"/>
        </w:rPr>
      </w:pPr>
      <w:r>
        <w:rPr>
          <w:sz w:val="20"/>
          <w:szCs w:val="20"/>
        </w:rPr>
        <w:t>główna konstrukcja nośna - stalowa rama spawana + słupki narożne i ewent. słupki</w:t>
      </w:r>
      <w:r>
        <w:rPr>
          <w:spacing w:val="-24"/>
          <w:sz w:val="20"/>
          <w:szCs w:val="20"/>
        </w:rPr>
        <w:t xml:space="preserve"> </w:t>
      </w:r>
      <w:r>
        <w:rPr>
          <w:sz w:val="20"/>
          <w:szCs w:val="20"/>
        </w:rPr>
        <w:t>pośrednie</w:t>
      </w:r>
    </w:p>
    <w:p w14:paraId="2D15F36D" w14:textId="77777777" w:rsidR="00C47E3A" w:rsidRPr="00D93153" w:rsidRDefault="00C47E3A" w:rsidP="0094785C">
      <w:pPr>
        <w:pStyle w:val="Akapitzlist"/>
        <w:numPr>
          <w:ilvl w:val="0"/>
          <w:numId w:val="20"/>
        </w:numPr>
        <w:tabs>
          <w:tab w:val="left" w:pos="242"/>
        </w:tabs>
        <w:spacing w:before="116"/>
        <w:ind w:left="241"/>
        <w:jc w:val="both"/>
        <w:rPr>
          <w:sz w:val="20"/>
          <w:szCs w:val="20"/>
        </w:rPr>
      </w:pPr>
      <w:r w:rsidRPr="00D93153">
        <w:rPr>
          <w:sz w:val="20"/>
          <w:szCs w:val="20"/>
        </w:rPr>
        <w:t>konstrukcja podłogi: stalowa rama złożona z belek głównych obwodowych oraz belek</w:t>
      </w:r>
      <w:r w:rsidRPr="00D93153">
        <w:rPr>
          <w:spacing w:val="-30"/>
          <w:sz w:val="20"/>
          <w:szCs w:val="20"/>
        </w:rPr>
        <w:t xml:space="preserve"> </w:t>
      </w:r>
      <w:r w:rsidRPr="00D93153">
        <w:rPr>
          <w:sz w:val="20"/>
          <w:szCs w:val="20"/>
        </w:rPr>
        <w:t>poprzecznych,</w:t>
      </w:r>
    </w:p>
    <w:p w14:paraId="3E2873AA" w14:textId="77777777" w:rsidR="00C47E3A" w:rsidRDefault="00C47E3A" w:rsidP="0094785C">
      <w:pPr>
        <w:pStyle w:val="Akapitzlist"/>
        <w:numPr>
          <w:ilvl w:val="0"/>
          <w:numId w:val="20"/>
        </w:numPr>
        <w:tabs>
          <w:tab w:val="left" w:pos="266"/>
        </w:tabs>
        <w:spacing w:before="114" w:line="360" w:lineRule="auto"/>
        <w:ind w:right="128" w:firstLine="0"/>
        <w:jc w:val="both"/>
        <w:rPr>
          <w:sz w:val="20"/>
          <w:szCs w:val="20"/>
        </w:rPr>
      </w:pPr>
      <w:r>
        <w:rPr>
          <w:sz w:val="20"/>
          <w:szCs w:val="20"/>
        </w:rPr>
        <w:t>konstrukcja dachu: stalowa rama obwodowa i poprzeczne stalowe belki/ dźwigary; wymiary i rozstaw elementów według projektu konstrukcji opracowanego przez dostawcę systemu na etapie projektu budowlanego.</w:t>
      </w:r>
    </w:p>
    <w:p w14:paraId="30EA1D25" w14:textId="77777777" w:rsidR="00C47E3A" w:rsidRDefault="00C47E3A" w:rsidP="00B67EB2">
      <w:pPr>
        <w:pStyle w:val="Tekstpodstawowy"/>
        <w:spacing w:before="240"/>
        <w:jc w:val="both"/>
      </w:pPr>
      <w:r>
        <w:rPr>
          <w:u w:val="single"/>
        </w:rPr>
        <w:t>Wykonanie przegród</w:t>
      </w:r>
    </w:p>
    <w:p w14:paraId="206CECDC" w14:textId="77777777" w:rsidR="00C47E3A" w:rsidRDefault="00C47E3A">
      <w:pPr>
        <w:pStyle w:val="Tekstpodstawowy"/>
        <w:spacing w:before="114" w:line="360" w:lineRule="auto"/>
        <w:ind w:right="133"/>
        <w:jc w:val="both"/>
      </w:pPr>
      <w:r w:rsidRPr="00D93153">
        <w:t>Podłoga parteru: warstwa użytkowa, płyta jastrychowa/konstrukcyjna, hydroizolacja i termoizolacja podłogi wg obliczeń cieplno-wilgotnościowych. Szczegółowe parametry wg wybranego systemu ustalić na etapie projektu</w:t>
      </w:r>
      <w:r w:rsidRPr="00D93153">
        <w:rPr>
          <w:spacing w:val="-2"/>
        </w:rPr>
        <w:t xml:space="preserve"> </w:t>
      </w:r>
      <w:r w:rsidRPr="00D93153">
        <w:t>budowlanego.</w:t>
      </w:r>
    </w:p>
    <w:p w14:paraId="0DC7744A" w14:textId="77777777" w:rsidR="00C47E3A" w:rsidRDefault="00C47E3A">
      <w:pPr>
        <w:pStyle w:val="Tekstpodstawowy"/>
        <w:spacing w:before="1" w:line="360" w:lineRule="auto"/>
        <w:ind w:right="127"/>
        <w:jc w:val="both"/>
      </w:pPr>
      <w:r>
        <w:t xml:space="preserve">Dach: membrana dachowa PVC (montaż poprzez zgrzewanie gorącym powietrzem, wytrzymałość na wysokie i niskie temperatury, odporność na promieniowanie UV oraz na przebicie, klasyfikacja co najmniej NRO) montowana na warstwach spadkowych, płyta jastrychowa/konstrukcyjna, konstrukcja stalowa, </w:t>
      </w:r>
      <w:r>
        <w:lastRenderedPageBreak/>
        <w:t>paroizolacja, obudowa p.poż konstrukcji stanowiąca sufit</w:t>
      </w:r>
      <w:r>
        <w:rPr>
          <w:spacing w:val="-12"/>
        </w:rPr>
        <w:t xml:space="preserve"> </w:t>
      </w:r>
      <w:r>
        <w:t>modułu.</w:t>
      </w:r>
    </w:p>
    <w:p w14:paraId="37C4EF7C" w14:textId="77777777" w:rsidR="00C47E3A" w:rsidRDefault="00C47E3A" w:rsidP="00B67EB2">
      <w:pPr>
        <w:pStyle w:val="Tekstpodstawowy"/>
        <w:spacing w:before="240"/>
      </w:pPr>
      <w:r>
        <w:rPr>
          <w:u w:val="single"/>
        </w:rPr>
        <w:t>Sufity</w:t>
      </w:r>
    </w:p>
    <w:p w14:paraId="19242F28" w14:textId="77777777" w:rsidR="00C47E3A" w:rsidRDefault="00C47E3A">
      <w:pPr>
        <w:pStyle w:val="Tekstpodstawowy"/>
        <w:spacing w:before="114" w:line="360" w:lineRule="auto"/>
        <w:ind w:right="118"/>
        <w:jc w:val="both"/>
      </w:pPr>
      <w:r>
        <w:t xml:space="preserve"> Parametry techniczne sufitów zgodnie z obowiązującymi przepisami. W pomieszczeniach konstrukcje modułów obudować od dołu płytami G-K, systemowymi.</w:t>
      </w:r>
    </w:p>
    <w:p w14:paraId="1C31D378" w14:textId="77777777" w:rsidR="00C47E3A" w:rsidRDefault="00C47E3A" w:rsidP="00B67EB2">
      <w:pPr>
        <w:pStyle w:val="Tekstpodstawowy"/>
        <w:spacing w:before="240"/>
        <w:jc w:val="both"/>
      </w:pPr>
      <w:r>
        <w:rPr>
          <w:u w:val="single"/>
        </w:rPr>
        <w:t>Odwodnienie dachu</w:t>
      </w:r>
    </w:p>
    <w:p w14:paraId="3E8A7670" w14:textId="77777777" w:rsidR="00C47E3A" w:rsidRDefault="00C47E3A">
      <w:pPr>
        <w:pStyle w:val="Tekstpodstawowy"/>
        <w:spacing w:before="68" w:line="360" w:lineRule="auto"/>
        <w:ind w:right="128"/>
        <w:jc w:val="both"/>
      </w:pPr>
      <w:r>
        <w:t>Odprowadzenie wód</w:t>
      </w:r>
      <w:r w:rsidR="00DD37F9">
        <w:t xml:space="preserve"> opadowych z dachu</w:t>
      </w:r>
      <w:r>
        <w:t>, wody sprowadzane do krawędzi dachu</w:t>
      </w:r>
      <w:r>
        <w:br/>
        <w:t xml:space="preserve">i odprowadzane poza obrys budynku poprzez układ rynien i rur spustowych do instalacji kanalizacji </w:t>
      </w:r>
      <w:r w:rsidRPr="007C3A09">
        <w:t>deszczowej.</w:t>
      </w:r>
    </w:p>
    <w:p w14:paraId="60EE8A57" w14:textId="77777777" w:rsidR="00C47E3A" w:rsidRDefault="00C47E3A" w:rsidP="00B67EB2">
      <w:pPr>
        <w:pStyle w:val="Tekstpodstawowy"/>
        <w:spacing w:before="240"/>
      </w:pPr>
      <w:r>
        <w:rPr>
          <w:u w:val="single"/>
        </w:rPr>
        <w:t>Elewacje</w:t>
      </w:r>
    </w:p>
    <w:p w14:paraId="3A3E1BC6" w14:textId="77777777" w:rsidR="00C47E3A" w:rsidRDefault="00C47E3A">
      <w:pPr>
        <w:pStyle w:val="Tekstpodstawowy"/>
        <w:spacing w:before="114" w:line="360" w:lineRule="auto"/>
        <w:ind w:right="130"/>
        <w:jc w:val="both"/>
      </w:pPr>
      <w:r>
        <w:t xml:space="preserve">Zasadnicza część elewacji wykończona panelami na przykład typu HPL lub tynkiem cienkowarstwowym, mineralnym na płycie fasadowej wiórowo-cementowej, montowanej do podkonstrukcji aluminiowej. </w:t>
      </w:r>
      <w:r w:rsidRPr="00AB7A2E">
        <w:rPr>
          <w:color w:val="E36C0A"/>
        </w:rPr>
        <w:t xml:space="preserve"> </w:t>
      </w:r>
      <w:r>
        <w:t>Ostateczną formę i detal elewacji opracuje projektant na etapie wykonania projektu budowlanego.</w:t>
      </w:r>
    </w:p>
    <w:p w14:paraId="7BBC518B" w14:textId="77777777" w:rsidR="00C47E3A" w:rsidRDefault="00C47E3A">
      <w:pPr>
        <w:pStyle w:val="Tekstpodstawowy"/>
        <w:jc w:val="both"/>
      </w:pPr>
      <w:r>
        <w:t xml:space="preserve">Elewacja budynku - wprowadzić 4 kolory: </w:t>
      </w:r>
      <w:r w:rsidRPr="00AC66DD">
        <w:t xml:space="preserve">jasno szary, szary </w:t>
      </w:r>
      <w:r>
        <w:t>,</w:t>
      </w:r>
      <w:r w:rsidRPr="00AC66DD">
        <w:t xml:space="preserve"> grafitowy</w:t>
      </w:r>
      <w:r>
        <w:t xml:space="preserve"> i drewnopodobny.</w:t>
      </w:r>
    </w:p>
    <w:p w14:paraId="029140CE" w14:textId="77777777" w:rsidR="0020276C" w:rsidRPr="0020276C" w:rsidRDefault="0020276C" w:rsidP="0020276C">
      <w:pPr>
        <w:spacing w:before="116" w:line="360" w:lineRule="auto"/>
        <w:ind w:left="120" w:right="119"/>
        <w:jc w:val="both"/>
        <w:rPr>
          <w:color w:val="7030A0"/>
          <w:sz w:val="20"/>
          <w:szCs w:val="20"/>
        </w:rPr>
      </w:pPr>
      <w:r w:rsidRPr="0020276C">
        <w:rPr>
          <w:color w:val="7030A0"/>
          <w:sz w:val="20"/>
          <w:szCs w:val="20"/>
        </w:rPr>
        <w:t>lub możliwe wykorzystanie panele opis</w:t>
      </w:r>
    </w:p>
    <w:p w14:paraId="196FC354" w14:textId="77777777" w:rsidR="00C47E3A" w:rsidRPr="00AC66DD" w:rsidRDefault="00C47E3A">
      <w:pPr>
        <w:pStyle w:val="Tekstpodstawowy"/>
        <w:jc w:val="both"/>
      </w:pPr>
    </w:p>
    <w:p w14:paraId="6FA53299" w14:textId="77777777" w:rsidR="00C47E3A" w:rsidRPr="00F630D6" w:rsidRDefault="00C47E3A">
      <w:pPr>
        <w:pStyle w:val="Tekstpodstawowy"/>
        <w:spacing w:line="229" w:lineRule="exact"/>
      </w:pPr>
      <w:r w:rsidRPr="00F630D6">
        <w:rPr>
          <w:u w:val="single"/>
        </w:rPr>
        <w:t>Dach</w:t>
      </w:r>
      <w:r w:rsidR="00AF1FF7" w:rsidRPr="00F630D6">
        <w:rPr>
          <w:u w:val="single"/>
        </w:rPr>
        <w:t xml:space="preserve">  </w:t>
      </w:r>
    </w:p>
    <w:p w14:paraId="2F931A8F" w14:textId="77777777" w:rsidR="00F630D6" w:rsidRPr="008E08A4" w:rsidRDefault="00F630D6" w:rsidP="00F630D6">
      <w:pPr>
        <w:pStyle w:val="Tekstpodstawowy"/>
        <w:spacing w:before="116" w:line="360" w:lineRule="auto"/>
        <w:ind w:right="134"/>
        <w:jc w:val="both"/>
      </w:pPr>
      <w:r w:rsidRPr="006276A0">
        <w:rPr>
          <w:color w:val="FF0000"/>
        </w:rPr>
        <w:t>rekomendowany dach płaski o ile takie rozwiązanie dopuszcza MPZP</w:t>
      </w:r>
      <w:r>
        <w:rPr>
          <w:color w:val="FF0000"/>
        </w:rPr>
        <w:t xml:space="preserve"> wykończony zgodnie </w:t>
      </w:r>
      <w:r>
        <w:rPr>
          <w:color w:val="FF0000"/>
        </w:rPr>
        <w:br/>
        <w:t>z zapisami MPZP</w:t>
      </w:r>
      <w:r>
        <w:t xml:space="preserve"> </w:t>
      </w:r>
      <w:r w:rsidRPr="006276A0">
        <w:rPr>
          <w:color w:val="FF0000"/>
        </w:rPr>
        <w:t xml:space="preserve">lub </w:t>
      </w:r>
      <w:r w:rsidRPr="0094187D">
        <w:t>membrana dachowa P</w:t>
      </w:r>
      <w:r>
        <w:t>VC</w:t>
      </w:r>
      <w:r w:rsidRPr="0094187D">
        <w:t xml:space="preserve"> (montaż poprzez zgrzewanie gorącym powietrzem, wytrzymałość na wysokie i niskie temperatury, odporność na promieniowanie UV oraz na przebicie, klasyfikacja co najmniej NRO) montowana na warstwach spadkowych, płyta </w:t>
      </w:r>
      <w:r w:rsidRPr="002A7503">
        <w:t>jastrychowa</w:t>
      </w:r>
      <w:r w:rsidRPr="0094187D">
        <w:t>/konstrukcyjna, konstrukcja stalowa, paroizolacja, obudowa p</w:t>
      </w:r>
      <w:r>
        <w:t>.po</w:t>
      </w:r>
      <w:r w:rsidRPr="0094187D">
        <w:t>ż konstrukcji stanowiąca sufit</w:t>
      </w:r>
      <w:r w:rsidRPr="0094187D">
        <w:rPr>
          <w:spacing w:val="-12"/>
        </w:rPr>
        <w:t xml:space="preserve"> </w:t>
      </w:r>
      <w:r w:rsidRPr="0094187D">
        <w:t>modułu.</w:t>
      </w:r>
      <w:r w:rsidRPr="008E08A4">
        <w:t xml:space="preserve"> </w:t>
      </w:r>
      <w:r>
        <w:t>Kształt dachu ma uwzględniać wytyczne z MPZP dla tego obszaru.</w:t>
      </w:r>
    </w:p>
    <w:p w14:paraId="396EA6E8" w14:textId="77777777" w:rsidR="00C47E3A" w:rsidRDefault="00C47E3A" w:rsidP="00D74070">
      <w:pPr>
        <w:pStyle w:val="Tekstpodstawowy"/>
        <w:spacing w:before="240"/>
        <w:jc w:val="both"/>
      </w:pPr>
      <w:r>
        <w:rPr>
          <w:u w:val="single"/>
        </w:rPr>
        <w:t>Ściany wewnętrzne</w:t>
      </w:r>
    </w:p>
    <w:p w14:paraId="6505ECA5" w14:textId="77777777" w:rsidR="00C47E3A" w:rsidRDefault="00C47E3A" w:rsidP="0096692F">
      <w:pPr>
        <w:pStyle w:val="Tekstpodstawowy"/>
        <w:spacing w:before="115" w:line="360" w:lineRule="auto"/>
        <w:ind w:right="135"/>
        <w:jc w:val="both"/>
      </w:pPr>
      <w:r>
        <w:t xml:space="preserve">Wykończenie ścian wewnętrznych – odporne na zabrudzenia i uszkodzenia mechaniczne. Detal i wzór do ustalenia z Użytkownikiem na etapie opracowywania projektu budowlanego. </w:t>
      </w:r>
    </w:p>
    <w:p w14:paraId="2F545208" w14:textId="77777777" w:rsidR="00F630D6" w:rsidRPr="0006622C" w:rsidRDefault="00C47E3A" w:rsidP="00F630D6">
      <w:pPr>
        <w:pStyle w:val="Tekstpodstawowy"/>
        <w:spacing w:line="360" w:lineRule="auto"/>
        <w:ind w:right="132"/>
        <w:jc w:val="both"/>
      </w:pPr>
      <w:r>
        <w:t xml:space="preserve">Ścianki działowe należy wykonać w systemie ścian gipsowo-włóknowych. </w:t>
      </w:r>
    </w:p>
    <w:p w14:paraId="50DBB973" w14:textId="77777777" w:rsidR="00C47E3A" w:rsidRPr="0006622C" w:rsidRDefault="00C47E3A" w:rsidP="001728CE">
      <w:pPr>
        <w:pStyle w:val="Tekstpodstawowy"/>
        <w:spacing w:before="1" w:line="360" w:lineRule="auto"/>
        <w:ind w:right="111"/>
        <w:jc w:val="both"/>
      </w:pPr>
      <w:r w:rsidRPr="0006622C">
        <w:t>Obudowa wszystkich szachtów w wymaganej klasie odporności ogniowej.</w:t>
      </w:r>
    </w:p>
    <w:p w14:paraId="186641A1" w14:textId="77777777" w:rsidR="00C47E3A" w:rsidRDefault="00C47E3A" w:rsidP="001728CE">
      <w:pPr>
        <w:pStyle w:val="Tekstpodstawowy"/>
        <w:spacing w:line="360" w:lineRule="auto"/>
        <w:ind w:right="829"/>
        <w:jc w:val="both"/>
      </w:pPr>
      <w:r>
        <w:t xml:space="preserve">Drzwiczki rewizyjne do </w:t>
      </w:r>
      <w:r>
        <w:rPr>
          <w:spacing w:val="-3"/>
        </w:rPr>
        <w:t xml:space="preserve">zaworów, </w:t>
      </w:r>
      <w:r>
        <w:t xml:space="preserve">mieszaczy itp. </w:t>
      </w:r>
      <w:r w:rsidRPr="007C3A09">
        <w:t>stalowe</w:t>
      </w:r>
      <w:r w:rsidRPr="00DE5B40">
        <w:rPr>
          <w:color w:val="7030A0"/>
        </w:rPr>
        <w:t xml:space="preserve">, </w:t>
      </w:r>
      <w:r>
        <w:t>malowane proszkowo z zamkiem, zapewniające wygodny dostęp do</w:t>
      </w:r>
      <w:r>
        <w:rPr>
          <w:spacing w:val="-3"/>
        </w:rPr>
        <w:t xml:space="preserve"> </w:t>
      </w:r>
      <w:r>
        <w:t>instalacji.</w:t>
      </w:r>
    </w:p>
    <w:p w14:paraId="25F07097" w14:textId="77777777" w:rsidR="00C47E3A" w:rsidRDefault="00C47E3A" w:rsidP="00D74070">
      <w:pPr>
        <w:pStyle w:val="Tekstpodstawowy"/>
        <w:spacing w:line="360" w:lineRule="auto"/>
        <w:ind w:right="116"/>
        <w:jc w:val="both"/>
      </w:pPr>
      <w:r>
        <w:t xml:space="preserve">Wykończenie posadzek–gres techniczny, klasa ścieralności co najmniej </w:t>
      </w:r>
      <w:r w:rsidRPr="00AC66DD">
        <w:t>VIII</w:t>
      </w:r>
      <w:r>
        <w:t xml:space="preserve"> lub posadzka betonowa </w:t>
      </w:r>
      <w:r>
        <w:br/>
        <w:t xml:space="preserve">z warstwą wierzchnią z żywic epoksydowych. </w:t>
      </w:r>
    </w:p>
    <w:p w14:paraId="141C260D" w14:textId="77777777" w:rsidR="0006622C" w:rsidRDefault="0006622C" w:rsidP="00D74070">
      <w:pPr>
        <w:pStyle w:val="Tekstpodstawowy"/>
        <w:spacing w:line="360" w:lineRule="auto"/>
        <w:ind w:right="116"/>
        <w:jc w:val="both"/>
      </w:pPr>
    </w:p>
    <w:p w14:paraId="16EC885B" w14:textId="77777777" w:rsidR="00C47E3A" w:rsidRPr="00AF1FF7" w:rsidRDefault="00C47E3A" w:rsidP="00F630D6">
      <w:pPr>
        <w:pStyle w:val="Tekstpodstawowy"/>
        <w:spacing w:before="1" w:line="360" w:lineRule="auto"/>
        <w:ind w:right="-39"/>
        <w:jc w:val="both"/>
        <w:rPr>
          <w:b/>
          <w:color w:val="7030A0"/>
        </w:rPr>
      </w:pPr>
      <w:r w:rsidRPr="00F630D6">
        <w:rPr>
          <w:color w:val="000000" w:themeColor="text1"/>
          <w:u w:val="single"/>
        </w:rPr>
        <w:t>Stolarka i ślusarka</w:t>
      </w:r>
      <w:r w:rsidRPr="00F630D6">
        <w:rPr>
          <w:color w:val="000000" w:themeColor="text1"/>
        </w:rPr>
        <w:t xml:space="preserve"> </w:t>
      </w:r>
    </w:p>
    <w:p w14:paraId="0B37D76A" w14:textId="77777777" w:rsidR="00C47E3A" w:rsidRPr="00F630D6" w:rsidRDefault="00C47E3A" w:rsidP="002479AA">
      <w:pPr>
        <w:pStyle w:val="Tekstpodstawowy"/>
        <w:spacing w:line="360" w:lineRule="auto"/>
        <w:ind w:right="132"/>
        <w:jc w:val="both"/>
        <w:rPr>
          <w:color w:val="000000" w:themeColor="text1"/>
        </w:rPr>
      </w:pPr>
      <w:r w:rsidRPr="00F630D6">
        <w:rPr>
          <w:color w:val="000000" w:themeColor="text1"/>
        </w:rPr>
        <w:t>Okna i ściany osłonowe słupowo-ryglowe z PVC. Okna szklone szybami bezpiecznymi w klasie co najmniej P2 i klasy RC-2. Klamki metalowe malowane proszkowo, współczynnik izolacyjności termicznej zestawu okiennego Uk (max) =</w:t>
      </w:r>
      <w:r w:rsidRPr="00F630D6">
        <w:rPr>
          <w:color w:val="000000" w:themeColor="text1"/>
          <w:spacing w:val="-9"/>
        </w:rPr>
        <w:t xml:space="preserve"> </w:t>
      </w:r>
      <w:r w:rsidRPr="00F630D6">
        <w:rPr>
          <w:color w:val="000000" w:themeColor="text1"/>
        </w:rPr>
        <w:t>0,9W/m2K;</w:t>
      </w:r>
    </w:p>
    <w:p w14:paraId="784FB481" w14:textId="77777777" w:rsidR="00C47E3A" w:rsidRPr="00F630D6" w:rsidRDefault="00C47E3A" w:rsidP="001728CE">
      <w:pPr>
        <w:pStyle w:val="Akapitzlist"/>
        <w:numPr>
          <w:ilvl w:val="0"/>
          <w:numId w:val="15"/>
        </w:numPr>
        <w:tabs>
          <w:tab w:val="left" w:pos="426"/>
          <w:tab w:val="left" w:pos="1097"/>
          <w:tab w:val="left" w:pos="2713"/>
          <w:tab w:val="left" w:pos="4288"/>
          <w:tab w:val="left" w:pos="5373"/>
          <w:tab w:val="left" w:pos="6236"/>
          <w:tab w:val="left" w:pos="7344"/>
        </w:tabs>
        <w:ind w:left="426" w:hanging="307"/>
        <w:jc w:val="both"/>
        <w:rPr>
          <w:color w:val="000000" w:themeColor="text1"/>
          <w:sz w:val="20"/>
          <w:szCs w:val="20"/>
        </w:rPr>
      </w:pPr>
      <w:r w:rsidRPr="00F630D6">
        <w:rPr>
          <w:color w:val="000000" w:themeColor="text1"/>
          <w:sz w:val="20"/>
          <w:szCs w:val="20"/>
        </w:rPr>
        <w:t>szyby</w:t>
      </w:r>
      <w:r w:rsidRPr="00F630D6">
        <w:rPr>
          <w:color w:val="000000" w:themeColor="text1"/>
          <w:sz w:val="20"/>
          <w:szCs w:val="20"/>
        </w:rPr>
        <w:tab/>
        <w:t>niskoemisyjne</w:t>
      </w:r>
      <w:r w:rsidRPr="00F630D6">
        <w:rPr>
          <w:color w:val="000000" w:themeColor="text1"/>
          <w:sz w:val="20"/>
          <w:szCs w:val="20"/>
        </w:rPr>
        <w:tab/>
        <w:t>zapewniające</w:t>
      </w:r>
      <w:r w:rsidRPr="00F630D6">
        <w:rPr>
          <w:color w:val="000000" w:themeColor="text1"/>
          <w:sz w:val="20"/>
          <w:szCs w:val="20"/>
        </w:rPr>
        <w:tab/>
        <w:t>ochronę</w:t>
      </w:r>
      <w:r w:rsidRPr="00F630D6">
        <w:rPr>
          <w:color w:val="000000" w:themeColor="text1"/>
          <w:sz w:val="20"/>
          <w:szCs w:val="20"/>
        </w:rPr>
        <w:tab/>
        <w:t>przed</w:t>
      </w:r>
      <w:r w:rsidRPr="00F630D6">
        <w:rPr>
          <w:color w:val="000000" w:themeColor="text1"/>
          <w:sz w:val="20"/>
          <w:szCs w:val="20"/>
        </w:rPr>
        <w:tab/>
        <w:t>słońcem</w:t>
      </w:r>
      <w:r w:rsidRPr="00F630D6">
        <w:rPr>
          <w:color w:val="000000" w:themeColor="text1"/>
          <w:sz w:val="20"/>
          <w:szCs w:val="20"/>
        </w:rPr>
        <w:tab/>
        <w:t>(przeciwsłoneczne),</w:t>
      </w:r>
    </w:p>
    <w:p w14:paraId="24CC9F24" w14:textId="77777777" w:rsidR="00C47E3A" w:rsidRPr="00F630D6" w:rsidRDefault="00C47E3A" w:rsidP="001728CE">
      <w:pPr>
        <w:pStyle w:val="Akapitzlist"/>
        <w:numPr>
          <w:ilvl w:val="0"/>
          <w:numId w:val="18"/>
        </w:numPr>
        <w:tabs>
          <w:tab w:val="left" w:pos="426"/>
        </w:tabs>
        <w:spacing w:before="116" w:line="360" w:lineRule="auto"/>
        <w:ind w:right="138" w:firstLine="0"/>
        <w:jc w:val="both"/>
        <w:rPr>
          <w:color w:val="000000" w:themeColor="text1"/>
          <w:sz w:val="20"/>
          <w:szCs w:val="20"/>
        </w:rPr>
      </w:pPr>
      <w:r w:rsidRPr="00F630D6">
        <w:rPr>
          <w:color w:val="000000" w:themeColor="text1"/>
          <w:sz w:val="20"/>
          <w:szCs w:val="20"/>
        </w:rPr>
        <w:t>neutralnym zabarwieniu i wysokiej przepuszczalności światła, o współczynniku zatrzymania energii słonecznej min.</w:t>
      </w:r>
      <w:r w:rsidRPr="00F630D6">
        <w:rPr>
          <w:color w:val="000000" w:themeColor="text1"/>
          <w:spacing w:val="-2"/>
          <w:sz w:val="20"/>
          <w:szCs w:val="20"/>
        </w:rPr>
        <w:t xml:space="preserve"> </w:t>
      </w:r>
      <w:r w:rsidRPr="00F630D6">
        <w:rPr>
          <w:color w:val="000000" w:themeColor="text1"/>
          <w:sz w:val="20"/>
          <w:szCs w:val="20"/>
        </w:rPr>
        <w:t>50%;</w:t>
      </w:r>
    </w:p>
    <w:p w14:paraId="5901FFAB" w14:textId="77777777" w:rsidR="00C47E3A" w:rsidRPr="00F630D6" w:rsidRDefault="00C47E3A" w:rsidP="0006622C">
      <w:pPr>
        <w:pStyle w:val="Akapitzlist"/>
        <w:numPr>
          <w:ilvl w:val="0"/>
          <w:numId w:val="15"/>
        </w:numPr>
        <w:tabs>
          <w:tab w:val="left" w:pos="426"/>
        </w:tabs>
        <w:spacing w:before="1"/>
        <w:ind w:left="426" w:hanging="307"/>
        <w:rPr>
          <w:color w:val="000000" w:themeColor="text1"/>
          <w:sz w:val="20"/>
          <w:szCs w:val="20"/>
        </w:rPr>
      </w:pPr>
      <w:r w:rsidRPr="00F630D6">
        <w:rPr>
          <w:color w:val="000000" w:themeColor="text1"/>
          <w:sz w:val="20"/>
          <w:szCs w:val="20"/>
        </w:rPr>
        <w:t>parapety zewnętrzne – z blachy powlekanej w kolorze</w:t>
      </w:r>
      <w:r w:rsidRPr="00F630D6">
        <w:rPr>
          <w:color w:val="000000" w:themeColor="text1"/>
          <w:spacing w:val="-6"/>
          <w:sz w:val="20"/>
          <w:szCs w:val="20"/>
        </w:rPr>
        <w:t xml:space="preserve"> </w:t>
      </w:r>
      <w:r w:rsidRPr="00F630D6">
        <w:rPr>
          <w:color w:val="000000" w:themeColor="text1"/>
          <w:sz w:val="20"/>
          <w:szCs w:val="20"/>
        </w:rPr>
        <w:t>ślusarki;</w:t>
      </w:r>
    </w:p>
    <w:p w14:paraId="3CBA29EC" w14:textId="77777777" w:rsidR="00C47E3A" w:rsidRPr="00F630D6" w:rsidRDefault="00C47E3A" w:rsidP="001728CE">
      <w:pPr>
        <w:pStyle w:val="Akapitzlist"/>
        <w:numPr>
          <w:ilvl w:val="0"/>
          <w:numId w:val="15"/>
        </w:numPr>
        <w:tabs>
          <w:tab w:val="left" w:pos="426"/>
        </w:tabs>
        <w:spacing w:before="134" w:line="360" w:lineRule="auto"/>
        <w:ind w:right="1049" w:firstLine="0"/>
        <w:rPr>
          <w:color w:val="000000" w:themeColor="text1"/>
          <w:sz w:val="20"/>
          <w:szCs w:val="20"/>
        </w:rPr>
      </w:pPr>
      <w:r w:rsidRPr="00F630D6">
        <w:rPr>
          <w:color w:val="000000" w:themeColor="text1"/>
          <w:sz w:val="20"/>
          <w:szCs w:val="20"/>
        </w:rPr>
        <w:t xml:space="preserve">parapety – od wewnątrz z aglomarmuru </w:t>
      </w:r>
      <w:r w:rsidRPr="00F630D6">
        <w:rPr>
          <w:color w:val="000000" w:themeColor="text1"/>
          <w:spacing w:val="-5"/>
          <w:sz w:val="20"/>
          <w:szCs w:val="20"/>
        </w:rPr>
        <w:t xml:space="preserve">gr. </w:t>
      </w:r>
      <w:r w:rsidRPr="00F630D6">
        <w:rPr>
          <w:color w:val="000000" w:themeColor="text1"/>
          <w:sz w:val="20"/>
          <w:szCs w:val="20"/>
        </w:rPr>
        <w:t>4 cm, wypuszczone poza lico po 5 cm,</w:t>
      </w:r>
      <w:r w:rsidRPr="00F630D6">
        <w:rPr>
          <w:color w:val="000000" w:themeColor="text1"/>
          <w:spacing w:val="-35"/>
          <w:sz w:val="20"/>
          <w:szCs w:val="20"/>
        </w:rPr>
        <w:t xml:space="preserve"> </w:t>
      </w:r>
      <w:r w:rsidRPr="00F630D6">
        <w:rPr>
          <w:color w:val="000000" w:themeColor="text1"/>
          <w:sz w:val="20"/>
          <w:szCs w:val="20"/>
        </w:rPr>
        <w:lastRenderedPageBreak/>
        <w:t>zaokrąglone.</w:t>
      </w:r>
    </w:p>
    <w:p w14:paraId="4CE724AA" w14:textId="77777777" w:rsidR="00C47E3A" w:rsidRDefault="00C47E3A" w:rsidP="00D74070">
      <w:pPr>
        <w:pStyle w:val="Akapitzlist"/>
        <w:tabs>
          <w:tab w:val="left" w:pos="426"/>
        </w:tabs>
        <w:spacing w:before="240" w:line="360" w:lineRule="auto"/>
        <w:ind w:right="1049"/>
        <w:rPr>
          <w:sz w:val="20"/>
          <w:szCs w:val="20"/>
        </w:rPr>
      </w:pPr>
      <w:r>
        <w:rPr>
          <w:sz w:val="20"/>
          <w:szCs w:val="20"/>
          <w:u w:val="single"/>
        </w:rPr>
        <w:t>Drzwi zewnętrzne</w:t>
      </w:r>
    </w:p>
    <w:p w14:paraId="5A76771B" w14:textId="77777777" w:rsidR="00C47E3A" w:rsidRDefault="00C47E3A" w:rsidP="00D06C46">
      <w:pPr>
        <w:pStyle w:val="Tekstpodstawowy"/>
        <w:spacing w:before="3" w:line="360" w:lineRule="auto"/>
      </w:pPr>
      <w:r>
        <w:t xml:space="preserve">Ślusarka drzwiowa zewnętrzna - </w:t>
      </w:r>
      <w:r w:rsidRPr="00AC66DD">
        <w:t>bramy garażowe</w:t>
      </w:r>
      <w:r>
        <w:t xml:space="preserve"> segmentowe lub uchylne, PCV z drzwiami</w:t>
      </w:r>
      <w:r w:rsidRPr="002479AA">
        <w:t xml:space="preserve"> </w:t>
      </w:r>
      <w:r>
        <w:t xml:space="preserve"> z napędem elektrycznym  oraz mechanizmem odblokowywania od zewnątrz w przypadku braku zasilania                               o     Uk (max) = 1,7 W/m2K. Szerokość bram garażowych min. 3,0m i wysokości min. 2,7m. Drzwi do magazynu pełne, stalowe o klasie RC-2.</w:t>
      </w:r>
    </w:p>
    <w:p w14:paraId="0DC42F7D" w14:textId="77777777" w:rsidR="00C47E3A" w:rsidRDefault="00C47E3A" w:rsidP="00D74070">
      <w:pPr>
        <w:pStyle w:val="Tekstpodstawowy"/>
        <w:spacing w:before="240"/>
        <w:jc w:val="both"/>
      </w:pPr>
      <w:r>
        <w:rPr>
          <w:u w:val="single"/>
        </w:rPr>
        <w:t>Pozostałe elementy</w:t>
      </w:r>
    </w:p>
    <w:p w14:paraId="3A5E785F" w14:textId="77777777" w:rsidR="00C47E3A" w:rsidRDefault="00C47E3A" w:rsidP="001728CE">
      <w:pPr>
        <w:pStyle w:val="Akapitzlist"/>
        <w:numPr>
          <w:ilvl w:val="0"/>
          <w:numId w:val="14"/>
        </w:numPr>
        <w:tabs>
          <w:tab w:val="left" w:pos="426"/>
        </w:tabs>
        <w:spacing w:before="134" w:line="352" w:lineRule="auto"/>
        <w:ind w:right="135" w:firstLine="0"/>
        <w:jc w:val="both"/>
        <w:rPr>
          <w:rFonts w:ascii="Symbol" w:hAnsi="Symbol" w:cs="Symbol"/>
          <w:sz w:val="20"/>
          <w:szCs w:val="20"/>
        </w:rPr>
      </w:pPr>
      <w:r>
        <w:rPr>
          <w:sz w:val="20"/>
          <w:szCs w:val="20"/>
        </w:rPr>
        <w:t>obróbki blacharskie rynny i rury spustowe z blachy powlekanej</w:t>
      </w:r>
      <w:r w:rsidRPr="005117B8">
        <w:rPr>
          <w:color w:val="7030A0"/>
          <w:sz w:val="20"/>
          <w:szCs w:val="20"/>
        </w:rPr>
        <w:t xml:space="preserve">. </w:t>
      </w:r>
      <w:r>
        <w:rPr>
          <w:sz w:val="20"/>
          <w:szCs w:val="20"/>
        </w:rPr>
        <w:t xml:space="preserve">Rynny powinny zostać wyposażone </w:t>
      </w:r>
      <w:r>
        <w:rPr>
          <w:sz w:val="20"/>
          <w:szCs w:val="20"/>
        </w:rPr>
        <w:br/>
        <w:t>w siatki chroniące przed liśćmi oraz w instalację ogrzewczą,</w:t>
      </w:r>
    </w:p>
    <w:p w14:paraId="553CA38F" w14:textId="77777777" w:rsidR="00C47E3A" w:rsidRPr="00F630D6" w:rsidRDefault="00C47E3A" w:rsidP="001728CE">
      <w:pPr>
        <w:pStyle w:val="Akapitzlist"/>
        <w:numPr>
          <w:ilvl w:val="0"/>
          <w:numId w:val="14"/>
        </w:numPr>
        <w:tabs>
          <w:tab w:val="left" w:pos="426"/>
        </w:tabs>
        <w:spacing w:before="4" w:line="350" w:lineRule="auto"/>
        <w:ind w:right="129" w:firstLine="0"/>
        <w:jc w:val="both"/>
        <w:rPr>
          <w:rFonts w:ascii="Symbol" w:hAnsi="Symbol" w:cs="Symbol"/>
          <w:color w:val="000000" w:themeColor="text1"/>
          <w:sz w:val="20"/>
          <w:szCs w:val="20"/>
        </w:rPr>
      </w:pPr>
      <w:r w:rsidRPr="00F630D6">
        <w:rPr>
          <w:color w:val="000000" w:themeColor="text1"/>
          <w:sz w:val="20"/>
          <w:szCs w:val="20"/>
        </w:rPr>
        <w:t>izolacja pozioma i pionowa: powłokowa bitumiczna izolacja grubowarstwowa grubości 4 mm. Izolację zabezpieczyć warstwą ocieplenia ze styropianu ekstrudowanego frez grubości 5 cm i czarną folią budowlaną. Izolację wyprowadzić 40 cm ponad poziom</w:t>
      </w:r>
      <w:r w:rsidRPr="00F630D6">
        <w:rPr>
          <w:color w:val="000000" w:themeColor="text1"/>
          <w:spacing w:val="-1"/>
          <w:sz w:val="20"/>
          <w:szCs w:val="20"/>
        </w:rPr>
        <w:t xml:space="preserve"> </w:t>
      </w:r>
      <w:r w:rsidRPr="00F630D6">
        <w:rPr>
          <w:color w:val="000000" w:themeColor="text1"/>
          <w:sz w:val="20"/>
          <w:szCs w:val="20"/>
        </w:rPr>
        <w:t>terenu,</w:t>
      </w:r>
    </w:p>
    <w:p w14:paraId="125B96FE" w14:textId="77777777" w:rsidR="00C47E3A" w:rsidRPr="005B6CB4" w:rsidRDefault="00C47E3A" w:rsidP="001728CE">
      <w:pPr>
        <w:pStyle w:val="Akapitzlist"/>
        <w:numPr>
          <w:ilvl w:val="0"/>
          <w:numId w:val="14"/>
        </w:numPr>
        <w:tabs>
          <w:tab w:val="left" w:pos="426"/>
        </w:tabs>
        <w:spacing w:before="9"/>
        <w:ind w:left="567" w:hanging="448"/>
        <w:jc w:val="both"/>
        <w:rPr>
          <w:rFonts w:ascii="Symbol" w:hAnsi="Symbol" w:cs="Symbol"/>
          <w:strike/>
          <w:color w:val="7030A0"/>
          <w:sz w:val="20"/>
          <w:szCs w:val="20"/>
        </w:rPr>
      </w:pPr>
      <w:r w:rsidRPr="00F630D6">
        <w:rPr>
          <w:color w:val="000000" w:themeColor="text1"/>
          <w:sz w:val="20"/>
          <w:szCs w:val="20"/>
        </w:rPr>
        <w:t>należy przewidzieć montaż drabinki zewnętrznej do wyjścia na</w:t>
      </w:r>
      <w:r w:rsidRPr="00F630D6">
        <w:rPr>
          <w:color w:val="000000" w:themeColor="text1"/>
          <w:spacing w:val="-8"/>
          <w:sz w:val="20"/>
          <w:szCs w:val="20"/>
        </w:rPr>
        <w:t xml:space="preserve"> </w:t>
      </w:r>
      <w:r w:rsidRPr="00F630D6">
        <w:rPr>
          <w:color w:val="000000" w:themeColor="text1"/>
          <w:sz w:val="20"/>
          <w:szCs w:val="20"/>
        </w:rPr>
        <w:t>dach.</w:t>
      </w:r>
    </w:p>
    <w:p w14:paraId="5EBC5348" w14:textId="77777777" w:rsidR="00C47E3A" w:rsidRDefault="00C47E3A">
      <w:pPr>
        <w:pStyle w:val="Tekstpodstawowy"/>
        <w:spacing w:before="10"/>
        <w:ind w:left="0"/>
        <w:rPr>
          <w:sz w:val="29"/>
          <w:szCs w:val="29"/>
        </w:rPr>
      </w:pPr>
    </w:p>
    <w:p w14:paraId="79D3D628" w14:textId="77777777" w:rsidR="00C47E3A" w:rsidRPr="00AC66DD" w:rsidRDefault="00C47E3A" w:rsidP="0094785C">
      <w:pPr>
        <w:pStyle w:val="Nagwek4"/>
        <w:numPr>
          <w:ilvl w:val="2"/>
          <w:numId w:val="16"/>
        </w:numPr>
        <w:tabs>
          <w:tab w:val="left" w:pos="675"/>
        </w:tabs>
        <w:jc w:val="both"/>
      </w:pPr>
      <w:r w:rsidRPr="00AC66DD">
        <w:rPr>
          <w:u w:val="single"/>
        </w:rPr>
        <w:t>Planowane zagospodarowanie terenu i</w:t>
      </w:r>
      <w:r w:rsidRPr="00AC66DD">
        <w:rPr>
          <w:spacing w:val="-5"/>
          <w:u w:val="single"/>
        </w:rPr>
        <w:t xml:space="preserve"> </w:t>
      </w:r>
      <w:r w:rsidRPr="00AC66DD">
        <w:rPr>
          <w:u w:val="single"/>
        </w:rPr>
        <w:t>infrastruktura</w:t>
      </w:r>
    </w:p>
    <w:p w14:paraId="4ECBB70A" w14:textId="77777777" w:rsidR="00C47E3A" w:rsidRDefault="00C47E3A">
      <w:pPr>
        <w:pStyle w:val="Tekstpodstawowy"/>
        <w:spacing w:before="116" w:line="360" w:lineRule="auto"/>
        <w:ind w:right="127"/>
        <w:jc w:val="both"/>
      </w:pPr>
      <w:r>
        <w:t>W ramach zadania niezbędne będzie wykonanie połączenia komunikacyjnego planowanych budynków układem dojść i dojazdów z ul. ……………………. W tym celu wykonać należy ciąg pieszo jezdny o szerokości  co najmniej 6,0 m i pełniący również funkcje drogi</w:t>
      </w:r>
      <w:r>
        <w:rPr>
          <w:spacing w:val="-11"/>
        </w:rPr>
        <w:t xml:space="preserve"> </w:t>
      </w:r>
      <w:r>
        <w:t>pożarowej.</w:t>
      </w:r>
    </w:p>
    <w:p w14:paraId="7839D3DF" w14:textId="77777777" w:rsidR="00C47E3A" w:rsidRDefault="00C47E3A">
      <w:pPr>
        <w:pStyle w:val="Tekstpodstawowy"/>
        <w:spacing w:line="360" w:lineRule="auto"/>
        <w:ind w:right="134"/>
        <w:jc w:val="both"/>
      </w:pPr>
      <w:r>
        <w:t>W części zamkniętej dla interesantów terenu inwestycji zakłada się stworz</w:t>
      </w:r>
      <w:r w:rsidR="00C16CEB">
        <w:t>enie miejsc parkingowych  dla ……….</w:t>
      </w:r>
      <w:r>
        <w:t>pojazdów. Miejsca postojowe o wymiarach 2,5 m</w:t>
      </w:r>
      <w:r w:rsidR="00C16CEB">
        <w:t xml:space="preserve"> x 5,0 m. Dodatkowy parking na ………</w:t>
      </w:r>
      <w:r>
        <w:t xml:space="preserve"> pojazdów (w tym </w:t>
      </w:r>
      <w:r w:rsidR="00C16CEB">
        <w:t>……..</w:t>
      </w:r>
      <w:r>
        <w:t xml:space="preserve"> miejsce  parkingowe dla osób niepełnosprawnych o wym. 3,6 m x5,0 m) należy stworzyć w strefie otwartej od strony ul. ………………..</w:t>
      </w:r>
    </w:p>
    <w:p w14:paraId="5D81F8A9" w14:textId="77777777" w:rsidR="00C47E3A" w:rsidRDefault="00C47E3A" w:rsidP="00D06C46">
      <w:pPr>
        <w:pStyle w:val="Tekstpodstawowy"/>
        <w:spacing w:line="360" w:lineRule="auto"/>
      </w:pPr>
      <w:r>
        <w:t xml:space="preserve">Szerokość ciągów pieszych powinna wynosić co najmniej 1,5 m. Szerokość dojazdów co najmniej 4,5 m. Nawierzchnię utwardzoną dojazdów należy wykonać z kostki betonowej </w:t>
      </w:r>
      <w:r w:rsidR="00C16CEB">
        <w:t xml:space="preserve">o </w:t>
      </w:r>
      <w:r>
        <w:t>gr. 80 mm o parametrach jak dla drogi pożarowej zgodnie z rozporządzeniem Ministra Spraw Wewnętrznych i Administracji z dnia 24 lipca 2009 r. w sprawie przeciwpożarowego zaopatrzenia w wodę oraz dróg pożarowych.</w:t>
      </w:r>
    </w:p>
    <w:p w14:paraId="5E2D65E7" w14:textId="77777777" w:rsidR="00C47E3A" w:rsidRDefault="00C47E3A" w:rsidP="001728CE">
      <w:pPr>
        <w:pStyle w:val="Tekstpodstawowy"/>
        <w:spacing w:line="360" w:lineRule="auto"/>
        <w:jc w:val="both"/>
      </w:pPr>
      <w:r>
        <w:t>Nawierzchnię chodników (dojść) należy wykonać z kostki betonowej gr. 6,0 cm. Kształt, kolor i wzór układania do uzgodnienia z Zamawiającym na etapie projektu budowlanego. Do obramowania należy stosować krawężniki uliczne betonowe. Podbudowę nawierzchni kostkowej należy odpowiednio wyprofilować i wyrównać z założeniem ruchu pojazdów ciężarowych i wozów straży pożarnej. Grunt podłoża powinien być jednolity, przepuszczalny i zabezpieczony przed skutkami przemarzania.</w:t>
      </w:r>
    </w:p>
    <w:p w14:paraId="0EAB2816" w14:textId="77777777" w:rsidR="00C47E3A" w:rsidRDefault="00C47E3A" w:rsidP="00D74070">
      <w:pPr>
        <w:pStyle w:val="Tekstpodstawowy"/>
        <w:spacing w:line="360" w:lineRule="auto"/>
        <w:ind w:right="133"/>
        <w:jc w:val="both"/>
      </w:pPr>
      <w:r>
        <w:t xml:space="preserve">Dla potrzeb obsługi nowego budynku w media rozbudowana zostanie również infrastruktura techniczna. Wykonane zostaną nowe przyłącza: wody, </w:t>
      </w:r>
      <w:r w:rsidRPr="002479AA">
        <w:t xml:space="preserve">kanalizacji deszczowej </w:t>
      </w:r>
      <w:r w:rsidR="00C16CEB" w:rsidRPr="00C16CEB">
        <w:rPr>
          <w:color w:val="FF0000"/>
        </w:rPr>
        <w:t>(o ile istnie</w:t>
      </w:r>
      <w:r w:rsidR="00C16CEB">
        <w:rPr>
          <w:color w:val="FF0000"/>
        </w:rPr>
        <w:t>je</w:t>
      </w:r>
      <w:r w:rsidR="00C16CEB" w:rsidRPr="00C16CEB">
        <w:rPr>
          <w:color w:val="FF0000"/>
        </w:rPr>
        <w:t xml:space="preserve"> możliwość MPZP)</w:t>
      </w:r>
      <w:r w:rsidR="00C16CEB">
        <w:t xml:space="preserve"> </w:t>
      </w:r>
      <w:r w:rsidR="00C16CEB">
        <w:br/>
      </w:r>
      <w:r>
        <w:t xml:space="preserve">i sanitarnej oraz energetyczne. </w:t>
      </w:r>
      <w:r w:rsidRPr="002479AA">
        <w:t>Projekty przyłączy wody, kanalizacji sanitarnej oraz deszczowej należy wykonać po uzyskaniu warunków przyłączenia oraz dokonaniu uzgodni</w:t>
      </w:r>
      <w:r w:rsidR="00C16CEB">
        <w:t xml:space="preserve">eń z </w:t>
      </w:r>
      <w:r>
        <w:t>…………………………………….</w:t>
      </w:r>
    </w:p>
    <w:p w14:paraId="572D8D50" w14:textId="77777777" w:rsidR="00C47E3A" w:rsidRDefault="00C47E3A" w:rsidP="001728CE">
      <w:pPr>
        <w:pStyle w:val="Tekstpodstawowy"/>
        <w:spacing w:line="360" w:lineRule="auto"/>
        <w:ind w:right="-39"/>
        <w:jc w:val="both"/>
      </w:pPr>
      <w:r w:rsidRPr="00E375FC">
        <w:rPr>
          <w:color w:val="000000"/>
        </w:rPr>
        <w:t>Przyłączenie obiektu do sieci energetycznej zostanie zrealizowane w ramach odrębnej umowy przyłączeniowej z operatorem i w związku z powyższym jest poza zakresem niniejszego opracowania</w:t>
      </w:r>
      <w:r w:rsidRPr="00E375FC">
        <w:t>.</w:t>
      </w:r>
      <w:r>
        <w:t xml:space="preserve">   </w:t>
      </w:r>
      <w:r w:rsidRPr="000D699B">
        <w:rPr>
          <w:strike/>
          <w:color w:val="7030A0"/>
        </w:rPr>
        <w:t>.</w:t>
      </w:r>
    </w:p>
    <w:p w14:paraId="09930E2F" w14:textId="77777777" w:rsidR="00C47E3A" w:rsidRDefault="00C47E3A" w:rsidP="001728CE">
      <w:pPr>
        <w:pStyle w:val="Tekstpodstawowy"/>
        <w:spacing w:line="360" w:lineRule="auto"/>
        <w:ind w:right="-39"/>
        <w:jc w:val="both"/>
      </w:pPr>
      <w:r>
        <w:t>W ramach prac związanych z zagospodarowaniem terenu należy wykonać zamkniętą osłonę na odpady komunalne, a także  zieleń – trawniki, zamontować ławki</w:t>
      </w:r>
      <w:r w:rsidRPr="001B462B">
        <w:t xml:space="preserve">, stojak na rowery oraz pojemniki </w:t>
      </w:r>
      <w:r>
        <w:t xml:space="preserve">na odpady. </w:t>
      </w:r>
    </w:p>
    <w:p w14:paraId="6993C590" w14:textId="77777777" w:rsidR="00C47E3A" w:rsidRDefault="00C47E3A" w:rsidP="001728CE">
      <w:pPr>
        <w:pStyle w:val="Tekstpodstawowy"/>
        <w:spacing w:line="360" w:lineRule="auto"/>
        <w:ind w:right="-39"/>
        <w:jc w:val="both"/>
      </w:pPr>
      <w:r>
        <w:t xml:space="preserve">Teren strefy zamkniętej dla petentów  należy ogrodzić ogrodzeniem systemowym panelowym o wys. </w:t>
      </w:r>
      <w:r w:rsidR="00C4593F">
        <w:br/>
      </w:r>
      <w:r w:rsidRPr="00C4593F">
        <w:rPr>
          <w:b/>
          <w:color w:val="0070C0"/>
        </w:rPr>
        <w:t>2,</w:t>
      </w:r>
      <w:r w:rsidR="003B718A">
        <w:rPr>
          <w:b/>
          <w:color w:val="0070C0"/>
        </w:rPr>
        <w:t>0</w:t>
      </w:r>
      <w:r w:rsidRPr="00C4593F">
        <w:rPr>
          <w:b/>
          <w:color w:val="0070C0"/>
        </w:rPr>
        <w:t xml:space="preserve"> m</w:t>
      </w:r>
      <w:r w:rsidRPr="00C4593F">
        <w:t xml:space="preserve"> </w:t>
      </w:r>
      <w:r>
        <w:t>z fundamentem prefabrykowanym. Od strony wjazdu na teren zamknięty zamontować bramę elektryczną przesuwną o wym. min. 4,5 m oraz furtkę. Wykonawca dostarcz</w:t>
      </w:r>
      <w:r w:rsidR="00C16CEB">
        <w:t>y 10</w:t>
      </w:r>
      <w:r>
        <w:t xml:space="preserve"> szt. pilotów dwukanałowych </w:t>
      </w:r>
      <w:r>
        <w:lastRenderedPageBreak/>
        <w:t>sterujących do bramy.</w:t>
      </w:r>
    </w:p>
    <w:p w14:paraId="650F10C2" w14:textId="77777777" w:rsidR="00C47E3A" w:rsidRDefault="00C47E3A" w:rsidP="001728CE">
      <w:pPr>
        <w:pStyle w:val="Tekstpodstawowy"/>
        <w:spacing w:line="360" w:lineRule="auto"/>
        <w:ind w:right="-39"/>
        <w:jc w:val="both"/>
      </w:pPr>
      <w:r w:rsidRPr="003B718A">
        <w:rPr>
          <w:color w:val="000000" w:themeColor="text1"/>
        </w:rPr>
        <w:t xml:space="preserve">Wszystkie tereny zielone należy zagospodarować poprzez zasianie trawy a przed wejściem wykonać nasadzenia zieleni niskiej – krzewy ozdobne </w:t>
      </w:r>
      <w:r w:rsidR="00C16CEB" w:rsidRPr="003B718A">
        <w:rPr>
          <w:color w:val="000000" w:themeColor="text1"/>
        </w:rPr>
        <w:t>w ilości ok. ……….</w:t>
      </w:r>
      <w:r w:rsidRPr="003B718A">
        <w:rPr>
          <w:color w:val="000000" w:themeColor="text1"/>
        </w:rPr>
        <w:t xml:space="preserve"> szt. Ponadto należy w ramach zadania wykonać elementy: 1 stojak na rowery (na 3 szt.), betonowy kosz na śmieci szt.</w:t>
      </w:r>
      <w:r w:rsidR="00C16CEB" w:rsidRPr="003B718A">
        <w:rPr>
          <w:color w:val="000000" w:themeColor="text1"/>
        </w:rPr>
        <w:t xml:space="preserve"> </w:t>
      </w:r>
      <w:r w:rsidRPr="003B718A">
        <w:rPr>
          <w:color w:val="000000" w:themeColor="text1"/>
        </w:rPr>
        <w:t xml:space="preserve">1 oraz 1 ławkę </w:t>
      </w:r>
      <w:r w:rsidRPr="003B718A">
        <w:rPr>
          <w:color w:val="000000" w:themeColor="text1"/>
        </w:rPr>
        <w:br/>
        <w:t xml:space="preserve">i 1 kosz na śmieci w części zamkniętej – wzór </w:t>
      </w:r>
      <w:r w:rsidR="00496D04" w:rsidRPr="003B718A">
        <w:rPr>
          <w:color w:val="000000" w:themeColor="text1"/>
        </w:rPr>
        <w:t>do ustalenia z użytkownikiem</w:t>
      </w:r>
      <w:r w:rsidRPr="000D699B">
        <w:rPr>
          <w:color w:val="0070C0"/>
        </w:rPr>
        <w:t>.</w:t>
      </w:r>
      <w:r>
        <w:t xml:space="preserve"> W części </w:t>
      </w:r>
      <w:r w:rsidRPr="003B718A">
        <w:rPr>
          <w:color w:val="000000" w:themeColor="text1"/>
        </w:rPr>
        <w:t>otwartej</w:t>
      </w:r>
      <w:r w:rsidR="00496D04" w:rsidRPr="00496D04">
        <w:rPr>
          <w:color w:val="FF0000"/>
        </w:rPr>
        <w:t xml:space="preserve"> </w:t>
      </w:r>
      <w:r>
        <w:t xml:space="preserve">należy usytuować zadaszoną, zamykaną wiatę na odpady komunalne o pow. </w:t>
      </w:r>
      <w:r w:rsidR="00496D04">
        <w:t>………..</w:t>
      </w:r>
      <w:r>
        <w:t>, w kolorze grafitowym</w:t>
      </w:r>
      <w:r w:rsidR="00496D04">
        <w:t>.</w:t>
      </w:r>
    </w:p>
    <w:p w14:paraId="0E02CE74" w14:textId="77777777" w:rsidR="00C47E3A" w:rsidRDefault="00C47E3A">
      <w:pPr>
        <w:pStyle w:val="Tekstpodstawowy"/>
        <w:ind w:left="0"/>
        <w:rPr>
          <w:sz w:val="30"/>
          <w:szCs w:val="30"/>
        </w:rPr>
      </w:pPr>
    </w:p>
    <w:p w14:paraId="1CB6E1CE" w14:textId="77777777" w:rsidR="00C47E3A" w:rsidRDefault="00C47E3A" w:rsidP="0094785C">
      <w:pPr>
        <w:pStyle w:val="Nagwek4"/>
        <w:numPr>
          <w:ilvl w:val="2"/>
          <w:numId w:val="23"/>
        </w:numPr>
        <w:tabs>
          <w:tab w:val="left" w:pos="446"/>
        </w:tabs>
        <w:spacing w:before="1"/>
        <w:ind w:left="445" w:hanging="326"/>
      </w:pPr>
      <w:r>
        <w:t>Aktualne uwarunkowania wykonania przedmiotu</w:t>
      </w:r>
      <w:r>
        <w:rPr>
          <w:spacing w:val="-5"/>
        </w:rPr>
        <w:t xml:space="preserve"> </w:t>
      </w:r>
      <w:r>
        <w:t xml:space="preserve">zamówienia. </w:t>
      </w:r>
    </w:p>
    <w:p w14:paraId="2F014F03" w14:textId="77777777" w:rsidR="00C47E3A" w:rsidRPr="00721E62" w:rsidRDefault="00C47E3A" w:rsidP="00897068">
      <w:pPr>
        <w:pStyle w:val="Akapitzlist"/>
        <w:numPr>
          <w:ilvl w:val="3"/>
          <w:numId w:val="23"/>
        </w:numPr>
        <w:tabs>
          <w:tab w:val="left" w:pos="683"/>
        </w:tabs>
        <w:spacing w:before="240" w:line="360" w:lineRule="auto"/>
        <w:ind w:left="120" w:right="191" w:firstLine="0"/>
        <w:jc w:val="both"/>
        <w:rPr>
          <w:sz w:val="20"/>
          <w:szCs w:val="20"/>
        </w:rPr>
      </w:pPr>
      <w:r>
        <w:rPr>
          <w:sz w:val="20"/>
          <w:szCs w:val="20"/>
        </w:rPr>
        <w:t>Obecnie teren inwestycji stanowi -</w:t>
      </w:r>
      <w:r w:rsidR="00496D04">
        <w:rPr>
          <w:sz w:val="20"/>
          <w:szCs w:val="20"/>
        </w:rPr>
        <w:t xml:space="preserve"> </w:t>
      </w:r>
      <w:r w:rsidR="00496D04">
        <w:rPr>
          <w:color w:val="FF0000"/>
          <w:sz w:val="20"/>
          <w:szCs w:val="20"/>
        </w:rPr>
        <w:t>opisać</w:t>
      </w:r>
      <w:r>
        <w:rPr>
          <w:color w:val="FF0000"/>
          <w:sz w:val="20"/>
          <w:szCs w:val="20"/>
        </w:rPr>
        <w:t xml:space="preserve"> stan istniejący</w:t>
      </w:r>
      <w:r w:rsidR="00496D04">
        <w:rPr>
          <w:color w:val="FF0000"/>
          <w:sz w:val="20"/>
          <w:szCs w:val="20"/>
        </w:rPr>
        <w:t xml:space="preserve"> (uwzględniając elementy do rozbiórki i zieleń do wycięcia, ewentualne kolizje z istniejąca infrastrukturą)</w:t>
      </w:r>
      <w:r>
        <w:rPr>
          <w:sz w:val="20"/>
          <w:szCs w:val="20"/>
        </w:rPr>
        <w:t xml:space="preserve">. </w:t>
      </w:r>
      <w:r w:rsidRPr="00C66924">
        <w:rPr>
          <w:spacing w:val="-6"/>
          <w:sz w:val="20"/>
          <w:szCs w:val="20"/>
        </w:rPr>
        <w:t xml:space="preserve">Teren płaski, </w:t>
      </w:r>
      <w:r>
        <w:rPr>
          <w:spacing w:val="-6"/>
          <w:sz w:val="20"/>
          <w:szCs w:val="20"/>
        </w:rPr>
        <w:t>……………………………………………..</w:t>
      </w:r>
      <w:r>
        <w:rPr>
          <w:sz w:val="20"/>
          <w:szCs w:val="20"/>
        </w:rPr>
        <w:t xml:space="preserve">. </w:t>
      </w:r>
      <w:r w:rsidRPr="00721E62">
        <w:rPr>
          <w:sz w:val="20"/>
          <w:szCs w:val="20"/>
        </w:rPr>
        <w:t xml:space="preserve">Teren obsługiwany będzie komunikacyjnie poprzez zjazd z ulicy </w:t>
      </w:r>
      <w:r>
        <w:rPr>
          <w:sz w:val="20"/>
          <w:szCs w:val="20"/>
        </w:rPr>
        <w:t>……………….</w:t>
      </w:r>
      <w:r w:rsidRPr="00721E62">
        <w:rPr>
          <w:sz w:val="20"/>
          <w:szCs w:val="20"/>
        </w:rPr>
        <w:t xml:space="preserve"> oraz planowany wewnętrzny układ dojść i dojazdów.</w:t>
      </w:r>
    </w:p>
    <w:p w14:paraId="60410240" w14:textId="77777777" w:rsidR="00C47E3A" w:rsidRDefault="00C47E3A" w:rsidP="00721E62">
      <w:pPr>
        <w:pStyle w:val="Tekstpodstawowy"/>
        <w:jc w:val="both"/>
      </w:pPr>
      <w:r>
        <w:t>Inwestycja nie będzie generować czynników negatywnych dla środowiska naturalnego.</w:t>
      </w:r>
    </w:p>
    <w:p w14:paraId="39003B20" w14:textId="77777777" w:rsidR="00C47E3A" w:rsidRDefault="00C47E3A" w:rsidP="00452B1B">
      <w:pPr>
        <w:pStyle w:val="Tekstpodstawowy"/>
        <w:spacing w:before="116" w:line="360" w:lineRule="auto"/>
        <w:jc w:val="both"/>
      </w:pPr>
      <w:r>
        <w:t>Ścieki i odpady należy odprowadzać zgodnie z posiadanymi warunkami od gestorów mediów oraz obowiązującymi</w:t>
      </w:r>
      <w:r>
        <w:rPr>
          <w:spacing w:val="55"/>
        </w:rPr>
        <w:t xml:space="preserve"> </w:t>
      </w:r>
      <w:r>
        <w:t>przepisami.</w:t>
      </w:r>
    </w:p>
    <w:p w14:paraId="58E9075A" w14:textId="77777777" w:rsidR="00C47E3A" w:rsidRDefault="00C47E3A" w:rsidP="00452B1B">
      <w:pPr>
        <w:pStyle w:val="Tekstpodstawowy"/>
        <w:spacing w:line="360" w:lineRule="auto"/>
        <w:ind w:right="829"/>
        <w:jc w:val="both"/>
      </w:pPr>
      <w:r>
        <w:t xml:space="preserve">Teren inwestycji położony </w:t>
      </w:r>
      <w:r w:rsidRPr="00496D04">
        <w:rPr>
          <w:color w:val="FF0000"/>
        </w:rPr>
        <w:t>jest poza obszarami</w:t>
      </w:r>
      <w:r>
        <w:t xml:space="preserve"> chronionymi oraz poza obszarami Natura 2000. Teren </w:t>
      </w:r>
      <w:r w:rsidRPr="00496D04">
        <w:rPr>
          <w:color w:val="FF0000"/>
        </w:rPr>
        <w:t>nie znajduje się</w:t>
      </w:r>
      <w:r>
        <w:t xml:space="preserve"> pod opieką konserwatorską.</w:t>
      </w:r>
    </w:p>
    <w:p w14:paraId="7ECBE188" w14:textId="77777777" w:rsidR="00C47E3A" w:rsidRDefault="00C47E3A" w:rsidP="00452B1B">
      <w:pPr>
        <w:pStyle w:val="Tekstpodstawowy"/>
        <w:spacing w:after="240" w:line="360" w:lineRule="auto"/>
        <w:ind w:right="127"/>
        <w:jc w:val="both"/>
      </w:pPr>
      <w:r>
        <w:t xml:space="preserve">Inwestycja </w:t>
      </w:r>
      <w:r w:rsidRPr="00496D04">
        <w:rPr>
          <w:color w:val="FF0000"/>
        </w:rPr>
        <w:t>nie leży</w:t>
      </w:r>
      <w:r>
        <w:t xml:space="preserve"> w strefie oddziaływania obiektów drogowych ani w tym zakresie nie będzie oddziaływać na środowisko. Planowana funkcja nie będzie emitowała nienormatywnych poziomów hałasu.</w:t>
      </w:r>
    </w:p>
    <w:p w14:paraId="6E981670" w14:textId="77777777" w:rsidR="00C47E3A" w:rsidRDefault="00C47E3A" w:rsidP="00452B1B">
      <w:pPr>
        <w:pStyle w:val="Akapitzlist"/>
        <w:numPr>
          <w:ilvl w:val="3"/>
          <w:numId w:val="23"/>
        </w:numPr>
        <w:tabs>
          <w:tab w:val="left" w:pos="672"/>
        </w:tabs>
        <w:spacing w:line="360" w:lineRule="auto"/>
        <w:ind w:left="671" w:hanging="552"/>
        <w:jc w:val="both"/>
        <w:rPr>
          <w:sz w:val="20"/>
          <w:szCs w:val="20"/>
        </w:rPr>
      </w:pPr>
      <w:r>
        <w:rPr>
          <w:spacing w:val="-6"/>
          <w:sz w:val="20"/>
          <w:szCs w:val="20"/>
        </w:rPr>
        <w:t xml:space="preserve">Teren </w:t>
      </w:r>
      <w:r>
        <w:rPr>
          <w:sz w:val="20"/>
          <w:szCs w:val="20"/>
        </w:rPr>
        <w:t>przeznaczony na plac budowy wymaga przygotowania w następującym</w:t>
      </w:r>
      <w:r>
        <w:rPr>
          <w:spacing w:val="-7"/>
          <w:sz w:val="20"/>
          <w:szCs w:val="20"/>
        </w:rPr>
        <w:t xml:space="preserve"> </w:t>
      </w:r>
      <w:r>
        <w:rPr>
          <w:sz w:val="20"/>
          <w:szCs w:val="20"/>
        </w:rPr>
        <w:t>zakresie:</w:t>
      </w:r>
    </w:p>
    <w:p w14:paraId="5BA1C697" w14:textId="77777777" w:rsidR="00C47E3A" w:rsidRDefault="00C47E3A" w:rsidP="00897068">
      <w:pPr>
        <w:pStyle w:val="Akapitzlist"/>
        <w:numPr>
          <w:ilvl w:val="0"/>
          <w:numId w:val="14"/>
        </w:numPr>
        <w:tabs>
          <w:tab w:val="left" w:pos="426"/>
        </w:tabs>
        <w:spacing w:line="360" w:lineRule="auto"/>
        <w:ind w:left="709" w:hanging="164"/>
        <w:jc w:val="both"/>
        <w:rPr>
          <w:rFonts w:ascii="Symbol" w:hAnsi="Symbol" w:cs="Symbol"/>
          <w:sz w:val="18"/>
          <w:szCs w:val="18"/>
        </w:rPr>
      </w:pPr>
      <w:r>
        <w:rPr>
          <w:sz w:val="20"/>
          <w:szCs w:val="20"/>
        </w:rPr>
        <w:t>wykonanie ogrodzenia terenu</w:t>
      </w:r>
      <w:r>
        <w:rPr>
          <w:spacing w:val="-2"/>
          <w:sz w:val="20"/>
          <w:szCs w:val="20"/>
        </w:rPr>
        <w:t xml:space="preserve"> </w:t>
      </w:r>
      <w:r>
        <w:rPr>
          <w:sz w:val="20"/>
          <w:szCs w:val="20"/>
        </w:rPr>
        <w:t>inwesty</w:t>
      </w:r>
      <w:r w:rsidR="00496D04">
        <w:rPr>
          <w:sz w:val="20"/>
          <w:szCs w:val="20"/>
        </w:rPr>
        <w:t>cji,</w:t>
      </w:r>
    </w:p>
    <w:p w14:paraId="684C6B17" w14:textId="77777777" w:rsidR="00C47E3A" w:rsidRDefault="00C47E3A" w:rsidP="00897068">
      <w:pPr>
        <w:pStyle w:val="Akapitzlist"/>
        <w:numPr>
          <w:ilvl w:val="0"/>
          <w:numId w:val="14"/>
        </w:numPr>
        <w:tabs>
          <w:tab w:val="left" w:pos="426"/>
        </w:tabs>
        <w:spacing w:line="360" w:lineRule="auto"/>
        <w:ind w:left="709" w:hanging="164"/>
        <w:rPr>
          <w:rFonts w:ascii="Symbol" w:hAnsi="Symbol" w:cs="Symbol"/>
          <w:sz w:val="18"/>
          <w:szCs w:val="18"/>
        </w:rPr>
      </w:pPr>
      <w:r>
        <w:rPr>
          <w:sz w:val="20"/>
          <w:szCs w:val="20"/>
        </w:rPr>
        <w:t>oznakowania i zabezpieczenia istniejącej infrastruktury podziemnej i</w:t>
      </w:r>
      <w:r>
        <w:rPr>
          <w:spacing w:val="-12"/>
          <w:sz w:val="20"/>
          <w:szCs w:val="20"/>
        </w:rPr>
        <w:t xml:space="preserve"> </w:t>
      </w:r>
      <w:r w:rsidR="00496D04">
        <w:rPr>
          <w:sz w:val="20"/>
          <w:szCs w:val="20"/>
        </w:rPr>
        <w:t>naziemnej.</w:t>
      </w:r>
    </w:p>
    <w:p w14:paraId="56B54232" w14:textId="77777777" w:rsidR="00C47E3A" w:rsidRDefault="00C47E3A" w:rsidP="00ED4B55">
      <w:pPr>
        <w:pStyle w:val="Akapitzlist"/>
        <w:numPr>
          <w:ilvl w:val="3"/>
          <w:numId w:val="23"/>
        </w:numPr>
        <w:tabs>
          <w:tab w:val="left" w:pos="761"/>
        </w:tabs>
        <w:spacing w:before="123" w:after="120" w:line="360" w:lineRule="auto"/>
        <w:ind w:left="119" w:right="136" w:firstLine="0"/>
        <w:rPr>
          <w:sz w:val="20"/>
          <w:szCs w:val="20"/>
        </w:rPr>
      </w:pPr>
      <w:r>
        <w:rPr>
          <w:sz w:val="20"/>
          <w:szCs w:val="20"/>
        </w:rPr>
        <w:t>Przed przystąpieniem do oprac</w:t>
      </w:r>
      <w:r w:rsidR="00ED4B55">
        <w:rPr>
          <w:sz w:val="20"/>
          <w:szCs w:val="20"/>
        </w:rPr>
        <w:t>owania projektu budowlanego i projektu zagospodarowania terenu</w:t>
      </w:r>
      <w:r>
        <w:rPr>
          <w:sz w:val="20"/>
          <w:szCs w:val="20"/>
        </w:rPr>
        <w:t xml:space="preserve"> niezbędne będzie wykonanie następujących</w:t>
      </w:r>
      <w:r>
        <w:rPr>
          <w:spacing w:val="-1"/>
          <w:sz w:val="20"/>
          <w:szCs w:val="20"/>
        </w:rPr>
        <w:t xml:space="preserve"> </w:t>
      </w:r>
      <w:r>
        <w:rPr>
          <w:sz w:val="20"/>
          <w:szCs w:val="20"/>
        </w:rPr>
        <w:t>opracowań:</w:t>
      </w:r>
    </w:p>
    <w:p w14:paraId="02B96723" w14:textId="77777777" w:rsidR="00C47E3A" w:rsidRDefault="00C47E3A" w:rsidP="00897068">
      <w:pPr>
        <w:pStyle w:val="Akapitzlist"/>
        <w:numPr>
          <w:ilvl w:val="0"/>
          <w:numId w:val="14"/>
        </w:numPr>
        <w:spacing w:line="360" w:lineRule="auto"/>
        <w:ind w:left="709" w:hanging="165"/>
        <w:jc w:val="both"/>
        <w:rPr>
          <w:rFonts w:ascii="Symbol" w:hAnsi="Symbol" w:cs="Symbol"/>
          <w:sz w:val="20"/>
          <w:szCs w:val="20"/>
        </w:rPr>
      </w:pPr>
      <w:r>
        <w:rPr>
          <w:sz w:val="20"/>
          <w:szCs w:val="20"/>
        </w:rPr>
        <w:t>wykonanie aktualnej mapy do celów</w:t>
      </w:r>
      <w:r>
        <w:rPr>
          <w:spacing w:val="-5"/>
          <w:sz w:val="20"/>
          <w:szCs w:val="20"/>
        </w:rPr>
        <w:t xml:space="preserve"> </w:t>
      </w:r>
      <w:r w:rsidR="00496D04">
        <w:rPr>
          <w:sz w:val="20"/>
          <w:szCs w:val="20"/>
        </w:rPr>
        <w:t>projektowych</w:t>
      </w:r>
    </w:p>
    <w:p w14:paraId="1DB65D91" w14:textId="77777777" w:rsidR="00C47E3A" w:rsidRPr="00921E7B" w:rsidRDefault="00C47E3A" w:rsidP="00897068">
      <w:pPr>
        <w:pStyle w:val="Akapitzlist"/>
        <w:numPr>
          <w:ilvl w:val="0"/>
          <w:numId w:val="14"/>
        </w:numPr>
        <w:spacing w:line="360" w:lineRule="auto"/>
        <w:ind w:left="709" w:hanging="165"/>
        <w:rPr>
          <w:rFonts w:ascii="Symbol" w:hAnsi="Symbol" w:cs="Symbol"/>
          <w:sz w:val="20"/>
          <w:szCs w:val="20"/>
        </w:rPr>
      </w:pPr>
      <w:r>
        <w:rPr>
          <w:sz w:val="20"/>
          <w:szCs w:val="20"/>
        </w:rPr>
        <w:t xml:space="preserve">wykonanie koncepcji i wizualizacji oraz </w:t>
      </w:r>
      <w:r w:rsidRPr="00921E7B">
        <w:rPr>
          <w:sz w:val="20"/>
          <w:szCs w:val="20"/>
        </w:rPr>
        <w:t xml:space="preserve">uzyskanie </w:t>
      </w:r>
      <w:r w:rsidR="00496D04">
        <w:rPr>
          <w:sz w:val="20"/>
          <w:szCs w:val="20"/>
        </w:rPr>
        <w:t>akceptacji przez Inwestora</w:t>
      </w:r>
    </w:p>
    <w:p w14:paraId="783051D3" w14:textId="77777777" w:rsidR="00C47E3A" w:rsidRPr="00ED4B55" w:rsidRDefault="00C47E3A" w:rsidP="00897068">
      <w:pPr>
        <w:pStyle w:val="Akapitzlist"/>
        <w:numPr>
          <w:ilvl w:val="0"/>
          <w:numId w:val="14"/>
        </w:numPr>
        <w:spacing w:line="360" w:lineRule="auto"/>
        <w:ind w:left="709" w:hanging="165"/>
        <w:rPr>
          <w:rFonts w:ascii="Symbol" w:hAnsi="Symbol" w:cs="Symbol"/>
          <w:sz w:val="20"/>
          <w:szCs w:val="20"/>
        </w:rPr>
      </w:pPr>
      <w:r>
        <w:rPr>
          <w:sz w:val="20"/>
          <w:szCs w:val="20"/>
        </w:rPr>
        <w:t>uzyskanie innych wymaganych prawem zgód i</w:t>
      </w:r>
      <w:r>
        <w:rPr>
          <w:spacing w:val="-3"/>
          <w:sz w:val="20"/>
          <w:szCs w:val="20"/>
        </w:rPr>
        <w:t xml:space="preserve"> </w:t>
      </w:r>
      <w:r w:rsidR="00496D04">
        <w:rPr>
          <w:sz w:val="20"/>
          <w:szCs w:val="20"/>
        </w:rPr>
        <w:t>zezwoleń.</w:t>
      </w:r>
    </w:p>
    <w:p w14:paraId="70C00DCD" w14:textId="77777777" w:rsidR="00ED4B55" w:rsidRDefault="00ED4B55" w:rsidP="00897068">
      <w:pPr>
        <w:pStyle w:val="Akapitzlist"/>
        <w:numPr>
          <w:ilvl w:val="0"/>
          <w:numId w:val="14"/>
        </w:numPr>
        <w:spacing w:line="360" w:lineRule="auto"/>
        <w:ind w:left="709" w:hanging="165"/>
        <w:rPr>
          <w:rFonts w:ascii="Symbol" w:hAnsi="Symbol" w:cs="Symbol"/>
          <w:sz w:val="20"/>
          <w:szCs w:val="20"/>
        </w:rPr>
      </w:pPr>
    </w:p>
    <w:p w14:paraId="12DE5EF2" w14:textId="77777777" w:rsidR="00C47E3A" w:rsidRDefault="00C47E3A" w:rsidP="00B275DA">
      <w:pPr>
        <w:pStyle w:val="Nagwek4"/>
        <w:numPr>
          <w:ilvl w:val="2"/>
          <w:numId w:val="23"/>
        </w:numPr>
        <w:tabs>
          <w:tab w:val="left" w:pos="452"/>
        </w:tabs>
        <w:spacing w:before="181"/>
        <w:ind w:left="454" w:hanging="335"/>
        <w:jc w:val="both"/>
      </w:pPr>
      <w:r>
        <w:t>. Ogólne właściwości</w:t>
      </w:r>
      <w:r>
        <w:rPr>
          <w:spacing w:val="-1"/>
        </w:rPr>
        <w:t xml:space="preserve"> </w:t>
      </w:r>
      <w:r w:rsidR="00ED4B55">
        <w:t xml:space="preserve">funkcjonalno–użytkowe </w:t>
      </w:r>
      <w:r w:rsidR="00ED4B55" w:rsidRPr="00ED4B55">
        <w:rPr>
          <w:color w:val="FF0000"/>
        </w:rPr>
        <w:t>(parametry zależne od zakładanej powierzchni)</w:t>
      </w:r>
    </w:p>
    <w:p w14:paraId="77ED2BEC" w14:textId="77777777" w:rsidR="00C47E3A" w:rsidRDefault="00C47E3A" w:rsidP="009462D6">
      <w:pPr>
        <w:pStyle w:val="Akapitzlist"/>
        <w:numPr>
          <w:ilvl w:val="3"/>
          <w:numId w:val="23"/>
        </w:numPr>
        <w:tabs>
          <w:tab w:val="left" w:pos="675"/>
        </w:tabs>
        <w:spacing w:before="240"/>
        <w:ind w:left="709"/>
        <w:rPr>
          <w:sz w:val="20"/>
          <w:szCs w:val="20"/>
        </w:rPr>
      </w:pPr>
      <w:r>
        <w:rPr>
          <w:sz w:val="20"/>
          <w:szCs w:val="20"/>
        </w:rPr>
        <w:t>Budynek</w:t>
      </w:r>
      <w:r>
        <w:rPr>
          <w:spacing w:val="-3"/>
          <w:sz w:val="20"/>
          <w:szCs w:val="20"/>
        </w:rPr>
        <w:t xml:space="preserve"> </w:t>
      </w:r>
      <w:r>
        <w:rPr>
          <w:sz w:val="20"/>
          <w:szCs w:val="20"/>
        </w:rPr>
        <w:t>administracyjno- biurowy</w:t>
      </w:r>
    </w:p>
    <w:p w14:paraId="60BAFDE9" w14:textId="77777777" w:rsidR="00C47E3A" w:rsidRDefault="00C47E3A" w:rsidP="00921E7B">
      <w:pPr>
        <w:pStyle w:val="Tekstpodstawowy"/>
        <w:spacing w:before="114" w:line="360" w:lineRule="auto"/>
      </w:pPr>
      <w:r>
        <w:t>W budynku należy przewidzieć :</w:t>
      </w:r>
    </w:p>
    <w:p w14:paraId="00ABB32F" w14:textId="77777777" w:rsidR="00C47E3A" w:rsidRPr="00D341D8" w:rsidRDefault="00C47E3A" w:rsidP="002A1837">
      <w:pPr>
        <w:pStyle w:val="Tekstpodstawowy"/>
        <w:numPr>
          <w:ilvl w:val="0"/>
          <w:numId w:val="26"/>
        </w:numPr>
        <w:tabs>
          <w:tab w:val="left" w:pos="426"/>
        </w:tabs>
        <w:spacing w:line="360" w:lineRule="auto"/>
        <w:ind w:left="142" w:firstLine="0"/>
      </w:pPr>
      <w:r>
        <w:t xml:space="preserve">Salę wejściową z poczekalnią – ok. </w:t>
      </w:r>
      <w:r w:rsidRPr="00ED4B55">
        <w:rPr>
          <w:color w:val="FF0000"/>
        </w:rPr>
        <w:t>10,0 m</w:t>
      </w:r>
      <w:r w:rsidRPr="00ED4B55">
        <w:rPr>
          <w:color w:val="FF0000"/>
          <w:vertAlign w:val="superscript"/>
        </w:rPr>
        <w:t>2</w:t>
      </w:r>
    </w:p>
    <w:p w14:paraId="5605B5E4" w14:textId="77777777" w:rsidR="00C47E3A" w:rsidRPr="007E3E0F" w:rsidRDefault="00C47E3A" w:rsidP="002A1837">
      <w:pPr>
        <w:pStyle w:val="Tekstpodstawowy"/>
        <w:numPr>
          <w:ilvl w:val="0"/>
          <w:numId w:val="26"/>
        </w:numPr>
        <w:tabs>
          <w:tab w:val="left" w:pos="426"/>
        </w:tabs>
        <w:spacing w:line="360" w:lineRule="auto"/>
        <w:ind w:left="142" w:firstLine="0"/>
      </w:pPr>
      <w:r>
        <w:t xml:space="preserve">Sanitariat dla osoby niepełnosprawnej - </w:t>
      </w:r>
      <w:r w:rsidRPr="00ED4B55">
        <w:rPr>
          <w:color w:val="FF0000"/>
        </w:rPr>
        <w:t>ok. 5,4 m</w:t>
      </w:r>
      <w:r w:rsidRPr="00ED4B55">
        <w:rPr>
          <w:color w:val="FF0000"/>
          <w:vertAlign w:val="superscript"/>
        </w:rPr>
        <w:t>2</w:t>
      </w:r>
    </w:p>
    <w:p w14:paraId="341FBEED" w14:textId="77777777" w:rsidR="00C47E3A" w:rsidRDefault="00C47E3A" w:rsidP="002A1837">
      <w:pPr>
        <w:pStyle w:val="Tekstpodstawowy"/>
        <w:numPr>
          <w:ilvl w:val="0"/>
          <w:numId w:val="26"/>
        </w:numPr>
        <w:tabs>
          <w:tab w:val="left" w:pos="426"/>
        </w:tabs>
        <w:spacing w:line="360" w:lineRule="auto"/>
        <w:ind w:left="426" w:hanging="284"/>
      </w:pPr>
      <w:r>
        <w:t>Pokój przyjęć interesanta obsługi petentów recepcyjne  z bezpośrednim dostępem do okna  podawczego - ok</w:t>
      </w:r>
      <w:r w:rsidRPr="00ED4B55">
        <w:rPr>
          <w:color w:val="FF0000"/>
        </w:rPr>
        <w:t>. 8,0 m</w:t>
      </w:r>
      <w:r w:rsidRPr="00ED4B55">
        <w:rPr>
          <w:color w:val="FF0000"/>
          <w:vertAlign w:val="superscript"/>
        </w:rPr>
        <w:t>2</w:t>
      </w:r>
    </w:p>
    <w:p w14:paraId="40EC59E6" w14:textId="77777777" w:rsidR="00C47E3A" w:rsidRPr="005E2B9D" w:rsidRDefault="00C47E3A" w:rsidP="002A1837">
      <w:pPr>
        <w:pStyle w:val="Tekstpodstawowy"/>
        <w:numPr>
          <w:ilvl w:val="0"/>
          <w:numId w:val="26"/>
        </w:numPr>
        <w:tabs>
          <w:tab w:val="left" w:pos="426"/>
        </w:tabs>
        <w:spacing w:line="360" w:lineRule="auto"/>
        <w:ind w:left="142" w:firstLine="0"/>
      </w:pPr>
      <w:r w:rsidRPr="005E2B9D">
        <w:t>Pokój  biurowy dla 2 osób - pow. użytkowa min. 7,2 m</w:t>
      </w:r>
      <w:r w:rsidRPr="005E2B9D">
        <w:rPr>
          <w:vertAlign w:val="superscript"/>
        </w:rPr>
        <w:t>2</w:t>
      </w:r>
      <w:r w:rsidRPr="005E2B9D">
        <w:t>/pracownika –o pow. ok</w:t>
      </w:r>
      <w:r w:rsidRPr="00ED4B55">
        <w:t>. 15,0 m</w:t>
      </w:r>
      <w:r w:rsidRPr="00ED4B55">
        <w:rPr>
          <w:vertAlign w:val="superscript"/>
        </w:rPr>
        <w:t>2</w:t>
      </w:r>
      <w:r w:rsidRPr="005E2B9D">
        <w:t xml:space="preserve"> </w:t>
      </w:r>
    </w:p>
    <w:p w14:paraId="46419130" w14:textId="77777777" w:rsidR="00C47E3A" w:rsidRPr="005E2B9D" w:rsidRDefault="00C47E3A" w:rsidP="002A1837">
      <w:pPr>
        <w:pStyle w:val="Tekstpodstawowy"/>
        <w:numPr>
          <w:ilvl w:val="0"/>
          <w:numId w:val="26"/>
        </w:numPr>
        <w:tabs>
          <w:tab w:val="left" w:pos="426"/>
        </w:tabs>
        <w:spacing w:line="360" w:lineRule="auto"/>
        <w:ind w:left="142" w:firstLine="0"/>
      </w:pPr>
      <w:r w:rsidRPr="005E2B9D">
        <w:t>Pokój biurowy dla 3 osób – o pow. ok. 22,0m</w:t>
      </w:r>
      <w:r w:rsidRPr="005E2B9D">
        <w:rPr>
          <w:vertAlign w:val="superscript"/>
        </w:rPr>
        <w:t>2</w:t>
      </w:r>
    </w:p>
    <w:p w14:paraId="5C6BC6F6" w14:textId="77777777" w:rsidR="00C47E3A" w:rsidRPr="003E173A" w:rsidRDefault="00C47E3A" w:rsidP="002A1837">
      <w:pPr>
        <w:pStyle w:val="Tekstpodstawowy"/>
        <w:numPr>
          <w:ilvl w:val="0"/>
          <w:numId w:val="26"/>
        </w:numPr>
        <w:tabs>
          <w:tab w:val="left" w:pos="426"/>
        </w:tabs>
        <w:spacing w:line="360" w:lineRule="auto"/>
        <w:ind w:left="142" w:firstLine="0"/>
      </w:pPr>
      <w:r>
        <w:t xml:space="preserve">Pokój Kierownika Posterunku o pow. ok. </w:t>
      </w:r>
      <w:r w:rsidRPr="00ED4B55">
        <w:rPr>
          <w:color w:val="FF0000"/>
        </w:rPr>
        <w:t>14,0 m</w:t>
      </w:r>
      <w:r w:rsidRPr="00ED4B55">
        <w:rPr>
          <w:color w:val="FF0000"/>
          <w:vertAlign w:val="superscript"/>
        </w:rPr>
        <w:t>2</w:t>
      </w:r>
    </w:p>
    <w:p w14:paraId="2DBCB41E" w14:textId="77777777" w:rsidR="00C47E3A" w:rsidRPr="00D93153" w:rsidRDefault="00C47E3A" w:rsidP="002A1837">
      <w:pPr>
        <w:pStyle w:val="Tekstpodstawowy"/>
        <w:numPr>
          <w:ilvl w:val="0"/>
          <w:numId w:val="26"/>
        </w:numPr>
        <w:tabs>
          <w:tab w:val="left" w:pos="426"/>
        </w:tabs>
        <w:spacing w:line="360" w:lineRule="auto"/>
        <w:ind w:left="142" w:firstLine="0"/>
      </w:pPr>
      <w:r w:rsidRPr="00D93153">
        <w:t xml:space="preserve">Szatnia damska dla </w:t>
      </w:r>
      <w:r>
        <w:t>2</w:t>
      </w:r>
      <w:r w:rsidRPr="00D93153">
        <w:t xml:space="preserve"> osób z sanitariatem (prysznic +wc) o pow. </w:t>
      </w:r>
      <w:r w:rsidRPr="00ED4B55">
        <w:rPr>
          <w:color w:val="FF0000"/>
        </w:rPr>
        <w:t>ok. 10,0 m</w:t>
      </w:r>
      <w:r w:rsidRPr="00ED4B55">
        <w:rPr>
          <w:color w:val="FF0000"/>
          <w:vertAlign w:val="superscript"/>
        </w:rPr>
        <w:t>2</w:t>
      </w:r>
      <w:r w:rsidRPr="00D93153">
        <w:rPr>
          <w:vertAlign w:val="superscript"/>
        </w:rPr>
        <w:t xml:space="preserve"> </w:t>
      </w:r>
      <w:r w:rsidRPr="00D93153">
        <w:rPr>
          <w:color w:val="FF0000"/>
        </w:rPr>
        <w:t xml:space="preserve"> </w:t>
      </w:r>
    </w:p>
    <w:p w14:paraId="3B56BA31" w14:textId="77777777" w:rsidR="00C47E3A" w:rsidRPr="00D93153" w:rsidRDefault="00C47E3A" w:rsidP="002A1837">
      <w:pPr>
        <w:pStyle w:val="Tekstpodstawowy"/>
        <w:numPr>
          <w:ilvl w:val="0"/>
          <w:numId w:val="26"/>
        </w:numPr>
        <w:tabs>
          <w:tab w:val="left" w:pos="426"/>
        </w:tabs>
        <w:spacing w:line="360" w:lineRule="auto"/>
        <w:ind w:left="142" w:firstLine="0"/>
      </w:pPr>
      <w:r w:rsidRPr="00D93153">
        <w:t xml:space="preserve">Szatnia męska dla </w:t>
      </w:r>
      <w:r>
        <w:t xml:space="preserve">4 </w:t>
      </w:r>
      <w:r w:rsidRPr="00D93153">
        <w:t>osób z sanitariatem (prysznic +wc</w:t>
      </w:r>
      <w:r>
        <w:t>+ pisuar</w:t>
      </w:r>
      <w:r w:rsidRPr="00D93153">
        <w:t xml:space="preserve">) o pow. </w:t>
      </w:r>
      <w:r w:rsidRPr="00ED4B55">
        <w:rPr>
          <w:color w:val="FF0000"/>
        </w:rPr>
        <w:t>ok 12,0 m</w:t>
      </w:r>
      <w:r w:rsidRPr="00ED4B55">
        <w:rPr>
          <w:color w:val="FF0000"/>
          <w:vertAlign w:val="superscript"/>
        </w:rPr>
        <w:t>2</w:t>
      </w:r>
      <w:r w:rsidRPr="00ED4B55">
        <w:rPr>
          <w:color w:val="FF0000"/>
        </w:rPr>
        <w:t>.</w:t>
      </w:r>
    </w:p>
    <w:p w14:paraId="0931B4BC" w14:textId="77777777" w:rsidR="00C47E3A" w:rsidRPr="00C741AF" w:rsidRDefault="00C47E3A" w:rsidP="002A1837">
      <w:pPr>
        <w:pStyle w:val="Tekstpodstawowy"/>
        <w:numPr>
          <w:ilvl w:val="0"/>
          <w:numId w:val="26"/>
        </w:numPr>
        <w:tabs>
          <w:tab w:val="left" w:pos="426"/>
        </w:tabs>
        <w:spacing w:line="360" w:lineRule="auto"/>
        <w:ind w:left="142" w:firstLine="0"/>
      </w:pPr>
      <w:r>
        <w:t xml:space="preserve">Pomieszczenie gospodarcze z suszarnią ok. </w:t>
      </w:r>
      <w:r w:rsidRPr="00ED4B55">
        <w:rPr>
          <w:color w:val="FF0000"/>
        </w:rPr>
        <w:t>6,0 m</w:t>
      </w:r>
      <w:r w:rsidRPr="00ED4B55">
        <w:rPr>
          <w:color w:val="FF0000"/>
          <w:vertAlign w:val="superscript"/>
        </w:rPr>
        <w:t>2</w:t>
      </w:r>
      <w:r>
        <w:rPr>
          <w:vertAlign w:val="superscript"/>
        </w:rPr>
        <w:t xml:space="preserve"> </w:t>
      </w:r>
    </w:p>
    <w:p w14:paraId="52EF35FC" w14:textId="77777777" w:rsidR="00C47E3A" w:rsidRPr="007A1363" w:rsidRDefault="00C47E3A" w:rsidP="002A1837">
      <w:pPr>
        <w:pStyle w:val="Tekstpodstawowy"/>
        <w:numPr>
          <w:ilvl w:val="0"/>
          <w:numId w:val="26"/>
        </w:numPr>
        <w:tabs>
          <w:tab w:val="left" w:pos="426"/>
        </w:tabs>
        <w:spacing w:line="360" w:lineRule="auto"/>
        <w:ind w:left="142" w:firstLine="0"/>
      </w:pPr>
      <w:r>
        <w:lastRenderedPageBreak/>
        <w:t xml:space="preserve">Pokój socjalny - ok. </w:t>
      </w:r>
      <w:r w:rsidRPr="00ED4B55">
        <w:rPr>
          <w:color w:val="FF0000"/>
        </w:rPr>
        <w:t>7,6 m</w:t>
      </w:r>
      <w:r w:rsidRPr="00ED4B55">
        <w:rPr>
          <w:color w:val="FF0000"/>
          <w:vertAlign w:val="superscript"/>
        </w:rPr>
        <w:t>2</w:t>
      </w:r>
    </w:p>
    <w:p w14:paraId="3DF6EC66" w14:textId="77777777" w:rsidR="00C47E3A" w:rsidRPr="007A1363" w:rsidRDefault="00C47E3A" w:rsidP="002A1837">
      <w:pPr>
        <w:pStyle w:val="Tekstpodstawowy"/>
        <w:numPr>
          <w:ilvl w:val="0"/>
          <w:numId w:val="26"/>
        </w:numPr>
        <w:tabs>
          <w:tab w:val="left" w:pos="426"/>
        </w:tabs>
        <w:spacing w:line="360" w:lineRule="auto"/>
        <w:ind w:left="142" w:firstLine="0"/>
      </w:pPr>
      <w:r>
        <w:t>Serwerownia – ok</w:t>
      </w:r>
      <w:r w:rsidRPr="00ED4B55">
        <w:rPr>
          <w:color w:val="FF0000"/>
        </w:rPr>
        <w:t>. 6,0 m</w:t>
      </w:r>
      <w:r w:rsidRPr="00ED4B55">
        <w:rPr>
          <w:color w:val="FF0000"/>
          <w:vertAlign w:val="superscript"/>
        </w:rPr>
        <w:t>2</w:t>
      </w:r>
    </w:p>
    <w:p w14:paraId="44D7D574" w14:textId="77777777" w:rsidR="00C47E3A" w:rsidRPr="005E2B9D" w:rsidRDefault="00C47E3A" w:rsidP="002A1837">
      <w:pPr>
        <w:pStyle w:val="Tekstpodstawowy"/>
        <w:numPr>
          <w:ilvl w:val="0"/>
          <w:numId w:val="26"/>
        </w:numPr>
        <w:tabs>
          <w:tab w:val="left" w:pos="426"/>
        </w:tabs>
        <w:spacing w:line="360" w:lineRule="auto"/>
        <w:ind w:left="142" w:firstLine="0"/>
      </w:pPr>
      <w:r w:rsidRPr="005E2B9D">
        <w:t>Podręczna składnica akt- ok</w:t>
      </w:r>
      <w:r w:rsidRPr="00ED4B55">
        <w:rPr>
          <w:color w:val="FF0000"/>
        </w:rPr>
        <w:t>. 3.0 m</w:t>
      </w:r>
      <w:r w:rsidRPr="00ED4B55">
        <w:rPr>
          <w:color w:val="FF0000"/>
          <w:vertAlign w:val="superscript"/>
        </w:rPr>
        <w:t>2</w:t>
      </w:r>
    </w:p>
    <w:p w14:paraId="27249929" w14:textId="77777777" w:rsidR="00C47E3A" w:rsidRPr="00DF65D0" w:rsidRDefault="00C47E3A" w:rsidP="002A1837">
      <w:pPr>
        <w:pStyle w:val="Tekstpodstawowy"/>
        <w:numPr>
          <w:ilvl w:val="0"/>
          <w:numId w:val="26"/>
        </w:numPr>
        <w:tabs>
          <w:tab w:val="left" w:pos="426"/>
        </w:tabs>
        <w:spacing w:line="360" w:lineRule="auto"/>
        <w:ind w:left="142" w:firstLine="0"/>
      </w:pPr>
      <w:r>
        <w:t xml:space="preserve">Ciąg komunikacyjny ok.  </w:t>
      </w:r>
      <w:r w:rsidRPr="00ED4B55">
        <w:rPr>
          <w:color w:val="FF0000"/>
        </w:rPr>
        <w:t>23,0 m</w:t>
      </w:r>
      <w:r w:rsidRPr="00ED4B55">
        <w:rPr>
          <w:color w:val="FF0000"/>
          <w:vertAlign w:val="superscript"/>
        </w:rPr>
        <w:t>2</w:t>
      </w:r>
    </w:p>
    <w:p w14:paraId="42148174" w14:textId="77777777" w:rsidR="00ED4B55" w:rsidRPr="00ED4B55" w:rsidRDefault="00ED4B55" w:rsidP="002A1837">
      <w:pPr>
        <w:pStyle w:val="Tekstpodstawowy"/>
        <w:tabs>
          <w:tab w:val="left" w:pos="426"/>
        </w:tabs>
        <w:spacing w:line="360" w:lineRule="auto"/>
        <w:ind w:left="142"/>
        <w:rPr>
          <w:b/>
          <w:bCs/>
          <w:color w:val="FF0000"/>
          <w:u w:val="single"/>
        </w:rPr>
      </w:pPr>
    </w:p>
    <w:p w14:paraId="27B70487" w14:textId="77777777" w:rsidR="00C47E3A" w:rsidRPr="00ED4B55" w:rsidRDefault="00C47E3A" w:rsidP="002A1837">
      <w:pPr>
        <w:pStyle w:val="Tekstpodstawowy"/>
        <w:tabs>
          <w:tab w:val="left" w:pos="426"/>
        </w:tabs>
        <w:spacing w:line="360" w:lineRule="auto"/>
        <w:ind w:left="142"/>
        <w:rPr>
          <w:b/>
          <w:bCs/>
          <w:color w:val="FF0000"/>
          <w:u w:val="single"/>
        </w:rPr>
      </w:pPr>
      <w:r w:rsidRPr="00ED4B55">
        <w:rPr>
          <w:b/>
          <w:bCs/>
          <w:color w:val="FF0000"/>
          <w:u w:val="single"/>
        </w:rPr>
        <w:t xml:space="preserve">Łączna pow. użytkowa ok. </w:t>
      </w:r>
      <w:r w:rsidR="00ED4B55" w:rsidRPr="00ED4B55">
        <w:rPr>
          <w:b/>
          <w:bCs/>
          <w:color w:val="FF0000"/>
          <w:u w:val="single"/>
        </w:rPr>
        <w:t>……….</w:t>
      </w:r>
      <w:r w:rsidRPr="00ED4B55">
        <w:rPr>
          <w:b/>
          <w:bCs/>
          <w:color w:val="FF0000"/>
          <w:u w:val="single"/>
        </w:rPr>
        <w:t xml:space="preserve"> m</w:t>
      </w:r>
      <w:r w:rsidRPr="00ED4B55">
        <w:rPr>
          <w:b/>
          <w:bCs/>
          <w:color w:val="FF0000"/>
          <w:u w:val="single"/>
          <w:vertAlign w:val="superscript"/>
        </w:rPr>
        <w:t>2</w:t>
      </w:r>
      <w:r w:rsidRPr="00ED4B55">
        <w:rPr>
          <w:b/>
          <w:bCs/>
          <w:color w:val="FF0000"/>
          <w:u w:val="single"/>
        </w:rPr>
        <w:t xml:space="preserve"> , łącz</w:t>
      </w:r>
      <w:r w:rsidR="00ED4B55">
        <w:rPr>
          <w:b/>
          <w:bCs/>
          <w:color w:val="FF0000"/>
          <w:u w:val="single"/>
        </w:rPr>
        <w:t>na powierzchnia zabudowy ok. ……….</w:t>
      </w:r>
      <w:r w:rsidRPr="00ED4B55">
        <w:rPr>
          <w:b/>
          <w:bCs/>
          <w:color w:val="FF0000"/>
          <w:u w:val="single"/>
        </w:rPr>
        <w:t>m</w:t>
      </w:r>
      <w:r w:rsidRPr="00ED4B55">
        <w:rPr>
          <w:b/>
          <w:bCs/>
          <w:color w:val="FF0000"/>
          <w:u w:val="single"/>
          <w:vertAlign w:val="superscript"/>
        </w:rPr>
        <w:t xml:space="preserve">2 </w:t>
      </w:r>
      <w:r w:rsidRPr="00ED4B55">
        <w:rPr>
          <w:b/>
          <w:bCs/>
          <w:color w:val="FF0000"/>
          <w:u w:val="single"/>
        </w:rPr>
        <w:t xml:space="preserve"> </w:t>
      </w:r>
    </w:p>
    <w:p w14:paraId="33356A2A" w14:textId="77777777" w:rsidR="00C47E3A" w:rsidRPr="0027593F" w:rsidRDefault="00C47E3A" w:rsidP="00DF65D0">
      <w:pPr>
        <w:pStyle w:val="Tekstpodstawowy"/>
        <w:tabs>
          <w:tab w:val="left" w:pos="426"/>
        </w:tabs>
        <w:spacing w:line="360" w:lineRule="auto"/>
        <w:ind w:left="480"/>
        <w:rPr>
          <w:b/>
          <w:bCs/>
          <w:vertAlign w:val="superscript"/>
        </w:rPr>
      </w:pPr>
    </w:p>
    <w:p w14:paraId="23368CCD" w14:textId="77777777" w:rsidR="00C47E3A" w:rsidRDefault="00C47E3A" w:rsidP="005E2873">
      <w:pPr>
        <w:pStyle w:val="Akapitzlist"/>
        <w:numPr>
          <w:ilvl w:val="3"/>
          <w:numId w:val="23"/>
        </w:numPr>
        <w:tabs>
          <w:tab w:val="left" w:pos="729"/>
        </w:tabs>
        <w:spacing w:before="240"/>
        <w:ind w:left="729" w:hanging="554"/>
        <w:jc w:val="both"/>
        <w:rPr>
          <w:sz w:val="20"/>
          <w:szCs w:val="20"/>
        </w:rPr>
      </w:pPr>
      <w:r>
        <w:rPr>
          <w:sz w:val="20"/>
          <w:szCs w:val="20"/>
        </w:rPr>
        <w:t>Budynek</w:t>
      </w:r>
      <w:r>
        <w:rPr>
          <w:spacing w:val="-1"/>
          <w:sz w:val="20"/>
          <w:szCs w:val="20"/>
        </w:rPr>
        <w:t xml:space="preserve"> </w:t>
      </w:r>
      <w:r>
        <w:rPr>
          <w:sz w:val="20"/>
          <w:szCs w:val="20"/>
        </w:rPr>
        <w:t>garażowo- magazynowy</w:t>
      </w:r>
    </w:p>
    <w:p w14:paraId="7EC44925" w14:textId="77777777" w:rsidR="00C47E3A" w:rsidRPr="003B718A" w:rsidRDefault="00ED4B55">
      <w:pPr>
        <w:pStyle w:val="Tekstpodstawowy"/>
        <w:spacing w:before="114" w:line="360" w:lineRule="auto"/>
        <w:ind w:right="132"/>
        <w:jc w:val="both"/>
        <w:rPr>
          <w:vertAlign w:val="superscript"/>
        </w:rPr>
      </w:pPr>
      <w:r>
        <w:t>W budynku przewidziano …….</w:t>
      </w:r>
      <w:r w:rsidR="00C47E3A">
        <w:t xml:space="preserve"> garaże jednostanowiskowe z podręcznym magazynkiem o łącznej pow. </w:t>
      </w:r>
      <w:r w:rsidR="00C47E3A">
        <w:br/>
      </w:r>
      <w:r>
        <w:t>ok. ………</w:t>
      </w:r>
      <w:r w:rsidR="00C47E3A" w:rsidRPr="00137474">
        <w:t xml:space="preserve"> m</w:t>
      </w:r>
      <w:r w:rsidR="00C47E3A" w:rsidRPr="00137474">
        <w:rPr>
          <w:vertAlign w:val="superscript"/>
        </w:rPr>
        <w:t xml:space="preserve">2 </w:t>
      </w:r>
      <w:r w:rsidR="00C47E3A" w:rsidRPr="00137474">
        <w:t>każdy</w:t>
      </w:r>
      <w:r w:rsidR="00C47E3A" w:rsidRPr="00137474">
        <w:rPr>
          <w:vertAlign w:val="superscript"/>
        </w:rPr>
        <w:t xml:space="preserve"> </w:t>
      </w:r>
      <w:r w:rsidR="00C47E3A" w:rsidRPr="00137474">
        <w:t>oraz pomieszc</w:t>
      </w:r>
      <w:r>
        <w:t>zenie magazynowe o pow. ok………</w:t>
      </w:r>
      <w:r w:rsidR="00C47E3A" w:rsidRPr="00137474">
        <w:t xml:space="preserve"> m</w:t>
      </w:r>
      <w:r w:rsidR="00C47E3A" w:rsidRPr="00137474">
        <w:rPr>
          <w:vertAlign w:val="superscript"/>
        </w:rPr>
        <w:t xml:space="preserve">2 </w:t>
      </w:r>
      <w:r w:rsidR="00C47E3A" w:rsidRPr="00ED4B55">
        <w:rPr>
          <w:color w:val="7030A0"/>
        </w:rPr>
        <w:t xml:space="preserve">. </w:t>
      </w:r>
      <w:r w:rsidR="00C47E3A" w:rsidRPr="003B718A">
        <w:t xml:space="preserve">Pomieszczenia </w:t>
      </w:r>
      <w:r w:rsidR="003B718A">
        <w:t>pomiędzy garażami a magazynem p</w:t>
      </w:r>
      <w:r w:rsidR="00C47E3A" w:rsidRPr="003B718A">
        <w:t>rzedzielone ścianą z płyt g-k. z wypełnieniem z wełny mineralnej.</w:t>
      </w:r>
      <w:r w:rsidR="00C47E3A" w:rsidRPr="003B718A">
        <w:rPr>
          <w:vertAlign w:val="superscript"/>
        </w:rPr>
        <w:t xml:space="preserve"> </w:t>
      </w:r>
    </w:p>
    <w:p w14:paraId="4B3704E1" w14:textId="77777777" w:rsidR="00C47E3A" w:rsidRPr="00ED4B55" w:rsidRDefault="00C47E3A">
      <w:pPr>
        <w:pStyle w:val="Tekstpodstawowy"/>
        <w:spacing w:before="114" w:line="360" w:lineRule="auto"/>
        <w:ind w:right="132"/>
        <w:jc w:val="both"/>
        <w:rPr>
          <w:b/>
          <w:bCs/>
          <w:color w:val="FF0000"/>
          <w:u w:val="single"/>
          <w:vertAlign w:val="superscript"/>
        </w:rPr>
      </w:pPr>
      <w:r w:rsidRPr="00ED4B55">
        <w:rPr>
          <w:b/>
          <w:bCs/>
          <w:color w:val="FF0000"/>
          <w:u w:val="single"/>
        </w:rPr>
        <w:t>Łą</w:t>
      </w:r>
      <w:r w:rsidR="00ED4B55" w:rsidRPr="00ED4B55">
        <w:rPr>
          <w:b/>
          <w:bCs/>
          <w:color w:val="FF0000"/>
          <w:u w:val="single"/>
        </w:rPr>
        <w:t>czna powierzchnia użytkowa  ………..</w:t>
      </w:r>
      <w:r w:rsidRPr="00ED4B55">
        <w:rPr>
          <w:b/>
          <w:bCs/>
          <w:color w:val="FF0000"/>
          <w:u w:val="single"/>
        </w:rPr>
        <w:t xml:space="preserve"> m</w:t>
      </w:r>
      <w:r w:rsidRPr="00ED4B55">
        <w:rPr>
          <w:b/>
          <w:bCs/>
          <w:color w:val="FF0000"/>
          <w:u w:val="single"/>
          <w:vertAlign w:val="superscript"/>
        </w:rPr>
        <w:t>2</w:t>
      </w:r>
    </w:p>
    <w:p w14:paraId="18C31012" w14:textId="77777777" w:rsidR="00C47E3A" w:rsidRDefault="00C47E3A">
      <w:pPr>
        <w:pStyle w:val="Tekstpodstawowy"/>
        <w:ind w:left="0"/>
        <w:rPr>
          <w:sz w:val="30"/>
          <w:szCs w:val="30"/>
        </w:rPr>
      </w:pPr>
    </w:p>
    <w:p w14:paraId="0E4C3E56" w14:textId="77777777" w:rsidR="00C47E3A" w:rsidRDefault="00C47E3A" w:rsidP="0094785C">
      <w:pPr>
        <w:pStyle w:val="Nagwek4"/>
        <w:numPr>
          <w:ilvl w:val="1"/>
          <w:numId w:val="23"/>
        </w:numPr>
        <w:tabs>
          <w:tab w:val="left" w:pos="360"/>
        </w:tabs>
        <w:spacing w:line="360" w:lineRule="auto"/>
        <w:ind w:left="120" w:right="130" w:firstLine="0"/>
      </w:pPr>
      <w:r>
        <w:t>Szczegółowe właściwości funkcjonalno-użytkowe wyrażone we wskaźnikach powierzchniowo– kubaturowych.</w:t>
      </w:r>
    </w:p>
    <w:p w14:paraId="1E001AC6" w14:textId="77777777" w:rsidR="00C47E3A" w:rsidRDefault="00C47E3A" w:rsidP="00AF56A2">
      <w:pPr>
        <w:pStyle w:val="Akapitzlist"/>
        <w:numPr>
          <w:ilvl w:val="0"/>
          <w:numId w:val="13"/>
        </w:numPr>
        <w:spacing w:line="360" w:lineRule="auto"/>
        <w:ind w:left="426" w:right="131" w:hanging="306"/>
        <w:rPr>
          <w:sz w:val="18"/>
          <w:szCs w:val="18"/>
        </w:rPr>
      </w:pPr>
      <w:r>
        <w:rPr>
          <w:sz w:val="20"/>
          <w:szCs w:val="20"/>
        </w:rPr>
        <w:t>powierzchnię użytkową poszczególnych pomieszczeń wraz z określeniem ich funkcji podano</w:t>
      </w:r>
      <w:r>
        <w:rPr>
          <w:sz w:val="20"/>
          <w:szCs w:val="20"/>
        </w:rPr>
        <w:br/>
        <w:t xml:space="preserve"> w pkt.1.3.1 oraz 1.3.2</w:t>
      </w:r>
    </w:p>
    <w:p w14:paraId="050FD3E2" w14:textId="77777777" w:rsidR="00C47E3A" w:rsidRDefault="00C47E3A" w:rsidP="00046C58">
      <w:pPr>
        <w:pStyle w:val="Akapitzlist"/>
        <w:numPr>
          <w:ilvl w:val="0"/>
          <w:numId w:val="13"/>
        </w:numPr>
        <w:spacing w:before="240"/>
        <w:ind w:left="426" w:hanging="306"/>
        <w:rPr>
          <w:sz w:val="18"/>
          <w:szCs w:val="18"/>
        </w:rPr>
      </w:pPr>
      <w:r>
        <w:rPr>
          <w:sz w:val="20"/>
          <w:szCs w:val="20"/>
        </w:rPr>
        <w:t>wskaźniki powierzchniowo-</w:t>
      </w:r>
      <w:r>
        <w:rPr>
          <w:spacing w:val="-3"/>
          <w:sz w:val="20"/>
          <w:szCs w:val="20"/>
        </w:rPr>
        <w:t xml:space="preserve"> </w:t>
      </w:r>
      <w:r>
        <w:rPr>
          <w:sz w:val="20"/>
          <w:szCs w:val="20"/>
        </w:rPr>
        <w:t>kubaturowe:</w:t>
      </w:r>
    </w:p>
    <w:p w14:paraId="4B40302F" w14:textId="77777777" w:rsidR="00C47E3A" w:rsidRDefault="00C47E3A" w:rsidP="00AF56A2">
      <w:pPr>
        <w:pStyle w:val="Tekstpodstawowy"/>
        <w:spacing w:before="114"/>
        <w:ind w:left="142" w:hanging="22"/>
      </w:pPr>
      <w:r>
        <w:t>Szczegółowe wskaźniki powierzchniowe (zgodnie z PN –ISO 9836:1997):</w:t>
      </w:r>
    </w:p>
    <w:p w14:paraId="788565EB" w14:textId="77777777" w:rsidR="00C47E3A" w:rsidRDefault="00C47E3A">
      <w:pPr>
        <w:pStyle w:val="Tekstpodstawowy"/>
        <w:ind w:left="0"/>
        <w:rPr>
          <w:sz w:val="22"/>
          <w:szCs w:val="22"/>
        </w:rPr>
      </w:pPr>
    </w:p>
    <w:p w14:paraId="30A3E953" w14:textId="77777777" w:rsidR="00C47E3A" w:rsidRDefault="00C47E3A">
      <w:pPr>
        <w:pStyle w:val="Tekstpodstawowy"/>
      </w:pPr>
      <w:r>
        <w:t>Budynek administracyjno- biurowy:</w:t>
      </w:r>
    </w:p>
    <w:p w14:paraId="1B3ADFDC" w14:textId="77777777" w:rsidR="00C47E3A" w:rsidRDefault="00C47E3A" w:rsidP="00AF56A2">
      <w:pPr>
        <w:pStyle w:val="Akapitzlist"/>
        <w:numPr>
          <w:ilvl w:val="0"/>
          <w:numId w:val="14"/>
        </w:numPr>
        <w:spacing w:before="115"/>
        <w:ind w:left="284" w:hanging="165"/>
        <w:rPr>
          <w:rFonts w:ascii="Symbol" w:hAnsi="Symbol" w:cs="Symbol"/>
          <w:sz w:val="20"/>
          <w:szCs w:val="20"/>
        </w:rPr>
      </w:pPr>
      <w:r>
        <w:rPr>
          <w:sz w:val="20"/>
          <w:szCs w:val="20"/>
        </w:rPr>
        <w:t>ilość kondygnacji: 1 nadziemna;</w:t>
      </w:r>
    </w:p>
    <w:p w14:paraId="3CAAB212" w14:textId="77777777" w:rsidR="00C47E3A" w:rsidRPr="00C13113" w:rsidRDefault="00C47E3A" w:rsidP="00AF56A2">
      <w:pPr>
        <w:pStyle w:val="Akapitzlist"/>
        <w:numPr>
          <w:ilvl w:val="0"/>
          <w:numId w:val="14"/>
        </w:numPr>
        <w:spacing w:before="136"/>
        <w:ind w:left="284" w:hanging="165"/>
        <w:rPr>
          <w:rFonts w:ascii="Symbol" w:hAnsi="Symbol" w:cs="Symbol"/>
          <w:sz w:val="20"/>
          <w:szCs w:val="20"/>
        </w:rPr>
      </w:pPr>
      <w:r>
        <w:rPr>
          <w:sz w:val="20"/>
          <w:szCs w:val="20"/>
        </w:rPr>
        <w:t>powierzchnia zabudowy: ok.</w:t>
      </w:r>
      <w:r w:rsidR="00ED4B55">
        <w:rPr>
          <w:spacing w:val="-3"/>
          <w:sz w:val="20"/>
          <w:szCs w:val="20"/>
        </w:rPr>
        <w:t xml:space="preserve"> </w:t>
      </w:r>
      <w:r w:rsidR="00ED4B55" w:rsidRPr="00ED4B55">
        <w:rPr>
          <w:color w:val="FF0000"/>
          <w:spacing w:val="-3"/>
          <w:sz w:val="20"/>
          <w:szCs w:val="20"/>
        </w:rPr>
        <w:t>……..</w:t>
      </w:r>
      <w:r w:rsidRPr="00ED4B55">
        <w:rPr>
          <w:color w:val="FF0000"/>
          <w:spacing w:val="-3"/>
          <w:sz w:val="20"/>
          <w:szCs w:val="20"/>
        </w:rPr>
        <w:t xml:space="preserve"> m</w:t>
      </w:r>
      <w:r w:rsidRPr="00ED4B55">
        <w:rPr>
          <w:color w:val="FF0000"/>
          <w:spacing w:val="-3"/>
          <w:sz w:val="20"/>
          <w:szCs w:val="20"/>
          <w:vertAlign w:val="superscript"/>
        </w:rPr>
        <w:t>2</w:t>
      </w:r>
      <w:r>
        <w:rPr>
          <w:spacing w:val="-3"/>
          <w:sz w:val="20"/>
          <w:szCs w:val="20"/>
          <w:vertAlign w:val="superscript"/>
        </w:rPr>
        <w:t xml:space="preserve"> </w:t>
      </w:r>
      <w:r w:rsidRPr="00C13113">
        <w:rPr>
          <w:spacing w:val="-3"/>
          <w:sz w:val="20"/>
          <w:szCs w:val="20"/>
        </w:rPr>
        <w:t>(przy budynku jednokondygnacyjnym)</w:t>
      </w:r>
    </w:p>
    <w:p w14:paraId="7B7E2A63" w14:textId="77777777" w:rsidR="00C47E3A" w:rsidRDefault="00C47E3A" w:rsidP="00AF56A2">
      <w:pPr>
        <w:pStyle w:val="Akapitzlist"/>
        <w:numPr>
          <w:ilvl w:val="0"/>
          <w:numId w:val="14"/>
        </w:numPr>
        <w:spacing w:before="135"/>
        <w:ind w:left="284" w:hanging="165"/>
        <w:rPr>
          <w:rFonts w:ascii="Symbol" w:hAnsi="Symbol" w:cs="Symbol"/>
          <w:sz w:val="20"/>
          <w:szCs w:val="20"/>
        </w:rPr>
      </w:pPr>
      <w:r>
        <w:rPr>
          <w:sz w:val="20"/>
          <w:szCs w:val="20"/>
        </w:rPr>
        <w:t xml:space="preserve">powierzchnia wewnętrzna: ok. </w:t>
      </w:r>
      <w:r w:rsidR="00ED4B55" w:rsidRPr="00ED4B55">
        <w:rPr>
          <w:color w:val="FF0000"/>
          <w:spacing w:val="-3"/>
          <w:sz w:val="20"/>
          <w:szCs w:val="20"/>
        </w:rPr>
        <w:t>………..</w:t>
      </w:r>
      <w:r w:rsidRPr="00ED4B55">
        <w:rPr>
          <w:color w:val="FF0000"/>
          <w:spacing w:val="-3"/>
          <w:sz w:val="20"/>
          <w:szCs w:val="20"/>
        </w:rPr>
        <w:t xml:space="preserve"> m</w:t>
      </w:r>
      <w:r w:rsidRPr="00ED4B55">
        <w:rPr>
          <w:color w:val="FF0000"/>
          <w:spacing w:val="-3"/>
          <w:sz w:val="20"/>
          <w:szCs w:val="20"/>
          <w:vertAlign w:val="superscript"/>
        </w:rPr>
        <w:t>2</w:t>
      </w:r>
      <w:r w:rsidRPr="00ED4B55">
        <w:rPr>
          <w:color w:val="FF0000"/>
          <w:spacing w:val="-3"/>
          <w:sz w:val="20"/>
          <w:szCs w:val="20"/>
        </w:rPr>
        <w:t>;</w:t>
      </w:r>
    </w:p>
    <w:p w14:paraId="322D0D9A" w14:textId="77777777" w:rsidR="00C47E3A" w:rsidRDefault="00C47E3A" w:rsidP="00AF56A2">
      <w:pPr>
        <w:pStyle w:val="Akapitzlist"/>
        <w:numPr>
          <w:ilvl w:val="0"/>
          <w:numId w:val="14"/>
        </w:numPr>
        <w:spacing w:before="136"/>
        <w:ind w:left="284" w:hanging="165"/>
        <w:rPr>
          <w:rFonts w:ascii="Symbol" w:hAnsi="Symbol" w:cs="Symbol"/>
          <w:sz w:val="20"/>
          <w:szCs w:val="20"/>
        </w:rPr>
      </w:pPr>
      <w:r>
        <w:rPr>
          <w:sz w:val="20"/>
          <w:szCs w:val="20"/>
        </w:rPr>
        <w:t>kubatura wewnętrzna: ok.</w:t>
      </w:r>
      <w:r w:rsidR="00ED4B55">
        <w:rPr>
          <w:spacing w:val="-1"/>
          <w:sz w:val="20"/>
          <w:szCs w:val="20"/>
        </w:rPr>
        <w:t xml:space="preserve"> </w:t>
      </w:r>
      <w:r w:rsidR="00ED4B55" w:rsidRPr="00ED4B55">
        <w:rPr>
          <w:color w:val="FF0000"/>
          <w:spacing w:val="-1"/>
          <w:sz w:val="20"/>
          <w:szCs w:val="20"/>
        </w:rPr>
        <w:t>………….</w:t>
      </w:r>
      <w:r w:rsidRPr="00ED4B55">
        <w:rPr>
          <w:color w:val="FF0000"/>
          <w:sz w:val="20"/>
          <w:szCs w:val="20"/>
        </w:rPr>
        <w:t xml:space="preserve"> m</w:t>
      </w:r>
      <w:r w:rsidRPr="00ED4B55">
        <w:rPr>
          <w:color w:val="FF0000"/>
          <w:sz w:val="20"/>
          <w:szCs w:val="20"/>
          <w:vertAlign w:val="superscript"/>
        </w:rPr>
        <w:t>3</w:t>
      </w:r>
      <w:r w:rsidRPr="00ED4B55">
        <w:rPr>
          <w:color w:val="FF0000"/>
          <w:sz w:val="20"/>
          <w:szCs w:val="20"/>
        </w:rPr>
        <w:t>;</w:t>
      </w:r>
    </w:p>
    <w:p w14:paraId="056FADAE" w14:textId="77777777" w:rsidR="00C47E3A" w:rsidRPr="00ED4B55" w:rsidRDefault="00C47E3A" w:rsidP="00AF56A2">
      <w:pPr>
        <w:pStyle w:val="Akapitzlist"/>
        <w:numPr>
          <w:ilvl w:val="0"/>
          <w:numId w:val="14"/>
        </w:numPr>
        <w:spacing w:before="134"/>
        <w:ind w:left="284" w:hanging="165"/>
        <w:jc w:val="both"/>
        <w:rPr>
          <w:rFonts w:ascii="Symbol" w:hAnsi="Symbol" w:cs="Symbol"/>
          <w:color w:val="7030A0"/>
          <w:sz w:val="20"/>
          <w:szCs w:val="20"/>
        </w:rPr>
      </w:pPr>
      <w:r>
        <w:rPr>
          <w:sz w:val="20"/>
          <w:szCs w:val="20"/>
        </w:rPr>
        <w:t xml:space="preserve">wysokość: </w:t>
      </w:r>
      <w:r w:rsidRPr="00ED4B55">
        <w:rPr>
          <w:color w:val="7030A0"/>
          <w:sz w:val="20"/>
          <w:szCs w:val="20"/>
        </w:rPr>
        <w:t xml:space="preserve">w zależności </w:t>
      </w:r>
      <w:r w:rsidR="00ED4B55" w:rsidRPr="00ED4B55">
        <w:rPr>
          <w:color w:val="7030A0"/>
          <w:sz w:val="20"/>
          <w:szCs w:val="20"/>
        </w:rPr>
        <w:t>od zapisów MPZP</w:t>
      </w:r>
    </w:p>
    <w:p w14:paraId="2866B2CC" w14:textId="77777777" w:rsidR="00C47E3A" w:rsidRPr="00815654" w:rsidRDefault="00C47E3A">
      <w:pPr>
        <w:pStyle w:val="Tekstpodstawowy"/>
        <w:ind w:left="0"/>
        <w:rPr>
          <w:sz w:val="18"/>
          <w:szCs w:val="18"/>
        </w:rPr>
      </w:pPr>
    </w:p>
    <w:p w14:paraId="06E5F3A3" w14:textId="77777777" w:rsidR="00C47E3A" w:rsidRDefault="00C47E3A">
      <w:pPr>
        <w:pStyle w:val="Tekstpodstawowy"/>
        <w:spacing w:before="184"/>
      </w:pPr>
      <w:r>
        <w:t>Budynek garażowo-magazynowy</w:t>
      </w:r>
    </w:p>
    <w:p w14:paraId="3EC0582E" w14:textId="77777777" w:rsidR="00C47E3A" w:rsidRDefault="00C47E3A" w:rsidP="00AF56A2">
      <w:pPr>
        <w:pStyle w:val="Akapitzlist"/>
        <w:numPr>
          <w:ilvl w:val="0"/>
          <w:numId w:val="14"/>
        </w:numPr>
        <w:spacing w:before="114"/>
        <w:ind w:left="284" w:hanging="165"/>
        <w:rPr>
          <w:rFonts w:ascii="Symbol" w:hAnsi="Symbol" w:cs="Symbol"/>
          <w:sz w:val="20"/>
          <w:szCs w:val="20"/>
        </w:rPr>
      </w:pPr>
      <w:r>
        <w:rPr>
          <w:sz w:val="20"/>
          <w:szCs w:val="20"/>
        </w:rPr>
        <w:t>ilość kondygnacji: 1</w:t>
      </w:r>
      <w:r>
        <w:rPr>
          <w:spacing w:val="-2"/>
          <w:sz w:val="20"/>
          <w:szCs w:val="20"/>
        </w:rPr>
        <w:t xml:space="preserve"> </w:t>
      </w:r>
      <w:r>
        <w:rPr>
          <w:sz w:val="20"/>
          <w:szCs w:val="20"/>
        </w:rPr>
        <w:t>nadziemne;</w:t>
      </w:r>
    </w:p>
    <w:p w14:paraId="7403BDBD" w14:textId="77777777" w:rsidR="00C47E3A" w:rsidRPr="00D93153" w:rsidRDefault="00C47E3A" w:rsidP="00AF56A2">
      <w:pPr>
        <w:pStyle w:val="Akapitzlist"/>
        <w:numPr>
          <w:ilvl w:val="0"/>
          <w:numId w:val="14"/>
        </w:numPr>
        <w:spacing w:before="134"/>
        <w:ind w:left="284" w:hanging="165"/>
        <w:rPr>
          <w:rFonts w:ascii="Symbol" w:hAnsi="Symbol" w:cs="Symbol"/>
          <w:sz w:val="20"/>
          <w:szCs w:val="20"/>
        </w:rPr>
      </w:pPr>
      <w:r w:rsidRPr="00D93153">
        <w:rPr>
          <w:sz w:val="20"/>
          <w:szCs w:val="20"/>
        </w:rPr>
        <w:t>powierzchnia zabudowy: ok.</w:t>
      </w:r>
      <w:r w:rsidRPr="00D93153">
        <w:rPr>
          <w:spacing w:val="-3"/>
          <w:sz w:val="20"/>
          <w:szCs w:val="20"/>
        </w:rPr>
        <w:t xml:space="preserve"> </w:t>
      </w:r>
      <w:r w:rsidR="00ED4B55" w:rsidRPr="00ED4B55">
        <w:rPr>
          <w:color w:val="FF0000"/>
          <w:sz w:val="20"/>
          <w:szCs w:val="20"/>
        </w:rPr>
        <w:t>…….</w:t>
      </w:r>
      <w:r w:rsidRPr="00ED4B55">
        <w:rPr>
          <w:color w:val="FF0000"/>
          <w:sz w:val="20"/>
          <w:szCs w:val="20"/>
        </w:rPr>
        <w:t xml:space="preserve"> m</w:t>
      </w:r>
      <w:r w:rsidRPr="00ED4B55">
        <w:rPr>
          <w:color w:val="FF0000"/>
          <w:sz w:val="20"/>
          <w:szCs w:val="20"/>
          <w:vertAlign w:val="superscript"/>
        </w:rPr>
        <w:t>2</w:t>
      </w:r>
      <w:r w:rsidRPr="00ED4B55">
        <w:rPr>
          <w:color w:val="FF0000"/>
          <w:sz w:val="20"/>
          <w:szCs w:val="20"/>
        </w:rPr>
        <w:t>;</w:t>
      </w:r>
    </w:p>
    <w:p w14:paraId="4E93047B" w14:textId="77777777" w:rsidR="00C47E3A" w:rsidRPr="00D93153" w:rsidRDefault="00C47E3A" w:rsidP="00AF56A2">
      <w:pPr>
        <w:pStyle w:val="Akapitzlist"/>
        <w:numPr>
          <w:ilvl w:val="0"/>
          <w:numId w:val="14"/>
        </w:numPr>
        <w:spacing w:before="137"/>
        <w:ind w:left="284" w:hanging="165"/>
        <w:rPr>
          <w:rFonts w:ascii="Symbol" w:hAnsi="Symbol" w:cs="Symbol"/>
          <w:sz w:val="20"/>
          <w:szCs w:val="20"/>
        </w:rPr>
      </w:pPr>
      <w:r w:rsidRPr="00D93153">
        <w:rPr>
          <w:sz w:val="20"/>
          <w:szCs w:val="20"/>
        </w:rPr>
        <w:t xml:space="preserve">powierzchnia wewnętrzna: ok. </w:t>
      </w:r>
      <w:r w:rsidR="00ED4B55" w:rsidRPr="00ED4B55">
        <w:rPr>
          <w:color w:val="FF0000"/>
          <w:sz w:val="20"/>
          <w:szCs w:val="20"/>
        </w:rPr>
        <w:t>……….</w:t>
      </w:r>
      <w:r w:rsidRPr="00ED4B55">
        <w:rPr>
          <w:color w:val="FF0000"/>
          <w:sz w:val="20"/>
          <w:szCs w:val="20"/>
        </w:rPr>
        <w:t xml:space="preserve"> m</w:t>
      </w:r>
      <w:r w:rsidRPr="00ED4B55">
        <w:rPr>
          <w:color w:val="FF0000"/>
          <w:sz w:val="20"/>
          <w:szCs w:val="20"/>
          <w:vertAlign w:val="superscript"/>
        </w:rPr>
        <w:t>2</w:t>
      </w:r>
      <w:r w:rsidRPr="00ED4B55">
        <w:rPr>
          <w:color w:val="FF0000"/>
          <w:sz w:val="20"/>
          <w:szCs w:val="20"/>
        </w:rPr>
        <w:t>;</w:t>
      </w:r>
    </w:p>
    <w:p w14:paraId="791FB03B" w14:textId="77777777" w:rsidR="00C47E3A" w:rsidRPr="00D93153" w:rsidRDefault="00ED4B55" w:rsidP="00AF56A2">
      <w:pPr>
        <w:pStyle w:val="Akapitzlist"/>
        <w:numPr>
          <w:ilvl w:val="0"/>
          <w:numId w:val="14"/>
        </w:numPr>
        <w:spacing w:before="137"/>
        <w:ind w:left="284" w:hanging="165"/>
        <w:rPr>
          <w:sz w:val="20"/>
          <w:szCs w:val="20"/>
        </w:rPr>
      </w:pPr>
      <w:r>
        <w:rPr>
          <w:sz w:val="20"/>
          <w:szCs w:val="20"/>
        </w:rPr>
        <w:t xml:space="preserve">kubatura wewnętrzna: ok </w:t>
      </w:r>
      <w:r w:rsidRPr="00ED4B55">
        <w:rPr>
          <w:color w:val="FF0000"/>
          <w:sz w:val="20"/>
          <w:szCs w:val="20"/>
        </w:rPr>
        <w:t>……….</w:t>
      </w:r>
      <w:r w:rsidR="00C47E3A" w:rsidRPr="00ED4B55">
        <w:rPr>
          <w:color w:val="FF0000"/>
          <w:sz w:val="20"/>
          <w:szCs w:val="20"/>
        </w:rPr>
        <w:t xml:space="preserve"> m</w:t>
      </w:r>
      <w:r w:rsidR="00C47E3A" w:rsidRPr="00ED4B55">
        <w:rPr>
          <w:color w:val="FF0000"/>
          <w:sz w:val="20"/>
          <w:szCs w:val="20"/>
          <w:vertAlign w:val="superscript"/>
        </w:rPr>
        <w:t>3</w:t>
      </w:r>
      <w:r w:rsidR="00C47E3A" w:rsidRPr="00ED4B55">
        <w:rPr>
          <w:color w:val="FF0000"/>
          <w:sz w:val="20"/>
          <w:szCs w:val="20"/>
        </w:rPr>
        <w:t>;</w:t>
      </w:r>
    </w:p>
    <w:p w14:paraId="4FB8C78F" w14:textId="77777777" w:rsidR="00C47E3A" w:rsidRPr="00AF56A2" w:rsidRDefault="00C47E3A" w:rsidP="00AF56A2">
      <w:pPr>
        <w:pStyle w:val="Akapitzlist"/>
        <w:numPr>
          <w:ilvl w:val="0"/>
          <w:numId w:val="14"/>
        </w:numPr>
        <w:spacing w:before="137"/>
        <w:ind w:left="284" w:hanging="165"/>
        <w:rPr>
          <w:sz w:val="20"/>
          <w:szCs w:val="20"/>
        </w:rPr>
      </w:pPr>
      <w:r>
        <w:rPr>
          <w:sz w:val="20"/>
          <w:szCs w:val="20"/>
        </w:rPr>
        <w:t>wysokość wewn. : ok</w:t>
      </w:r>
      <w:r w:rsidRPr="0094187D">
        <w:rPr>
          <w:sz w:val="20"/>
          <w:szCs w:val="20"/>
        </w:rPr>
        <w:t>.</w:t>
      </w:r>
      <w:r w:rsidRPr="00AF56A2">
        <w:rPr>
          <w:sz w:val="20"/>
          <w:szCs w:val="20"/>
        </w:rPr>
        <w:t xml:space="preserve"> </w:t>
      </w:r>
      <w:r w:rsidR="00ED4B55" w:rsidRPr="00ED4B55">
        <w:rPr>
          <w:color w:val="FF0000"/>
          <w:sz w:val="20"/>
          <w:szCs w:val="20"/>
        </w:rPr>
        <w:t>………</w:t>
      </w:r>
      <w:r w:rsidRPr="00ED4B55">
        <w:rPr>
          <w:color w:val="FF0000"/>
          <w:sz w:val="20"/>
          <w:szCs w:val="20"/>
        </w:rPr>
        <w:t xml:space="preserve"> m.</w:t>
      </w:r>
    </w:p>
    <w:p w14:paraId="7ECCAA2A" w14:textId="77777777" w:rsidR="00C47E3A" w:rsidRPr="00815654" w:rsidRDefault="00C47E3A">
      <w:pPr>
        <w:pStyle w:val="Tekstpodstawowy"/>
        <w:spacing w:before="2"/>
        <w:ind w:left="0"/>
      </w:pPr>
    </w:p>
    <w:p w14:paraId="0CA8F8B5" w14:textId="77777777" w:rsidR="00C47E3A" w:rsidRDefault="00C47E3A" w:rsidP="00815654">
      <w:pPr>
        <w:pStyle w:val="Tekstpodstawowy"/>
        <w:spacing w:line="360" w:lineRule="auto"/>
        <w:jc w:val="both"/>
      </w:pPr>
      <w:r>
        <w:t xml:space="preserve">Powierzchnia dróg dojazdowych, parkingów i dojść pieszych do przebudowy i wykonania w ramach zadania: ok. ………………. </w:t>
      </w:r>
      <w:r w:rsidRPr="00A651CF">
        <w:t>m</w:t>
      </w:r>
      <w:r w:rsidRPr="00815654">
        <w:rPr>
          <w:vertAlign w:val="superscript"/>
        </w:rPr>
        <w:t>2</w:t>
      </w:r>
      <w:r>
        <w:t>.</w:t>
      </w:r>
    </w:p>
    <w:p w14:paraId="4959FD83" w14:textId="77777777" w:rsidR="00C47E3A" w:rsidRDefault="00C47E3A" w:rsidP="00815654">
      <w:pPr>
        <w:pStyle w:val="Tekstpodstawowy"/>
        <w:spacing w:line="360" w:lineRule="auto"/>
        <w:jc w:val="both"/>
        <w:rPr>
          <w:vertAlign w:val="superscript"/>
        </w:rPr>
      </w:pPr>
      <w:r>
        <w:t>Powierzchnia terenów zielonych ok. ………………………. m</w:t>
      </w:r>
      <w:r>
        <w:rPr>
          <w:vertAlign w:val="superscript"/>
        </w:rPr>
        <w:t>2</w:t>
      </w:r>
    </w:p>
    <w:p w14:paraId="1C5F688D" w14:textId="77777777" w:rsidR="00C47E3A" w:rsidRPr="0056271F" w:rsidRDefault="00C47E3A" w:rsidP="00815654">
      <w:pPr>
        <w:pStyle w:val="Tekstpodstawowy"/>
        <w:spacing w:line="360" w:lineRule="auto"/>
        <w:jc w:val="both"/>
      </w:pPr>
    </w:p>
    <w:p w14:paraId="133ABA86" w14:textId="77777777" w:rsidR="00C47E3A" w:rsidRDefault="00C47E3A" w:rsidP="00815654">
      <w:pPr>
        <w:pStyle w:val="Akapitzlist"/>
        <w:numPr>
          <w:ilvl w:val="0"/>
          <w:numId w:val="13"/>
        </w:numPr>
        <w:spacing w:before="240"/>
        <w:ind w:left="426" w:hanging="306"/>
        <w:jc w:val="both"/>
        <w:rPr>
          <w:sz w:val="18"/>
          <w:szCs w:val="18"/>
        </w:rPr>
      </w:pPr>
      <w:r>
        <w:rPr>
          <w:sz w:val="20"/>
          <w:szCs w:val="20"/>
        </w:rPr>
        <w:t>wysokości</w:t>
      </w:r>
      <w:r>
        <w:rPr>
          <w:spacing w:val="-2"/>
          <w:sz w:val="20"/>
          <w:szCs w:val="20"/>
        </w:rPr>
        <w:t xml:space="preserve"> </w:t>
      </w:r>
      <w:r>
        <w:rPr>
          <w:sz w:val="20"/>
          <w:szCs w:val="20"/>
        </w:rPr>
        <w:t>pomieszczeń:</w:t>
      </w:r>
    </w:p>
    <w:p w14:paraId="4F125D3A" w14:textId="77777777" w:rsidR="00C47E3A" w:rsidRDefault="00C47E3A" w:rsidP="00665C6F">
      <w:pPr>
        <w:pStyle w:val="Tekstpodstawowy"/>
        <w:spacing w:before="114" w:line="360" w:lineRule="auto"/>
        <w:ind w:right="129"/>
        <w:jc w:val="both"/>
      </w:pPr>
      <w:r>
        <w:t>Wysokości netto (w świetle sufitów podwieszanych lub stropów) w pomieszczeniach przeznaczonych na pobyt więcej niż 4 osób przewiduje się na poziomie 3,0 m. W sanitariatach, pomieszczeniach gospodarczych, technicznych oraz w ciągach komunikacyjnych wysokości wynosić będą co najmniej 2,7m,</w:t>
      </w:r>
    </w:p>
    <w:p w14:paraId="0E8F5CE7" w14:textId="77777777" w:rsidR="00C47E3A" w:rsidRPr="00665C6F" w:rsidRDefault="00C47E3A" w:rsidP="00665C6F">
      <w:pPr>
        <w:pStyle w:val="Tekstpodstawowy"/>
        <w:numPr>
          <w:ilvl w:val="0"/>
          <w:numId w:val="13"/>
        </w:numPr>
        <w:tabs>
          <w:tab w:val="left" w:pos="426"/>
        </w:tabs>
        <w:spacing w:before="114" w:line="360" w:lineRule="auto"/>
        <w:ind w:right="129" w:firstLine="22"/>
        <w:jc w:val="both"/>
      </w:pPr>
      <w:r w:rsidRPr="00665C6F">
        <w:lastRenderedPageBreak/>
        <w:t>określenie wielkości możliwych przekroczeń lub pomniejszeń przyjętych parametrów powierzchni</w:t>
      </w:r>
      <w:r w:rsidRPr="00665C6F">
        <w:br/>
        <w:t xml:space="preserve"> i kubatur lub</w:t>
      </w:r>
      <w:r w:rsidRPr="00665C6F">
        <w:rPr>
          <w:spacing w:val="-2"/>
        </w:rPr>
        <w:t xml:space="preserve"> </w:t>
      </w:r>
      <w:r w:rsidRPr="00665C6F">
        <w:t>wskaźników:</w:t>
      </w:r>
    </w:p>
    <w:p w14:paraId="2CEBD3CC" w14:textId="77777777" w:rsidR="00C47E3A" w:rsidRDefault="00C47E3A" w:rsidP="00815654">
      <w:pPr>
        <w:pStyle w:val="Tekstpodstawowy"/>
        <w:tabs>
          <w:tab w:val="left" w:pos="1406"/>
          <w:tab w:val="left" w:pos="1962"/>
          <w:tab w:val="left" w:pos="2915"/>
          <w:tab w:val="left" w:pos="4304"/>
          <w:tab w:val="left" w:pos="4748"/>
          <w:tab w:val="left" w:pos="6178"/>
          <w:tab w:val="left" w:pos="7546"/>
        </w:tabs>
        <w:spacing w:before="68" w:line="360" w:lineRule="auto"/>
        <w:ind w:right="-39"/>
        <w:jc w:val="both"/>
      </w:pPr>
      <w:r>
        <w:t xml:space="preserve">Dopuszcza się korektę wykazanych w opracowaniu wskaźników </w:t>
      </w:r>
      <w:r>
        <w:rPr>
          <w:spacing w:val="-1"/>
        </w:rPr>
        <w:t xml:space="preserve">powierzchniowych </w:t>
      </w:r>
      <w:r>
        <w:t>i kubaturowych na poziomie do</w:t>
      </w:r>
      <w:r>
        <w:rPr>
          <w:spacing w:val="-5"/>
        </w:rPr>
        <w:t xml:space="preserve"> </w:t>
      </w:r>
      <w:r>
        <w:t>2%.</w:t>
      </w:r>
    </w:p>
    <w:p w14:paraId="6E2916B1" w14:textId="77777777" w:rsidR="00C47E3A" w:rsidRDefault="00C47E3A" w:rsidP="00815654">
      <w:pPr>
        <w:pStyle w:val="Akapitzlist"/>
        <w:numPr>
          <w:ilvl w:val="0"/>
          <w:numId w:val="13"/>
        </w:numPr>
        <w:spacing w:before="240"/>
        <w:ind w:left="426" w:hanging="307"/>
        <w:rPr>
          <w:sz w:val="18"/>
          <w:szCs w:val="18"/>
        </w:rPr>
      </w:pPr>
      <w:r>
        <w:rPr>
          <w:sz w:val="20"/>
          <w:szCs w:val="20"/>
        </w:rPr>
        <w:t>personel i liczba osób w</w:t>
      </w:r>
      <w:r>
        <w:rPr>
          <w:spacing w:val="-5"/>
          <w:sz w:val="20"/>
          <w:szCs w:val="20"/>
        </w:rPr>
        <w:t xml:space="preserve"> </w:t>
      </w:r>
      <w:r>
        <w:rPr>
          <w:sz w:val="20"/>
          <w:szCs w:val="20"/>
        </w:rPr>
        <w:t>budynku</w:t>
      </w:r>
    </w:p>
    <w:p w14:paraId="39587F7C" w14:textId="77777777" w:rsidR="00C47E3A" w:rsidRDefault="00C47E3A" w:rsidP="00C04DF7">
      <w:pPr>
        <w:pStyle w:val="Tekstpodstawowy"/>
        <w:spacing w:before="114"/>
      </w:pPr>
      <w:r>
        <w:t>Zakłada się następującą strukturę zatrudnienia :</w:t>
      </w:r>
    </w:p>
    <w:p w14:paraId="131F8334" w14:textId="77777777" w:rsidR="00C47E3A" w:rsidRDefault="00C47E3A" w:rsidP="00C04DF7">
      <w:pPr>
        <w:pStyle w:val="Tekstpodstawowy"/>
        <w:spacing w:before="114"/>
      </w:pPr>
      <w:r>
        <w:t xml:space="preserve">- etaty policyjne </w:t>
      </w:r>
      <w:r w:rsidRPr="00DC76EB">
        <w:rPr>
          <w:b/>
        </w:rPr>
        <w:t>8</w:t>
      </w:r>
    </w:p>
    <w:p w14:paraId="3AF91C7C" w14:textId="77777777" w:rsidR="00C47E3A" w:rsidRDefault="00C47E3A" w:rsidP="00C04DF7">
      <w:pPr>
        <w:pStyle w:val="Tekstpodstawowy"/>
        <w:spacing w:before="114"/>
      </w:pPr>
    </w:p>
    <w:p w14:paraId="01C69C8A" w14:textId="77777777" w:rsidR="00C47E3A" w:rsidRDefault="00C47E3A" w:rsidP="0094785C">
      <w:pPr>
        <w:pStyle w:val="Nagwek4"/>
        <w:numPr>
          <w:ilvl w:val="1"/>
          <w:numId w:val="23"/>
        </w:numPr>
        <w:tabs>
          <w:tab w:val="left" w:pos="342"/>
        </w:tabs>
        <w:jc w:val="both"/>
      </w:pPr>
      <w:r>
        <w:t>Wymagania Zamawiającego w stosunku do przedmiotu</w:t>
      </w:r>
      <w:r>
        <w:rPr>
          <w:spacing w:val="-10"/>
        </w:rPr>
        <w:t xml:space="preserve"> </w:t>
      </w:r>
      <w:r>
        <w:t>zamówienia</w:t>
      </w:r>
    </w:p>
    <w:p w14:paraId="3B70054B" w14:textId="77777777" w:rsidR="00C47E3A" w:rsidRDefault="00C47E3A">
      <w:pPr>
        <w:pStyle w:val="Tekstpodstawowy"/>
        <w:spacing w:before="116" w:line="360" w:lineRule="auto"/>
        <w:ind w:right="134"/>
        <w:jc w:val="both"/>
      </w:pPr>
      <w:r>
        <w:t>Do obowiązków Wykonawcy należeć będzie analiza i interpretacja udostępnionych przez Zamawiającego materiałów oraz pełne doprowadzenie ich do stanu funkcjonalnego odpowiadającego wymogom przepisów prawa, norm oraz wymogom określonym przez Zamawiającego.</w:t>
      </w:r>
    </w:p>
    <w:p w14:paraId="5387D9B3" w14:textId="77777777" w:rsidR="00C47E3A" w:rsidRDefault="00C47E3A">
      <w:pPr>
        <w:pStyle w:val="Tekstpodstawowy"/>
        <w:spacing w:line="360" w:lineRule="auto"/>
        <w:ind w:right="128"/>
        <w:jc w:val="both"/>
      </w:pPr>
      <w:r>
        <w:t>Dokumentacja</w:t>
      </w:r>
      <w:r>
        <w:rPr>
          <w:spacing w:val="-5"/>
        </w:rPr>
        <w:t xml:space="preserve"> </w:t>
      </w:r>
      <w:r>
        <w:t>projektowa</w:t>
      </w:r>
      <w:r>
        <w:rPr>
          <w:spacing w:val="-5"/>
        </w:rPr>
        <w:t xml:space="preserve"> </w:t>
      </w:r>
      <w:r>
        <w:t>oraz</w:t>
      </w:r>
      <w:r>
        <w:rPr>
          <w:spacing w:val="-6"/>
        </w:rPr>
        <w:t xml:space="preserve"> </w:t>
      </w:r>
      <w:r>
        <w:t>realizacja</w:t>
      </w:r>
      <w:r>
        <w:rPr>
          <w:spacing w:val="-4"/>
        </w:rPr>
        <w:t xml:space="preserve"> </w:t>
      </w:r>
      <w:r>
        <w:t>robót</w:t>
      </w:r>
      <w:r>
        <w:rPr>
          <w:spacing w:val="-4"/>
        </w:rPr>
        <w:t xml:space="preserve"> </w:t>
      </w:r>
      <w:r>
        <w:t>winny</w:t>
      </w:r>
      <w:r>
        <w:rPr>
          <w:spacing w:val="-7"/>
        </w:rPr>
        <w:t xml:space="preserve"> </w:t>
      </w:r>
      <w:r>
        <w:t>uwzględniać</w:t>
      </w:r>
      <w:r>
        <w:rPr>
          <w:spacing w:val="-6"/>
        </w:rPr>
        <w:t xml:space="preserve"> </w:t>
      </w:r>
      <w:r>
        <w:t>wymagania</w:t>
      </w:r>
      <w:r>
        <w:rPr>
          <w:spacing w:val="-5"/>
        </w:rPr>
        <w:t xml:space="preserve"> </w:t>
      </w:r>
      <w:r>
        <w:t>Zamawiającego</w:t>
      </w:r>
      <w:r>
        <w:rPr>
          <w:spacing w:val="-4"/>
        </w:rPr>
        <w:t xml:space="preserve"> </w:t>
      </w:r>
      <w:r>
        <w:t>zawarte</w:t>
      </w:r>
      <w:r>
        <w:rPr>
          <w:spacing w:val="-5"/>
        </w:rPr>
        <w:t xml:space="preserve">              </w:t>
      </w:r>
      <w:r>
        <w:t>w niniejszym Programie Funkcjonalno–Użytkowym wraz z materiałami stanowiącymi jego</w:t>
      </w:r>
      <w:r>
        <w:rPr>
          <w:spacing w:val="-20"/>
        </w:rPr>
        <w:t xml:space="preserve"> </w:t>
      </w:r>
      <w:r>
        <w:t>załączniki.</w:t>
      </w:r>
    </w:p>
    <w:p w14:paraId="1DB79580" w14:textId="77777777" w:rsidR="00C47E3A" w:rsidRDefault="00C47E3A">
      <w:pPr>
        <w:pStyle w:val="Tekstpodstawowy"/>
        <w:spacing w:line="360" w:lineRule="auto"/>
        <w:ind w:right="130"/>
        <w:jc w:val="both"/>
      </w:pPr>
      <w:r>
        <w:t xml:space="preserve">Dokumenty stanowiące części niniejszego PFU oraz Specyfikacji Warunków Zamówienia należy traktować jako wzajemnie wyjaśniające się i uzupełniające w tym znaczeniu, iż w przypadku stwierdzenia jakichkolwiek rozbieżności lub wieloznaczności nie będzie to powodowało w żadnym przypadku ani ograniczania zakresu Przedmiotu </w:t>
      </w:r>
      <w:r>
        <w:rPr>
          <w:spacing w:val="-3"/>
        </w:rPr>
        <w:t xml:space="preserve">Umowy, </w:t>
      </w:r>
      <w:r>
        <w:t>ani ograniczenia zakresu wymaganej staranności.</w:t>
      </w:r>
    </w:p>
    <w:p w14:paraId="26EF1170" w14:textId="77777777" w:rsidR="00C47E3A" w:rsidRDefault="00C47E3A">
      <w:pPr>
        <w:pStyle w:val="Tekstpodstawowy"/>
        <w:spacing w:line="360" w:lineRule="auto"/>
        <w:ind w:right="127"/>
        <w:jc w:val="both"/>
      </w:pPr>
      <w:r>
        <w:t>Warunki techniczne, wszystkie parametry i ilości podane w wymaganiach Zamawiającego należy traktować jako minimalne, o ile nie są sprzeczne z wymaganiami określonymi prawem.</w:t>
      </w:r>
    </w:p>
    <w:p w14:paraId="3C7CC988" w14:textId="77777777" w:rsidR="00C47E3A" w:rsidRPr="00AB7A2E" w:rsidRDefault="00C47E3A">
      <w:pPr>
        <w:pStyle w:val="Tekstpodstawowy"/>
        <w:spacing w:before="1" w:line="360" w:lineRule="auto"/>
        <w:ind w:right="129"/>
        <w:jc w:val="both"/>
        <w:rPr>
          <w:color w:val="E36C0A"/>
        </w:rPr>
      </w:pPr>
      <w:r>
        <w:t xml:space="preserve">Obowiązkiem Wykonawcy, w ramach realizacji przedmiotu zamówienia, jest uzyskanie wszelkich niezbędnych badań, pomiarów, opinii, zgód, pozwoleń, decyzji itp. koniecznych dla prawidłowego wykonania i odbioru przedmiotu zamówienia. Uzyskanie warunków technicznych przyłączenia do sieci energetycznej oraz przyłącza elektryczne i przyłącze teletechniczne wraz z kanalizacją. </w:t>
      </w:r>
      <w:r w:rsidRPr="00721E62">
        <w:t>Dokumentacja musi być zgodna z ustawą o dostępności</w:t>
      </w:r>
      <w:r>
        <w:rPr>
          <w:color w:val="E36C0A"/>
        </w:rPr>
        <w:t>.</w:t>
      </w:r>
    </w:p>
    <w:p w14:paraId="1A4C4A10" w14:textId="77777777" w:rsidR="00C47E3A" w:rsidRDefault="00C47E3A">
      <w:pPr>
        <w:pStyle w:val="Tekstpodstawowy"/>
        <w:spacing w:before="11"/>
        <w:ind w:left="0"/>
        <w:rPr>
          <w:sz w:val="29"/>
          <w:szCs w:val="29"/>
        </w:rPr>
      </w:pPr>
    </w:p>
    <w:p w14:paraId="7BC2119D" w14:textId="77777777" w:rsidR="00C47E3A" w:rsidRDefault="00C47E3A" w:rsidP="0094785C">
      <w:pPr>
        <w:pStyle w:val="Nagwek4"/>
        <w:numPr>
          <w:ilvl w:val="2"/>
          <w:numId w:val="12"/>
        </w:numPr>
        <w:tabs>
          <w:tab w:val="left" w:pos="675"/>
        </w:tabs>
        <w:jc w:val="both"/>
      </w:pPr>
      <w:r>
        <w:t>Ochrona przeciwpożarowa w trakcie wykonywania robót</w:t>
      </w:r>
      <w:r>
        <w:rPr>
          <w:spacing w:val="-12"/>
        </w:rPr>
        <w:t xml:space="preserve"> </w:t>
      </w:r>
      <w:r>
        <w:t>budowlanych</w:t>
      </w:r>
    </w:p>
    <w:p w14:paraId="5F2AB104" w14:textId="77777777" w:rsidR="00C47E3A" w:rsidRDefault="00C47E3A">
      <w:pPr>
        <w:pStyle w:val="Tekstpodstawowy"/>
        <w:spacing w:before="114" w:line="360" w:lineRule="auto"/>
        <w:ind w:right="120"/>
        <w:jc w:val="both"/>
      </w:pPr>
      <w:r>
        <w:t xml:space="preserve">Wykonawca będzie przestrzegać przepisów ochrony przeciwpożarowej. Wykonawca będzie utrzymywać sprawny sprzęt przeciwpożarowy, wymagany przez odpowiednie </w:t>
      </w:r>
      <w:r>
        <w:rPr>
          <w:spacing w:val="-3"/>
        </w:rPr>
        <w:t xml:space="preserve">przepisy, </w:t>
      </w:r>
      <w:r>
        <w:t xml:space="preserve">na terenie placu </w:t>
      </w:r>
      <w:r>
        <w:rPr>
          <w:spacing w:val="-3"/>
        </w:rPr>
        <w:t xml:space="preserve">budowy,                     </w:t>
      </w:r>
      <w:r>
        <w:t>w pomieszczeniach biurowych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w:t>
      </w:r>
      <w:r>
        <w:rPr>
          <w:spacing w:val="-5"/>
        </w:rPr>
        <w:t xml:space="preserve"> </w:t>
      </w:r>
      <w:r>
        <w:rPr>
          <w:spacing w:val="-3"/>
        </w:rPr>
        <w:t>Wykonawcy.</w:t>
      </w:r>
    </w:p>
    <w:p w14:paraId="03D5BF66" w14:textId="77777777" w:rsidR="00C47E3A" w:rsidRDefault="00C47E3A">
      <w:pPr>
        <w:pStyle w:val="Tekstpodstawowy"/>
        <w:spacing w:before="1"/>
        <w:ind w:left="0"/>
        <w:rPr>
          <w:sz w:val="30"/>
          <w:szCs w:val="30"/>
        </w:rPr>
      </w:pPr>
    </w:p>
    <w:p w14:paraId="3A1C5078" w14:textId="77777777" w:rsidR="00C47E3A" w:rsidRPr="00FE5EDE" w:rsidRDefault="00C47E3A" w:rsidP="004F606F">
      <w:pPr>
        <w:pStyle w:val="Nagwek4"/>
        <w:numPr>
          <w:ilvl w:val="2"/>
          <w:numId w:val="12"/>
        </w:numPr>
        <w:tabs>
          <w:tab w:val="left" w:pos="675"/>
        </w:tabs>
        <w:spacing w:line="360" w:lineRule="auto"/>
      </w:pPr>
      <w:r w:rsidRPr="00FE5EDE">
        <w:t>Wytyczne</w:t>
      </w:r>
      <w:r w:rsidRPr="00FE5EDE">
        <w:rPr>
          <w:spacing w:val="-1"/>
        </w:rPr>
        <w:t xml:space="preserve"> </w:t>
      </w:r>
      <w:r w:rsidRPr="00FE5EDE">
        <w:t>higieniczno-sanitarne</w:t>
      </w:r>
    </w:p>
    <w:p w14:paraId="6B47F012" w14:textId="77777777" w:rsidR="00C47E3A" w:rsidRPr="00FE5EDE" w:rsidRDefault="00C47E3A" w:rsidP="004F606F">
      <w:pPr>
        <w:pStyle w:val="Akapitzlist"/>
        <w:numPr>
          <w:ilvl w:val="3"/>
          <w:numId w:val="12"/>
        </w:numPr>
        <w:tabs>
          <w:tab w:val="left" w:pos="841"/>
        </w:tabs>
        <w:spacing w:before="114" w:line="360" w:lineRule="auto"/>
        <w:rPr>
          <w:sz w:val="20"/>
          <w:szCs w:val="20"/>
        </w:rPr>
      </w:pPr>
      <w:r w:rsidRPr="00FE5EDE">
        <w:rPr>
          <w:sz w:val="20"/>
          <w:szCs w:val="20"/>
        </w:rPr>
        <w:t>Budynek</w:t>
      </w:r>
      <w:r w:rsidRPr="00FE5EDE">
        <w:rPr>
          <w:spacing w:val="-1"/>
          <w:sz w:val="20"/>
          <w:szCs w:val="20"/>
        </w:rPr>
        <w:t xml:space="preserve"> </w:t>
      </w:r>
      <w:r w:rsidRPr="00FE5EDE">
        <w:rPr>
          <w:sz w:val="20"/>
          <w:szCs w:val="20"/>
        </w:rPr>
        <w:t>administracyjno</w:t>
      </w:r>
      <w:r>
        <w:rPr>
          <w:sz w:val="20"/>
          <w:szCs w:val="20"/>
        </w:rPr>
        <w:t xml:space="preserve"> </w:t>
      </w:r>
      <w:r w:rsidRPr="00FE5EDE">
        <w:rPr>
          <w:sz w:val="20"/>
          <w:szCs w:val="20"/>
        </w:rPr>
        <w:t>- biurowy</w:t>
      </w:r>
    </w:p>
    <w:p w14:paraId="41D1D2A2" w14:textId="77777777" w:rsidR="00C47E3A" w:rsidRPr="00FE5EDE" w:rsidRDefault="00C47E3A" w:rsidP="004F606F">
      <w:pPr>
        <w:pStyle w:val="Tekstpodstawowy"/>
        <w:spacing w:line="360" w:lineRule="auto"/>
        <w:jc w:val="both"/>
      </w:pPr>
      <w:r w:rsidRPr="00FE5EDE">
        <w:t>Wszystkie pomieszczenia przeznaczone na pobyt ludzi powinny mieć zapewnione oświetlenie światłem dziennym (powierzchnia okien co najmniej 1:</w:t>
      </w:r>
      <w:r>
        <w:t>8 powierzchni podłogi).</w:t>
      </w:r>
      <w:r w:rsidRPr="00FE5EDE">
        <w:t xml:space="preserve"> </w:t>
      </w:r>
    </w:p>
    <w:p w14:paraId="298A6081" w14:textId="77777777" w:rsidR="00C47E3A" w:rsidRPr="00FE5EDE" w:rsidRDefault="00C47E3A" w:rsidP="004F606F">
      <w:pPr>
        <w:pStyle w:val="Tekstpodstawowy"/>
        <w:spacing w:line="360" w:lineRule="auto"/>
      </w:pPr>
      <w:r w:rsidRPr="00FE5EDE">
        <w:t xml:space="preserve">Dla pracowników przewidzieć w </w:t>
      </w:r>
      <w:r>
        <w:t>budynku</w:t>
      </w:r>
      <w:r w:rsidRPr="00FE5EDE">
        <w:t xml:space="preserve">  </w:t>
      </w:r>
      <w:r>
        <w:t>pomieszczenie socjalne</w:t>
      </w:r>
      <w:r w:rsidRPr="00FE5EDE">
        <w:t>.</w:t>
      </w:r>
    </w:p>
    <w:p w14:paraId="3CA4EB90" w14:textId="77777777" w:rsidR="00C47E3A" w:rsidRPr="00FE5EDE" w:rsidRDefault="00C47E3A" w:rsidP="004F606F">
      <w:pPr>
        <w:pStyle w:val="Tekstpodstawowy"/>
        <w:spacing w:line="360" w:lineRule="auto"/>
      </w:pPr>
      <w:r w:rsidRPr="00FE5EDE">
        <w:t>W obiekcie należy doprowadzić wodę spełniającą wymagania wody pitnej.</w:t>
      </w:r>
    </w:p>
    <w:p w14:paraId="1DEDBDB8" w14:textId="77777777" w:rsidR="00C47E3A" w:rsidRPr="00FE5EDE" w:rsidRDefault="00C47E3A" w:rsidP="004F606F">
      <w:pPr>
        <w:pStyle w:val="Tekstpodstawowy"/>
        <w:spacing w:line="360" w:lineRule="auto"/>
        <w:jc w:val="both"/>
      </w:pPr>
      <w:r w:rsidRPr="00FE5EDE">
        <w:t>Przewidzieć zawory antyskażeniowe.</w:t>
      </w:r>
    </w:p>
    <w:p w14:paraId="4493FD7B" w14:textId="77777777" w:rsidR="00C47E3A" w:rsidRDefault="00C47E3A" w:rsidP="004F606F">
      <w:pPr>
        <w:pStyle w:val="Tekstpodstawowy"/>
        <w:spacing w:line="360" w:lineRule="auto"/>
        <w:jc w:val="both"/>
      </w:pPr>
      <w:r w:rsidRPr="00FE5EDE">
        <w:t>Przewody wodociągowe, armatura i przybory powinny posiadać stosowne atesty.</w:t>
      </w:r>
    </w:p>
    <w:p w14:paraId="7C703604" w14:textId="77777777" w:rsidR="00C47E3A" w:rsidRPr="00E375FC" w:rsidRDefault="00C47E3A" w:rsidP="00E375FC">
      <w:pPr>
        <w:pStyle w:val="Tekstpodstawowy"/>
        <w:rPr>
          <w:b/>
          <w:bCs/>
        </w:rPr>
      </w:pPr>
      <w:r w:rsidRPr="00E375FC">
        <w:rPr>
          <w:b/>
          <w:bCs/>
          <w:u w:val="single"/>
        </w:rPr>
        <w:t>Wytyczne instalacji elektrycznej</w:t>
      </w:r>
    </w:p>
    <w:p w14:paraId="77D52B97" w14:textId="77777777" w:rsidR="00C47E3A" w:rsidRPr="00E375FC" w:rsidRDefault="00C47E3A" w:rsidP="004F606F">
      <w:pPr>
        <w:pStyle w:val="Tekstpodstawowy"/>
        <w:spacing w:before="114" w:line="360" w:lineRule="auto"/>
        <w:ind w:right="1634"/>
        <w:jc w:val="both"/>
      </w:pPr>
      <w:r w:rsidRPr="00E375FC">
        <w:lastRenderedPageBreak/>
        <w:t xml:space="preserve">Energię elektryczną należy przewidzieć dla celów oświetleniowych i technologicznych. Dokładną moc należy wyliczyć odpowiednio do zamontowanych urządzeń. </w:t>
      </w:r>
    </w:p>
    <w:p w14:paraId="47F62EAD" w14:textId="77777777" w:rsidR="00C47E3A" w:rsidRPr="00E375FC" w:rsidRDefault="00C47E3A" w:rsidP="004F606F">
      <w:pPr>
        <w:pStyle w:val="Tekstpodstawowy"/>
        <w:spacing w:line="360" w:lineRule="auto"/>
        <w:ind w:right="111"/>
        <w:jc w:val="both"/>
      </w:pPr>
      <w:r w:rsidRPr="00E375FC">
        <w:t>Oświetlenie pomieszczeń wykonać zgodnie z przepisami i odpowiednimi normami, zastosowane oświetlenie powinno mieć widmo zbliżone do naturalnego.</w:t>
      </w:r>
    </w:p>
    <w:p w14:paraId="4A696F33" w14:textId="77777777" w:rsidR="00C47E3A" w:rsidRPr="00E375FC" w:rsidRDefault="00C47E3A" w:rsidP="004F606F">
      <w:pPr>
        <w:pStyle w:val="Tekstpodstawowy"/>
        <w:spacing w:line="360" w:lineRule="auto"/>
        <w:jc w:val="both"/>
      </w:pPr>
      <w:r w:rsidRPr="00E375FC">
        <w:t>Sposób zainstalowania urządzeń oraz zabezpieczenia przed porażeniem prądem - zgodnie z DTR urządzeń i obowiązującymi przepisami.</w:t>
      </w:r>
    </w:p>
    <w:p w14:paraId="49DBD4E3" w14:textId="77777777" w:rsidR="00C47E3A" w:rsidRPr="00E375FC" w:rsidRDefault="00C47E3A" w:rsidP="004F606F">
      <w:pPr>
        <w:pStyle w:val="Tekstpodstawowy"/>
        <w:spacing w:line="360" w:lineRule="auto"/>
        <w:jc w:val="both"/>
      </w:pPr>
      <w:r w:rsidRPr="00E375FC">
        <w:t>Zastosować osprzęt w klasie wymaganej dla poszczególnych pomieszczeń</w:t>
      </w:r>
    </w:p>
    <w:p w14:paraId="1182EEBF" w14:textId="77777777" w:rsidR="00C47E3A" w:rsidRDefault="00C47E3A" w:rsidP="004F606F">
      <w:pPr>
        <w:pStyle w:val="Tekstpodstawowy"/>
        <w:spacing w:line="360" w:lineRule="auto"/>
        <w:jc w:val="both"/>
      </w:pPr>
      <w:r w:rsidRPr="00E375FC">
        <w:t>Natężenie oświetlenia zgodne z wymogami dla typu i rodzaju pomieszczenia.</w:t>
      </w:r>
    </w:p>
    <w:p w14:paraId="670DC68A" w14:textId="77777777" w:rsidR="00C47E3A" w:rsidRPr="007C3A09" w:rsidRDefault="00C47E3A" w:rsidP="004F606F">
      <w:pPr>
        <w:pStyle w:val="Tekstpodstawowy"/>
        <w:spacing w:line="360" w:lineRule="auto"/>
        <w:jc w:val="both"/>
        <w:rPr>
          <w:b/>
          <w:bCs/>
        </w:rPr>
      </w:pPr>
      <w:r w:rsidRPr="00E375FC">
        <w:t xml:space="preserve"> </w:t>
      </w:r>
      <w:r w:rsidRPr="007C3A09">
        <w:rPr>
          <w:b/>
          <w:bCs/>
          <w:u w:val="single"/>
        </w:rPr>
        <w:t>Wytyczne architektoniczno - budowlane</w:t>
      </w:r>
    </w:p>
    <w:p w14:paraId="16867BF8" w14:textId="77777777" w:rsidR="00C47E3A" w:rsidRDefault="00C47E3A" w:rsidP="004F606F">
      <w:pPr>
        <w:pStyle w:val="Tekstpodstawowy"/>
        <w:jc w:val="both"/>
      </w:pPr>
      <w:r>
        <w:t>Ściany i sufity powinny być wykonane z materiału gładkiego, nienasiąkliwego i niepalnego.</w:t>
      </w:r>
    </w:p>
    <w:p w14:paraId="404E98C8" w14:textId="77777777" w:rsidR="00C47E3A" w:rsidRDefault="00C47E3A" w:rsidP="00CB4659">
      <w:pPr>
        <w:pStyle w:val="Tekstpodstawowy"/>
        <w:spacing w:before="116" w:line="360" w:lineRule="auto"/>
        <w:jc w:val="both"/>
      </w:pPr>
      <w:r>
        <w:t xml:space="preserve">We wszystkich pomieszczeniach </w:t>
      </w:r>
      <w:r w:rsidR="00CB4659" w:rsidRPr="00CB4659">
        <w:rPr>
          <w:strike/>
          <w:color w:val="7030A0"/>
        </w:rPr>
        <w:t>produkcyjne</w:t>
      </w:r>
      <w:r w:rsidR="00CB4659">
        <w:t xml:space="preserve"> </w:t>
      </w:r>
      <w:r>
        <w:t>należy obudować wszelkie instal</w:t>
      </w:r>
      <w:r w:rsidR="00CB4659">
        <w:t xml:space="preserve">acje przebiegające pod sufitem. </w:t>
      </w:r>
      <w:r>
        <w:t xml:space="preserve">Występy w ścianach powinny mieć konstrukcję minimalizującą osadzanie się brudu i kondensację pary. Podłoga na </w:t>
      </w:r>
      <w:r w:rsidRPr="00CB4659">
        <w:rPr>
          <w:color w:val="7030A0"/>
        </w:rPr>
        <w:t xml:space="preserve">zapleczu </w:t>
      </w:r>
      <w:r w:rsidR="00700787" w:rsidRPr="00CB4659">
        <w:rPr>
          <w:color w:val="7030A0"/>
        </w:rPr>
        <w:t>(o jakim zapleczu mowa</w:t>
      </w:r>
      <w:r w:rsidR="00CB4659" w:rsidRPr="00CB4659">
        <w:rPr>
          <w:color w:val="7030A0"/>
        </w:rPr>
        <w:t>?)</w:t>
      </w:r>
      <w:r w:rsidR="00CB4659">
        <w:t xml:space="preserve"> </w:t>
      </w:r>
      <w:r>
        <w:t>powinna być gładka, nienasiąkliwa, nieścieralna, ni</w:t>
      </w:r>
      <w:r w:rsidR="00CB4659">
        <w:t xml:space="preserve">e śliska i łatwa do utrzymania </w:t>
      </w:r>
      <w:r>
        <w:t xml:space="preserve">w czystości.  </w:t>
      </w:r>
    </w:p>
    <w:p w14:paraId="224819A2" w14:textId="77777777" w:rsidR="00C47E3A" w:rsidRDefault="00C47E3A">
      <w:pPr>
        <w:pStyle w:val="Tekstpodstawowy"/>
        <w:spacing w:line="360" w:lineRule="auto"/>
      </w:pPr>
      <w:r>
        <w:t>Należy uwzględnić zapisy z MPZP.</w:t>
      </w:r>
    </w:p>
    <w:p w14:paraId="430C21AF" w14:textId="77777777" w:rsidR="00C47E3A" w:rsidRPr="007C3A09" w:rsidRDefault="00C47E3A">
      <w:pPr>
        <w:pStyle w:val="Tekstpodstawowy"/>
        <w:spacing w:line="229" w:lineRule="exact"/>
        <w:rPr>
          <w:b/>
          <w:bCs/>
        </w:rPr>
      </w:pPr>
      <w:r w:rsidRPr="007C3A09">
        <w:rPr>
          <w:b/>
          <w:bCs/>
          <w:u w:val="single"/>
        </w:rPr>
        <w:t>Wytyczne przeciwpożarowe</w:t>
      </w:r>
    </w:p>
    <w:p w14:paraId="43751B81" w14:textId="77777777" w:rsidR="00C47E3A" w:rsidRDefault="00C47E3A" w:rsidP="004F606F">
      <w:pPr>
        <w:pStyle w:val="Tekstpodstawowy"/>
        <w:spacing w:before="116" w:line="360" w:lineRule="auto"/>
        <w:ind w:right="111"/>
        <w:jc w:val="both"/>
      </w:pPr>
      <w:r w:rsidRPr="00CB4659">
        <w:rPr>
          <w:b/>
          <w:color w:val="7030A0"/>
        </w:rPr>
        <w:t>Zaplecze</w:t>
      </w:r>
      <w:r>
        <w:t xml:space="preserve"> wyposażyć w instrukcję postępowania na wypadek wystąpienia pożaru oraz gaśnice ABC zgodnie z obowiązującymi przepisami.</w:t>
      </w:r>
    </w:p>
    <w:p w14:paraId="7EACF109" w14:textId="77777777" w:rsidR="00C47E3A" w:rsidRDefault="00C47E3A" w:rsidP="004F606F">
      <w:pPr>
        <w:pStyle w:val="Tekstpodstawowy"/>
        <w:spacing w:line="360" w:lineRule="auto"/>
        <w:ind w:right="111"/>
        <w:jc w:val="both"/>
      </w:pPr>
      <w:r>
        <w:t>Elementy wyposażenia muszą spełniać warunki przepisów w zakresie zapalności, rozprzestrzeniania ognia i odporności ogniowej.</w:t>
      </w:r>
    </w:p>
    <w:p w14:paraId="4BA7E9EB" w14:textId="77777777" w:rsidR="00C47E3A" w:rsidRDefault="00C47E3A" w:rsidP="003A0035">
      <w:pPr>
        <w:pStyle w:val="Tekstpodstawowy"/>
        <w:spacing w:line="360" w:lineRule="auto"/>
        <w:jc w:val="both"/>
      </w:pPr>
      <w:r>
        <w:t>Zagospodarowanie technologiczne oraz instalacje technologiczne nie mogą kolidować z systemami ochrony przeciwpożarowej budynku i lokalu.</w:t>
      </w:r>
    </w:p>
    <w:p w14:paraId="03C5BBC2" w14:textId="77777777" w:rsidR="00C47E3A" w:rsidRDefault="00C47E3A" w:rsidP="003A0035">
      <w:pPr>
        <w:pStyle w:val="Tekstpodstawowy"/>
        <w:spacing w:line="360" w:lineRule="auto"/>
        <w:jc w:val="both"/>
      </w:pPr>
      <w:r>
        <w:t>Strop podwieszany osłaniający kanały wentylacyjne wykonać z materiałów niepalnych lub niezapalnych, niekapiących i nieodpadających pod wpływem ognia.</w:t>
      </w:r>
    </w:p>
    <w:p w14:paraId="53C0BDB8" w14:textId="77777777" w:rsidR="00C47E3A" w:rsidRDefault="00C47E3A" w:rsidP="003A0035">
      <w:pPr>
        <w:pStyle w:val="Tekstpodstawowy"/>
        <w:spacing w:line="360" w:lineRule="auto"/>
        <w:jc w:val="both"/>
      </w:pPr>
      <w:r>
        <w:t>Stałe elementy wystroju wnętrz wykonać z materiałów co najmniej trudno zapalnych, nierozprzestrzeniających ognia.</w:t>
      </w:r>
    </w:p>
    <w:p w14:paraId="243B172F" w14:textId="77777777" w:rsidR="00C47E3A" w:rsidRPr="007C3A09" w:rsidRDefault="00C47E3A" w:rsidP="003A0035">
      <w:pPr>
        <w:pStyle w:val="Tekstpodstawowy"/>
        <w:jc w:val="both"/>
        <w:rPr>
          <w:b/>
          <w:bCs/>
        </w:rPr>
      </w:pPr>
      <w:r w:rsidRPr="007C3A09">
        <w:rPr>
          <w:b/>
          <w:bCs/>
          <w:u w:val="single"/>
        </w:rPr>
        <w:t>Wytyczne BHP</w:t>
      </w:r>
      <w:r w:rsidR="00CB4659">
        <w:rPr>
          <w:b/>
          <w:bCs/>
          <w:u w:val="single"/>
        </w:rPr>
        <w:t xml:space="preserve"> </w:t>
      </w:r>
    </w:p>
    <w:p w14:paraId="09F529AA" w14:textId="77777777" w:rsidR="00C47E3A" w:rsidRPr="003B718A" w:rsidRDefault="00C47E3A" w:rsidP="003A0035">
      <w:pPr>
        <w:pStyle w:val="Tekstpodstawowy"/>
        <w:spacing w:before="114"/>
        <w:jc w:val="both"/>
      </w:pPr>
      <w:r w:rsidRPr="003B718A">
        <w:t>Stanowiska pracy wyposażyć w instrukcje BHP.</w:t>
      </w:r>
    </w:p>
    <w:p w14:paraId="1D4C0C18" w14:textId="77777777" w:rsidR="00C47E3A" w:rsidRPr="003B718A" w:rsidRDefault="00C47E3A" w:rsidP="003A0035">
      <w:pPr>
        <w:pStyle w:val="Tekstpodstawowy"/>
        <w:spacing w:before="116" w:line="360" w:lineRule="auto"/>
        <w:jc w:val="both"/>
      </w:pPr>
      <w:r w:rsidRPr="003B718A">
        <w:t>Użytkownik zobowiązany jest opracować dla poszczególnych stanowisk karty oceny ryzyka zawodowego. Maszyny i urządzenia technologiczne winny posiadać deklarację zgodności producenta oraz znak CE zgodnie z obowiązującymi przepisami.</w:t>
      </w:r>
    </w:p>
    <w:p w14:paraId="0978A414" w14:textId="77777777" w:rsidR="00C47E3A" w:rsidRDefault="00C47E3A">
      <w:pPr>
        <w:pStyle w:val="Tekstpodstawowy"/>
        <w:spacing w:before="1"/>
        <w:ind w:left="0"/>
        <w:rPr>
          <w:sz w:val="30"/>
          <w:szCs w:val="30"/>
        </w:rPr>
      </w:pPr>
    </w:p>
    <w:p w14:paraId="743B3EF2" w14:textId="77777777" w:rsidR="00C47E3A" w:rsidRDefault="00C47E3A" w:rsidP="003A0035">
      <w:pPr>
        <w:pStyle w:val="Nagwek4"/>
        <w:numPr>
          <w:ilvl w:val="2"/>
          <w:numId w:val="12"/>
        </w:numPr>
        <w:tabs>
          <w:tab w:val="left" w:pos="675"/>
        </w:tabs>
        <w:spacing w:line="360" w:lineRule="auto"/>
        <w:ind w:left="120" w:right="-39" w:firstLine="0"/>
        <w:jc w:val="both"/>
      </w:pPr>
      <w:r>
        <w:t xml:space="preserve">Dokumentacja projektowa powinna zostać opracowana przynajmniej w zakresie następujących branż w formie projektu </w:t>
      </w:r>
      <w:r w:rsidRPr="00D93153">
        <w:t>budowlanego</w:t>
      </w:r>
      <w:r>
        <w:t xml:space="preserve"> i PZT</w:t>
      </w:r>
      <w:r w:rsidRPr="00D93153">
        <w:t xml:space="preserve"> </w:t>
      </w:r>
      <w:r>
        <w:t>(3</w:t>
      </w:r>
      <w:r w:rsidRPr="00D93153">
        <w:t xml:space="preserve"> egz.) i</w:t>
      </w:r>
      <w:r>
        <w:rPr>
          <w:spacing w:val="-14"/>
        </w:rPr>
        <w:t xml:space="preserve"> </w:t>
      </w:r>
      <w:r>
        <w:t>wykonawczego (2 egz.):</w:t>
      </w:r>
    </w:p>
    <w:p w14:paraId="1FEAC626" w14:textId="77777777" w:rsidR="00C47E3A" w:rsidRDefault="00C47E3A" w:rsidP="00DF0E5A">
      <w:pPr>
        <w:pStyle w:val="Akapitzlist"/>
        <w:spacing w:line="360" w:lineRule="auto"/>
        <w:rPr>
          <w:sz w:val="20"/>
          <w:szCs w:val="20"/>
        </w:rPr>
      </w:pPr>
      <w:r w:rsidRPr="00CE7648">
        <w:rPr>
          <w:sz w:val="20"/>
          <w:szCs w:val="20"/>
        </w:rPr>
        <w:t>1.</w:t>
      </w:r>
      <w:r w:rsidRPr="00CE7648">
        <w:rPr>
          <w:spacing w:val="-31"/>
          <w:sz w:val="20"/>
          <w:szCs w:val="20"/>
        </w:rPr>
        <w:t xml:space="preserve"> </w:t>
      </w:r>
      <w:r w:rsidRPr="00CE7648">
        <w:rPr>
          <w:sz w:val="20"/>
          <w:szCs w:val="20"/>
        </w:rPr>
        <w:t xml:space="preserve">Architektura </w:t>
      </w:r>
    </w:p>
    <w:p w14:paraId="0CC05994" w14:textId="77777777" w:rsidR="00C47E3A" w:rsidRPr="00CE7648" w:rsidRDefault="00C47E3A" w:rsidP="00DF0E5A">
      <w:pPr>
        <w:pStyle w:val="Akapitzlist"/>
        <w:spacing w:line="360" w:lineRule="auto"/>
        <w:rPr>
          <w:sz w:val="20"/>
          <w:szCs w:val="20"/>
        </w:rPr>
      </w:pPr>
      <w:r>
        <w:rPr>
          <w:sz w:val="20"/>
          <w:szCs w:val="20"/>
        </w:rPr>
        <w:t>2. PZT</w:t>
      </w:r>
    </w:p>
    <w:p w14:paraId="4A3937F7" w14:textId="77777777" w:rsidR="00C47E3A" w:rsidRPr="00CE7648" w:rsidRDefault="00C47E3A" w:rsidP="00DF0E5A">
      <w:pPr>
        <w:pStyle w:val="Akapitzlist"/>
        <w:spacing w:line="360" w:lineRule="auto"/>
        <w:rPr>
          <w:spacing w:val="-3"/>
          <w:sz w:val="20"/>
          <w:szCs w:val="20"/>
        </w:rPr>
      </w:pPr>
      <w:r>
        <w:rPr>
          <w:spacing w:val="-3"/>
          <w:sz w:val="20"/>
          <w:szCs w:val="20"/>
        </w:rPr>
        <w:t>3</w:t>
      </w:r>
      <w:r w:rsidRPr="00CE7648">
        <w:rPr>
          <w:spacing w:val="-3"/>
          <w:sz w:val="20"/>
          <w:szCs w:val="20"/>
        </w:rPr>
        <w:t xml:space="preserve">.Technologia </w:t>
      </w:r>
    </w:p>
    <w:p w14:paraId="1024D739" w14:textId="77777777" w:rsidR="00C47E3A" w:rsidRPr="00CE7648" w:rsidRDefault="00C47E3A" w:rsidP="00DF0E5A">
      <w:pPr>
        <w:pStyle w:val="Akapitzlist"/>
        <w:spacing w:line="360" w:lineRule="auto"/>
        <w:rPr>
          <w:sz w:val="20"/>
          <w:szCs w:val="20"/>
        </w:rPr>
      </w:pPr>
      <w:r>
        <w:rPr>
          <w:sz w:val="20"/>
          <w:szCs w:val="20"/>
        </w:rPr>
        <w:t>4</w:t>
      </w:r>
      <w:r w:rsidRPr="00CE7648">
        <w:rPr>
          <w:sz w:val="20"/>
          <w:szCs w:val="20"/>
        </w:rPr>
        <w:t>.Konstrukcja</w:t>
      </w:r>
    </w:p>
    <w:p w14:paraId="70616D09" w14:textId="77777777" w:rsidR="00C47E3A" w:rsidRPr="00CE7648" w:rsidRDefault="00C47E3A" w:rsidP="00DF0E5A">
      <w:pPr>
        <w:pStyle w:val="Akapitzlist"/>
        <w:spacing w:line="360" w:lineRule="auto"/>
        <w:rPr>
          <w:sz w:val="20"/>
          <w:szCs w:val="20"/>
        </w:rPr>
      </w:pPr>
      <w:r>
        <w:rPr>
          <w:sz w:val="20"/>
          <w:szCs w:val="20"/>
        </w:rPr>
        <w:t>5</w:t>
      </w:r>
      <w:r w:rsidRPr="00CE7648">
        <w:rPr>
          <w:sz w:val="20"/>
          <w:szCs w:val="20"/>
        </w:rPr>
        <w:t>.Ins</w:t>
      </w:r>
      <w:r>
        <w:rPr>
          <w:sz w:val="20"/>
          <w:szCs w:val="20"/>
        </w:rPr>
        <w:t>talacja wodno-kanalizacyjna</w:t>
      </w:r>
    </w:p>
    <w:p w14:paraId="64A0EF79" w14:textId="77777777" w:rsidR="00C47E3A" w:rsidRPr="00CE7648" w:rsidRDefault="00C47E3A" w:rsidP="00DF0E5A">
      <w:pPr>
        <w:pStyle w:val="Akapitzlist"/>
        <w:spacing w:line="360" w:lineRule="auto"/>
        <w:rPr>
          <w:sz w:val="20"/>
          <w:szCs w:val="20"/>
        </w:rPr>
      </w:pPr>
      <w:r>
        <w:rPr>
          <w:sz w:val="20"/>
          <w:szCs w:val="20"/>
        </w:rPr>
        <w:t>6</w:t>
      </w:r>
      <w:r w:rsidRPr="00CE7648">
        <w:rPr>
          <w:sz w:val="20"/>
          <w:szCs w:val="20"/>
        </w:rPr>
        <w:t xml:space="preserve">.Instalacja centralnego ogrzewania – </w:t>
      </w:r>
      <w:r w:rsidRPr="00D93153">
        <w:rPr>
          <w:sz w:val="20"/>
          <w:szCs w:val="20"/>
        </w:rPr>
        <w:t>pompa ciepła</w:t>
      </w:r>
    </w:p>
    <w:p w14:paraId="0D0FE2E1" w14:textId="77777777" w:rsidR="00C47E3A" w:rsidRPr="00CE7648" w:rsidRDefault="00C47E3A" w:rsidP="00DF0E5A">
      <w:pPr>
        <w:pStyle w:val="Akapitzlist"/>
        <w:spacing w:line="360" w:lineRule="auto"/>
        <w:rPr>
          <w:sz w:val="20"/>
          <w:szCs w:val="20"/>
        </w:rPr>
      </w:pPr>
      <w:r>
        <w:rPr>
          <w:sz w:val="20"/>
          <w:szCs w:val="20"/>
        </w:rPr>
        <w:t>7</w:t>
      </w:r>
      <w:r w:rsidRPr="00CE7648">
        <w:rPr>
          <w:sz w:val="20"/>
          <w:szCs w:val="20"/>
        </w:rPr>
        <w:t>.Instalacja ciepłej wody użytkowej</w:t>
      </w:r>
    </w:p>
    <w:p w14:paraId="357F971F" w14:textId="77777777" w:rsidR="00C47E3A" w:rsidRPr="00B520D8" w:rsidRDefault="00C47E3A" w:rsidP="00DF0E5A">
      <w:pPr>
        <w:tabs>
          <w:tab w:val="left" w:pos="305"/>
        </w:tabs>
        <w:spacing w:line="276" w:lineRule="auto"/>
        <w:ind w:left="142"/>
        <w:rPr>
          <w:sz w:val="20"/>
          <w:szCs w:val="20"/>
        </w:rPr>
      </w:pPr>
      <w:r>
        <w:rPr>
          <w:sz w:val="20"/>
          <w:szCs w:val="20"/>
        </w:rPr>
        <w:t>8.</w:t>
      </w:r>
      <w:r w:rsidRPr="00B520D8">
        <w:rPr>
          <w:sz w:val="20"/>
          <w:szCs w:val="20"/>
        </w:rPr>
        <w:t>Instalacja oświetlenia ogólnego, awaryjnego i</w:t>
      </w:r>
      <w:r w:rsidRPr="00B520D8">
        <w:rPr>
          <w:spacing w:val="-4"/>
          <w:sz w:val="20"/>
          <w:szCs w:val="20"/>
        </w:rPr>
        <w:t xml:space="preserve"> </w:t>
      </w:r>
      <w:r w:rsidRPr="00B520D8">
        <w:rPr>
          <w:sz w:val="20"/>
          <w:szCs w:val="20"/>
        </w:rPr>
        <w:t>nocnego</w:t>
      </w:r>
    </w:p>
    <w:p w14:paraId="7AD561BD" w14:textId="77777777" w:rsidR="00C47E3A" w:rsidRPr="00B520D8" w:rsidRDefault="00C47E3A" w:rsidP="00DF0E5A">
      <w:pPr>
        <w:tabs>
          <w:tab w:val="left" w:pos="305"/>
        </w:tabs>
        <w:spacing w:before="122" w:line="276" w:lineRule="auto"/>
        <w:ind w:left="142"/>
        <w:rPr>
          <w:sz w:val="20"/>
          <w:szCs w:val="20"/>
        </w:rPr>
      </w:pPr>
      <w:r>
        <w:rPr>
          <w:sz w:val="20"/>
          <w:szCs w:val="20"/>
        </w:rPr>
        <w:t xml:space="preserve">9. </w:t>
      </w:r>
      <w:r w:rsidRPr="00B520D8">
        <w:rPr>
          <w:sz w:val="20"/>
          <w:szCs w:val="20"/>
        </w:rPr>
        <w:t>Instalacja siły i gniazd</w:t>
      </w:r>
      <w:r w:rsidRPr="00B520D8">
        <w:rPr>
          <w:spacing w:val="-3"/>
          <w:sz w:val="20"/>
          <w:szCs w:val="20"/>
        </w:rPr>
        <w:t xml:space="preserve"> </w:t>
      </w:r>
      <w:r w:rsidRPr="00B520D8">
        <w:rPr>
          <w:sz w:val="20"/>
          <w:szCs w:val="20"/>
        </w:rPr>
        <w:t>wtyczkowych</w:t>
      </w:r>
    </w:p>
    <w:p w14:paraId="67139BED" w14:textId="77777777" w:rsidR="00C47E3A" w:rsidRPr="00B520D8" w:rsidRDefault="00C47E3A" w:rsidP="00DF0E5A">
      <w:pPr>
        <w:tabs>
          <w:tab w:val="left" w:pos="305"/>
        </w:tabs>
        <w:spacing w:before="127"/>
        <w:rPr>
          <w:sz w:val="20"/>
          <w:szCs w:val="20"/>
        </w:rPr>
      </w:pPr>
      <w:r>
        <w:rPr>
          <w:sz w:val="20"/>
          <w:szCs w:val="20"/>
        </w:rPr>
        <w:t xml:space="preserve">10. </w:t>
      </w:r>
      <w:r w:rsidRPr="00B520D8">
        <w:rPr>
          <w:sz w:val="20"/>
          <w:szCs w:val="20"/>
        </w:rPr>
        <w:t>Instalacja od porażeń i uziemień</w:t>
      </w:r>
      <w:r w:rsidRPr="00B520D8">
        <w:rPr>
          <w:spacing w:val="-3"/>
          <w:sz w:val="20"/>
          <w:szCs w:val="20"/>
        </w:rPr>
        <w:t xml:space="preserve"> </w:t>
      </w:r>
      <w:r w:rsidRPr="00B520D8">
        <w:rPr>
          <w:sz w:val="20"/>
          <w:szCs w:val="20"/>
        </w:rPr>
        <w:t>wyrównawczych</w:t>
      </w:r>
    </w:p>
    <w:p w14:paraId="7651AE22" w14:textId="77777777" w:rsidR="00C47E3A" w:rsidRPr="00B520D8" w:rsidRDefault="00C47E3A" w:rsidP="00DF0E5A">
      <w:pPr>
        <w:tabs>
          <w:tab w:val="left" w:pos="427"/>
        </w:tabs>
        <w:spacing w:before="125"/>
        <w:rPr>
          <w:sz w:val="20"/>
          <w:szCs w:val="20"/>
        </w:rPr>
      </w:pPr>
      <w:r>
        <w:rPr>
          <w:sz w:val="20"/>
          <w:szCs w:val="20"/>
        </w:rPr>
        <w:lastRenderedPageBreak/>
        <w:t xml:space="preserve">11. </w:t>
      </w:r>
      <w:r w:rsidRPr="00B520D8">
        <w:rPr>
          <w:sz w:val="20"/>
          <w:szCs w:val="20"/>
        </w:rPr>
        <w:t>Sieci</w:t>
      </w:r>
      <w:r w:rsidRPr="00B520D8">
        <w:rPr>
          <w:spacing w:val="-2"/>
          <w:sz w:val="20"/>
          <w:szCs w:val="20"/>
        </w:rPr>
        <w:t xml:space="preserve"> </w:t>
      </w:r>
      <w:r w:rsidRPr="00B520D8">
        <w:rPr>
          <w:sz w:val="20"/>
          <w:szCs w:val="20"/>
        </w:rPr>
        <w:t>strukturalnej</w:t>
      </w:r>
    </w:p>
    <w:p w14:paraId="369242CB" w14:textId="77777777" w:rsidR="00C47E3A" w:rsidRPr="00B520D8" w:rsidRDefault="00C47E3A" w:rsidP="00DF0E5A">
      <w:pPr>
        <w:tabs>
          <w:tab w:val="left" w:pos="411"/>
        </w:tabs>
        <w:spacing w:before="127" w:line="276" w:lineRule="auto"/>
        <w:ind w:right="4898"/>
        <w:rPr>
          <w:sz w:val="20"/>
          <w:szCs w:val="20"/>
        </w:rPr>
      </w:pPr>
      <w:r>
        <w:rPr>
          <w:sz w:val="20"/>
          <w:szCs w:val="20"/>
        </w:rPr>
        <w:t xml:space="preserve">12. </w:t>
      </w:r>
      <w:r w:rsidRPr="00B520D8">
        <w:rPr>
          <w:sz w:val="20"/>
          <w:szCs w:val="20"/>
        </w:rPr>
        <w:t xml:space="preserve">Instalacja monitoringu </w:t>
      </w:r>
      <w:r w:rsidRPr="00B520D8">
        <w:rPr>
          <w:spacing w:val="-5"/>
          <w:sz w:val="20"/>
          <w:szCs w:val="20"/>
        </w:rPr>
        <w:t xml:space="preserve">CCTV, </w:t>
      </w:r>
      <w:r w:rsidRPr="00B520D8">
        <w:rPr>
          <w:sz w:val="20"/>
          <w:szCs w:val="20"/>
        </w:rPr>
        <w:t>nadzoru wizyjnego</w:t>
      </w:r>
    </w:p>
    <w:p w14:paraId="241923B7" w14:textId="77777777" w:rsidR="00C47E3A" w:rsidRPr="00B520D8" w:rsidRDefault="00C47E3A" w:rsidP="00DF0E5A">
      <w:pPr>
        <w:tabs>
          <w:tab w:val="left" w:pos="427"/>
        </w:tabs>
        <w:spacing w:before="127" w:line="251" w:lineRule="exact"/>
        <w:ind w:right="4898"/>
        <w:rPr>
          <w:sz w:val="20"/>
          <w:szCs w:val="20"/>
        </w:rPr>
      </w:pPr>
      <w:r>
        <w:rPr>
          <w:sz w:val="20"/>
          <w:szCs w:val="20"/>
        </w:rPr>
        <w:t xml:space="preserve">13. </w:t>
      </w:r>
      <w:r w:rsidRPr="00B520D8">
        <w:rPr>
          <w:sz w:val="20"/>
          <w:szCs w:val="20"/>
        </w:rPr>
        <w:t>Instalacja systemu kontroli dostępu, domofonów</w:t>
      </w:r>
    </w:p>
    <w:p w14:paraId="737BDF45" w14:textId="77777777" w:rsidR="00C47E3A" w:rsidRPr="00B520D8" w:rsidRDefault="00C47E3A" w:rsidP="00DF0E5A">
      <w:pPr>
        <w:tabs>
          <w:tab w:val="left" w:pos="427"/>
        </w:tabs>
        <w:spacing w:before="127" w:line="251" w:lineRule="exact"/>
        <w:ind w:right="-1000"/>
        <w:rPr>
          <w:sz w:val="20"/>
          <w:szCs w:val="20"/>
        </w:rPr>
      </w:pPr>
      <w:r>
        <w:rPr>
          <w:sz w:val="20"/>
          <w:szCs w:val="20"/>
        </w:rPr>
        <w:t xml:space="preserve">14. </w:t>
      </w:r>
      <w:r w:rsidRPr="00B520D8">
        <w:rPr>
          <w:sz w:val="20"/>
          <w:szCs w:val="20"/>
        </w:rPr>
        <w:t>Instalacja wentylacji mechanicznej z</w:t>
      </w:r>
      <w:r w:rsidRPr="00B520D8">
        <w:rPr>
          <w:spacing w:val="-3"/>
          <w:sz w:val="20"/>
          <w:szCs w:val="20"/>
        </w:rPr>
        <w:t xml:space="preserve"> </w:t>
      </w:r>
      <w:r w:rsidRPr="00B520D8">
        <w:rPr>
          <w:sz w:val="20"/>
          <w:szCs w:val="20"/>
        </w:rPr>
        <w:t>klimatyzacją</w:t>
      </w:r>
    </w:p>
    <w:p w14:paraId="72315851" w14:textId="77777777" w:rsidR="00C47E3A" w:rsidRPr="00B520D8" w:rsidRDefault="00C47E3A" w:rsidP="00DF0E5A">
      <w:pPr>
        <w:tabs>
          <w:tab w:val="left" w:pos="427"/>
        </w:tabs>
        <w:spacing w:before="127"/>
        <w:rPr>
          <w:sz w:val="20"/>
          <w:szCs w:val="20"/>
        </w:rPr>
      </w:pPr>
      <w:r>
        <w:rPr>
          <w:sz w:val="20"/>
          <w:szCs w:val="20"/>
        </w:rPr>
        <w:t xml:space="preserve">15. </w:t>
      </w:r>
      <w:r w:rsidRPr="00B520D8">
        <w:rPr>
          <w:sz w:val="20"/>
          <w:szCs w:val="20"/>
        </w:rPr>
        <w:t>Instalacja</w:t>
      </w:r>
      <w:r w:rsidRPr="00B520D8">
        <w:rPr>
          <w:spacing w:val="-1"/>
          <w:sz w:val="20"/>
          <w:szCs w:val="20"/>
        </w:rPr>
        <w:t xml:space="preserve"> </w:t>
      </w:r>
      <w:r w:rsidRPr="00B520D8">
        <w:rPr>
          <w:sz w:val="20"/>
          <w:szCs w:val="20"/>
        </w:rPr>
        <w:t>fotowoltaiczna</w:t>
      </w:r>
    </w:p>
    <w:p w14:paraId="6A161E2C" w14:textId="77777777" w:rsidR="00C47E3A" w:rsidRPr="00B520D8" w:rsidRDefault="00C47E3A" w:rsidP="00DF0E5A">
      <w:pPr>
        <w:tabs>
          <w:tab w:val="left" w:pos="427"/>
        </w:tabs>
        <w:spacing w:before="125"/>
        <w:rPr>
          <w:sz w:val="20"/>
          <w:szCs w:val="20"/>
        </w:rPr>
      </w:pPr>
      <w:r>
        <w:rPr>
          <w:sz w:val="20"/>
          <w:szCs w:val="20"/>
        </w:rPr>
        <w:t xml:space="preserve">16. </w:t>
      </w:r>
      <w:r w:rsidRPr="00B520D8">
        <w:rPr>
          <w:sz w:val="20"/>
          <w:szCs w:val="20"/>
        </w:rPr>
        <w:t xml:space="preserve">Instalacja kanalizacji deszczowej </w:t>
      </w:r>
      <w:r w:rsidRPr="00B520D8">
        <w:rPr>
          <w:color w:val="7030A0"/>
          <w:sz w:val="20"/>
          <w:szCs w:val="20"/>
        </w:rPr>
        <w:t>i</w:t>
      </w:r>
      <w:r w:rsidRPr="00B520D8">
        <w:rPr>
          <w:color w:val="7030A0"/>
          <w:spacing w:val="-3"/>
          <w:sz w:val="20"/>
          <w:szCs w:val="20"/>
        </w:rPr>
        <w:t xml:space="preserve"> </w:t>
      </w:r>
      <w:r w:rsidRPr="00B520D8">
        <w:rPr>
          <w:sz w:val="20"/>
          <w:szCs w:val="20"/>
        </w:rPr>
        <w:t>odwodnienia</w:t>
      </w:r>
    </w:p>
    <w:p w14:paraId="6D907CD6" w14:textId="77777777" w:rsidR="00C47E3A" w:rsidRPr="00B520D8" w:rsidRDefault="00C47E3A" w:rsidP="00DF0E5A">
      <w:pPr>
        <w:tabs>
          <w:tab w:val="left" w:pos="427"/>
        </w:tabs>
        <w:spacing w:before="125"/>
        <w:rPr>
          <w:sz w:val="20"/>
          <w:szCs w:val="20"/>
        </w:rPr>
      </w:pPr>
      <w:r>
        <w:rPr>
          <w:sz w:val="20"/>
          <w:szCs w:val="20"/>
        </w:rPr>
        <w:t xml:space="preserve">17. </w:t>
      </w:r>
      <w:r w:rsidRPr="00B520D8">
        <w:rPr>
          <w:sz w:val="20"/>
          <w:szCs w:val="20"/>
        </w:rPr>
        <w:t xml:space="preserve">Informacja i Plan BIOZ </w:t>
      </w:r>
    </w:p>
    <w:p w14:paraId="5B120B70" w14:textId="77777777" w:rsidR="00C47E3A" w:rsidRPr="00B520D8" w:rsidRDefault="00C47E3A" w:rsidP="00DF0E5A">
      <w:pPr>
        <w:tabs>
          <w:tab w:val="left" w:pos="427"/>
        </w:tabs>
        <w:spacing w:before="125"/>
        <w:rPr>
          <w:sz w:val="20"/>
          <w:szCs w:val="20"/>
        </w:rPr>
      </w:pPr>
      <w:r>
        <w:rPr>
          <w:sz w:val="20"/>
          <w:szCs w:val="20"/>
        </w:rPr>
        <w:t xml:space="preserve">18. </w:t>
      </w:r>
      <w:r w:rsidRPr="00B520D8">
        <w:rPr>
          <w:sz w:val="20"/>
          <w:szCs w:val="20"/>
        </w:rPr>
        <w:t>Charakterystyka</w:t>
      </w:r>
      <w:r w:rsidRPr="00B520D8">
        <w:rPr>
          <w:spacing w:val="-14"/>
          <w:sz w:val="20"/>
          <w:szCs w:val="20"/>
        </w:rPr>
        <w:t xml:space="preserve"> </w:t>
      </w:r>
      <w:r w:rsidRPr="00B520D8">
        <w:rPr>
          <w:sz w:val="20"/>
          <w:szCs w:val="20"/>
        </w:rPr>
        <w:t xml:space="preserve">energetyczna </w:t>
      </w:r>
    </w:p>
    <w:p w14:paraId="5E4D9E87" w14:textId="77777777" w:rsidR="00C47E3A" w:rsidRPr="00B520D8" w:rsidRDefault="00C47E3A" w:rsidP="00DF0E5A">
      <w:pPr>
        <w:tabs>
          <w:tab w:val="left" w:pos="427"/>
        </w:tabs>
        <w:spacing w:before="125"/>
        <w:rPr>
          <w:sz w:val="20"/>
          <w:szCs w:val="20"/>
        </w:rPr>
      </w:pPr>
      <w:r>
        <w:rPr>
          <w:sz w:val="20"/>
          <w:szCs w:val="20"/>
        </w:rPr>
        <w:t xml:space="preserve">19. </w:t>
      </w:r>
      <w:r w:rsidRPr="00B520D8">
        <w:rPr>
          <w:sz w:val="20"/>
          <w:szCs w:val="20"/>
        </w:rPr>
        <w:t>Scenariusz pożarowy i instrukcje BHP</w:t>
      </w:r>
    </w:p>
    <w:p w14:paraId="62C78EE3" w14:textId="77777777" w:rsidR="00C47E3A" w:rsidRPr="00B520D8" w:rsidRDefault="00C47E3A" w:rsidP="00DF0E5A">
      <w:pPr>
        <w:tabs>
          <w:tab w:val="left" w:pos="427"/>
        </w:tabs>
        <w:spacing w:before="125"/>
        <w:rPr>
          <w:sz w:val="20"/>
          <w:szCs w:val="20"/>
        </w:rPr>
      </w:pPr>
      <w:r>
        <w:rPr>
          <w:sz w:val="20"/>
          <w:szCs w:val="20"/>
        </w:rPr>
        <w:t xml:space="preserve">20. </w:t>
      </w:r>
      <w:r w:rsidRPr="00B520D8">
        <w:rPr>
          <w:sz w:val="20"/>
          <w:szCs w:val="20"/>
        </w:rPr>
        <w:t>Kosztorysy inwestorskie</w:t>
      </w:r>
    </w:p>
    <w:p w14:paraId="1CC17F3F" w14:textId="77777777" w:rsidR="00C47E3A" w:rsidRPr="00B520D8" w:rsidRDefault="00C47E3A" w:rsidP="00DF0E5A">
      <w:pPr>
        <w:tabs>
          <w:tab w:val="left" w:pos="427"/>
        </w:tabs>
        <w:spacing w:before="125"/>
        <w:rPr>
          <w:sz w:val="20"/>
          <w:szCs w:val="20"/>
        </w:rPr>
      </w:pPr>
      <w:r>
        <w:rPr>
          <w:sz w:val="20"/>
          <w:szCs w:val="20"/>
        </w:rPr>
        <w:t xml:space="preserve">21. </w:t>
      </w:r>
      <w:r w:rsidRPr="00B520D8">
        <w:rPr>
          <w:sz w:val="20"/>
          <w:szCs w:val="20"/>
        </w:rPr>
        <w:t>Przedmiary</w:t>
      </w:r>
      <w:r w:rsidRPr="00B520D8">
        <w:rPr>
          <w:spacing w:val="-3"/>
          <w:sz w:val="20"/>
          <w:szCs w:val="20"/>
        </w:rPr>
        <w:t xml:space="preserve"> </w:t>
      </w:r>
      <w:r w:rsidRPr="00B520D8">
        <w:rPr>
          <w:sz w:val="20"/>
          <w:szCs w:val="20"/>
        </w:rPr>
        <w:t>robót</w:t>
      </w:r>
    </w:p>
    <w:p w14:paraId="463B5320" w14:textId="77777777" w:rsidR="00C47E3A" w:rsidRPr="00B520D8" w:rsidRDefault="00C47E3A" w:rsidP="00DF0E5A">
      <w:pPr>
        <w:tabs>
          <w:tab w:val="left" w:pos="427"/>
        </w:tabs>
        <w:spacing w:before="125"/>
        <w:rPr>
          <w:sz w:val="20"/>
          <w:szCs w:val="20"/>
        </w:rPr>
      </w:pPr>
      <w:r>
        <w:rPr>
          <w:sz w:val="20"/>
          <w:szCs w:val="20"/>
        </w:rPr>
        <w:t>22.</w:t>
      </w:r>
      <w:r w:rsidRPr="00B520D8">
        <w:rPr>
          <w:sz w:val="20"/>
          <w:szCs w:val="20"/>
        </w:rPr>
        <w:t>Specyfikacje techniczne wykonania i odbioru robót budowlanych i instalacyjnych</w:t>
      </w:r>
    </w:p>
    <w:p w14:paraId="6CF0D827" w14:textId="77777777" w:rsidR="00C47E3A" w:rsidRDefault="00C47E3A" w:rsidP="00DF0E5A">
      <w:pPr>
        <w:pStyle w:val="Akapitzlist"/>
        <w:tabs>
          <w:tab w:val="left" w:pos="427"/>
        </w:tabs>
        <w:spacing w:before="125"/>
        <w:ind w:left="304"/>
        <w:rPr>
          <w:sz w:val="20"/>
          <w:szCs w:val="20"/>
        </w:rPr>
      </w:pPr>
    </w:p>
    <w:p w14:paraId="6EA12EBA" w14:textId="77777777" w:rsidR="00C47E3A" w:rsidRPr="00B46C36" w:rsidRDefault="00C47E3A" w:rsidP="00DF0E5A">
      <w:pPr>
        <w:pStyle w:val="Tekstpodstawowy"/>
        <w:widowControl/>
        <w:tabs>
          <w:tab w:val="left" w:pos="0"/>
          <w:tab w:val="left" w:pos="284"/>
        </w:tabs>
        <w:suppressAutoHyphens/>
        <w:autoSpaceDE/>
        <w:autoSpaceDN/>
        <w:spacing w:line="360" w:lineRule="auto"/>
        <w:ind w:left="426" w:right="16" w:hanging="284"/>
        <w:jc w:val="both"/>
      </w:pPr>
      <w:r w:rsidRPr="00B46C36">
        <w:t>Poszczególne egzemplarze dokumentacji projektowej powinny być zszyte w sposób trwały, całość należy ponumerować i opisać w zestawieniu dokumentacji, ponadto należy przekazać całość opracowania w wersji elektronicznej, w następujących formatach:</w:t>
      </w:r>
    </w:p>
    <w:p w14:paraId="388A7867" w14:textId="77777777" w:rsidR="00C47E3A" w:rsidRPr="00B46C36" w:rsidRDefault="00C47E3A" w:rsidP="00DF0E5A">
      <w:pPr>
        <w:pStyle w:val="Tekstpodstawowy"/>
        <w:widowControl/>
        <w:numPr>
          <w:ilvl w:val="1"/>
          <w:numId w:val="11"/>
        </w:numPr>
        <w:tabs>
          <w:tab w:val="left" w:pos="0"/>
          <w:tab w:val="left" w:pos="284"/>
        </w:tabs>
        <w:suppressAutoHyphens/>
        <w:autoSpaceDE/>
        <w:autoSpaceDN/>
        <w:spacing w:line="360" w:lineRule="auto"/>
        <w:ind w:left="426" w:right="16"/>
        <w:jc w:val="both"/>
      </w:pPr>
      <w:r w:rsidRPr="00B46C36">
        <w:t>rysunki projektowe jako pliki *.dwg (v.2000) oraz *.pdf,</w:t>
      </w:r>
    </w:p>
    <w:p w14:paraId="3339D160" w14:textId="77777777" w:rsidR="00C47E3A" w:rsidRPr="00B46C36" w:rsidRDefault="00C47E3A" w:rsidP="00DF0E5A">
      <w:pPr>
        <w:pStyle w:val="Tekstpodstawowy"/>
        <w:widowControl/>
        <w:numPr>
          <w:ilvl w:val="1"/>
          <w:numId w:val="11"/>
        </w:numPr>
        <w:tabs>
          <w:tab w:val="left" w:pos="0"/>
          <w:tab w:val="left" w:pos="284"/>
        </w:tabs>
        <w:suppressAutoHyphens/>
        <w:autoSpaceDE/>
        <w:autoSpaceDN/>
        <w:spacing w:line="360" w:lineRule="auto"/>
        <w:ind w:left="426" w:right="16"/>
        <w:jc w:val="both"/>
      </w:pPr>
      <w:r w:rsidRPr="00B46C36">
        <w:t>opisy techniczne jako pliki *.doc oraz *.pdf,</w:t>
      </w:r>
    </w:p>
    <w:p w14:paraId="4C220E11" w14:textId="77777777" w:rsidR="00C47E3A" w:rsidRPr="00B46C36" w:rsidRDefault="00C47E3A" w:rsidP="00DF0E5A">
      <w:pPr>
        <w:pStyle w:val="Tekstpodstawowy"/>
        <w:widowControl/>
        <w:numPr>
          <w:ilvl w:val="1"/>
          <w:numId w:val="11"/>
        </w:numPr>
        <w:tabs>
          <w:tab w:val="left" w:pos="0"/>
          <w:tab w:val="left" w:pos="284"/>
        </w:tabs>
        <w:suppressAutoHyphens/>
        <w:autoSpaceDE/>
        <w:autoSpaceDN/>
        <w:spacing w:line="360" w:lineRule="auto"/>
        <w:ind w:left="426" w:right="16"/>
        <w:jc w:val="both"/>
      </w:pPr>
      <w:r w:rsidRPr="00B46C36">
        <w:t>skany dokumentów jako pliki *.pdf lub bitmapy</w:t>
      </w:r>
    </w:p>
    <w:p w14:paraId="518272DF" w14:textId="77777777" w:rsidR="00C47E3A" w:rsidRDefault="00C47E3A" w:rsidP="00DF0E5A">
      <w:pPr>
        <w:pStyle w:val="Tekstpodstawowy"/>
        <w:widowControl/>
        <w:numPr>
          <w:ilvl w:val="1"/>
          <w:numId w:val="11"/>
        </w:numPr>
        <w:tabs>
          <w:tab w:val="left" w:pos="0"/>
          <w:tab w:val="left" w:pos="284"/>
        </w:tabs>
        <w:suppressAutoHyphens/>
        <w:autoSpaceDE/>
        <w:autoSpaceDN/>
        <w:spacing w:line="360" w:lineRule="auto"/>
        <w:ind w:left="426" w:right="16"/>
        <w:jc w:val="both"/>
      </w:pPr>
      <w:r w:rsidRPr="00B46C36">
        <w:t>kosztorysy oraz przedmiary do edycji w programie Norma 3 pliki *.kst lub *.ath.</w:t>
      </w:r>
    </w:p>
    <w:p w14:paraId="147DC6E8" w14:textId="77777777" w:rsidR="00C47E3A" w:rsidRPr="00B46C36" w:rsidRDefault="00C47E3A" w:rsidP="00DF0E5A">
      <w:pPr>
        <w:pStyle w:val="Tekstpodstawowy"/>
        <w:widowControl/>
        <w:tabs>
          <w:tab w:val="left" w:pos="0"/>
          <w:tab w:val="left" w:pos="284"/>
        </w:tabs>
        <w:suppressAutoHyphens/>
        <w:autoSpaceDE/>
        <w:autoSpaceDN/>
        <w:spacing w:line="360" w:lineRule="auto"/>
        <w:ind w:left="0" w:right="16"/>
        <w:jc w:val="both"/>
      </w:pPr>
      <w:r>
        <w:t xml:space="preserve">Dokumentacja projektowa musi spełniać wszystkie wymogi </w:t>
      </w:r>
      <w:r>
        <w:rPr>
          <w:spacing w:val="-4"/>
        </w:rPr>
        <w:t>rozporządzenie Ministra Rozwoju z dnia 11 września 2020 r w sprawie szczegółowego zakresu i formy projektu budowlanego (Dz.U. 18 września 2020r Poz. 1609).</w:t>
      </w:r>
    </w:p>
    <w:p w14:paraId="3844695B" w14:textId="77777777" w:rsidR="00C47E3A" w:rsidRDefault="00C47E3A" w:rsidP="0094785C">
      <w:pPr>
        <w:pStyle w:val="Nagwek4"/>
        <w:numPr>
          <w:ilvl w:val="2"/>
          <w:numId w:val="23"/>
        </w:numPr>
        <w:tabs>
          <w:tab w:val="left" w:pos="452"/>
        </w:tabs>
        <w:spacing w:before="196"/>
        <w:ind w:left="451" w:hanging="332"/>
      </w:pPr>
      <w:r>
        <w:t>Przygotowanie terenu</w:t>
      </w:r>
      <w:r>
        <w:rPr>
          <w:spacing w:val="-2"/>
        </w:rPr>
        <w:t xml:space="preserve"> </w:t>
      </w:r>
      <w:r>
        <w:rPr>
          <w:spacing w:val="-3"/>
        </w:rPr>
        <w:t>budowy.</w:t>
      </w:r>
    </w:p>
    <w:p w14:paraId="338A8EF1" w14:textId="77777777" w:rsidR="00C47E3A" w:rsidRDefault="00C47E3A" w:rsidP="003A0035">
      <w:pPr>
        <w:pStyle w:val="Tekstpodstawowy"/>
        <w:spacing w:before="116" w:line="360" w:lineRule="auto"/>
        <w:jc w:val="both"/>
      </w:pPr>
      <w:r>
        <w:t xml:space="preserve">Teren budowy należy wygrodzić i oznakować zgodnie z obowiązującymi przepisami. Należy wydzielić, oznakować i zabezpieczyć alternatywne ciągi pieszo–jezdne. </w:t>
      </w:r>
      <w:r w:rsidRPr="003B718A">
        <w:t xml:space="preserve">Przed rozpoczęciem wykonywania robót budowlanych należy zinwentaryzować i oznakować istniejącą infrastrukturę podziemną i nadziemną. </w:t>
      </w:r>
      <w:r>
        <w:t>Po zakończeniu robót budowlanych teren należy doprowadzić do porządku, uszkodzone nawierzchnie naprawić, tereny zielone zrekultywować.</w:t>
      </w:r>
    </w:p>
    <w:p w14:paraId="659A86F2" w14:textId="77777777" w:rsidR="00C47E3A" w:rsidRDefault="00C47E3A">
      <w:pPr>
        <w:pStyle w:val="Tekstpodstawowy"/>
        <w:ind w:left="0"/>
        <w:rPr>
          <w:sz w:val="30"/>
          <w:szCs w:val="30"/>
        </w:rPr>
      </w:pPr>
    </w:p>
    <w:p w14:paraId="7437D21E" w14:textId="77777777" w:rsidR="00C47E3A" w:rsidRDefault="00C47E3A" w:rsidP="0094785C">
      <w:pPr>
        <w:pStyle w:val="Nagwek4"/>
        <w:numPr>
          <w:ilvl w:val="2"/>
          <w:numId w:val="23"/>
        </w:numPr>
        <w:tabs>
          <w:tab w:val="left" w:pos="446"/>
        </w:tabs>
        <w:ind w:left="445" w:hanging="326"/>
        <w:jc w:val="both"/>
        <w:rPr>
          <w:b w:val="0"/>
          <w:bCs w:val="0"/>
        </w:rPr>
      </w:pPr>
      <w:r>
        <w:t>Architektura</w:t>
      </w:r>
      <w:r>
        <w:rPr>
          <w:b w:val="0"/>
          <w:bCs w:val="0"/>
        </w:rPr>
        <w:t>.</w:t>
      </w:r>
    </w:p>
    <w:p w14:paraId="1C84D1CB" w14:textId="77777777" w:rsidR="00C47E3A" w:rsidRDefault="00C47E3A" w:rsidP="0094785C">
      <w:pPr>
        <w:pStyle w:val="Akapitzlist"/>
        <w:numPr>
          <w:ilvl w:val="3"/>
          <w:numId w:val="23"/>
        </w:numPr>
        <w:tabs>
          <w:tab w:val="left" w:pos="825"/>
        </w:tabs>
        <w:spacing w:before="114" w:line="360" w:lineRule="auto"/>
        <w:ind w:left="120" w:right="133" w:firstLine="0"/>
        <w:jc w:val="both"/>
        <w:rPr>
          <w:sz w:val="20"/>
          <w:szCs w:val="20"/>
        </w:rPr>
      </w:pPr>
      <w:r>
        <w:rPr>
          <w:sz w:val="20"/>
          <w:szCs w:val="20"/>
        </w:rPr>
        <w:t>Struktura budowlano-instalacyjna nowych obiektów powinna umożliwiać w przyszłości dokonywanie zmian układu funkcjonalnego</w:t>
      </w:r>
      <w:r>
        <w:rPr>
          <w:spacing w:val="-2"/>
          <w:sz w:val="20"/>
          <w:szCs w:val="20"/>
        </w:rPr>
        <w:t xml:space="preserve"> </w:t>
      </w:r>
      <w:r>
        <w:rPr>
          <w:sz w:val="20"/>
          <w:szCs w:val="20"/>
        </w:rPr>
        <w:t>pomieszczeń.</w:t>
      </w:r>
    </w:p>
    <w:p w14:paraId="2E712D31" w14:textId="77777777" w:rsidR="00C47E3A" w:rsidRDefault="00C47E3A">
      <w:pPr>
        <w:pStyle w:val="Tekstpodstawowy"/>
        <w:spacing w:line="360" w:lineRule="auto"/>
        <w:ind w:right="134"/>
        <w:jc w:val="both"/>
      </w:pPr>
      <w:r>
        <w:t>Architektura i wyposażenie muszą spełniać wymogi rozporządzenia Ministra Infrastruktury z dnia 12.04.2002 r. w sprawie warunków technicznych, jakim powinny odpowiadać budynki i ich usytuowanie (</w:t>
      </w:r>
      <w:r w:rsidR="00605E72">
        <w:t>Dz. U. 2019 poz.1065 ze zm.</w:t>
      </w:r>
      <w:r>
        <w:t>) oraz norm wymienionych w załączniku do rozporządzenia.</w:t>
      </w:r>
    </w:p>
    <w:p w14:paraId="46DF7F7A" w14:textId="77777777" w:rsidR="00C47E3A" w:rsidRDefault="00C47E3A">
      <w:pPr>
        <w:pStyle w:val="Tekstpodstawowy"/>
        <w:spacing w:before="68"/>
      </w:pPr>
      <w:r>
        <w:t>Należy stosować:</w:t>
      </w:r>
    </w:p>
    <w:p w14:paraId="072A3A86" w14:textId="77777777" w:rsidR="00C47E3A" w:rsidRDefault="00C47E3A" w:rsidP="003A0035">
      <w:pPr>
        <w:pStyle w:val="Akapitzlist"/>
        <w:numPr>
          <w:ilvl w:val="0"/>
          <w:numId w:val="9"/>
        </w:numPr>
        <w:tabs>
          <w:tab w:val="left" w:pos="426"/>
        </w:tabs>
        <w:spacing w:before="114" w:line="360" w:lineRule="auto"/>
        <w:ind w:left="142" w:right="-39" w:hanging="22"/>
        <w:jc w:val="both"/>
        <w:rPr>
          <w:sz w:val="20"/>
          <w:szCs w:val="20"/>
        </w:rPr>
      </w:pPr>
      <w:r w:rsidRPr="00E07A69">
        <w:rPr>
          <w:sz w:val="20"/>
          <w:szCs w:val="20"/>
        </w:rPr>
        <w:t xml:space="preserve">materiały budowlane </w:t>
      </w:r>
      <w:r w:rsidRPr="00E07A69">
        <w:rPr>
          <w:spacing w:val="-3"/>
          <w:sz w:val="20"/>
          <w:szCs w:val="20"/>
        </w:rPr>
        <w:t xml:space="preserve">(farby, </w:t>
      </w:r>
      <w:r w:rsidRPr="00E07A69">
        <w:rPr>
          <w:sz w:val="20"/>
          <w:szCs w:val="20"/>
        </w:rPr>
        <w:t xml:space="preserve">wykładziny podłogowe, armatura, instalacje itp.), dopuszczone do stosowania, posiadające wymagane prawem </w:t>
      </w:r>
      <w:r w:rsidRPr="00E07A69">
        <w:rPr>
          <w:spacing w:val="-3"/>
          <w:sz w:val="20"/>
          <w:szCs w:val="20"/>
        </w:rPr>
        <w:t xml:space="preserve">atesty, </w:t>
      </w:r>
      <w:r w:rsidRPr="00E07A69">
        <w:rPr>
          <w:sz w:val="20"/>
          <w:szCs w:val="20"/>
        </w:rPr>
        <w:t>certyfikaty, deklaracje</w:t>
      </w:r>
      <w:r w:rsidRPr="00E07A69">
        <w:rPr>
          <w:spacing w:val="-4"/>
          <w:sz w:val="20"/>
          <w:szCs w:val="20"/>
        </w:rPr>
        <w:t xml:space="preserve"> </w:t>
      </w:r>
      <w:r w:rsidRPr="00E07A69">
        <w:rPr>
          <w:sz w:val="20"/>
          <w:szCs w:val="20"/>
        </w:rPr>
        <w:t>zgodności;</w:t>
      </w:r>
    </w:p>
    <w:p w14:paraId="7A13D9ED" w14:textId="77777777" w:rsidR="00C47E3A" w:rsidRPr="00E07A69" w:rsidRDefault="00C47E3A" w:rsidP="003A0035">
      <w:pPr>
        <w:pStyle w:val="Akapitzlist"/>
        <w:numPr>
          <w:ilvl w:val="0"/>
          <w:numId w:val="9"/>
        </w:numPr>
        <w:tabs>
          <w:tab w:val="left" w:pos="426"/>
        </w:tabs>
        <w:spacing w:line="360" w:lineRule="auto"/>
        <w:ind w:left="830" w:right="472"/>
        <w:jc w:val="both"/>
        <w:rPr>
          <w:sz w:val="20"/>
          <w:szCs w:val="20"/>
        </w:rPr>
      </w:pPr>
      <w:r w:rsidRPr="00E07A69">
        <w:rPr>
          <w:sz w:val="20"/>
          <w:szCs w:val="20"/>
        </w:rPr>
        <w:t>wyposażenie posiadające atesty lub certyfikaty;</w:t>
      </w:r>
    </w:p>
    <w:p w14:paraId="669C6297" w14:textId="77777777" w:rsidR="00C47E3A" w:rsidRDefault="00C47E3A">
      <w:pPr>
        <w:pStyle w:val="Tekstpodstawowy"/>
        <w:spacing w:line="360" w:lineRule="auto"/>
        <w:ind w:right="121"/>
        <w:jc w:val="both"/>
      </w:pPr>
    </w:p>
    <w:p w14:paraId="187F20B0" w14:textId="77777777" w:rsidR="00C47E3A" w:rsidRDefault="00C47E3A">
      <w:pPr>
        <w:pStyle w:val="Tekstpodstawowy"/>
        <w:spacing w:line="360" w:lineRule="auto"/>
        <w:ind w:right="121"/>
        <w:jc w:val="both"/>
      </w:pPr>
      <w:r>
        <w:t xml:space="preserve">Kształt i powierzchnia pomieszczeń powinny umożliwiać prawidłowe rozmieszczenie, zainstalowanie </w:t>
      </w:r>
      <w:r>
        <w:br/>
        <w:t>i użytkowanie urządzeń i sprzętu, stanowiących jego niezbędne funkcjonalne wyposażenie.</w:t>
      </w:r>
    </w:p>
    <w:p w14:paraId="6015ADA4" w14:textId="77777777" w:rsidR="00C47E3A" w:rsidRPr="00E42F11" w:rsidRDefault="00C47E3A">
      <w:pPr>
        <w:pStyle w:val="Tekstpodstawowy"/>
        <w:spacing w:before="1" w:line="360" w:lineRule="auto"/>
        <w:ind w:right="130"/>
        <w:jc w:val="both"/>
      </w:pPr>
      <w:r>
        <w:t xml:space="preserve">Podłogi pomieszczeń, w tym również ciągów komunikacyjnych lokalizowanych na tej samej kondygnacji, </w:t>
      </w:r>
      <w:r>
        <w:lastRenderedPageBreak/>
        <w:t>powinny znajdować się na jednym poziomie. Podłogi w pomieszczeniach sanitarnych i gospodarczych powinny być wykonane z materiałów umożliwiających ich łatwe mycie i dezynfekcję. Połączenie ścian</w:t>
      </w:r>
      <w:r>
        <w:br/>
        <w:t xml:space="preserve">z podłogami powinno zostać wykonane w sposób bezszczelinowy. </w:t>
      </w:r>
      <w:r w:rsidRPr="00E42F11">
        <w:t xml:space="preserve">Ściany wokół umywalek </w:t>
      </w:r>
      <w:r>
        <w:br/>
      </w:r>
      <w:r w:rsidRPr="00E42F11">
        <w:t>i zlewozmywaków powinny być wykończone w sposób zabezpieczający ścianę przed zawilgoceniem (fartuch z płytek ceramicznych).</w:t>
      </w:r>
    </w:p>
    <w:p w14:paraId="3AB36523" w14:textId="77777777" w:rsidR="00C47E3A" w:rsidRDefault="00C47E3A">
      <w:pPr>
        <w:pStyle w:val="Tekstpodstawowy"/>
        <w:spacing w:line="360" w:lineRule="auto"/>
        <w:ind w:right="127"/>
        <w:jc w:val="both"/>
      </w:pPr>
      <w:r>
        <w:t xml:space="preserve">Szerokość drzwi powinna wynosić co najmniej 0,9 m. W przypadku konieczności stosowania drzwi szerszych, w szczególności w ciągach komunikacyjnych, </w:t>
      </w:r>
      <w:r w:rsidRPr="00CE7648">
        <w:t>należy stosować drzwi co najmniej półtoraskrzydłowe,</w:t>
      </w:r>
      <w:r w:rsidRPr="00CE7648">
        <w:rPr>
          <w:color w:val="7030A0"/>
        </w:rPr>
        <w:t xml:space="preserve"> </w:t>
      </w:r>
      <w:r>
        <w:t>z tym że część szersza powinna mierzyć co najmniej 0,9 m.</w:t>
      </w:r>
    </w:p>
    <w:p w14:paraId="0F3BD386" w14:textId="77777777" w:rsidR="00C47E3A" w:rsidRDefault="00C47E3A" w:rsidP="00CE7648">
      <w:pPr>
        <w:pStyle w:val="Tekstpodstawowy"/>
        <w:tabs>
          <w:tab w:val="left" w:pos="7373"/>
        </w:tabs>
        <w:spacing w:before="10"/>
        <w:ind w:left="0"/>
        <w:rPr>
          <w:sz w:val="29"/>
          <w:szCs w:val="29"/>
        </w:rPr>
      </w:pPr>
      <w:r>
        <w:rPr>
          <w:sz w:val="29"/>
          <w:szCs w:val="29"/>
        </w:rPr>
        <w:tab/>
      </w:r>
    </w:p>
    <w:p w14:paraId="052E6D10" w14:textId="77777777" w:rsidR="00C47E3A" w:rsidRDefault="00C47E3A" w:rsidP="00D33B9A">
      <w:pPr>
        <w:pStyle w:val="Nagwek4"/>
        <w:numPr>
          <w:ilvl w:val="3"/>
          <w:numId w:val="23"/>
        </w:numPr>
        <w:tabs>
          <w:tab w:val="left" w:pos="675"/>
        </w:tabs>
        <w:ind w:left="567"/>
      </w:pPr>
      <w:r>
        <w:t>Wymagania dla izolacyjności podstawowych</w:t>
      </w:r>
      <w:r>
        <w:rPr>
          <w:spacing w:val="-4"/>
        </w:rPr>
        <w:t xml:space="preserve"> </w:t>
      </w:r>
      <w:r>
        <w:t>przegród</w:t>
      </w:r>
    </w:p>
    <w:p w14:paraId="611AA6D3" w14:textId="77777777" w:rsidR="00C47E3A" w:rsidRDefault="00C47E3A" w:rsidP="0094785C">
      <w:pPr>
        <w:pStyle w:val="Akapitzlist"/>
        <w:numPr>
          <w:ilvl w:val="4"/>
          <w:numId w:val="23"/>
        </w:numPr>
        <w:tabs>
          <w:tab w:val="left" w:pos="842"/>
        </w:tabs>
        <w:spacing w:before="116"/>
        <w:ind w:hanging="722"/>
        <w:rPr>
          <w:sz w:val="20"/>
          <w:szCs w:val="20"/>
        </w:rPr>
      </w:pPr>
      <w:r>
        <w:rPr>
          <w:sz w:val="20"/>
          <w:szCs w:val="20"/>
        </w:rPr>
        <w:t>Wymagania cieplne dla przegród w budynku</w:t>
      </w:r>
      <w:r>
        <w:rPr>
          <w:spacing w:val="-6"/>
          <w:sz w:val="20"/>
          <w:szCs w:val="20"/>
        </w:rPr>
        <w:t xml:space="preserve"> </w:t>
      </w:r>
      <w:r>
        <w:rPr>
          <w:sz w:val="20"/>
          <w:szCs w:val="20"/>
        </w:rPr>
        <w:t>administracyjno - biurowego:</w:t>
      </w:r>
    </w:p>
    <w:p w14:paraId="567EC657" w14:textId="77777777" w:rsidR="00C47E3A" w:rsidRDefault="00C47E3A">
      <w:pPr>
        <w:pStyle w:val="Tekstpodstawowy"/>
        <w:spacing w:before="114" w:line="360" w:lineRule="auto"/>
        <w:ind w:right="140"/>
      </w:pPr>
      <w:r>
        <w:t xml:space="preserve">Wymagane parametry osłony termicznej budynku należy </w:t>
      </w:r>
      <w:r w:rsidRPr="003B718A">
        <w:t>przyjąć zgodnie z aktualnym stanem</w:t>
      </w:r>
      <w:r w:rsidRPr="003B718A">
        <w:rPr>
          <w:b/>
        </w:rPr>
        <w:t xml:space="preserve"> </w:t>
      </w:r>
      <w:r w:rsidRPr="003B718A">
        <w:t>prawnym.</w:t>
      </w:r>
      <w:r>
        <w:t xml:space="preserve"> a więc nie gorsze niż:</w:t>
      </w:r>
    </w:p>
    <w:p w14:paraId="588BE1B4" w14:textId="77777777" w:rsidR="00C47E3A" w:rsidRDefault="00C47E3A" w:rsidP="0094785C">
      <w:pPr>
        <w:pStyle w:val="Akapitzlist"/>
        <w:numPr>
          <w:ilvl w:val="5"/>
          <w:numId w:val="23"/>
        </w:numPr>
        <w:tabs>
          <w:tab w:val="left" w:pos="840"/>
        </w:tabs>
        <w:spacing w:before="1"/>
        <w:ind w:hanging="360"/>
        <w:rPr>
          <w:sz w:val="20"/>
          <w:szCs w:val="20"/>
        </w:rPr>
      </w:pPr>
      <w:r>
        <w:rPr>
          <w:sz w:val="20"/>
          <w:szCs w:val="20"/>
        </w:rPr>
        <w:t>min. 0,20 W/(m</w:t>
      </w:r>
      <w:r>
        <w:rPr>
          <w:position w:val="8"/>
          <w:sz w:val="11"/>
          <w:szCs w:val="11"/>
        </w:rPr>
        <w:t>2</w:t>
      </w:r>
      <w:r>
        <w:rPr>
          <w:sz w:val="20"/>
          <w:szCs w:val="20"/>
        </w:rPr>
        <w:t>·K) dla ścian</w:t>
      </w:r>
      <w:r>
        <w:rPr>
          <w:spacing w:val="-4"/>
          <w:sz w:val="20"/>
          <w:szCs w:val="20"/>
        </w:rPr>
        <w:t xml:space="preserve"> </w:t>
      </w:r>
      <w:r>
        <w:rPr>
          <w:sz w:val="20"/>
          <w:szCs w:val="20"/>
        </w:rPr>
        <w:t>zewnętrznych</w:t>
      </w:r>
    </w:p>
    <w:p w14:paraId="095E9807" w14:textId="77777777" w:rsidR="00C47E3A" w:rsidRDefault="00C47E3A" w:rsidP="0094785C">
      <w:pPr>
        <w:pStyle w:val="Akapitzlist"/>
        <w:numPr>
          <w:ilvl w:val="5"/>
          <w:numId w:val="23"/>
        </w:numPr>
        <w:tabs>
          <w:tab w:val="left" w:pos="840"/>
        </w:tabs>
        <w:spacing w:before="121"/>
        <w:ind w:hanging="360"/>
        <w:rPr>
          <w:sz w:val="20"/>
          <w:szCs w:val="20"/>
        </w:rPr>
      </w:pPr>
      <w:r>
        <w:rPr>
          <w:sz w:val="20"/>
          <w:szCs w:val="20"/>
        </w:rPr>
        <w:t>min. 0,15 W/(m</w:t>
      </w:r>
      <w:r>
        <w:rPr>
          <w:position w:val="8"/>
          <w:sz w:val="11"/>
          <w:szCs w:val="11"/>
        </w:rPr>
        <w:t>2</w:t>
      </w:r>
      <w:r>
        <w:rPr>
          <w:sz w:val="20"/>
          <w:szCs w:val="20"/>
        </w:rPr>
        <w:t>·K) dla</w:t>
      </w:r>
      <w:r>
        <w:rPr>
          <w:spacing w:val="-4"/>
          <w:sz w:val="20"/>
          <w:szCs w:val="20"/>
        </w:rPr>
        <w:t xml:space="preserve"> </w:t>
      </w:r>
      <w:r>
        <w:rPr>
          <w:sz w:val="20"/>
          <w:szCs w:val="20"/>
        </w:rPr>
        <w:t>dachu</w:t>
      </w:r>
    </w:p>
    <w:p w14:paraId="0CFAEBA9" w14:textId="77777777" w:rsidR="00C47E3A" w:rsidRDefault="00C47E3A" w:rsidP="0094785C">
      <w:pPr>
        <w:pStyle w:val="Akapitzlist"/>
        <w:numPr>
          <w:ilvl w:val="5"/>
          <w:numId w:val="23"/>
        </w:numPr>
        <w:tabs>
          <w:tab w:val="left" w:pos="840"/>
        </w:tabs>
        <w:spacing w:before="123"/>
        <w:ind w:hanging="360"/>
        <w:rPr>
          <w:sz w:val="20"/>
          <w:szCs w:val="20"/>
        </w:rPr>
      </w:pPr>
      <w:r>
        <w:rPr>
          <w:sz w:val="20"/>
          <w:szCs w:val="20"/>
        </w:rPr>
        <w:t>min. 0,30 W/(m</w:t>
      </w:r>
      <w:r>
        <w:rPr>
          <w:position w:val="8"/>
          <w:sz w:val="11"/>
          <w:szCs w:val="11"/>
        </w:rPr>
        <w:t>2</w:t>
      </w:r>
      <w:r>
        <w:rPr>
          <w:sz w:val="20"/>
          <w:szCs w:val="20"/>
        </w:rPr>
        <w:t>·K) dla podłogi na</w:t>
      </w:r>
      <w:r>
        <w:rPr>
          <w:spacing w:val="-3"/>
          <w:sz w:val="20"/>
          <w:szCs w:val="20"/>
        </w:rPr>
        <w:t xml:space="preserve"> </w:t>
      </w:r>
      <w:r>
        <w:rPr>
          <w:sz w:val="20"/>
          <w:szCs w:val="20"/>
        </w:rPr>
        <w:t>gruncie</w:t>
      </w:r>
    </w:p>
    <w:p w14:paraId="112F5ED5" w14:textId="77777777" w:rsidR="00C47E3A" w:rsidRDefault="00C47E3A" w:rsidP="0094785C">
      <w:pPr>
        <w:pStyle w:val="Akapitzlist"/>
        <w:numPr>
          <w:ilvl w:val="5"/>
          <w:numId w:val="23"/>
        </w:numPr>
        <w:tabs>
          <w:tab w:val="left" w:pos="840"/>
        </w:tabs>
        <w:spacing w:before="121"/>
        <w:ind w:hanging="360"/>
        <w:rPr>
          <w:sz w:val="20"/>
          <w:szCs w:val="20"/>
        </w:rPr>
      </w:pPr>
      <w:r>
        <w:rPr>
          <w:sz w:val="20"/>
          <w:szCs w:val="20"/>
        </w:rPr>
        <w:t>min. 0,9 W/(m</w:t>
      </w:r>
      <w:r>
        <w:rPr>
          <w:position w:val="8"/>
          <w:sz w:val="11"/>
          <w:szCs w:val="11"/>
        </w:rPr>
        <w:t>2</w:t>
      </w:r>
      <w:r>
        <w:rPr>
          <w:sz w:val="20"/>
          <w:szCs w:val="20"/>
        </w:rPr>
        <w:t>·K) dla</w:t>
      </w:r>
      <w:r>
        <w:rPr>
          <w:spacing w:val="-8"/>
          <w:sz w:val="20"/>
          <w:szCs w:val="20"/>
        </w:rPr>
        <w:t xml:space="preserve"> </w:t>
      </w:r>
      <w:r>
        <w:rPr>
          <w:sz w:val="20"/>
          <w:szCs w:val="20"/>
        </w:rPr>
        <w:t>okien</w:t>
      </w:r>
    </w:p>
    <w:p w14:paraId="6155B9D7" w14:textId="77777777" w:rsidR="00C47E3A" w:rsidRDefault="00C47E3A" w:rsidP="0094785C">
      <w:pPr>
        <w:pStyle w:val="Akapitzlist"/>
        <w:numPr>
          <w:ilvl w:val="5"/>
          <w:numId w:val="23"/>
        </w:numPr>
        <w:tabs>
          <w:tab w:val="left" w:pos="840"/>
        </w:tabs>
        <w:spacing w:before="123"/>
        <w:ind w:hanging="360"/>
        <w:rPr>
          <w:sz w:val="20"/>
          <w:szCs w:val="20"/>
        </w:rPr>
      </w:pPr>
      <w:r>
        <w:rPr>
          <w:sz w:val="20"/>
          <w:szCs w:val="20"/>
        </w:rPr>
        <w:t>min. 1,3 W/(m</w:t>
      </w:r>
      <w:r>
        <w:rPr>
          <w:position w:val="8"/>
          <w:sz w:val="11"/>
          <w:szCs w:val="11"/>
        </w:rPr>
        <w:t>2</w:t>
      </w:r>
      <w:r>
        <w:rPr>
          <w:sz w:val="20"/>
          <w:szCs w:val="20"/>
        </w:rPr>
        <w:t>·K) dla</w:t>
      </w:r>
      <w:r>
        <w:rPr>
          <w:spacing w:val="-9"/>
          <w:sz w:val="20"/>
          <w:szCs w:val="20"/>
        </w:rPr>
        <w:t xml:space="preserve"> </w:t>
      </w:r>
      <w:r>
        <w:rPr>
          <w:sz w:val="20"/>
          <w:szCs w:val="20"/>
        </w:rPr>
        <w:t>drzwi</w:t>
      </w:r>
    </w:p>
    <w:p w14:paraId="30C74A3E" w14:textId="77777777" w:rsidR="00C47E3A" w:rsidRPr="00CB4659" w:rsidRDefault="00C47E3A" w:rsidP="0094785C">
      <w:pPr>
        <w:pStyle w:val="Akapitzlist"/>
        <w:numPr>
          <w:ilvl w:val="5"/>
          <w:numId w:val="23"/>
        </w:numPr>
        <w:tabs>
          <w:tab w:val="left" w:pos="840"/>
        </w:tabs>
        <w:spacing w:before="121"/>
        <w:ind w:hanging="360"/>
        <w:rPr>
          <w:color w:val="7030A0"/>
          <w:sz w:val="20"/>
          <w:szCs w:val="20"/>
        </w:rPr>
      </w:pPr>
      <w:r w:rsidRPr="003B718A">
        <w:rPr>
          <w:sz w:val="20"/>
          <w:szCs w:val="20"/>
        </w:rPr>
        <w:t>min. 1,1 W/(m</w:t>
      </w:r>
      <w:r w:rsidRPr="003B718A">
        <w:rPr>
          <w:position w:val="8"/>
          <w:sz w:val="11"/>
          <w:szCs w:val="11"/>
        </w:rPr>
        <w:t>2</w:t>
      </w:r>
      <w:r w:rsidRPr="003B718A">
        <w:rPr>
          <w:sz w:val="20"/>
          <w:szCs w:val="20"/>
        </w:rPr>
        <w:t>·K) dla okien</w:t>
      </w:r>
      <w:r w:rsidRPr="003B718A">
        <w:rPr>
          <w:spacing w:val="-6"/>
          <w:sz w:val="20"/>
          <w:szCs w:val="20"/>
        </w:rPr>
        <w:t xml:space="preserve"> </w:t>
      </w:r>
      <w:r w:rsidRPr="003B718A">
        <w:rPr>
          <w:sz w:val="20"/>
          <w:szCs w:val="20"/>
        </w:rPr>
        <w:t>połaciowych/świetlików</w:t>
      </w:r>
      <w:r w:rsidRPr="00CB4659">
        <w:rPr>
          <w:color w:val="7030A0"/>
          <w:sz w:val="20"/>
          <w:szCs w:val="20"/>
        </w:rPr>
        <w:t>.</w:t>
      </w:r>
    </w:p>
    <w:p w14:paraId="6877FDE5" w14:textId="77777777" w:rsidR="00C47E3A" w:rsidRDefault="00C47E3A" w:rsidP="003A0035">
      <w:pPr>
        <w:pStyle w:val="Tekstpodstawowy"/>
        <w:spacing w:before="122" w:line="360" w:lineRule="auto"/>
        <w:ind w:left="105"/>
        <w:jc w:val="both"/>
      </w:pPr>
      <w:r>
        <w:t xml:space="preserve">Ocieplenie elewacji, posadzek i dachu wykonać z zapewnieniem minimalizacji mostków cieplnych </w:t>
      </w:r>
      <w:r>
        <w:br/>
        <w:t>i nieszczelności w osłonowych elementach budynku.</w:t>
      </w:r>
    </w:p>
    <w:p w14:paraId="5E541E12" w14:textId="77777777" w:rsidR="00C47E3A" w:rsidRDefault="00C47E3A">
      <w:pPr>
        <w:pStyle w:val="Tekstpodstawowy"/>
        <w:spacing w:before="1"/>
        <w:ind w:left="0"/>
        <w:rPr>
          <w:sz w:val="30"/>
          <w:szCs w:val="30"/>
        </w:rPr>
      </w:pPr>
    </w:p>
    <w:p w14:paraId="5C12773F" w14:textId="77777777" w:rsidR="00C47E3A" w:rsidRDefault="00C47E3A" w:rsidP="0094785C">
      <w:pPr>
        <w:pStyle w:val="Akapitzlist"/>
        <w:numPr>
          <w:ilvl w:val="4"/>
          <w:numId w:val="23"/>
        </w:numPr>
        <w:tabs>
          <w:tab w:val="left" w:pos="827"/>
        </w:tabs>
        <w:ind w:left="826" w:hanging="722"/>
        <w:rPr>
          <w:sz w:val="20"/>
          <w:szCs w:val="20"/>
        </w:rPr>
      </w:pPr>
      <w:r>
        <w:rPr>
          <w:sz w:val="20"/>
          <w:szCs w:val="20"/>
        </w:rPr>
        <w:t>Wymagania cieplne dla przegród w budynku</w:t>
      </w:r>
      <w:r>
        <w:rPr>
          <w:spacing w:val="-3"/>
          <w:sz w:val="20"/>
          <w:szCs w:val="20"/>
        </w:rPr>
        <w:t xml:space="preserve"> </w:t>
      </w:r>
      <w:r>
        <w:rPr>
          <w:sz w:val="20"/>
          <w:szCs w:val="20"/>
        </w:rPr>
        <w:t>garażowo- magazynowego:</w:t>
      </w:r>
    </w:p>
    <w:p w14:paraId="4B759C81" w14:textId="77777777" w:rsidR="00C47E3A" w:rsidRDefault="00C47E3A">
      <w:pPr>
        <w:pStyle w:val="Tekstpodstawowy"/>
        <w:spacing w:before="114" w:line="360" w:lineRule="auto"/>
        <w:ind w:left="105" w:right="140"/>
      </w:pPr>
      <w:r>
        <w:t xml:space="preserve">Wymagane parametry osłony termicznej budynku należy przyjąć zgodnie </w:t>
      </w:r>
      <w:r w:rsidRPr="004E1FD4">
        <w:t>z aktualnym stanem prawnym</w:t>
      </w:r>
      <w:r w:rsidR="00CB4659">
        <w:t xml:space="preserve">, </w:t>
      </w:r>
      <w:r>
        <w:t>a więc nie gorsze</w:t>
      </w:r>
      <w:r>
        <w:rPr>
          <w:spacing w:val="3"/>
        </w:rPr>
        <w:t xml:space="preserve"> </w:t>
      </w:r>
      <w:r>
        <w:t>niż:</w:t>
      </w:r>
    </w:p>
    <w:p w14:paraId="7A01DAED" w14:textId="77777777" w:rsidR="00C47E3A" w:rsidRDefault="00C47E3A" w:rsidP="0094785C">
      <w:pPr>
        <w:pStyle w:val="Akapitzlist"/>
        <w:numPr>
          <w:ilvl w:val="5"/>
          <w:numId w:val="23"/>
        </w:numPr>
        <w:tabs>
          <w:tab w:val="left" w:pos="840"/>
        </w:tabs>
        <w:spacing w:before="1"/>
        <w:ind w:hanging="360"/>
        <w:rPr>
          <w:sz w:val="20"/>
          <w:szCs w:val="20"/>
        </w:rPr>
      </w:pPr>
      <w:r>
        <w:rPr>
          <w:sz w:val="20"/>
          <w:szCs w:val="20"/>
        </w:rPr>
        <w:t>min. 0,20 W/(m</w:t>
      </w:r>
      <w:r>
        <w:rPr>
          <w:position w:val="8"/>
          <w:sz w:val="11"/>
          <w:szCs w:val="11"/>
        </w:rPr>
        <w:t>2</w:t>
      </w:r>
      <w:r>
        <w:rPr>
          <w:sz w:val="20"/>
          <w:szCs w:val="20"/>
        </w:rPr>
        <w:t>·K) dla ścian</w:t>
      </w:r>
      <w:r>
        <w:rPr>
          <w:spacing w:val="-4"/>
          <w:sz w:val="20"/>
          <w:szCs w:val="20"/>
        </w:rPr>
        <w:t xml:space="preserve"> </w:t>
      </w:r>
      <w:r>
        <w:rPr>
          <w:sz w:val="20"/>
          <w:szCs w:val="20"/>
        </w:rPr>
        <w:t>zewnętrznych</w:t>
      </w:r>
    </w:p>
    <w:p w14:paraId="34389CAD" w14:textId="77777777" w:rsidR="00C47E3A" w:rsidRDefault="00C47E3A" w:rsidP="0094785C">
      <w:pPr>
        <w:pStyle w:val="Akapitzlist"/>
        <w:numPr>
          <w:ilvl w:val="5"/>
          <w:numId w:val="23"/>
        </w:numPr>
        <w:tabs>
          <w:tab w:val="left" w:pos="840"/>
        </w:tabs>
        <w:spacing w:before="121"/>
        <w:ind w:hanging="360"/>
        <w:rPr>
          <w:sz w:val="20"/>
          <w:szCs w:val="20"/>
        </w:rPr>
      </w:pPr>
      <w:r>
        <w:rPr>
          <w:sz w:val="20"/>
          <w:szCs w:val="20"/>
        </w:rPr>
        <w:t>min. 0,15 W/(m</w:t>
      </w:r>
      <w:r>
        <w:rPr>
          <w:position w:val="8"/>
          <w:sz w:val="11"/>
          <w:szCs w:val="11"/>
        </w:rPr>
        <w:t>2</w:t>
      </w:r>
      <w:r>
        <w:rPr>
          <w:sz w:val="20"/>
          <w:szCs w:val="20"/>
        </w:rPr>
        <w:t>·K) dla</w:t>
      </w:r>
      <w:r>
        <w:rPr>
          <w:spacing w:val="-4"/>
          <w:sz w:val="20"/>
          <w:szCs w:val="20"/>
        </w:rPr>
        <w:t xml:space="preserve"> </w:t>
      </w:r>
      <w:r>
        <w:rPr>
          <w:sz w:val="20"/>
          <w:szCs w:val="20"/>
        </w:rPr>
        <w:t>dachu</w:t>
      </w:r>
    </w:p>
    <w:p w14:paraId="7ADF65F2" w14:textId="77777777" w:rsidR="00C47E3A" w:rsidRDefault="00C47E3A" w:rsidP="0094785C">
      <w:pPr>
        <w:pStyle w:val="Akapitzlist"/>
        <w:numPr>
          <w:ilvl w:val="5"/>
          <w:numId w:val="23"/>
        </w:numPr>
        <w:tabs>
          <w:tab w:val="left" w:pos="840"/>
        </w:tabs>
        <w:spacing w:before="123"/>
        <w:ind w:hanging="360"/>
        <w:rPr>
          <w:sz w:val="20"/>
          <w:szCs w:val="20"/>
        </w:rPr>
      </w:pPr>
      <w:r>
        <w:rPr>
          <w:sz w:val="20"/>
          <w:szCs w:val="20"/>
        </w:rPr>
        <w:t>min. 0,30 W/(m</w:t>
      </w:r>
      <w:r>
        <w:rPr>
          <w:position w:val="8"/>
          <w:sz w:val="11"/>
          <w:szCs w:val="11"/>
        </w:rPr>
        <w:t>2</w:t>
      </w:r>
      <w:r>
        <w:rPr>
          <w:sz w:val="20"/>
          <w:szCs w:val="20"/>
        </w:rPr>
        <w:t>·K) dla podłogi na</w:t>
      </w:r>
      <w:r>
        <w:rPr>
          <w:spacing w:val="-3"/>
          <w:sz w:val="20"/>
          <w:szCs w:val="20"/>
        </w:rPr>
        <w:t xml:space="preserve"> </w:t>
      </w:r>
      <w:r>
        <w:rPr>
          <w:sz w:val="20"/>
          <w:szCs w:val="20"/>
        </w:rPr>
        <w:t>gruncie</w:t>
      </w:r>
    </w:p>
    <w:p w14:paraId="6756F198" w14:textId="77777777" w:rsidR="00C47E3A" w:rsidRPr="004E1FD4" w:rsidRDefault="00C47E3A" w:rsidP="0094785C">
      <w:pPr>
        <w:pStyle w:val="Akapitzlist"/>
        <w:numPr>
          <w:ilvl w:val="5"/>
          <w:numId w:val="23"/>
        </w:numPr>
        <w:tabs>
          <w:tab w:val="left" w:pos="840"/>
        </w:tabs>
        <w:spacing w:before="89"/>
        <w:ind w:hanging="360"/>
        <w:rPr>
          <w:sz w:val="20"/>
          <w:szCs w:val="20"/>
        </w:rPr>
      </w:pPr>
      <w:r w:rsidRPr="004E1FD4">
        <w:rPr>
          <w:sz w:val="20"/>
          <w:szCs w:val="20"/>
        </w:rPr>
        <w:t>min. 0,9 W/(m</w:t>
      </w:r>
      <w:r w:rsidRPr="004E1FD4">
        <w:rPr>
          <w:position w:val="8"/>
          <w:sz w:val="11"/>
          <w:szCs w:val="11"/>
        </w:rPr>
        <w:t>2</w:t>
      </w:r>
      <w:r w:rsidRPr="004E1FD4">
        <w:rPr>
          <w:sz w:val="20"/>
          <w:szCs w:val="20"/>
        </w:rPr>
        <w:t>·K) dla</w:t>
      </w:r>
      <w:r w:rsidRPr="004E1FD4">
        <w:rPr>
          <w:spacing w:val="-8"/>
          <w:sz w:val="20"/>
          <w:szCs w:val="20"/>
        </w:rPr>
        <w:t xml:space="preserve"> </w:t>
      </w:r>
      <w:r w:rsidRPr="004E1FD4">
        <w:rPr>
          <w:sz w:val="20"/>
          <w:szCs w:val="20"/>
        </w:rPr>
        <w:t>okien</w:t>
      </w:r>
    </w:p>
    <w:p w14:paraId="0D7F37A7" w14:textId="77777777" w:rsidR="00C47E3A" w:rsidRDefault="00C47E3A" w:rsidP="0094785C">
      <w:pPr>
        <w:pStyle w:val="Akapitzlist"/>
        <w:numPr>
          <w:ilvl w:val="5"/>
          <w:numId w:val="23"/>
        </w:numPr>
        <w:tabs>
          <w:tab w:val="left" w:pos="840"/>
        </w:tabs>
        <w:spacing w:before="121"/>
        <w:ind w:hanging="360"/>
        <w:rPr>
          <w:sz w:val="20"/>
          <w:szCs w:val="20"/>
        </w:rPr>
      </w:pPr>
      <w:r>
        <w:rPr>
          <w:sz w:val="20"/>
          <w:szCs w:val="20"/>
        </w:rPr>
        <w:t>min. 1,3 W/(m</w:t>
      </w:r>
      <w:r>
        <w:rPr>
          <w:position w:val="8"/>
          <w:sz w:val="11"/>
          <w:szCs w:val="11"/>
        </w:rPr>
        <w:t>2</w:t>
      </w:r>
      <w:r>
        <w:rPr>
          <w:sz w:val="20"/>
          <w:szCs w:val="20"/>
        </w:rPr>
        <w:t>·K) dla</w:t>
      </w:r>
      <w:r>
        <w:rPr>
          <w:spacing w:val="-9"/>
          <w:sz w:val="20"/>
          <w:szCs w:val="20"/>
        </w:rPr>
        <w:t xml:space="preserve"> </w:t>
      </w:r>
      <w:r>
        <w:rPr>
          <w:sz w:val="20"/>
          <w:szCs w:val="20"/>
        </w:rPr>
        <w:t>drzwi</w:t>
      </w:r>
    </w:p>
    <w:p w14:paraId="6486B691" w14:textId="77777777" w:rsidR="00C47E3A" w:rsidRPr="004E1FD4" w:rsidRDefault="00C47E3A" w:rsidP="0094785C">
      <w:pPr>
        <w:pStyle w:val="Akapitzlist"/>
        <w:numPr>
          <w:ilvl w:val="5"/>
          <w:numId w:val="23"/>
        </w:numPr>
        <w:tabs>
          <w:tab w:val="left" w:pos="840"/>
        </w:tabs>
        <w:spacing w:before="123"/>
        <w:ind w:hanging="360"/>
        <w:rPr>
          <w:sz w:val="20"/>
          <w:szCs w:val="20"/>
        </w:rPr>
      </w:pPr>
      <w:r w:rsidRPr="004E1FD4">
        <w:rPr>
          <w:sz w:val="20"/>
          <w:szCs w:val="20"/>
        </w:rPr>
        <w:t>min. 1,1 W/(m</w:t>
      </w:r>
      <w:r w:rsidRPr="004E1FD4">
        <w:rPr>
          <w:position w:val="8"/>
          <w:sz w:val="11"/>
          <w:szCs w:val="11"/>
        </w:rPr>
        <w:t>2</w:t>
      </w:r>
      <w:r w:rsidRPr="004E1FD4">
        <w:rPr>
          <w:sz w:val="20"/>
          <w:szCs w:val="20"/>
        </w:rPr>
        <w:t>·K) dla okien</w:t>
      </w:r>
      <w:r w:rsidRPr="004E1FD4">
        <w:rPr>
          <w:spacing w:val="-6"/>
          <w:sz w:val="20"/>
          <w:szCs w:val="20"/>
        </w:rPr>
        <w:t xml:space="preserve"> </w:t>
      </w:r>
      <w:r w:rsidRPr="004E1FD4">
        <w:rPr>
          <w:sz w:val="20"/>
          <w:szCs w:val="20"/>
        </w:rPr>
        <w:t>połaciowych/świetlików.</w:t>
      </w:r>
    </w:p>
    <w:p w14:paraId="1F16BBA9" w14:textId="77777777" w:rsidR="00C47E3A" w:rsidRDefault="00C47E3A">
      <w:pPr>
        <w:pStyle w:val="Tekstpodstawowy"/>
        <w:spacing w:before="122" w:line="360" w:lineRule="auto"/>
        <w:ind w:left="138" w:right="129"/>
        <w:jc w:val="both"/>
      </w:pPr>
      <w:r>
        <w:t>Ocieplenie elewacji, posadzek i dachu wykonać z zapewnieniem minimalizacji mostków cieplnych                               i nieszczelności w osłonowych elementach budynku.</w:t>
      </w:r>
    </w:p>
    <w:p w14:paraId="4629F3D9" w14:textId="77777777" w:rsidR="00C47E3A" w:rsidRDefault="00C47E3A">
      <w:pPr>
        <w:pStyle w:val="Tekstpodstawowy"/>
        <w:spacing w:before="10"/>
        <w:ind w:left="0"/>
        <w:rPr>
          <w:sz w:val="29"/>
          <w:szCs w:val="29"/>
        </w:rPr>
      </w:pPr>
    </w:p>
    <w:p w14:paraId="527CA12D" w14:textId="77777777" w:rsidR="00C47E3A" w:rsidRDefault="00C47E3A" w:rsidP="0094785C">
      <w:pPr>
        <w:pStyle w:val="Nagwek4"/>
        <w:numPr>
          <w:ilvl w:val="3"/>
          <w:numId w:val="23"/>
        </w:numPr>
        <w:tabs>
          <w:tab w:val="left" w:pos="693"/>
        </w:tabs>
        <w:spacing w:before="1"/>
        <w:ind w:left="693"/>
        <w:jc w:val="both"/>
      </w:pPr>
      <w:r>
        <w:t>Bezpieczeństwo</w:t>
      </w:r>
      <w:r>
        <w:rPr>
          <w:spacing w:val="-3"/>
        </w:rPr>
        <w:t xml:space="preserve"> </w:t>
      </w:r>
      <w:r>
        <w:t>pożarowe</w:t>
      </w:r>
    </w:p>
    <w:p w14:paraId="124010EB" w14:textId="77777777" w:rsidR="00C47E3A" w:rsidRPr="00E42F11" w:rsidRDefault="00C47E3A" w:rsidP="0094785C">
      <w:pPr>
        <w:pStyle w:val="Akapitzlist"/>
        <w:numPr>
          <w:ilvl w:val="4"/>
          <w:numId w:val="23"/>
        </w:numPr>
        <w:tabs>
          <w:tab w:val="left" w:pos="841"/>
        </w:tabs>
        <w:spacing w:before="116"/>
        <w:ind w:left="840" w:hanging="721"/>
        <w:jc w:val="both"/>
        <w:rPr>
          <w:sz w:val="20"/>
          <w:szCs w:val="20"/>
        </w:rPr>
      </w:pPr>
      <w:r w:rsidRPr="00E42F11">
        <w:rPr>
          <w:sz w:val="20"/>
          <w:szCs w:val="20"/>
        </w:rPr>
        <w:t>Budynek</w:t>
      </w:r>
      <w:r w:rsidRPr="00E42F11">
        <w:rPr>
          <w:spacing w:val="-1"/>
          <w:sz w:val="20"/>
          <w:szCs w:val="20"/>
        </w:rPr>
        <w:t xml:space="preserve"> </w:t>
      </w:r>
      <w:r w:rsidRPr="00E42F11">
        <w:rPr>
          <w:sz w:val="20"/>
          <w:szCs w:val="20"/>
        </w:rPr>
        <w:t>administracyjno - biurowy</w:t>
      </w:r>
    </w:p>
    <w:p w14:paraId="3ED5CB7B" w14:textId="77777777" w:rsidR="00C47E3A" w:rsidRPr="00F52B2E" w:rsidRDefault="00C47E3A" w:rsidP="002A54C2">
      <w:pPr>
        <w:pStyle w:val="Tekstpodstawowy"/>
        <w:spacing w:before="114" w:line="360" w:lineRule="auto"/>
        <w:ind w:right="123"/>
        <w:jc w:val="both"/>
      </w:pPr>
      <w:r w:rsidRPr="00F52B2E">
        <w:t xml:space="preserve">Warunki p.poż. i ewakuacji należy ustalić ściśle na podstawie obowiązujących przepisów w tym </w:t>
      </w:r>
      <w:r w:rsidRPr="00F52B2E">
        <w:br/>
        <w:t>w szczególności zawartych w Rozporządzeniu Ministra Infrastruktury z dnia 12 kwietnia 2002 r. w sprawie warunków technicznych, jakim powinny odpowiadać budynki i ich usytuowanie.</w:t>
      </w:r>
    </w:p>
    <w:p w14:paraId="2AEC0BCC" w14:textId="77777777" w:rsidR="00C47E3A" w:rsidRPr="00F52B2E" w:rsidRDefault="00C47E3A" w:rsidP="002A54C2">
      <w:pPr>
        <w:pStyle w:val="Tekstpodstawowy"/>
        <w:spacing w:before="1" w:line="360" w:lineRule="auto"/>
      </w:pPr>
      <w:r w:rsidRPr="00F52B2E">
        <w:t xml:space="preserve">Budynek należy zakwalifikować do grupy wysokości niskich (N) oraz do kategorii zagrożenia ludzi ZL III. </w:t>
      </w:r>
      <w:r w:rsidRPr="00F52B2E">
        <w:rPr>
          <w:u w:val="single"/>
        </w:rPr>
        <w:t>Odległość budynku od obiektów sąsiadujących.</w:t>
      </w:r>
      <w:r w:rsidRPr="00F52B2E">
        <w:br/>
        <w:t>Budynek będzie obiektem wolnostojącym.</w:t>
      </w:r>
      <w:r w:rsidRPr="00F52B2E">
        <w:br/>
      </w:r>
      <w:r w:rsidRPr="00F52B2E">
        <w:rPr>
          <w:u w:val="single"/>
        </w:rPr>
        <w:t>Parametry pożarowe występujących substancji palnych.</w:t>
      </w:r>
      <w:r w:rsidRPr="00F52B2E">
        <w:br/>
      </w:r>
      <w:r w:rsidRPr="00F52B2E">
        <w:lastRenderedPageBreak/>
        <w:t xml:space="preserve">Nie przewiduje się, aby w budynku mogły występować materiały niebezpieczne pożarowo. </w:t>
      </w:r>
    </w:p>
    <w:p w14:paraId="3C8D49FB" w14:textId="77777777" w:rsidR="00C47E3A" w:rsidRPr="00F52B2E" w:rsidRDefault="00C47E3A" w:rsidP="002A54C2">
      <w:pPr>
        <w:pStyle w:val="Tekstpodstawowy"/>
        <w:spacing w:before="1" w:line="360" w:lineRule="auto"/>
        <w:rPr>
          <w:u w:val="single"/>
        </w:rPr>
      </w:pPr>
      <w:r w:rsidRPr="00F52B2E">
        <w:rPr>
          <w:u w:val="single"/>
        </w:rPr>
        <w:t>Ocena zagrożenia wybuchem pomieszczeń i przestrzeni zewnętrznych.</w:t>
      </w:r>
    </w:p>
    <w:p w14:paraId="135BF6DB" w14:textId="77777777" w:rsidR="00C47E3A" w:rsidRPr="00F52B2E" w:rsidRDefault="00C47E3A" w:rsidP="002A54C2">
      <w:pPr>
        <w:pStyle w:val="Tekstpodstawowy"/>
        <w:spacing w:line="360" w:lineRule="auto"/>
        <w:ind w:right="3772"/>
      </w:pPr>
      <w:r w:rsidRPr="00F52B2E">
        <w:t xml:space="preserve">W budynku nie przewiduje się stref zagrożonych wybuchem. </w:t>
      </w:r>
      <w:r w:rsidRPr="00F52B2E">
        <w:rPr>
          <w:u w:val="single"/>
        </w:rPr>
        <w:t>Podział obiektu na strefy pożarowe.</w:t>
      </w:r>
    </w:p>
    <w:p w14:paraId="4A19ECC6" w14:textId="77777777" w:rsidR="00C47E3A" w:rsidRPr="00F52B2E" w:rsidRDefault="00C47E3A" w:rsidP="002A54C2">
      <w:pPr>
        <w:pStyle w:val="Tekstpodstawowy"/>
        <w:spacing w:line="360" w:lineRule="auto"/>
        <w:ind w:right="121"/>
        <w:jc w:val="both"/>
      </w:pPr>
      <w:r w:rsidRPr="00F52B2E">
        <w:t xml:space="preserve">Budynek stanowić będzie jedną strefę pożarową zgodnie z § 227 rozporządzenia Ministra Infrastruktury </w:t>
      </w:r>
      <w:r w:rsidRPr="00F52B2E">
        <w:br/>
        <w:t>z dnia 12 kwietnia 2002 r. w sprawie warunków technicznych, jakim powinny odpowiadać budynki i ich usytuowanie.</w:t>
      </w:r>
    </w:p>
    <w:p w14:paraId="5F9D5121" w14:textId="77777777" w:rsidR="00C47E3A" w:rsidRPr="00F52B2E" w:rsidRDefault="00C47E3A" w:rsidP="002A54C2">
      <w:pPr>
        <w:pStyle w:val="Tekstpodstawowy"/>
        <w:spacing w:before="114" w:line="360" w:lineRule="auto"/>
        <w:ind w:right="123"/>
        <w:jc w:val="both"/>
      </w:pPr>
      <w:r w:rsidRPr="00F52B2E">
        <w:t>Klasa odporności pożarowej oraz klasa odporności ogniowej i stopień rozprzestrzeniania ognia elementów budowlanych zgodnie z obowiązującymi przepisami, w szczególności zgodnie z § 212 rozporządzenia Ministra Infrastruktury z dnia 12 kwietnia 2002</w:t>
      </w:r>
      <w:r w:rsidRPr="00F52B2E">
        <w:rPr>
          <w:spacing w:val="-6"/>
        </w:rPr>
        <w:t xml:space="preserve"> </w:t>
      </w:r>
      <w:r w:rsidRPr="00F52B2E">
        <w:rPr>
          <w:spacing w:val="-7"/>
        </w:rPr>
        <w:t>r.</w:t>
      </w:r>
      <w:r w:rsidRPr="00F52B2E">
        <w:t xml:space="preserve"> w sprawie warunków technicznych, jakim powinny odpowiadać budynki i ich usytuowanie.</w:t>
      </w:r>
    </w:p>
    <w:p w14:paraId="313E39BA" w14:textId="77777777" w:rsidR="00C47E3A" w:rsidRPr="00F52B2E" w:rsidRDefault="00C47E3A" w:rsidP="002A54C2">
      <w:pPr>
        <w:pStyle w:val="Tekstpodstawowy"/>
        <w:spacing w:line="360" w:lineRule="auto"/>
        <w:ind w:right="129"/>
        <w:jc w:val="both"/>
      </w:pPr>
      <w:r w:rsidRPr="00F52B2E">
        <w:t xml:space="preserve">Elementy budynku takie jak: ściany wewnętrzne i zewnętrzne, okładziny ścienne, dach oraz izolacje rur  </w:t>
      </w:r>
      <w:r w:rsidRPr="00F52B2E">
        <w:br/>
        <w:t>i kanałów muszą mieć cechę nierozprzestrzeniających ognia. We wszystkich pomieszczeniach sufity podwieszone lub okładziny sufitów muszą być wykonane z materiałów niepalnych lub niezapalnych, ponadto niekapiących i nieodpadających pod wpływem</w:t>
      </w:r>
      <w:r w:rsidRPr="00F52B2E">
        <w:rPr>
          <w:spacing w:val="-4"/>
        </w:rPr>
        <w:t xml:space="preserve"> </w:t>
      </w:r>
      <w:r w:rsidRPr="00F52B2E">
        <w:t>ognia.</w:t>
      </w:r>
    </w:p>
    <w:p w14:paraId="3B396D23" w14:textId="77777777" w:rsidR="00C47E3A" w:rsidRPr="00F52B2E" w:rsidRDefault="00C47E3A" w:rsidP="002A54C2">
      <w:pPr>
        <w:pStyle w:val="Tekstpodstawowy"/>
        <w:jc w:val="both"/>
        <w:rPr>
          <w:u w:val="single"/>
        </w:rPr>
      </w:pPr>
      <w:r w:rsidRPr="00F52B2E">
        <w:rPr>
          <w:u w:val="single"/>
        </w:rPr>
        <w:t>Warunki ewakuacji ludzi oraz oświetlenie awaryjne i przeszkodowe.</w:t>
      </w:r>
    </w:p>
    <w:p w14:paraId="251CA604" w14:textId="77777777" w:rsidR="00C47E3A" w:rsidRPr="00F52B2E" w:rsidRDefault="00C47E3A" w:rsidP="002A54C2">
      <w:pPr>
        <w:pStyle w:val="Tekstpodstawowy"/>
        <w:spacing w:before="114" w:line="360" w:lineRule="auto"/>
        <w:ind w:right="130"/>
        <w:jc w:val="both"/>
      </w:pPr>
      <w:r w:rsidRPr="00F52B2E">
        <w:t>Długość przejść ewakuacyjnych wewnątrz pomieszczeń nie będzie przekraczać dopuszczalnej wielkości 40 m. Minimalna szerokość tych przejść nie będzie mniejsza niż 0,90 m.</w:t>
      </w:r>
    </w:p>
    <w:p w14:paraId="5719BA2C" w14:textId="77777777" w:rsidR="00C47E3A" w:rsidRPr="00F52B2E" w:rsidRDefault="00C47E3A" w:rsidP="002A54C2">
      <w:pPr>
        <w:pStyle w:val="Tekstpodstawowy"/>
        <w:jc w:val="both"/>
      </w:pPr>
      <w:r w:rsidRPr="00F52B2E">
        <w:t>Poziome drogi ewakuacyjne.</w:t>
      </w:r>
    </w:p>
    <w:p w14:paraId="11081835" w14:textId="77777777" w:rsidR="00C47E3A" w:rsidRPr="00F52B2E" w:rsidRDefault="00C47E3A" w:rsidP="002A54C2">
      <w:pPr>
        <w:pStyle w:val="Tekstpodstawowy"/>
        <w:spacing w:before="116" w:line="360" w:lineRule="auto"/>
        <w:ind w:right="128"/>
        <w:jc w:val="both"/>
        <w:rPr>
          <w:u w:val="single"/>
        </w:rPr>
      </w:pPr>
      <w:r w:rsidRPr="00F52B2E">
        <w:t xml:space="preserve">Projektując geometrię dróg ewakuacyjnych należy przyjąć szerokość korytarzy, która uwzględnia wskaźnik 0,6 m na każde 100 osób ewakuujących się (ale nie mniej niż 1,4m). Ewakuacyjnej szerokości użytecznej korytarzy nie mogą umniejszać skrzydła drzwiowe otwierane na zewnątrz pomieszczeń. Długość dojść ewakuacyjnych, mierzona od drzwi wyjściowych z pomieszczeń do wyjścia na zewnątrz budynku lub do obudowanej i oddymianej klatki schodowej, nie może przekroczyć długości dopuszczalnej </w:t>
      </w:r>
      <w:r w:rsidRPr="00F52B2E">
        <w:br/>
        <w:t>w obowiązujących przepisach.</w:t>
      </w:r>
    </w:p>
    <w:p w14:paraId="7E956425" w14:textId="77777777" w:rsidR="00C47E3A" w:rsidRPr="00F52B2E" w:rsidRDefault="00C47E3A" w:rsidP="002A54C2">
      <w:pPr>
        <w:pStyle w:val="Tekstpodstawowy"/>
        <w:spacing w:line="229" w:lineRule="exact"/>
        <w:jc w:val="both"/>
        <w:rPr>
          <w:u w:val="single"/>
        </w:rPr>
      </w:pPr>
      <w:r w:rsidRPr="00F52B2E">
        <w:rPr>
          <w:u w:val="single"/>
        </w:rPr>
        <w:t>Sposób zabezpieczenia przeciwpożarowego instalacji użytkowych:</w:t>
      </w:r>
    </w:p>
    <w:p w14:paraId="442FD6CD" w14:textId="77777777" w:rsidR="00C47E3A" w:rsidRPr="00F52B2E" w:rsidRDefault="00C47E3A" w:rsidP="002A54C2">
      <w:pPr>
        <w:pStyle w:val="Akapitzlist"/>
        <w:numPr>
          <w:ilvl w:val="0"/>
          <w:numId w:val="8"/>
        </w:numPr>
        <w:tabs>
          <w:tab w:val="left" w:pos="426"/>
        </w:tabs>
        <w:spacing w:before="116" w:line="350" w:lineRule="auto"/>
        <w:ind w:right="132" w:firstLine="0"/>
        <w:jc w:val="both"/>
        <w:rPr>
          <w:sz w:val="20"/>
          <w:szCs w:val="20"/>
        </w:rPr>
      </w:pPr>
      <w:r w:rsidRPr="00F52B2E">
        <w:rPr>
          <w:sz w:val="20"/>
          <w:szCs w:val="20"/>
        </w:rPr>
        <w:t>kanały wentylacyjne przechodzące przez elementy oddzielenia pożarowego muszą być wyposażone                w klapy przeciwpożarowe o odporności ogniowej ścian i</w:t>
      </w:r>
      <w:r w:rsidRPr="00F52B2E">
        <w:rPr>
          <w:spacing w:val="-8"/>
          <w:sz w:val="20"/>
          <w:szCs w:val="20"/>
        </w:rPr>
        <w:t xml:space="preserve"> </w:t>
      </w:r>
      <w:r w:rsidRPr="00F52B2E">
        <w:rPr>
          <w:sz w:val="20"/>
          <w:szCs w:val="20"/>
        </w:rPr>
        <w:t>stropów;</w:t>
      </w:r>
    </w:p>
    <w:p w14:paraId="7A505DF2" w14:textId="77777777" w:rsidR="00C47E3A" w:rsidRPr="00F52B2E" w:rsidRDefault="00C47E3A" w:rsidP="002A54C2">
      <w:pPr>
        <w:pStyle w:val="Akapitzlist"/>
        <w:numPr>
          <w:ilvl w:val="0"/>
          <w:numId w:val="8"/>
        </w:numPr>
        <w:tabs>
          <w:tab w:val="left" w:pos="426"/>
        </w:tabs>
        <w:spacing w:before="67" w:line="355" w:lineRule="auto"/>
        <w:ind w:right="125" w:firstLine="0"/>
        <w:jc w:val="both"/>
        <w:rPr>
          <w:sz w:val="20"/>
          <w:szCs w:val="20"/>
        </w:rPr>
      </w:pPr>
      <w:r w:rsidRPr="00F52B2E">
        <w:rPr>
          <w:sz w:val="20"/>
          <w:szCs w:val="20"/>
        </w:rPr>
        <w:t>kable elektryczne w miejscach przebić przez elementy oddzielenia przeciwpożarowego muszą być odpowiednio zabezpieczone przed przenoszeniem pożaru, za pomocą atestowanych środków technicznych;</w:t>
      </w:r>
    </w:p>
    <w:p w14:paraId="78310732" w14:textId="77777777" w:rsidR="00C47E3A" w:rsidRPr="00F52B2E" w:rsidRDefault="00C47E3A" w:rsidP="002A54C2">
      <w:pPr>
        <w:pStyle w:val="Akapitzlist"/>
        <w:numPr>
          <w:ilvl w:val="0"/>
          <w:numId w:val="8"/>
        </w:numPr>
        <w:tabs>
          <w:tab w:val="left" w:pos="426"/>
        </w:tabs>
        <w:spacing w:before="3" w:line="350" w:lineRule="auto"/>
        <w:ind w:right="133" w:firstLine="0"/>
        <w:jc w:val="both"/>
        <w:rPr>
          <w:sz w:val="20"/>
          <w:szCs w:val="20"/>
        </w:rPr>
      </w:pPr>
      <w:r w:rsidRPr="00F52B2E">
        <w:rPr>
          <w:sz w:val="20"/>
          <w:szCs w:val="20"/>
        </w:rPr>
        <w:t>przepusty instalacyjne o średnicy większej niż 4 cm powinny mieć wymaganą klasę odporności ogniowej.</w:t>
      </w:r>
    </w:p>
    <w:p w14:paraId="0BEDF3CA" w14:textId="77777777" w:rsidR="00C47E3A" w:rsidRPr="00F52B2E" w:rsidRDefault="00C47E3A" w:rsidP="002A54C2">
      <w:pPr>
        <w:pStyle w:val="Tekstpodstawowy"/>
        <w:spacing w:before="10" w:line="360" w:lineRule="auto"/>
        <w:ind w:right="127"/>
        <w:jc w:val="both"/>
      </w:pPr>
      <w:r w:rsidRPr="00F52B2E">
        <w:t>Instalacje przeciwpożarowe należy wykonać w oparciu o projekt budowlany zaopiniowany przez rzeczoznawcę ds. zabezpieczeń przeciwpożarowych.</w:t>
      </w:r>
    </w:p>
    <w:p w14:paraId="42AE5224" w14:textId="77777777" w:rsidR="00C47E3A" w:rsidRPr="00F52B2E" w:rsidRDefault="00C47E3A" w:rsidP="002A54C2">
      <w:pPr>
        <w:pStyle w:val="Tekstpodstawowy"/>
        <w:rPr>
          <w:u w:val="single"/>
        </w:rPr>
      </w:pPr>
      <w:r w:rsidRPr="00F52B2E">
        <w:rPr>
          <w:u w:val="single"/>
        </w:rPr>
        <w:t>Instalacje.</w:t>
      </w:r>
    </w:p>
    <w:p w14:paraId="34920D0A" w14:textId="77777777" w:rsidR="00C47E3A" w:rsidRPr="00F52B2E" w:rsidRDefault="00C47E3A" w:rsidP="002A54C2">
      <w:pPr>
        <w:pStyle w:val="Tekstpodstawowy"/>
        <w:spacing w:before="114" w:line="360" w:lineRule="auto"/>
      </w:pPr>
      <w:r w:rsidRPr="00F52B2E">
        <w:t>W budynku należy wykonać instalacje wymagane zgodnie z obowiązującymi przepisami</w:t>
      </w:r>
    </w:p>
    <w:p w14:paraId="620B09EE" w14:textId="77777777" w:rsidR="00C47E3A" w:rsidRPr="00F52B2E" w:rsidRDefault="00C47E3A" w:rsidP="002A54C2">
      <w:pPr>
        <w:pStyle w:val="Tekstpodstawowy"/>
        <w:rPr>
          <w:u w:val="single"/>
        </w:rPr>
      </w:pPr>
      <w:r w:rsidRPr="00F52B2E">
        <w:rPr>
          <w:u w:val="single"/>
        </w:rPr>
        <w:t>Wyposażenie budynku w gaśnice.</w:t>
      </w:r>
    </w:p>
    <w:p w14:paraId="5C88CC5F" w14:textId="77777777" w:rsidR="00C47E3A" w:rsidRPr="00F52B2E" w:rsidRDefault="00C47E3A" w:rsidP="002A54C2">
      <w:pPr>
        <w:pStyle w:val="Tekstpodstawowy"/>
        <w:spacing w:before="116" w:line="360" w:lineRule="auto"/>
        <w:ind w:right="126"/>
        <w:jc w:val="both"/>
      </w:pPr>
      <w:r w:rsidRPr="00F52B2E">
        <w:t>Przewiduje się zastosowanie odpowiedniego typu gaśnic proszkowych w ilościach przewidzianych                         w odnośnych przepisach. Gaśnice będą w miejscach łatwo dostępnych i widocznych: przy wejściu do budynku, na korytarzach, przy wyjściach z pomieszczeń na zewnątrz.</w:t>
      </w:r>
    </w:p>
    <w:p w14:paraId="07153B59" w14:textId="77777777" w:rsidR="00C47E3A" w:rsidRPr="00F52B2E" w:rsidRDefault="00C47E3A" w:rsidP="002A54C2">
      <w:pPr>
        <w:pStyle w:val="Tekstpodstawowy"/>
        <w:spacing w:line="360" w:lineRule="auto"/>
        <w:ind w:right="130"/>
        <w:jc w:val="both"/>
      </w:pPr>
    </w:p>
    <w:p w14:paraId="549268D9" w14:textId="77777777" w:rsidR="00C47E3A" w:rsidRPr="00F52B2E" w:rsidRDefault="00C47E3A" w:rsidP="002A54C2">
      <w:pPr>
        <w:pStyle w:val="Tekstpodstawowy"/>
        <w:spacing w:line="360" w:lineRule="auto"/>
        <w:ind w:right="130"/>
        <w:jc w:val="both"/>
      </w:pPr>
      <w:r w:rsidRPr="00F52B2E">
        <w:t xml:space="preserve">Należy opracować i przekazać Inwestorowi „Instrukcję bezpieczeństwa pożarowego” zgodnie </w:t>
      </w:r>
      <w:r w:rsidRPr="00F52B2E">
        <w:br/>
        <w:t>z określonymi w rozporządzeniu MSWiA wymaganiami.</w:t>
      </w:r>
    </w:p>
    <w:p w14:paraId="0FCD2A6C" w14:textId="77777777" w:rsidR="00C47E3A" w:rsidRPr="00F52B2E" w:rsidRDefault="00C47E3A">
      <w:pPr>
        <w:pStyle w:val="Tekstpodstawowy"/>
        <w:ind w:left="0"/>
        <w:rPr>
          <w:sz w:val="18"/>
          <w:szCs w:val="18"/>
        </w:rPr>
      </w:pPr>
    </w:p>
    <w:p w14:paraId="4CE11FB1" w14:textId="77777777" w:rsidR="00C47E3A" w:rsidRPr="00F52B2E" w:rsidRDefault="00C47E3A">
      <w:pPr>
        <w:pStyle w:val="Tekstpodstawowy"/>
        <w:ind w:left="0"/>
        <w:rPr>
          <w:sz w:val="18"/>
          <w:szCs w:val="18"/>
        </w:rPr>
      </w:pPr>
    </w:p>
    <w:p w14:paraId="73899473" w14:textId="77777777" w:rsidR="00C47E3A" w:rsidRPr="00F52B2E" w:rsidRDefault="00C47E3A" w:rsidP="0094785C">
      <w:pPr>
        <w:pStyle w:val="Nagwek4"/>
        <w:numPr>
          <w:ilvl w:val="2"/>
          <w:numId w:val="23"/>
        </w:numPr>
        <w:tabs>
          <w:tab w:val="left" w:pos="452"/>
        </w:tabs>
        <w:ind w:left="451" w:hanging="332"/>
        <w:jc w:val="both"/>
      </w:pPr>
      <w:r w:rsidRPr="00F52B2E">
        <w:t>Konstrukcja.</w:t>
      </w:r>
    </w:p>
    <w:p w14:paraId="0011071A" w14:textId="77777777" w:rsidR="00C47E3A" w:rsidRPr="00F52B2E" w:rsidRDefault="00C47E3A" w:rsidP="00CD35F4">
      <w:pPr>
        <w:pStyle w:val="Tekstpodstawowy"/>
        <w:spacing w:before="116" w:after="240" w:line="360" w:lineRule="auto"/>
        <w:ind w:right="132"/>
        <w:jc w:val="both"/>
      </w:pPr>
      <w:r w:rsidRPr="00F52B2E">
        <w:t>Wykonawca dokumentacji projektowej powinien zweryfikować zaproponowane w niniejszym opracowaniu rozwiązania, dokonać sprawdzeń i korekt oraz przedstawić Zamawiającemu do akceptacji ostateczne rozwiązanie konstrukcji budynku, optymalne zarówno pod kątem finansowym jak i</w:t>
      </w:r>
      <w:r w:rsidR="009976F8">
        <w:t xml:space="preserve"> </w:t>
      </w:r>
      <w:r w:rsidRPr="00F52B2E">
        <w:rPr>
          <w:spacing w:val="-39"/>
        </w:rPr>
        <w:t xml:space="preserve"> </w:t>
      </w:r>
      <w:r w:rsidRPr="00F52B2E">
        <w:t>użytkowym.</w:t>
      </w:r>
    </w:p>
    <w:p w14:paraId="284A25B9" w14:textId="77777777" w:rsidR="00C47E3A" w:rsidRPr="00F52B2E" w:rsidRDefault="00C47E3A" w:rsidP="00B01723">
      <w:pPr>
        <w:pStyle w:val="Akapitzlist"/>
        <w:numPr>
          <w:ilvl w:val="3"/>
          <w:numId w:val="23"/>
        </w:numPr>
        <w:tabs>
          <w:tab w:val="left" w:pos="675"/>
        </w:tabs>
        <w:spacing w:line="229" w:lineRule="exact"/>
        <w:ind w:left="709"/>
        <w:jc w:val="both"/>
        <w:rPr>
          <w:b/>
          <w:bCs/>
          <w:sz w:val="20"/>
          <w:szCs w:val="20"/>
        </w:rPr>
      </w:pPr>
      <w:r w:rsidRPr="00F52B2E">
        <w:rPr>
          <w:b/>
          <w:bCs/>
          <w:sz w:val="20"/>
          <w:szCs w:val="20"/>
        </w:rPr>
        <w:t>Budynek</w:t>
      </w:r>
      <w:r w:rsidRPr="00F52B2E">
        <w:rPr>
          <w:b/>
          <w:bCs/>
          <w:spacing w:val="-3"/>
          <w:sz w:val="20"/>
          <w:szCs w:val="20"/>
        </w:rPr>
        <w:t xml:space="preserve"> </w:t>
      </w:r>
      <w:r w:rsidRPr="00F52B2E">
        <w:rPr>
          <w:b/>
          <w:bCs/>
          <w:sz w:val="20"/>
          <w:szCs w:val="20"/>
        </w:rPr>
        <w:t>administracyjno- biurowy.</w:t>
      </w:r>
    </w:p>
    <w:p w14:paraId="3F95E34E" w14:textId="77777777" w:rsidR="00C47E3A" w:rsidRPr="00F52B2E" w:rsidRDefault="00C47E3A">
      <w:pPr>
        <w:pStyle w:val="Tekstpodstawowy"/>
        <w:spacing w:before="116" w:line="360" w:lineRule="auto"/>
        <w:ind w:right="133"/>
        <w:jc w:val="both"/>
      </w:pPr>
      <w:r w:rsidRPr="00F52B2E">
        <w:t xml:space="preserve">Elementy konstrukcyjne wykonać ściśle na podstawie projektu konstrukcyjnego opracowanego przez wykonawcę prac projektowych. Nie zezwala się na spawanie elementów konstrukcyjnych na placu budowy </w:t>
      </w:r>
    </w:p>
    <w:p w14:paraId="743DF82E" w14:textId="77777777" w:rsidR="00C47E3A" w:rsidRPr="00F52B2E" w:rsidRDefault="00C47E3A">
      <w:pPr>
        <w:pStyle w:val="Tekstpodstawowy"/>
        <w:spacing w:line="360" w:lineRule="auto"/>
        <w:ind w:right="135"/>
        <w:jc w:val="both"/>
      </w:pPr>
      <w:r w:rsidRPr="00F52B2E">
        <w:t>Wykonawca dokumentacji projektowej powinien zweryfikować zaproponowane w niniejszym opracowaniu rozwiązania konstrukcyjne, dokonać sprawdzeń i korekt oraz przedstawić Zamawiającemu do akceptacji ostateczne</w:t>
      </w:r>
      <w:r w:rsidRPr="00F52B2E">
        <w:rPr>
          <w:spacing w:val="-5"/>
        </w:rPr>
        <w:t xml:space="preserve"> </w:t>
      </w:r>
      <w:r w:rsidRPr="00F52B2E">
        <w:t>rozwiązanie</w:t>
      </w:r>
      <w:r w:rsidRPr="00F52B2E">
        <w:rPr>
          <w:spacing w:val="-4"/>
        </w:rPr>
        <w:t xml:space="preserve"> </w:t>
      </w:r>
      <w:r w:rsidRPr="00F52B2E">
        <w:t>konstrukcji</w:t>
      </w:r>
      <w:r w:rsidRPr="00F52B2E">
        <w:rPr>
          <w:spacing w:val="-5"/>
        </w:rPr>
        <w:t xml:space="preserve"> </w:t>
      </w:r>
      <w:r w:rsidRPr="00F52B2E">
        <w:t>budynku,</w:t>
      </w:r>
      <w:r w:rsidRPr="00F52B2E">
        <w:rPr>
          <w:spacing w:val="-4"/>
        </w:rPr>
        <w:t xml:space="preserve"> </w:t>
      </w:r>
      <w:r w:rsidRPr="00F52B2E">
        <w:t>optymalne</w:t>
      </w:r>
      <w:r w:rsidRPr="00F52B2E">
        <w:rPr>
          <w:spacing w:val="-4"/>
        </w:rPr>
        <w:t xml:space="preserve"> </w:t>
      </w:r>
      <w:r w:rsidRPr="00F52B2E">
        <w:t>zarówno</w:t>
      </w:r>
      <w:r w:rsidRPr="00F52B2E">
        <w:rPr>
          <w:spacing w:val="-4"/>
        </w:rPr>
        <w:t xml:space="preserve"> </w:t>
      </w:r>
      <w:r w:rsidRPr="00F52B2E">
        <w:t>pod</w:t>
      </w:r>
      <w:r w:rsidRPr="00F52B2E">
        <w:rPr>
          <w:spacing w:val="-5"/>
        </w:rPr>
        <w:t xml:space="preserve"> </w:t>
      </w:r>
      <w:r w:rsidRPr="00F52B2E">
        <w:t>kątem</w:t>
      </w:r>
      <w:r w:rsidRPr="00F52B2E">
        <w:rPr>
          <w:spacing w:val="-5"/>
        </w:rPr>
        <w:t xml:space="preserve"> </w:t>
      </w:r>
      <w:r w:rsidRPr="00F52B2E">
        <w:t>finansowym</w:t>
      </w:r>
      <w:r w:rsidRPr="00F52B2E">
        <w:rPr>
          <w:spacing w:val="-3"/>
        </w:rPr>
        <w:t xml:space="preserve"> </w:t>
      </w:r>
      <w:r w:rsidRPr="00F52B2E">
        <w:t>jak</w:t>
      </w:r>
      <w:r w:rsidRPr="00F52B2E">
        <w:rPr>
          <w:spacing w:val="-4"/>
        </w:rPr>
        <w:t xml:space="preserve"> </w:t>
      </w:r>
      <w:r w:rsidRPr="00F52B2E">
        <w:t>i</w:t>
      </w:r>
      <w:r w:rsidRPr="00F52B2E">
        <w:rPr>
          <w:spacing w:val="-5"/>
        </w:rPr>
        <w:t xml:space="preserve"> </w:t>
      </w:r>
      <w:r w:rsidRPr="00F52B2E">
        <w:t>użytkowym.</w:t>
      </w:r>
    </w:p>
    <w:p w14:paraId="0866FC8B" w14:textId="77777777" w:rsidR="00C47E3A" w:rsidRPr="00F52B2E" w:rsidRDefault="00C47E3A" w:rsidP="00B01723">
      <w:pPr>
        <w:pStyle w:val="Akapitzlist"/>
        <w:numPr>
          <w:ilvl w:val="3"/>
          <w:numId w:val="23"/>
        </w:numPr>
        <w:tabs>
          <w:tab w:val="left" w:pos="675"/>
        </w:tabs>
        <w:spacing w:line="229" w:lineRule="exact"/>
        <w:ind w:left="709"/>
        <w:jc w:val="both"/>
        <w:rPr>
          <w:b/>
          <w:bCs/>
          <w:sz w:val="20"/>
          <w:szCs w:val="20"/>
        </w:rPr>
      </w:pPr>
      <w:r w:rsidRPr="00F52B2E">
        <w:rPr>
          <w:b/>
          <w:bCs/>
          <w:sz w:val="20"/>
          <w:szCs w:val="20"/>
        </w:rPr>
        <w:t>Budynek</w:t>
      </w:r>
      <w:r w:rsidRPr="00F52B2E">
        <w:rPr>
          <w:b/>
          <w:bCs/>
          <w:spacing w:val="-3"/>
          <w:sz w:val="20"/>
          <w:szCs w:val="20"/>
        </w:rPr>
        <w:t xml:space="preserve"> </w:t>
      </w:r>
      <w:r w:rsidRPr="00F52B2E">
        <w:rPr>
          <w:b/>
          <w:bCs/>
          <w:sz w:val="20"/>
          <w:szCs w:val="20"/>
        </w:rPr>
        <w:t>garażowo- magazynowy</w:t>
      </w:r>
    </w:p>
    <w:p w14:paraId="71F30F79" w14:textId="77777777" w:rsidR="00C47E3A" w:rsidRPr="00F52B2E" w:rsidRDefault="00C47E3A">
      <w:pPr>
        <w:pStyle w:val="Tekstpodstawowy"/>
        <w:spacing w:before="116" w:line="360" w:lineRule="auto"/>
        <w:ind w:right="127" w:firstLine="93"/>
        <w:jc w:val="both"/>
      </w:pPr>
      <w:r w:rsidRPr="00F52B2E">
        <w:t>Elementy konstrukcyjne wykonać ściśle na podstawie projektu konstrukcyjnego opracowanego przez wykonawcę prac projektowych.</w:t>
      </w:r>
    </w:p>
    <w:p w14:paraId="14A590E4" w14:textId="77777777" w:rsidR="00C47E3A" w:rsidRPr="00F52B2E" w:rsidRDefault="00C47E3A" w:rsidP="00B01723">
      <w:pPr>
        <w:pStyle w:val="Tekstpodstawowy"/>
        <w:numPr>
          <w:ilvl w:val="3"/>
          <w:numId w:val="23"/>
        </w:numPr>
        <w:spacing w:before="116" w:line="360" w:lineRule="auto"/>
        <w:ind w:left="709" w:right="127"/>
        <w:jc w:val="both"/>
        <w:rPr>
          <w:b/>
          <w:bCs/>
        </w:rPr>
      </w:pPr>
      <w:r w:rsidRPr="00F52B2E">
        <w:rPr>
          <w:b/>
          <w:bCs/>
        </w:rPr>
        <w:t xml:space="preserve"> Maszt antenowy</w:t>
      </w:r>
    </w:p>
    <w:p w14:paraId="2EB43F17" w14:textId="77777777" w:rsidR="00C47E3A" w:rsidRPr="00F52B2E" w:rsidRDefault="00C47E3A" w:rsidP="00FD71C1">
      <w:pPr>
        <w:pStyle w:val="Tekstpodstawowy"/>
        <w:spacing w:line="360" w:lineRule="auto"/>
        <w:ind w:right="127" w:firstLine="22"/>
        <w:jc w:val="both"/>
      </w:pPr>
      <w:r w:rsidRPr="00F52B2E">
        <w:t>Elementy konstrukcyjne wykonać ściśle na podstawie projektu konstrukcyjnego opracowanego przez wykonawcę prac projektowych.</w:t>
      </w:r>
    </w:p>
    <w:p w14:paraId="53E51B0A" w14:textId="77777777" w:rsidR="00C47E3A" w:rsidRPr="00F52B2E" w:rsidRDefault="00C47E3A" w:rsidP="00E07A69">
      <w:pPr>
        <w:pStyle w:val="Tekstpodstawowy"/>
        <w:spacing w:before="116" w:line="360" w:lineRule="auto"/>
        <w:ind w:right="127" w:firstLine="22"/>
        <w:jc w:val="both"/>
      </w:pPr>
    </w:p>
    <w:p w14:paraId="174B25A1" w14:textId="77777777" w:rsidR="00C47E3A" w:rsidRPr="00F52B2E" w:rsidRDefault="00C47E3A" w:rsidP="00E07A69">
      <w:pPr>
        <w:pStyle w:val="Nagwek4"/>
        <w:numPr>
          <w:ilvl w:val="2"/>
          <w:numId w:val="23"/>
        </w:numPr>
        <w:tabs>
          <w:tab w:val="left" w:pos="452"/>
        </w:tabs>
        <w:ind w:left="451" w:hanging="332"/>
        <w:jc w:val="both"/>
      </w:pPr>
      <w:r w:rsidRPr="00F52B2E">
        <w:t>Instalacje sanitarne</w:t>
      </w:r>
    </w:p>
    <w:p w14:paraId="38EF408B" w14:textId="77777777" w:rsidR="00C47E3A" w:rsidRPr="00F52B2E" w:rsidRDefault="00C47E3A" w:rsidP="00F35E56">
      <w:pPr>
        <w:pStyle w:val="Tekstpodstawowy"/>
        <w:numPr>
          <w:ilvl w:val="3"/>
          <w:numId w:val="23"/>
        </w:numPr>
        <w:spacing w:before="240" w:line="360" w:lineRule="auto"/>
        <w:ind w:left="709" w:right="127"/>
        <w:jc w:val="both"/>
        <w:rPr>
          <w:b/>
          <w:bCs/>
        </w:rPr>
      </w:pPr>
      <w:r w:rsidRPr="00F52B2E">
        <w:rPr>
          <w:b/>
          <w:bCs/>
        </w:rPr>
        <w:t>Kanalizacja sanitarna</w:t>
      </w:r>
    </w:p>
    <w:p w14:paraId="4D8BF108" w14:textId="77777777" w:rsidR="00C47E3A" w:rsidRPr="00F52B2E" w:rsidRDefault="00C47E3A" w:rsidP="006F2964">
      <w:pPr>
        <w:pStyle w:val="Akapitzlist"/>
        <w:numPr>
          <w:ilvl w:val="4"/>
          <w:numId w:val="23"/>
        </w:numPr>
        <w:tabs>
          <w:tab w:val="left" w:pos="841"/>
        </w:tabs>
        <w:ind w:left="840" w:hanging="721"/>
        <w:jc w:val="both"/>
        <w:rPr>
          <w:sz w:val="20"/>
          <w:szCs w:val="20"/>
        </w:rPr>
      </w:pPr>
      <w:r w:rsidRPr="00F52B2E">
        <w:rPr>
          <w:sz w:val="20"/>
          <w:szCs w:val="20"/>
        </w:rPr>
        <w:t>Budynek</w:t>
      </w:r>
      <w:r w:rsidRPr="00F52B2E">
        <w:rPr>
          <w:spacing w:val="-1"/>
          <w:sz w:val="20"/>
          <w:szCs w:val="20"/>
        </w:rPr>
        <w:t xml:space="preserve"> </w:t>
      </w:r>
      <w:r w:rsidRPr="00F52B2E">
        <w:rPr>
          <w:sz w:val="20"/>
          <w:szCs w:val="20"/>
        </w:rPr>
        <w:t>administracyjno - biurowy.</w:t>
      </w:r>
    </w:p>
    <w:p w14:paraId="0CAAA643" w14:textId="77777777" w:rsidR="00C47E3A" w:rsidRPr="00F52B2E" w:rsidRDefault="00C47E3A" w:rsidP="005C5D3F">
      <w:pPr>
        <w:pStyle w:val="Tekstpodstawowy"/>
        <w:spacing w:before="114" w:line="360" w:lineRule="auto"/>
        <w:ind w:left="166" w:right="133"/>
        <w:jc w:val="both"/>
      </w:pPr>
      <w:r w:rsidRPr="00F52B2E">
        <w:t xml:space="preserve">Odprowadzenie ścieków bytowo-gospodarczych z budynku do sieci miejskiej należy realizować zgodnie </w:t>
      </w:r>
      <w:r w:rsidRPr="00F52B2E">
        <w:br/>
        <w:t>z warunkami, które nale</w:t>
      </w:r>
      <w:r w:rsidR="009976F8">
        <w:t>ży uzyskać od gestora sieci tj.</w:t>
      </w:r>
      <w:r>
        <w:t>…………………………………………………………..</w:t>
      </w:r>
    </w:p>
    <w:p w14:paraId="09B91077" w14:textId="77777777" w:rsidR="00C47E3A" w:rsidRPr="00F52B2E" w:rsidRDefault="00C47E3A" w:rsidP="005C5D3F">
      <w:pPr>
        <w:pStyle w:val="Tekstpodstawowy"/>
        <w:spacing w:line="360" w:lineRule="auto"/>
        <w:ind w:left="166" w:right="132"/>
        <w:jc w:val="both"/>
      </w:pPr>
      <w:r w:rsidRPr="00F52B2E">
        <w:t>Kanalizacja sanitarna będzie odprowadzała ścieki z pomieszczeń sanitarnych. Wykonanie wewnętrznej instalacji kanalizacyjnej zakłada się z rur do kanalizacji zewnętrznej litych PVC-U SN8. Przewody należy układać ze spadkiem określnym w materiałach technicznych dla danej średnicy przewodu.</w:t>
      </w:r>
    </w:p>
    <w:p w14:paraId="1BB95A95" w14:textId="77777777" w:rsidR="00C47E3A" w:rsidRPr="00F52B2E" w:rsidRDefault="00C47E3A" w:rsidP="006F2964">
      <w:pPr>
        <w:pStyle w:val="Akapitzlist"/>
        <w:numPr>
          <w:ilvl w:val="4"/>
          <w:numId w:val="23"/>
        </w:numPr>
        <w:tabs>
          <w:tab w:val="left" w:pos="841"/>
        </w:tabs>
        <w:ind w:left="840" w:hanging="721"/>
        <w:jc w:val="both"/>
        <w:rPr>
          <w:sz w:val="20"/>
          <w:szCs w:val="20"/>
        </w:rPr>
      </w:pPr>
      <w:r w:rsidRPr="00F52B2E">
        <w:rPr>
          <w:sz w:val="20"/>
          <w:szCs w:val="20"/>
        </w:rPr>
        <w:t>Budynek garażowo - magazynowy</w:t>
      </w:r>
    </w:p>
    <w:p w14:paraId="30D4C632" w14:textId="77777777" w:rsidR="00C47E3A" w:rsidRPr="004E1FD4" w:rsidRDefault="00C47E3A" w:rsidP="00A00798">
      <w:pPr>
        <w:pStyle w:val="Tekstpodstawowy"/>
        <w:spacing w:before="114" w:line="360" w:lineRule="auto"/>
        <w:ind w:right="132"/>
        <w:jc w:val="both"/>
      </w:pPr>
      <w:r w:rsidRPr="004E1FD4">
        <w:t>Nie przewiduje się wyposażenia budynku garażowo – magazynowego w instalację kanalizacji sanitarnej.</w:t>
      </w:r>
    </w:p>
    <w:p w14:paraId="6DC42B40" w14:textId="77777777" w:rsidR="00C47E3A" w:rsidRPr="00F52B2E" w:rsidRDefault="00C47E3A" w:rsidP="00F35E56">
      <w:pPr>
        <w:pStyle w:val="Tekstpodstawowy"/>
        <w:numPr>
          <w:ilvl w:val="3"/>
          <w:numId w:val="23"/>
        </w:numPr>
        <w:spacing w:before="116" w:line="360" w:lineRule="auto"/>
        <w:ind w:left="709" w:right="127"/>
        <w:jc w:val="both"/>
        <w:rPr>
          <w:b/>
          <w:bCs/>
        </w:rPr>
      </w:pPr>
      <w:r w:rsidRPr="00F52B2E">
        <w:rPr>
          <w:b/>
          <w:bCs/>
        </w:rPr>
        <w:t>Kanalizacja deszczowa</w:t>
      </w:r>
    </w:p>
    <w:p w14:paraId="19BC3435" w14:textId="77777777" w:rsidR="00C47E3A" w:rsidRPr="00F52B2E" w:rsidRDefault="00C47E3A" w:rsidP="006F2964">
      <w:pPr>
        <w:pStyle w:val="Akapitzlist"/>
        <w:numPr>
          <w:ilvl w:val="4"/>
          <w:numId w:val="23"/>
        </w:numPr>
        <w:tabs>
          <w:tab w:val="left" w:pos="841"/>
        </w:tabs>
        <w:ind w:left="840" w:hanging="721"/>
        <w:jc w:val="both"/>
        <w:rPr>
          <w:sz w:val="20"/>
          <w:szCs w:val="20"/>
        </w:rPr>
      </w:pPr>
      <w:r w:rsidRPr="00F52B2E">
        <w:rPr>
          <w:sz w:val="20"/>
          <w:szCs w:val="20"/>
        </w:rPr>
        <w:t>Budynek</w:t>
      </w:r>
      <w:r w:rsidRPr="00F52B2E">
        <w:rPr>
          <w:spacing w:val="-1"/>
          <w:sz w:val="20"/>
          <w:szCs w:val="20"/>
        </w:rPr>
        <w:t xml:space="preserve"> </w:t>
      </w:r>
      <w:r w:rsidRPr="00F52B2E">
        <w:rPr>
          <w:sz w:val="20"/>
          <w:szCs w:val="20"/>
        </w:rPr>
        <w:t>administracyjno – biurowy.</w:t>
      </w:r>
    </w:p>
    <w:p w14:paraId="642B95C4" w14:textId="77777777" w:rsidR="00C47E3A" w:rsidRPr="00F52B2E" w:rsidRDefault="00C47E3A" w:rsidP="005C5D3F">
      <w:pPr>
        <w:pStyle w:val="Tekstpodstawowy"/>
        <w:spacing w:before="114" w:line="360" w:lineRule="auto"/>
        <w:ind w:left="166" w:right="133"/>
        <w:jc w:val="both"/>
      </w:pPr>
      <w:r w:rsidRPr="00F52B2E">
        <w:t xml:space="preserve">Wody deszczowe i roztopowe z dachu budynku objętego opracowaniem jak i terenu inwestycji mają być odprowadzone do </w:t>
      </w:r>
      <w:r w:rsidRPr="009976F8">
        <w:rPr>
          <w:color w:val="FF0000"/>
        </w:rPr>
        <w:t>instalacji kanalizacji deszczowej</w:t>
      </w:r>
      <w:r w:rsidRPr="00F52B2E">
        <w:t xml:space="preserve"> zgodnie z warunkami, które należy uzyskać od gestora sieci tj. </w:t>
      </w:r>
      <w:r>
        <w:t>………………………………</w:t>
      </w:r>
      <w:r w:rsidRPr="00F52B2E">
        <w:t xml:space="preserve"> </w:t>
      </w:r>
      <w:r w:rsidR="009976F8" w:rsidRPr="009976F8">
        <w:rPr>
          <w:color w:val="FF0000"/>
        </w:rPr>
        <w:t>(lub rozwiązania alternatywne).</w:t>
      </w:r>
    </w:p>
    <w:p w14:paraId="771D691A" w14:textId="77777777" w:rsidR="00C47E3A" w:rsidRPr="00F52B2E" w:rsidRDefault="00C47E3A" w:rsidP="005C5D3F">
      <w:pPr>
        <w:pStyle w:val="Tekstpodstawowy"/>
        <w:spacing w:line="360" w:lineRule="auto"/>
        <w:ind w:left="166" w:right="133"/>
        <w:jc w:val="both"/>
      </w:pPr>
      <w:r w:rsidRPr="00F52B2E">
        <w:t xml:space="preserve">Wody deszczowe i roztopowe z placów manewrowych i parkingów należy odprowadzić do </w:t>
      </w:r>
      <w:r w:rsidRPr="009976F8">
        <w:rPr>
          <w:color w:val="FF0000"/>
        </w:rPr>
        <w:t xml:space="preserve">sieci </w:t>
      </w:r>
      <w:r w:rsidRPr="00F52B2E">
        <w:t>za pośrednictwem separatora substancji ropopochodnych. Kanalizację deszczową należy wykonać z rur do kanalizacji zewnętrznych PVC-U SN8.</w:t>
      </w:r>
    </w:p>
    <w:p w14:paraId="3E55EFAD" w14:textId="77777777" w:rsidR="00C47E3A" w:rsidRPr="00F52B2E" w:rsidRDefault="00C47E3A" w:rsidP="006F2964">
      <w:pPr>
        <w:pStyle w:val="Akapitzlist"/>
        <w:numPr>
          <w:ilvl w:val="4"/>
          <w:numId w:val="23"/>
        </w:numPr>
        <w:tabs>
          <w:tab w:val="left" w:pos="841"/>
        </w:tabs>
        <w:ind w:left="840" w:hanging="721"/>
        <w:jc w:val="both"/>
        <w:rPr>
          <w:sz w:val="20"/>
          <w:szCs w:val="20"/>
        </w:rPr>
      </w:pPr>
      <w:r w:rsidRPr="00F52B2E">
        <w:rPr>
          <w:sz w:val="20"/>
          <w:szCs w:val="20"/>
        </w:rPr>
        <w:t>Budynek</w:t>
      </w:r>
      <w:r w:rsidRPr="00F52B2E">
        <w:rPr>
          <w:spacing w:val="-1"/>
          <w:sz w:val="20"/>
          <w:szCs w:val="20"/>
        </w:rPr>
        <w:t xml:space="preserve"> </w:t>
      </w:r>
      <w:r w:rsidRPr="00F52B2E">
        <w:rPr>
          <w:sz w:val="20"/>
          <w:szCs w:val="20"/>
        </w:rPr>
        <w:t>garażowo – warsztatowy.</w:t>
      </w:r>
    </w:p>
    <w:p w14:paraId="01D8829D" w14:textId="77777777" w:rsidR="00C47E3A" w:rsidRPr="00F52B2E" w:rsidRDefault="00C47E3A" w:rsidP="005C5D3F">
      <w:pPr>
        <w:pStyle w:val="Tekstpodstawowy"/>
        <w:spacing w:before="114" w:line="360" w:lineRule="auto"/>
        <w:ind w:left="166" w:right="133"/>
        <w:jc w:val="both"/>
      </w:pPr>
      <w:r w:rsidRPr="00F52B2E">
        <w:t xml:space="preserve">Wody deszczowe z dachu budynku objętego opracowaniem jak i terenu inwestycji mają być odprowadzone </w:t>
      </w:r>
      <w:r w:rsidRPr="009976F8">
        <w:rPr>
          <w:color w:val="FF0000"/>
        </w:rPr>
        <w:t>do instalacji kanalizacji deszczowej</w:t>
      </w:r>
      <w:r w:rsidRPr="00F52B2E">
        <w:t xml:space="preserve"> zgodnie z warunkami, które należy uzyskać od gestora sieci tj. </w:t>
      </w:r>
      <w:r>
        <w:t>……………………………</w:t>
      </w:r>
      <w:r w:rsidRPr="009976F8">
        <w:rPr>
          <w:color w:val="FF0000"/>
        </w:rPr>
        <w:t>.</w:t>
      </w:r>
      <w:r w:rsidR="009976F8" w:rsidRPr="009976F8">
        <w:rPr>
          <w:color w:val="FF0000"/>
        </w:rPr>
        <w:t xml:space="preserve"> (lub rozwiązania alternatywne).</w:t>
      </w:r>
    </w:p>
    <w:p w14:paraId="6A176E71" w14:textId="77777777" w:rsidR="00C47E3A" w:rsidRPr="00F52B2E" w:rsidRDefault="00C47E3A" w:rsidP="005C5D3F">
      <w:pPr>
        <w:pStyle w:val="Tekstpodstawowy"/>
        <w:spacing w:line="360" w:lineRule="auto"/>
        <w:ind w:left="166" w:right="138"/>
        <w:jc w:val="both"/>
      </w:pPr>
      <w:r w:rsidRPr="00F52B2E">
        <w:t>Przy budynku garażowym należy zlokalizować odwodnienia liniowe, spadki posadzek w kierunku odwodnień liniowych. Odwodnienia liniowe wpiąć do kanalizacji deszczowej.</w:t>
      </w:r>
    </w:p>
    <w:p w14:paraId="1FF4C1BE" w14:textId="77777777" w:rsidR="00C47E3A" w:rsidRPr="00F52B2E" w:rsidRDefault="00C47E3A" w:rsidP="00F35E56">
      <w:pPr>
        <w:pStyle w:val="Tekstpodstawowy"/>
        <w:numPr>
          <w:ilvl w:val="3"/>
          <w:numId w:val="23"/>
        </w:numPr>
        <w:spacing w:before="116" w:line="360" w:lineRule="auto"/>
        <w:ind w:left="709" w:right="127"/>
        <w:jc w:val="both"/>
        <w:rPr>
          <w:b/>
          <w:bCs/>
        </w:rPr>
      </w:pPr>
      <w:r w:rsidRPr="00F52B2E">
        <w:rPr>
          <w:b/>
          <w:bCs/>
        </w:rPr>
        <w:lastRenderedPageBreak/>
        <w:t>Instalacja wodociągowa</w:t>
      </w:r>
    </w:p>
    <w:p w14:paraId="0BB95498" w14:textId="77777777" w:rsidR="00C47E3A" w:rsidRPr="00F52B2E" w:rsidRDefault="00C47E3A" w:rsidP="006F2964">
      <w:pPr>
        <w:pStyle w:val="Akapitzlist"/>
        <w:numPr>
          <w:ilvl w:val="4"/>
          <w:numId w:val="23"/>
        </w:numPr>
        <w:tabs>
          <w:tab w:val="left" w:pos="841"/>
        </w:tabs>
        <w:ind w:left="840" w:hanging="721"/>
        <w:jc w:val="both"/>
        <w:rPr>
          <w:sz w:val="20"/>
          <w:szCs w:val="20"/>
        </w:rPr>
      </w:pPr>
      <w:r w:rsidRPr="00F52B2E">
        <w:rPr>
          <w:sz w:val="20"/>
          <w:szCs w:val="20"/>
        </w:rPr>
        <w:t xml:space="preserve">Budynek administracyjno - biurowy                                                                                                                                                                        </w:t>
      </w:r>
    </w:p>
    <w:p w14:paraId="5FEEF208" w14:textId="77777777" w:rsidR="00C47E3A" w:rsidRPr="00F52B2E" w:rsidRDefault="00C47E3A" w:rsidP="005C5D3F">
      <w:pPr>
        <w:pStyle w:val="Tekstpodstawowy"/>
        <w:spacing w:before="114" w:line="360" w:lineRule="auto"/>
        <w:ind w:right="133"/>
        <w:jc w:val="both"/>
      </w:pPr>
      <w:r w:rsidRPr="00F52B2E">
        <w:t xml:space="preserve">Woda zimna dla potrzeb p.poż., socjalno-bytowych, technologicznych dla potrzeb inwestycji ma być doprowadzona zgodnie z warunkami technicznymi, które należy uzyskać od gestora sieci tj. </w:t>
      </w:r>
      <w:r>
        <w:t>……………</w:t>
      </w:r>
      <w:r w:rsidR="00AE2C0B">
        <w:t>..</w:t>
      </w:r>
      <w:r>
        <w:t>.</w:t>
      </w:r>
    </w:p>
    <w:p w14:paraId="6CC7FA31" w14:textId="77777777" w:rsidR="00C47E3A" w:rsidRPr="00F52B2E" w:rsidRDefault="00C47E3A" w:rsidP="005C5D3F">
      <w:pPr>
        <w:pStyle w:val="Tekstpodstawowy"/>
        <w:spacing w:line="360" w:lineRule="auto"/>
        <w:ind w:right="131"/>
        <w:jc w:val="both"/>
      </w:pPr>
      <w:r w:rsidRPr="00F52B2E">
        <w:t>Woda zimna, ciepła oraz cyrkulacyjna zostanie doprowadzona do poszczególnych przyborów rurami polipropylenowymi PP PN 16 łączonymi przez zgrzewanie oraz rurociągami wielowarstwowymi Pe/Al/Pe-RT. Rurociągi będą zaizolowane zgodnie z obowiązującymi przepisami, tj. izolacja powinna spełniać wymagania zawarte w Rozporządzeniu Ministra Infrastruktury z dnia 12 kwietnia 2002 r. w sprawie warunków technicznych, jakim powinny odpowiadać budynki i ich usytuowanie (Dz. U. 2019 poz.1065 ze zm.).</w:t>
      </w:r>
    </w:p>
    <w:p w14:paraId="4ED6091C" w14:textId="77777777" w:rsidR="00C47E3A" w:rsidRPr="00F52B2E" w:rsidRDefault="00C47E3A" w:rsidP="005C5D3F">
      <w:pPr>
        <w:pStyle w:val="Tekstpodstawowy"/>
        <w:spacing w:line="360" w:lineRule="auto"/>
        <w:ind w:right="127"/>
        <w:jc w:val="both"/>
      </w:pPr>
      <w:r w:rsidRPr="00F52B2E">
        <w:t>Rurociągi powinny być prowadzone w sposób zapewniający właściwą kompensację wydłużeń termicznych (w miarę możliwości będzie wykorzystywane zjawisko samokompensacji, czyli wykorzystanie wszystkich naturalnych przeszkód budowlanych traktując załamania tras przewodów jako potencjalne ramiona elastyczne lub kompensatory U-kształtowe). Możliwość swobodnej zmiany długości rurociągów pod wpływem temperatury będzie zapewniona poprzez odpowiednie rozmieszczenie punktów stałych                      i przesuwnych</w:t>
      </w:r>
      <w:r w:rsidRPr="00F52B2E">
        <w:rPr>
          <w:spacing w:val="-1"/>
        </w:rPr>
        <w:t xml:space="preserve"> </w:t>
      </w:r>
      <w:r w:rsidRPr="00F52B2E">
        <w:t>(ślizgowych).</w:t>
      </w:r>
    </w:p>
    <w:p w14:paraId="042852D0" w14:textId="77777777" w:rsidR="00C47E3A" w:rsidRPr="00F52B2E" w:rsidRDefault="00C47E3A" w:rsidP="005C5D3F">
      <w:pPr>
        <w:pStyle w:val="Tekstpodstawowy"/>
        <w:spacing w:before="1" w:line="360" w:lineRule="auto"/>
        <w:ind w:right="127"/>
        <w:jc w:val="both"/>
      </w:pPr>
      <w:r w:rsidRPr="00F52B2E">
        <w:t>Wszystkie przejścia przewodów przez przegrody budowlane należy wykonać w tulejach ochronnych utwierdzonych w przegrodzie, umożliwiających wzdłużne przemieszczanie się przewodu. Dla przejść przewodów przez przegrody wydzieleń pożarowych istnieje konieczność stosowania uszczelnień ogniochronnych posiadających aktualne dokumenty dopuszczające do stosowania.</w:t>
      </w:r>
    </w:p>
    <w:p w14:paraId="19FDAEA9" w14:textId="77777777" w:rsidR="00C47E3A" w:rsidRPr="00F52B2E" w:rsidRDefault="00C47E3A" w:rsidP="005C5D3F">
      <w:pPr>
        <w:pStyle w:val="Tekstpodstawowy"/>
        <w:spacing w:line="360" w:lineRule="auto"/>
        <w:ind w:right="130"/>
        <w:jc w:val="both"/>
      </w:pPr>
      <w:r w:rsidRPr="00F52B2E">
        <w:t>Jako armatura czerpalna przy przyborach zostaną zamontowane baterie jednouchwytowe. Baterie stojące będą łączone z instalacją wodną za pośrednictwem węży elastycznych podłączonych do instalacji przy pomocy zaworów kątowych grzybkowych. Na odgałęzieniach do poszczególnych grup odbiorników będą zamontowane zawory</w:t>
      </w:r>
      <w:r w:rsidRPr="00F52B2E">
        <w:rPr>
          <w:spacing w:val="-6"/>
        </w:rPr>
        <w:t xml:space="preserve"> </w:t>
      </w:r>
      <w:r w:rsidRPr="00F52B2E">
        <w:t>odcinające.</w:t>
      </w:r>
    </w:p>
    <w:p w14:paraId="34224C9B" w14:textId="77777777" w:rsidR="00C47E3A" w:rsidRPr="00F52B2E" w:rsidRDefault="00C47E3A" w:rsidP="005C5D3F">
      <w:pPr>
        <w:pStyle w:val="Tekstpodstawowy"/>
        <w:spacing w:line="360" w:lineRule="auto"/>
        <w:ind w:right="128"/>
        <w:jc w:val="both"/>
      </w:pPr>
      <w:r w:rsidRPr="00F52B2E">
        <w:t>W celu zapewnienia termicznego równoważenia w instalacji cyrkulacyjnej utrzymującego jednakowy poziom temperatury w całym układzie na instalacji zostaną zamontowane termostatyczne zawory cyrkulacyjne.</w:t>
      </w:r>
    </w:p>
    <w:p w14:paraId="22E1AD87" w14:textId="77777777" w:rsidR="00C47E3A" w:rsidRDefault="00C47E3A" w:rsidP="005C5D3F">
      <w:pPr>
        <w:pStyle w:val="Tekstpodstawowy"/>
        <w:spacing w:line="360" w:lineRule="auto"/>
        <w:ind w:right="102"/>
        <w:jc w:val="both"/>
      </w:pPr>
      <w:r w:rsidRPr="00F52B2E">
        <w:t>Podstawowym źródłem ciepła dla wytwarzania c.w.u. będzie pompa ciepła typu powietrze woda.</w:t>
      </w:r>
    </w:p>
    <w:p w14:paraId="46CAD801" w14:textId="77777777" w:rsidR="00C47E3A" w:rsidRPr="00F52B2E" w:rsidRDefault="00C47E3A" w:rsidP="005C5D3F">
      <w:pPr>
        <w:pStyle w:val="Tekstpodstawowy"/>
        <w:spacing w:line="360" w:lineRule="auto"/>
        <w:ind w:right="102"/>
        <w:jc w:val="both"/>
      </w:pPr>
      <w:r>
        <w:t>W celu zapewnienia jakości wody należy zastosować stację uzdatniania wody.</w:t>
      </w:r>
    </w:p>
    <w:p w14:paraId="6ECD6E89" w14:textId="77777777" w:rsidR="00C47E3A" w:rsidRPr="00F52B2E" w:rsidRDefault="00C47E3A" w:rsidP="005C5D3F">
      <w:pPr>
        <w:pStyle w:val="Tekstpodstawowy"/>
        <w:spacing w:line="360" w:lineRule="auto"/>
        <w:ind w:right="-1000"/>
      </w:pPr>
      <w:r w:rsidRPr="00F52B2E">
        <w:t>Przybory sanitarne – umywalki, miski ustępowe - ceramiczne oraz zlewy ze stali</w:t>
      </w:r>
      <w:r w:rsidRPr="00F52B2E">
        <w:rPr>
          <w:spacing w:val="-24"/>
        </w:rPr>
        <w:t xml:space="preserve"> </w:t>
      </w:r>
      <w:r w:rsidRPr="00F52B2E">
        <w:t>nierdzewnej.</w:t>
      </w:r>
    </w:p>
    <w:p w14:paraId="5A16653F" w14:textId="77777777" w:rsidR="00C47E3A" w:rsidRPr="00F52B2E" w:rsidRDefault="00C47E3A" w:rsidP="005C5D3F">
      <w:pPr>
        <w:pStyle w:val="Akapitzlist"/>
        <w:numPr>
          <w:ilvl w:val="0"/>
          <w:numId w:val="1"/>
        </w:numPr>
        <w:tabs>
          <w:tab w:val="left" w:pos="840"/>
        </w:tabs>
        <w:spacing w:before="122"/>
        <w:rPr>
          <w:sz w:val="20"/>
          <w:szCs w:val="20"/>
        </w:rPr>
      </w:pPr>
      <w:r w:rsidRPr="00F52B2E">
        <w:rPr>
          <w:sz w:val="20"/>
          <w:szCs w:val="20"/>
        </w:rPr>
        <w:t>Armatura czerpalna stojąca. Baterie z ruchomymi</w:t>
      </w:r>
      <w:r w:rsidRPr="00F52B2E">
        <w:rPr>
          <w:spacing w:val="-8"/>
          <w:sz w:val="20"/>
          <w:szCs w:val="20"/>
        </w:rPr>
        <w:t xml:space="preserve"> </w:t>
      </w:r>
      <w:r w:rsidRPr="00F52B2E">
        <w:rPr>
          <w:sz w:val="20"/>
          <w:szCs w:val="20"/>
        </w:rPr>
        <w:t>wylewkami</w:t>
      </w:r>
    </w:p>
    <w:p w14:paraId="2836F5E2" w14:textId="77777777" w:rsidR="00C47E3A" w:rsidRPr="00F52B2E" w:rsidRDefault="00C47E3A" w:rsidP="005C5D3F">
      <w:pPr>
        <w:pStyle w:val="Akapitzlist"/>
        <w:numPr>
          <w:ilvl w:val="0"/>
          <w:numId w:val="1"/>
        </w:numPr>
        <w:tabs>
          <w:tab w:val="left" w:pos="840"/>
        </w:tabs>
        <w:spacing w:before="122"/>
        <w:rPr>
          <w:sz w:val="20"/>
          <w:szCs w:val="20"/>
        </w:rPr>
      </w:pPr>
      <w:r w:rsidRPr="00F52B2E">
        <w:rPr>
          <w:sz w:val="20"/>
          <w:szCs w:val="20"/>
        </w:rPr>
        <w:t>Armatura kontrolno –pomiarowa powinna mieć ważne cechy</w:t>
      </w:r>
      <w:r w:rsidRPr="00F52B2E">
        <w:rPr>
          <w:spacing w:val="-9"/>
          <w:sz w:val="20"/>
          <w:szCs w:val="20"/>
        </w:rPr>
        <w:t xml:space="preserve"> </w:t>
      </w:r>
      <w:r w:rsidRPr="00F52B2E">
        <w:rPr>
          <w:sz w:val="20"/>
          <w:szCs w:val="20"/>
        </w:rPr>
        <w:t>legalizacyjne</w:t>
      </w:r>
    </w:p>
    <w:p w14:paraId="5F83AA54" w14:textId="77777777" w:rsidR="00C47E3A" w:rsidRPr="00F52B2E" w:rsidRDefault="00C47E3A" w:rsidP="005C5D3F">
      <w:pPr>
        <w:pStyle w:val="Akapitzlist"/>
        <w:numPr>
          <w:ilvl w:val="0"/>
          <w:numId w:val="1"/>
        </w:numPr>
        <w:tabs>
          <w:tab w:val="left" w:pos="840"/>
        </w:tabs>
        <w:spacing w:before="122"/>
        <w:rPr>
          <w:sz w:val="20"/>
          <w:szCs w:val="20"/>
        </w:rPr>
      </w:pPr>
      <w:r w:rsidRPr="00F52B2E">
        <w:rPr>
          <w:sz w:val="20"/>
          <w:szCs w:val="20"/>
        </w:rPr>
        <w:t>Przewody wody zimnej i cieplej wody – rury z tworzywa sztucznego z atestem</w:t>
      </w:r>
      <w:r w:rsidRPr="00F52B2E">
        <w:rPr>
          <w:spacing w:val="-25"/>
          <w:sz w:val="20"/>
          <w:szCs w:val="20"/>
        </w:rPr>
        <w:t xml:space="preserve"> </w:t>
      </w:r>
      <w:r w:rsidRPr="00F52B2E">
        <w:rPr>
          <w:sz w:val="20"/>
          <w:szCs w:val="20"/>
        </w:rPr>
        <w:t>higienicznym.</w:t>
      </w:r>
    </w:p>
    <w:p w14:paraId="592A4071" w14:textId="77777777" w:rsidR="00C47E3A" w:rsidRPr="00F52B2E" w:rsidRDefault="00C47E3A" w:rsidP="005C5D3F">
      <w:pPr>
        <w:pStyle w:val="Akapitzlist"/>
        <w:numPr>
          <w:ilvl w:val="0"/>
          <w:numId w:val="1"/>
        </w:numPr>
        <w:tabs>
          <w:tab w:val="left" w:pos="840"/>
        </w:tabs>
        <w:spacing w:before="122" w:line="352" w:lineRule="auto"/>
        <w:ind w:right="138"/>
        <w:rPr>
          <w:sz w:val="20"/>
          <w:szCs w:val="20"/>
        </w:rPr>
      </w:pPr>
      <w:r w:rsidRPr="00F52B2E">
        <w:rPr>
          <w:sz w:val="20"/>
          <w:szCs w:val="20"/>
        </w:rPr>
        <w:t>Izolacja ciepłochronna z otuliny termoizolacyjnej z pianki polietylenowej o oporze cieplnym nie mniejszym niż 0,35</w:t>
      </w:r>
      <w:r w:rsidRPr="00F52B2E">
        <w:rPr>
          <w:spacing w:val="-2"/>
          <w:sz w:val="20"/>
          <w:szCs w:val="20"/>
        </w:rPr>
        <w:t xml:space="preserve"> </w:t>
      </w:r>
      <w:r w:rsidRPr="00F52B2E">
        <w:rPr>
          <w:sz w:val="20"/>
          <w:szCs w:val="20"/>
        </w:rPr>
        <w:t>m</w:t>
      </w:r>
      <w:r w:rsidRPr="00F52B2E">
        <w:rPr>
          <w:sz w:val="20"/>
          <w:szCs w:val="20"/>
          <w:vertAlign w:val="superscript"/>
        </w:rPr>
        <w:t>2</w:t>
      </w:r>
      <w:r w:rsidRPr="00F52B2E">
        <w:rPr>
          <w:sz w:val="20"/>
          <w:szCs w:val="20"/>
        </w:rPr>
        <w:t>K/W</w:t>
      </w:r>
    </w:p>
    <w:p w14:paraId="44F7066B" w14:textId="77777777" w:rsidR="00C47E3A" w:rsidRPr="00F52B2E" w:rsidRDefault="00C47E3A" w:rsidP="005C5D3F">
      <w:pPr>
        <w:pStyle w:val="Akapitzlist"/>
        <w:numPr>
          <w:ilvl w:val="0"/>
          <w:numId w:val="1"/>
        </w:numPr>
        <w:tabs>
          <w:tab w:val="left" w:pos="840"/>
        </w:tabs>
        <w:spacing w:before="7"/>
        <w:rPr>
          <w:sz w:val="20"/>
          <w:szCs w:val="20"/>
        </w:rPr>
      </w:pPr>
      <w:r w:rsidRPr="00F52B2E">
        <w:rPr>
          <w:sz w:val="20"/>
          <w:szCs w:val="20"/>
        </w:rPr>
        <w:t>Izolacja zimnochronna – przewody zimnej</w:t>
      </w:r>
      <w:r w:rsidRPr="00F52B2E">
        <w:rPr>
          <w:spacing w:val="-6"/>
          <w:sz w:val="20"/>
          <w:szCs w:val="20"/>
        </w:rPr>
        <w:t xml:space="preserve"> </w:t>
      </w:r>
      <w:r w:rsidRPr="00F52B2E">
        <w:rPr>
          <w:sz w:val="20"/>
          <w:szCs w:val="20"/>
        </w:rPr>
        <w:t>wody.</w:t>
      </w:r>
      <w:r w:rsidRPr="00F52B2E">
        <w:rPr>
          <w:sz w:val="20"/>
          <w:szCs w:val="20"/>
        </w:rPr>
        <w:br/>
      </w:r>
    </w:p>
    <w:p w14:paraId="53BE08C4" w14:textId="77777777" w:rsidR="00C47E3A" w:rsidRDefault="00C47E3A" w:rsidP="005C5D3F">
      <w:pPr>
        <w:pStyle w:val="Akapitzlist"/>
        <w:tabs>
          <w:tab w:val="left" w:pos="142"/>
        </w:tabs>
        <w:spacing w:before="7" w:line="360" w:lineRule="auto"/>
        <w:ind w:left="142"/>
        <w:rPr>
          <w:sz w:val="20"/>
          <w:szCs w:val="20"/>
        </w:rPr>
      </w:pPr>
      <w:r w:rsidRPr="00F52B2E">
        <w:rPr>
          <w:sz w:val="20"/>
          <w:szCs w:val="20"/>
        </w:rPr>
        <w:t>Należy przewidzieć min. dwa zawory czerpalne mrozoodporne na elewacji budynku administracyjno – biurowego ze złączką do węża celem podlewania terenów zielonych.</w:t>
      </w:r>
    </w:p>
    <w:p w14:paraId="3C633580" w14:textId="77777777" w:rsidR="00605E72" w:rsidRPr="00F52B2E" w:rsidRDefault="00605E72" w:rsidP="005C5D3F">
      <w:pPr>
        <w:pStyle w:val="Akapitzlist"/>
        <w:tabs>
          <w:tab w:val="left" w:pos="142"/>
        </w:tabs>
        <w:spacing w:before="7" w:line="360" w:lineRule="auto"/>
        <w:ind w:left="142"/>
        <w:rPr>
          <w:sz w:val="20"/>
          <w:szCs w:val="20"/>
        </w:rPr>
      </w:pPr>
    </w:p>
    <w:p w14:paraId="4508315D" w14:textId="77777777" w:rsidR="00C47E3A" w:rsidRPr="00F52B2E" w:rsidRDefault="00C47E3A" w:rsidP="00533A77">
      <w:pPr>
        <w:pStyle w:val="Akapitzlist"/>
        <w:numPr>
          <w:ilvl w:val="4"/>
          <w:numId w:val="23"/>
        </w:numPr>
        <w:tabs>
          <w:tab w:val="left" w:pos="841"/>
        </w:tabs>
        <w:spacing w:line="360" w:lineRule="auto"/>
        <w:ind w:left="840" w:hanging="721"/>
        <w:jc w:val="both"/>
        <w:rPr>
          <w:sz w:val="20"/>
          <w:szCs w:val="20"/>
        </w:rPr>
      </w:pPr>
      <w:r w:rsidRPr="00F52B2E">
        <w:rPr>
          <w:sz w:val="20"/>
          <w:szCs w:val="20"/>
        </w:rPr>
        <w:t>Budynek</w:t>
      </w:r>
      <w:r w:rsidRPr="00F52B2E">
        <w:rPr>
          <w:spacing w:val="-1"/>
          <w:sz w:val="20"/>
          <w:szCs w:val="20"/>
        </w:rPr>
        <w:t xml:space="preserve"> </w:t>
      </w:r>
      <w:r w:rsidRPr="00F52B2E">
        <w:rPr>
          <w:sz w:val="20"/>
          <w:szCs w:val="20"/>
        </w:rPr>
        <w:t>garażowo - magazynowy.</w:t>
      </w:r>
    </w:p>
    <w:p w14:paraId="665A89A9" w14:textId="77777777" w:rsidR="00C47E3A" w:rsidRPr="004E1FD4" w:rsidRDefault="00C47E3A" w:rsidP="00533A77">
      <w:pPr>
        <w:pStyle w:val="Tekstpodstawowy"/>
        <w:spacing w:before="17" w:line="360" w:lineRule="auto"/>
      </w:pPr>
      <w:r w:rsidRPr="004E1FD4">
        <w:t>Nie przewiduje się zasilania budynku w wodę ciepłą i zimną.</w:t>
      </w:r>
    </w:p>
    <w:p w14:paraId="3A60002C" w14:textId="77777777" w:rsidR="00C47E3A" w:rsidRPr="00F52B2E" w:rsidRDefault="00C47E3A" w:rsidP="009C46A7">
      <w:pPr>
        <w:pStyle w:val="Tekstpodstawowy"/>
        <w:spacing w:before="17"/>
        <w:rPr>
          <w:b/>
          <w:bCs/>
        </w:rPr>
      </w:pPr>
    </w:p>
    <w:p w14:paraId="0FF3616B" w14:textId="77777777" w:rsidR="00C47E3A" w:rsidRPr="00F52B2E" w:rsidRDefault="00C47E3A" w:rsidP="009B0F68">
      <w:pPr>
        <w:pStyle w:val="Tekstpodstawowy"/>
        <w:numPr>
          <w:ilvl w:val="3"/>
          <w:numId w:val="23"/>
        </w:numPr>
        <w:spacing w:before="116" w:line="360" w:lineRule="auto"/>
        <w:ind w:left="709" w:right="127"/>
        <w:jc w:val="both"/>
        <w:rPr>
          <w:b/>
          <w:bCs/>
        </w:rPr>
      </w:pPr>
      <w:r w:rsidRPr="00F52B2E">
        <w:rPr>
          <w:b/>
          <w:bCs/>
        </w:rPr>
        <w:t>Instalacja hydrantowa</w:t>
      </w:r>
    </w:p>
    <w:p w14:paraId="06ECF9A6" w14:textId="77777777" w:rsidR="00C47E3A" w:rsidRPr="00F52B2E" w:rsidRDefault="00C47E3A" w:rsidP="009C46A7">
      <w:pPr>
        <w:pStyle w:val="Tekstpodstawowy"/>
        <w:spacing w:before="116" w:line="360" w:lineRule="auto"/>
        <w:ind w:right="130"/>
        <w:jc w:val="both"/>
      </w:pPr>
      <w:r w:rsidRPr="00F52B2E">
        <w:lastRenderedPageBreak/>
        <w:t>Nie przewiduje się wyposażenia budynków w instalację hydrantową.</w:t>
      </w:r>
    </w:p>
    <w:p w14:paraId="4C321C7C" w14:textId="77777777" w:rsidR="00C47E3A" w:rsidRPr="00F52B2E" w:rsidRDefault="00C47E3A" w:rsidP="009B0F68">
      <w:pPr>
        <w:pStyle w:val="Tekstpodstawowy"/>
        <w:numPr>
          <w:ilvl w:val="3"/>
          <w:numId w:val="23"/>
        </w:numPr>
        <w:spacing w:before="116" w:line="360" w:lineRule="auto"/>
        <w:ind w:left="709" w:right="127"/>
        <w:jc w:val="both"/>
        <w:rPr>
          <w:b/>
          <w:bCs/>
        </w:rPr>
      </w:pPr>
      <w:r w:rsidRPr="00F52B2E">
        <w:rPr>
          <w:b/>
          <w:bCs/>
        </w:rPr>
        <w:t>Ogrzewanie i ciepło technologiczne</w:t>
      </w:r>
    </w:p>
    <w:p w14:paraId="397BB051" w14:textId="77777777" w:rsidR="00C47E3A" w:rsidRPr="00F52B2E" w:rsidRDefault="00C47E3A" w:rsidP="005C5D3F">
      <w:pPr>
        <w:pStyle w:val="Tekstpodstawowy"/>
        <w:spacing w:line="360" w:lineRule="auto"/>
        <w:ind w:left="166" w:right="129"/>
        <w:jc w:val="both"/>
      </w:pPr>
      <w:r w:rsidRPr="00F52B2E">
        <w:t>Ogrzewanie pomieszczeń ma zapewnić temp. normowe i zgodne z technologią. Przewody grzewcze izolować cieplnie zgodnie z obowiązującymi przepisami. Nie dopuszcza się lokalnego wytwarzania energii na miejscu w wyniku procesu spalania paliw węglowodorowych (stałych i gazowych) oraz produktów drewnopochodnych, zgazowywania biomasy lub wtórnego zagospodarowania osadów pościekowych.</w:t>
      </w:r>
    </w:p>
    <w:p w14:paraId="5927E326" w14:textId="77777777" w:rsidR="00C47E3A" w:rsidRPr="00F52B2E" w:rsidRDefault="00C47E3A" w:rsidP="0094785C">
      <w:pPr>
        <w:pStyle w:val="Akapitzlist"/>
        <w:numPr>
          <w:ilvl w:val="4"/>
          <w:numId w:val="23"/>
        </w:numPr>
        <w:tabs>
          <w:tab w:val="left" w:pos="841"/>
        </w:tabs>
        <w:spacing w:before="1"/>
        <w:ind w:left="840" w:hanging="721"/>
        <w:rPr>
          <w:sz w:val="20"/>
          <w:szCs w:val="20"/>
        </w:rPr>
      </w:pPr>
      <w:r w:rsidRPr="00F52B2E">
        <w:rPr>
          <w:sz w:val="20"/>
          <w:szCs w:val="20"/>
        </w:rPr>
        <w:t>Budynek</w:t>
      </w:r>
      <w:r w:rsidRPr="00F52B2E">
        <w:rPr>
          <w:spacing w:val="-1"/>
          <w:sz w:val="20"/>
          <w:szCs w:val="20"/>
        </w:rPr>
        <w:t xml:space="preserve"> </w:t>
      </w:r>
      <w:r w:rsidRPr="00F52B2E">
        <w:rPr>
          <w:sz w:val="20"/>
          <w:szCs w:val="20"/>
        </w:rPr>
        <w:t>administracyjno – biurowy.</w:t>
      </w:r>
    </w:p>
    <w:p w14:paraId="6A420CD5" w14:textId="77777777" w:rsidR="00C47E3A" w:rsidRPr="00F52B2E" w:rsidRDefault="00C47E3A" w:rsidP="006124E6">
      <w:pPr>
        <w:pStyle w:val="Tekstpodstawowy"/>
        <w:spacing w:before="116" w:line="360" w:lineRule="auto"/>
        <w:ind w:right="829"/>
      </w:pPr>
      <w:r w:rsidRPr="00F52B2E">
        <w:rPr>
          <w:u w:val="single"/>
        </w:rPr>
        <w:t>Instalacja</w:t>
      </w:r>
      <w:r w:rsidRPr="00F52B2E">
        <w:rPr>
          <w:spacing w:val="-1"/>
          <w:u w:val="single"/>
        </w:rPr>
        <w:t xml:space="preserve"> </w:t>
      </w:r>
      <w:r w:rsidRPr="00F52B2E">
        <w:rPr>
          <w:u w:val="single"/>
        </w:rPr>
        <w:t>c.o.</w:t>
      </w:r>
    </w:p>
    <w:p w14:paraId="02F33407" w14:textId="77777777" w:rsidR="00C47E3A" w:rsidRPr="00F52B2E" w:rsidRDefault="00C47E3A" w:rsidP="0009283C">
      <w:pPr>
        <w:pStyle w:val="Tekstpodstawowy"/>
        <w:spacing w:line="360" w:lineRule="auto"/>
        <w:ind w:left="138" w:right="129"/>
        <w:jc w:val="both"/>
      </w:pPr>
      <w:r w:rsidRPr="00F52B2E">
        <w:t>Należy zaprojektować i wykonać wodną instalację c.o. zasilaną pompą ciepła typu powietrze-woda.</w:t>
      </w:r>
    </w:p>
    <w:p w14:paraId="471FB28E" w14:textId="77777777" w:rsidR="00C47E3A" w:rsidRPr="00F52B2E" w:rsidRDefault="00C47E3A" w:rsidP="0009283C">
      <w:pPr>
        <w:pStyle w:val="Tekstpodstawowy"/>
        <w:spacing w:line="360" w:lineRule="auto"/>
        <w:ind w:left="138" w:right="129"/>
        <w:jc w:val="both"/>
      </w:pPr>
      <w:r w:rsidRPr="00F52B2E">
        <w:t xml:space="preserve">Przewody instalacji c.o. wykonać z rur wielowarstwowych z polietylenu sieciowanego z wkładką aluminiową pomiędzy warstwami. </w:t>
      </w:r>
    </w:p>
    <w:p w14:paraId="2611CC67" w14:textId="77777777" w:rsidR="00C47E3A" w:rsidRPr="00F52B2E" w:rsidRDefault="00C47E3A" w:rsidP="0009283C">
      <w:pPr>
        <w:pStyle w:val="Tekstpodstawowy"/>
        <w:spacing w:line="360" w:lineRule="auto"/>
        <w:ind w:right="129"/>
        <w:jc w:val="both"/>
      </w:pPr>
      <w:r w:rsidRPr="00F52B2E">
        <w:t>Obliczenia zapotrzebowania na ciepło należy wykonać przyjmując temperatury pomieszczeń ogrzewanych zgodne z obowiązującymi przepisami.</w:t>
      </w:r>
    </w:p>
    <w:p w14:paraId="13DB5B98" w14:textId="77777777" w:rsidR="00C47E3A" w:rsidRPr="00F52B2E" w:rsidRDefault="00C47E3A" w:rsidP="00780B65">
      <w:pPr>
        <w:pStyle w:val="Akapitzlist"/>
        <w:numPr>
          <w:ilvl w:val="4"/>
          <w:numId w:val="23"/>
        </w:numPr>
        <w:tabs>
          <w:tab w:val="left" w:pos="841"/>
        </w:tabs>
        <w:spacing w:before="1" w:line="360" w:lineRule="auto"/>
        <w:ind w:left="840" w:hanging="721"/>
        <w:rPr>
          <w:sz w:val="20"/>
          <w:szCs w:val="20"/>
        </w:rPr>
      </w:pPr>
      <w:r w:rsidRPr="00F52B2E">
        <w:rPr>
          <w:sz w:val="20"/>
          <w:szCs w:val="20"/>
        </w:rPr>
        <w:t>Budynek garażowo - magazynowy</w:t>
      </w:r>
    </w:p>
    <w:p w14:paraId="61559754" w14:textId="77777777" w:rsidR="00C47E3A" w:rsidRPr="00F52B2E" w:rsidRDefault="00C47E3A" w:rsidP="00780B65">
      <w:pPr>
        <w:pStyle w:val="Tekstpodstawowy"/>
        <w:spacing w:line="360" w:lineRule="auto"/>
        <w:ind w:left="142"/>
      </w:pPr>
      <w:r w:rsidRPr="00F52B2E">
        <w:t xml:space="preserve">Nie przewiduje się wyposażenia budynku w instalację c.o. </w:t>
      </w:r>
    </w:p>
    <w:p w14:paraId="2B9B6BCD" w14:textId="77777777" w:rsidR="00C47E3A" w:rsidRPr="00F52B2E" w:rsidRDefault="00C47E3A" w:rsidP="006124E6">
      <w:pPr>
        <w:pStyle w:val="Tekstpodstawowy"/>
        <w:ind w:left="0"/>
        <w:rPr>
          <w:sz w:val="18"/>
          <w:szCs w:val="18"/>
          <w:highlight w:val="yellow"/>
        </w:rPr>
      </w:pPr>
    </w:p>
    <w:p w14:paraId="04835BBC" w14:textId="77777777" w:rsidR="00C47E3A" w:rsidRPr="00F52B2E" w:rsidRDefault="00C47E3A" w:rsidP="006A7143">
      <w:pPr>
        <w:pStyle w:val="Tekstpodstawowy"/>
        <w:numPr>
          <w:ilvl w:val="3"/>
          <w:numId w:val="23"/>
        </w:numPr>
        <w:spacing w:before="116" w:line="360" w:lineRule="auto"/>
        <w:ind w:left="709" w:right="127"/>
        <w:jc w:val="both"/>
        <w:rPr>
          <w:b/>
          <w:bCs/>
        </w:rPr>
      </w:pPr>
      <w:r w:rsidRPr="00F52B2E">
        <w:rPr>
          <w:b/>
          <w:bCs/>
        </w:rPr>
        <w:t>Wentylacja mechaniczna z odzyskiem ciepła i klimatyzacja.</w:t>
      </w:r>
    </w:p>
    <w:p w14:paraId="3E6300FB" w14:textId="77777777" w:rsidR="00C47E3A" w:rsidRPr="00F52B2E" w:rsidRDefault="00C47E3A" w:rsidP="00780B65">
      <w:pPr>
        <w:pStyle w:val="Akapitzlist"/>
        <w:numPr>
          <w:ilvl w:val="4"/>
          <w:numId w:val="23"/>
        </w:numPr>
        <w:tabs>
          <w:tab w:val="left" w:pos="859"/>
        </w:tabs>
        <w:spacing w:before="1"/>
        <w:ind w:left="840" w:hanging="721"/>
        <w:rPr>
          <w:sz w:val="20"/>
          <w:szCs w:val="20"/>
        </w:rPr>
      </w:pPr>
      <w:r w:rsidRPr="00F52B2E">
        <w:rPr>
          <w:sz w:val="20"/>
          <w:szCs w:val="20"/>
        </w:rPr>
        <w:t>Budynek administracyjno – biurowy.</w:t>
      </w:r>
    </w:p>
    <w:p w14:paraId="7729742C" w14:textId="77777777" w:rsidR="00C47E3A" w:rsidRPr="00F52B2E" w:rsidRDefault="00C47E3A" w:rsidP="0009283C">
      <w:pPr>
        <w:pStyle w:val="Tekstpodstawowy"/>
        <w:spacing w:before="114" w:line="360" w:lineRule="auto"/>
        <w:ind w:left="138" w:right="125"/>
        <w:jc w:val="both"/>
      </w:pPr>
      <w:r w:rsidRPr="00F52B2E">
        <w:t xml:space="preserve">Obiekt należy wyposażyć w nawiewno -wywiewną instalację wentylacji mechanicznej. Centrale lokalizować na dachu budynku lub w pomieszczeniu technicznym. Wentylacja mechaniczna powinna zapewniać odpowiednią jakość środowiska wewnętrznego, w tym krotność wymiany powietrza, jego czystość, temperaturę, prędkość ruchu w pomieszczeniu, przy zachowaniu obowiązujących przepisów i wymagań norm dotyczących wentylacji, a także warunków bezpieczeństwa pożarowego i wymagań akustycznych oraz efektywności energetycznej. </w:t>
      </w:r>
    </w:p>
    <w:p w14:paraId="0C5AB7C5" w14:textId="77777777" w:rsidR="00C47E3A" w:rsidRPr="00F52B2E" w:rsidRDefault="00C47E3A" w:rsidP="0009283C">
      <w:pPr>
        <w:pStyle w:val="Tekstpodstawowy"/>
        <w:spacing w:before="1"/>
        <w:ind w:left="138"/>
        <w:jc w:val="both"/>
      </w:pPr>
      <w:r w:rsidRPr="00F52B2E">
        <w:t>Instalacja</w:t>
      </w:r>
      <w:r w:rsidRPr="00F52B2E">
        <w:rPr>
          <w:spacing w:val="-6"/>
        </w:rPr>
        <w:t xml:space="preserve"> </w:t>
      </w:r>
      <w:r w:rsidRPr="00F52B2E">
        <w:t>wentylacji</w:t>
      </w:r>
      <w:r w:rsidRPr="00F52B2E">
        <w:rPr>
          <w:spacing w:val="-3"/>
        </w:rPr>
        <w:t xml:space="preserve"> </w:t>
      </w:r>
      <w:r w:rsidRPr="00F52B2E">
        <w:t>mechanicznej</w:t>
      </w:r>
      <w:r w:rsidRPr="00F52B2E">
        <w:rPr>
          <w:spacing w:val="-5"/>
        </w:rPr>
        <w:t xml:space="preserve"> </w:t>
      </w:r>
      <w:r w:rsidRPr="00F52B2E">
        <w:t>powinna</w:t>
      </w:r>
      <w:r w:rsidRPr="00F52B2E">
        <w:rPr>
          <w:spacing w:val="-5"/>
        </w:rPr>
        <w:t xml:space="preserve"> </w:t>
      </w:r>
      <w:r w:rsidRPr="00F52B2E">
        <w:t>zostać</w:t>
      </w:r>
      <w:r w:rsidRPr="00F52B2E">
        <w:rPr>
          <w:spacing w:val="-4"/>
        </w:rPr>
        <w:t xml:space="preserve"> </w:t>
      </w:r>
      <w:r w:rsidRPr="00F52B2E">
        <w:t>wykonana</w:t>
      </w:r>
      <w:r w:rsidRPr="00F52B2E">
        <w:rPr>
          <w:spacing w:val="-5"/>
        </w:rPr>
        <w:t xml:space="preserve"> </w:t>
      </w:r>
      <w:r w:rsidRPr="00F52B2E">
        <w:t>w</w:t>
      </w:r>
      <w:r w:rsidRPr="00F52B2E">
        <w:rPr>
          <w:spacing w:val="-6"/>
        </w:rPr>
        <w:t xml:space="preserve"> </w:t>
      </w:r>
      <w:r w:rsidRPr="00F52B2E">
        <w:t>oparciu</w:t>
      </w:r>
      <w:r w:rsidRPr="00F52B2E">
        <w:rPr>
          <w:spacing w:val="-4"/>
        </w:rPr>
        <w:t xml:space="preserve"> </w:t>
      </w:r>
      <w:r w:rsidRPr="00F52B2E">
        <w:t>o</w:t>
      </w:r>
      <w:r w:rsidRPr="00F52B2E">
        <w:rPr>
          <w:spacing w:val="-5"/>
        </w:rPr>
        <w:t xml:space="preserve"> </w:t>
      </w:r>
      <w:r w:rsidRPr="00F52B2E">
        <w:t>poniższe</w:t>
      </w:r>
      <w:r w:rsidRPr="00F52B2E">
        <w:rPr>
          <w:spacing w:val="-4"/>
        </w:rPr>
        <w:t xml:space="preserve"> </w:t>
      </w:r>
      <w:r w:rsidRPr="00F52B2E">
        <w:t>wymagania:</w:t>
      </w:r>
    </w:p>
    <w:p w14:paraId="0F48B6BE" w14:textId="77777777" w:rsidR="00C47E3A" w:rsidRPr="00F52B2E" w:rsidRDefault="00C47E3A" w:rsidP="0009283C">
      <w:pPr>
        <w:pStyle w:val="Akapitzlist"/>
        <w:numPr>
          <w:ilvl w:val="0"/>
          <w:numId w:val="6"/>
        </w:numPr>
        <w:tabs>
          <w:tab w:val="left" w:pos="480"/>
        </w:tabs>
        <w:spacing w:before="113" w:line="350" w:lineRule="auto"/>
        <w:ind w:right="133" w:firstLine="0"/>
        <w:jc w:val="both"/>
        <w:rPr>
          <w:sz w:val="20"/>
          <w:szCs w:val="20"/>
        </w:rPr>
      </w:pPr>
      <w:r w:rsidRPr="00F52B2E">
        <w:rPr>
          <w:sz w:val="20"/>
          <w:szCs w:val="20"/>
        </w:rPr>
        <w:t>minimalna ilość powietrza powinna wynosić 30 - 50 m</w:t>
      </w:r>
      <w:r w:rsidRPr="00F52B2E">
        <w:rPr>
          <w:sz w:val="20"/>
          <w:szCs w:val="20"/>
          <w:vertAlign w:val="superscript"/>
        </w:rPr>
        <w:t>3</w:t>
      </w:r>
      <w:r w:rsidRPr="00F52B2E">
        <w:rPr>
          <w:sz w:val="20"/>
          <w:szCs w:val="20"/>
        </w:rPr>
        <w:t>/h/osobę (jednak nie mniej niż krotność jednej wymiany powietrza na</w:t>
      </w:r>
      <w:r w:rsidRPr="00F52B2E">
        <w:rPr>
          <w:spacing w:val="-24"/>
          <w:sz w:val="20"/>
          <w:szCs w:val="20"/>
        </w:rPr>
        <w:t xml:space="preserve"> </w:t>
      </w:r>
      <w:r w:rsidR="00605E72">
        <w:rPr>
          <w:sz w:val="20"/>
          <w:szCs w:val="20"/>
        </w:rPr>
        <w:t>godzinę),</w:t>
      </w:r>
    </w:p>
    <w:p w14:paraId="73975702" w14:textId="77777777" w:rsidR="00C47E3A" w:rsidRPr="00F52B2E" w:rsidRDefault="00C47E3A" w:rsidP="0009283C">
      <w:pPr>
        <w:pStyle w:val="Akapitzlist"/>
        <w:numPr>
          <w:ilvl w:val="0"/>
          <w:numId w:val="6"/>
        </w:numPr>
        <w:tabs>
          <w:tab w:val="left" w:pos="480"/>
        </w:tabs>
        <w:spacing w:before="9" w:line="355" w:lineRule="auto"/>
        <w:ind w:right="134" w:firstLine="0"/>
        <w:jc w:val="both"/>
        <w:rPr>
          <w:sz w:val="20"/>
          <w:szCs w:val="20"/>
        </w:rPr>
      </w:pPr>
      <w:r w:rsidRPr="00F52B2E">
        <w:rPr>
          <w:sz w:val="20"/>
          <w:szCs w:val="20"/>
        </w:rPr>
        <w:t>należy przewidzieć osobne zespoły wentylacyjne nawiewno – wywiewne obsługujące pomieszczenie szatni, pomieszczeń higieniczno-sanitarnych i techniczne oraz pozostałe</w:t>
      </w:r>
      <w:r w:rsidRPr="00F52B2E">
        <w:rPr>
          <w:spacing w:val="-1"/>
          <w:sz w:val="20"/>
          <w:szCs w:val="20"/>
        </w:rPr>
        <w:t xml:space="preserve"> </w:t>
      </w:r>
      <w:r w:rsidR="00605E72">
        <w:rPr>
          <w:sz w:val="20"/>
          <w:szCs w:val="20"/>
        </w:rPr>
        <w:t>pomieszczenia,</w:t>
      </w:r>
    </w:p>
    <w:p w14:paraId="0FF1EC94" w14:textId="77777777" w:rsidR="00C47E3A" w:rsidRPr="00F52B2E" w:rsidRDefault="00C47E3A" w:rsidP="0009283C">
      <w:pPr>
        <w:pStyle w:val="Akapitzlist"/>
        <w:numPr>
          <w:ilvl w:val="0"/>
          <w:numId w:val="6"/>
        </w:numPr>
        <w:tabs>
          <w:tab w:val="left" w:pos="480"/>
        </w:tabs>
        <w:spacing w:before="3"/>
        <w:ind w:left="480"/>
        <w:jc w:val="both"/>
        <w:rPr>
          <w:sz w:val="20"/>
          <w:szCs w:val="20"/>
        </w:rPr>
      </w:pPr>
      <w:r w:rsidRPr="00F52B2E">
        <w:rPr>
          <w:sz w:val="20"/>
          <w:szCs w:val="20"/>
        </w:rPr>
        <w:t>wszystkie wentylatory (zarówno w centrali jak i dachowe) należy dobierać z zapasem 5%</w:t>
      </w:r>
      <w:r w:rsidRPr="00F52B2E">
        <w:rPr>
          <w:spacing w:val="-40"/>
          <w:sz w:val="20"/>
          <w:szCs w:val="20"/>
        </w:rPr>
        <w:t xml:space="preserve">  </w:t>
      </w:r>
      <w:r w:rsidRPr="00F52B2E">
        <w:rPr>
          <w:sz w:val="20"/>
          <w:szCs w:val="20"/>
        </w:rPr>
        <w:t>wydajności,</w:t>
      </w:r>
    </w:p>
    <w:p w14:paraId="4F0D9F30" w14:textId="77777777" w:rsidR="00C47E3A" w:rsidRPr="00F52B2E" w:rsidRDefault="00C47E3A" w:rsidP="0009283C">
      <w:pPr>
        <w:pStyle w:val="Akapitzlist"/>
        <w:numPr>
          <w:ilvl w:val="0"/>
          <w:numId w:val="6"/>
        </w:numPr>
        <w:tabs>
          <w:tab w:val="left" w:pos="480"/>
        </w:tabs>
        <w:spacing w:before="125"/>
        <w:ind w:left="480"/>
        <w:jc w:val="both"/>
        <w:rPr>
          <w:sz w:val="20"/>
          <w:szCs w:val="20"/>
        </w:rPr>
      </w:pPr>
      <w:r w:rsidRPr="00F52B2E">
        <w:rPr>
          <w:sz w:val="20"/>
          <w:szCs w:val="20"/>
        </w:rPr>
        <w:t>wszystkie nagrzewn</w:t>
      </w:r>
      <w:r w:rsidR="00605E72">
        <w:rPr>
          <w:sz w:val="20"/>
          <w:szCs w:val="20"/>
        </w:rPr>
        <w:t>ice należy zasilać elektrycznie,</w:t>
      </w:r>
    </w:p>
    <w:p w14:paraId="58A0E1D5" w14:textId="77777777" w:rsidR="00C47E3A" w:rsidRPr="00F52B2E" w:rsidRDefault="00C47E3A" w:rsidP="0009283C">
      <w:pPr>
        <w:pStyle w:val="Akapitzlist"/>
        <w:numPr>
          <w:ilvl w:val="0"/>
          <w:numId w:val="6"/>
        </w:numPr>
        <w:tabs>
          <w:tab w:val="left" w:pos="480"/>
        </w:tabs>
        <w:spacing w:before="125"/>
        <w:ind w:left="480"/>
        <w:jc w:val="both"/>
        <w:rPr>
          <w:sz w:val="20"/>
          <w:szCs w:val="20"/>
        </w:rPr>
      </w:pPr>
      <w:r w:rsidRPr="00F52B2E">
        <w:rPr>
          <w:sz w:val="20"/>
          <w:szCs w:val="20"/>
        </w:rPr>
        <w:t>centrale wentylacyjne muszą posiadać funkcję chłodzeni</w:t>
      </w:r>
      <w:r w:rsidR="00605E72">
        <w:rPr>
          <w:sz w:val="20"/>
          <w:szCs w:val="20"/>
        </w:rPr>
        <w:t>a,</w:t>
      </w:r>
    </w:p>
    <w:p w14:paraId="2F0489B6" w14:textId="77777777" w:rsidR="00C47E3A" w:rsidRPr="00F52B2E" w:rsidRDefault="00605E72" w:rsidP="0009283C">
      <w:pPr>
        <w:pStyle w:val="Akapitzlist"/>
        <w:numPr>
          <w:ilvl w:val="0"/>
          <w:numId w:val="6"/>
        </w:numPr>
        <w:tabs>
          <w:tab w:val="left" w:pos="480"/>
        </w:tabs>
        <w:spacing w:before="125"/>
        <w:ind w:left="480"/>
        <w:jc w:val="both"/>
        <w:rPr>
          <w:sz w:val="20"/>
          <w:szCs w:val="20"/>
        </w:rPr>
      </w:pPr>
      <w:r>
        <w:rPr>
          <w:sz w:val="20"/>
          <w:szCs w:val="20"/>
        </w:rPr>
        <w:t>i</w:t>
      </w:r>
      <w:r w:rsidR="00C47E3A" w:rsidRPr="00F52B2E">
        <w:rPr>
          <w:sz w:val="20"/>
          <w:szCs w:val="20"/>
        </w:rPr>
        <w:t>nstalację należy iz</w:t>
      </w:r>
      <w:r>
        <w:rPr>
          <w:sz w:val="20"/>
          <w:szCs w:val="20"/>
        </w:rPr>
        <w:t>olować termicznie i akustycznie,</w:t>
      </w:r>
    </w:p>
    <w:p w14:paraId="5C23E315" w14:textId="77777777" w:rsidR="00C47E3A" w:rsidRPr="00F52B2E" w:rsidRDefault="00605E72" w:rsidP="0009283C">
      <w:pPr>
        <w:pStyle w:val="Akapitzlist"/>
        <w:numPr>
          <w:ilvl w:val="0"/>
          <w:numId w:val="6"/>
        </w:numPr>
        <w:tabs>
          <w:tab w:val="left" w:pos="480"/>
        </w:tabs>
        <w:spacing w:before="125"/>
        <w:ind w:left="480"/>
        <w:jc w:val="both"/>
        <w:rPr>
          <w:sz w:val="20"/>
          <w:szCs w:val="20"/>
        </w:rPr>
      </w:pPr>
      <w:r>
        <w:rPr>
          <w:sz w:val="20"/>
          <w:szCs w:val="20"/>
        </w:rPr>
        <w:t>należy stosować klapy p.poż,</w:t>
      </w:r>
    </w:p>
    <w:p w14:paraId="67CB7FE8" w14:textId="77777777" w:rsidR="00C47E3A" w:rsidRPr="00F52B2E" w:rsidRDefault="00C47E3A" w:rsidP="0009283C">
      <w:pPr>
        <w:pStyle w:val="Akapitzlist"/>
        <w:numPr>
          <w:ilvl w:val="0"/>
          <w:numId w:val="6"/>
        </w:numPr>
        <w:tabs>
          <w:tab w:val="left" w:pos="480"/>
        </w:tabs>
        <w:spacing w:before="125"/>
        <w:ind w:left="480"/>
        <w:jc w:val="both"/>
        <w:rPr>
          <w:sz w:val="20"/>
          <w:szCs w:val="20"/>
        </w:rPr>
      </w:pPr>
      <w:r w:rsidRPr="00F52B2E">
        <w:rPr>
          <w:sz w:val="20"/>
          <w:szCs w:val="20"/>
        </w:rPr>
        <w:t>należy zamontować rewizje na instalacji wentylacji mechanicznej.</w:t>
      </w:r>
    </w:p>
    <w:p w14:paraId="04F6DAF9" w14:textId="77777777" w:rsidR="00C47E3A" w:rsidRPr="00F52B2E" w:rsidRDefault="00C47E3A" w:rsidP="0009283C">
      <w:pPr>
        <w:pStyle w:val="Tekstpodstawowy"/>
        <w:spacing w:before="128" w:line="360" w:lineRule="auto"/>
        <w:ind w:left="138"/>
        <w:jc w:val="both"/>
      </w:pPr>
      <w:r w:rsidRPr="00F52B2E">
        <w:t>Źródłem ciepła dla instalacji wentylacji będzie instalacja elektryczna, a czynnikiem grzejnym mieszanina wody i glikolu propylenowego.</w:t>
      </w:r>
    </w:p>
    <w:p w14:paraId="0D3B4752" w14:textId="77777777" w:rsidR="00C47E3A" w:rsidRPr="00F52B2E" w:rsidRDefault="00C47E3A" w:rsidP="0009283C">
      <w:pPr>
        <w:pStyle w:val="Tekstpodstawowy"/>
        <w:tabs>
          <w:tab w:val="left" w:pos="1325"/>
          <w:tab w:val="left" w:pos="2677"/>
          <w:tab w:val="left" w:pos="3143"/>
          <w:tab w:val="left" w:pos="4584"/>
          <w:tab w:val="left" w:pos="5259"/>
          <w:tab w:val="left" w:pos="6368"/>
          <w:tab w:val="left" w:pos="7543"/>
          <w:tab w:val="left" w:pos="8008"/>
        </w:tabs>
        <w:spacing w:line="360" w:lineRule="auto"/>
        <w:ind w:left="138" w:right="140"/>
        <w:jc w:val="both"/>
      </w:pPr>
      <w:r w:rsidRPr="00F52B2E">
        <w:t>Sieć przewodów należy wyposażyć w tłumiki akustyczne ograniczające hałas instalacji, zarówno na instalacji nawiewnej i wyciągowej.</w:t>
      </w:r>
    </w:p>
    <w:p w14:paraId="362BC57E" w14:textId="77777777" w:rsidR="00C47E3A" w:rsidRPr="00F52B2E" w:rsidRDefault="00C47E3A" w:rsidP="0009283C">
      <w:pPr>
        <w:pStyle w:val="Tekstpodstawowy"/>
        <w:spacing w:line="360" w:lineRule="auto"/>
        <w:ind w:left="138" w:right="111"/>
        <w:jc w:val="both"/>
      </w:pPr>
      <w:r w:rsidRPr="00F52B2E">
        <w:t>Do sterowania pracą zespołu należy przyjąć układ regulacji automatycznej, realizujący następujące funkcje:</w:t>
      </w:r>
    </w:p>
    <w:p w14:paraId="48444F29" w14:textId="77777777" w:rsidR="00C47E3A" w:rsidRPr="00F52B2E" w:rsidRDefault="00C47E3A" w:rsidP="0009283C">
      <w:pPr>
        <w:pStyle w:val="Akapitzlist"/>
        <w:numPr>
          <w:ilvl w:val="0"/>
          <w:numId w:val="5"/>
        </w:numPr>
        <w:tabs>
          <w:tab w:val="left" w:pos="480"/>
        </w:tabs>
        <w:rPr>
          <w:sz w:val="20"/>
          <w:szCs w:val="20"/>
        </w:rPr>
      </w:pPr>
      <w:r w:rsidRPr="00F52B2E">
        <w:rPr>
          <w:sz w:val="20"/>
          <w:szCs w:val="20"/>
        </w:rPr>
        <w:t>regulacja temperatury powietrza nawiewanego do</w:t>
      </w:r>
      <w:r w:rsidRPr="00F52B2E">
        <w:rPr>
          <w:spacing w:val="-6"/>
          <w:sz w:val="20"/>
          <w:szCs w:val="20"/>
        </w:rPr>
        <w:t xml:space="preserve"> </w:t>
      </w:r>
      <w:r w:rsidRPr="00F52B2E">
        <w:rPr>
          <w:sz w:val="20"/>
          <w:szCs w:val="20"/>
        </w:rPr>
        <w:t>pomieszczeń,</w:t>
      </w:r>
    </w:p>
    <w:p w14:paraId="7F9DB04E" w14:textId="77777777" w:rsidR="00C47E3A" w:rsidRPr="00F52B2E" w:rsidRDefault="00C47E3A" w:rsidP="0009283C">
      <w:pPr>
        <w:pStyle w:val="Akapitzlist"/>
        <w:numPr>
          <w:ilvl w:val="0"/>
          <w:numId w:val="5"/>
        </w:numPr>
        <w:tabs>
          <w:tab w:val="left" w:pos="480"/>
        </w:tabs>
        <w:spacing w:before="114"/>
        <w:rPr>
          <w:sz w:val="20"/>
          <w:szCs w:val="20"/>
        </w:rPr>
      </w:pPr>
      <w:r w:rsidRPr="00F52B2E">
        <w:rPr>
          <w:sz w:val="20"/>
          <w:szCs w:val="20"/>
        </w:rPr>
        <w:t>zabezpieczenie nagrzewnicy elektrycznej przed</w:t>
      </w:r>
      <w:r w:rsidRPr="00F52B2E">
        <w:rPr>
          <w:spacing w:val="-3"/>
          <w:sz w:val="20"/>
          <w:szCs w:val="20"/>
        </w:rPr>
        <w:t xml:space="preserve"> </w:t>
      </w:r>
      <w:r w:rsidRPr="00F52B2E">
        <w:rPr>
          <w:sz w:val="20"/>
          <w:szCs w:val="20"/>
        </w:rPr>
        <w:t>przegrzaniem,</w:t>
      </w:r>
    </w:p>
    <w:p w14:paraId="5F81AD6D" w14:textId="77777777" w:rsidR="00C47E3A" w:rsidRPr="00F52B2E" w:rsidRDefault="00C47E3A" w:rsidP="0009283C">
      <w:pPr>
        <w:pStyle w:val="Akapitzlist"/>
        <w:numPr>
          <w:ilvl w:val="0"/>
          <w:numId w:val="5"/>
        </w:numPr>
        <w:tabs>
          <w:tab w:val="left" w:pos="480"/>
        </w:tabs>
        <w:spacing w:before="116"/>
        <w:rPr>
          <w:sz w:val="20"/>
          <w:szCs w:val="20"/>
        </w:rPr>
      </w:pPr>
      <w:r w:rsidRPr="00F52B2E">
        <w:rPr>
          <w:sz w:val="20"/>
          <w:szCs w:val="20"/>
        </w:rPr>
        <w:lastRenderedPageBreak/>
        <w:t>sterowanie pracą</w:t>
      </w:r>
      <w:r w:rsidRPr="00F52B2E">
        <w:rPr>
          <w:spacing w:val="-1"/>
          <w:sz w:val="20"/>
          <w:szCs w:val="20"/>
        </w:rPr>
        <w:t xml:space="preserve"> </w:t>
      </w:r>
      <w:r w:rsidRPr="00F52B2E">
        <w:rPr>
          <w:sz w:val="20"/>
          <w:szCs w:val="20"/>
        </w:rPr>
        <w:t>wentylatorów,</w:t>
      </w:r>
    </w:p>
    <w:p w14:paraId="0CE709A4" w14:textId="77777777" w:rsidR="00C47E3A" w:rsidRPr="00F52B2E" w:rsidRDefault="00C47E3A" w:rsidP="0009283C">
      <w:pPr>
        <w:pStyle w:val="Akapitzlist"/>
        <w:numPr>
          <w:ilvl w:val="0"/>
          <w:numId w:val="5"/>
        </w:numPr>
        <w:tabs>
          <w:tab w:val="left" w:pos="480"/>
        </w:tabs>
        <w:spacing w:before="114"/>
        <w:rPr>
          <w:sz w:val="20"/>
          <w:szCs w:val="20"/>
        </w:rPr>
      </w:pPr>
      <w:r w:rsidRPr="00F52B2E">
        <w:rPr>
          <w:sz w:val="20"/>
          <w:szCs w:val="20"/>
        </w:rPr>
        <w:t>sygnalizacja pracy</w:t>
      </w:r>
      <w:r w:rsidRPr="00F52B2E">
        <w:rPr>
          <w:spacing w:val="-3"/>
          <w:sz w:val="20"/>
          <w:szCs w:val="20"/>
        </w:rPr>
        <w:t xml:space="preserve"> </w:t>
      </w:r>
      <w:r w:rsidRPr="00F52B2E">
        <w:rPr>
          <w:sz w:val="20"/>
          <w:szCs w:val="20"/>
        </w:rPr>
        <w:t>wentylatorów,</w:t>
      </w:r>
    </w:p>
    <w:p w14:paraId="1669804B" w14:textId="77777777" w:rsidR="00C47E3A" w:rsidRPr="00F52B2E" w:rsidRDefault="00C47E3A" w:rsidP="0009283C">
      <w:pPr>
        <w:pStyle w:val="Akapitzlist"/>
        <w:numPr>
          <w:ilvl w:val="0"/>
          <w:numId w:val="5"/>
        </w:numPr>
        <w:tabs>
          <w:tab w:val="left" w:pos="480"/>
        </w:tabs>
        <w:spacing w:before="116"/>
        <w:rPr>
          <w:sz w:val="20"/>
          <w:szCs w:val="20"/>
        </w:rPr>
      </w:pPr>
      <w:r w:rsidRPr="00F52B2E">
        <w:rPr>
          <w:sz w:val="20"/>
          <w:szCs w:val="20"/>
        </w:rPr>
        <w:t>sygnalizacja stanu zabrudzenia filtrów w aparacie</w:t>
      </w:r>
      <w:r w:rsidRPr="00F52B2E">
        <w:rPr>
          <w:spacing w:val="-6"/>
          <w:sz w:val="20"/>
          <w:szCs w:val="20"/>
        </w:rPr>
        <w:t xml:space="preserve"> </w:t>
      </w:r>
      <w:r w:rsidRPr="00F52B2E">
        <w:rPr>
          <w:sz w:val="20"/>
          <w:szCs w:val="20"/>
        </w:rPr>
        <w:t>wentylacyjnym.</w:t>
      </w:r>
    </w:p>
    <w:p w14:paraId="686B7B0F" w14:textId="77777777" w:rsidR="00C47E3A" w:rsidRPr="00F52B2E" w:rsidRDefault="00C47E3A" w:rsidP="0009283C">
      <w:pPr>
        <w:pStyle w:val="Tekstpodstawowy"/>
        <w:ind w:left="0"/>
        <w:rPr>
          <w:sz w:val="18"/>
          <w:szCs w:val="18"/>
        </w:rPr>
      </w:pPr>
    </w:p>
    <w:p w14:paraId="7E5CE907" w14:textId="77777777" w:rsidR="00C47E3A" w:rsidRPr="00F52B2E" w:rsidRDefault="00C47E3A" w:rsidP="0009283C">
      <w:pPr>
        <w:pStyle w:val="Tekstpodstawowy"/>
        <w:spacing w:before="68" w:line="360" w:lineRule="auto"/>
        <w:ind w:right="128"/>
        <w:jc w:val="both"/>
      </w:pPr>
      <w:r w:rsidRPr="00F52B2E">
        <w:t>Wszelkie otwory na wylotach wentylacyjnych, czerpniach, wywiewkach itp., należy zabezpieczyć siatkami, kratami bądź żaluzjami, odpowiednio do funkcji</w:t>
      </w:r>
      <w:r w:rsidRPr="00F52B2E">
        <w:rPr>
          <w:spacing w:val="-7"/>
        </w:rPr>
        <w:t xml:space="preserve"> </w:t>
      </w:r>
      <w:r w:rsidRPr="00F52B2E">
        <w:t>otworu.</w:t>
      </w:r>
    </w:p>
    <w:p w14:paraId="4D64B80A" w14:textId="77777777" w:rsidR="00C47E3A" w:rsidRPr="00F52B2E" w:rsidRDefault="00C47E3A" w:rsidP="0009283C">
      <w:pPr>
        <w:pStyle w:val="Tekstpodstawowy"/>
        <w:spacing w:before="68" w:line="360" w:lineRule="auto"/>
        <w:ind w:right="128"/>
        <w:jc w:val="both"/>
      </w:pPr>
      <w:r w:rsidRPr="00F52B2E">
        <w:t>Dopuszcza się lokalizację central wentylacyjnych, jednostek zewnętrznych urządzeń na terenie Inwestora w bezpośrednim sąsiedztwie budynku.</w:t>
      </w:r>
    </w:p>
    <w:p w14:paraId="2BF53346" w14:textId="77777777" w:rsidR="00C47E3A" w:rsidRPr="00F52B2E" w:rsidRDefault="00C47E3A" w:rsidP="0009283C">
      <w:pPr>
        <w:pStyle w:val="Tekstpodstawowy"/>
        <w:spacing w:before="10"/>
        <w:ind w:left="142"/>
        <w:rPr>
          <w:u w:val="single"/>
        </w:rPr>
      </w:pPr>
      <w:r w:rsidRPr="00F52B2E">
        <w:rPr>
          <w:u w:val="single"/>
        </w:rPr>
        <w:t>Klimatyzacja</w:t>
      </w:r>
    </w:p>
    <w:p w14:paraId="78BCBD86" w14:textId="77777777" w:rsidR="00C47E3A" w:rsidRPr="00F52B2E" w:rsidRDefault="00C47E3A" w:rsidP="0009283C">
      <w:pPr>
        <w:pStyle w:val="Tekstpodstawowy"/>
        <w:spacing w:before="68" w:line="360" w:lineRule="auto"/>
        <w:ind w:left="138" w:right="125"/>
        <w:jc w:val="both"/>
      </w:pPr>
      <w:r w:rsidRPr="00F52B2E">
        <w:t xml:space="preserve">W pomieszczeniach biurowych, </w:t>
      </w:r>
      <w:r w:rsidRPr="004E1FD4">
        <w:t>sali odpraw</w:t>
      </w:r>
      <w:r w:rsidRPr="00F52B2E">
        <w:t xml:space="preserve"> i serwerowni zaprojektować klimatyzatory. Klimatyzator w pomieszczeniu serwerowni musi posiadać funkcję chłodzenia również w okresie zimowym.</w:t>
      </w:r>
    </w:p>
    <w:p w14:paraId="7BBFA740" w14:textId="77777777" w:rsidR="00C47E3A" w:rsidRPr="00F52B2E" w:rsidRDefault="00C47E3A" w:rsidP="0094785C">
      <w:pPr>
        <w:pStyle w:val="Akapitzlist"/>
        <w:numPr>
          <w:ilvl w:val="4"/>
          <w:numId w:val="23"/>
        </w:numPr>
        <w:tabs>
          <w:tab w:val="left" w:pos="859"/>
        </w:tabs>
        <w:spacing w:before="116"/>
        <w:jc w:val="both"/>
        <w:rPr>
          <w:sz w:val="20"/>
          <w:szCs w:val="20"/>
        </w:rPr>
      </w:pPr>
      <w:r w:rsidRPr="00F52B2E">
        <w:rPr>
          <w:sz w:val="20"/>
          <w:szCs w:val="20"/>
        </w:rPr>
        <w:t>Budynek</w:t>
      </w:r>
      <w:r w:rsidRPr="00F52B2E">
        <w:rPr>
          <w:spacing w:val="-1"/>
          <w:sz w:val="20"/>
          <w:szCs w:val="20"/>
        </w:rPr>
        <w:t xml:space="preserve"> </w:t>
      </w:r>
      <w:r w:rsidRPr="00F52B2E">
        <w:rPr>
          <w:sz w:val="20"/>
          <w:szCs w:val="20"/>
        </w:rPr>
        <w:t>garażowo – magazynowy.</w:t>
      </w:r>
    </w:p>
    <w:p w14:paraId="02803FE9" w14:textId="77777777" w:rsidR="00C47E3A" w:rsidRPr="00F52B2E" w:rsidRDefault="00C47E3A" w:rsidP="00051EA3">
      <w:pPr>
        <w:tabs>
          <w:tab w:val="left" w:pos="859"/>
        </w:tabs>
        <w:spacing w:before="116"/>
        <w:ind w:left="142"/>
        <w:rPr>
          <w:sz w:val="20"/>
          <w:szCs w:val="20"/>
        </w:rPr>
      </w:pPr>
      <w:r w:rsidRPr="00F52B2E">
        <w:rPr>
          <w:sz w:val="20"/>
          <w:szCs w:val="20"/>
        </w:rPr>
        <w:t>Budynek należy wyposażyć w instalację wentylacji grawitacyjnej.</w:t>
      </w:r>
    </w:p>
    <w:p w14:paraId="0D20724A" w14:textId="77777777" w:rsidR="00C47E3A" w:rsidRPr="00F52B2E" w:rsidRDefault="00C47E3A" w:rsidP="00072AD8">
      <w:pPr>
        <w:pStyle w:val="Akapitzlist"/>
        <w:tabs>
          <w:tab w:val="left" w:pos="859"/>
        </w:tabs>
        <w:spacing w:before="116"/>
        <w:ind w:left="842"/>
        <w:rPr>
          <w:sz w:val="20"/>
          <w:szCs w:val="20"/>
        </w:rPr>
      </w:pPr>
    </w:p>
    <w:p w14:paraId="30CD2D8B" w14:textId="77777777" w:rsidR="00C47E3A" w:rsidRPr="00F52B2E" w:rsidRDefault="00C47E3A" w:rsidP="00780B65">
      <w:pPr>
        <w:pStyle w:val="Nagwek4"/>
        <w:numPr>
          <w:ilvl w:val="2"/>
          <w:numId w:val="23"/>
        </w:numPr>
        <w:tabs>
          <w:tab w:val="left" w:pos="452"/>
        </w:tabs>
        <w:ind w:left="451" w:hanging="332"/>
        <w:jc w:val="both"/>
      </w:pPr>
      <w:r w:rsidRPr="00F52B2E">
        <w:t>Instalacje elektryczne.</w:t>
      </w:r>
    </w:p>
    <w:p w14:paraId="4A5901DB" w14:textId="77777777" w:rsidR="00C47E3A" w:rsidRPr="00F52B2E" w:rsidRDefault="00C47E3A" w:rsidP="00C2245A">
      <w:pPr>
        <w:pStyle w:val="Tekstpodstawowy"/>
        <w:numPr>
          <w:ilvl w:val="3"/>
          <w:numId w:val="23"/>
        </w:numPr>
        <w:spacing w:before="116" w:line="360" w:lineRule="auto"/>
        <w:ind w:left="709" w:right="127"/>
        <w:jc w:val="both"/>
        <w:rPr>
          <w:b/>
          <w:bCs/>
        </w:rPr>
      </w:pPr>
      <w:r w:rsidRPr="00F52B2E">
        <w:rPr>
          <w:b/>
          <w:bCs/>
        </w:rPr>
        <w:t>Instalacje elektryczne silnoprądowe.</w:t>
      </w:r>
    </w:p>
    <w:p w14:paraId="53A90D61" w14:textId="77777777" w:rsidR="00C47E3A" w:rsidRPr="00F52B2E" w:rsidRDefault="00C47E3A" w:rsidP="00780B65">
      <w:pPr>
        <w:pStyle w:val="Akapitzlist"/>
        <w:numPr>
          <w:ilvl w:val="4"/>
          <w:numId w:val="23"/>
        </w:numPr>
        <w:tabs>
          <w:tab w:val="left" w:pos="859"/>
        </w:tabs>
        <w:spacing w:before="116" w:line="360" w:lineRule="auto"/>
        <w:jc w:val="both"/>
        <w:rPr>
          <w:sz w:val="20"/>
          <w:szCs w:val="20"/>
        </w:rPr>
      </w:pPr>
      <w:r w:rsidRPr="00F52B2E">
        <w:rPr>
          <w:sz w:val="20"/>
          <w:szCs w:val="20"/>
        </w:rPr>
        <w:t>Zasilanie budynku.</w:t>
      </w:r>
    </w:p>
    <w:p w14:paraId="17732A17" w14:textId="77777777" w:rsidR="00C47E3A" w:rsidRPr="00920AFA" w:rsidRDefault="00C47E3A" w:rsidP="00920AFA">
      <w:pPr>
        <w:spacing w:line="360" w:lineRule="auto"/>
        <w:ind w:left="284"/>
        <w:jc w:val="both"/>
        <w:rPr>
          <w:sz w:val="20"/>
          <w:szCs w:val="20"/>
        </w:rPr>
      </w:pPr>
      <w:r w:rsidRPr="00920AFA">
        <w:rPr>
          <w:sz w:val="20"/>
          <w:szCs w:val="20"/>
        </w:rPr>
        <w:t>Przyłączenie obiektu do sieci energetycznej zostanie zrealizowane w ramach odrębnej umowy przyłączeniowej z operatorem i w związku z powyższym jest poza zakresem niniejszego opracowania.</w:t>
      </w:r>
    </w:p>
    <w:p w14:paraId="382284C1" w14:textId="77777777" w:rsidR="00C47E3A" w:rsidRPr="00920AFA" w:rsidRDefault="00C47E3A" w:rsidP="00920AFA">
      <w:pPr>
        <w:spacing w:line="360" w:lineRule="auto"/>
        <w:ind w:left="284"/>
        <w:jc w:val="both"/>
        <w:rPr>
          <w:sz w:val="20"/>
          <w:szCs w:val="20"/>
        </w:rPr>
      </w:pPr>
      <w:r w:rsidRPr="00920AFA">
        <w:rPr>
          <w:sz w:val="20"/>
          <w:szCs w:val="20"/>
        </w:rPr>
        <w:t>Dostawę energii elektrycznej zrealizować na podstawie technicznych warunków przyłączenia, które musi uzyskać Wykonawca</w:t>
      </w:r>
      <w:r w:rsidRPr="00920AFA">
        <w:rPr>
          <w:spacing w:val="-20"/>
          <w:sz w:val="20"/>
          <w:szCs w:val="20"/>
        </w:rPr>
        <w:t xml:space="preserve"> </w:t>
      </w:r>
      <w:r w:rsidRPr="00920AFA">
        <w:rPr>
          <w:sz w:val="20"/>
          <w:szCs w:val="20"/>
        </w:rPr>
        <w:t>robót od operatora sieci.</w:t>
      </w:r>
    </w:p>
    <w:p w14:paraId="1F4BB622" w14:textId="77777777" w:rsidR="00C47E3A" w:rsidRPr="00920AFA" w:rsidRDefault="00C47E3A" w:rsidP="00920AFA">
      <w:pPr>
        <w:spacing w:line="360" w:lineRule="auto"/>
        <w:ind w:left="120" w:firstLine="164"/>
        <w:jc w:val="both"/>
        <w:rPr>
          <w:sz w:val="20"/>
          <w:szCs w:val="20"/>
        </w:rPr>
      </w:pPr>
      <w:r w:rsidRPr="00920AFA">
        <w:rPr>
          <w:sz w:val="20"/>
          <w:szCs w:val="20"/>
        </w:rPr>
        <w:t>Moc zapotrzebowaną budynku oszacowano na Psz=60kW.</w:t>
      </w:r>
    </w:p>
    <w:p w14:paraId="3696FDE9" w14:textId="77777777" w:rsidR="00C47E3A" w:rsidRPr="00920AFA" w:rsidRDefault="00C47E3A" w:rsidP="00920AFA">
      <w:pPr>
        <w:spacing w:line="360" w:lineRule="auto"/>
        <w:ind w:left="284"/>
        <w:jc w:val="both"/>
        <w:rPr>
          <w:sz w:val="20"/>
          <w:szCs w:val="20"/>
        </w:rPr>
      </w:pPr>
      <w:r w:rsidRPr="00920AFA">
        <w:rPr>
          <w:sz w:val="20"/>
          <w:szCs w:val="20"/>
        </w:rPr>
        <w:t xml:space="preserve">Po stronie wykonawcy będzie doprowadzenie linii zasilającej budynek od złącza kablowo-pomiarowego zlokalizowanego na granicy działki projektowanego budynku, będącego jednocześnie miejscem rozgraniczenia własności. </w:t>
      </w:r>
    </w:p>
    <w:p w14:paraId="59979907" w14:textId="77777777" w:rsidR="00C47E3A" w:rsidRPr="00920AFA" w:rsidRDefault="00C47E3A" w:rsidP="00920AFA">
      <w:pPr>
        <w:spacing w:line="360" w:lineRule="auto"/>
        <w:ind w:left="284"/>
        <w:jc w:val="both"/>
        <w:rPr>
          <w:sz w:val="20"/>
          <w:szCs w:val="20"/>
        </w:rPr>
      </w:pPr>
      <w:r w:rsidRPr="00920AFA">
        <w:rPr>
          <w:sz w:val="20"/>
          <w:szCs w:val="20"/>
        </w:rPr>
        <w:t xml:space="preserve">Z nowego złącza kablowo-pomiarowego wyprowadzona zostanie linia zasilająca rozdzielnicę główną w budynku,  </w:t>
      </w:r>
    </w:p>
    <w:p w14:paraId="27D68307" w14:textId="77777777" w:rsidR="00C47E3A" w:rsidRPr="00920AFA" w:rsidRDefault="00C47E3A" w:rsidP="00920AFA">
      <w:pPr>
        <w:spacing w:line="360" w:lineRule="auto"/>
        <w:ind w:left="284"/>
        <w:jc w:val="both"/>
        <w:rPr>
          <w:sz w:val="20"/>
          <w:szCs w:val="20"/>
        </w:rPr>
      </w:pPr>
      <w:r w:rsidRPr="00920AFA">
        <w:rPr>
          <w:sz w:val="20"/>
          <w:szCs w:val="20"/>
        </w:rPr>
        <w:t>Należy zaprojektować i wykonać wewnętrzne linie zasilające w układzie sieciowym TN-S z punktem rozdziału w szafce złączowo-pomiarowej.</w:t>
      </w:r>
    </w:p>
    <w:p w14:paraId="6B6D6314" w14:textId="77777777" w:rsidR="00C47E3A" w:rsidRPr="00920AFA" w:rsidRDefault="00C47E3A" w:rsidP="00920AFA">
      <w:pPr>
        <w:spacing w:line="360" w:lineRule="auto"/>
        <w:ind w:left="284"/>
        <w:jc w:val="both"/>
        <w:rPr>
          <w:sz w:val="20"/>
          <w:szCs w:val="20"/>
        </w:rPr>
      </w:pPr>
      <w:r w:rsidRPr="00920AFA">
        <w:rPr>
          <w:sz w:val="20"/>
          <w:szCs w:val="20"/>
        </w:rPr>
        <w:t xml:space="preserve"> </w:t>
      </w:r>
    </w:p>
    <w:p w14:paraId="5E7EF7AA" w14:textId="77777777" w:rsidR="00C47E3A" w:rsidRPr="00920AFA" w:rsidRDefault="00C47E3A" w:rsidP="00920AFA">
      <w:pPr>
        <w:spacing w:line="360" w:lineRule="auto"/>
        <w:ind w:left="120"/>
        <w:jc w:val="both"/>
        <w:rPr>
          <w:sz w:val="20"/>
          <w:szCs w:val="20"/>
        </w:rPr>
      </w:pPr>
      <w:r w:rsidRPr="00920AFA">
        <w:rPr>
          <w:sz w:val="20"/>
          <w:szCs w:val="20"/>
          <w:u w:val="single"/>
        </w:rPr>
        <w:t>3.5.1.2. Instalacja oświetlenia zewnętrznego</w:t>
      </w:r>
    </w:p>
    <w:p w14:paraId="47F02945" w14:textId="77777777" w:rsidR="00C47E3A" w:rsidRPr="00920AFA" w:rsidRDefault="00C47E3A" w:rsidP="00920AFA">
      <w:pPr>
        <w:spacing w:before="68" w:line="360" w:lineRule="auto"/>
        <w:ind w:left="284"/>
        <w:jc w:val="both"/>
        <w:rPr>
          <w:sz w:val="20"/>
          <w:szCs w:val="20"/>
        </w:rPr>
      </w:pPr>
      <w:r w:rsidRPr="00920AFA">
        <w:rPr>
          <w:sz w:val="20"/>
          <w:szCs w:val="20"/>
        </w:rPr>
        <w:t>Należy zaprojektować oświetlenie zewnętrzne wokół budynku, przy ciągach pieszo-jezdnych, parkingu oraz przed wejściami do budynku. Sterowanie czujnikiem światła poprzez przekaźnik zmierzchowy.</w:t>
      </w:r>
    </w:p>
    <w:p w14:paraId="636C2736" w14:textId="77777777" w:rsidR="00C47E3A" w:rsidRPr="00920AFA" w:rsidRDefault="00C47E3A" w:rsidP="00920AFA">
      <w:pPr>
        <w:tabs>
          <w:tab w:val="left" w:pos="753"/>
        </w:tabs>
        <w:spacing w:line="360" w:lineRule="auto"/>
        <w:ind w:left="709" w:right="128" w:hanging="567"/>
        <w:jc w:val="both"/>
        <w:rPr>
          <w:sz w:val="20"/>
          <w:szCs w:val="20"/>
        </w:rPr>
      </w:pPr>
      <w:r w:rsidRPr="00920AFA">
        <w:rPr>
          <w:sz w:val="20"/>
          <w:szCs w:val="20"/>
        </w:rPr>
        <w:tab/>
      </w:r>
      <w:r w:rsidRPr="00920AFA">
        <w:rPr>
          <w:sz w:val="20"/>
          <w:szCs w:val="20"/>
          <w:u w:val="single"/>
        </w:rPr>
        <w:t>Lampy oświetlenia zewnętrznego</w:t>
      </w:r>
      <w:r w:rsidRPr="00920AFA">
        <w:rPr>
          <w:sz w:val="20"/>
          <w:szCs w:val="20"/>
        </w:rPr>
        <w:t xml:space="preserve"> – latarnie słupowe - systemowe, wysokości min. 4,5m. Konstrukcja słupa i oprawy stalowa, malowana antykorozyjnie. Część optyczna oprawy z modułem LED  i soczewkami. Stopień IP: 44 , Klasa ochrony: I . Wzór i kolor dostosować do konwencji elewacji planowanych budynków należy dobrać na etapie projektu budowlanego w porozumieniu z Zamawiającym.</w:t>
      </w:r>
    </w:p>
    <w:p w14:paraId="47293914" w14:textId="77777777" w:rsidR="00C47E3A" w:rsidRPr="00920AFA" w:rsidRDefault="00C47E3A" w:rsidP="00920AFA">
      <w:pPr>
        <w:spacing w:before="68" w:line="360" w:lineRule="auto"/>
        <w:ind w:left="284"/>
        <w:jc w:val="both"/>
        <w:rPr>
          <w:sz w:val="20"/>
          <w:szCs w:val="20"/>
        </w:rPr>
      </w:pPr>
    </w:p>
    <w:p w14:paraId="137F94C7" w14:textId="77777777" w:rsidR="00C47E3A" w:rsidRPr="00920AFA" w:rsidRDefault="00C47E3A" w:rsidP="00920AFA">
      <w:pPr>
        <w:spacing w:before="68" w:line="360" w:lineRule="auto"/>
        <w:ind w:left="120"/>
        <w:jc w:val="both"/>
        <w:rPr>
          <w:sz w:val="20"/>
          <w:szCs w:val="20"/>
          <w:u w:val="single"/>
        </w:rPr>
      </w:pPr>
      <w:r w:rsidRPr="00920AFA">
        <w:rPr>
          <w:sz w:val="20"/>
          <w:szCs w:val="20"/>
          <w:u w:val="single"/>
        </w:rPr>
        <w:t>3.5.1.3. Rozdzielnice;</w:t>
      </w:r>
    </w:p>
    <w:p w14:paraId="207B47F9" w14:textId="77777777" w:rsidR="00C47E3A" w:rsidRPr="00920AFA" w:rsidRDefault="00C47E3A" w:rsidP="00920AFA">
      <w:pPr>
        <w:numPr>
          <w:ilvl w:val="0"/>
          <w:numId w:val="28"/>
        </w:numPr>
        <w:adjustRightInd w:val="0"/>
        <w:spacing w:line="360" w:lineRule="auto"/>
        <w:jc w:val="both"/>
        <w:rPr>
          <w:b/>
          <w:bCs/>
          <w:sz w:val="20"/>
          <w:szCs w:val="20"/>
        </w:rPr>
      </w:pPr>
      <w:r w:rsidRPr="00920AFA">
        <w:rPr>
          <w:sz w:val="20"/>
          <w:szCs w:val="20"/>
          <w:u w:val="single"/>
        </w:rPr>
        <w:t>Rozdzielnica wyłącznika p. pożarowego</w:t>
      </w:r>
      <w:r w:rsidRPr="00920AFA">
        <w:rPr>
          <w:b/>
          <w:bCs/>
          <w:sz w:val="20"/>
          <w:szCs w:val="20"/>
        </w:rPr>
        <w:t xml:space="preserve"> </w:t>
      </w:r>
      <w:r w:rsidRPr="00920AFA">
        <w:rPr>
          <w:sz w:val="20"/>
          <w:szCs w:val="20"/>
        </w:rPr>
        <w:t>powinna być zaprojektowana i wykonana w obudowie szczelnej, wyposażona między innymi w rozłącznik  pożarowy, przełącznik ręczny zasilania sieć-agregat, przełącznik faz. Rozdzielnicę usytuować na zewnątrz budynku.</w:t>
      </w:r>
    </w:p>
    <w:p w14:paraId="3484DF58" w14:textId="77777777" w:rsidR="00C47E3A" w:rsidRPr="00920AFA" w:rsidRDefault="00C47E3A" w:rsidP="00920AFA">
      <w:pPr>
        <w:numPr>
          <w:ilvl w:val="0"/>
          <w:numId w:val="28"/>
        </w:numPr>
        <w:adjustRightInd w:val="0"/>
        <w:spacing w:line="360" w:lineRule="auto"/>
        <w:jc w:val="both"/>
        <w:rPr>
          <w:b/>
          <w:bCs/>
          <w:sz w:val="20"/>
          <w:szCs w:val="20"/>
        </w:rPr>
      </w:pPr>
      <w:r w:rsidRPr="00920AFA">
        <w:rPr>
          <w:sz w:val="20"/>
          <w:szCs w:val="20"/>
          <w:u w:val="single"/>
        </w:rPr>
        <w:t>Główny Wyłącznik Pożarowy /GWP/</w:t>
      </w:r>
      <w:r w:rsidRPr="00920AFA">
        <w:rPr>
          <w:b/>
          <w:bCs/>
          <w:sz w:val="20"/>
          <w:szCs w:val="20"/>
        </w:rPr>
        <w:t xml:space="preserve"> </w:t>
      </w:r>
      <w:r w:rsidRPr="00920AFA">
        <w:rPr>
          <w:sz w:val="20"/>
          <w:szCs w:val="20"/>
        </w:rPr>
        <w:t xml:space="preserve">powinien być zaprojektowany przy wejściu do budynku. </w:t>
      </w:r>
    </w:p>
    <w:p w14:paraId="6878FC2C" w14:textId="77777777" w:rsidR="00C47E3A" w:rsidRPr="00920AFA" w:rsidRDefault="00C47E3A" w:rsidP="00920AFA">
      <w:pPr>
        <w:widowControl/>
        <w:numPr>
          <w:ilvl w:val="0"/>
          <w:numId w:val="28"/>
        </w:numPr>
        <w:autoSpaceDE/>
        <w:autoSpaceDN/>
        <w:spacing w:after="200" w:line="276" w:lineRule="auto"/>
        <w:rPr>
          <w:sz w:val="20"/>
          <w:szCs w:val="20"/>
          <w:u w:val="single"/>
        </w:rPr>
      </w:pPr>
      <w:r w:rsidRPr="00920AFA">
        <w:rPr>
          <w:sz w:val="20"/>
          <w:szCs w:val="20"/>
          <w:u w:val="single"/>
        </w:rPr>
        <w:lastRenderedPageBreak/>
        <w:t>Zaprojektować PWP dla UPS-a i siłowni - obok PWP RG</w:t>
      </w:r>
    </w:p>
    <w:p w14:paraId="046F0F96" w14:textId="77777777" w:rsidR="00C47E3A" w:rsidRPr="00920AFA" w:rsidRDefault="00C47E3A" w:rsidP="00920AFA">
      <w:pPr>
        <w:numPr>
          <w:ilvl w:val="0"/>
          <w:numId w:val="28"/>
        </w:numPr>
        <w:spacing w:line="360" w:lineRule="auto"/>
        <w:jc w:val="both"/>
        <w:rPr>
          <w:sz w:val="20"/>
          <w:szCs w:val="20"/>
          <w:u w:val="single"/>
        </w:rPr>
      </w:pPr>
      <w:r w:rsidRPr="00920AFA">
        <w:rPr>
          <w:sz w:val="20"/>
          <w:szCs w:val="20"/>
          <w:u w:val="single"/>
        </w:rPr>
        <w:t>Rozdzielnica główna</w:t>
      </w:r>
      <w:r w:rsidRPr="00920AFA">
        <w:rPr>
          <w:sz w:val="20"/>
          <w:szCs w:val="20"/>
        </w:rPr>
        <w:t xml:space="preserve"> powinna być zaprojektowana i wykonana w obudowie całkowicie metalowej, wyposażona między innymi w rozłącznik główny, ochronniki przepięciowe klasy B i C, analizator sieciowy itp.</w:t>
      </w:r>
    </w:p>
    <w:p w14:paraId="33B59AAD" w14:textId="77777777" w:rsidR="00C47E3A" w:rsidRPr="00920AFA" w:rsidRDefault="00C47E3A" w:rsidP="00920AFA">
      <w:pPr>
        <w:adjustRightInd w:val="0"/>
        <w:spacing w:line="360" w:lineRule="auto"/>
        <w:ind w:left="840"/>
        <w:jc w:val="both"/>
        <w:rPr>
          <w:sz w:val="20"/>
          <w:szCs w:val="20"/>
        </w:rPr>
      </w:pPr>
      <w:r w:rsidRPr="00920AFA">
        <w:rPr>
          <w:sz w:val="20"/>
          <w:szCs w:val="20"/>
        </w:rPr>
        <w:t>Jako zabezpieczenia tablic rozdzielczych, dużych odbiorników i grup odbiorów zastosować rozłączniki bezpiecznikowe modułowe. Jako pozostałe zabezpieczenia zastosować instalacyjne wyłączniki zwarciowe i wyłączniki ochronne różnicowo-prądowe.</w:t>
      </w:r>
    </w:p>
    <w:p w14:paraId="58FBA6A1" w14:textId="77777777" w:rsidR="00C47E3A" w:rsidRPr="00920AFA" w:rsidRDefault="00C47E3A" w:rsidP="00920AFA">
      <w:pPr>
        <w:adjustRightInd w:val="0"/>
        <w:spacing w:line="360" w:lineRule="auto"/>
        <w:ind w:left="840"/>
        <w:jc w:val="both"/>
        <w:rPr>
          <w:sz w:val="20"/>
          <w:szCs w:val="20"/>
        </w:rPr>
      </w:pPr>
      <w:r w:rsidRPr="00920AFA">
        <w:rPr>
          <w:sz w:val="20"/>
          <w:szCs w:val="20"/>
        </w:rPr>
        <w:t>W rozdzielnicy powinny się znajdować również pola zasilania: oświetlenia zewnętrznego, garażu i UPS, siłowni telekomunikacyjnej. Przewidzieć 30% rezerwę na inne nie przewidziane odbiory. Rozdzielnicę opisać.</w:t>
      </w:r>
    </w:p>
    <w:p w14:paraId="493448C7" w14:textId="77777777" w:rsidR="00C47E3A" w:rsidRPr="004E1FD4" w:rsidRDefault="00C47E3A" w:rsidP="00920AFA">
      <w:pPr>
        <w:numPr>
          <w:ilvl w:val="0"/>
          <w:numId w:val="28"/>
        </w:numPr>
        <w:adjustRightInd w:val="0"/>
        <w:spacing w:line="360" w:lineRule="auto"/>
        <w:jc w:val="both"/>
        <w:rPr>
          <w:sz w:val="20"/>
          <w:szCs w:val="20"/>
          <w:highlight w:val="yellow"/>
        </w:rPr>
      </w:pPr>
      <w:r w:rsidRPr="004E1FD4">
        <w:rPr>
          <w:sz w:val="20"/>
          <w:szCs w:val="20"/>
          <w:highlight w:val="yellow"/>
          <w:u w:val="single"/>
        </w:rPr>
        <w:t xml:space="preserve">Rozdzielnice </w:t>
      </w:r>
      <w:r w:rsidR="009D5ADC">
        <w:rPr>
          <w:sz w:val="20"/>
          <w:szCs w:val="20"/>
          <w:highlight w:val="yellow"/>
          <w:u w:val="single"/>
        </w:rPr>
        <w:t xml:space="preserve">bezpiecznikowe odbiorcze </w:t>
      </w:r>
      <w:r w:rsidRPr="009D5ADC">
        <w:rPr>
          <w:strike/>
          <w:sz w:val="20"/>
          <w:szCs w:val="20"/>
          <w:highlight w:val="red"/>
        </w:rPr>
        <w:t>piętrowe</w:t>
      </w:r>
      <w:r w:rsidRPr="009D5ADC">
        <w:rPr>
          <w:b/>
          <w:bCs/>
          <w:strike/>
          <w:sz w:val="20"/>
          <w:szCs w:val="20"/>
          <w:highlight w:val="red"/>
        </w:rPr>
        <w:t xml:space="preserve"> </w:t>
      </w:r>
      <w:r w:rsidRPr="009D5ADC">
        <w:rPr>
          <w:b/>
          <w:strike/>
          <w:color w:val="7030A0"/>
          <w:sz w:val="20"/>
          <w:szCs w:val="20"/>
          <w:highlight w:val="red"/>
        </w:rPr>
        <w:t>poszczególnych kondygnacji</w:t>
      </w:r>
      <w:r w:rsidRPr="009D5ADC">
        <w:rPr>
          <w:b/>
          <w:color w:val="7030A0"/>
          <w:sz w:val="20"/>
          <w:szCs w:val="20"/>
          <w:highlight w:val="red"/>
        </w:rPr>
        <w:t xml:space="preserve"> </w:t>
      </w:r>
      <w:r w:rsidRPr="004E1FD4">
        <w:rPr>
          <w:sz w:val="20"/>
          <w:szCs w:val="20"/>
          <w:highlight w:val="yellow"/>
        </w:rPr>
        <w:t>zlokalizować na korytarzach</w:t>
      </w:r>
    </w:p>
    <w:p w14:paraId="75D8CF69" w14:textId="77777777" w:rsidR="00C47E3A" w:rsidRPr="004E1FD4" w:rsidRDefault="00C47E3A" w:rsidP="00920AFA">
      <w:pPr>
        <w:adjustRightInd w:val="0"/>
        <w:spacing w:line="360" w:lineRule="auto"/>
        <w:ind w:left="840"/>
        <w:jc w:val="both"/>
        <w:rPr>
          <w:sz w:val="20"/>
          <w:szCs w:val="20"/>
          <w:highlight w:val="yellow"/>
        </w:rPr>
      </w:pPr>
      <w:r w:rsidRPr="004E1FD4">
        <w:rPr>
          <w:sz w:val="20"/>
          <w:szCs w:val="20"/>
          <w:highlight w:val="yellow"/>
        </w:rPr>
        <w:t>Należy przewidzieć ich wykonanie w oparciu o obudowy (w pełni metalowe, zamykane na klucz) do osprzętu modułowego z pełnymi zamykanymi na zamek drzwiami. Rozdzielnice wyposażyć w rozłącznik główny, zabezpieczenia przepięciowe, kontrolę faz, wyłączniki nadmiarowo prądowe oraz różnicowo-prądowe do zabezpieczeń obwodów gniazd i oświetlenia oraz innych odbiorników.  Rozdzielnice opisać.</w:t>
      </w:r>
    </w:p>
    <w:p w14:paraId="1999D62C" w14:textId="77777777" w:rsidR="00C47E3A" w:rsidRPr="00920AFA" w:rsidRDefault="00C47E3A" w:rsidP="00920AFA">
      <w:pPr>
        <w:adjustRightInd w:val="0"/>
        <w:spacing w:line="360" w:lineRule="auto"/>
        <w:ind w:left="840"/>
        <w:jc w:val="both"/>
        <w:rPr>
          <w:sz w:val="20"/>
          <w:szCs w:val="20"/>
        </w:rPr>
      </w:pPr>
      <w:r w:rsidRPr="004E1FD4">
        <w:rPr>
          <w:sz w:val="20"/>
          <w:szCs w:val="20"/>
          <w:highlight w:val="yellow"/>
        </w:rPr>
        <w:t>Przewidzieć 30% rezerwę na inne nie przewidziane odbiory.</w:t>
      </w:r>
    </w:p>
    <w:p w14:paraId="3DBA2688" w14:textId="77777777" w:rsidR="00C47E3A" w:rsidRPr="00920AFA" w:rsidRDefault="00C47E3A" w:rsidP="00920AFA">
      <w:pPr>
        <w:ind w:left="120"/>
        <w:jc w:val="both"/>
        <w:rPr>
          <w:sz w:val="20"/>
          <w:szCs w:val="20"/>
        </w:rPr>
      </w:pPr>
      <w:r w:rsidRPr="00920AFA">
        <w:rPr>
          <w:sz w:val="20"/>
          <w:szCs w:val="20"/>
          <w:u w:val="single"/>
        </w:rPr>
        <w:t>3.5.1.4. Wewnętrzne linie zasilające /wlz/;</w:t>
      </w:r>
    </w:p>
    <w:p w14:paraId="2965135D" w14:textId="77777777" w:rsidR="00C47E3A" w:rsidRPr="000568C1" w:rsidRDefault="00C47E3A" w:rsidP="00920AFA">
      <w:pPr>
        <w:spacing w:before="116" w:line="360" w:lineRule="auto"/>
        <w:ind w:left="840" w:right="117"/>
        <w:jc w:val="both"/>
        <w:rPr>
          <w:color w:val="7030A0"/>
          <w:sz w:val="20"/>
          <w:szCs w:val="20"/>
        </w:rPr>
      </w:pPr>
      <w:r w:rsidRPr="00920AFA">
        <w:rPr>
          <w:sz w:val="20"/>
          <w:szCs w:val="20"/>
        </w:rPr>
        <w:t xml:space="preserve">Z rozdzielnicy głównej wyprowadzić należy wewnętrzne linie zasilające do poszczególnych </w:t>
      </w:r>
      <w:r w:rsidRPr="003103F9">
        <w:rPr>
          <w:strike/>
          <w:color w:val="7030A0"/>
          <w:sz w:val="20"/>
          <w:szCs w:val="20"/>
          <w:highlight w:val="red"/>
        </w:rPr>
        <w:t>rozdzielnic piętrowych, bądź</w:t>
      </w:r>
      <w:r w:rsidRPr="003103F9">
        <w:rPr>
          <w:color w:val="7030A0"/>
          <w:sz w:val="20"/>
          <w:szCs w:val="20"/>
          <w:highlight w:val="red"/>
        </w:rPr>
        <w:t xml:space="preserve"> </w:t>
      </w:r>
      <w:r w:rsidRPr="00620DD2">
        <w:rPr>
          <w:color w:val="7030A0"/>
          <w:sz w:val="20"/>
          <w:szCs w:val="20"/>
          <w:highlight w:val="yellow"/>
        </w:rPr>
        <w:t xml:space="preserve">rozdzielnic </w:t>
      </w:r>
      <w:r w:rsidRPr="000568C1">
        <w:rPr>
          <w:strike/>
          <w:color w:val="7030A0"/>
          <w:sz w:val="20"/>
          <w:szCs w:val="20"/>
          <w:highlight w:val="red"/>
        </w:rPr>
        <w:t>lokalnych</w:t>
      </w:r>
      <w:r w:rsidR="000568C1">
        <w:rPr>
          <w:color w:val="7030A0"/>
          <w:sz w:val="20"/>
          <w:szCs w:val="20"/>
        </w:rPr>
        <w:t xml:space="preserve"> </w:t>
      </w:r>
      <w:r w:rsidR="000568C1" w:rsidRPr="000568C1">
        <w:rPr>
          <w:sz w:val="20"/>
          <w:szCs w:val="20"/>
          <w:highlight w:val="yellow"/>
        </w:rPr>
        <w:t>odbiorczych</w:t>
      </w:r>
    </w:p>
    <w:p w14:paraId="25A4961A" w14:textId="77777777" w:rsidR="00C47E3A" w:rsidRPr="00920AFA" w:rsidRDefault="00C47E3A" w:rsidP="00920AFA">
      <w:pPr>
        <w:spacing w:line="360" w:lineRule="auto"/>
        <w:ind w:left="840" w:right="133"/>
        <w:jc w:val="both"/>
        <w:rPr>
          <w:sz w:val="20"/>
          <w:szCs w:val="20"/>
        </w:rPr>
      </w:pPr>
      <w:r w:rsidRPr="00920AFA">
        <w:rPr>
          <w:sz w:val="20"/>
          <w:szCs w:val="20"/>
        </w:rPr>
        <w:t xml:space="preserve">Z rozdzielnic </w:t>
      </w:r>
      <w:r w:rsidRPr="009D5ADC">
        <w:rPr>
          <w:strike/>
          <w:sz w:val="20"/>
          <w:szCs w:val="20"/>
          <w:highlight w:val="red"/>
        </w:rPr>
        <w:t>piętrowych</w:t>
      </w:r>
      <w:r w:rsidRPr="00920AFA">
        <w:rPr>
          <w:sz w:val="20"/>
          <w:szCs w:val="20"/>
        </w:rPr>
        <w:t xml:space="preserve"> </w:t>
      </w:r>
      <w:r w:rsidR="000568C1" w:rsidRPr="000568C1">
        <w:rPr>
          <w:sz w:val="20"/>
          <w:szCs w:val="20"/>
          <w:highlight w:val="yellow"/>
        </w:rPr>
        <w:t>odbiorczych</w:t>
      </w:r>
      <w:r w:rsidRPr="00920AFA">
        <w:rPr>
          <w:sz w:val="20"/>
          <w:szCs w:val="20"/>
        </w:rPr>
        <w:t xml:space="preserve"> zasilone zostaną wszystkie obwody oświetleniowe i gniazd wtyczkowych ogólnego przeznaczenia.</w:t>
      </w:r>
    </w:p>
    <w:p w14:paraId="361F2994" w14:textId="77777777" w:rsidR="00C47E3A" w:rsidRPr="00920AFA" w:rsidRDefault="00C47E3A" w:rsidP="00920AFA">
      <w:pPr>
        <w:spacing w:line="360" w:lineRule="auto"/>
        <w:ind w:left="840" w:right="131"/>
        <w:jc w:val="both"/>
        <w:rPr>
          <w:sz w:val="20"/>
          <w:szCs w:val="20"/>
        </w:rPr>
      </w:pPr>
      <w:r w:rsidRPr="00920AFA">
        <w:rPr>
          <w:sz w:val="20"/>
          <w:szCs w:val="20"/>
        </w:rPr>
        <w:t>Dla odbiorów komputerowych przewiduje się zainstalowanie oddzielnej sekcji w rozdzielnicach.</w:t>
      </w:r>
    </w:p>
    <w:p w14:paraId="648AED34" w14:textId="77777777" w:rsidR="00C47E3A" w:rsidRPr="00920AFA" w:rsidRDefault="00C47E3A" w:rsidP="00920AFA">
      <w:pPr>
        <w:spacing w:line="360" w:lineRule="auto"/>
        <w:ind w:left="840" w:right="128"/>
        <w:jc w:val="both"/>
        <w:rPr>
          <w:sz w:val="20"/>
          <w:szCs w:val="20"/>
        </w:rPr>
      </w:pPr>
      <w:r w:rsidRPr="00920AFA">
        <w:rPr>
          <w:sz w:val="20"/>
          <w:szCs w:val="20"/>
        </w:rPr>
        <w:t xml:space="preserve">Linie zasilające wykonać kablami i przewodami miedzianymi, układanymi w korytkach, w przestrzeni    stropu    podwieszonego    zlokalizowanego     nad     ciągami     komunikacyjnymi. </w:t>
      </w:r>
    </w:p>
    <w:p w14:paraId="40BAC6F2" w14:textId="77777777" w:rsidR="00C47E3A" w:rsidRPr="00920AFA" w:rsidRDefault="00C47E3A" w:rsidP="00920AFA">
      <w:pPr>
        <w:spacing w:before="117" w:line="360" w:lineRule="auto"/>
        <w:ind w:firstLine="120"/>
        <w:jc w:val="both"/>
        <w:rPr>
          <w:sz w:val="20"/>
          <w:szCs w:val="20"/>
          <w:u w:val="single"/>
        </w:rPr>
      </w:pPr>
      <w:r w:rsidRPr="00920AFA">
        <w:rPr>
          <w:sz w:val="20"/>
          <w:szCs w:val="20"/>
          <w:u w:val="single"/>
        </w:rPr>
        <w:t>3.5.1.5. Instalacja oświetlenia podstawowego;</w:t>
      </w:r>
    </w:p>
    <w:p w14:paraId="586F10B2" w14:textId="77777777" w:rsidR="00C47E3A" w:rsidRPr="00920AFA" w:rsidRDefault="00C47E3A" w:rsidP="00920AFA">
      <w:pPr>
        <w:adjustRightInd w:val="0"/>
        <w:spacing w:line="360" w:lineRule="auto"/>
        <w:ind w:left="840"/>
        <w:jc w:val="both"/>
        <w:rPr>
          <w:sz w:val="20"/>
          <w:szCs w:val="20"/>
        </w:rPr>
      </w:pPr>
      <w:r w:rsidRPr="00920AFA">
        <w:rPr>
          <w:sz w:val="20"/>
          <w:szCs w:val="20"/>
        </w:rPr>
        <w:t xml:space="preserve">Instalacja oświetlenia podstawowego powinna być wykonana w oparciu o </w:t>
      </w:r>
      <w:r w:rsidRPr="00920AFA">
        <w:rPr>
          <w:sz w:val="20"/>
          <w:szCs w:val="20"/>
          <w:u w:val="single"/>
        </w:rPr>
        <w:t xml:space="preserve">kompaktowe oprawy oświetleniowe LED, </w:t>
      </w:r>
      <w:r w:rsidRPr="00920AFA">
        <w:rPr>
          <w:sz w:val="20"/>
          <w:szCs w:val="20"/>
        </w:rPr>
        <w:t>obowiązujące przepisy i normy, z zachowaniem wymaganych poziomów natężenia oświetlenia :</w:t>
      </w:r>
    </w:p>
    <w:p w14:paraId="37E07440" w14:textId="77777777" w:rsidR="00C47E3A" w:rsidRPr="00920AFA" w:rsidRDefault="00C47E3A" w:rsidP="00920AFA">
      <w:pPr>
        <w:adjustRightInd w:val="0"/>
        <w:spacing w:line="360" w:lineRule="auto"/>
        <w:ind w:left="840"/>
        <w:jc w:val="both"/>
        <w:rPr>
          <w:sz w:val="20"/>
          <w:szCs w:val="20"/>
        </w:rPr>
      </w:pPr>
      <w:r w:rsidRPr="00920AFA">
        <w:rPr>
          <w:sz w:val="20"/>
          <w:szCs w:val="20"/>
        </w:rPr>
        <w:t>Hole, – 200 lx</w:t>
      </w:r>
    </w:p>
    <w:p w14:paraId="38D89132" w14:textId="77777777" w:rsidR="00C47E3A" w:rsidRPr="00920AFA" w:rsidRDefault="00C47E3A" w:rsidP="00920AFA">
      <w:pPr>
        <w:adjustRightInd w:val="0"/>
        <w:spacing w:line="360" w:lineRule="auto"/>
        <w:ind w:left="840"/>
        <w:jc w:val="both"/>
        <w:rPr>
          <w:sz w:val="20"/>
          <w:szCs w:val="20"/>
        </w:rPr>
      </w:pPr>
      <w:r w:rsidRPr="00920AFA">
        <w:rPr>
          <w:sz w:val="20"/>
          <w:szCs w:val="20"/>
        </w:rPr>
        <w:t>Szatnie, łazienki, toalety – 200 lx</w:t>
      </w:r>
    </w:p>
    <w:p w14:paraId="6746EBC0" w14:textId="77777777" w:rsidR="00C47E3A" w:rsidRPr="00920AFA" w:rsidRDefault="00C47E3A" w:rsidP="00920AFA">
      <w:pPr>
        <w:adjustRightInd w:val="0"/>
        <w:spacing w:line="360" w:lineRule="auto"/>
        <w:ind w:left="840"/>
        <w:jc w:val="both"/>
        <w:rPr>
          <w:sz w:val="20"/>
          <w:szCs w:val="20"/>
        </w:rPr>
      </w:pPr>
      <w:r w:rsidRPr="00920AFA">
        <w:rPr>
          <w:sz w:val="20"/>
          <w:szCs w:val="20"/>
        </w:rPr>
        <w:t>Pomieszczenia socjalne – 300 lx</w:t>
      </w:r>
    </w:p>
    <w:p w14:paraId="26CF149F" w14:textId="77777777" w:rsidR="00C47E3A" w:rsidRPr="00920AFA" w:rsidRDefault="00C47E3A" w:rsidP="00920AFA">
      <w:pPr>
        <w:adjustRightInd w:val="0"/>
        <w:spacing w:line="360" w:lineRule="auto"/>
        <w:ind w:left="840"/>
        <w:jc w:val="both"/>
        <w:rPr>
          <w:sz w:val="20"/>
          <w:szCs w:val="20"/>
        </w:rPr>
      </w:pPr>
      <w:r w:rsidRPr="00920AFA">
        <w:rPr>
          <w:sz w:val="20"/>
          <w:szCs w:val="20"/>
        </w:rPr>
        <w:t>Strefy komunikacyjne - 100 lx</w:t>
      </w:r>
    </w:p>
    <w:p w14:paraId="7156D281" w14:textId="77777777" w:rsidR="00C47E3A" w:rsidRPr="00920AFA" w:rsidRDefault="00C47E3A" w:rsidP="00920AFA">
      <w:pPr>
        <w:adjustRightInd w:val="0"/>
        <w:spacing w:line="360" w:lineRule="auto"/>
        <w:ind w:left="840"/>
        <w:jc w:val="both"/>
        <w:rPr>
          <w:sz w:val="20"/>
          <w:szCs w:val="20"/>
        </w:rPr>
      </w:pPr>
      <w:r w:rsidRPr="00920AFA">
        <w:rPr>
          <w:sz w:val="20"/>
          <w:szCs w:val="20"/>
        </w:rPr>
        <w:t>Pomieszczenia biurowe, konferencyjne – 500 lx</w:t>
      </w:r>
    </w:p>
    <w:p w14:paraId="2AD6884A" w14:textId="77777777" w:rsidR="00C47E3A" w:rsidRPr="00920AFA" w:rsidRDefault="00C47E3A" w:rsidP="00920AFA">
      <w:pPr>
        <w:spacing w:line="360" w:lineRule="auto"/>
        <w:ind w:left="840" w:right="128"/>
        <w:jc w:val="both"/>
        <w:rPr>
          <w:sz w:val="20"/>
          <w:szCs w:val="20"/>
        </w:rPr>
      </w:pPr>
      <w:r w:rsidRPr="00920AFA">
        <w:rPr>
          <w:sz w:val="20"/>
          <w:szCs w:val="20"/>
        </w:rPr>
        <w:t>Przewody ukła</w:t>
      </w:r>
      <w:r w:rsidR="005C5B4A">
        <w:rPr>
          <w:sz w:val="20"/>
          <w:szCs w:val="20"/>
        </w:rPr>
        <w:t>dać w korytkach, w przestrzeni stropu</w:t>
      </w:r>
      <w:r w:rsidRPr="00920AFA">
        <w:rPr>
          <w:sz w:val="20"/>
          <w:szCs w:val="20"/>
        </w:rPr>
        <w:t xml:space="preserve"> podwi</w:t>
      </w:r>
      <w:r w:rsidR="005C5B4A">
        <w:rPr>
          <w:sz w:val="20"/>
          <w:szCs w:val="20"/>
        </w:rPr>
        <w:t xml:space="preserve">eszonego zlokalizowanego </w:t>
      </w:r>
      <w:r w:rsidRPr="00920AFA">
        <w:rPr>
          <w:sz w:val="20"/>
          <w:szCs w:val="20"/>
        </w:rPr>
        <w:t>nad ciągami komunikacyjnymi, natomiast poza przestrzeniami międzystropowymi w pomieszczeniach przewody układać w przestrzeni konstrukcyjnej ścian w rurkach</w:t>
      </w:r>
      <w:r w:rsidRPr="00920AFA">
        <w:rPr>
          <w:spacing w:val="-3"/>
          <w:sz w:val="20"/>
          <w:szCs w:val="20"/>
        </w:rPr>
        <w:t xml:space="preserve"> </w:t>
      </w:r>
      <w:r w:rsidRPr="00920AFA">
        <w:rPr>
          <w:sz w:val="20"/>
          <w:szCs w:val="20"/>
        </w:rPr>
        <w:t xml:space="preserve">ochronnych. </w:t>
      </w:r>
    </w:p>
    <w:p w14:paraId="0337483E" w14:textId="77777777" w:rsidR="00C47E3A" w:rsidRPr="00920AFA" w:rsidRDefault="00C47E3A" w:rsidP="00920AFA">
      <w:pPr>
        <w:adjustRightInd w:val="0"/>
        <w:spacing w:line="360" w:lineRule="auto"/>
        <w:ind w:left="840"/>
        <w:jc w:val="both"/>
        <w:rPr>
          <w:sz w:val="20"/>
          <w:szCs w:val="20"/>
        </w:rPr>
      </w:pPr>
      <w:r w:rsidRPr="00920AFA">
        <w:rPr>
          <w:sz w:val="20"/>
          <w:szCs w:val="20"/>
        </w:rPr>
        <w:t xml:space="preserve">W pomieszczeniach wilgotnych lub przejściowo wilgotnych należy stosować </w:t>
      </w:r>
      <w:r w:rsidRPr="00920AFA">
        <w:rPr>
          <w:sz w:val="20"/>
          <w:szCs w:val="20"/>
          <w:u w:val="single"/>
        </w:rPr>
        <w:t xml:space="preserve">oprawy oświetleniowe LED </w:t>
      </w:r>
      <w:r w:rsidRPr="00920AFA">
        <w:rPr>
          <w:sz w:val="20"/>
          <w:szCs w:val="20"/>
        </w:rPr>
        <w:t>i osprzęt instalacyjny o stopniu ochrony IP44 lub większym.</w:t>
      </w:r>
    </w:p>
    <w:p w14:paraId="7ADB1F54" w14:textId="77777777" w:rsidR="00C47E3A" w:rsidRPr="00920AFA" w:rsidRDefault="00C47E3A" w:rsidP="00920AFA">
      <w:pPr>
        <w:adjustRightInd w:val="0"/>
        <w:spacing w:line="360" w:lineRule="auto"/>
        <w:ind w:left="840"/>
        <w:jc w:val="both"/>
        <w:rPr>
          <w:sz w:val="20"/>
          <w:szCs w:val="20"/>
        </w:rPr>
      </w:pPr>
      <w:r w:rsidRPr="00920AFA">
        <w:rPr>
          <w:sz w:val="20"/>
          <w:szCs w:val="20"/>
        </w:rPr>
        <w:t xml:space="preserve">W pomieszczeniach ze stanowiskami pracy wyposażonymi w sprzęt komputerowy należy stosować oprawy wyposażone w raster typu podwójna parabola ograniczający stopień olśnienia. </w:t>
      </w:r>
    </w:p>
    <w:p w14:paraId="434DCB2F" w14:textId="77777777" w:rsidR="00C47E3A" w:rsidRPr="00920AFA" w:rsidRDefault="00C47E3A" w:rsidP="00920AFA">
      <w:pPr>
        <w:adjustRightInd w:val="0"/>
        <w:spacing w:line="360" w:lineRule="auto"/>
        <w:ind w:left="840"/>
        <w:jc w:val="both"/>
        <w:rPr>
          <w:sz w:val="20"/>
          <w:szCs w:val="20"/>
        </w:rPr>
      </w:pPr>
      <w:r w:rsidRPr="00920AFA">
        <w:rPr>
          <w:sz w:val="20"/>
          <w:szCs w:val="20"/>
        </w:rPr>
        <w:t xml:space="preserve">Załączanie opraw w pokojach przy wejściach do pomieszczenia. Sterowanie wydzielonymi </w:t>
      </w:r>
      <w:r w:rsidRPr="00920AFA">
        <w:rPr>
          <w:sz w:val="20"/>
          <w:szCs w:val="20"/>
        </w:rPr>
        <w:lastRenderedPageBreak/>
        <w:t xml:space="preserve">oprawami w ciągach komunikacyjnych korytarzy, </w:t>
      </w:r>
      <w:r w:rsidRPr="000568C1">
        <w:rPr>
          <w:b/>
          <w:strike/>
          <w:color w:val="7030A0"/>
          <w:sz w:val="20"/>
          <w:szCs w:val="20"/>
          <w:highlight w:val="red"/>
        </w:rPr>
        <w:t>klatka schodowa</w:t>
      </w:r>
      <w:r w:rsidRPr="00920AFA">
        <w:rPr>
          <w:sz w:val="20"/>
          <w:szCs w:val="20"/>
        </w:rPr>
        <w:t xml:space="preserve"> z uwzględnieniem zastosowania opraw z czujnikami ruchu. </w:t>
      </w:r>
    </w:p>
    <w:p w14:paraId="1A78A99C" w14:textId="77777777" w:rsidR="00C47E3A" w:rsidRPr="00920AFA" w:rsidRDefault="00C47E3A" w:rsidP="00920AFA">
      <w:pPr>
        <w:adjustRightInd w:val="0"/>
        <w:spacing w:line="360" w:lineRule="auto"/>
        <w:ind w:left="840"/>
        <w:jc w:val="both"/>
        <w:rPr>
          <w:sz w:val="20"/>
          <w:szCs w:val="20"/>
        </w:rPr>
      </w:pPr>
      <w:r w:rsidRPr="00920AFA">
        <w:rPr>
          <w:sz w:val="20"/>
          <w:szCs w:val="20"/>
        </w:rPr>
        <w:t xml:space="preserve">Wentylację mechaniczną sanitariatów powiązać z oświetleniem ze zwłoką </w:t>
      </w:r>
      <w:r w:rsidRPr="00920AFA">
        <w:rPr>
          <w:color w:val="FF0000"/>
          <w:sz w:val="20"/>
          <w:szCs w:val="20"/>
        </w:rPr>
        <w:t xml:space="preserve"> </w:t>
      </w:r>
      <w:r w:rsidRPr="00920AFA">
        <w:rPr>
          <w:sz w:val="20"/>
          <w:szCs w:val="20"/>
        </w:rPr>
        <w:t>2</w:t>
      </w:r>
      <w:r w:rsidRPr="00920AFA">
        <w:rPr>
          <w:color w:val="FF0000"/>
          <w:sz w:val="20"/>
          <w:szCs w:val="20"/>
        </w:rPr>
        <w:t xml:space="preserve"> </w:t>
      </w:r>
      <w:r w:rsidRPr="00920AFA">
        <w:rPr>
          <w:sz w:val="20"/>
          <w:szCs w:val="20"/>
        </w:rPr>
        <w:t>min.</w:t>
      </w:r>
    </w:p>
    <w:p w14:paraId="220F8FDA" w14:textId="77777777" w:rsidR="00C47E3A" w:rsidRPr="00920AFA" w:rsidRDefault="00C47E3A" w:rsidP="00920AFA">
      <w:pPr>
        <w:spacing w:line="360" w:lineRule="auto"/>
        <w:jc w:val="both"/>
        <w:rPr>
          <w:sz w:val="20"/>
          <w:szCs w:val="20"/>
          <w:u w:val="single"/>
        </w:rPr>
      </w:pPr>
      <w:r w:rsidRPr="00920AFA">
        <w:rPr>
          <w:sz w:val="20"/>
          <w:szCs w:val="20"/>
          <w:u w:val="single"/>
        </w:rPr>
        <w:t>3.5.1.6.Instalacja oświetlenia ewakuacyjnego;</w:t>
      </w:r>
    </w:p>
    <w:p w14:paraId="4A0E714A" w14:textId="77777777" w:rsidR="00C47E3A" w:rsidRPr="00920AFA" w:rsidRDefault="00C47E3A" w:rsidP="00920AFA">
      <w:pPr>
        <w:spacing w:line="360" w:lineRule="auto"/>
        <w:ind w:left="840" w:right="121"/>
        <w:jc w:val="both"/>
        <w:rPr>
          <w:color w:val="000000"/>
          <w:sz w:val="20"/>
          <w:szCs w:val="20"/>
        </w:rPr>
      </w:pPr>
      <w:r w:rsidRPr="00920AFA">
        <w:rPr>
          <w:sz w:val="20"/>
          <w:szCs w:val="20"/>
        </w:rPr>
        <w:t xml:space="preserve">W budynku należy wykonać oświetlenie ewakuacyjne. Oświetlenie to zapewni możliwość bezpiecznego opuszczenia pomieszczeń obiektu w przypadku zaniku zasilania pozostałych rodzajów oświetlenia, szczególnie oświetlenia podstawowego ogólnego oraz bezpieczną ewakuację na wypadek pożaru. Oświetlenie ewakuacyjne zapewnić powinno natężenie normowe na poziomie podłogi na drodze ewakuacyjnej. Oświetlenie ewakuacyjne powinno zostać wykonane z wykorzystaniem oddzielnych opraw wyposażonych w akumulator o czasie podtrzymania 1h. Oświetlenie ewakuacyjne należy uzupełnić typowymi oprawami kierunkowymi, pracującymi w trybie na ciemno </w:t>
      </w:r>
      <w:r w:rsidRPr="00920AFA">
        <w:rPr>
          <w:spacing w:val="-3"/>
          <w:sz w:val="20"/>
          <w:szCs w:val="20"/>
        </w:rPr>
        <w:t xml:space="preserve">(PN/PA). </w:t>
      </w:r>
      <w:r w:rsidRPr="00920AFA">
        <w:rPr>
          <w:sz w:val="20"/>
          <w:szCs w:val="20"/>
        </w:rPr>
        <w:t>Oprawy te zlokalizowane będą przy drzwiach ewakuacyjnych i załamaniach ciągów ewakuacyjnych i służą do wskazania najkrótszej drogi wyjścia z</w:t>
      </w:r>
      <w:r w:rsidRPr="00920AFA">
        <w:rPr>
          <w:spacing w:val="-3"/>
          <w:sz w:val="20"/>
          <w:szCs w:val="20"/>
        </w:rPr>
        <w:t xml:space="preserve"> </w:t>
      </w:r>
      <w:r w:rsidRPr="00920AFA">
        <w:rPr>
          <w:sz w:val="20"/>
          <w:szCs w:val="20"/>
        </w:rPr>
        <w:t xml:space="preserve">pomieszczeń. </w:t>
      </w:r>
      <w:r w:rsidRPr="00920AFA">
        <w:rPr>
          <w:color w:val="000000"/>
          <w:sz w:val="20"/>
          <w:szCs w:val="20"/>
        </w:rPr>
        <w:t>Wszystkie oprawy awaryjne i komponenty muszą posiadać certyfikat dopuszczenia CNBOP.</w:t>
      </w:r>
    </w:p>
    <w:p w14:paraId="271D0E95" w14:textId="77777777" w:rsidR="00C47E3A" w:rsidRPr="00920AFA" w:rsidRDefault="00C47E3A" w:rsidP="00920AFA">
      <w:pPr>
        <w:spacing w:line="360" w:lineRule="auto"/>
        <w:ind w:left="840" w:right="121"/>
        <w:jc w:val="both"/>
        <w:rPr>
          <w:sz w:val="20"/>
          <w:szCs w:val="20"/>
        </w:rPr>
      </w:pPr>
      <w:r w:rsidRPr="00920AFA">
        <w:rPr>
          <w:color w:val="000000"/>
          <w:sz w:val="20"/>
          <w:szCs w:val="20"/>
        </w:rPr>
        <w:t xml:space="preserve">Oświetlenie ewakuacyjne należy wykonać zgodnie z normą PNEN 1838:2005 „Oświetlenie awaryjne” i PN-EN 50172:2005 „Systemy awaryjnego oświetlenia. </w:t>
      </w:r>
    </w:p>
    <w:p w14:paraId="20C536C8" w14:textId="77777777" w:rsidR="00C47E3A" w:rsidRPr="00920AFA" w:rsidRDefault="00C47E3A" w:rsidP="00920AFA">
      <w:pPr>
        <w:spacing w:line="360" w:lineRule="auto"/>
        <w:ind w:left="120"/>
        <w:jc w:val="both"/>
        <w:rPr>
          <w:sz w:val="20"/>
          <w:szCs w:val="20"/>
          <w:u w:val="single"/>
        </w:rPr>
      </w:pPr>
      <w:r w:rsidRPr="00920AFA">
        <w:rPr>
          <w:sz w:val="20"/>
          <w:szCs w:val="20"/>
          <w:u w:val="single"/>
        </w:rPr>
        <w:t>3.5.1.7.Instalacja gniazd wtyczkowych 230V</w:t>
      </w:r>
    </w:p>
    <w:p w14:paraId="48D36987" w14:textId="77777777" w:rsidR="00C47E3A" w:rsidRPr="00920AFA" w:rsidRDefault="00C47E3A" w:rsidP="00920AFA">
      <w:pPr>
        <w:spacing w:line="360" w:lineRule="auto"/>
        <w:ind w:left="120" w:firstLine="600"/>
        <w:jc w:val="both"/>
        <w:rPr>
          <w:sz w:val="20"/>
          <w:szCs w:val="20"/>
          <w:u w:val="single"/>
        </w:rPr>
      </w:pPr>
      <w:r w:rsidRPr="00920AFA">
        <w:rPr>
          <w:sz w:val="20"/>
          <w:szCs w:val="20"/>
        </w:rPr>
        <w:t>Obwody gniazd wtyczkowych zasilane będą z rozdzielnic piętrowych.</w:t>
      </w:r>
    </w:p>
    <w:p w14:paraId="718435D5" w14:textId="77777777" w:rsidR="00C47E3A" w:rsidRPr="00920AFA" w:rsidRDefault="00C47E3A" w:rsidP="00920AFA">
      <w:pPr>
        <w:spacing w:line="360" w:lineRule="auto"/>
        <w:ind w:left="720"/>
        <w:jc w:val="both"/>
        <w:rPr>
          <w:sz w:val="20"/>
          <w:szCs w:val="20"/>
          <w:u w:val="single"/>
        </w:rPr>
      </w:pPr>
      <w:r w:rsidRPr="00920AFA">
        <w:rPr>
          <w:sz w:val="20"/>
          <w:szCs w:val="20"/>
        </w:rPr>
        <w:t>Główne ciągi przewodów prowadzone będą w korytarzach w korytkach instalacyjnych w przestrzeni międzystropowej. Poza przestrzeniami międzystropowymi w pomieszczeniach przewody układane będą w przestrzeniach konstrukcyjnych ścian w rurkach</w:t>
      </w:r>
      <w:r w:rsidRPr="00920AFA">
        <w:rPr>
          <w:spacing w:val="-3"/>
          <w:sz w:val="20"/>
          <w:szCs w:val="20"/>
        </w:rPr>
        <w:t xml:space="preserve"> </w:t>
      </w:r>
      <w:r w:rsidRPr="00920AFA">
        <w:rPr>
          <w:sz w:val="20"/>
          <w:szCs w:val="20"/>
        </w:rPr>
        <w:t>ochronnych.</w:t>
      </w:r>
    </w:p>
    <w:p w14:paraId="78122BC1" w14:textId="77777777" w:rsidR="00C47E3A" w:rsidRPr="00920AFA" w:rsidRDefault="00C47E3A" w:rsidP="00920AFA">
      <w:pPr>
        <w:spacing w:line="360" w:lineRule="auto"/>
        <w:ind w:left="120" w:right="128" w:firstLine="600"/>
        <w:jc w:val="both"/>
        <w:rPr>
          <w:sz w:val="20"/>
          <w:szCs w:val="20"/>
        </w:rPr>
      </w:pPr>
      <w:r w:rsidRPr="00920AFA">
        <w:rPr>
          <w:sz w:val="20"/>
          <w:szCs w:val="20"/>
        </w:rPr>
        <w:t>Ilość gniazd wtykowych należy przyjąć;</w:t>
      </w:r>
    </w:p>
    <w:p w14:paraId="6C258339"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o pow. do 10m</w:t>
      </w:r>
      <w:r w:rsidRPr="00920AFA">
        <w:rPr>
          <w:sz w:val="20"/>
          <w:szCs w:val="20"/>
          <w:vertAlign w:val="superscript"/>
        </w:rPr>
        <w:t>2</w:t>
      </w:r>
      <w:r w:rsidRPr="00920AFA">
        <w:rPr>
          <w:sz w:val="20"/>
          <w:szCs w:val="20"/>
        </w:rPr>
        <w:t xml:space="preserve"> – po 3 szt. gniazd wtykowych</w:t>
      </w:r>
    </w:p>
    <w:p w14:paraId="76280223"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o pow. do 20m</w:t>
      </w:r>
      <w:r w:rsidRPr="00920AFA">
        <w:rPr>
          <w:sz w:val="20"/>
          <w:szCs w:val="20"/>
          <w:vertAlign w:val="superscript"/>
        </w:rPr>
        <w:t xml:space="preserve">2 </w:t>
      </w:r>
      <w:r w:rsidRPr="00920AFA">
        <w:rPr>
          <w:sz w:val="20"/>
          <w:szCs w:val="20"/>
        </w:rPr>
        <w:t>– po 4 szt. gniazd wtykowych</w:t>
      </w:r>
    </w:p>
    <w:p w14:paraId="77E6F039"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powyżej 20m</w:t>
      </w:r>
      <w:r w:rsidRPr="00920AFA">
        <w:rPr>
          <w:sz w:val="20"/>
          <w:szCs w:val="20"/>
          <w:vertAlign w:val="superscript"/>
        </w:rPr>
        <w:t>2</w:t>
      </w:r>
      <w:r w:rsidRPr="00920AFA">
        <w:rPr>
          <w:sz w:val="20"/>
          <w:szCs w:val="20"/>
        </w:rPr>
        <w:t xml:space="preserve"> – min. 6 szt. gniazd wtykowych</w:t>
      </w:r>
    </w:p>
    <w:p w14:paraId="719AB01E" w14:textId="77777777" w:rsidR="00C47E3A" w:rsidRPr="00920AFA" w:rsidRDefault="00C47E3A" w:rsidP="00920AFA">
      <w:pPr>
        <w:spacing w:line="360" w:lineRule="auto"/>
        <w:ind w:left="720" w:right="128"/>
        <w:jc w:val="both"/>
        <w:rPr>
          <w:sz w:val="20"/>
          <w:szCs w:val="20"/>
        </w:rPr>
      </w:pPr>
      <w:r w:rsidRPr="00920AFA">
        <w:rPr>
          <w:sz w:val="20"/>
          <w:szCs w:val="20"/>
        </w:rPr>
        <w:t>Lokalizację gniazd wtyczkowych należy uzgodnić z Zamawiającym na etapie opracowywania dokumentacji projektowej.</w:t>
      </w:r>
    </w:p>
    <w:p w14:paraId="56636103" w14:textId="77777777" w:rsidR="00C47E3A" w:rsidRPr="00920AFA" w:rsidRDefault="00A22680" w:rsidP="00920AFA">
      <w:pPr>
        <w:spacing w:before="114"/>
        <w:ind w:left="120"/>
        <w:rPr>
          <w:sz w:val="20"/>
          <w:szCs w:val="20"/>
          <w:u w:val="single"/>
        </w:rPr>
      </w:pPr>
      <w:r>
        <w:rPr>
          <w:sz w:val="20"/>
          <w:szCs w:val="20"/>
          <w:u w:val="single"/>
        </w:rPr>
        <w:t>3.5.1.8. I</w:t>
      </w:r>
      <w:r w:rsidR="00C47E3A" w:rsidRPr="00920AFA">
        <w:rPr>
          <w:sz w:val="20"/>
          <w:szCs w:val="20"/>
          <w:u w:val="single"/>
        </w:rPr>
        <w:t>nstalacja gniazd wtyczkowych 230V dla zasilania komputerów;</w:t>
      </w:r>
    </w:p>
    <w:p w14:paraId="3D8DA281" w14:textId="77777777" w:rsidR="00C47E3A" w:rsidRPr="00920AFA" w:rsidRDefault="00C47E3A" w:rsidP="00920AFA">
      <w:pPr>
        <w:spacing w:before="115" w:line="360" w:lineRule="auto"/>
        <w:ind w:left="720" w:right="116"/>
        <w:jc w:val="both"/>
        <w:rPr>
          <w:sz w:val="20"/>
          <w:szCs w:val="20"/>
        </w:rPr>
      </w:pPr>
      <w:r w:rsidRPr="00920AFA">
        <w:rPr>
          <w:sz w:val="20"/>
          <w:szCs w:val="20"/>
        </w:rPr>
        <w:t>W budynku należy przewidzieć wydzielone sekcje tablic do zasilania gniazd DATA na stanowiskach komputerowych.</w:t>
      </w:r>
    </w:p>
    <w:p w14:paraId="7DA016B6" w14:textId="77777777" w:rsidR="00C47E3A" w:rsidRPr="00920AFA" w:rsidRDefault="00C47E3A" w:rsidP="00920AFA">
      <w:pPr>
        <w:spacing w:line="360" w:lineRule="auto"/>
        <w:ind w:left="720" w:right="125"/>
        <w:jc w:val="both"/>
        <w:rPr>
          <w:sz w:val="20"/>
          <w:szCs w:val="20"/>
        </w:rPr>
      </w:pPr>
      <w:r w:rsidRPr="00920AFA">
        <w:rPr>
          <w:sz w:val="20"/>
          <w:szCs w:val="20"/>
        </w:rPr>
        <w:t>Główne ciągi przewodów prowadzić w korytarzach w korytkach w przestrzeni międzystropowej. Poza przestrzeniami międzystropowymi w pomieszczeniach przewody układać w przestrzeniach konstrukcyjnych ścian w rurkach ochronnych.</w:t>
      </w:r>
    </w:p>
    <w:p w14:paraId="01943AE2" w14:textId="77777777" w:rsidR="00C47E3A" w:rsidRPr="00920AFA" w:rsidRDefault="00C47E3A" w:rsidP="00920AFA">
      <w:pPr>
        <w:spacing w:line="360" w:lineRule="auto"/>
        <w:ind w:left="120" w:right="128" w:firstLine="600"/>
        <w:jc w:val="both"/>
        <w:rPr>
          <w:sz w:val="20"/>
          <w:szCs w:val="20"/>
        </w:rPr>
      </w:pPr>
      <w:r w:rsidRPr="00920AFA">
        <w:rPr>
          <w:sz w:val="20"/>
          <w:szCs w:val="20"/>
        </w:rPr>
        <w:t>Ilość gniazd wtykowych należy przyjąć;</w:t>
      </w:r>
    </w:p>
    <w:p w14:paraId="2EA39FD5"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o pow. do 10m</w:t>
      </w:r>
      <w:r w:rsidRPr="00920AFA">
        <w:rPr>
          <w:sz w:val="20"/>
          <w:szCs w:val="20"/>
          <w:vertAlign w:val="superscript"/>
        </w:rPr>
        <w:t>2</w:t>
      </w:r>
      <w:r w:rsidRPr="00920AFA">
        <w:rPr>
          <w:sz w:val="20"/>
          <w:szCs w:val="20"/>
        </w:rPr>
        <w:t xml:space="preserve"> – po 2 szt. gniazd wtykowych</w:t>
      </w:r>
    </w:p>
    <w:p w14:paraId="56377CE7"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o pow. do 20m</w:t>
      </w:r>
      <w:r w:rsidRPr="00920AFA">
        <w:rPr>
          <w:sz w:val="20"/>
          <w:szCs w:val="20"/>
          <w:vertAlign w:val="superscript"/>
        </w:rPr>
        <w:t xml:space="preserve">2 </w:t>
      </w:r>
      <w:r w:rsidRPr="00920AFA">
        <w:rPr>
          <w:sz w:val="20"/>
          <w:szCs w:val="20"/>
        </w:rPr>
        <w:t>– po 4 szt. gniazd wtykowych</w:t>
      </w:r>
    </w:p>
    <w:p w14:paraId="29BF9D0C" w14:textId="77777777" w:rsidR="00C47E3A" w:rsidRPr="00920AFA" w:rsidRDefault="00C47E3A" w:rsidP="00920AFA">
      <w:pPr>
        <w:spacing w:line="360" w:lineRule="auto"/>
        <w:ind w:left="120" w:right="128"/>
        <w:jc w:val="both"/>
        <w:rPr>
          <w:sz w:val="20"/>
          <w:szCs w:val="20"/>
        </w:rPr>
      </w:pPr>
      <w:r w:rsidRPr="00920AFA">
        <w:rPr>
          <w:sz w:val="20"/>
          <w:szCs w:val="20"/>
        </w:rPr>
        <w:tab/>
      </w:r>
      <w:r w:rsidRPr="00920AFA">
        <w:rPr>
          <w:sz w:val="20"/>
          <w:szCs w:val="20"/>
        </w:rPr>
        <w:tab/>
        <w:t>- w pom. powyżej 20m</w:t>
      </w:r>
      <w:r w:rsidRPr="00920AFA">
        <w:rPr>
          <w:sz w:val="20"/>
          <w:szCs w:val="20"/>
          <w:vertAlign w:val="superscript"/>
        </w:rPr>
        <w:t>2</w:t>
      </w:r>
      <w:r w:rsidRPr="00920AFA">
        <w:rPr>
          <w:sz w:val="20"/>
          <w:szCs w:val="20"/>
        </w:rPr>
        <w:t xml:space="preserve"> – min. 6 szt. gniazd wtykowych</w:t>
      </w:r>
    </w:p>
    <w:p w14:paraId="36F89F8A" w14:textId="77777777" w:rsidR="00C47E3A" w:rsidRPr="00920AFA" w:rsidRDefault="00C47E3A" w:rsidP="00920AFA">
      <w:pPr>
        <w:spacing w:line="360" w:lineRule="auto"/>
        <w:ind w:left="720" w:right="128"/>
        <w:jc w:val="both"/>
        <w:rPr>
          <w:sz w:val="20"/>
          <w:szCs w:val="20"/>
        </w:rPr>
      </w:pPr>
      <w:r w:rsidRPr="00920AFA">
        <w:rPr>
          <w:sz w:val="20"/>
          <w:szCs w:val="20"/>
        </w:rPr>
        <w:t>Lokalizację gniazd wtyczkowych należy uzgodnić z Zamawiającym na etapie opracowywania dokumentacji projektowej.</w:t>
      </w:r>
    </w:p>
    <w:p w14:paraId="7B0D443A" w14:textId="77777777" w:rsidR="00C47E3A" w:rsidRPr="00920AFA" w:rsidRDefault="00C47E3A" w:rsidP="00920AFA">
      <w:pPr>
        <w:spacing w:line="360" w:lineRule="auto"/>
        <w:ind w:left="120" w:right="128"/>
        <w:jc w:val="both"/>
        <w:rPr>
          <w:sz w:val="20"/>
          <w:szCs w:val="20"/>
          <w:u w:val="single"/>
        </w:rPr>
      </w:pPr>
      <w:r w:rsidRPr="00920AFA">
        <w:rPr>
          <w:sz w:val="20"/>
          <w:szCs w:val="20"/>
          <w:u w:val="single"/>
        </w:rPr>
        <w:t xml:space="preserve">3.5.1.9.Instalacja zasilania odbiorów wentylacji </w:t>
      </w:r>
    </w:p>
    <w:p w14:paraId="46FF4FC5" w14:textId="77777777" w:rsidR="00C47E3A" w:rsidRPr="00920AFA" w:rsidRDefault="00C47E3A" w:rsidP="00920AFA">
      <w:pPr>
        <w:spacing w:line="360" w:lineRule="auto"/>
        <w:ind w:left="720" w:right="128"/>
        <w:jc w:val="both"/>
        <w:rPr>
          <w:sz w:val="20"/>
          <w:szCs w:val="20"/>
        </w:rPr>
      </w:pPr>
      <w:r w:rsidRPr="00920AFA">
        <w:rPr>
          <w:sz w:val="20"/>
          <w:szCs w:val="20"/>
        </w:rPr>
        <w:t>Należy przewidzieć zasilanie z rozdzielnicy głównej odbiorów wentylacyjnych, zasilanie pojedynczych wentylatorów i okablowanie do urządzeń sterujących ich pracą, zlokalizowanych w pomieszczeniach wentylowanych.</w:t>
      </w:r>
    </w:p>
    <w:p w14:paraId="4BA40538" w14:textId="77777777" w:rsidR="00C47E3A" w:rsidRPr="00920AFA" w:rsidRDefault="00C47E3A" w:rsidP="00920AFA">
      <w:pPr>
        <w:spacing w:line="360" w:lineRule="auto"/>
        <w:ind w:left="720" w:right="140"/>
        <w:jc w:val="both"/>
        <w:rPr>
          <w:sz w:val="20"/>
          <w:szCs w:val="20"/>
        </w:rPr>
      </w:pPr>
      <w:r w:rsidRPr="00920AFA">
        <w:rPr>
          <w:sz w:val="20"/>
          <w:szCs w:val="20"/>
        </w:rPr>
        <w:t xml:space="preserve">Wszystkie urządzenia wentylacji mechanicznej należy zasilać w sposób zgodny z wytycznymi </w:t>
      </w:r>
      <w:r w:rsidRPr="00920AFA">
        <w:rPr>
          <w:sz w:val="20"/>
          <w:szCs w:val="20"/>
        </w:rPr>
        <w:lastRenderedPageBreak/>
        <w:t>zawartymi w DTR urządzeń.</w:t>
      </w:r>
    </w:p>
    <w:p w14:paraId="6E690836" w14:textId="77777777" w:rsidR="00C47E3A" w:rsidRPr="00920AFA" w:rsidRDefault="00C47E3A" w:rsidP="00920AFA">
      <w:pPr>
        <w:spacing w:line="360" w:lineRule="auto"/>
        <w:ind w:left="120" w:right="140" w:firstLine="600"/>
        <w:jc w:val="both"/>
        <w:rPr>
          <w:sz w:val="20"/>
          <w:szCs w:val="20"/>
        </w:rPr>
      </w:pPr>
      <w:r w:rsidRPr="00920AFA">
        <w:rPr>
          <w:sz w:val="20"/>
          <w:szCs w:val="20"/>
        </w:rPr>
        <w:t xml:space="preserve">Ewentualne wentylatory wywiewne w pom sanitarnych włączyć do obwodów oświetlenia tych </w:t>
      </w:r>
      <w:r w:rsidRPr="00920AFA">
        <w:rPr>
          <w:sz w:val="20"/>
          <w:szCs w:val="20"/>
        </w:rPr>
        <w:tab/>
        <w:t xml:space="preserve">pomieszczeń ze zwłoką czasowa min 2 min. </w:t>
      </w:r>
    </w:p>
    <w:p w14:paraId="4E6CFBC6" w14:textId="77777777" w:rsidR="00C47E3A" w:rsidRPr="00920AFA" w:rsidRDefault="00C47E3A" w:rsidP="00920AFA">
      <w:pPr>
        <w:spacing w:line="360" w:lineRule="auto"/>
        <w:ind w:left="120" w:right="102"/>
        <w:jc w:val="both"/>
        <w:rPr>
          <w:sz w:val="20"/>
          <w:szCs w:val="20"/>
          <w:u w:val="single"/>
        </w:rPr>
      </w:pPr>
      <w:r w:rsidRPr="00920AFA">
        <w:rPr>
          <w:sz w:val="20"/>
          <w:szCs w:val="20"/>
          <w:u w:val="single"/>
        </w:rPr>
        <w:t>3.5.1.10.Instalacja zasilania innych odbiorów sanitarnych.</w:t>
      </w:r>
    </w:p>
    <w:p w14:paraId="4603B405" w14:textId="77777777" w:rsidR="00C47E3A" w:rsidRPr="00920AFA" w:rsidRDefault="00C47E3A" w:rsidP="00920AFA">
      <w:pPr>
        <w:spacing w:line="360" w:lineRule="auto"/>
        <w:ind w:left="720" w:right="-39"/>
        <w:jc w:val="both"/>
        <w:rPr>
          <w:sz w:val="20"/>
          <w:szCs w:val="20"/>
        </w:rPr>
      </w:pPr>
      <w:r w:rsidRPr="00920AFA">
        <w:rPr>
          <w:sz w:val="20"/>
          <w:szCs w:val="20"/>
        </w:rPr>
        <w:t>Należy przewidzieć zasilanie z rozdzielnicy głównej rozdzielnicy grzewczych i zasilanie z niej odbiorów technologicznych.</w:t>
      </w:r>
    </w:p>
    <w:p w14:paraId="171DFC89" w14:textId="77777777" w:rsidR="00C47E3A" w:rsidRPr="00920AFA" w:rsidRDefault="00C47E3A" w:rsidP="00920AFA">
      <w:pPr>
        <w:spacing w:line="360" w:lineRule="auto"/>
        <w:ind w:right="-39" w:firstLine="120"/>
        <w:jc w:val="both"/>
        <w:rPr>
          <w:sz w:val="20"/>
          <w:szCs w:val="20"/>
          <w:u w:val="single"/>
        </w:rPr>
      </w:pPr>
      <w:r w:rsidRPr="00920AFA">
        <w:rPr>
          <w:sz w:val="20"/>
          <w:szCs w:val="20"/>
          <w:u w:val="single"/>
        </w:rPr>
        <w:t>3.5.1.11 Zasilanie innych odbiorców/zasilanie gwarantowane z siłowni telekomunikacyjnej/.</w:t>
      </w:r>
    </w:p>
    <w:p w14:paraId="746DC9A4" w14:textId="77777777" w:rsidR="00C47E3A" w:rsidRPr="00920AFA" w:rsidRDefault="00C47E3A" w:rsidP="00920AFA">
      <w:pPr>
        <w:widowControl/>
        <w:autoSpaceDE/>
        <w:autoSpaceDN/>
        <w:spacing w:after="200" w:line="360" w:lineRule="auto"/>
        <w:ind w:left="720"/>
        <w:jc w:val="both"/>
        <w:rPr>
          <w:sz w:val="20"/>
          <w:szCs w:val="20"/>
        </w:rPr>
      </w:pPr>
      <w:r w:rsidRPr="00920AFA">
        <w:rPr>
          <w:sz w:val="20"/>
          <w:szCs w:val="20"/>
        </w:rPr>
        <w:t>Wyprowadzić dedykowany obwód z  RG dla siłowni telekomunikacyjnej ( przewód 5x4mm</w:t>
      </w:r>
      <w:r w:rsidRPr="00920AFA">
        <w:rPr>
          <w:sz w:val="20"/>
          <w:szCs w:val="20"/>
          <w:vertAlign w:val="superscript"/>
        </w:rPr>
        <w:t>2</w:t>
      </w:r>
      <w:r w:rsidRPr="00920AFA">
        <w:rPr>
          <w:sz w:val="20"/>
          <w:szCs w:val="20"/>
        </w:rPr>
        <w:t>)</w:t>
      </w:r>
    </w:p>
    <w:p w14:paraId="32DD896C" w14:textId="77777777" w:rsidR="00C47E3A" w:rsidRPr="00920AFA" w:rsidRDefault="00C47E3A" w:rsidP="00920AFA">
      <w:pPr>
        <w:widowControl/>
        <w:autoSpaceDE/>
        <w:autoSpaceDN/>
        <w:spacing w:after="200" w:line="360" w:lineRule="auto"/>
        <w:ind w:left="720"/>
        <w:jc w:val="both"/>
        <w:rPr>
          <w:color w:val="FF0000"/>
          <w:sz w:val="20"/>
          <w:szCs w:val="20"/>
        </w:rPr>
      </w:pPr>
      <w:r w:rsidRPr="00920AFA">
        <w:rPr>
          <w:sz w:val="20"/>
          <w:szCs w:val="20"/>
        </w:rPr>
        <w:t xml:space="preserve">Zaprojektować obwód z siłowni telekomunikacyjnej do pomieszczenia kierownika </w:t>
      </w:r>
      <w:r w:rsidRPr="00920AFA">
        <w:rPr>
          <w:sz w:val="20"/>
          <w:szCs w:val="20"/>
        </w:rPr>
        <w:br/>
        <w:t>/oznaczony innym kolorem/ (przewód 3x2,5mm</w:t>
      </w:r>
      <w:r w:rsidRPr="00920AFA">
        <w:rPr>
          <w:sz w:val="20"/>
          <w:szCs w:val="20"/>
          <w:vertAlign w:val="superscript"/>
        </w:rPr>
        <w:t>2</w:t>
      </w:r>
      <w:r w:rsidRPr="00920AFA">
        <w:rPr>
          <w:sz w:val="20"/>
          <w:szCs w:val="20"/>
        </w:rPr>
        <w:t>), zakończony gniazdem wtykowym p.t. podwójnym /oznaczony innym kolorem/ oraz dodatkowy przewód (przewód 3x2,5mm</w:t>
      </w:r>
      <w:r w:rsidRPr="00920AFA">
        <w:rPr>
          <w:sz w:val="20"/>
          <w:szCs w:val="20"/>
          <w:vertAlign w:val="superscript"/>
        </w:rPr>
        <w:t>2</w:t>
      </w:r>
      <w:r w:rsidRPr="00920AFA">
        <w:rPr>
          <w:sz w:val="20"/>
          <w:szCs w:val="20"/>
        </w:rPr>
        <w:t xml:space="preserve">) zasilania szafy Rack w serwerowni. Dobór parametrów technicznych urządzenia należy przeprowadzić przy </w:t>
      </w:r>
      <w:r w:rsidRPr="00920AFA">
        <w:rPr>
          <w:spacing w:val="-1"/>
          <w:sz w:val="20"/>
          <w:szCs w:val="20"/>
        </w:rPr>
        <w:t xml:space="preserve">zachowaniu minimalnego czasu i warunków podtrzymania zasilania  </w:t>
      </w:r>
      <w:r w:rsidRPr="00920AFA">
        <w:rPr>
          <w:i/>
          <w:iCs/>
          <w:spacing w:val="-1"/>
          <w:sz w:val="20"/>
          <w:szCs w:val="20"/>
        </w:rPr>
        <w:t>t</w:t>
      </w:r>
      <w:r w:rsidRPr="00920AFA">
        <w:rPr>
          <w:i/>
          <w:iCs/>
          <w:spacing w:val="-1"/>
          <w:sz w:val="20"/>
          <w:szCs w:val="20"/>
          <w:vertAlign w:val="subscript"/>
        </w:rPr>
        <w:t>godz</w:t>
      </w:r>
      <w:r w:rsidRPr="00920AFA">
        <w:rPr>
          <w:i/>
          <w:iCs/>
          <w:spacing w:val="-1"/>
          <w:sz w:val="20"/>
          <w:szCs w:val="20"/>
        </w:rPr>
        <w:t xml:space="preserve"> = </w:t>
      </w:r>
      <w:r w:rsidRPr="00920AFA">
        <w:rPr>
          <w:spacing w:val="-1"/>
          <w:sz w:val="20"/>
          <w:szCs w:val="20"/>
        </w:rPr>
        <w:t>8 godz.</w:t>
      </w:r>
      <w:r w:rsidRPr="00920AFA">
        <w:rPr>
          <w:sz w:val="20"/>
          <w:szCs w:val="20"/>
        </w:rPr>
        <w:t xml:space="preserve"> W projekcie należy dobrać projektowo i wyspecyfikować techniczne parametry podstawowe oraz pokazać na schemacie zasilanie gwarantowane z siłowni telekomunikacyjnej.  </w:t>
      </w:r>
    </w:p>
    <w:p w14:paraId="77EDBCFD" w14:textId="77777777" w:rsidR="00C47E3A" w:rsidRPr="00920AFA" w:rsidRDefault="00C47E3A" w:rsidP="00920AFA">
      <w:pPr>
        <w:widowControl/>
        <w:autoSpaceDE/>
        <w:autoSpaceDN/>
        <w:spacing w:after="200" w:line="360" w:lineRule="auto"/>
        <w:ind w:left="720" w:hanging="578"/>
        <w:rPr>
          <w:sz w:val="20"/>
          <w:szCs w:val="20"/>
        </w:rPr>
      </w:pPr>
      <w:r w:rsidRPr="00920AFA">
        <w:rPr>
          <w:sz w:val="20"/>
          <w:szCs w:val="20"/>
          <w:u w:val="single"/>
        </w:rPr>
        <w:t>3.5.1.12 W projekcie należy uwzględnić urządzenie podtrzymujące zasilanie / UPS/</w:t>
      </w:r>
      <w:r w:rsidRPr="00920AFA">
        <w:rPr>
          <w:sz w:val="20"/>
          <w:szCs w:val="20"/>
        </w:rPr>
        <w:t xml:space="preserve">. </w:t>
      </w:r>
    </w:p>
    <w:p w14:paraId="76781E0F" w14:textId="77777777" w:rsidR="00C47E3A" w:rsidRPr="00920AFA" w:rsidRDefault="00C47E3A" w:rsidP="00920AFA">
      <w:pPr>
        <w:widowControl/>
        <w:autoSpaceDE/>
        <w:autoSpaceDN/>
        <w:spacing w:after="200" w:line="360" w:lineRule="auto"/>
        <w:ind w:left="720"/>
        <w:rPr>
          <w:sz w:val="20"/>
          <w:szCs w:val="20"/>
        </w:rPr>
      </w:pPr>
      <w:r w:rsidRPr="00920AFA">
        <w:rPr>
          <w:sz w:val="20"/>
          <w:szCs w:val="20"/>
        </w:rPr>
        <w:t xml:space="preserve">Dobór parametrów technicznych urządzenia należy przeprowadzić przy </w:t>
      </w:r>
      <w:r w:rsidRPr="00920AFA">
        <w:rPr>
          <w:spacing w:val="-1"/>
          <w:sz w:val="20"/>
          <w:szCs w:val="20"/>
        </w:rPr>
        <w:t xml:space="preserve">zachowaniu minimalnego czasu i warunków podtrzymania zasilania </w:t>
      </w:r>
      <w:r w:rsidRPr="00920AFA">
        <w:rPr>
          <w:i/>
          <w:iCs/>
          <w:spacing w:val="-1"/>
          <w:sz w:val="20"/>
          <w:szCs w:val="20"/>
        </w:rPr>
        <w:t>t</w:t>
      </w:r>
      <w:r w:rsidRPr="00920AFA">
        <w:rPr>
          <w:i/>
          <w:iCs/>
          <w:spacing w:val="-1"/>
          <w:sz w:val="20"/>
          <w:szCs w:val="20"/>
          <w:vertAlign w:val="subscript"/>
        </w:rPr>
        <w:t>min</w:t>
      </w:r>
      <w:r w:rsidRPr="00920AFA">
        <w:rPr>
          <w:i/>
          <w:iCs/>
          <w:spacing w:val="-1"/>
          <w:sz w:val="20"/>
          <w:szCs w:val="20"/>
        </w:rPr>
        <w:t xml:space="preserve"> = </w:t>
      </w:r>
      <w:r w:rsidRPr="00920AFA">
        <w:rPr>
          <w:spacing w:val="-1"/>
          <w:sz w:val="20"/>
          <w:szCs w:val="20"/>
        </w:rPr>
        <w:t>10,0 minut.</w:t>
      </w:r>
      <w:r w:rsidRPr="00920AFA">
        <w:rPr>
          <w:sz w:val="20"/>
          <w:szCs w:val="20"/>
        </w:rPr>
        <w:t xml:space="preserve"> W projekcie należy dobrać projektowo i wyspecyfikować techniczne parametry podstawowe oraz pokazać na schemacie zasilanie z UPS-a centralnego. </w:t>
      </w:r>
    </w:p>
    <w:p w14:paraId="792611DE" w14:textId="77777777" w:rsidR="00C47E3A" w:rsidRPr="00920AFA" w:rsidRDefault="00C47E3A" w:rsidP="00920AFA">
      <w:pPr>
        <w:adjustRightInd w:val="0"/>
        <w:spacing w:line="360" w:lineRule="auto"/>
        <w:ind w:firstLine="120"/>
        <w:jc w:val="both"/>
        <w:rPr>
          <w:sz w:val="20"/>
          <w:szCs w:val="20"/>
          <w:u w:val="single"/>
        </w:rPr>
      </w:pPr>
      <w:r w:rsidRPr="00920AFA">
        <w:rPr>
          <w:sz w:val="20"/>
          <w:szCs w:val="20"/>
          <w:u w:val="single"/>
        </w:rPr>
        <w:t>3.5.1.13.Ochrona przeciwporażeniowa i przeciwprzepięciowa.</w:t>
      </w:r>
    </w:p>
    <w:p w14:paraId="44886B8F" w14:textId="77777777" w:rsidR="00C47E3A" w:rsidRPr="00920AFA" w:rsidRDefault="00C47E3A" w:rsidP="00920AFA">
      <w:pPr>
        <w:adjustRightInd w:val="0"/>
        <w:spacing w:line="360" w:lineRule="auto"/>
        <w:ind w:left="720"/>
        <w:jc w:val="both"/>
        <w:rPr>
          <w:sz w:val="20"/>
          <w:szCs w:val="20"/>
        </w:rPr>
      </w:pPr>
      <w:r w:rsidRPr="00920AFA">
        <w:rPr>
          <w:sz w:val="20"/>
          <w:szCs w:val="20"/>
        </w:rPr>
        <w:t xml:space="preserve">W projektowanym obiekcie należy zastosować dwustopniową ochronę przepięciową. Jako I ochrony należy zastosować odgromnik hybrydowy z komorą zakrytą typu B+C zainstalowany w tablicy głównej RG. Jako II ochrony zastosować ochronniki warystorowe typu C zlokalizowane w rozdzielnicach piętrowych. </w:t>
      </w:r>
    </w:p>
    <w:p w14:paraId="409314CE" w14:textId="77777777" w:rsidR="00C47E3A" w:rsidRPr="00920AFA" w:rsidRDefault="00C47E3A" w:rsidP="00920AFA">
      <w:pPr>
        <w:adjustRightInd w:val="0"/>
        <w:spacing w:line="360" w:lineRule="auto"/>
        <w:ind w:left="720"/>
        <w:jc w:val="both"/>
        <w:rPr>
          <w:sz w:val="20"/>
          <w:szCs w:val="20"/>
        </w:rPr>
      </w:pPr>
      <w:r w:rsidRPr="00920AFA">
        <w:rPr>
          <w:sz w:val="20"/>
          <w:szCs w:val="20"/>
        </w:rPr>
        <w:t>Instalację 230/400V należy wykonać w układzie sieci TN-S (od rozdzielni głównej RG). Jako system ochrony od porażeń przed dotykiem bezpośrednim zastosowano system izolacji oraz odpowiednie obudowy urządzeń i elementów pod napięciem.</w:t>
      </w:r>
    </w:p>
    <w:p w14:paraId="65920417" w14:textId="77777777" w:rsidR="00C47E3A" w:rsidRPr="00920AFA" w:rsidRDefault="00C47E3A" w:rsidP="00920AFA">
      <w:pPr>
        <w:adjustRightInd w:val="0"/>
        <w:spacing w:line="360" w:lineRule="auto"/>
        <w:ind w:left="720"/>
        <w:jc w:val="both"/>
        <w:rPr>
          <w:sz w:val="20"/>
          <w:szCs w:val="20"/>
        </w:rPr>
      </w:pPr>
      <w:r w:rsidRPr="00920AFA">
        <w:rPr>
          <w:sz w:val="20"/>
          <w:szCs w:val="20"/>
        </w:rPr>
        <w:t xml:space="preserve">Ochronę przed dotykiem pośrednim zrealizowana będzie poprzez szybkie wyłączenie (zabezpieczenia nadmiarowo prądowe oraz wyłączniki ochronne różnicowo - prądowe o znamionowym prądzie różnicowym 30 mA). </w:t>
      </w:r>
    </w:p>
    <w:p w14:paraId="2DB3DDB8" w14:textId="77777777" w:rsidR="00C47E3A" w:rsidRPr="00920AFA" w:rsidRDefault="00C47E3A" w:rsidP="00920AFA">
      <w:pPr>
        <w:adjustRightInd w:val="0"/>
        <w:spacing w:line="360" w:lineRule="auto"/>
        <w:ind w:firstLine="120"/>
        <w:rPr>
          <w:sz w:val="20"/>
          <w:szCs w:val="20"/>
          <w:u w:val="single"/>
        </w:rPr>
      </w:pPr>
      <w:r w:rsidRPr="00920AFA">
        <w:rPr>
          <w:sz w:val="20"/>
          <w:szCs w:val="20"/>
          <w:u w:val="single"/>
        </w:rPr>
        <w:t xml:space="preserve">3.5.1.14. Instalacja lokalnych połączeń wyrównawczych </w:t>
      </w:r>
    </w:p>
    <w:p w14:paraId="684D9CE1" w14:textId="77777777" w:rsidR="00C47E3A" w:rsidRPr="00920AFA" w:rsidRDefault="00C47E3A" w:rsidP="00920AFA">
      <w:pPr>
        <w:adjustRightInd w:val="0"/>
        <w:spacing w:line="360" w:lineRule="auto"/>
        <w:ind w:left="720"/>
        <w:rPr>
          <w:sz w:val="20"/>
          <w:szCs w:val="20"/>
          <w:u w:val="single"/>
        </w:rPr>
      </w:pPr>
      <w:r w:rsidRPr="00920AFA">
        <w:rPr>
          <w:sz w:val="20"/>
          <w:szCs w:val="20"/>
        </w:rPr>
        <w:t xml:space="preserve">We wszystkich łazienkach i sanitariatach, w pomieszczeniach technicznych należy wykonać  sieć połączeń wyrównawczych wszystkich metalowych części mogących znaleźć się pod napięciem zgodnie z normą PN-IEC 60364-4-443. </w:t>
      </w:r>
    </w:p>
    <w:p w14:paraId="0488570F" w14:textId="77777777" w:rsidR="00C47E3A" w:rsidRPr="00920AFA" w:rsidRDefault="00C47E3A" w:rsidP="00920AFA">
      <w:pPr>
        <w:adjustRightInd w:val="0"/>
        <w:spacing w:line="360" w:lineRule="auto"/>
        <w:ind w:firstLine="120"/>
        <w:jc w:val="both"/>
        <w:rPr>
          <w:sz w:val="20"/>
          <w:szCs w:val="20"/>
          <w:u w:val="single"/>
        </w:rPr>
      </w:pPr>
      <w:r w:rsidRPr="00920AFA">
        <w:rPr>
          <w:sz w:val="20"/>
          <w:szCs w:val="20"/>
          <w:u w:val="single"/>
        </w:rPr>
        <w:t>3.5.1.15. Instalacja odgromowa</w:t>
      </w:r>
    </w:p>
    <w:p w14:paraId="7D807C77" w14:textId="77777777" w:rsidR="00C47E3A" w:rsidRPr="00920AFA" w:rsidRDefault="00C47E3A" w:rsidP="00920AFA">
      <w:pPr>
        <w:spacing w:line="360" w:lineRule="auto"/>
        <w:ind w:left="720"/>
        <w:jc w:val="both"/>
        <w:rPr>
          <w:sz w:val="20"/>
          <w:szCs w:val="20"/>
        </w:rPr>
      </w:pPr>
      <w:r w:rsidRPr="00920AFA">
        <w:rPr>
          <w:sz w:val="20"/>
          <w:szCs w:val="20"/>
        </w:rPr>
        <w:t>Dla budynku należy przewidzieć wykonanie instalacji odgromowej pełnej, zgodnie z obowiązującymi przepisami.</w:t>
      </w:r>
    </w:p>
    <w:p w14:paraId="4533CCE7" w14:textId="77777777" w:rsidR="00C47E3A" w:rsidRPr="00920AFA" w:rsidRDefault="00C47E3A" w:rsidP="00920AFA">
      <w:pPr>
        <w:spacing w:before="240" w:line="360" w:lineRule="auto"/>
        <w:ind w:firstLine="142"/>
        <w:rPr>
          <w:sz w:val="20"/>
          <w:szCs w:val="20"/>
          <w:u w:val="single"/>
        </w:rPr>
      </w:pPr>
      <w:r w:rsidRPr="00920AFA">
        <w:rPr>
          <w:sz w:val="20"/>
          <w:szCs w:val="20"/>
          <w:u w:val="single"/>
        </w:rPr>
        <w:t>3.5.1.16. Instalacje elektryczne w garażach.</w:t>
      </w:r>
    </w:p>
    <w:p w14:paraId="6F489481" w14:textId="77777777" w:rsidR="00C47E3A" w:rsidRPr="00920AFA" w:rsidRDefault="00C47E3A" w:rsidP="00920AFA">
      <w:pPr>
        <w:spacing w:line="360" w:lineRule="auto"/>
        <w:ind w:left="142" w:right="117"/>
        <w:jc w:val="both"/>
        <w:rPr>
          <w:sz w:val="20"/>
          <w:szCs w:val="20"/>
        </w:rPr>
      </w:pPr>
      <w:r w:rsidRPr="00920AFA">
        <w:rPr>
          <w:sz w:val="20"/>
          <w:szCs w:val="20"/>
        </w:rPr>
        <w:t xml:space="preserve">Z rozdzielnicy głównej wyprowadzić należy zasilanie garaży. </w:t>
      </w:r>
    </w:p>
    <w:p w14:paraId="4E7609DB" w14:textId="77777777" w:rsidR="00C47E3A" w:rsidRPr="00920AFA" w:rsidRDefault="00C47E3A" w:rsidP="00920AFA">
      <w:pPr>
        <w:spacing w:line="360" w:lineRule="auto"/>
        <w:ind w:left="142" w:right="117"/>
        <w:jc w:val="both"/>
        <w:rPr>
          <w:sz w:val="20"/>
          <w:szCs w:val="20"/>
        </w:rPr>
      </w:pPr>
      <w:r w:rsidRPr="00920AFA">
        <w:rPr>
          <w:sz w:val="20"/>
          <w:szCs w:val="20"/>
        </w:rPr>
        <w:t>W garażach ująć oświetlenie oraz po jednym gnieździe 230V.</w:t>
      </w:r>
    </w:p>
    <w:p w14:paraId="2164ED1A" w14:textId="77777777" w:rsidR="00C47E3A" w:rsidRPr="00920AFA" w:rsidRDefault="00C47E3A" w:rsidP="00920AFA">
      <w:pPr>
        <w:spacing w:line="360" w:lineRule="auto"/>
        <w:ind w:left="142" w:right="117"/>
        <w:jc w:val="both"/>
        <w:rPr>
          <w:sz w:val="20"/>
          <w:szCs w:val="20"/>
        </w:rPr>
      </w:pPr>
      <w:r w:rsidRPr="00920AFA">
        <w:rPr>
          <w:sz w:val="20"/>
          <w:szCs w:val="20"/>
        </w:rPr>
        <w:lastRenderedPageBreak/>
        <w:t xml:space="preserve">Ponadto wyprowadzić zasilanie do bram z napędem elektrycznym. Bramy sterowane pilotem. </w:t>
      </w:r>
    </w:p>
    <w:p w14:paraId="37E8D06B" w14:textId="77777777" w:rsidR="00C47E3A" w:rsidRPr="00920AFA" w:rsidRDefault="00C47E3A" w:rsidP="00920AFA">
      <w:pPr>
        <w:spacing w:line="360" w:lineRule="auto"/>
        <w:ind w:left="142" w:right="117"/>
        <w:jc w:val="both"/>
        <w:rPr>
          <w:sz w:val="20"/>
          <w:szCs w:val="20"/>
        </w:rPr>
      </w:pPr>
      <w:r w:rsidRPr="00920AFA">
        <w:rPr>
          <w:sz w:val="20"/>
          <w:szCs w:val="20"/>
        </w:rPr>
        <w:t xml:space="preserve">Dostarczyć po 4 szt. pilotów do jednej bramy. </w:t>
      </w:r>
    </w:p>
    <w:p w14:paraId="799067C4" w14:textId="77777777" w:rsidR="00C47E3A" w:rsidRPr="00920AFA" w:rsidRDefault="00C47E3A" w:rsidP="00920AFA">
      <w:pPr>
        <w:tabs>
          <w:tab w:val="left" w:pos="859"/>
        </w:tabs>
        <w:spacing w:before="116" w:line="360" w:lineRule="auto"/>
        <w:ind w:left="142"/>
        <w:jc w:val="both"/>
        <w:rPr>
          <w:sz w:val="20"/>
          <w:szCs w:val="20"/>
          <w:u w:val="single"/>
        </w:rPr>
      </w:pPr>
      <w:r w:rsidRPr="00920AFA">
        <w:rPr>
          <w:sz w:val="20"/>
          <w:szCs w:val="20"/>
          <w:u w:val="single"/>
        </w:rPr>
        <w:t>3.5.1.17 Instalacja zasilenia bramy wjazdowej</w:t>
      </w:r>
    </w:p>
    <w:p w14:paraId="33E9D4AC" w14:textId="77777777" w:rsidR="00C47E3A" w:rsidRPr="00920AFA" w:rsidRDefault="00C47E3A" w:rsidP="00920AFA">
      <w:pPr>
        <w:spacing w:line="360" w:lineRule="auto"/>
        <w:ind w:left="142"/>
        <w:jc w:val="both"/>
        <w:rPr>
          <w:sz w:val="20"/>
          <w:szCs w:val="20"/>
        </w:rPr>
      </w:pPr>
      <w:r w:rsidRPr="00920AFA">
        <w:rPr>
          <w:sz w:val="20"/>
          <w:szCs w:val="20"/>
        </w:rPr>
        <w:t>Należy przewidzieć wykonanie instalacji elektrycznej zasilającej napęd samonośnej przesuwnej bramy wjazdowej na teren jednostki.</w:t>
      </w:r>
    </w:p>
    <w:p w14:paraId="2C9097BD" w14:textId="77777777" w:rsidR="00C47E3A" w:rsidRPr="00920AFA" w:rsidRDefault="00C47E3A" w:rsidP="00920AFA">
      <w:pPr>
        <w:spacing w:line="360" w:lineRule="auto"/>
        <w:ind w:left="142" w:right="117"/>
        <w:jc w:val="both"/>
        <w:rPr>
          <w:sz w:val="20"/>
          <w:szCs w:val="20"/>
        </w:rPr>
      </w:pPr>
      <w:r w:rsidRPr="00920AFA">
        <w:rPr>
          <w:sz w:val="20"/>
          <w:szCs w:val="20"/>
        </w:rPr>
        <w:t xml:space="preserve">Bramy sterowane pilotem. </w:t>
      </w:r>
    </w:p>
    <w:p w14:paraId="4219EB8D" w14:textId="77777777" w:rsidR="00C47E3A" w:rsidRPr="00920AFA" w:rsidRDefault="00C47E3A" w:rsidP="00920AFA">
      <w:pPr>
        <w:spacing w:line="360" w:lineRule="auto"/>
        <w:ind w:left="142" w:right="117"/>
        <w:jc w:val="both"/>
        <w:rPr>
          <w:sz w:val="20"/>
          <w:szCs w:val="20"/>
        </w:rPr>
      </w:pPr>
      <w:r w:rsidRPr="00920AFA">
        <w:rPr>
          <w:sz w:val="20"/>
          <w:szCs w:val="20"/>
        </w:rPr>
        <w:t xml:space="preserve">Dostarczyć po </w:t>
      </w:r>
      <w:r w:rsidR="00A22680">
        <w:rPr>
          <w:sz w:val="20"/>
          <w:szCs w:val="20"/>
        </w:rPr>
        <w:t>10</w:t>
      </w:r>
      <w:r w:rsidRPr="00920AFA">
        <w:rPr>
          <w:sz w:val="20"/>
          <w:szCs w:val="20"/>
        </w:rPr>
        <w:t xml:space="preserve"> szt. pilotów do bramy. </w:t>
      </w:r>
    </w:p>
    <w:p w14:paraId="776E5B68" w14:textId="77777777" w:rsidR="00C47E3A" w:rsidRPr="00920AFA" w:rsidRDefault="00C47E3A" w:rsidP="00920AFA">
      <w:pPr>
        <w:spacing w:line="360" w:lineRule="auto"/>
        <w:ind w:right="136"/>
        <w:jc w:val="both"/>
        <w:rPr>
          <w:sz w:val="20"/>
          <w:szCs w:val="20"/>
        </w:rPr>
      </w:pPr>
    </w:p>
    <w:p w14:paraId="5FB5A728" w14:textId="77777777" w:rsidR="00C47E3A" w:rsidRPr="00920AFA" w:rsidRDefault="00C47E3A" w:rsidP="00920AFA">
      <w:pPr>
        <w:spacing w:line="360" w:lineRule="auto"/>
        <w:ind w:right="136"/>
        <w:jc w:val="both"/>
        <w:rPr>
          <w:sz w:val="20"/>
          <w:szCs w:val="20"/>
        </w:rPr>
      </w:pPr>
    </w:p>
    <w:p w14:paraId="56DA8578" w14:textId="77777777" w:rsidR="00C47E3A" w:rsidRPr="00920AFA" w:rsidRDefault="00C47E3A" w:rsidP="00920AFA">
      <w:pPr>
        <w:ind w:firstLine="120"/>
        <w:rPr>
          <w:b/>
          <w:bCs/>
          <w:sz w:val="20"/>
          <w:szCs w:val="20"/>
          <w:u w:val="single"/>
        </w:rPr>
      </w:pPr>
      <w:r w:rsidRPr="00920AFA">
        <w:rPr>
          <w:b/>
          <w:bCs/>
          <w:sz w:val="20"/>
          <w:szCs w:val="20"/>
          <w:u w:val="single"/>
        </w:rPr>
        <w:t>3.5.2. INSTALACJE ELEKTRYCZNE NISKOPRĄDOWE</w:t>
      </w:r>
    </w:p>
    <w:p w14:paraId="183F2191" w14:textId="77777777" w:rsidR="00C47E3A" w:rsidRPr="00920AFA" w:rsidRDefault="00C47E3A" w:rsidP="00920AFA">
      <w:pPr>
        <w:ind w:firstLine="120"/>
        <w:rPr>
          <w:b/>
          <w:bCs/>
          <w:sz w:val="20"/>
          <w:szCs w:val="20"/>
        </w:rPr>
      </w:pPr>
    </w:p>
    <w:p w14:paraId="48F76A67" w14:textId="77777777" w:rsidR="00C47E3A" w:rsidRPr="00920AFA" w:rsidRDefault="00C47E3A" w:rsidP="00E578D5">
      <w:pPr>
        <w:spacing w:line="360" w:lineRule="auto"/>
        <w:jc w:val="both"/>
        <w:rPr>
          <w:u w:val="single"/>
        </w:rPr>
      </w:pPr>
      <w:r w:rsidRPr="00920AFA">
        <w:rPr>
          <w:sz w:val="20"/>
          <w:szCs w:val="20"/>
          <w:u w:val="single"/>
        </w:rPr>
        <w:t>3.5.2.1.</w:t>
      </w:r>
      <w:r w:rsidRPr="00920AFA">
        <w:rPr>
          <w:u w:val="single"/>
        </w:rPr>
        <w:t xml:space="preserve"> </w:t>
      </w:r>
      <w:r w:rsidRPr="00920AFA">
        <w:rPr>
          <w:sz w:val="20"/>
          <w:szCs w:val="20"/>
          <w:u w:val="single"/>
        </w:rPr>
        <w:t>Przyłączenie budynku do sieci operatora telekomunikacyjnego.</w:t>
      </w:r>
    </w:p>
    <w:p w14:paraId="56B9CA22" w14:textId="77777777" w:rsidR="00C47E3A" w:rsidRPr="00920AFA" w:rsidRDefault="00C47E3A" w:rsidP="00E578D5">
      <w:pPr>
        <w:spacing w:line="360" w:lineRule="auto"/>
        <w:ind w:left="284"/>
        <w:jc w:val="both"/>
        <w:rPr>
          <w:sz w:val="20"/>
          <w:szCs w:val="20"/>
        </w:rPr>
      </w:pPr>
      <w:r w:rsidRPr="00920AFA">
        <w:rPr>
          <w:sz w:val="20"/>
          <w:szCs w:val="20"/>
        </w:rPr>
        <w:t>Przyłączenie obiektu do sieci telekomunikacyjnej zostanie zrealizowane w ramach odrębnej umowy przyłączeniowej z operatorem i w związku z powyższym jest poza zakresem niniejszego opracowania.</w:t>
      </w:r>
    </w:p>
    <w:p w14:paraId="308C5697" w14:textId="77777777" w:rsidR="00C47E3A" w:rsidRPr="00920AFA" w:rsidRDefault="00C47E3A" w:rsidP="00920AFA">
      <w:pPr>
        <w:spacing w:line="360" w:lineRule="auto"/>
        <w:ind w:left="284"/>
        <w:jc w:val="both"/>
        <w:rPr>
          <w:sz w:val="20"/>
          <w:szCs w:val="20"/>
        </w:rPr>
      </w:pPr>
      <w:r w:rsidRPr="00920AFA">
        <w:rPr>
          <w:sz w:val="20"/>
          <w:szCs w:val="20"/>
        </w:rPr>
        <w:t>W zakresie Wykonawcy jest uzyskanie technicznych warunków przyłączenia od operatora sieci oraz dokonanie uzgodnień lokalizacji studni telekomunikacyjnej przyłączeniowej na terenie objętym projektem oraz ewentualnych kolizji, które mogą zostać ujawnione w trakcie prac projektowych. Po stronie wykonawcy jest  doprowadzenie kanalizacji technicznej zasilającej budynek od studni telekomunikacyjnej zlokalizowanej na granicy działki do serwerowni projektowanego budynku.</w:t>
      </w:r>
    </w:p>
    <w:p w14:paraId="12E2A956" w14:textId="77777777" w:rsidR="00C47E3A" w:rsidRPr="00920AFA" w:rsidRDefault="00C47E3A" w:rsidP="00920AFA">
      <w:pPr>
        <w:ind w:firstLine="120"/>
        <w:rPr>
          <w:b/>
          <w:bCs/>
        </w:rPr>
      </w:pPr>
    </w:p>
    <w:p w14:paraId="1C8710DA" w14:textId="77777777" w:rsidR="00C47E3A" w:rsidRPr="00920AFA" w:rsidRDefault="00C47E3A" w:rsidP="00920AFA">
      <w:pPr>
        <w:spacing w:line="360" w:lineRule="auto"/>
        <w:ind w:firstLine="120"/>
        <w:jc w:val="both"/>
        <w:rPr>
          <w:sz w:val="20"/>
          <w:szCs w:val="20"/>
        </w:rPr>
      </w:pPr>
      <w:r w:rsidRPr="00920AFA">
        <w:rPr>
          <w:sz w:val="20"/>
          <w:szCs w:val="20"/>
          <w:u w:val="single"/>
        </w:rPr>
        <w:t>3.5.2.2 .Sieć okablowania LAN – wymagania dla części logicznej;</w:t>
      </w:r>
    </w:p>
    <w:p w14:paraId="049E2F0D" w14:textId="77777777" w:rsidR="00C47E3A" w:rsidRPr="00920AFA" w:rsidRDefault="00C47E3A" w:rsidP="00920AFA">
      <w:pPr>
        <w:numPr>
          <w:ilvl w:val="0"/>
          <w:numId w:val="28"/>
        </w:numPr>
        <w:spacing w:line="360" w:lineRule="auto"/>
        <w:jc w:val="both"/>
        <w:rPr>
          <w:sz w:val="20"/>
          <w:szCs w:val="20"/>
        </w:rPr>
      </w:pPr>
      <w:r w:rsidRPr="00920AFA">
        <w:rPr>
          <w:spacing w:val="-3"/>
          <w:sz w:val="20"/>
          <w:szCs w:val="20"/>
        </w:rPr>
        <w:t xml:space="preserve">Projekt budowlany struktury pasywnej sieci logicznej należy wykonać w oparciu o </w:t>
      </w:r>
      <w:r w:rsidRPr="00920AFA">
        <w:rPr>
          <w:spacing w:val="-6"/>
          <w:sz w:val="20"/>
          <w:szCs w:val="20"/>
        </w:rPr>
        <w:t xml:space="preserve">jednorodny system okablowania strukturalnego przyjmując za podstawę jego opracowania: </w:t>
      </w:r>
      <w:r w:rsidRPr="00920AFA">
        <w:rPr>
          <w:spacing w:val="-5"/>
          <w:sz w:val="20"/>
          <w:szCs w:val="20"/>
        </w:rPr>
        <w:t xml:space="preserve">normę PN-EN 50173-1/2004, wymagania projektowe producenta systemu okablowania </w:t>
      </w:r>
      <w:r w:rsidRPr="00920AFA">
        <w:rPr>
          <w:sz w:val="20"/>
          <w:szCs w:val="20"/>
        </w:rPr>
        <w:t>oraz następujące wymagania podstawowe:</w:t>
      </w:r>
    </w:p>
    <w:p w14:paraId="437FAD82" w14:textId="77777777" w:rsidR="00C47E3A" w:rsidRPr="00920AFA" w:rsidRDefault="00C47E3A" w:rsidP="00920AFA">
      <w:pPr>
        <w:numPr>
          <w:ilvl w:val="0"/>
          <w:numId w:val="28"/>
        </w:numPr>
        <w:spacing w:line="360" w:lineRule="auto"/>
        <w:jc w:val="both"/>
        <w:rPr>
          <w:sz w:val="20"/>
          <w:szCs w:val="20"/>
        </w:rPr>
      </w:pPr>
      <w:r w:rsidRPr="00920AFA">
        <w:rPr>
          <w:sz w:val="20"/>
          <w:szCs w:val="20"/>
        </w:rPr>
        <w:t>Projektowane elementy pasywne sieci strukturalnej powinny posiadać świadectwo, co najmniej jednego niezależnego laboratorium badawczego: np. </w:t>
      </w:r>
      <w:r w:rsidRPr="00920AFA">
        <w:rPr>
          <w:sz w:val="20"/>
          <w:szCs w:val="20"/>
          <w:lang w:val="en-AU"/>
        </w:rPr>
        <w:t>Underwriters Laboratories Cable Certyfication and Follow Up Program, Delta, UL.</w:t>
      </w:r>
    </w:p>
    <w:p w14:paraId="14303F61" w14:textId="77777777" w:rsidR="00C47E3A" w:rsidRPr="00920AFA" w:rsidRDefault="00C47E3A" w:rsidP="00920AFA">
      <w:pPr>
        <w:numPr>
          <w:ilvl w:val="0"/>
          <w:numId w:val="28"/>
        </w:numPr>
        <w:spacing w:line="360" w:lineRule="auto"/>
        <w:jc w:val="both"/>
        <w:rPr>
          <w:sz w:val="20"/>
          <w:szCs w:val="20"/>
        </w:rPr>
      </w:pPr>
      <w:r w:rsidRPr="00920AFA">
        <w:rPr>
          <w:sz w:val="20"/>
          <w:szCs w:val="20"/>
        </w:rPr>
        <w:t>Kanał złożony z komponentów pasywnych oferowanych w systemie okablowania będzie posiadał parametry w kategorii 6 - channel, zgodnie ze standardami organizacji Transmjssion Performance Specifications for Field Testing of Unshilded, Imematłonal Standard Organization</w:t>
      </w:r>
    </w:p>
    <w:p w14:paraId="19FC15FA" w14:textId="77777777" w:rsidR="00C47E3A" w:rsidRPr="00920AFA" w:rsidRDefault="00C47E3A" w:rsidP="00920AFA">
      <w:pPr>
        <w:numPr>
          <w:ilvl w:val="0"/>
          <w:numId w:val="28"/>
        </w:numPr>
        <w:spacing w:line="360" w:lineRule="auto"/>
        <w:jc w:val="both"/>
        <w:rPr>
          <w:sz w:val="20"/>
          <w:szCs w:val="20"/>
        </w:rPr>
      </w:pPr>
      <w:r w:rsidRPr="00920AFA">
        <w:rPr>
          <w:sz w:val="20"/>
          <w:szCs w:val="20"/>
        </w:rPr>
        <w:t>Wszystkie projektowane komponenty systemu okablowania strukturalnego cześć logiczna są produkowane przez jednego producenta.</w:t>
      </w:r>
    </w:p>
    <w:p w14:paraId="76E3D1F6" w14:textId="77777777" w:rsidR="00C47E3A" w:rsidRPr="00920AFA" w:rsidRDefault="00C47E3A" w:rsidP="00920AFA">
      <w:pPr>
        <w:numPr>
          <w:ilvl w:val="0"/>
          <w:numId w:val="28"/>
        </w:numPr>
        <w:spacing w:line="360" w:lineRule="auto"/>
        <w:jc w:val="both"/>
        <w:rPr>
          <w:sz w:val="20"/>
          <w:szCs w:val="20"/>
        </w:rPr>
      </w:pPr>
      <w:r w:rsidRPr="00920AFA">
        <w:rPr>
          <w:sz w:val="20"/>
          <w:szCs w:val="20"/>
        </w:rPr>
        <w:t>Rodzaj okablowania: UTP,</w:t>
      </w:r>
    </w:p>
    <w:p w14:paraId="1CFAC8C6" w14:textId="77777777" w:rsidR="00C47E3A" w:rsidRPr="00920AFA" w:rsidRDefault="00C47E3A" w:rsidP="00920AFA">
      <w:pPr>
        <w:numPr>
          <w:ilvl w:val="0"/>
          <w:numId w:val="28"/>
        </w:numPr>
        <w:spacing w:line="360" w:lineRule="auto"/>
        <w:jc w:val="both"/>
        <w:rPr>
          <w:sz w:val="20"/>
          <w:szCs w:val="20"/>
        </w:rPr>
      </w:pPr>
      <w:r w:rsidRPr="00920AFA">
        <w:rPr>
          <w:sz w:val="20"/>
          <w:szCs w:val="20"/>
        </w:rPr>
        <w:t>Sposób prowadzenia okablowania: metodą natynkową lub podtynkową w dedykowanych kanałach instalacyjnych z uwzględnieniem 25% zapasu miejsca na przyszłą rozbudowę,</w:t>
      </w:r>
    </w:p>
    <w:p w14:paraId="5BF517E3" w14:textId="77777777" w:rsidR="00C47E3A" w:rsidRPr="00920AFA" w:rsidRDefault="00C47E3A" w:rsidP="00920AFA">
      <w:pPr>
        <w:numPr>
          <w:ilvl w:val="0"/>
          <w:numId w:val="28"/>
        </w:numPr>
        <w:spacing w:line="360" w:lineRule="auto"/>
        <w:jc w:val="both"/>
        <w:rPr>
          <w:sz w:val="20"/>
          <w:szCs w:val="20"/>
        </w:rPr>
      </w:pPr>
      <w:r w:rsidRPr="00920AFA">
        <w:rPr>
          <w:sz w:val="20"/>
          <w:szCs w:val="20"/>
        </w:rPr>
        <w:t xml:space="preserve">Przez PEL (punkt elektryczno- logiczny) rozumie się 3 gniazda RJ45 kat. </w:t>
      </w:r>
      <w:r w:rsidRPr="00E578D5">
        <w:rPr>
          <w:sz w:val="20"/>
          <w:szCs w:val="20"/>
        </w:rPr>
        <w:t>6a</w:t>
      </w:r>
      <w:r w:rsidRPr="00920AFA">
        <w:rPr>
          <w:sz w:val="20"/>
          <w:szCs w:val="20"/>
        </w:rPr>
        <w:t xml:space="preserve">, 2 gniazda zasilania 2P+0 z blokadą (tzw. gniazda DATA) zasilane z centralnego UPS oraz 2 gniazda zasilania 2P+0 (zasilane bez podtrzymania UPS) umieszczone w jednym zespole gniazd natynkowych lub podtynkowych, </w:t>
      </w:r>
    </w:p>
    <w:p w14:paraId="64A25600" w14:textId="77777777" w:rsidR="00C47E3A" w:rsidRPr="00920AFA" w:rsidRDefault="00C47E3A" w:rsidP="00920AFA">
      <w:pPr>
        <w:spacing w:line="360" w:lineRule="auto"/>
        <w:ind w:left="426"/>
        <w:jc w:val="both"/>
        <w:rPr>
          <w:sz w:val="20"/>
          <w:szCs w:val="20"/>
        </w:rPr>
      </w:pPr>
    </w:p>
    <w:p w14:paraId="42CA257A" w14:textId="77777777" w:rsidR="00C47E3A" w:rsidRPr="00920AFA" w:rsidRDefault="000A3AAB" w:rsidP="00920AFA">
      <w:pPr>
        <w:spacing w:line="360" w:lineRule="auto"/>
        <w:ind w:left="907"/>
        <w:jc w:val="both"/>
        <w:rPr>
          <w:sz w:val="20"/>
          <w:szCs w:val="20"/>
        </w:rPr>
      </w:pPr>
      <w:r>
        <w:rPr>
          <w:noProof/>
        </w:rPr>
        <mc:AlternateContent>
          <mc:Choice Requires="wps">
            <w:drawing>
              <wp:anchor distT="0" distB="0" distL="114300" distR="114300" simplePos="0" relativeHeight="251651584" behindDoc="0" locked="0" layoutInCell="1" allowOverlap="1" wp14:anchorId="3F7F75B4" wp14:editId="17D358CE">
                <wp:simplePos x="0" y="0"/>
                <wp:positionH relativeFrom="column">
                  <wp:posOffset>1822450</wp:posOffset>
                </wp:positionH>
                <wp:positionV relativeFrom="paragraph">
                  <wp:posOffset>12700</wp:posOffset>
                </wp:positionV>
                <wp:extent cx="1165860" cy="615315"/>
                <wp:effectExtent l="9525" t="9525" r="5715" b="13335"/>
                <wp:wrapNone/>
                <wp:docPr id="24"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6153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B5AEB" id="Prostokąt 26" o:spid="_x0000_s1026" style="position:absolute;margin-left:143.5pt;margin-top:1pt;width:91.8pt;height:48.4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" strokeweight=".26mm">
                <v:stroke endcap="square"/>
              </v:rect>
            </w:pict>
          </mc:Fallback>
        </mc:AlternateContent>
      </w:r>
      <w:r>
        <w:rPr>
          <w:noProof/>
        </w:rPr>
        <mc:AlternateContent>
          <mc:Choice Requires="wps">
            <w:drawing>
              <wp:anchor distT="0" distB="0" distL="114300" distR="114300" simplePos="0" relativeHeight="251652608" behindDoc="0" locked="0" layoutInCell="1" allowOverlap="1" wp14:anchorId="22028538" wp14:editId="55BD7987">
                <wp:simplePos x="0" y="0"/>
                <wp:positionH relativeFrom="column">
                  <wp:posOffset>1967230</wp:posOffset>
                </wp:positionH>
                <wp:positionV relativeFrom="paragraph">
                  <wp:posOffset>121285</wp:posOffset>
                </wp:positionV>
                <wp:extent cx="217170" cy="398145"/>
                <wp:effectExtent l="11430" t="13335" r="9525" b="7620"/>
                <wp:wrapNone/>
                <wp:docPr id="23"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3AE01" id="Prostokąt 25" o:spid="_x0000_s1026" style="position:absolute;margin-left:154.9pt;margin-top:9.55pt;width:17.1pt;height:31.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" strokeweight=".26mm">
                <v:stroke endcap="square"/>
              </v:rect>
            </w:pict>
          </mc:Fallback>
        </mc:AlternateContent>
      </w:r>
      <w:r>
        <w:rPr>
          <w:noProof/>
        </w:rPr>
        <mc:AlternateContent>
          <mc:Choice Requires="wps">
            <w:drawing>
              <wp:anchor distT="0" distB="0" distL="114300" distR="114300" simplePos="0" relativeHeight="251653632" behindDoc="0" locked="0" layoutInCell="1" allowOverlap="1" wp14:anchorId="60EC151F" wp14:editId="5BF32160">
                <wp:simplePos x="0" y="0"/>
                <wp:positionH relativeFrom="column">
                  <wp:posOffset>2184400</wp:posOffset>
                </wp:positionH>
                <wp:positionV relativeFrom="paragraph">
                  <wp:posOffset>121285</wp:posOffset>
                </wp:positionV>
                <wp:extent cx="217170" cy="398145"/>
                <wp:effectExtent l="9525" t="13335" r="11430" b="7620"/>
                <wp:wrapNone/>
                <wp:docPr id="22"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93FB5" id="Prostokąt 24" o:spid="_x0000_s1026" style="position:absolute;margin-left:172pt;margin-top:9.55pt;width:17.1pt;height:31.3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" strokeweight=".26mm">
                <v:stroke endcap="square"/>
              </v:rect>
            </w:pict>
          </mc:Fallback>
        </mc:AlternateContent>
      </w:r>
      <w:r>
        <w:rPr>
          <w:noProof/>
        </w:rPr>
        <mc:AlternateContent>
          <mc:Choice Requires="wps">
            <w:drawing>
              <wp:anchor distT="0" distB="0" distL="114300" distR="114300" simplePos="0" relativeHeight="251654656" behindDoc="0" locked="0" layoutInCell="1" allowOverlap="1" wp14:anchorId="195434EC" wp14:editId="4E7EFB6E">
                <wp:simplePos x="0" y="0"/>
                <wp:positionH relativeFrom="column">
                  <wp:posOffset>2401570</wp:posOffset>
                </wp:positionH>
                <wp:positionV relativeFrom="paragraph">
                  <wp:posOffset>121285</wp:posOffset>
                </wp:positionV>
                <wp:extent cx="217170" cy="398145"/>
                <wp:effectExtent l="7620" t="13335" r="13335" b="7620"/>
                <wp:wrapNone/>
                <wp:docPr id="21"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400B6" id="Prostokąt 23" o:spid="_x0000_s1026" style="position:absolute;margin-left:189.1pt;margin-top:9.55pt;width:17.1pt;height:31.3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655680" behindDoc="0" locked="0" layoutInCell="1" allowOverlap="1" wp14:anchorId="78807F8D" wp14:editId="74AA4732">
                <wp:simplePos x="0" y="0"/>
                <wp:positionH relativeFrom="column">
                  <wp:posOffset>2618740</wp:posOffset>
                </wp:positionH>
                <wp:positionV relativeFrom="paragraph">
                  <wp:posOffset>121285</wp:posOffset>
                </wp:positionV>
                <wp:extent cx="217170" cy="398145"/>
                <wp:effectExtent l="5715" t="13335" r="5715" b="7620"/>
                <wp:wrapNone/>
                <wp:docPr id="20"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74DA05" id="Prostokąt 22" o:spid="_x0000_s1026" style="position:absolute;margin-left:206.2pt;margin-top:9.55pt;width:17.1pt;height:31.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" strokeweight=".26mm">
                <v:stroke endcap="square"/>
              </v:rect>
            </w:pict>
          </mc:Fallback>
        </mc:AlternateContent>
      </w:r>
      <w:r>
        <w:rPr>
          <w:noProof/>
        </w:rPr>
        <mc:AlternateContent>
          <mc:Choice Requires="wpg">
            <w:drawing>
              <wp:anchor distT="0" distB="0" distL="0" distR="0" simplePos="0" relativeHeight="251659776" behindDoc="0" locked="0" layoutInCell="1" allowOverlap="1" wp14:anchorId="437A367C" wp14:editId="42890D7C">
                <wp:simplePos x="0" y="0"/>
                <wp:positionH relativeFrom="column">
                  <wp:posOffset>4138295</wp:posOffset>
                </wp:positionH>
                <wp:positionV relativeFrom="paragraph">
                  <wp:posOffset>12700</wp:posOffset>
                </wp:positionV>
                <wp:extent cx="1157605" cy="615315"/>
                <wp:effectExtent l="10795" t="9525" r="12700" b="13335"/>
                <wp:wrapNone/>
                <wp:docPr id="14"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615315"/>
                          <a:chOff x="6517" y="20"/>
                          <a:chExt cx="1823" cy="969"/>
                        </a:xfrm>
                      </wpg:grpSpPr>
                      <wps:wsp>
                        <wps:cNvPr id="15" name="Rectangle 11"/>
                        <wps:cNvSpPr>
                          <a:spLocks noChangeArrowheads="1"/>
                        </wps:cNvSpPr>
                        <wps:spPr bwMode="auto">
                          <a:xfrm>
                            <a:off x="6517" y="20"/>
                            <a:ext cx="1822" cy="968"/>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6" name="Rectangle 12"/>
                        <wps:cNvSpPr>
                          <a:spLocks noChangeArrowheads="1"/>
                        </wps:cNvSpPr>
                        <wps:spPr bwMode="auto">
                          <a:xfrm>
                            <a:off x="6745" y="191"/>
                            <a:ext cx="683" cy="62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7" name="Oval 13"/>
                        <wps:cNvSpPr>
                          <a:spLocks noChangeArrowheads="1"/>
                        </wps:cNvSpPr>
                        <wps:spPr bwMode="auto">
                          <a:xfrm>
                            <a:off x="6837" y="250"/>
                            <a:ext cx="512" cy="50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8" name="Rectangle 14"/>
                        <wps:cNvSpPr>
                          <a:spLocks noChangeArrowheads="1"/>
                        </wps:cNvSpPr>
                        <wps:spPr bwMode="auto">
                          <a:xfrm>
                            <a:off x="7429" y="191"/>
                            <a:ext cx="683" cy="626"/>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19" name="Oval 15"/>
                        <wps:cNvSpPr>
                          <a:spLocks noChangeArrowheads="1"/>
                        </wps:cNvSpPr>
                        <wps:spPr bwMode="auto">
                          <a:xfrm>
                            <a:off x="7521" y="250"/>
                            <a:ext cx="512" cy="509"/>
                          </a:xfrm>
                          <a:prstGeom prst="ellipse">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1C51F" id="Grupa 16" o:spid="_x0000_s1026" style="position:absolute;margin-left:325.85pt;margin-top:1pt;width:91.15pt;height:48.45pt;z-index:251659776;mso-wrap-distance-left:0;mso-wrap-distance-right:0" coordorigin="6517,20" coordsize="182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">
                <v:rect id="Rectangle 11" o:spid="_x0000_s1027" style="position:absolute;left:6517;top:20;width:1822;height:9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17CsEA&#10;AADbAAAADwAAAGRycy9kb3ducmV2LnhtbERPS4vCMBC+C/6HMIK3NVV0ka5RfBV6WA/q7n1oZtti&#10;MylNtNVfbxYEb/PxPWex6kwlbtS40rKC8SgCQZxZXXKu4OecfMxBOI+ssbJMCu7kYLXs9xYYa9vy&#10;kW4nn4sQwi5GBYX3dSylywoy6Ea2Jg7cn20M+gCbXOoG2xBuKjmJok9psOTQUGBN24Kyy+lqFGzS&#10;ZPadXlo7rXbRYZPvk/JBv0oNB936C4Snzr/FL3eqw/wZ/P8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ewrBAAAA2wAAAA8AAAAAAAAAAAAAAAAAmAIAAGRycy9kb3du&#10;cmV2LnhtbFBLBQYAAAAABAAEAPUAAACGAwAAAAA=&#10;" strokeweight=".26mm">
                  <v:stroke endcap="square"/>
                </v:rect>
                <v:rect id="Rectangle 12" o:spid="_x0000_s1028" style="position:absolute;left:6745;top:191;width:683;height:6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fcEA&#10;AADbAAAADwAAAGRycy9kb3ducmV2LnhtbERPS4vCMBC+C/sfwix403RFRapR1kehh/Xg6z40Y1ts&#10;JqWJtvrrNwsL3ubje85i1ZlKPKhxpWUFX8MIBHFmdcm5gvMpGcxAOI+ssbJMCp7kYLX86C0w1rbl&#10;Az2OPhchhF2MCgrv61hKlxVk0A1tTRy4q20M+gCbXOoG2xBuKjmKoqk0WHJoKLCmTUHZ7Xg3CtZp&#10;MvlJb60dV9tov853Sfmii1L9z+57DsJT59/if3eqw/wp/P0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5X3BAAAA2wAAAA8AAAAAAAAAAAAAAAAAmAIAAGRycy9kb3du&#10;cmV2LnhtbFBLBQYAAAAABAAEAPUAAACGAwAAAAA=&#10;" strokeweight=".26mm">
                  <v:stroke endcap="square"/>
                </v:rect>
                <v:oval id="Oval 13" o:spid="_x0000_s1029" style="position:absolute;left:6837;top:250;width:512;height:5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9AcIA&#10;AADbAAAADwAAAGRycy9kb3ducmV2LnhtbERPS2sCMRC+F/wPYYTeNKuFPrZGWQSptZdqBa/DZrpZ&#10;3EyWJHVXf70RhN7m43vObNHbRpzIh9qxgsk4A0FcOl1zpWD/sxq9gggRWWPjmBScKcBiPniYYa5d&#10;x1s67WIlUgiHHBWYGNtcylAashjGriVO3K/zFmOCvpLaY5fCbSOnWfYsLdacGgy2tDRUHnd/VoHf&#10;HDP7tDWfBz/tvorVpXorPr6Vehz2xTuISH38F9/da53mv8Dtl3S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j0BwgAAANsAAAAPAAAAAAAAAAAAAAAAAJgCAABkcnMvZG93&#10;bnJldi54bWxQSwUGAAAAAAQABAD1AAAAhwMAAAAA&#10;" strokeweight=".26mm">
                  <v:stroke joinstyle="miter" endcap="square"/>
                </v:oval>
                <v:rect id="Rectangle 14" o:spid="_x0000_s1030" style="position:absolute;left:7429;top:191;width:683;height:6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UlMQA&#10;AADbAAAADwAAAGRycy9kb3ducmV2LnhtbESPzW7CQAyE75V4h5WReisbEK1QYEFAiZRDe+DvbmVN&#10;EpH1RtktSfv09aFSb7ZmPPN5tRlcox7UhdqzgekkAUVceFtzaeByzl4WoEJEtth4JgPfFGCzHj2t&#10;MLW+5yM9TrFUEsIhRQNVjG2qdSgqchgmviUW7eY7h1HWrtS2w17CXaNnSfKmHdYsDRW2tK+ouJ++&#10;nIFdnr1+5Pfez5v35HNXHrL6h67GPI+H7RJUpCH+m/+ucyv4Aiu/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s1JTEAAAA2wAAAA8AAAAAAAAAAAAAAAAAmAIAAGRycy9k&#10;b3ducmV2LnhtbFBLBQYAAAAABAAEAPUAAACJAwAAAAA=&#10;" strokeweight=".26mm">
                  <v:stroke endcap="square"/>
                </v:rect>
                <v:oval id="Oval 15" o:spid="_x0000_s1031" style="position:absolute;left:7521;top:250;width:512;height:5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6MIA&#10;AADbAAAADwAAAGRycy9kb3ducmV2LnhtbERPS2sCMRC+F/wPYYTealYLpa5GWQTpw0t9gNdhM24W&#10;N5MlSd3VX28KBW/z8T1nvuxtIy7kQ+1YwXiUgSAuna65UnDYr1/eQYSIrLFxTAquFGC5GDzNMdeu&#10;4y1ddrESKYRDjgpMjG0uZSgNWQwj1xIn7uS8xZigr6T22KVw28hJlr1JizWnBoMtrQyV592vVeC/&#10;z5l93Zqvo590m2J9q6bFx49Sz8O+mIGI1MeH+N/9qdP8Kfz9k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QzowgAAANsAAAAPAAAAAAAAAAAAAAAAAJgCAABkcnMvZG93&#10;bnJldi54bWxQSwUGAAAAAAQABAD1AAAAhwMAAAAA&#10;" strokeweight=".26mm">
                  <v:stroke joinstyle="miter" endcap="square"/>
                </v:oval>
              </v:group>
            </w:pict>
          </mc:Fallback>
        </mc:AlternateContent>
      </w:r>
      <w:r>
        <w:rPr>
          <w:noProof/>
        </w:rPr>
        <mc:AlternateContent>
          <mc:Choice Requires="wps">
            <w:drawing>
              <wp:anchor distT="0" distB="0" distL="114300" distR="114300" simplePos="0" relativeHeight="251660800" behindDoc="0" locked="0" layoutInCell="1" allowOverlap="1" wp14:anchorId="1ED7311B" wp14:editId="4083913B">
                <wp:simplePos x="0" y="0"/>
                <wp:positionH relativeFrom="column">
                  <wp:posOffset>2980690</wp:posOffset>
                </wp:positionH>
                <wp:positionV relativeFrom="paragraph">
                  <wp:posOffset>12700</wp:posOffset>
                </wp:positionV>
                <wp:extent cx="1157605" cy="615315"/>
                <wp:effectExtent l="5715" t="9525" r="8255" b="13335"/>
                <wp:wrapNone/>
                <wp:docPr id="13"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6153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6ABFA" id="Prostokąt 14" o:spid="_x0000_s1026" style="position:absolute;margin-left:234.7pt;margin-top:1pt;width:91.15pt;height:48.4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" strokeweight=".26mm">
                <v:stroke endcap="square"/>
              </v:rect>
            </w:pict>
          </mc:Fallback>
        </mc:AlternateContent>
      </w:r>
      <w:r>
        <w:rPr>
          <w:noProof/>
        </w:rPr>
        <mc:AlternateContent>
          <mc:Choice Requires="wps">
            <w:drawing>
              <wp:anchor distT="0" distB="0" distL="114300" distR="114300" simplePos="0" relativeHeight="251661824" behindDoc="0" locked="0" layoutInCell="1" allowOverlap="1" wp14:anchorId="126755A9" wp14:editId="214DE3FA">
                <wp:simplePos x="0" y="0"/>
                <wp:positionH relativeFrom="column">
                  <wp:posOffset>3125470</wp:posOffset>
                </wp:positionH>
                <wp:positionV relativeFrom="paragraph">
                  <wp:posOffset>121285</wp:posOffset>
                </wp:positionV>
                <wp:extent cx="434340" cy="398145"/>
                <wp:effectExtent l="7620" t="13335" r="5715" b="7620"/>
                <wp:wrapNone/>
                <wp:docPr id="1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ACFBC" id="Prostokąt 13" o:spid="_x0000_s1026" style="position:absolute;margin-left:246.1pt;margin-top:9.55pt;width:34.2pt;height:31.3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2848" behindDoc="0" locked="0" layoutInCell="1" allowOverlap="1" wp14:anchorId="442FAE69" wp14:editId="7442BBA5">
                <wp:simplePos x="0" y="0"/>
                <wp:positionH relativeFrom="column">
                  <wp:posOffset>3183890</wp:posOffset>
                </wp:positionH>
                <wp:positionV relativeFrom="paragraph">
                  <wp:posOffset>158750</wp:posOffset>
                </wp:positionV>
                <wp:extent cx="325755" cy="323850"/>
                <wp:effectExtent l="8890" t="12700" r="8255" b="6350"/>
                <wp:wrapNone/>
                <wp:docPr id="11" name="Elip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2385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4A22F3" id="Elipsa 12" o:spid="_x0000_s1026" style="position:absolute;margin-left:250.7pt;margin-top:12.5pt;width:25.65pt;height:25.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" fillcolor="red" strokeweight=".26mm">
                <v:stroke joinstyle="miter" endcap="square"/>
              </v:oval>
            </w:pict>
          </mc:Fallback>
        </mc:AlternateContent>
      </w:r>
      <w:r>
        <w:rPr>
          <w:noProof/>
        </w:rPr>
        <mc:AlternateContent>
          <mc:Choice Requires="wps">
            <w:drawing>
              <wp:anchor distT="0" distB="0" distL="114300" distR="114300" simplePos="0" relativeHeight="251663872" behindDoc="0" locked="0" layoutInCell="1" allowOverlap="1" wp14:anchorId="3F25B06A" wp14:editId="23ED9592">
                <wp:simplePos x="0" y="0"/>
                <wp:positionH relativeFrom="column">
                  <wp:posOffset>3559810</wp:posOffset>
                </wp:positionH>
                <wp:positionV relativeFrom="paragraph">
                  <wp:posOffset>121285</wp:posOffset>
                </wp:positionV>
                <wp:extent cx="434340" cy="398145"/>
                <wp:effectExtent l="13335" t="13335" r="9525" b="7620"/>
                <wp:wrapNone/>
                <wp:docPr id="10"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981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62BA2" id="Prostokąt 11" o:spid="_x0000_s1026" style="position:absolute;margin-left:280.3pt;margin-top:9.55pt;width:34.2pt;height:31.3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64896" behindDoc="0" locked="0" layoutInCell="1" allowOverlap="1" wp14:anchorId="6C8FCB51" wp14:editId="6377D4FD">
                <wp:simplePos x="0" y="0"/>
                <wp:positionH relativeFrom="column">
                  <wp:posOffset>3618230</wp:posOffset>
                </wp:positionH>
                <wp:positionV relativeFrom="paragraph">
                  <wp:posOffset>158750</wp:posOffset>
                </wp:positionV>
                <wp:extent cx="325755" cy="323850"/>
                <wp:effectExtent l="5080" t="12700" r="12065" b="6350"/>
                <wp:wrapNone/>
                <wp:docPr id="9" name="Elips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23850"/>
                        </a:xfrm>
                        <a:prstGeom prst="ellipse">
                          <a:avLst/>
                        </a:prstGeom>
                        <a:solidFill>
                          <a:srgbClr val="FF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AAE9FF" id="Elipsa 9" o:spid="_x0000_s1026" style="position:absolute;margin-left:284.9pt;margin-top:12.5pt;width:25.65pt;height:25.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" fillcolor="red" strokeweight=".26mm">
                <v:stroke joinstyle="miter" endcap="square"/>
              </v:oval>
            </w:pict>
          </mc:Fallback>
        </mc:AlternateContent>
      </w:r>
    </w:p>
    <w:p w14:paraId="600C8D3D" w14:textId="77777777" w:rsidR="00C47E3A" w:rsidRPr="00920AFA" w:rsidRDefault="000A3AAB" w:rsidP="00920AFA">
      <w:pPr>
        <w:spacing w:line="360" w:lineRule="auto"/>
        <w:ind w:left="1615" w:firstLine="509"/>
        <w:jc w:val="both"/>
        <w:rPr>
          <w:sz w:val="20"/>
          <w:szCs w:val="20"/>
        </w:rPr>
      </w:pPr>
      <w:r>
        <w:rPr>
          <w:noProof/>
        </w:rPr>
        <mc:AlternateContent>
          <mc:Choice Requires="wps">
            <w:drawing>
              <wp:anchor distT="0" distB="0" distL="114300" distR="114300" simplePos="0" relativeHeight="251656704" behindDoc="0" locked="0" layoutInCell="1" allowOverlap="1" wp14:anchorId="0732E3C7" wp14:editId="4658F20E">
                <wp:simplePos x="0" y="0"/>
                <wp:positionH relativeFrom="column">
                  <wp:posOffset>2003425</wp:posOffset>
                </wp:positionH>
                <wp:positionV relativeFrom="paragraph">
                  <wp:posOffset>90805</wp:posOffset>
                </wp:positionV>
                <wp:extent cx="144780" cy="108585"/>
                <wp:effectExtent l="9525" t="11430" r="7620" b="13335"/>
                <wp:wrapNone/>
                <wp:docPr id="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C7772F" id="Prostokąt 7" o:spid="_x0000_s1026" style="position:absolute;margin-left:157.75pt;margin-top:7.15pt;width:11.4pt;height:8.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" fillcolor="black" strokeweight=".26mm">
                <v:stroke endcap="square"/>
              </v:rect>
            </w:pict>
          </mc:Fallback>
        </mc:AlternateContent>
      </w:r>
      <w:r>
        <w:rPr>
          <w:noProof/>
        </w:rPr>
        <mc:AlternateContent>
          <mc:Choice Requires="wps">
            <w:drawing>
              <wp:anchor distT="0" distB="0" distL="114300" distR="114300" simplePos="0" relativeHeight="251657728" behindDoc="0" locked="0" layoutInCell="1" allowOverlap="1" wp14:anchorId="5D4AD5BB" wp14:editId="1AF64E30">
                <wp:simplePos x="0" y="0"/>
                <wp:positionH relativeFrom="column">
                  <wp:posOffset>2220595</wp:posOffset>
                </wp:positionH>
                <wp:positionV relativeFrom="paragraph">
                  <wp:posOffset>90805</wp:posOffset>
                </wp:positionV>
                <wp:extent cx="144780" cy="108585"/>
                <wp:effectExtent l="7620" t="11430" r="9525" b="13335"/>
                <wp:wrapNone/>
                <wp:docPr id="7"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61DB84" id="Prostokąt 5" o:spid="_x0000_s1026" style="position:absolute;margin-left:174.85pt;margin-top:7.15pt;width:11.4pt;height: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" fillcolor="black" strokeweight=".26mm">
                <v:stroke endcap="square"/>
              </v:rect>
            </w:pict>
          </mc:Fallback>
        </mc:AlternateContent>
      </w:r>
      <w:r>
        <w:rPr>
          <w:noProof/>
        </w:rPr>
        <mc:AlternateContent>
          <mc:Choice Requires="wps">
            <w:drawing>
              <wp:anchor distT="0" distB="0" distL="114300" distR="114300" simplePos="0" relativeHeight="251658752" behindDoc="0" locked="0" layoutInCell="1" allowOverlap="1" wp14:anchorId="76224673" wp14:editId="1BF5A0C4">
                <wp:simplePos x="0" y="0"/>
                <wp:positionH relativeFrom="column">
                  <wp:posOffset>2437765</wp:posOffset>
                </wp:positionH>
                <wp:positionV relativeFrom="paragraph">
                  <wp:posOffset>90805</wp:posOffset>
                </wp:positionV>
                <wp:extent cx="144780" cy="108585"/>
                <wp:effectExtent l="5715" t="11430" r="11430" b="13335"/>
                <wp:wrapNone/>
                <wp:docPr id="6"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0DFFD4" id="Prostokąt 15" o:spid="_x0000_s1026" style="position:absolute;margin-left:191.95pt;margin-top:7.15pt;width:11.4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" fillcolor="black" strokeweight=".26mm">
                <v:stroke endcap="square"/>
              </v:rect>
            </w:pict>
          </mc:Fallback>
        </mc:AlternateContent>
      </w:r>
      <w:r w:rsidR="00C47E3A" w:rsidRPr="00920AFA">
        <w:rPr>
          <w:sz w:val="20"/>
          <w:szCs w:val="20"/>
        </w:rPr>
        <w:t>PEL</w:t>
      </w:r>
    </w:p>
    <w:p w14:paraId="5C9347C8" w14:textId="77777777" w:rsidR="00C47E3A" w:rsidRPr="00920AFA" w:rsidRDefault="00C47E3A" w:rsidP="00920AFA">
      <w:pPr>
        <w:spacing w:line="360" w:lineRule="auto"/>
        <w:ind w:left="907"/>
        <w:jc w:val="both"/>
        <w:rPr>
          <w:sz w:val="20"/>
          <w:szCs w:val="20"/>
        </w:rPr>
      </w:pPr>
    </w:p>
    <w:p w14:paraId="1935AFB5" w14:textId="77777777" w:rsidR="00C47E3A" w:rsidRPr="00920AFA" w:rsidRDefault="00C47E3A" w:rsidP="00920AFA">
      <w:pPr>
        <w:spacing w:line="360" w:lineRule="auto"/>
        <w:ind w:left="907"/>
        <w:jc w:val="both"/>
        <w:rPr>
          <w:sz w:val="20"/>
          <w:szCs w:val="20"/>
        </w:rPr>
      </w:pPr>
    </w:p>
    <w:p w14:paraId="3BA26362" w14:textId="77777777" w:rsidR="00C47E3A" w:rsidRPr="00920AFA" w:rsidRDefault="00C47E3A" w:rsidP="00920AFA">
      <w:pPr>
        <w:spacing w:line="360" w:lineRule="auto"/>
        <w:ind w:left="907"/>
        <w:jc w:val="both"/>
        <w:rPr>
          <w:sz w:val="20"/>
          <w:szCs w:val="20"/>
        </w:rPr>
      </w:pPr>
    </w:p>
    <w:p w14:paraId="5FCB7C05" w14:textId="77777777" w:rsidR="00C47E3A" w:rsidRPr="00E578D5" w:rsidRDefault="00C47E3A" w:rsidP="00920AFA">
      <w:pPr>
        <w:widowControl/>
        <w:numPr>
          <w:ilvl w:val="0"/>
          <w:numId w:val="48"/>
        </w:numPr>
        <w:autoSpaceDE/>
        <w:autoSpaceDN/>
        <w:spacing w:after="200" w:line="360" w:lineRule="auto"/>
        <w:rPr>
          <w:sz w:val="20"/>
          <w:szCs w:val="20"/>
        </w:rPr>
      </w:pPr>
      <w:bookmarkStart w:id="1" w:name="__RefHeading___Toc7000_245114111"/>
      <w:bookmarkEnd w:id="1"/>
      <w:r w:rsidRPr="00920AFA">
        <w:rPr>
          <w:sz w:val="20"/>
          <w:szCs w:val="20"/>
          <w:u w:val="single" w:color="000000"/>
        </w:rPr>
        <w:lastRenderedPageBreak/>
        <w:t>Punkt Dystrybucyjny należy zaprojektować w pomieszczeniach technicznych, przeznaczonych na potrzeby urządzeń łączności i informatyki, w postaci szaf dystrybucyjnych 42U 19</w:t>
      </w:r>
      <w:r w:rsidRPr="00920AFA">
        <w:rPr>
          <w:sz w:val="20"/>
          <w:szCs w:val="20"/>
          <w:u w:val="single"/>
        </w:rPr>
        <w:t>”</w:t>
      </w:r>
      <w:r w:rsidRPr="00920AFA">
        <w:rPr>
          <w:color w:val="FF0000"/>
          <w:sz w:val="20"/>
          <w:szCs w:val="20"/>
          <w:u w:val="single"/>
        </w:rPr>
        <w:t xml:space="preserve">  </w:t>
      </w:r>
      <w:r>
        <w:rPr>
          <w:sz w:val="20"/>
          <w:szCs w:val="20"/>
          <w:u w:val="single"/>
        </w:rPr>
        <w:t>o wym. 8</w:t>
      </w:r>
      <w:r w:rsidRPr="00920AFA">
        <w:rPr>
          <w:sz w:val="20"/>
          <w:szCs w:val="20"/>
          <w:u w:val="single"/>
        </w:rPr>
        <w:t>00x800</w:t>
      </w:r>
      <w:r w:rsidRPr="00920AFA">
        <w:rPr>
          <w:sz w:val="20"/>
          <w:szCs w:val="20"/>
          <w:u w:val="single" w:color="000000"/>
        </w:rPr>
        <w:t xml:space="preserve"> z:</w:t>
      </w:r>
      <w:bookmarkStart w:id="2" w:name="__RefHeading___Toc7002_245114111"/>
      <w:bookmarkEnd w:id="2"/>
      <w:r w:rsidRPr="00920AFA">
        <w:rPr>
          <w:b/>
          <w:bCs/>
          <w:sz w:val="20"/>
          <w:szCs w:val="20"/>
          <w:u w:val="single" w:color="000000"/>
        </w:rPr>
        <w:t xml:space="preserve"> </w:t>
      </w:r>
      <w:r w:rsidRPr="00920AFA">
        <w:rPr>
          <w:sz w:val="20"/>
          <w:szCs w:val="20"/>
          <w:u w:val="single" w:color="000000"/>
        </w:rPr>
        <w:t xml:space="preserve">panelami krosowniczymi kat. </w:t>
      </w:r>
      <w:r w:rsidRPr="00E578D5">
        <w:rPr>
          <w:sz w:val="20"/>
          <w:szCs w:val="20"/>
          <w:u w:val="single" w:color="000000"/>
        </w:rPr>
        <w:t>6a z gniazdami RJ-45,</w:t>
      </w:r>
    </w:p>
    <w:p w14:paraId="1C61A85B" w14:textId="77777777" w:rsidR="00C47E3A" w:rsidRPr="00E578D5" w:rsidRDefault="00C47E3A" w:rsidP="00920AFA">
      <w:pPr>
        <w:widowControl/>
        <w:numPr>
          <w:ilvl w:val="1"/>
          <w:numId w:val="35"/>
        </w:numPr>
        <w:suppressAutoHyphens/>
        <w:autoSpaceDE/>
        <w:autoSpaceDN/>
        <w:spacing w:line="360" w:lineRule="auto"/>
        <w:rPr>
          <w:sz w:val="20"/>
          <w:szCs w:val="20"/>
        </w:rPr>
      </w:pPr>
      <w:r w:rsidRPr="00E578D5">
        <w:rPr>
          <w:sz w:val="20"/>
          <w:szCs w:val="20"/>
        </w:rPr>
        <w:t xml:space="preserve"> przełącznicami światłowodowymi,</w:t>
      </w:r>
    </w:p>
    <w:p w14:paraId="69846B0C" w14:textId="77777777" w:rsidR="00C47E3A" w:rsidRPr="00E578D5" w:rsidRDefault="00C47E3A" w:rsidP="00920AFA">
      <w:pPr>
        <w:widowControl/>
        <w:numPr>
          <w:ilvl w:val="1"/>
          <w:numId w:val="35"/>
        </w:numPr>
        <w:tabs>
          <w:tab w:val="left" w:pos="851"/>
        </w:tabs>
        <w:suppressAutoHyphens/>
        <w:autoSpaceDN/>
        <w:spacing w:line="360" w:lineRule="auto"/>
        <w:jc w:val="both"/>
        <w:rPr>
          <w:sz w:val="20"/>
          <w:szCs w:val="20"/>
        </w:rPr>
      </w:pPr>
      <w:r w:rsidRPr="00E578D5">
        <w:rPr>
          <w:spacing w:val="-4"/>
          <w:sz w:val="20"/>
          <w:szCs w:val="20"/>
        </w:rPr>
        <w:t xml:space="preserve"> dwoma elektrycznymi listwami zasilającymi po min. 8 gniazd każda z s</w:t>
      </w:r>
      <w:r w:rsidRPr="00E578D5">
        <w:rPr>
          <w:spacing w:val="-3"/>
          <w:sz w:val="20"/>
          <w:szCs w:val="20"/>
        </w:rPr>
        <w:t>ygnalizacją optyczną napięcia i wyłącznikiem listwy;</w:t>
      </w:r>
    </w:p>
    <w:p w14:paraId="180B89D9" w14:textId="77777777" w:rsidR="00C47E3A" w:rsidRPr="00920AFA" w:rsidRDefault="00C47E3A" w:rsidP="00920AFA">
      <w:pPr>
        <w:widowControl/>
        <w:numPr>
          <w:ilvl w:val="0"/>
          <w:numId w:val="33"/>
        </w:numPr>
        <w:tabs>
          <w:tab w:val="left" w:pos="426"/>
        </w:tabs>
        <w:suppressAutoHyphens/>
        <w:autoSpaceDE/>
        <w:autoSpaceDN/>
        <w:spacing w:line="360" w:lineRule="auto"/>
        <w:jc w:val="both"/>
        <w:rPr>
          <w:sz w:val="20"/>
          <w:szCs w:val="20"/>
        </w:rPr>
      </w:pPr>
      <w:r w:rsidRPr="00E578D5">
        <w:rPr>
          <w:sz w:val="20"/>
          <w:szCs w:val="20"/>
        </w:rPr>
        <w:t>Połączenia dwóch punktów dystrybucyjnych (w tym samym budynku) należy wykonać minimum 2 kablami UTP kat. 6a oraz kablem światłowodowym wewnętrznym. Każde włókno powinno być zakończone odpowiednim złą</w:t>
      </w:r>
      <w:r w:rsidRPr="00920AFA">
        <w:rPr>
          <w:sz w:val="20"/>
          <w:szCs w:val="20"/>
        </w:rPr>
        <w:t>czem na panelu w szafie dystrybucyjnej.</w:t>
      </w:r>
    </w:p>
    <w:p w14:paraId="0DB3FF2F" w14:textId="77777777" w:rsidR="00C47E3A" w:rsidRPr="00920AFA" w:rsidRDefault="00C47E3A" w:rsidP="00920AFA">
      <w:pPr>
        <w:widowControl/>
        <w:numPr>
          <w:ilvl w:val="0"/>
          <w:numId w:val="33"/>
        </w:numPr>
        <w:tabs>
          <w:tab w:val="left" w:pos="426"/>
        </w:tabs>
        <w:suppressAutoHyphens/>
        <w:autoSpaceDE/>
        <w:autoSpaceDN/>
        <w:spacing w:line="360" w:lineRule="auto"/>
        <w:jc w:val="both"/>
        <w:rPr>
          <w:sz w:val="20"/>
          <w:szCs w:val="20"/>
        </w:rPr>
      </w:pPr>
      <w:r w:rsidRPr="00920AFA">
        <w:rPr>
          <w:sz w:val="20"/>
          <w:szCs w:val="20"/>
        </w:rPr>
        <w:t>W przypadku zaprojektowania większej ilość punktów dystrybucyjnych połączenia pomiędzy nimi należy wykonać w układzie gwiazdy do Centralnego punktu dystrybucyjnego zlokalizowanego w serwerowni (głównym pomieszczeniu sieci).</w:t>
      </w:r>
    </w:p>
    <w:p w14:paraId="4D516E23" w14:textId="77777777" w:rsidR="00C47E3A" w:rsidRPr="00920AFA" w:rsidRDefault="00C47E3A" w:rsidP="00920AFA">
      <w:pPr>
        <w:widowControl/>
        <w:numPr>
          <w:ilvl w:val="0"/>
          <w:numId w:val="33"/>
        </w:numPr>
        <w:tabs>
          <w:tab w:val="left" w:pos="426"/>
        </w:tabs>
        <w:suppressAutoHyphens/>
        <w:autoSpaceDE/>
        <w:autoSpaceDN/>
        <w:spacing w:line="360" w:lineRule="auto"/>
        <w:jc w:val="both"/>
        <w:rPr>
          <w:sz w:val="20"/>
          <w:szCs w:val="20"/>
        </w:rPr>
      </w:pPr>
      <w:r w:rsidRPr="00920AFA">
        <w:rPr>
          <w:sz w:val="20"/>
          <w:szCs w:val="20"/>
        </w:rPr>
        <w:t>Panele krosowe 19” o pojemności 24/48/60 portów z gniazdami RJ45 o wytrzymałości co najmniej 750 operacji włącz/wyłącz.</w:t>
      </w:r>
    </w:p>
    <w:p w14:paraId="47FB1A2B" w14:textId="77777777" w:rsidR="00C47E3A" w:rsidRPr="00920AFA" w:rsidRDefault="00C47E3A" w:rsidP="00920AFA">
      <w:pPr>
        <w:widowControl/>
        <w:numPr>
          <w:ilvl w:val="0"/>
          <w:numId w:val="33"/>
        </w:numPr>
        <w:tabs>
          <w:tab w:val="left" w:pos="426"/>
        </w:tabs>
        <w:suppressAutoHyphens/>
        <w:autoSpaceDE/>
        <w:autoSpaceDN/>
        <w:spacing w:line="360" w:lineRule="auto"/>
        <w:jc w:val="both"/>
        <w:rPr>
          <w:sz w:val="20"/>
          <w:szCs w:val="20"/>
        </w:rPr>
      </w:pPr>
      <w:r w:rsidRPr="00920AFA">
        <w:rPr>
          <w:sz w:val="20"/>
          <w:szCs w:val="20"/>
        </w:rPr>
        <w:t>Łącze należy traktować jako pełen tor transmisyjny składający się z kabla, patch-cordów, patch-paneli oraz gniazd przyłączeniowych.</w:t>
      </w:r>
    </w:p>
    <w:p w14:paraId="0727BB37" w14:textId="77777777" w:rsidR="00C47E3A" w:rsidRPr="00920AFA" w:rsidRDefault="00C47E3A" w:rsidP="00920AFA">
      <w:pPr>
        <w:widowControl/>
        <w:numPr>
          <w:ilvl w:val="0"/>
          <w:numId w:val="33"/>
        </w:numPr>
        <w:tabs>
          <w:tab w:val="left" w:pos="426"/>
        </w:tabs>
        <w:suppressAutoHyphens/>
        <w:autoSpaceDE/>
        <w:autoSpaceDN/>
        <w:spacing w:line="360" w:lineRule="auto"/>
        <w:jc w:val="both"/>
        <w:rPr>
          <w:sz w:val="20"/>
          <w:szCs w:val="20"/>
        </w:rPr>
      </w:pPr>
      <w:r w:rsidRPr="00920AFA">
        <w:rPr>
          <w:sz w:val="20"/>
          <w:szCs w:val="20"/>
        </w:rPr>
        <w:t>Zaleca się minimalną instalację następującej ilości PEL w zależności od metrażu pomieszczeń :</w:t>
      </w:r>
    </w:p>
    <w:p w14:paraId="1A45ED6C" w14:textId="77777777" w:rsidR="00C47E3A" w:rsidRPr="00920AFA" w:rsidRDefault="00C47E3A" w:rsidP="00920AFA">
      <w:pPr>
        <w:widowControl/>
        <w:numPr>
          <w:ilvl w:val="0"/>
          <w:numId w:val="36"/>
        </w:numPr>
        <w:tabs>
          <w:tab w:val="left" w:pos="709"/>
        </w:tabs>
        <w:suppressAutoHyphens/>
        <w:autoSpaceDE/>
        <w:autoSpaceDN/>
        <w:spacing w:line="360" w:lineRule="auto"/>
        <w:jc w:val="both"/>
        <w:rPr>
          <w:sz w:val="20"/>
          <w:szCs w:val="20"/>
        </w:rPr>
      </w:pPr>
      <w:r w:rsidRPr="00920AFA">
        <w:rPr>
          <w:sz w:val="20"/>
          <w:szCs w:val="20"/>
        </w:rPr>
        <w:t xml:space="preserve">do 6 m2 </w:t>
      </w:r>
      <w:r w:rsidRPr="00920AFA">
        <w:rPr>
          <w:sz w:val="20"/>
          <w:szCs w:val="20"/>
        </w:rPr>
        <w:tab/>
      </w:r>
      <w:r w:rsidRPr="00920AFA">
        <w:rPr>
          <w:sz w:val="20"/>
          <w:szCs w:val="20"/>
        </w:rPr>
        <w:tab/>
        <w:t>1 PEL</w:t>
      </w:r>
    </w:p>
    <w:p w14:paraId="07B203CE" w14:textId="77777777" w:rsidR="00C47E3A" w:rsidRPr="00920AFA" w:rsidRDefault="00C47E3A" w:rsidP="00920AFA">
      <w:pPr>
        <w:widowControl/>
        <w:numPr>
          <w:ilvl w:val="0"/>
          <w:numId w:val="36"/>
        </w:numPr>
        <w:tabs>
          <w:tab w:val="left" w:pos="709"/>
        </w:tabs>
        <w:suppressAutoHyphens/>
        <w:autoSpaceDE/>
        <w:autoSpaceDN/>
        <w:spacing w:line="360" w:lineRule="auto"/>
        <w:jc w:val="both"/>
        <w:rPr>
          <w:sz w:val="20"/>
          <w:szCs w:val="20"/>
        </w:rPr>
      </w:pPr>
      <w:r w:rsidRPr="00920AFA">
        <w:rPr>
          <w:sz w:val="20"/>
          <w:szCs w:val="20"/>
        </w:rPr>
        <w:t xml:space="preserve">od 6 m2 do 12 m2 </w:t>
      </w:r>
      <w:r w:rsidRPr="00920AFA">
        <w:rPr>
          <w:sz w:val="20"/>
          <w:szCs w:val="20"/>
        </w:rPr>
        <w:tab/>
        <w:t>2 PELe</w:t>
      </w:r>
    </w:p>
    <w:p w14:paraId="5348B8D2" w14:textId="77777777" w:rsidR="00C47E3A" w:rsidRPr="00920AFA" w:rsidRDefault="00C47E3A" w:rsidP="00920AFA">
      <w:pPr>
        <w:widowControl/>
        <w:numPr>
          <w:ilvl w:val="0"/>
          <w:numId w:val="36"/>
        </w:numPr>
        <w:tabs>
          <w:tab w:val="left" w:pos="709"/>
        </w:tabs>
        <w:suppressAutoHyphens/>
        <w:autoSpaceDE/>
        <w:autoSpaceDN/>
        <w:spacing w:line="360" w:lineRule="auto"/>
        <w:jc w:val="both"/>
        <w:rPr>
          <w:sz w:val="20"/>
          <w:szCs w:val="20"/>
        </w:rPr>
      </w:pPr>
      <w:r w:rsidRPr="00920AFA">
        <w:rPr>
          <w:sz w:val="20"/>
          <w:szCs w:val="20"/>
        </w:rPr>
        <w:t xml:space="preserve">od 12 m2 do 18 m2 </w:t>
      </w:r>
      <w:r w:rsidRPr="00920AFA">
        <w:rPr>
          <w:sz w:val="20"/>
          <w:szCs w:val="20"/>
        </w:rPr>
        <w:tab/>
        <w:t>3 PELe</w:t>
      </w:r>
    </w:p>
    <w:p w14:paraId="27E738F7" w14:textId="77777777" w:rsidR="00C47E3A" w:rsidRPr="00920AFA" w:rsidRDefault="00C47E3A" w:rsidP="00920AFA">
      <w:pPr>
        <w:widowControl/>
        <w:numPr>
          <w:ilvl w:val="0"/>
          <w:numId w:val="36"/>
        </w:numPr>
        <w:tabs>
          <w:tab w:val="left" w:pos="709"/>
        </w:tabs>
        <w:suppressAutoHyphens/>
        <w:autoSpaceDE/>
        <w:autoSpaceDN/>
        <w:spacing w:line="360" w:lineRule="auto"/>
        <w:jc w:val="both"/>
        <w:rPr>
          <w:sz w:val="20"/>
          <w:szCs w:val="20"/>
        </w:rPr>
      </w:pPr>
      <w:r w:rsidRPr="00920AFA">
        <w:rPr>
          <w:sz w:val="20"/>
          <w:szCs w:val="20"/>
        </w:rPr>
        <w:t xml:space="preserve">powyżej 18 m2 </w:t>
      </w:r>
      <w:r w:rsidRPr="00920AFA">
        <w:rPr>
          <w:sz w:val="20"/>
          <w:szCs w:val="20"/>
        </w:rPr>
        <w:tab/>
        <w:t>ilość PEL w zależności od przeznaczenia pomieszczenia oraz sugestii bezpośredniego użytkownika.</w:t>
      </w:r>
    </w:p>
    <w:p w14:paraId="6C812C0D" w14:textId="77777777" w:rsidR="00C47E3A" w:rsidRPr="00920AFA" w:rsidRDefault="00C47E3A" w:rsidP="00920AFA">
      <w:pPr>
        <w:spacing w:line="360" w:lineRule="auto"/>
        <w:ind w:left="708"/>
        <w:jc w:val="both"/>
        <w:rPr>
          <w:sz w:val="20"/>
          <w:szCs w:val="20"/>
        </w:rPr>
      </w:pPr>
      <w:r w:rsidRPr="00920AFA">
        <w:rPr>
          <w:sz w:val="20"/>
          <w:szCs w:val="20"/>
        </w:rPr>
        <w:t>Powyższe zależności należy traktować jako zalecenia. W każdym przypadku ilości gniazd należy skonsultować z bezpośrednim użytkownikiem oraz wziąć pod uwagę specyfikę obiektu i poszczególnych pomieszczeń.</w:t>
      </w:r>
    </w:p>
    <w:p w14:paraId="3283E423" w14:textId="77777777" w:rsidR="00C47E3A" w:rsidRPr="00920AFA" w:rsidRDefault="00C47E3A" w:rsidP="00920AFA">
      <w:pPr>
        <w:widowControl/>
        <w:numPr>
          <w:ilvl w:val="0"/>
          <w:numId w:val="48"/>
        </w:numPr>
        <w:autoSpaceDE/>
        <w:autoSpaceDN/>
        <w:spacing w:after="200" w:line="360" w:lineRule="auto"/>
        <w:rPr>
          <w:sz w:val="20"/>
          <w:szCs w:val="20"/>
        </w:rPr>
      </w:pPr>
      <w:r w:rsidRPr="00920AFA">
        <w:rPr>
          <w:sz w:val="20"/>
          <w:szCs w:val="20"/>
        </w:rPr>
        <w:t>W pomieszczeniu kierownika zaprojektować 3 zestawy  PEL.</w:t>
      </w:r>
    </w:p>
    <w:p w14:paraId="08D3DE79" w14:textId="77777777" w:rsidR="00C47E3A" w:rsidRPr="00920AFA" w:rsidRDefault="00C47E3A" w:rsidP="00920AFA">
      <w:pPr>
        <w:widowControl/>
        <w:numPr>
          <w:ilvl w:val="0"/>
          <w:numId w:val="48"/>
        </w:numPr>
        <w:autoSpaceDE/>
        <w:autoSpaceDN/>
        <w:spacing w:after="200" w:line="360" w:lineRule="auto"/>
        <w:rPr>
          <w:sz w:val="20"/>
          <w:szCs w:val="20"/>
        </w:rPr>
      </w:pPr>
      <w:r w:rsidRPr="00920AFA">
        <w:rPr>
          <w:sz w:val="20"/>
          <w:szCs w:val="20"/>
        </w:rPr>
        <w:t xml:space="preserve">Zaplanować PEL w poczekalni – na potrzeby np. telefonu, infokiosku, itp. </w:t>
      </w:r>
    </w:p>
    <w:p w14:paraId="430A6D92" w14:textId="77777777" w:rsidR="00C47E3A" w:rsidRPr="00920AFA" w:rsidRDefault="00C47E3A" w:rsidP="00920AFA">
      <w:pPr>
        <w:widowControl/>
        <w:numPr>
          <w:ilvl w:val="0"/>
          <w:numId w:val="37"/>
        </w:numPr>
        <w:tabs>
          <w:tab w:val="left" w:pos="426"/>
        </w:tabs>
        <w:suppressAutoHyphens/>
        <w:autoSpaceDE/>
        <w:autoSpaceDN/>
        <w:spacing w:line="360" w:lineRule="auto"/>
        <w:jc w:val="both"/>
        <w:rPr>
          <w:sz w:val="20"/>
          <w:szCs w:val="20"/>
        </w:rPr>
      </w:pPr>
      <w:r w:rsidRPr="00920AFA">
        <w:rPr>
          <w:sz w:val="20"/>
          <w:szCs w:val="20"/>
        </w:rPr>
        <w:t>Maksymalna długość okablowania poziomego, mierzona długością kabla, nie powinna przekraczać 90 m.</w:t>
      </w:r>
    </w:p>
    <w:p w14:paraId="021A5AED" w14:textId="77777777" w:rsidR="00C47E3A" w:rsidRPr="00920AFA" w:rsidRDefault="00C47E3A" w:rsidP="00920AFA">
      <w:pPr>
        <w:widowControl/>
        <w:numPr>
          <w:ilvl w:val="0"/>
          <w:numId w:val="37"/>
        </w:numPr>
        <w:tabs>
          <w:tab w:val="left" w:pos="426"/>
        </w:tabs>
        <w:suppressAutoHyphens/>
        <w:autoSpaceDE/>
        <w:autoSpaceDN/>
        <w:spacing w:line="360" w:lineRule="auto"/>
        <w:jc w:val="both"/>
        <w:rPr>
          <w:sz w:val="20"/>
          <w:szCs w:val="20"/>
        </w:rPr>
      </w:pPr>
      <w:r w:rsidRPr="00920AFA">
        <w:rPr>
          <w:sz w:val="20"/>
          <w:szCs w:val="20"/>
        </w:rPr>
        <w:t xml:space="preserve">System okablowania strukturalnego powinien zapewniać aby wszystkie elementy toru transmisyjnego (kable instalacyjne, kable krosowe i moduły przyłączeniowe) spełniały wymogi kategorii </w:t>
      </w:r>
      <w:r w:rsidRPr="00E578D5">
        <w:rPr>
          <w:sz w:val="20"/>
          <w:szCs w:val="20"/>
        </w:rPr>
        <w:t>6a</w:t>
      </w:r>
      <w:r w:rsidRPr="00920AFA">
        <w:rPr>
          <w:sz w:val="20"/>
          <w:szCs w:val="20"/>
        </w:rPr>
        <w:t xml:space="preserve"> oraz pochodziły od jednego producenta. </w:t>
      </w:r>
    </w:p>
    <w:p w14:paraId="481EE441" w14:textId="77777777" w:rsidR="00C47E3A" w:rsidRPr="00920AFA" w:rsidRDefault="00C47E3A" w:rsidP="00920AFA">
      <w:pPr>
        <w:widowControl/>
        <w:numPr>
          <w:ilvl w:val="0"/>
          <w:numId w:val="37"/>
        </w:numPr>
        <w:tabs>
          <w:tab w:val="left" w:pos="426"/>
        </w:tabs>
        <w:suppressAutoHyphens/>
        <w:autoSpaceDE/>
        <w:autoSpaceDN/>
        <w:spacing w:line="360" w:lineRule="auto"/>
        <w:jc w:val="both"/>
        <w:rPr>
          <w:sz w:val="20"/>
          <w:szCs w:val="20"/>
        </w:rPr>
      </w:pPr>
      <w:r w:rsidRPr="00920AFA">
        <w:rPr>
          <w:sz w:val="20"/>
          <w:szCs w:val="20"/>
        </w:rPr>
        <w:t>System okablowania strukturalnego powinien zapewnić modularną budowę gwarantującą:</w:t>
      </w:r>
    </w:p>
    <w:p w14:paraId="64276742" w14:textId="77777777" w:rsidR="00C47E3A" w:rsidRPr="00920AFA" w:rsidRDefault="00C47E3A" w:rsidP="00920AFA">
      <w:pPr>
        <w:widowControl/>
        <w:numPr>
          <w:ilvl w:val="1"/>
          <w:numId w:val="38"/>
        </w:numPr>
        <w:tabs>
          <w:tab w:val="left" w:pos="851"/>
        </w:tabs>
        <w:suppressAutoHyphens/>
        <w:autoSpaceDN/>
        <w:spacing w:line="360" w:lineRule="auto"/>
        <w:jc w:val="both"/>
        <w:rPr>
          <w:sz w:val="20"/>
          <w:szCs w:val="20"/>
          <w:lang w:eastAsia="zh-CN"/>
        </w:rPr>
      </w:pPr>
      <w:r w:rsidRPr="00920AFA">
        <w:rPr>
          <w:sz w:val="20"/>
          <w:szCs w:val="20"/>
          <w:lang w:eastAsia="zh-CN"/>
        </w:rPr>
        <w:t>wykorzystanie modułów o tej samej konstrukcji po stronie punktu dystrybucyjnego jak i gniazd abonenckich,</w:t>
      </w:r>
    </w:p>
    <w:p w14:paraId="56B1310E" w14:textId="77777777" w:rsidR="00C47E3A" w:rsidRPr="00920AFA" w:rsidRDefault="00C47E3A" w:rsidP="00920AFA">
      <w:pPr>
        <w:widowControl/>
        <w:numPr>
          <w:ilvl w:val="1"/>
          <w:numId w:val="38"/>
        </w:numPr>
        <w:tabs>
          <w:tab w:val="left" w:pos="851"/>
        </w:tabs>
        <w:suppressAutoHyphens/>
        <w:autoSpaceDE/>
        <w:autoSpaceDN/>
        <w:spacing w:line="360" w:lineRule="auto"/>
        <w:jc w:val="both"/>
        <w:rPr>
          <w:sz w:val="20"/>
          <w:szCs w:val="20"/>
        </w:rPr>
      </w:pPr>
      <w:r w:rsidRPr="00920AFA">
        <w:rPr>
          <w:sz w:val="20"/>
          <w:szCs w:val="20"/>
        </w:rPr>
        <w:t>możliwość dokonywania naprawy jednego łącza bez przerywania ciągłości pracy pozostałych,</w:t>
      </w:r>
    </w:p>
    <w:p w14:paraId="66B3DD5F" w14:textId="77777777" w:rsidR="00C47E3A" w:rsidRPr="00920AFA" w:rsidRDefault="00C47E3A" w:rsidP="00920AFA">
      <w:pPr>
        <w:widowControl/>
        <w:numPr>
          <w:ilvl w:val="1"/>
          <w:numId w:val="38"/>
        </w:numPr>
        <w:tabs>
          <w:tab w:val="left" w:pos="851"/>
        </w:tabs>
        <w:suppressAutoHyphens/>
        <w:autoSpaceDE/>
        <w:autoSpaceDN/>
        <w:spacing w:line="360" w:lineRule="auto"/>
        <w:jc w:val="both"/>
        <w:rPr>
          <w:sz w:val="20"/>
          <w:szCs w:val="20"/>
        </w:rPr>
      </w:pPr>
      <w:r w:rsidRPr="00920AFA">
        <w:rPr>
          <w:sz w:val="20"/>
          <w:szCs w:val="20"/>
        </w:rPr>
        <w:t>skalowalność z dokładnością do jednego złącza RJ45 (także po stronie punktu dystrybucyjnego).</w:t>
      </w:r>
    </w:p>
    <w:p w14:paraId="1D4065F2" w14:textId="77777777" w:rsidR="00C47E3A" w:rsidRPr="00920AFA" w:rsidRDefault="00C47E3A" w:rsidP="00920AFA">
      <w:pPr>
        <w:widowControl/>
        <w:numPr>
          <w:ilvl w:val="0"/>
          <w:numId w:val="39"/>
        </w:numPr>
        <w:tabs>
          <w:tab w:val="left" w:pos="426"/>
        </w:tabs>
        <w:suppressAutoHyphens/>
        <w:autoSpaceDE/>
        <w:autoSpaceDN/>
        <w:spacing w:line="360" w:lineRule="auto"/>
        <w:jc w:val="both"/>
        <w:rPr>
          <w:sz w:val="20"/>
          <w:szCs w:val="20"/>
        </w:rPr>
      </w:pPr>
      <w:r w:rsidRPr="00920AFA">
        <w:rPr>
          <w:sz w:val="20"/>
          <w:szCs w:val="20"/>
        </w:rPr>
        <w:t>System okablowania strukturalnego powinien oferować technikę montażu modułów RJ45 zapewniający możliwość zakańczania złącza bez użycia dodatkowych specjalizowanych narzędzi jak noży krosowniczych</w:t>
      </w:r>
    </w:p>
    <w:p w14:paraId="4A93C5FC" w14:textId="77777777" w:rsidR="00C47E3A" w:rsidRPr="00920AFA" w:rsidRDefault="00C47E3A" w:rsidP="00920AFA">
      <w:pPr>
        <w:widowControl/>
        <w:numPr>
          <w:ilvl w:val="0"/>
          <w:numId w:val="39"/>
        </w:numPr>
        <w:tabs>
          <w:tab w:val="left" w:pos="426"/>
        </w:tabs>
        <w:suppressAutoHyphens/>
        <w:autoSpaceDE/>
        <w:autoSpaceDN/>
        <w:spacing w:line="360" w:lineRule="auto"/>
        <w:jc w:val="both"/>
        <w:rPr>
          <w:sz w:val="20"/>
          <w:szCs w:val="20"/>
        </w:rPr>
      </w:pPr>
      <w:r w:rsidRPr="00920AFA">
        <w:rPr>
          <w:sz w:val="20"/>
          <w:szCs w:val="20"/>
        </w:rPr>
        <w:lastRenderedPageBreak/>
        <w:t>Producent systemu musi zapewnić gwarancję min. 20 letnią obejmującą:</w:t>
      </w:r>
    </w:p>
    <w:p w14:paraId="221F42EB" w14:textId="77777777" w:rsidR="00C47E3A" w:rsidRPr="00920AFA" w:rsidRDefault="00C47E3A" w:rsidP="00920AFA">
      <w:pPr>
        <w:widowControl/>
        <w:numPr>
          <w:ilvl w:val="1"/>
          <w:numId w:val="40"/>
        </w:numPr>
        <w:tabs>
          <w:tab w:val="left" w:pos="851"/>
        </w:tabs>
        <w:suppressAutoHyphens/>
        <w:autoSpaceDE/>
        <w:autoSpaceDN/>
        <w:spacing w:line="360" w:lineRule="auto"/>
        <w:jc w:val="both"/>
        <w:rPr>
          <w:sz w:val="20"/>
          <w:szCs w:val="20"/>
        </w:rPr>
      </w:pPr>
      <w:r w:rsidRPr="00920AFA">
        <w:rPr>
          <w:sz w:val="20"/>
          <w:szCs w:val="20"/>
        </w:rPr>
        <w:t>wszystkie podsystemy okablowania poziomego,</w:t>
      </w:r>
    </w:p>
    <w:p w14:paraId="2456FA34" w14:textId="77777777" w:rsidR="00C47E3A" w:rsidRPr="00920AFA" w:rsidRDefault="00C47E3A" w:rsidP="00920AFA">
      <w:pPr>
        <w:widowControl/>
        <w:numPr>
          <w:ilvl w:val="1"/>
          <w:numId w:val="40"/>
        </w:numPr>
        <w:tabs>
          <w:tab w:val="left" w:pos="851"/>
        </w:tabs>
        <w:suppressAutoHyphens/>
        <w:autoSpaceDE/>
        <w:autoSpaceDN/>
        <w:spacing w:line="360" w:lineRule="auto"/>
        <w:jc w:val="both"/>
        <w:rPr>
          <w:sz w:val="20"/>
          <w:szCs w:val="20"/>
        </w:rPr>
      </w:pPr>
      <w:r w:rsidRPr="00920AFA">
        <w:rPr>
          <w:sz w:val="20"/>
          <w:szCs w:val="20"/>
        </w:rPr>
        <w:t>okablowania magistralnego,</w:t>
      </w:r>
    </w:p>
    <w:p w14:paraId="37C965A6" w14:textId="77777777" w:rsidR="00C47E3A" w:rsidRPr="00920AFA" w:rsidRDefault="00C47E3A" w:rsidP="00920AFA">
      <w:pPr>
        <w:widowControl/>
        <w:numPr>
          <w:ilvl w:val="1"/>
          <w:numId w:val="40"/>
        </w:numPr>
        <w:tabs>
          <w:tab w:val="left" w:pos="851"/>
        </w:tabs>
        <w:suppressAutoHyphens/>
        <w:autoSpaceDE/>
        <w:autoSpaceDN/>
        <w:spacing w:line="360" w:lineRule="auto"/>
        <w:jc w:val="both"/>
        <w:rPr>
          <w:sz w:val="20"/>
          <w:szCs w:val="20"/>
        </w:rPr>
      </w:pPr>
      <w:r w:rsidRPr="00920AFA">
        <w:rPr>
          <w:sz w:val="20"/>
          <w:szCs w:val="20"/>
        </w:rPr>
        <w:t>gwarancja powinna być udzielana na system jako całość.</w:t>
      </w:r>
    </w:p>
    <w:p w14:paraId="444D5317" w14:textId="77777777" w:rsidR="00C47E3A" w:rsidRPr="00920AFA" w:rsidRDefault="00C47E3A" w:rsidP="00920AFA">
      <w:pPr>
        <w:widowControl/>
        <w:numPr>
          <w:ilvl w:val="0"/>
          <w:numId w:val="41"/>
        </w:numPr>
        <w:tabs>
          <w:tab w:val="left" w:pos="426"/>
        </w:tabs>
        <w:suppressAutoHyphens/>
        <w:autoSpaceDE/>
        <w:autoSpaceDN/>
        <w:spacing w:line="360" w:lineRule="auto"/>
        <w:jc w:val="both"/>
        <w:rPr>
          <w:sz w:val="20"/>
          <w:szCs w:val="20"/>
        </w:rPr>
      </w:pPr>
      <w:r w:rsidRPr="00920AFA">
        <w:rPr>
          <w:sz w:val="20"/>
          <w:szCs w:val="20"/>
        </w:rPr>
        <w:t>Kable systemu okablowania powinny spełniać zalecenia:</w:t>
      </w:r>
    </w:p>
    <w:p w14:paraId="657985A0" w14:textId="77777777" w:rsidR="00C47E3A" w:rsidRPr="00920AFA" w:rsidRDefault="00C47E3A" w:rsidP="00920AFA">
      <w:pPr>
        <w:widowControl/>
        <w:numPr>
          <w:ilvl w:val="1"/>
          <w:numId w:val="42"/>
        </w:numPr>
        <w:tabs>
          <w:tab w:val="left" w:pos="851"/>
        </w:tabs>
        <w:suppressAutoHyphens/>
        <w:autoSpaceDE/>
        <w:autoSpaceDN/>
        <w:spacing w:line="360" w:lineRule="auto"/>
        <w:jc w:val="both"/>
        <w:rPr>
          <w:sz w:val="20"/>
          <w:szCs w:val="20"/>
        </w:rPr>
      </w:pPr>
      <w:r w:rsidRPr="00920AFA">
        <w:rPr>
          <w:sz w:val="20"/>
          <w:szCs w:val="20"/>
        </w:rPr>
        <w:t>Wersje z powłoką PVC: Powinny spełniać zalecenia normy IEC 60332-1 (Flame-retrandant)</w:t>
      </w:r>
    </w:p>
    <w:p w14:paraId="02083707" w14:textId="77777777" w:rsidR="00C47E3A" w:rsidRPr="00920AFA" w:rsidRDefault="00C47E3A" w:rsidP="00920AFA">
      <w:pPr>
        <w:widowControl/>
        <w:numPr>
          <w:ilvl w:val="1"/>
          <w:numId w:val="42"/>
        </w:numPr>
        <w:tabs>
          <w:tab w:val="left" w:pos="851"/>
        </w:tabs>
        <w:suppressAutoHyphens/>
        <w:autoSpaceDE/>
        <w:autoSpaceDN/>
        <w:spacing w:line="360" w:lineRule="auto"/>
        <w:jc w:val="both"/>
        <w:rPr>
          <w:sz w:val="20"/>
          <w:szCs w:val="20"/>
        </w:rPr>
      </w:pPr>
      <w:r w:rsidRPr="00920AFA">
        <w:rPr>
          <w:sz w:val="20"/>
          <w:szCs w:val="20"/>
        </w:rPr>
        <w:t>Wersje z powłoką LSOH: Powinny spełniać zalecenia norm IEC 601034 (Low smoke), IEC 60332-1 (Flame-retardant) i IEC 60754-1 (Halogen-free)</w:t>
      </w:r>
    </w:p>
    <w:p w14:paraId="1033AA3D" w14:textId="77777777" w:rsidR="00C47E3A" w:rsidRPr="00920AFA" w:rsidRDefault="00C47E3A" w:rsidP="00920AFA">
      <w:pPr>
        <w:widowControl/>
        <w:numPr>
          <w:ilvl w:val="1"/>
          <w:numId w:val="42"/>
        </w:numPr>
        <w:tabs>
          <w:tab w:val="left" w:pos="851"/>
        </w:tabs>
        <w:suppressAutoHyphens/>
        <w:autoSpaceDE/>
        <w:autoSpaceDN/>
        <w:spacing w:line="360" w:lineRule="auto"/>
        <w:jc w:val="both"/>
        <w:rPr>
          <w:sz w:val="20"/>
          <w:szCs w:val="20"/>
        </w:rPr>
      </w:pPr>
      <w:r w:rsidRPr="00920AFA">
        <w:rPr>
          <w:sz w:val="20"/>
          <w:szCs w:val="20"/>
        </w:rPr>
        <w:t>Wersje z powłoką LSFROH: Powinny spełniać zalecenia norm IEC 601034 (Low smoke), IEC 60332-3c (Flame-retardant) i IEC 60754-1 (Halogen-free).</w:t>
      </w:r>
    </w:p>
    <w:p w14:paraId="29169D76" w14:textId="77777777" w:rsidR="00C47E3A" w:rsidRPr="00920AFA" w:rsidRDefault="00C47E3A" w:rsidP="00920AFA">
      <w:pPr>
        <w:widowControl/>
        <w:numPr>
          <w:ilvl w:val="0"/>
          <w:numId w:val="41"/>
        </w:numPr>
        <w:tabs>
          <w:tab w:val="left" w:pos="426"/>
        </w:tabs>
        <w:suppressAutoHyphens/>
        <w:autoSpaceDE/>
        <w:autoSpaceDN/>
        <w:spacing w:line="360" w:lineRule="auto"/>
        <w:jc w:val="both"/>
        <w:rPr>
          <w:sz w:val="20"/>
          <w:szCs w:val="20"/>
        </w:rPr>
      </w:pPr>
      <w:r w:rsidRPr="00920AFA">
        <w:rPr>
          <w:sz w:val="20"/>
          <w:szCs w:val="20"/>
        </w:rPr>
        <w:t>Producent systemu okablowania strukturalnego powinien posiadać certyfikaty zapewnienia jakości ISO9001, ISO9002.</w:t>
      </w:r>
    </w:p>
    <w:p w14:paraId="63A3844B" w14:textId="77777777" w:rsidR="00C47E3A" w:rsidRPr="00920AFA" w:rsidRDefault="00C47E3A" w:rsidP="00920AFA">
      <w:pPr>
        <w:adjustRightInd w:val="0"/>
        <w:rPr>
          <w:color w:val="000000"/>
        </w:rPr>
      </w:pPr>
    </w:p>
    <w:p w14:paraId="13171594" w14:textId="77777777" w:rsidR="00C47E3A" w:rsidRPr="00920AFA" w:rsidRDefault="00C47E3A" w:rsidP="00920AFA">
      <w:pPr>
        <w:adjustRightInd w:val="0"/>
        <w:spacing w:line="360" w:lineRule="auto"/>
        <w:ind w:firstLine="360"/>
        <w:jc w:val="both"/>
        <w:rPr>
          <w:color w:val="000000"/>
          <w:sz w:val="20"/>
          <w:szCs w:val="20"/>
          <w:u w:val="single"/>
        </w:rPr>
      </w:pPr>
      <w:r w:rsidRPr="00920AFA">
        <w:rPr>
          <w:color w:val="000000"/>
          <w:sz w:val="20"/>
          <w:szCs w:val="20"/>
          <w:u w:val="single"/>
        </w:rPr>
        <w:t>Wymagania dodatkowe  dla pomieszczenia:</w:t>
      </w:r>
    </w:p>
    <w:p w14:paraId="77A38A8E" w14:textId="77777777" w:rsidR="00C47E3A" w:rsidRPr="00920AFA" w:rsidRDefault="00C47E3A" w:rsidP="00920AFA">
      <w:pPr>
        <w:numPr>
          <w:ilvl w:val="0"/>
          <w:numId w:val="43"/>
        </w:numPr>
        <w:adjustRightInd w:val="0"/>
        <w:spacing w:line="360" w:lineRule="auto"/>
        <w:jc w:val="both"/>
        <w:rPr>
          <w:color w:val="000000"/>
          <w:sz w:val="20"/>
          <w:szCs w:val="20"/>
        </w:rPr>
      </w:pPr>
      <w:r w:rsidRPr="00920AFA">
        <w:rPr>
          <w:color w:val="000000"/>
          <w:sz w:val="20"/>
          <w:szCs w:val="20"/>
        </w:rPr>
        <w:t>W serwerowni należy wykonać podłogę z wykładziny antystatycznej na osnowie miedzianej podłączoną do uziemienia centralnego o rezystancji poniżej 5 Ω.</w:t>
      </w:r>
    </w:p>
    <w:p w14:paraId="580767D7" w14:textId="77777777" w:rsidR="00C47E3A" w:rsidRPr="00920AFA" w:rsidRDefault="00C47E3A" w:rsidP="00920AFA">
      <w:pPr>
        <w:numPr>
          <w:ilvl w:val="0"/>
          <w:numId w:val="43"/>
        </w:numPr>
        <w:adjustRightInd w:val="0"/>
        <w:spacing w:line="360" w:lineRule="auto"/>
        <w:jc w:val="both"/>
        <w:rPr>
          <w:color w:val="000000"/>
          <w:sz w:val="20"/>
          <w:szCs w:val="20"/>
        </w:rPr>
      </w:pPr>
      <w:r w:rsidRPr="00920AFA">
        <w:rPr>
          <w:sz w:val="20"/>
          <w:szCs w:val="20"/>
        </w:rPr>
        <w:t>Serwerownia wyposażona w  klimatyzator.</w:t>
      </w:r>
    </w:p>
    <w:p w14:paraId="2F277F7E" w14:textId="77777777" w:rsidR="00C47E3A" w:rsidRPr="00920AFA" w:rsidRDefault="00C47E3A" w:rsidP="00920AFA">
      <w:pPr>
        <w:adjustRightInd w:val="0"/>
        <w:spacing w:line="360" w:lineRule="auto"/>
        <w:ind w:left="720"/>
        <w:jc w:val="both"/>
        <w:rPr>
          <w:color w:val="000000"/>
          <w:sz w:val="20"/>
          <w:szCs w:val="20"/>
          <w:u w:val="single"/>
        </w:rPr>
      </w:pPr>
      <w:r w:rsidRPr="00920AFA">
        <w:rPr>
          <w:color w:val="000000"/>
          <w:sz w:val="20"/>
          <w:szCs w:val="20"/>
          <w:u w:val="single"/>
        </w:rPr>
        <w:t>Wymagania dodatkowe  dla dokumentacji:</w:t>
      </w:r>
    </w:p>
    <w:p w14:paraId="1952DD31" w14:textId="77777777" w:rsidR="00C47E3A" w:rsidRPr="00920AFA" w:rsidRDefault="00C47E3A" w:rsidP="00920AFA">
      <w:pPr>
        <w:widowControl/>
        <w:numPr>
          <w:ilvl w:val="0"/>
          <w:numId w:val="43"/>
        </w:numPr>
        <w:tabs>
          <w:tab w:val="left" w:pos="419"/>
        </w:tabs>
        <w:suppressAutoHyphens/>
        <w:autoSpaceDN/>
        <w:spacing w:before="13" w:line="360" w:lineRule="auto"/>
        <w:jc w:val="both"/>
      </w:pPr>
      <w:r w:rsidRPr="00920AFA">
        <w:rPr>
          <w:spacing w:val="-1"/>
          <w:sz w:val="20"/>
          <w:szCs w:val="20"/>
        </w:rPr>
        <w:t xml:space="preserve">Dokumentacja projektowa powinna uwzględniać zasady wiedzy technicznej, powszechnie obowiązujące w tym zakresie normy oraz przepisy, a w szczególności </w:t>
      </w:r>
      <w:r w:rsidRPr="00920AFA">
        <w:rPr>
          <w:sz w:val="20"/>
          <w:szCs w:val="20"/>
        </w:rPr>
        <w:t>wymagania:</w:t>
      </w:r>
    </w:p>
    <w:p w14:paraId="1AFC612B" w14:textId="77777777" w:rsidR="00C47E3A" w:rsidRPr="00920AFA" w:rsidRDefault="00C47E3A" w:rsidP="00920AFA">
      <w:pPr>
        <w:widowControl/>
        <w:numPr>
          <w:ilvl w:val="0"/>
          <w:numId w:val="43"/>
        </w:numPr>
        <w:tabs>
          <w:tab w:val="left" w:pos="1215"/>
        </w:tabs>
        <w:suppressAutoHyphens/>
        <w:autoSpaceDN/>
        <w:spacing w:line="360" w:lineRule="auto"/>
        <w:jc w:val="both"/>
      </w:pPr>
      <w:r w:rsidRPr="00920AFA">
        <w:rPr>
          <w:spacing w:val="-4"/>
          <w:sz w:val="20"/>
          <w:szCs w:val="20"/>
        </w:rPr>
        <w:t>rozporządzenia Ministra Spraw Wewnętrznych i Administracji z dnia 3 czerwca 1998 r.</w:t>
      </w:r>
      <w:r w:rsidRPr="00920AFA">
        <w:rPr>
          <w:i/>
          <w:iCs/>
          <w:spacing w:val="-4"/>
          <w:sz w:val="20"/>
          <w:szCs w:val="20"/>
        </w:rPr>
        <w:t xml:space="preserve"> </w:t>
      </w:r>
      <w:r w:rsidRPr="00920AFA">
        <w:rPr>
          <w:spacing w:val="-4"/>
          <w:sz w:val="20"/>
          <w:szCs w:val="20"/>
        </w:rPr>
        <w:t xml:space="preserve">w </w:t>
      </w:r>
      <w:r w:rsidRPr="00920AFA">
        <w:rPr>
          <w:spacing w:val="-6"/>
          <w:sz w:val="20"/>
          <w:szCs w:val="20"/>
        </w:rPr>
        <w:t xml:space="preserve">sprawie określenia podstawowych warunków technicznych i organizacyjnych, jakim powinny </w:t>
      </w:r>
      <w:r w:rsidRPr="00920AFA">
        <w:rPr>
          <w:spacing w:val="-4"/>
          <w:sz w:val="20"/>
          <w:szCs w:val="20"/>
        </w:rPr>
        <w:t xml:space="preserve">odpowiadać urządzenia i systemy informatyczne służące do przetwarzania danych osobowych </w:t>
      </w:r>
    </w:p>
    <w:p w14:paraId="5F286338" w14:textId="77777777" w:rsidR="00C47E3A" w:rsidRPr="00920AFA" w:rsidRDefault="00C47E3A" w:rsidP="00920AFA">
      <w:pPr>
        <w:widowControl/>
        <w:numPr>
          <w:ilvl w:val="0"/>
          <w:numId w:val="43"/>
        </w:numPr>
        <w:tabs>
          <w:tab w:val="left" w:pos="1215"/>
        </w:tabs>
        <w:suppressAutoHyphens/>
        <w:autoSpaceDN/>
        <w:spacing w:before="6" w:line="360" w:lineRule="auto"/>
        <w:jc w:val="both"/>
      </w:pPr>
      <w:r w:rsidRPr="00920AFA">
        <w:rPr>
          <w:spacing w:val="-5"/>
          <w:sz w:val="20"/>
          <w:szCs w:val="20"/>
        </w:rPr>
        <w:t xml:space="preserve">projekt zostanie wykonany przez osoby posiadające uprawnienia wymagane odpowiednimi </w:t>
      </w:r>
      <w:r w:rsidRPr="00920AFA">
        <w:rPr>
          <w:spacing w:val="-4"/>
          <w:sz w:val="20"/>
          <w:szCs w:val="20"/>
        </w:rPr>
        <w:t>przepisami (ustawa z dnia 7 lipca 1994 „Prawo budowlane",</w:t>
      </w:r>
      <w:r w:rsidRPr="00A22680">
        <w:rPr>
          <w:b/>
          <w:color w:val="7030A0"/>
          <w:spacing w:val="-3"/>
          <w:sz w:val="20"/>
          <w:szCs w:val="20"/>
        </w:rPr>
        <w:t>)</w:t>
      </w:r>
      <w:r w:rsidRPr="00920AFA">
        <w:rPr>
          <w:spacing w:val="-3"/>
          <w:sz w:val="20"/>
          <w:szCs w:val="20"/>
        </w:rPr>
        <w:t xml:space="preserve"> oraz aktualne i wymagane przepisami ubezpieczenie od odpowiedzialności </w:t>
      </w:r>
      <w:r w:rsidRPr="00920AFA">
        <w:rPr>
          <w:sz w:val="20"/>
          <w:szCs w:val="20"/>
        </w:rPr>
        <w:t>cywilnoprawnej z tytułu wykonywania zawodu.,</w:t>
      </w:r>
    </w:p>
    <w:p w14:paraId="2B7348D1" w14:textId="77777777" w:rsidR="00C47E3A" w:rsidRPr="004E1FD4" w:rsidRDefault="00C47E3A" w:rsidP="0020276C">
      <w:pPr>
        <w:widowControl/>
        <w:numPr>
          <w:ilvl w:val="0"/>
          <w:numId w:val="43"/>
        </w:numPr>
        <w:tabs>
          <w:tab w:val="left" w:pos="1215"/>
        </w:tabs>
        <w:suppressAutoHyphens/>
        <w:autoSpaceDN/>
        <w:spacing w:line="360" w:lineRule="auto"/>
        <w:jc w:val="both"/>
        <w:rPr>
          <w:sz w:val="20"/>
          <w:szCs w:val="20"/>
        </w:rPr>
      </w:pPr>
      <w:r w:rsidRPr="004E1FD4">
        <w:rPr>
          <w:spacing w:val="-3"/>
          <w:sz w:val="20"/>
          <w:szCs w:val="20"/>
        </w:rPr>
        <w:t xml:space="preserve">projektant zapewni kwalifikowany, stały nadzór autorski nad wykonaniem instalacji przez </w:t>
      </w:r>
      <w:r w:rsidRPr="004E1FD4">
        <w:rPr>
          <w:spacing w:val="-5"/>
          <w:sz w:val="20"/>
          <w:szCs w:val="20"/>
        </w:rPr>
        <w:t xml:space="preserve">osoby posiadającego wymagane uprawnienia budowlane zgodnie z ustawą z dnia 7 lipca 1994 r „Prawo budowlane" </w:t>
      </w:r>
      <w:r w:rsidRPr="004E1FD4">
        <w:rPr>
          <w:sz w:val="20"/>
          <w:szCs w:val="20"/>
        </w:rPr>
        <w:t>Ująć w projekcie nawiązanie do najbliższej kanalizacji operatora telekomunikacyjnego będącego w pobliżu obszaru projektowanego.</w:t>
      </w:r>
    </w:p>
    <w:p w14:paraId="00BD3BDE" w14:textId="77777777" w:rsidR="00C47E3A" w:rsidRPr="00920AFA" w:rsidRDefault="00C47E3A" w:rsidP="00920AFA">
      <w:pPr>
        <w:adjustRightInd w:val="0"/>
        <w:spacing w:line="360" w:lineRule="auto"/>
        <w:ind w:firstLine="360"/>
        <w:jc w:val="both"/>
        <w:rPr>
          <w:sz w:val="20"/>
          <w:szCs w:val="20"/>
          <w:u w:val="single"/>
        </w:rPr>
      </w:pPr>
    </w:p>
    <w:p w14:paraId="76AE6120" w14:textId="77777777" w:rsidR="00C47E3A" w:rsidRPr="00920AFA" w:rsidRDefault="00C47E3A" w:rsidP="00920AFA">
      <w:pPr>
        <w:spacing w:line="360" w:lineRule="auto"/>
        <w:ind w:firstLine="120"/>
        <w:jc w:val="both"/>
        <w:rPr>
          <w:sz w:val="20"/>
          <w:szCs w:val="20"/>
        </w:rPr>
      </w:pPr>
      <w:r w:rsidRPr="00920AFA">
        <w:rPr>
          <w:sz w:val="20"/>
          <w:szCs w:val="20"/>
          <w:u w:val="single"/>
        </w:rPr>
        <w:t>3.5.2.3.Instalacja kontroli dostępu KD:</w:t>
      </w:r>
    </w:p>
    <w:p w14:paraId="1AD112A6" w14:textId="77777777" w:rsidR="00C47E3A" w:rsidRPr="00920AFA" w:rsidRDefault="00C47E3A" w:rsidP="00920AFA">
      <w:pPr>
        <w:tabs>
          <w:tab w:val="left" w:pos="651"/>
          <w:tab w:val="left" w:pos="1836"/>
          <w:tab w:val="left" w:pos="2568"/>
          <w:tab w:val="left" w:pos="2843"/>
          <w:tab w:val="left" w:pos="3563"/>
          <w:tab w:val="left" w:pos="3895"/>
          <w:tab w:val="left" w:pos="4882"/>
          <w:tab w:val="left" w:pos="5689"/>
          <w:tab w:val="left" w:pos="6966"/>
          <w:tab w:val="left" w:pos="7829"/>
          <w:tab w:val="left" w:pos="8704"/>
        </w:tabs>
        <w:spacing w:line="360" w:lineRule="auto"/>
        <w:ind w:left="709" w:right="126"/>
        <w:jc w:val="both"/>
        <w:rPr>
          <w:sz w:val="20"/>
          <w:szCs w:val="20"/>
        </w:rPr>
      </w:pPr>
      <w:r>
        <w:rPr>
          <w:sz w:val="20"/>
          <w:szCs w:val="20"/>
        </w:rPr>
        <w:t xml:space="preserve">Dla wszystkich wejść i wyjść z </w:t>
      </w:r>
      <w:r w:rsidRPr="00920AFA">
        <w:rPr>
          <w:sz w:val="20"/>
          <w:szCs w:val="20"/>
        </w:rPr>
        <w:t xml:space="preserve">budynku oraz do pomieszczenia serwerowni oraz dla przejścia dla strefy zamkniętej w budynku, należy przewidzieć system kontroli </w:t>
      </w:r>
      <w:r w:rsidRPr="00920AFA">
        <w:rPr>
          <w:spacing w:val="-3"/>
          <w:sz w:val="20"/>
          <w:szCs w:val="20"/>
        </w:rPr>
        <w:t>dostępu</w:t>
      </w:r>
      <w:r>
        <w:rPr>
          <w:spacing w:val="-3"/>
          <w:sz w:val="20"/>
          <w:szCs w:val="20"/>
        </w:rPr>
        <w:t>.</w:t>
      </w:r>
      <w:r w:rsidRPr="00920AFA">
        <w:rPr>
          <w:spacing w:val="-3"/>
          <w:sz w:val="20"/>
          <w:szCs w:val="20"/>
        </w:rPr>
        <w:t xml:space="preserve"> </w:t>
      </w:r>
      <w:r w:rsidRPr="00920AFA">
        <w:rPr>
          <w:sz w:val="20"/>
          <w:szCs w:val="20"/>
        </w:rPr>
        <w:t>System oparty o czytniki</w:t>
      </w:r>
      <w:r w:rsidRPr="00920AFA">
        <w:rPr>
          <w:spacing w:val="-3"/>
          <w:sz w:val="20"/>
          <w:szCs w:val="20"/>
        </w:rPr>
        <w:t xml:space="preserve"> </w:t>
      </w:r>
      <w:r w:rsidRPr="00920AFA">
        <w:rPr>
          <w:sz w:val="20"/>
          <w:szCs w:val="20"/>
        </w:rPr>
        <w:t xml:space="preserve">zbliżeniowe. Karty dostępowe dla pracowników dostarczy Wykonawca. </w:t>
      </w:r>
    </w:p>
    <w:p w14:paraId="61C51948" w14:textId="77777777" w:rsidR="00C47E3A" w:rsidRPr="00920AFA" w:rsidRDefault="00C47E3A" w:rsidP="00216AE5">
      <w:pPr>
        <w:widowControl/>
        <w:autoSpaceDE/>
        <w:autoSpaceDN/>
        <w:spacing w:line="360" w:lineRule="auto"/>
        <w:ind w:left="720"/>
        <w:rPr>
          <w:sz w:val="20"/>
          <w:szCs w:val="20"/>
          <w:lang w:eastAsia="en-US"/>
        </w:rPr>
      </w:pPr>
      <w:r w:rsidRPr="00920AFA">
        <w:rPr>
          <w:sz w:val="20"/>
          <w:szCs w:val="20"/>
          <w:lang w:eastAsia="en-US"/>
        </w:rPr>
        <w:t>System kontroli dostępu powinien być kompatybilny z aktualnie użytkowanymi przez jednostki podległe KWP z możliwością zarządzania przez system LAN /producent Roger/.</w:t>
      </w:r>
    </w:p>
    <w:p w14:paraId="6167DB16" w14:textId="77777777" w:rsidR="00C47E3A" w:rsidRPr="00920AFA" w:rsidRDefault="00C47E3A" w:rsidP="00216AE5">
      <w:pPr>
        <w:widowControl/>
        <w:autoSpaceDE/>
        <w:autoSpaceDN/>
        <w:spacing w:line="360" w:lineRule="auto"/>
        <w:ind w:left="720"/>
        <w:rPr>
          <w:sz w:val="20"/>
          <w:szCs w:val="20"/>
          <w:lang w:eastAsia="en-US"/>
        </w:rPr>
      </w:pPr>
      <w:r w:rsidRPr="00920AFA">
        <w:rPr>
          <w:sz w:val="20"/>
          <w:szCs w:val="20"/>
          <w:lang w:eastAsia="en-US"/>
        </w:rPr>
        <w:t>Ilość  kart dostępu należy przyjąć 10 szt</w:t>
      </w:r>
      <w:r>
        <w:rPr>
          <w:sz w:val="20"/>
          <w:szCs w:val="20"/>
          <w:lang w:eastAsia="en-US"/>
        </w:rPr>
        <w:t>.</w:t>
      </w:r>
      <w:r w:rsidRPr="00920AFA">
        <w:rPr>
          <w:sz w:val="20"/>
          <w:szCs w:val="20"/>
          <w:lang w:eastAsia="en-US"/>
        </w:rPr>
        <w:t xml:space="preserve"> </w:t>
      </w:r>
    </w:p>
    <w:p w14:paraId="684CC577" w14:textId="77777777" w:rsidR="00C47E3A" w:rsidRPr="00920AFA" w:rsidRDefault="00C47E3A" w:rsidP="00216AE5">
      <w:pPr>
        <w:widowControl/>
        <w:autoSpaceDE/>
        <w:autoSpaceDN/>
        <w:spacing w:line="360" w:lineRule="auto"/>
        <w:ind w:left="720"/>
        <w:rPr>
          <w:sz w:val="20"/>
          <w:szCs w:val="20"/>
          <w:lang w:eastAsia="en-US"/>
        </w:rPr>
      </w:pPr>
      <w:r w:rsidRPr="00920AFA">
        <w:rPr>
          <w:sz w:val="20"/>
          <w:szCs w:val="20"/>
        </w:rPr>
        <w:t>W drzwiach do pom.  serwerowni /strefa ochronna/ należy zastosować zworę elektromagnetyczną 540 kg</w:t>
      </w:r>
    </w:p>
    <w:p w14:paraId="64404457" w14:textId="77777777" w:rsidR="00C47E3A" w:rsidRPr="00920AFA" w:rsidRDefault="00C47E3A" w:rsidP="00216AE5">
      <w:pPr>
        <w:spacing w:line="360" w:lineRule="auto"/>
        <w:ind w:left="709" w:right="127"/>
        <w:jc w:val="both"/>
        <w:rPr>
          <w:sz w:val="20"/>
          <w:szCs w:val="20"/>
        </w:rPr>
      </w:pPr>
      <w:r w:rsidRPr="00920AFA">
        <w:rPr>
          <w:sz w:val="20"/>
          <w:szCs w:val="20"/>
        </w:rPr>
        <w:t xml:space="preserve">System kontroli dostępu ma być wpięty do sieci komputerowej i posiadać dodatkowy czytnik kart umożliwiający programowanie kart. Wykonawca powinien dostarczyć komputer wraz z zainstalowanym i skonfigurowanym oprogramowaniem umożliwiającym programowanie kart oraz rozliczającym czas pracy. Interfejs wpięty w magistralę komunikacyjną kontroli dostępu umożliwić </w:t>
      </w:r>
      <w:r w:rsidRPr="00920AFA">
        <w:rPr>
          <w:sz w:val="20"/>
          <w:szCs w:val="20"/>
        </w:rPr>
        <w:lastRenderedPageBreak/>
        <w:t>ma komunikację za pośrednictwem sieci komputerowej.</w:t>
      </w:r>
    </w:p>
    <w:p w14:paraId="108A9CD8" w14:textId="77777777" w:rsidR="00C47E3A" w:rsidRPr="00920AFA" w:rsidRDefault="00C47E3A" w:rsidP="00920AFA">
      <w:pPr>
        <w:spacing w:line="360" w:lineRule="auto"/>
        <w:ind w:left="709" w:right="127"/>
        <w:jc w:val="both"/>
        <w:rPr>
          <w:sz w:val="20"/>
          <w:szCs w:val="20"/>
        </w:rPr>
      </w:pPr>
    </w:p>
    <w:p w14:paraId="30AFB8C7" w14:textId="77777777" w:rsidR="00C47E3A" w:rsidRPr="00920AFA" w:rsidRDefault="00C47E3A" w:rsidP="00920AFA">
      <w:pPr>
        <w:spacing w:line="360" w:lineRule="auto"/>
        <w:ind w:left="175"/>
        <w:jc w:val="both"/>
        <w:rPr>
          <w:sz w:val="20"/>
          <w:szCs w:val="20"/>
        </w:rPr>
      </w:pPr>
      <w:r w:rsidRPr="00920AFA">
        <w:rPr>
          <w:sz w:val="20"/>
          <w:szCs w:val="20"/>
          <w:u w:val="single"/>
        </w:rPr>
        <w:t>3.5.2.4.Instalacja telewizji dozorowej CCTV.</w:t>
      </w:r>
    </w:p>
    <w:p w14:paraId="60506782" w14:textId="77777777" w:rsidR="00C47E3A" w:rsidRPr="00920AFA" w:rsidRDefault="00C47E3A" w:rsidP="00920AFA">
      <w:pPr>
        <w:spacing w:line="360" w:lineRule="auto"/>
        <w:ind w:left="708"/>
        <w:jc w:val="both"/>
        <w:rPr>
          <w:sz w:val="20"/>
          <w:szCs w:val="20"/>
        </w:rPr>
      </w:pPr>
      <w:r w:rsidRPr="00920AFA">
        <w:rPr>
          <w:sz w:val="20"/>
          <w:szCs w:val="20"/>
        </w:rPr>
        <w:t xml:space="preserve">Monitoringiem należy objąć wszystkie wejścia do budynku, korytarze oraz teren wokół budynku /parkingi/. Należy przewidzieć zainstalowanie min. 4 szt. kamer IP wewnętrznych kopułowych, min. 4 kamer zewnętrznych obserwujących otoczenie budynku oraz min. 2 kamer zewnętrznych o zmiennej ogniskowej obserwujących parking i zaplecze Posterunku Policji.  Rejestrator CCTV powinien obsługiwać port WAN celem podłączenia do istniejących sieci własnych Policji. </w:t>
      </w:r>
    </w:p>
    <w:p w14:paraId="079FCF6E" w14:textId="77777777" w:rsidR="00C47E3A" w:rsidRPr="00920AFA" w:rsidRDefault="00C47E3A" w:rsidP="00216AE5">
      <w:pPr>
        <w:widowControl/>
        <w:autoSpaceDE/>
        <w:autoSpaceDN/>
        <w:spacing w:line="360" w:lineRule="auto"/>
        <w:ind w:left="720"/>
        <w:rPr>
          <w:sz w:val="20"/>
          <w:szCs w:val="20"/>
          <w:lang w:eastAsia="en-US"/>
        </w:rPr>
      </w:pPr>
      <w:r w:rsidRPr="00920AFA">
        <w:rPr>
          <w:w w:val="105"/>
          <w:sz w:val="20"/>
          <w:szCs w:val="20"/>
          <w:lang w:eastAsia="en-US"/>
        </w:rPr>
        <w:t>Należy uwzględnić na wyposażeniu CCTV stację - komputer z zainstalowanym oprogramowaniem do podglądu widoku z</w:t>
      </w:r>
      <w:r w:rsidRPr="00920AFA">
        <w:rPr>
          <w:spacing w:val="34"/>
          <w:w w:val="105"/>
          <w:sz w:val="20"/>
          <w:szCs w:val="20"/>
          <w:lang w:eastAsia="en-US"/>
        </w:rPr>
        <w:t xml:space="preserve"> </w:t>
      </w:r>
      <w:r w:rsidRPr="00920AFA">
        <w:rPr>
          <w:w w:val="105"/>
          <w:sz w:val="20"/>
          <w:szCs w:val="20"/>
          <w:lang w:eastAsia="en-US"/>
        </w:rPr>
        <w:t>rejestratora,</w:t>
      </w:r>
    </w:p>
    <w:p w14:paraId="18E56357" w14:textId="77777777" w:rsidR="00C47E3A" w:rsidRPr="00920AFA" w:rsidRDefault="00C47E3A" w:rsidP="00216AE5">
      <w:pPr>
        <w:widowControl/>
        <w:autoSpaceDE/>
        <w:autoSpaceDN/>
        <w:spacing w:line="360" w:lineRule="auto"/>
        <w:ind w:left="720"/>
        <w:rPr>
          <w:sz w:val="20"/>
          <w:szCs w:val="20"/>
          <w:lang w:eastAsia="en-US"/>
        </w:rPr>
      </w:pPr>
      <w:r w:rsidRPr="00920AFA">
        <w:rPr>
          <w:sz w:val="20"/>
          <w:szCs w:val="20"/>
          <w:lang w:eastAsia="en-US"/>
        </w:rPr>
        <w:t xml:space="preserve">Należy rozważyć zastosowanie </w:t>
      </w:r>
      <w:r w:rsidRPr="00920AFA">
        <w:rPr>
          <w:sz w:val="20"/>
          <w:szCs w:val="20"/>
        </w:rPr>
        <w:t>konwertera HDMI/USB – RJ45 działającego do 50 m tak aby można było w pomieszczeniu gdzie będzie zamontowany monitor korzystać z myszki.</w:t>
      </w:r>
    </w:p>
    <w:p w14:paraId="3320B2CF" w14:textId="77777777" w:rsidR="00C47E3A" w:rsidRPr="00920AFA" w:rsidRDefault="00C47E3A" w:rsidP="00216AE5">
      <w:pPr>
        <w:widowControl/>
        <w:autoSpaceDE/>
        <w:autoSpaceDN/>
        <w:spacing w:line="360" w:lineRule="auto"/>
        <w:ind w:firstLine="708"/>
        <w:rPr>
          <w:sz w:val="20"/>
          <w:szCs w:val="20"/>
          <w:lang w:eastAsia="en-US"/>
        </w:rPr>
      </w:pPr>
      <w:r w:rsidRPr="00920AFA">
        <w:rPr>
          <w:sz w:val="20"/>
          <w:szCs w:val="20"/>
          <w:lang w:eastAsia="en-US"/>
        </w:rPr>
        <w:t>Monitor naścienny podglądowy należy zamontować w pom. kierownika</w:t>
      </w:r>
    </w:p>
    <w:p w14:paraId="08787D81" w14:textId="77777777" w:rsidR="00C47E3A" w:rsidRPr="00920AFA" w:rsidRDefault="00C47E3A" w:rsidP="00216AE5">
      <w:pPr>
        <w:widowControl/>
        <w:autoSpaceDE/>
        <w:autoSpaceDN/>
        <w:spacing w:line="360" w:lineRule="auto"/>
        <w:ind w:firstLine="708"/>
        <w:rPr>
          <w:sz w:val="20"/>
          <w:szCs w:val="20"/>
          <w:lang w:eastAsia="en-US"/>
        </w:rPr>
      </w:pPr>
      <w:r w:rsidRPr="00920AFA">
        <w:rPr>
          <w:sz w:val="20"/>
          <w:szCs w:val="20"/>
          <w:lang w:eastAsia="en-US"/>
        </w:rPr>
        <w:t>Do monitoringu należy dodać monitor poglądowy w serwerowni nie mniej niż 19”</w:t>
      </w:r>
    </w:p>
    <w:p w14:paraId="11736A39" w14:textId="77777777" w:rsidR="00C47E3A" w:rsidRPr="00920AFA" w:rsidRDefault="00C47E3A" w:rsidP="00216AE5">
      <w:pPr>
        <w:widowControl/>
        <w:autoSpaceDE/>
        <w:autoSpaceDN/>
        <w:spacing w:line="360" w:lineRule="auto"/>
        <w:ind w:firstLine="708"/>
        <w:rPr>
          <w:sz w:val="20"/>
          <w:szCs w:val="20"/>
          <w:lang w:eastAsia="en-US"/>
        </w:rPr>
      </w:pPr>
      <w:r w:rsidRPr="00920AFA">
        <w:rPr>
          <w:sz w:val="20"/>
          <w:szCs w:val="20"/>
          <w:lang w:eastAsia="en-US"/>
        </w:rPr>
        <w:t>Do monitoringu dodać TV do pracy ciągłej minimum 42”</w:t>
      </w:r>
    </w:p>
    <w:p w14:paraId="13BED491" w14:textId="77777777" w:rsidR="00C47E3A" w:rsidRPr="00920AFA" w:rsidRDefault="00C47E3A" w:rsidP="00216AE5">
      <w:pPr>
        <w:spacing w:line="360" w:lineRule="auto"/>
        <w:ind w:firstLine="708"/>
        <w:jc w:val="both"/>
        <w:rPr>
          <w:sz w:val="20"/>
          <w:szCs w:val="20"/>
        </w:rPr>
      </w:pPr>
    </w:p>
    <w:p w14:paraId="1AED7992" w14:textId="77777777" w:rsidR="00C47E3A" w:rsidRPr="00920AFA" w:rsidRDefault="00C47E3A" w:rsidP="00216AE5">
      <w:pPr>
        <w:spacing w:line="360" w:lineRule="auto"/>
        <w:ind w:firstLine="708"/>
        <w:jc w:val="both"/>
        <w:rPr>
          <w:sz w:val="20"/>
          <w:szCs w:val="20"/>
          <w:u w:val="single"/>
        </w:rPr>
      </w:pPr>
      <w:r w:rsidRPr="00920AFA">
        <w:rPr>
          <w:sz w:val="20"/>
          <w:szCs w:val="20"/>
          <w:u w:val="single"/>
        </w:rPr>
        <w:t>Parametry kamer:</w:t>
      </w:r>
    </w:p>
    <w:p w14:paraId="235DA70A"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Rozdzielczość min. 4 Mpix</w:t>
      </w:r>
    </w:p>
    <w:p w14:paraId="5ADDEBAB"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Protokół: TCP/IP</w:t>
      </w:r>
    </w:p>
    <w:p w14:paraId="0EA6F270"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min. 25 kl./s dla 2MPx</w:t>
      </w:r>
    </w:p>
    <w:p w14:paraId="35AF7B12"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Zasilanie PoE</w:t>
      </w:r>
    </w:p>
    <w:p w14:paraId="281126D9"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Kompresja H265, H265+</w:t>
      </w:r>
    </w:p>
    <w:p w14:paraId="350C2D59"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Wbudowany promiennik podczerwieni (zasięg IR min. 10m)</w:t>
      </w:r>
    </w:p>
    <w:p w14:paraId="2F3472FE"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Dwa strumienie wideo </w:t>
      </w:r>
    </w:p>
    <w:p w14:paraId="0A2C54F1"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 xml:space="preserve">Funkcje ONVIF, WDR, AGC, BLC </w:t>
      </w:r>
    </w:p>
    <w:p w14:paraId="61C34CC8"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Obudowa o klasie szczelności min. IP67</w:t>
      </w:r>
    </w:p>
    <w:p w14:paraId="1C658D71" w14:textId="77777777" w:rsidR="00C47E3A" w:rsidRPr="00920AFA" w:rsidRDefault="00C47E3A" w:rsidP="00216AE5">
      <w:pPr>
        <w:widowControl/>
        <w:numPr>
          <w:ilvl w:val="0"/>
          <w:numId w:val="29"/>
        </w:numPr>
        <w:autoSpaceDE/>
        <w:autoSpaceDN/>
        <w:spacing w:line="360" w:lineRule="auto"/>
        <w:jc w:val="both"/>
        <w:rPr>
          <w:sz w:val="20"/>
          <w:szCs w:val="20"/>
        </w:rPr>
      </w:pPr>
      <w:r w:rsidRPr="00920AFA">
        <w:rPr>
          <w:sz w:val="20"/>
          <w:szCs w:val="20"/>
        </w:rPr>
        <w:t>Każda kamera musi posiadać dedykowany adapter montażowy (puszka montażowa)</w:t>
      </w:r>
    </w:p>
    <w:p w14:paraId="7EEFFA65" w14:textId="77777777" w:rsidR="00C47E3A" w:rsidRPr="00920AFA" w:rsidRDefault="00C47E3A" w:rsidP="00216AE5">
      <w:pPr>
        <w:spacing w:line="360" w:lineRule="auto"/>
        <w:jc w:val="both"/>
        <w:rPr>
          <w:sz w:val="20"/>
          <w:szCs w:val="20"/>
        </w:rPr>
      </w:pPr>
    </w:p>
    <w:p w14:paraId="5765E66E" w14:textId="77777777" w:rsidR="00C47E3A" w:rsidRPr="00920AFA" w:rsidRDefault="00C47E3A" w:rsidP="00216AE5">
      <w:pPr>
        <w:spacing w:line="360" w:lineRule="auto"/>
        <w:ind w:firstLine="708"/>
        <w:jc w:val="both"/>
        <w:rPr>
          <w:sz w:val="20"/>
          <w:szCs w:val="20"/>
          <w:u w:val="single"/>
        </w:rPr>
      </w:pPr>
      <w:r w:rsidRPr="00920AFA">
        <w:rPr>
          <w:sz w:val="20"/>
          <w:szCs w:val="20"/>
          <w:u w:val="single"/>
        </w:rPr>
        <w:t>Parametry rejestratora:</w:t>
      </w:r>
    </w:p>
    <w:p w14:paraId="7B45FFF8"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Min. 16 kanałów IP</w:t>
      </w:r>
    </w:p>
    <w:p w14:paraId="4779D085"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Protokół: TCP/IP</w:t>
      </w:r>
    </w:p>
    <w:p w14:paraId="274148DF"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Nagrywanie rozdzielczości min. 4 Mpix</w:t>
      </w:r>
    </w:p>
    <w:p w14:paraId="0E956297"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Kompresja H.265, H.265+</w:t>
      </w:r>
    </w:p>
    <w:p w14:paraId="13F3EA96"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Porty HDMI, VGA, USB 3.0, RJ-45, 2xSata III</w:t>
      </w:r>
    </w:p>
    <w:p w14:paraId="0F7B4B05"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HDD o pojemności umożliwiającej rejestrację min. 30 dni wszystkich kanałów w rozdzielczości co najmniej 1920x1080 25 kl/s, nie mniejszy niż 6TB, dedykowany do pracy w systemach CCTV.</w:t>
      </w:r>
    </w:p>
    <w:p w14:paraId="07F9C015"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prędkość nagrywania 25kl/sek dla 4MPx</w:t>
      </w:r>
    </w:p>
    <w:p w14:paraId="134AA120"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montaż w szafie rack</w:t>
      </w:r>
    </w:p>
    <w:p w14:paraId="311404A5"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16 portów LAN PoE</w:t>
      </w:r>
    </w:p>
    <w:p w14:paraId="6802F45F" w14:textId="77777777" w:rsidR="00C47E3A" w:rsidRPr="00920AFA" w:rsidRDefault="00C47E3A" w:rsidP="00216AE5">
      <w:pPr>
        <w:widowControl/>
        <w:numPr>
          <w:ilvl w:val="0"/>
          <w:numId w:val="30"/>
        </w:numPr>
        <w:autoSpaceDE/>
        <w:autoSpaceDN/>
        <w:spacing w:line="360" w:lineRule="auto"/>
        <w:jc w:val="both"/>
        <w:rPr>
          <w:sz w:val="20"/>
          <w:szCs w:val="20"/>
        </w:rPr>
      </w:pPr>
      <w:r w:rsidRPr="00920AFA">
        <w:rPr>
          <w:sz w:val="20"/>
          <w:szCs w:val="20"/>
        </w:rPr>
        <w:t>Port sieciowy do połączenia z siecią zdalną WAN</w:t>
      </w:r>
    </w:p>
    <w:p w14:paraId="5465D6D3" w14:textId="77777777" w:rsidR="00C47E3A" w:rsidRPr="00920AFA" w:rsidRDefault="00C47E3A" w:rsidP="00216AE5">
      <w:pPr>
        <w:adjustRightInd w:val="0"/>
        <w:spacing w:line="360" w:lineRule="auto"/>
        <w:rPr>
          <w:sz w:val="20"/>
          <w:szCs w:val="20"/>
        </w:rPr>
      </w:pPr>
    </w:p>
    <w:p w14:paraId="61EF2F39" w14:textId="77777777" w:rsidR="00C47E3A" w:rsidRPr="00920AFA" w:rsidRDefault="00C47E3A" w:rsidP="00216AE5">
      <w:pPr>
        <w:adjustRightInd w:val="0"/>
        <w:spacing w:line="360" w:lineRule="auto"/>
        <w:ind w:left="708"/>
        <w:rPr>
          <w:sz w:val="20"/>
          <w:szCs w:val="20"/>
          <w:u w:val="single"/>
        </w:rPr>
      </w:pPr>
      <w:r w:rsidRPr="00920AFA">
        <w:rPr>
          <w:sz w:val="20"/>
          <w:szCs w:val="20"/>
          <w:u w:val="single"/>
        </w:rPr>
        <w:t>Zapis rejestracji nagrań na dysku powinien obejmować minimum 30 dni.</w:t>
      </w:r>
    </w:p>
    <w:p w14:paraId="2FF37DFE" w14:textId="77777777" w:rsidR="00C47E3A" w:rsidRPr="00920AFA" w:rsidRDefault="00C47E3A" w:rsidP="00920AFA">
      <w:pPr>
        <w:spacing w:before="114"/>
        <w:ind w:left="120" w:firstLine="600"/>
        <w:jc w:val="both"/>
        <w:rPr>
          <w:sz w:val="20"/>
          <w:szCs w:val="20"/>
        </w:rPr>
      </w:pPr>
      <w:r w:rsidRPr="00920AFA">
        <w:rPr>
          <w:sz w:val="20"/>
          <w:szCs w:val="20"/>
        </w:rPr>
        <w:t>Przewidzieć UPS do podtrzymania zasilania rejestratora</w:t>
      </w:r>
    </w:p>
    <w:p w14:paraId="2B353C69" w14:textId="77777777" w:rsidR="00C47E3A" w:rsidRPr="00920AFA" w:rsidRDefault="00C47E3A" w:rsidP="00920AFA">
      <w:pPr>
        <w:spacing w:before="116"/>
        <w:ind w:left="120" w:firstLine="600"/>
        <w:jc w:val="both"/>
        <w:rPr>
          <w:sz w:val="20"/>
          <w:szCs w:val="20"/>
        </w:rPr>
      </w:pPr>
      <w:r w:rsidRPr="00920AFA">
        <w:rPr>
          <w:sz w:val="20"/>
          <w:szCs w:val="20"/>
        </w:rPr>
        <w:lastRenderedPageBreak/>
        <w:t>System należy okablować zgodnie z wytycznymi producenta.</w:t>
      </w:r>
    </w:p>
    <w:p w14:paraId="345B5865"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Rejestrator wraz z UPS należy zainstalować w szafie Głównego Punktu Dystrybucyjnego – podgląd za pomocą sieci komputerowej oraz stanowiska komputerowego z zainstalowaną przeglądarką internetowa. </w:t>
      </w:r>
    </w:p>
    <w:p w14:paraId="2F5AE2C6"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Ostateczną lokalizację i ilość kamer uzgodnić z Inwestorem na etapie projektu  wykonawczego.  </w:t>
      </w:r>
    </w:p>
    <w:p w14:paraId="4CBA95BA" w14:textId="77777777" w:rsidR="00C47E3A" w:rsidRPr="00920AFA" w:rsidRDefault="00C47E3A" w:rsidP="00920AFA">
      <w:pPr>
        <w:spacing w:before="114" w:line="360" w:lineRule="auto"/>
        <w:ind w:left="120" w:right="188"/>
        <w:jc w:val="both"/>
        <w:rPr>
          <w:sz w:val="20"/>
          <w:szCs w:val="20"/>
          <w:u w:val="single"/>
        </w:rPr>
      </w:pPr>
      <w:r w:rsidRPr="00920AFA">
        <w:rPr>
          <w:sz w:val="20"/>
          <w:szCs w:val="20"/>
          <w:u w:val="single"/>
        </w:rPr>
        <w:t>3.5.2.5.Instalacja sygnalizacji włamania SSWiN</w:t>
      </w:r>
    </w:p>
    <w:p w14:paraId="2D0EEB92"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System SSWiN powinien objąć wszystkie otwory okienne i drzwiowe. </w:t>
      </w:r>
    </w:p>
    <w:p w14:paraId="30700234"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Zastosować mikroprocesorową centrale alarmową min Grade 2, wyposażoną w niezbędny zasilacz, w niezbędne kart funkcyjne, interfejsy sterujące i transmisyjne, panel wyświetlacza w języku polskim. Zasilanie z wydzielonego obwodu o napięciu 230V. Zasilanie awaryjne systemu poprzez akumulator żelowy o odpowiedniej pojemności, zgodnie z wymaganym czasem pracy awaryjnej, zapewniającej prawidłową pracę systemu w stanie dozorowania przez minimum 24 godz. bez zasilania podstawowego, oraz po upływie tego czasu minimum 0,5 godz. w stanie alarmowania.   </w:t>
      </w:r>
    </w:p>
    <w:p w14:paraId="54114747" w14:textId="77777777" w:rsidR="00C47E3A" w:rsidRPr="00684491" w:rsidRDefault="00C47E3A" w:rsidP="00920AFA">
      <w:pPr>
        <w:spacing w:before="114" w:line="360" w:lineRule="auto"/>
        <w:ind w:left="720" w:right="188"/>
        <w:jc w:val="both"/>
        <w:rPr>
          <w:sz w:val="20"/>
          <w:szCs w:val="20"/>
        </w:rPr>
      </w:pPr>
      <w:r w:rsidRPr="00920AFA">
        <w:rPr>
          <w:sz w:val="20"/>
          <w:szCs w:val="20"/>
        </w:rPr>
        <w:t xml:space="preserve">Manipulator LCD </w:t>
      </w:r>
      <w:r w:rsidRPr="00684491">
        <w:rPr>
          <w:sz w:val="20"/>
          <w:szCs w:val="20"/>
        </w:rPr>
        <w:t xml:space="preserve">zlokalizowany przy wejściu głównym do budynku, ciekłokrystaliczny, pozwalający poruszanie się po funkcjach dostępnych z poziomu użytkownika. Rozbrojenie i zazbrojenie poprzez manipulatory. </w:t>
      </w:r>
    </w:p>
    <w:p w14:paraId="35E84616"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System włączyć do sieci IP, umożliwiający zdalne monitorowanie. </w:t>
      </w:r>
    </w:p>
    <w:p w14:paraId="2AD584EC" w14:textId="77777777" w:rsidR="00C47E3A" w:rsidRPr="00920AFA" w:rsidRDefault="00C47E3A" w:rsidP="00920AFA">
      <w:pPr>
        <w:spacing w:before="114" w:line="360" w:lineRule="auto"/>
        <w:ind w:left="720" w:right="188"/>
        <w:jc w:val="both"/>
        <w:rPr>
          <w:sz w:val="20"/>
          <w:szCs w:val="20"/>
        </w:rPr>
      </w:pPr>
      <w:r w:rsidRPr="00920AFA">
        <w:rPr>
          <w:sz w:val="20"/>
          <w:szCs w:val="20"/>
        </w:rPr>
        <w:t xml:space="preserve">Centrala alarmowa zlokalizowana w pomieszczeniu o ograniczonym dostępie tj. pom. serwerowni. </w:t>
      </w:r>
    </w:p>
    <w:p w14:paraId="5C591DC9" w14:textId="77777777" w:rsidR="00C47E3A" w:rsidRPr="00920AFA" w:rsidRDefault="00C47E3A" w:rsidP="00920AFA">
      <w:pPr>
        <w:spacing w:before="114" w:line="360" w:lineRule="auto"/>
        <w:ind w:left="120" w:right="188"/>
        <w:rPr>
          <w:sz w:val="20"/>
          <w:szCs w:val="20"/>
        </w:rPr>
      </w:pPr>
      <w:bookmarkStart w:id="3" w:name="_Hlk66970764"/>
      <w:r w:rsidRPr="00920AFA">
        <w:rPr>
          <w:sz w:val="20"/>
          <w:szCs w:val="20"/>
          <w:u w:val="single"/>
        </w:rPr>
        <w:t>3.5.2.</w:t>
      </w:r>
      <w:bookmarkEnd w:id="3"/>
      <w:r w:rsidRPr="00920AFA">
        <w:rPr>
          <w:sz w:val="20"/>
          <w:szCs w:val="20"/>
          <w:u w:val="single"/>
        </w:rPr>
        <w:t>6.Instalacja</w:t>
      </w:r>
      <w:r w:rsidRPr="00920AFA">
        <w:rPr>
          <w:spacing w:val="-1"/>
          <w:sz w:val="20"/>
          <w:szCs w:val="20"/>
          <w:u w:val="single"/>
        </w:rPr>
        <w:t xml:space="preserve"> </w:t>
      </w:r>
      <w:r w:rsidRPr="00920AFA">
        <w:rPr>
          <w:sz w:val="20"/>
          <w:szCs w:val="20"/>
          <w:u w:val="single"/>
        </w:rPr>
        <w:t>wideodomofonowa</w:t>
      </w:r>
    </w:p>
    <w:p w14:paraId="61D88FDE" w14:textId="77777777" w:rsidR="00C47E3A" w:rsidRPr="00920AFA" w:rsidRDefault="00C47E3A" w:rsidP="00920AFA">
      <w:pPr>
        <w:spacing w:line="360" w:lineRule="auto"/>
        <w:ind w:left="720" w:right="129"/>
        <w:jc w:val="both"/>
        <w:rPr>
          <w:sz w:val="20"/>
          <w:szCs w:val="20"/>
        </w:rPr>
      </w:pPr>
      <w:r w:rsidRPr="00920AFA">
        <w:rPr>
          <w:sz w:val="20"/>
          <w:szCs w:val="20"/>
        </w:rPr>
        <w:t xml:space="preserve">Przed drzwiami wejściowymi należy umieścić panel wywoławczy wideo domofonu. Stacja bazowa  pomieszczeniu biurowym wskazanym przez użytkownika /wskazane pom. sekretariatu/. </w:t>
      </w:r>
    </w:p>
    <w:p w14:paraId="4C142E69" w14:textId="77777777" w:rsidR="00C47E3A" w:rsidRPr="00920AFA" w:rsidRDefault="00C47E3A" w:rsidP="00920AFA">
      <w:pPr>
        <w:spacing w:line="360" w:lineRule="auto"/>
        <w:ind w:left="720"/>
        <w:jc w:val="both"/>
        <w:rPr>
          <w:sz w:val="20"/>
          <w:szCs w:val="20"/>
        </w:rPr>
      </w:pPr>
      <w:r w:rsidRPr="00920AFA">
        <w:rPr>
          <w:sz w:val="20"/>
          <w:szCs w:val="20"/>
        </w:rPr>
        <w:t>Należy zaprojektować  system przywoławczy TCIS 2 ,którego kasetę należy zamontować przed wejściem do budynku z wyprowadzeniem kabla do serwerowni.</w:t>
      </w:r>
    </w:p>
    <w:p w14:paraId="3D45482A" w14:textId="77777777" w:rsidR="00C47E3A" w:rsidRPr="00920AFA" w:rsidRDefault="00C47E3A" w:rsidP="00920AFA">
      <w:pPr>
        <w:spacing w:before="114" w:line="360" w:lineRule="auto"/>
        <w:ind w:left="120" w:right="188"/>
        <w:rPr>
          <w:sz w:val="20"/>
          <w:szCs w:val="20"/>
        </w:rPr>
      </w:pPr>
      <w:r w:rsidRPr="00920AFA">
        <w:rPr>
          <w:sz w:val="20"/>
          <w:szCs w:val="20"/>
          <w:u w:val="single"/>
        </w:rPr>
        <w:t>3.5.2.7.Instalacja</w:t>
      </w:r>
      <w:r w:rsidRPr="00920AFA">
        <w:rPr>
          <w:spacing w:val="-1"/>
          <w:sz w:val="20"/>
          <w:szCs w:val="20"/>
          <w:u w:val="single"/>
        </w:rPr>
        <w:t xml:space="preserve"> </w:t>
      </w:r>
      <w:r w:rsidRPr="00920AFA">
        <w:rPr>
          <w:sz w:val="20"/>
          <w:szCs w:val="20"/>
          <w:u w:val="single"/>
        </w:rPr>
        <w:t>przywoławcza dla osób niepełnosprawnych</w:t>
      </w:r>
    </w:p>
    <w:p w14:paraId="25EE3AD1" w14:textId="77777777" w:rsidR="00C47E3A" w:rsidRPr="00920AFA" w:rsidRDefault="00C47E3A" w:rsidP="00920AFA">
      <w:pPr>
        <w:spacing w:line="360" w:lineRule="auto"/>
        <w:ind w:left="720" w:right="129"/>
        <w:jc w:val="both"/>
        <w:rPr>
          <w:sz w:val="20"/>
          <w:szCs w:val="20"/>
        </w:rPr>
      </w:pPr>
      <w:r w:rsidRPr="00920AFA">
        <w:rPr>
          <w:sz w:val="20"/>
          <w:szCs w:val="20"/>
        </w:rPr>
        <w:t xml:space="preserve">Przy stanowisku parkingowym dla osób niepełnosprawnych należy umieścić panel wywoławczy dla osób niepełnosprawnych. Stacja bazowa  w pomieszczeniu biurowym wskazanym przez użytkownika </w:t>
      </w:r>
      <w:r w:rsidRPr="00372C5E">
        <w:rPr>
          <w:b/>
          <w:color w:val="7030A0"/>
          <w:sz w:val="20"/>
          <w:szCs w:val="20"/>
        </w:rPr>
        <w:t>.</w:t>
      </w:r>
      <w:r w:rsidRPr="00920AFA">
        <w:rPr>
          <w:sz w:val="20"/>
          <w:szCs w:val="20"/>
        </w:rPr>
        <w:t xml:space="preserve"> </w:t>
      </w:r>
    </w:p>
    <w:p w14:paraId="3F53294F" w14:textId="77777777" w:rsidR="00C47E3A" w:rsidRPr="00920AFA" w:rsidRDefault="00C47E3A" w:rsidP="00920AFA">
      <w:pPr>
        <w:spacing w:line="360" w:lineRule="auto"/>
        <w:jc w:val="both"/>
        <w:rPr>
          <w:sz w:val="20"/>
          <w:szCs w:val="20"/>
          <w:u w:val="single"/>
        </w:rPr>
      </w:pPr>
      <w:r w:rsidRPr="00920AFA">
        <w:rPr>
          <w:sz w:val="20"/>
          <w:szCs w:val="20"/>
          <w:u w:val="single"/>
        </w:rPr>
        <w:t>3.5.2.8 Łączność radiowa.</w:t>
      </w:r>
    </w:p>
    <w:p w14:paraId="74649D2E" w14:textId="77777777" w:rsidR="00C47E3A" w:rsidRPr="00920AFA" w:rsidRDefault="00C47E3A" w:rsidP="00920AFA">
      <w:pPr>
        <w:spacing w:line="360" w:lineRule="auto"/>
        <w:jc w:val="both"/>
        <w:rPr>
          <w:sz w:val="20"/>
          <w:szCs w:val="20"/>
        </w:rPr>
      </w:pPr>
      <w:r w:rsidRPr="00920AFA">
        <w:tab/>
      </w:r>
      <w:r w:rsidRPr="00920AFA">
        <w:rPr>
          <w:sz w:val="20"/>
          <w:szCs w:val="20"/>
        </w:rPr>
        <w:t xml:space="preserve">Od masztu należy zaprojektować kanalizację kablową ziemną do obiektu. </w:t>
      </w:r>
    </w:p>
    <w:p w14:paraId="52EED39D" w14:textId="77777777" w:rsidR="00C47E3A" w:rsidRPr="00920AFA" w:rsidRDefault="00C47E3A" w:rsidP="00684491">
      <w:pPr>
        <w:spacing w:line="360" w:lineRule="auto"/>
        <w:ind w:left="720"/>
        <w:jc w:val="both"/>
      </w:pPr>
      <w:r w:rsidRPr="00920AFA">
        <w:rPr>
          <w:sz w:val="20"/>
          <w:szCs w:val="20"/>
        </w:rPr>
        <w:t>Maszt powinien być wyposażony w system asekuracyjny wejścia i zejścia dla potrzeb obsługi technicznej np. System SKC Stop lub podobne</w:t>
      </w:r>
      <w:r w:rsidRPr="00920AFA">
        <w:t>.</w:t>
      </w:r>
    </w:p>
    <w:p w14:paraId="2F390913" w14:textId="77777777" w:rsidR="00C47E3A" w:rsidRPr="00920AFA" w:rsidRDefault="00C47E3A" w:rsidP="00684491">
      <w:pPr>
        <w:spacing w:line="360" w:lineRule="auto"/>
        <w:jc w:val="both"/>
        <w:rPr>
          <w:sz w:val="20"/>
          <w:szCs w:val="20"/>
          <w:u w:val="single"/>
        </w:rPr>
      </w:pPr>
      <w:r w:rsidRPr="00920AFA">
        <w:tab/>
      </w:r>
      <w:r w:rsidRPr="00920AFA">
        <w:rPr>
          <w:sz w:val="20"/>
          <w:szCs w:val="20"/>
          <w:u w:val="single"/>
        </w:rPr>
        <w:t>Instalacja łączności radiowej</w:t>
      </w:r>
    </w:p>
    <w:p w14:paraId="3A1DEBFA" w14:textId="77777777" w:rsidR="00C47E3A" w:rsidRPr="00920AFA" w:rsidRDefault="00C47E3A" w:rsidP="00684491">
      <w:pPr>
        <w:widowControl/>
        <w:numPr>
          <w:ilvl w:val="0"/>
          <w:numId w:val="41"/>
        </w:numPr>
        <w:autoSpaceDE/>
        <w:autoSpaceDN/>
        <w:spacing w:after="200" w:line="360" w:lineRule="auto"/>
        <w:jc w:val="both"/>
        <w:rPr>
          <w:sz w:val="20"/>
          <w:szCs w:val="20"/>
        </w:rPr>
      </w:pPr>
      <w:r w:rsidRPr="00920AFA">
        <w:rPr>
          <w:sz w:val="20"/>
          <w:szCs w:val="20"/>
        </w:rPr>
        <w:t>Na maszcie należy zamontować 3 fidery antenowe LDF4-50 Andrew zakończone złączami L4TNM wtyk N.</w:t>
      </w:r>
    </w:p>
    <w:p w14:paraId="28F2BA00" w14:textId="77777777" w:rsidR="00C47E3A" w:rsidRPr="00920AFA" w:rsidRDefault="00C47E3A" w:rsidP="00684491">
      <w:pPr>
        <w:widowControl/>
        <w:numPr>
          <w:ilvl w:val="0"/>
          <w:numId w:val="41"/>
        </w:numPr>
        <w:autoSpaceDE/>
        <w:autoSpaceDN/>
        <w:spacing w:after="200" w:line="360" w:lineRule="auto"/>
        <w:jc w:val="both"/>
        <w:rPr>
          <w:sz w:val="20"/>
          <w:szCs w:val="20"/>
        </w:rPr>
      </w:pPr>
      <w:r w:rsidRPr="00920AFA">
        <w:rPr>
          <w:sz w:val="20"/>
          <w:szCs w:val="20"/>
        </w:rPr>
        <w:t>Ww. fidery należy poprowadzić z masztu antenowego 0i zakończyć odgromnikami antenowymi PolyPhaser IS-B 50LN C0.</w:t>
      </w:r>
    </w:p>
    <w:p w14:paraId="02D66639" w14:textId="77777777" w:rsidR="00C47E3A" w:rsidRPr="00920AFA" w:rsidRDefault="00C47E3A" w:rsidP="00684491">
      <w:pPr>
        <w:widowControl/>
        <w:numPr>
          <w:ilvl w:val="0"/>
          <w:numId w:val="41"/>
        </w:numPr>
        <w:autoSpaceDE/>
        <w:autoSpaceDN/>
        <w:spacing w:after="200" w:line="360" w:lineRule="auto"/>
        <w:jc w:val="both"/>
        <w:rPr>
          <w:sz w:val="20"/>
          <w:szCs w:val="20"/>
        </w:rPr>
      </w:pPr>
      <w:r w:rsidRPr="00920AFA">
        <w:rPr>
          <w:sz w:val="20"/>
          <w:szCs w:val="20"/>
        </w:rPr>
        <w:t xml:space="preserve">Na maszcie należy zainstalować 3 dookolne anteny stacjonarne np. Radmor lub Procom CXL2-3LW/h o poniższych parametrach </w:t>
      </w:r>
    </w:p>
    <w:p w14:paraId="761C5279" w14:textId="77777777" w:rsidR="00C47E3A" w:rsidRPr="00920AFA" w:rsidRDefault="00C47E3A" w:rsidP="00684491">
      <w:pPr>
        <w:widowControl/>
        <w:numPr>
          <w:ilvl w:val="0"/>
          <w:numId w:val="41"/>
        </w:numPr>
        <w:autoSpaceDE/>
        <w:autoSpaceDN/>
        <w:spacing w:after="200" w:line="360" w:lineRule="auto"/>
        <w:jc w:val="both"/>
        <w:rPr>
          <w:sz w:val="20"/>
          <w:szCs w:val="20"/>
        </w:rPr>
      </w:pPr>
      <w:r w:rsidRPr="00920AFA">
        <w:rPr>
          <w:sz w:val="20"/>
          <w:szCs w:val="20"/>
        </w:rPr>
        <w:t>Niezbędne parametry anten:</w:t>
      </w:r>
    </w:p>
    <w:p w14:paraId="3794EDE3" w14:textId="77777777" w:rsidR="00C47E3A" w:rsidRPr="00920AFA" w:rsidRDefault="00C47E3A" w:rsidP="00684491">
      <w:pPr>
        <w:adjustRightInd w:val="0"/>
        <w:spacing w:line="360" w:lineRule="auto"/>
        <w:ind w:left="1560"/>
        <w:jc w:val="both"/>
        <w:rPr>
          <w:sz w:val="20"/>
          <w:szCs w:val="20"/>
        </w:rPr>
      </w:pPr>
      <w:r w:rsidRPr="00920AFA">
        <w:rPr>
          <w:sz w:val="20"/>
          <w:szCs w:val="20"/>
        </w:rPr>
        <w:lastRenderedPageBreak/>
        <w:t>- częstotliwości pasma pracy 162-174 Mhz</w:t>
      </w:r>
    </w:p>
    <w:p w14:paraId="6776E6AB" w14:textId="77777777" w:rsidR="00C47E3A" w:rsidRPr="00920AFA" w:rsidRDefault="00C47E3A" w:rsidP="00684491">
      <w:pPr>
        <w:adjustRightInd w:val="0"/>
        <w:spacing w:line="360" w:lineRule="auto"/>
        <w:ind w:left="1560"/>
        <w:jc w:val="both"/>
        <w:rPr>
          <w:sz w:val="20"/>
          <w:szCs w:val="20"/>
        </w:rPr>
      </w:pPr>
      <w:r w:rsidRPr="00920AFA">
        <w:rPr>
          <w:sz w:val="20"/>
          <w:szCs w:val="20"/>
        </w:rPr>
        <w:t>- zysk energetyczny względem dipola λ/2 nie mniejszy niż 3dBd</w:t>
      </w:r>
    </w:p>
    <w:p w14:paraId="577C19B8" w14:textId="77777777" w:rsidR="00C47E3A" w:rsidRPr="00920AFA" w:rsidRDefault="00C47E3A" w:rsidP="00684491">
      <w:pPr>
        <w:adjustRightInd w:val="0"/>
        <w:spacing w:line="360" w:lineRule="auto"/>
        <w:ind w:left="1560"/>
        <w:jc w:val="both"/>
        <w:rPr>
          <w:sz w:val="20"/>
          <w:szCs w:val="20"/>
        </w:rPr>
      </w:pPr>
      <w:r w:rsidRPr="00920AFA">
        <w:rPr>
          <w:sz w:val="20"/>
          <w:szCs w:val="20"/>
        </w:rPr>
        <w:t>- Znamionowa impedancja wejściowa 50 Ω</w:t>
      </w:r>
    </w:p>
    <w:p w14:paraId="4EF37B63" w14:textId="77777777" w:rsidR="00C47E3A" w:rsidRPr="00920AFA" w:rsidRDefault="00C47E3A" w:rsidP="00684491">
      <w:pPr>
        <w:adjustRightInd w:val="0"/>
        <w:spacing w:line="360" w:lineRule="auto"/>
        <w:ind w:left="1560"/>
        <w:jc w:val="both"/>
        <w:rPr>
          <w:sz w:val="20"/>
          <w:szCs w:val="20"/>
        </w:rPr>
      </w:pPr>
      <w:r w:rsidRPr="00920AFA">
        <w:rPr>
          <w:sz w:val="20"/>
          <w:szCs w:val="20"/>
        </w:rPr>
        <w:t>- WFS w paśmie pracy anteny ≤ 1,5</w:t>
      </w:r>
    </w:p>
    <w:p w14:paraId="6DD1731B" w14:textId="77777777" w:rsidR="00C47E3A" w:rsidRPr="00920AFA" w:rsidRDefault="00C47E3A" w:rsidP="00684491">
      <w:pPr>
        <w:adjustRightInd w:val="0"/>
        <w:spacing w:line="360" w:lineRule="auto"/>
        <w:ind w:left="1560"/>
        <w:jc w:val="both"/>
        <w:rPr>
          <w:sz w:val="20"/>
          <w:szCs w:val="20"/>
        </w:rPr>
      </w:pPr>
      <w:r w:rsidRPr="00920AFA">
        <w:rPr>
          <w:sz w:val="20"/>
          <w:szCs w:val="20"/>
        </w:rPr>
        <w:t>- Polaryzacja pionowa</w:t>
      </w:r>
    </w:p>
    <w:p w14:paraId="1739D377" w14:textId="77777777" w:rsidR="00C47E3A" w:rsidRPr="00920AFA" w:rsidRDefault="00C47E3A" w:rsidP="00684491">
      <w:pPr>
        <w:adjustRightInd w:val="0"/>
        <w:spacing w:line="360" w:lineRule="auto"/>
        <w:ind w:left="1560"/>
        <w:jc w:val="both"/>
        <w:rPr>
          <w:sz w:val="20"/>
          <w:szCs w:val="20"/>
        </w:rPr>
      </w:pPr>
      <w:r w:rsidRPr="00920AFA">
        <w:rPr>
          <w:sz w:val="20"/>
          <w:szCs w:val="20"/>
        </w:rPr>
        <w:t>- Maksymalna moc dostarczana do anteny 100W</w:t>
      </w:r>
    </w:p>
    <w:p w14:paraId="20722B10" w14:textId="77777777" w:rsidR="00C47E3A" w:rsidRPr="00920AFA" w:rsidRDefault="00C47E3A" w:rsidP="00684491">
      <w:pPr>
        <w:adjustRightInd w:val="0"/>
        <w:spacing w:line="360" w:lineRule="auto"/>
        <w:ind w:left="1560"/>
        <w:jc w:val="both"/>
        <w:rPr>
          <w:sz w:val="20"/>
          <w:szCs w:val="20"/>
        </w:rPr>
      </w:pPr>
      <w:r w:rsidRPr="00920AFA">
        <w:rPr>
          <w:sz w:val="20"/>
          <w:szCs w:val="20"/>
        </w:rPr>
        <w:t>- Typ złącza antenowego N-50 gniazdo</w:t>
      </w:r>
    </w:p>
    <w:p w14:paraId="56EACC71" w14:textId="77777777" w:rsidR="00C47E3A" w:rsidRPr="00920AFA" w:rsidRDefault="00C47E3A" w:rsidP="00684491">
      <w:pPr>
        <w:adjustRightInd w:val="0"/>
        <w:spacing w:line="360" w:lineRule="auto"/>
        <w:ind w:left="1560"/>
        <w:jc w:val="both"/>
        <w:rPr>
          <w:sz w:val="20"/>
          <w:szCs w:val="20"/>
        </w:rPr>
      </w:pPr>
      <w:r w:rsidRPr="00920AFA">
        <w:rPr>
          <w:sz w:val="20"/>
          <w:szCs w:val="20"/>
        </w:rPr>
        <w:t>- Całkowita długość anteny 3000 mm</w:t>
      </w:r>
    </w:p>
    <w:p w14:paraId="08B1FDC5" w14:textId="77777777" w:rsidR="00C47E3A" w:rsidRPr="00920AFA" w:rsidRDefault="00C47E3A" w:rsidP="00684491">
      <w:pPr>
        <w:adjustRightInd w:val="0"/>
        <w:spacing w:line="360" w:lineRule="auto"/>
        <w:ind w:left="1560"/>
        <w:jc w:val="both"/>
        <w:rPr>
          <w:sz w:val="20"/>
          <w:szCs w:val="20"/>
        </w:rPr>
      </w:pPr>
      <w:r w:rsidRPr="00920AFA">
        <w:rPr>
          <w:sz w:val="20"/>
          <w:szCs w:val="20"/>
        </w:rPr>
        <w:t>- Maksymalna masa anteny 3,3 kg</w:t>
      </w:r>
    </w:p>
    <w:p w14:paraId="2F612591" w14:textId="77777777" w:rsidR="00C47E3A" w:rsidRPr="00920AFA" w:rsidRDefault="00C47E3A" w:rsidP="00684491">
      <w:pPr>
        <w:adjustRightInd w:val="0"/>
        <w:spacing w:line="360" w:lineRule="auto"/>
        <w:ind w:left="852" w:firstLine="708"/>
        <w:jc w:val="both"/>
        <w:rPr>
          <w:sz w:val="20"/>
          <w:szCs w:val="20"/>
        </w:rPr>
      </w:pPr>
      <w:r w:rsidRPr="00920AFA">
        <w:rPr>
          <w:sz w:val="20"/>
          <w:szCs w:val="20"/>
        </w:rPr>
        <w:t>- Wytrzymałość na działanie wiatru o prędkości 45m/s</w:t>
      </w:r>
    </w:p>
    <w:p w14:paraId="3CEAEB97" w14:textId="77777777" w:rsidR="00C47E3A" w:rsidRPr="00920AFA" w:rsidRDefault="00C47E3A" w:rsidP="00684491">
      <w:pPr>
        <w:widowControl/>
        <w:numPr>
          <w:ilvl w:val="0"/>
          <w:numId w:val="50"/>
        </w:numPr>
        <w:adjustRightInd w:val="0"/>
        <w:spacing w:line="360" w:lineRule="auto"/>
        <w:ind w:left="709" w:hanging="283"/>
        <w:jc w:val="both"/>
        <w:rPr>
          <w:sz w:val="20"/>
          <w:szCs w:val="20"/>
        </w:rPr>
      </w:pPr>
      <w:r w:rsidRPr="00920AFA">
        <w:rPr>
          <w:sz w:val="20"/>
          <w:szCs w:val="20"/>
        </w:rPr>
        <w:t>Maszt powinien przewidywać obciążenie dodatkowej anteny Radiolinii, która może być zainstalowana w przyszłości.</w:t>
      </w:r>
    </w:p>
    <w:p w14:paraId="1B5CD760" w14:textId="77777777" w:rsidR="00C47E3A" w:rsidRPr="00920AFA" w:rsidRDefault="00C47E3A" w:rsidP="00684491">
      <w:pPr>
        <w:widowControl/>
        <w:numPr>
          <w:ilvl w:val="0"/>
          <w:numId w:val="50"/>
        </w:numPr>
        <w:adjustRightInd w:val="0"/>
        <w:spacing w:line="360" w:lineRule="auto"/>
        <w:ind w:left="709" w:hanging="283"/>
        <w:jc w:val="both"/>
        <w:rPr>
          <w:sz w:val="20"/>
          <w:szCs w:val="20"/>
        </w:rPr>
      </w:pPr>
      <w:r w:rsidRPr="00920AFA">
        <w:rPr>
          <w:sz w:val="20"/>
          <w:szCs w:val="20"/>
          <w:shd w:val="clear" w:color="auto" w:fill="FFFFFF"/>
        </w:rPr>
        <w:t>Anteny należy zamontować tak by pierwsza kończyła się na równo z końcem masztu. Należy pamiętać by szpica odgromowa była zamontowana na szczycie masztu i wystawała minimum 1 metr nad wysokość najwyższej anteny.  Pozostałe anteny obniżone każda o 1m w porównaniu do poprzedniej rozmieszczone co 120 stopni na maszcie. Każda z anten ma być podłączona do punktu uziemienia. Fidery antenowe zakończone iskrownikami podłączonymi do punktu uziemienia i trwale opisane której anteny dotyczą (np. ANT wys. 37m).</w:t>
      </w:r>
      <w:r w:rsidRPr="00920AFA">
        <w:rPr>
          <w:sz w:val="20"/>
          <w:szCs w:val="20"/>
        </w:rPr>
        <w:t xml:space="preserve"> </w:t>
      </w:r>
    </w:p>
    <w:p w14:paraId="53BF3758" w14:textId="77777777" w:rsidR="00C47E3A" w:rsidRPr="00920AFA" w:rsidRDefault="00C47E3A" w:rsidP="00684491">
      <w:pPr>
        <w:widowControl/>
        <w:numPr>
          <w:ilvl w:val="0"/>
          <w:numId w:val="50"/>
        </w:numPr>
        <w:adjustRightInd w:val="0"/>
        <w:spacing w:line="360" w:lineRule="auto"/>
        <w:ind w:left="709" w:hanging="283"/>
        <w:jc w:val="both"/>
        <w:rPr>
          <w:sz w:val="20"/>
          <w:szCs w:val="20"/>
        </w:rPr>
      </w:pPr>
      <w:r w:rsidRPr="00920AFA">
        <w:rPr>
          <w:sz w:val="20"/>
          <w:szCs w:val="20"/>
        </w:rPr>
        <w:t>Urządzenia aktywne systemu radiowego zostaną zakupione przez Zamawiającego.</w:t>
      </w:r>
    </w:p>
    <w:p w14:paraId="69BB1105" w14:textId="77777777" w:rsidR="00C47E3A" w:rsidRPr="00920AFA" w:rsidRDefault="00C47E3A" w:rsidP="00684491">
      <w:pPr>
        <w:widowControl/>
        <w:numPr>
          <w:ilvl w:val="0"/>
          <w:numId w:val="50"/>
        </w:numPr>
        <w:adjustRightInd w:val="0"/>
        <w:spacing w:line="360" w:lineRule="auto"/>
        <w:ind w:left="709" w:hanging="283"/>
        <w:jc w:val="both"/>
        <w:rPr>
          <w:sz w:val="20"/>
          <w:szCs w:val="20"/>
        </w:rPr>
      </w:pPr>
      <w:r w:rsidRPr="00920AFA">
        <w:rPr>
          <w:sz w:val="20"/>
          <w:szCs w:val="20"/>
        </w:rPr>
        <w:t>Maszt antenowy musi mieć odrębny uziom, nie połączony z uziomem ogólnym.</w:t>
      </w:r>
    </w:p>
    <w:p w14:paraId="4888D5CA" w14:textId="77777777" w:rsidR="00C47E3A" w:rsidRPr="00920AFA" w:rsidRDefault="00C47E3A" w:rsidP="00920AFA">
      <w:pPr>
        <w:widowControl/>
        <w:adjustRightInd w:val="0"/>
        <w:ind w:left="709"/>
        <w:jc w:val="both"/>
        <w:rPr>
          <w:color w:val="FF0000"/>
          <w:sz w:val="20"/>
          <w:szCs w:val="20"/>
        </w:rPr>
      </w:pPr>
    </w:p>
    <w:p w14:paraId="447E9294" w14:textId="77777777" w:rsidR="00C47E3A" w:rsidRPr="00920AFA" w:rsidRDefault="00C47E3A" w:rsidP="00920AFA">
      <w:pPr>
        <w:spacing w:line="360" w:lineRule="auto"/>
        <w:jc w:val="both"/>
      </w:pPr>
    </w:p>
    <w:p w14:paraId="46CA1CB2" w14:textId="77777777" w:rsidR="00C47E3A" w:rsidRPr="00920AFA" w:rsidRDefault="00C47E3A" w:rsidP="00920AFA">
      <w:pPr>
        <w:tabs>
          <w:tab w:val="left" w:pos="675"/>
        </w:tabs>
        <w:jc w:val="both"/>
        <w:outlineLvl w:val="3"/>
        <w:rPr>
          <w:b/>
          <w:bCs/>
          <w:sz w:val="20"/>
          <w:szCs w:val="20"/>
        </w:rPr>
      </w:pPr>
      <w:r w:rsidRPr="00920AFA">
        <w:rPr>
          <w:b/>
          <w:bCs/>
          <w:sz w:val="20"/>
          <w:szCs w:val="20"/>
        </w:rPr>
        <w:t>3.5.3.Instalacja</w:t>
      </w:r>
      <w:r w:rsidRPr="00920AFA">
        <w:rPr>
          <w:b/>
          <w:bCs/>
          <w:spacing w:val="-1"/>
          <w:sz w:val="20"/>
          <w:szCs w:val="20"/>
        </w:rPr>
        <w:t xml:space="preserve"> </w:t>
      </w:r>
      <w:r w:rsidRPr="00920AFA">
        <w:rPr>
          <w:b/>
          <w:bCs/>
          <w:sz w:val="20"/>
          <w:szCs w:val="20"/>
        </w:rPr>
        <w:t>fotowoltaiczna.</w:t>
      </w:r>
    </w:p>
    <w:p w14:paraId="52BBA5D7" w14:textId="77777777" w:rsidR="00C47E3A" w:rsidRPr="00920AFA" w:rsidRDefault="00C47E3A" w:rsidP="00920AFA">
      <w:pPr>
        <w:tabs>
          <w:tab w:val="left" w:pos="841"/>
        </w:tabs>
        <w:spacing w:before="116"/>
        <w:rPr>
          <w:sz w:val="20"/>
          <w:szCs w:val="20"/>
        </w:rPr>
      </w:pPr>
      <w:r w:rsidRPr="00920AFA">
        <w:rPr>
          <w:sz w:val="20"/>
          <w:szCs w:val="20"/>
          <w:u w:val="single"/>
        </w:rPr>
        <w:t>Instalacja fotowoltaiczna;</w:t>
      </w:r>
    </w:p>
    <w:p w14:paraId="03D60665" w14:textId="77777777" w:rsidR="00C47E3A" w:rsidRPr="00920AFA" w:rsidRDefault="00C47E3A" w:rsidP="00920AFA">
      <w:pPr>
        <w:spacing w:before="114"/>
        <w:ind w:left="120" w:firstLine="600"/>
        <w:jc w:val="both"/>
        <w:rPr>
          <w:sz w:val="20"/>
          <w:szCs w:val="20"/>
        </w:rPr>
      </w:pPr>
      <w:r w:rsidRPr="00920AFA">
        <w:rPr>
          <w:sz w:val="20"/>
          <w:szCs w:val="20"/>
        </w:rPr>
        <w:t>Zastosować</w:t>
      </w:r>
      <w:r w:rsidRPr="00920AFA">
        <w:rPr>
          <w:spacing w:val="-7"/>
          <w:sz w:val="20"/>
          <w:szCs w:val="20"/>
        </w:rPr>
        <w:t xml:space="preserve"> </w:t>
      </w:r>
      <w:r w:rsidRPr="00920AFA">
        <w:rPr>
          <w:sz w:val="20"/>
          <w:szCs w:val="20"/>
        </w:rPr>
        <w:t>odnawialne</w:t>
      </w:r>
      <w:r w:rsidRPr="00920AFA">
        <w:rPr>
          <w:spacing w:val="-5"/>
          <w:sz w:val="20"/>
          <w:szCs w:val="20"/>
        </w:rPr>
        <w:t xml:space="preserve"> </w:t>
      </w:r>
      <w:r w:rsidRPr="00920AFA">
        <w:rPr>
          <w:sz w:val="20"/>
          <w:szCs w:val="20"/>
        </w:rPr>
        <w:t>źródła</w:t>
      </w:r>
      <w:r w:rsidRPr="00920AFA">
        <w:rPr>
          <w:spacing w:val="-7"/>
          <w:sz w:val="20"/>
          <w:szCs w:val="20"/>
        </w:rPr>
        <w:t xml:space="preserve"> </w:t>
      </w:r>
      <w:r w:rsidRPr="00920AFA">
        <w:rPr>
          <w:sz w:val="20"/>
          <w:szCs w:val="20"/>
        </w:rPr>
        <w:t>energii</w:t>
      </w:r>
      <w:r w:rsidRPr="00920AFA">
        <w:rPr>
          <w:spacing w:val="-6"/>
          <w:sz w:val="20"/>
          <w:szCs w:val="20"/>
        </w:rPr>
        <w:t xml:space="preserve"> </w:t>
      </w:r>
      <w:r w:rsidRPr="00920AFA">
        <w:rPr>
          <w:sz w:val="20"/>
          <w:szCs w:val="20"/>
        </w:rPr>
        <w:t>w</w:t>
      </w:r>
      <w:r w:rsidRPr="00920AFA">
        <w:rPr>
          <w:spacing w:val="-7"/>
          <w:sz w:val="20"/>
          <w:szCs w:val="20"/>
        </w:rPr>
        <w:t xml:space="preserve"> </w:t>
      </w:r>
      <w:r w:rsidRPr="00920AFA">
        <w:rPr>
          <w:sz w:val="20"/>
          <w:szCs w:val="20"/>
        </w:rPr>
        <w:t>postaci</w:t>
      </w:r>
      <w:r w:rsidRPr="00920AFA">
        <w:rPr>
          <w:spacing w:val="-6"/>
          <w:sz w:val="20"/>
          <w:szCs w:val="20"/>
        </w:rPr>
        <w:t xml:space="preserve"> </w:t>
      </w:r>
      <w:r w:rsidRPr="00920AFA">
        <w:rPr>
          <w:sz w:val="20"/>
          <w:szCs w:val="20"/>
        </w:rPr>
        <w:t>paneli</w:t>
      </w:r>
      <w:r w:rsidRPr="00920AFA">
        <w:rPr>
          <w:spacing w:val="-6"/>
          <w:sz w:val="20"/>
          <w:szCs w:val="20"/>
        </w:rPr>
        <w:t xml:space="preserve"> </w:t>
      </w:r>
      <w:r w:rsidRPr="00920AFA">
        <w:rPr>
          <w:sz w:val="20"/>
          <w:szCs w:val="20"/>
        </w:rPr>
        <w:t>fotowoltaicznych.</w:t>
      </w:r>
    </w:p>
    <w:p w14:paraId="44C009A3" w14:textId="77777777" w:rsidR="00C47E3A" w:rsidRPr="00920AFA" w:rsidRDefault="00C47E3A" w:rsidP="00920AFA">
      <w:pPr>
        <w:spacing w:before="116" w:line="360" w:lineRule="auto"/>
        <w:ind w:left="720" w:right="129"/>
        <w:jc w:val="both"/>
        <w:rPr>
          <w:sz w:val="20"/>
          <w:szCs w:val="20"/>
        </w:rPr>
      </w:pPr>
      <w:r w:rsidRPr="00920AFA">
        <w:rPr>
          <w:sz w:val="20"/>
          <w:szCs w:val="20"/>
        </w:rPr>
        <w:t xml:space="preserve">Montaż przewidzieć na wyodrębnionej </w:t>
      </w:r>
      <w:r w:rsidRPr="00372C5E">
        <w:rPr>
          <w:b/>
          <w:color w:val="7030A0"/>
          <w:sz w:val="20"/>
          <w:szCs w:val="20"/>
        </w:rPr>
        <w:t>konstrukcji na terenie działki</w:t>
      </w:r>
      <w:r w:rsidR="004E1FD4">
        <w:rPr>
          <w:b/>
          <w:color w:val="7030A0"/>
          <w:sz w:val="20"/>
          <w:szCs w:val="20"/>
        </w:rPr>
        <w:t xml:space="preserve">, </w:t>
      </w:r>
      <w:r w:rsidR="00472E52">
        <w:rPr>
          <w:b/>
          <w:color w:val="7030A0"/>
          <w:sz w:val="20"/>
          <w:szCs w:val="20"/>
        </w:rPr>
        <w:t>lub</w:t>
      </w:r>
      <w:r w:rsidR="004E1FD4">
        <w:rPr>
          <w:b/>
          <w:color w:val="7030A0"/>
          <w:sz w:val="20"/>
          <w:szCs w:val="20"/>
        </w:rPr>
        <w:t xml:space="preserve"> na dachu budynku</w:t>
      </w:r>
      <w:r w:rsidRPr="00372C5E">
        <w:rPr>
          <w:b/>
          <w:color w:val="7030A0"/>
          <w:sz w:val="20"/>
          <w:szCs w:val="20"/>
        </w:rPr>
        <w:t>.</w:t>
      </w:r>
      <w:r w:rsidRPr="00920AFA">
        <w:rPr>
          <w:sz w:val="20"/>
          <w:szCs w:val="20"/>
        </w:rPr>
        <w:t xml:space="preserve"> System będzie produkować energię elektryczną na potrzeby własne jak i przewiduje się odsprzedawania energii do sieci operatora. W przypadku braku energii wytwarzanej z paneli fotowoltaicznych, nastąpi doprowadzenie energii z sieci</w:t>
      </w:r>
      <w:r w:rsidRPr="00920AFA">
        <w:rPr>
          <w:spacing w:val="-12"/>
          <w:sz w:val="20"/>
          <w:szCs w:val="20"/>
        </w:rPr>
        <w:t xml:space="preserve"> </w:t>
      </w:r>
      <w:r w:rsidRPr="00920AFA">
        <w:rPr>
          <w:sz w:val="20"/>
          <w:szCs w:val="20"/>
        </w:rPr>
        <w:t>energetycznej.</w:t>
      </w:r>
    </w:p>
    <w:p w14:paraId="163E8DDB" w14:textId="77777777" w:rsidR="00C47E3A" w:rsidRPr="00920AFA" w:rsidRDefault="00C47E3A" w:rsidP="00920AFA">
      <w:pPr>
        <w:spacing w:line="360" w:lineRule="auto"/>
        <w:ind w:left="720"/>
        <w:jc w:val="both"/>
        <w:rPr>
          <w:sz w:val="20"/>
          <w:szCs w:val="20"/>
        </w:rPr>
      </w:pPr>
      <w:r w:rsidRPr="00920AFA">
        <w:rPr>
          <w:sz w:val="20"/>
          <w:szCs w:val="20"/>
        </w:rPr>
        <w:t xml:space="preserve">Instalację fotowoltaiczną zaprojektować i wykonać zgodnie </w:t>
      </w:r>
      <w:r w:rsidRPr="00472E52">
        <w:rPr>
          <w:sz w:val="20"/>
          <w:szCs w:val="20"/>
        </w:rPr>
        <w:t xml:space="preserve">nowelizacją Prawa Budowlanego, która weszła w życie 19 września 2020r, która wprowadza wymóg uzgadniania projektu technicznego każdej instalacji fotowoltaicznej o </w:t>
      </w:r>
      <w:r w:rsidRPr="00472E52">
        <w:rPr>
          <w:b/>
          <w:sz w:val="20"/>
          <w:szCs w:val="20"/>
        </w:rPr>
        <w:t>mocy ponad 6,5 kW</w:t>
      </w:r>
      <w:r w:rsidRPr="00472E52">
        <w:rPr>
          <w:sz w:val="20"/>
          <w:szCs w:val="20"/>
        </w:rPr>
        <w:t xml:space="preserve"> z </w:t>
      </w:r>
      <w:r w:rsidRPr="00920AFA">
        <w:rPr>
          <w:sz w:val="20"/>
          <w:szCs w:val="20"/>
        </w:rPr>
        <w:t>rzeczoznawcą do spraw zabezpieczeń przeciwpożarowych.</w:t>
      </w:r>
    </w:p>
    <w:p w14:paraId="78D4C3A7" w14:textId="77777777" w:rsidR="00C47E3A" w:rsidRPr="00472E52" w:rsidRDefault="00C47E3A" w:rsidP="00920AFA">
      <w:pPr>
        <w:spacing w:line="360" w:lineRule="auto"/>
        <w:ind w:left="142" w:firstLine="578"/>
        <w:jc w:val="both"/>
        <w:rPr>
          <w:sz w:val="20"/>
          <w:szCs w:val="20"/>
        </w:rPr>
      </w:pPr>
      <w:r w:rsidRPr="00920AFA">
        <w:rPr>
          <w:sz w:val="20"/>
          <w:szCs w:val="20"/>
        </w:rPr>
        <w:t xml:space="preserve">Moc instalacji fotowoltaicznej należy </w:t>
      </w:r>
      <w:r w:rsidRPr="00472E52">
        <w:rPr>
          <w:b/>
          <w:sz w:val="20"/>
          <w:szCs w:val="20"/>
        </w:rPr>
        <w:t>dostosować do mocy zapotrzebowanej budynku</w:t>
      </w:r>
    </w:p>
    <w:p w14:paraId="1562C73F" w14:textId="77777777" w:rsidR="00C47E3A" w:rsidRPr="00920AFA" w:rsidRDefault="00C47E3A" w:rsidP="00920AFA">
      <w:pPr>
        <w:spacing w:line="360" w:lineRule="auto"/>
        <w:ind w:left="720"/>
        <w:jc w:val="both"/>
        <w:rPr>
          <w:sz w:val="20"/>
          <w:szCs w:val="20"/>
        </w:rPr>
      </w:pPr>
    </w:p>
    <w:p w14:paraId="09826CD2" w14:textId="77777777" w:rsidR="00C47E3A" w:rsidRPr="00920AFA" w:rsidRDefault="00C47E3A" w:rsidP="00920AFA">
      <w:pPr>
        <w:tabs>
          <w:tab w:val="left" w:pos="675"/>
        </w:tabs>
        <w:spacing w:line="360" w:lineRule="auto"/>
        <w:jc w:val="both"/>
        <w:outlineLvl w:val="3"/>
        <w:rPr>
          <w:b/>
          <w:bCs/>
          <w:sz w:val="20"/>
          <w:szCs w:val="20"/>
        </w:rPr>
      </w:pPr>
      <w:r w:rsidRPr="00920AFA">
        <w:rPr>
          <w:b/>
          <w:bCs/>
          <w:sz w:val="20"/>
          <w:szCs w:val="20"/>
        </w:rPr>
        <w:t xml:space="preserve">3.5.4.Stacja ładowania samochodów. Sugeruje się umieszczenie stacji w strefie zamkniętej. </w:t>
      </w:r>
      <w:r w:rsidR="005B6CB4" w:rsidRPr="005B6CB4">
        <w:rPr>
          <w:b/>
          <w:bCs/>
          <w:color w:val="FF0000"/>
          <w:sz w:val="20"/>
          <w:szCs w:val="20"/>
        </w:rPr>
        <w:t>(wykonanie w zależności od indywidualnych preferencji)</w:t>
      </w:r>
    </w:p>
    <w:p w14:paraId="6B9558DA" w14:textId="77777777" w:rsidR="00C47E3A" w:rsidRPr="00920AFA" w:rsidRDefault="00C47E3A" w:rsidP="00920AFA">
      <w:pPr>
        <w:spacing w:line="360" w:lineRule="auto"/>
        <w:jc w:val="both"/>
        <w:rPr>
          <w:sz w:val="20"/>
          <w:szCs w:val="20"/>
          <w:u w:val="single"/>
        </w:rPr>
      </w:pPr>
      <w:r w:rsidRPr="00920AFA">
        <w:rPr>
          <w:sz w:val="20"/>
          <w:szCs w:val="20"/>
          <w:u w:val="single"/>
        </w:rPr>
        <w:t xml:space="preserve">Stację ładowania samochodów zaprojektować i wykonać zgodnie z </w:t>
      </w:r>
    </w:p>
    <w:p w14:paraId="5B7E959C" w14:textId="77777777" w:rsidR="00C47E3A" w:rsidRPr="00920AFA" w:rsidRDefault="00C47E3A" w:rsidP="00920AFA">
      <w:pPr>
        <w:numPr>
          <w:ilvl w:val="0"/>
          <w:numId w:val="41"/>
        </w:numPr>
        <w:spacing w:line="360" w:lineRule="auto"/>
        <w:jc w:val="both"/>
        <w:rPr>
          <w:sz w:val="20"/>
          <w:szCs w:val="20"/>
          <w:u w:val="single"/>
        </w:rPr>
      </w:pPr>
      <w:r w:rsidRPr="00920AFA">
        <w:rPr>
          <w:sz w:val="20"/>
          <w:szCs w:val="20"/>
        </w:rPr>
        <w:t>Ustawą o elektromobilności i paliwach alternatywnych z 11.01.2018,</w:t>
      </w:r>
    </w:p>
    <w:p w14:paraId="223E6999" w14:textId="77777777" w:rsidR="00C47E3A" w:rsidRPr="00920AFA" w:rsidRDefault="00C47E3A" w:rsidP="00920AFA">
      <w:pPr>
        <w:numPr>
          <w:ilvl w:val="0"/>
          <w:numId w:val="41"/>
        </w:numPr>
        <w:spacing w:line="360" w:lineRule="auto"/>
        <w:jc w:val="both"/>
        <w:rPr>
          <w:sz w:val="20"/>
          <w:szCs w:val="20"/>
          <w:u w:val="single"/>
        </w:rPr>
      </w:pPr>
      <w:r w:rsidRPr="00920AFA">
        <w:rPr>
          <w:sz w:val="20"/>
          <w:szCs w:val="20"/>
        </w:rPr>
        <w:t>Rozporządzeniem Ministra Energii w sprawie wymagań technicznych dla stacji ładowania i punktów ładowania z 15.07.2019.</w:t>
      </w:r>
    </w:p>
    <w:p w14:paraId="4F65E9F3" w14:textId="77777777" w:rsidR="00C47E3A" w:rsidRPr="00920AFA" w:rsidRDefault="00C47E3A" w:rsidP="00920AFA">
      <w:pPr>
        <w:spacing w:line="360" w:lineRule="auto"/>
        <w:rPr>
          <w:sz w:val="20"/>
          <w:szCs w:val="20"/>
          <w:u w:val="single"/>
        </w:rPr>
      </w:pPr>
      <w:r w:rsidRPr="00920AFA">
        <w:rPr>
          <w:sz w:val="20"/>
          <w:szCs w:val="20"/>
          <w:u w:val="single"/>
        </w:rPr>
        <w:t>Zabezpieczenia pożarowe.</w:t>
      </w:r>
    </w:p>
    <w:p w14:paraId="13CCE12D" w14:textId="77777777" w:rsidR="00C47E3A" w:rsidRPr="00920AFA" w:rsidRDefault="00C47E3A" w:rsidP="00920AFA">
      <w:pPr>
        <w:spacing w:line="360" w:lineRule="auto"/>
        <w:ind w:left="720"/>
        <w:rPr>
          <w:sz w:val="20"/>
          <w:szCs w:val="20"/>
        </w:rPr>
      </w:pPr>
      <w:r w:rsidRPr="00920AFA">
        <w:rPr>
          <w:sz w:val="20"/>
          <w:szCs w:val="20"/>
        </w:rPr>
        <w:t xml:space="preserve">Każda stacja ładowania musi posiadać odpowiednie zabezpieczenia na wypadek pożaru i ochrony przed porażeniem. Zalicza się do nich wyłącznik główny, wyłącznik różnicowoprądowy i </w:t>
      </w:r>
      <w:r w:rsidRPr="00920AFA">
        <w:rPr>
          <w:sz w:val="20"/>
          <w:szCs w:val="20"/>
        </w:rPr>
        <w:lastRenderedPageBreak/>
        <w:t xml:space="preserve">zabezpieczenie różnicowoprądowe. </w:t>
      </w:r>
    </w:p>
    <w:p w14:paraId="35E74348" w14:textId="77777777" w:rsidR="00C47E3A" w:rsidRPr="00920AFA" w:rsidRDefault="00C47E3A" w:rsidP="00920AFA">
      <w:pPr>
        <w:spacing w:line="360" w:lineRule="auto"/>
        <w:ind w:firstLine="720"/>
        <w:rPr>
          <w:sz w:val="20"/>
          <w:szCs w:val="20"/>
        </w:rPr>
      </w:pPr>
      <w:r w:rsidRPr="00920AFA">
        <w:rPr>
          <w:sz w:val="20"/>
          <w:szCs w:val="20"/>
        </w:rPr>
        <w:t>Urządzenie stacji ładowania nie może znajdować się strefie zagrożonej wybuchem.</w:t>
      </w:r>
    </w:p>
    <w:p w14:paraId="040CE306" w14:textId="77777777" w:rsidR="00C47E3A" w:rsidRPr="00920AFA" w:rsidRDefault="00C47E3A" w:rsidP="00920AFA">
      <w:pPr>
        <w:spacing w:line="360" w:lineRule="auto"/>
        <w:jc w:val="both"/>
      </w:pPr>
    </w:p>
    <w:p w14:paraId="7D6E03B0" w14:textId="77777777" w:rsidR="00C47E3A" w:rsidRPr="00920AFA" w:rsidRDefault="00C47E3A" w:rsidP="00920AFA">
      <w:pPr>
        <w:adjustRightInd w:val="0"/>
        <w:spacing w:line="360" w:lineRule="auto"/>
        <w:rPr>
          <w:b/>
          <w:bCs/>
          <w:sz w:val="20"/>
          <w:szCs w:val="20"/>
          <w:u w:val="single"/>
        </w:rPr>
      </w:pPr>
      <w:r w:rsidRPr="00920AFA">
        <w:rPr>
          <w:b/>
          <w:bCs/>
          <w:sz w:val="20"/>
          <w:szCs w:val="20"/>
          <w:u w:val="single"/>
        </w:rPr>
        <w:t>Wymagania dodatkowe dla cz. Instalacji elektrycznej i niskoprądowej</w:t>
      </w:r>
    </w:p>
    <w:p w14:paraId="00908515"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z w:val="20"/>
          <w:szCs w:val="20"/>
        </w:rPr>
        <w:t xml:space="preserve">projektowane rozwiązanie dedykowanej sieci elektroenergetycznej musi zapewnić wykonanie sieci elektrycznej przewodami miedzianymi o znamionowym napięciu izolacji </w:t>
      </w:r>
      <w:r w:rsidRPr="00920AFA">
        <w:rPr>
          <w:spacing w:val="-3"/>
          <w:sz w:val="20"/>
          <w:szCs w:val="20"/>
        </w:rPr>
        <w:t xml:space="preserve">750 V, wg. DINVDE 5250, 204DINVDE0271, PN-0.3/E90401, PN93/E-90400, </w:t>
      </w:r>
      <w:r w:rsidRPr="00920AFA">
        <w:rPr>
          <w:sz w:val="20"/>
          <w:szCs w:val="20"/>
        </w:rPr>
        <w:t xml:space="preserve">PN93/E-90403, </w:t>
      </w:r>
    </w:p>
    <w:p w14:paraId="434E19C5"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pacing w:val="-4"/>
          <w:sz w:val="20"/>
          <w:szCs w:val="20"/>
        </w:rPr>
        <w:t xml:space="preserve">projektowane instalacje ( zasilanie trójprzewodowe lub pięcioprzewodowe) musi być </w:t>
      </w:r>
      <w:r w:rsidRPr="00920AFA">
        <w:rPr>
          <w:sz w:val="20"/>
          <w:szCs w:val="20"/>
        </w:rPr>
        <w:t xml:space="preserve">zgodne z przepisami wg PN-IEC-60364-5-523, </w:t>
      </w:r>
    </w:p>
    <w:p w14:paraId="263F7BAD"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pacing w:val="-2"/>
          <w:sz w:val="20"/>
          <w:szCs w:val="20"/>
        </w:rPr>
        <w:t xml:space="preserve">projektowane zabezpieczenia sieci ( wyłączniki instalacyjne nadprądowe z członem </w:t>
      </w:r>
      <w:r w:rsidRPr="00920AFA">
        <w:rPr>
          <w:spacing w:val="-3"/>
          <w:sz w:val="20"/>
          <w:szCs w:val="20"/>
        </w:rPr>
        <w:t xml:space="preserve">różnicowoprądowym o charakterystyce odpowiedniej do urządzeń komputerowych) </w:t>
      </w:r>
      <w:r w:rsidRPr="00920AFA">
        <w:rPr>
          <w:spacing w:val="-4"/>
          <w:sz w:val="20"/>
          <w:szCs w:val="20"/>
        </w:rPr>
        <w:t>muszą spełniać wymagania wg PN-1EC-603 64-5-54, PN-IEC-60364-4-473,</w:t>
      </w:r>
    </w:p>
    <w:p w14:paraId="6C786A5F"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pacing w:val="-4"/>
          <w:sz w:val="20"/>
          <w:szCs w:val="20"/>
        </w:rPr>
        <w:t>projektowane, kompletne układy ochrony przepięciowej w tablicach piętrowych LPD</w:t>
      </w:r>
      <w:r w:rsidRPr="00920AFA">
        <w:rPr>
          <w:spacing w:val="-4"/>
          <w:sz w:val="20"/>
          <w:szCs w:val="20"/>
        </w:rPr>
        <w:br/>
      </w:r>
      <w:r w:rsidRPr="00920AFA">
        <w:rPr>
          <w:spacing w:val="-2"/>
          <w:sz w:val="20"/>
          <w:szCs w:val="20"/>
        </w:rPr>
        <w:t xml:space="preserve">oraz tablicy przyłącza (klasa B, C) muszą spełniać wymagania normy </w:t>
      </w:r>
      <w:r w:rsidRPr="00920AFA">
        <w:rPr>
          <w:sz w:val="20"/>
          <w:szCs w:val="20"/>
        </w:rPr>
        <w:t>PN-IEC-6036-4-443).</w:t>
      </w:r>
    </w:p>
    <w:p w14:paraId="6295A623"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pacing w:val="-1"/>
          <w:sz w:val="20"/>
          <w:szCs w:val="20"/>
        </w:rPr>
        <w:t xml:space="preserve">projektowane zasilania instalacji elektrycznej z centralnego UPS-a ma zapewnić </w:t>
      </w:r>
      <w:r w:rsidRPr="00920AFA">
        <w:rPr>
          <w:spacing w:val="-3"/>
          <w:sz w:val="20"/>
          <w:szCs w:val="20"/>
        </w:rPr>
        <w:t xml:space="preserve">maksymalne spadki napięcia liczone od wyjścia UPS-a do gniazda elektrycznego w </w:t>
      </w:r>
      <w:r w:rsidRPr="00920AFA">
        <w:rPr>
          <w:sz w:val="20"/>
          <w:szCs w:val="20"/>
        </w:rPr>
        <w:t>PEL-u o wielkości nie przekraczającej 3%,</w:t>
      </w:r>
    </w:p>
    <w:p w14:paraId="22136EA6"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pacing w:val="-3"/>
          <w:sz w:val="20"/>
          <w:szCs w:val="20"/>
        </w:rPr>
        <w:t xml:space="preserve">dla projektowanej instalacji zasilania z rozdzielni głównej dedykowanej maksymalne </w:t>
      </w:r>
      <w:r w:rsidRPr="00920AFA">
        <w:rPr>
          <w:spacing w:val="-2"/>
          <w:sz w:val="20"/>
          <w:szCs w:val="20"/>
        </w:rPr>
        <w:t>spadki napięć liczone od wyjścia z rozdzielni nie mogą przekraczać 3%.</w:t>
      </w:r>
    </w:p>
    <w:p w14:paraId="5E88994A"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z w:val="20"/>
          <w:szCs w:val="20"/>
        </w:rPr>
        <w:t xml:space="preserve">projektowane gniazda elektryczne, w ilości maksymalnej 6 gniazd pojedynczych z blokadą mechaniczną na obwód, w wykonaniu IP 24 będą posiadały świadectwo dopuszczenia do użytkowania w sieciach energetycznych ( budownictwie) oraz </w:t>
      </w:r>
      <w:r w:rsidRPr="00920AFA">
        <w:rPr>
          <w:spacing w:val="-1"/>
          <w:sz w:val="20"/>
          <w:szCs w:val="20"/>
        </w:rPr>
        <w:t>oznakowanie jednoznacznie wskazujący przeznaczenie wg PN-IEC-60364-5-523.</w:t>
      </w:r>
    </w:p>
    <w:p w14:paraId="396D948F" w14:textId="77777777" w:rsidR="00C47E3A" w:rsidRPr="00920AFA" w:rsidRDefault="00C47E3A" w:rsidP="00920AFA">
      <w:pPr>
        <w:widowControl/>
        <w:numPr>
          <w:ilvl w:val="1"/>
          <w:numId w:val="32"/>
        </w:numPr>
        <w:suppressAutoHyphens/>
        <w:autoSpaceDN/>
        <w:spacing w:line="360" w:lineRule="auto"/>
        <w:jc w:val="both"/>
        <w:rPr>
          <w:sz w:val="20"/>
          <w:szCs w:val="20"/>
        </w:rPr>
      </w:pPr>
      <w:r w:rsidRPr="00920AFA">
        <w:rPr>
          <w:sz w:val="20"/>
          <w:szCs w:val="20"/>
        </w:rPr>
        <w:t>projektowane okablowanie elektryczne winno być zgodne z PN-IEC-60364-6-61. Projekt docelowy powinien zawierać dla dedykowanej instalacji elektrycznej: wykonanie kompletnej z punktu widzenia celu instalacji elektrycznej, wydzielonej z ogólnej instalacji elektrycznej wskazanej lokalizacji poprzez budowę wewnętrznej linii zasilającej z głównej tablicy energetycznej (przyłącza kablowego) budynku wraz z adaptacją części lub całości tablicy (przyłącza kablowego) instalacji elektrycznej ogólnej w zakresie niezbędnym dla zapewnienia sprawności technicznej nowego przyłącza.</w:t>
      </w:r>
    </w:p>
    <w:p w14:paraId="3BE90246" w14:textId="77777777" w:rsidR="00C47E3A" w:rsidRPr="00920AFA" w:rsidRDefault="00C47E3A" w:rsidP="00920AFA">
      <w:pPr>
        <w:tabs>
          <w:tab w:val="left" w:pos="407"/>
        </w:tabs>
        <w:spacing w:line="276" w:lineRule="auto"/>
        <w:rPr>
          <w:rFonts w:ascii="Open Sans" w:hAnsi="Open Sans" w:cs="Open Sans"/>
        </w:rPr>
      </w:pPr>
    </w:p>
    <w:p w14:paraId="7509067A" w14:textId="77777777" w:rsidR="00C47E3A" w:rsidRPr="00372C5E" w:rsidRDefault="00C47E3A" w:rsidP="00920AFA">
      <w:pPr>
        <w:spacing w:before="100" w:line="276" w:lineRule="auto"/>
        <w:rPr>
          <w:b/>
          <w:color w:val="7030A0"/>
          <w:sz w:val="20"/>
          <w:szCs w:val="20"/>
          <w:u w:val="single"/>
        </w:rPr>
      </w:pPr>
      <w:r w:rsidRPr="00920AFA">
        <w:rPr>
          <w:b/>
          <w:bCs/>
          <w:sz w:val="20"/>
          <w:szCs w:val="20"/>
        </w:rPr>
        <w:t xml:space="preserve"> </w:t>
      </w:r>
      <w:r w:rsidRPr="00472E52">
        <w:rPr>
          <w:b/>
          <w:bCs/>
          <w:color w:val="7030A0"/>
          <w:sz w:val="20"/>
          <w:szCs w:val="20"/>
          <w:highlight w:val="yellow"/>
          <w:u w:val="single"/>
        </w:rPr>
        <w:t>Standardy techniczne wykonania instalacji.</w:t>
      </w:r>
      <w:r w:rsidR="00372C5E" w:rsidRPr="00472E52">
        <w:rPr>
          <w:b/>
          <w:bCs/>
          <w:color w:val="7030A0"/>
          <w:sz w:val="20"/>
          <w:szCs w:val="20"/>
          <w:highlight w:val="yellow"/>
          <w:u w:val="single"/>
        </w:rPr>
        <w:t>(czy to jest w siwz???)</w:t>
      </w:r>
    </w:p>
    <w:p w14:paraId="764A685C" w14:textId="77777777" w:rsidR="00C47E3A" w:rsidRPr="00920AFA" w:rsidRDefault="00C47E3A" w:rsidP="00920AFA">
      <w:pPr>
        <w:widowControl/>
        <w:numPr>
          <w:ilvl w:val="0"/>
          <w:numId w:val="31"/>
        </w:numPr>
        <w:suppressAutoHyphens/>
        <w:autoSpaceDN/>
        <w:spacing w:line="360" w:lineRule="auto"/>
        <w:ind w:left="851" w:hanging="425"/>
        <w:jc w:val="both"/>
        <w:rPr>
          <w:sz w:val="20"/>
          <w:szCs w:val="20"/>
        </w:rPr>
      </w:pPr>
      <w:r w:rsidRPr="00920AFA">
        <w:rPr>
          <w:sz w:val="20"/>
          <w:szCs w:val="20"/>
        </w:rPr>
        <w:t xml:space="preserve">Wykonawca instalacji okablowania strukturalnego musi posiadać doświadczenie </w:t>
      </w:r>
      <w:r w:rsidRPr="00920AFA">
        <w:rPr>
          <w:spacing w:val="-2"/>
          <w:sz w:val="20"/>
          <w:szCs w:val="20"/>
        </w:rPr>
        <w:t>w wykonywaniu przedmiotowego systemu okablowania,</w:t>
      </w:r>
    </w:p>
    <w:p w14:paraId="1F927CF2" w14:textId="77777777" w:rsidR="00C47E3A" w:rsidRPr="00920AFA" w:rsidRDefault="00C47E3A" w:rsidP="00920AFA">
      <w:pPr>
        <w:widowControl/>
        <w:numPr>
          <w:ilvl w:val="0"/>
          <w:numId w:val="31"/>
        </w:numPr>
        <w:tabs>
          <w:tab w:val="num" w:pos="567"/>
          <w:tab w:val="left" w:pos="851"/>
        </w:tabs>
        <w:suppressAutoHyphens/>
        <w:autoSpaceDN/>
        <w:spacing w:line="360" w:lineRule="auto"/>
        <w:ind w:firstLine="29"/>
        <w:jc w:val="both"/>
        <w:rPr>
          <w:sz w:val="20"/>
          <w:szCs w:val="20"/>
        </w:rPr>
      </w:pPr>
      <w:r w:rsidRPr="00920AFA">
        <w:rPr>
          <w:spacing w:val="-2"/>
          <w:sz w:val="20"/>
          <w:szCs w:val="20"/>
        </w:rPr>
        <w:t>Wykonawca instalacji okablowania strukturalnego musi dysponować:</w:t>
      </w:r>
    </w:p>
    <w:p w14:paraId="51D01C91" w14:textId="77777777" w:rsidR="00C47E3A" w:rsidRPr="00920AFA" w:rsidRDefault="00C47E3A" w:rsidP="00920AFA">
      <w:pPr>
        <w:tabs>
          <w:tab w:val="num" w:pos="567"/>
          <w:tab w:val="left" w:pos="851"/>
          <w:tab w:val="left" w:pos="993"/>
        </w:tabs>
        <w:spacing w:line="360" w:lineRule="auto"/>
        <w:ind w:left="851"/>
        <w:jc w:val="both"/>
        <w:rPr>
          <w:sz w:val="20"/>
          <w:szCs w:val="20"/>
        </w:rPr>
      </w:pPr>
      <w:r w:rsidRPr="00920AFA">
        <w:rPr>
          <w:spacing w:val="-7"/>
          <w:sz w:val="20"/>
          <w:szCs w:val="20"/>
        </w:rPr>
        <w:t>a)</w:t>
      </w:r>
      <w:r w:rsidRPr="00920AFA">
        <w:rPr>
          <w:sz w:val="20"/>
          <w:szCs w:val="20"/>
        </w:rPr>
        <w:tab/>
      </w:r>
      <w:r w:rsidRPr="00920AFA">
        <w:rPr>
          <w:spacing w:val="-2"/>
          <w:sz w:val="20"/>
          <w:szCs w:val="20"/>
        </w:rPr>
        <w:t>osobami posiadającymi certyfikaty producentów oferowanego okablowania</w:t>
      </w:r>
      <w:r w:rsidRPr="00920AFA">
        <w:rPr>
          <w:spacing w:val="-2"/>
          <w:sz w:val="20"/>
          <w:szCs w:val="20"/>
        </w:rPr>
        <w:br/>
      </w:r>
      <w:r w:rsidRPr="00920AFA">
        <w:rPr>
          <w:spacing w:val="-1"/>
          <w:sz w:val="20"/>
          <w:szCs w:val="20"/>
        </w:rPr>
        <w:t>strukturalnego w zakresie projektowania okablowania strukturalnego, dokumentujące</w:t>
      </w:r>
      <w:r w:rsidRPr="00920AFA">
        <w:rPr>
          <w:spacing w:val="-1"/>
          <w:sz w:val="20"/>
          <w:szCs w:val="20"/>
        </w:rPr>
        <w:br/>
      </w:r>
      <w:commentRangeStart w:id="4"/>
      <w:r w:rsidRPr="00372C5E">
        <w:rPr>
          <w:b/>
          <w:color w:val="7030A0"/>
          <w:sz w:val="20"/>
          <w:szCs w:val="20"/>
        </w:rPr>
        <w:t>co najmniej 5 letnie doświadczenie</w:t>
      </w:r>
      <w:commentRangeEnd w:id="4"/>
      <w:r w:rsidR="000568C1">
        <w:rPr>
          <w:rStyle w:val="Odwoaniedokomentarza"/>
        </w:rPr>
        <w:commentReference w:id="4"/>
      </w:r>
      <w:r w:rsidRPr="00372C5E">
        <w:rPr>
          <w:b/>
          <w:color w:val="7030A0"/>
          <w:sz w:val="20"/>
          <w:szCs w:val="20"/>
        </w:rPr>
        <w:t>,</w:t>
      </w:r>
    </w:p>
    <w:p w14:paraId="37E4B98C" w14:textId="77777777" w:rsidR="00C47E3A" w:rsidRPr="00372C5E" w:rsidRDefault="00C47E3A" w:rsidP="00920AFA">
      <w:pPr>
        <w:tabs>
          <w:tab w:val="num" w:pos="567"/>
          <w:tab w:val="left" w:pos="739"/>
          <w:tab w:val="left" w:pos="851"/>
          <w:tab w:val="left" w:pos="993"/>
        </w:tabs>
        <w:spacing w:before="6" w:line="360" w:lineRule="auto"/>
        <w:ind w:left="851"/>
        <w:jc w:val="both"/>
        <w:rPr>
          <w:b/>
          <w:color w:val="7030A0"/>
          <w:sz w:val="20"/>
          <w:szCs w:val="20"/>
        </w:rPr>
      </w:pPr>
      <w:r w:rsidRPr="00920AFA">
        <w:rPr>
          <w:spacing w:val="-3"/>
          <w:sz w:val="20"/>
          <w:szCs w:val="20"/>
        </w:rPr>
        <w:t>b)</w:t>
      </w:r>
      <w:r w:rsidRPr="00920AFA">
        <w:rPr>
          <w:sz w:val="20"/>
          <w:szCs w:val="20"/>
        </w:rPr>
        <w:tab/>
      </w:r>
      <w:r w:rsidRPr="00920AFA">
        <w:rPr>
          <w:spacing w:val="-2"/>
          <w:sz w:val="20"/>
          <w:szCs w:val="20"/>
        </w:rPr>
        <w:t>osobami posiadającymi certyfikaty producentów okablowania strukturalnego w</w:t>
      </w:r>
      <w:r w:rsidRPr="00920AFA">
        <w:rPr>
          <w:spacing w:val="-2"/>
          <w:sz w:val="20"/>
          <w:szCs w:val="20"/>
        </w:rPr>
        <w:br/>
      </w:r>
      <w:r w:rsidRPr="00920AFA">
        <w:rPr>
          <w:sz w:val="20"/>
          <w:szCs w:val="20"/>
        </w:rPr>
        <w:t xml:space="preserve">zakresie instalacji i testowania wszystkich poziomów oferowanego systemu </w:t>
      </w:r>
      <w:r w:rsidRPr="00920AFA">
        <w:rPr>
          <w:spacing w:val="-2"/>
          <w:sz w:val="20"/>
          <w:szCs w:val="20"/>
        </w:rPr>
        <w:t xml:space="preserve">okablowania strukturalnego, potwierdzające </w:t>
      </w:r>
      <w:commentRangeStart w:id="5"/>
      <w:r w:rsidRPr="00372C5E">
        <w:rPr>
          <w:b/>
          <w:color w:val="7030A0"/>
          <w:spacing w:val="-2"/>
          <w:sz w:val="20"/>
          <w:szCs w:val="20"/>
        </w:rPr>
        <w:t>min. 5 letnie doświadczenie.</w:t>
      </w:r>
      <w:commentRangeEnd w:id="5"/>
      <w:r w:rsidR="000568C1">
        <w:rPr>
          <w:rStyle w:val="Odwoaniedokomentarza"/>
        </w:rPr>
        <w:commentReference w:id="5"/>
      </w:r>
    </w:p>
    <w:p w14:paraId="5CAF05A7" w14:textId="77777777" w:rsidR="00C47E3A" w:rsidRPr="00920AFA" w:rsidRDefault="00C47E3A" w:rsidP="00920AFA">
      <w:pPr>
        <w:widowControl/>
        <w:numPr>
          <w:ilvl w:val="0"/>
          <w:numId w:val="31"/>
        </w:numPr>
        <w:tabs>
          <w:tab w:val="num" w:pos="851"/>
        </w:tabs>
        <w:suppressAutoHyphens/>
        <w:autoSpaceDN/>
        <w:spacing w:line="360" w:lineRule="auto"/>
        <w:ind w:left="851" w:hanging="425"/>
        <w:jc w:val="both"/>
        <w:rPr>
          <w:sz w:val="20"/>
          <w:szCs w:val="20"/>
        </w:rPr>
      </w:pPr>
      <w:r w:rsidRPr="00920AFA">
        <w:rPr>
          <w:spacing w:val="-2"/>
          <w:sz w:val="20"/>
          <w:szCs w:val="20"/>
        </w:rPr>
        <w:t>Wykonawca musi gwarantować, iż instalacja będzie spełniać lub przewyższać wymagania</w:t>
      </w:r>
      <w:r w:rsidRPr="00920AFA">
        <w:rPr>
          <w:spacing w:val="-2"/>
          <w:sz w:val="20"/>
          <w:szCs w:val="20"/>
        </w:rPr>
        <w:br/>
      </w:r>
      <w:r w:rsidRPr="00920AFA">
        <w:rPr>
          <w:spacing w:val="-1"/>
          <w:sz w:val="20"/>
          <w:szCs w:val="20"/>
        </w:rPr>
        <w:t xml:space="preserve">norm ISO/IEC 11801 ver. ostateczna, CENELEC EN 50173 oraz EIA/TIA 568 B ver. </w:t>
      </w:r>
      <w:r w:rsidRPr="00920AFA">
        <w:rPr>
          <w:spacing w:val="-2"/>
          <w:sz w:val="20"/>
          <w:szCs w:val="20"/>
        </w:rPr>
        <w:t>ostateczna.</w:t>
      </w:r>
    </w:p>
    <w:p w14:paraId="4178B0AF" w14:textId="77777777" w:rsidR="00C47E3A" w:rsidRPr="00920AFA" w:rsidRDefault="00C47E3A" w:rsidP="00920AFA">
      <w:pPr>
        <w:widowControl/>
        <w:numPr>
          <w:ilvl w:val="0"/>
          <w:numId w:val="31"/>
        </w:numPr>
        <w:tabs>
          <w:tab w:val="num" w:pos="851"/>
        </w:tabs>
        <w:suppressAutoHyphens/>
        <w:autoSpaceDN/>
        <w:spacing w:line="360" w:lineRule="auto"/>
        <w:ind w:left="851" w:hanging="425"/>
        <w:jc w:val="both"/>
        <w:rPr>
          <w:sz w:val="20"/>
          <w:szCs w:val="20"/>
        </w:rPr>
      </w:pPr>
      <w:r w:rsidRPr="00920AFA">
        <w:rPr>
          <w:spacing w:val="-2"/>
          <w:sz w:val="20"/>
          <w:szCs w:val="20"/>
        </w:rPr>
        <w:lastRenderedPageBreak/>
        <w:t xml:space="preserve">Wykonawca zagwarantuje, iż wykonana instalacja będzie zgodna z podstawowymi </w:t>
      </w:r>
      <w:r w:rsidRPr="00920AFA">
        <w:rPr>
          <w:spacing w:val="-1"/>
          <w:sz w:val="20"/>
          <w:szCs w:val="20"/>
        </w:rPr>
        <w:t xml:space="preserve">wymaganiami Dyrektywy Unii Europejskiej dotyczącej Kompatybilności Elektromagnetycznej EMC - 89/3367EEC wraz z poprawkami wniesionymi przez </w:t>
      </w:r>
      <w:r w:rsidRPr="00920AFA">
        <w:rPr>
          <w:sz w:val="20"/>
          <w:szCs w:val="20"/>
        </w:rPr>
        <w:t>dyrektywy 92/31/EEC oraz 93/68/EEC.</w:t>
      </w:r>
    </w:p>
    <w:p w14:paraId="4E1EFB52" w14:textId="77777777" w:rsidR="00C47E3A" w:rsidRPr="00920AFA" w:rsidRDefault="00C47E3A" w:rsidP="00920AFA">
      <w:pPr>
        <w:widowControl/>
        <w:numPr>
          <w:ilvl w:val="0"/>
          <w:numId w:val="31"/>
        </w:numPr>
        <w:tabs>
          <w:tab w:val="num" w:pos="851"/>
        </w:tabs>
        <w:suppressAutoHyphens/>
        <w:autoSpaceDN/>
        <w:spacing w:line="360" w:lineRule="auto"/>
        <w:ind w:left="851" w:hanging="425"/>
        <w:jc w:val="both"/>
        <w:rPr>
          <w:sz w:val="20"/>
          <w:szCs w:val="20"/>
        </w:rPr>
      </w:pPr>
      <w:r w:rsidRPr="00920AFA">
        <w:rPr>
          <w:sz w:val="20"/>
          <w:szCs w:val="20"/>
        </w:rPr>
        <w:t>Wykonawca musi uzyskać certyfikat producenta na wykonane okablowanie strukturalne dla danej lokalizacji. Certyfikat ten musi zostać przedstawiony najpóźniej w momencie odbioru instalacji okablowania</w:t>
      </w:r>
    </w:p>
    <w:p w14:paraId="159C5926" w14:textId="77777777" w:rsidR="00C47E3A" w:rsidRPr="00920AFA" w:rsidRDefault="00C47E3A" w:rsidP="00920AFA">
      <w:pPr>
        <w:jc w:val="both"/>
        <w:rPr>
          <w:sz w:val="20"/>
          <w:szCs w:val="20"/>
        </w:rPr>
      </w:pPr>
    </w:p>
    <w:p w14:paraId="2A14D0E9" w14:textId="77777777" w:rsidR="00C47E3A" w:rsidRPr="00F52B2E" w:rsidRDefault="00C47E3A">
      <w:pPr>
        <w:pStyle w:val="Tekstpodstawowy"/>
        <w:ind w:left="0"/>
        <w:rPr>
          <w:sz w:val="26"/>
          <w:szCs w:val="26"/>
        </w:rPr>
      </w:pPr>
    </w:p>
    <w:p w14:paraId="7B9F46C5" w14:textId="77777777" w:rsidR="00C47E3A" w:rsidRPr="00F52B2E" w:rsidRDefault="00C47E3A" w:rsidP="000B0814">
      <w:pPr>
        <w:pStyle w:val="Nagwek4"/>
        <w:numPr>
          <w:ilvl w:val="2"/>
          <w:numId w:val="23"/>
        </w:numPr>
        <w:tabs>
          <w:tab w:val="left" w:pos="452"/>
        </w:tabs>
        <w:ind w:left="451" w:hanging="332"/>
        <w:jc w:val="both"/>
      </w:pPr>
      <w:r w:rsidRPr="00F52B2E">
        <w:t xml:space="preserve"> Wykończenie.</w:t>
      </w:r>
    </w:p>
    <w:p w14:paraId="286AE263" w14:textId="77777777" w:rsidR="00C47E3A" w:rsidRPr="00F52B2E" w:rsidRDefault="00C47E3A">
      <w:pPr>
        <w:pStyle w:val="Tekstpodstawowy"/>
        <w:spacing w:before="114" w:line="360" w:lineRule="auto"/>
        <w:ind w:right="128"/>
        <w:jc w:val="both"/>
      </w:pPr>
      <w:r w:rsidRPr="00F52B2E">
        <w:t xml:space="preserve">Wszystkie elementy wykończenia muszą spełniać wymogi zawarte w rozporządzeniu Ministra Infrastruktury z dnia 12.04.2002 r. w sprawie warunków technicznych, jakim powinny odpowiadać budynki i ich usytuowanie </w:t>
      </w:r>
    </w:p>
    <w:p w14:paraId="277BBC52" w14:textId="77777777" w:rsidR="00C47E3A" w:rsidRPr="00F52B2E" w:rsidRDefault="00C47E3A" w:rsidP="007A29BD">
      <w:pPr>
        <w:pStyle w:val="Tekstpodstawowy"/>
        <w:spacing w:before="1" w:line="360" w:lineRule="auto"/>
        <w:ind w:right="132"/>
        <w:jc w:val="both"/>
      </w:pPr>
      <w:r w:rsidRPr="00F52B2E">
        <w:t xml:space="preserve">Wszelkie użyte materiały muszą posiadać odpowiednie dopuszczenia, atesty, certyfikaty, aprobaty zgodnie z obowiązującymi przepisami. Wszystkie pomieszczenia należy wyposażyć w instalacje zgodnie </w:t>
      </w:r>
      <w:r w:rsidRPr="00F52B2E">
        <w:br/>
        <w:t>z obowiązującymi przepisami.</w:t>
      </w:r>
    </w:p>
    <w:p w14:paraId="50F44CC9" w14:textId="77777777" w:rsidR="00C47E3A" w:rsidRPr="00F52B2E" w:rsidRDefault="00C47E3A" w:rsidP="007A29BD">
      <w:pPr>
        <w:pStyle w:val="Tekstpodstawowy"/>
        <w:jc w:val="both"/>
      </w:pPr>
      <w:r w:rsidRPr="00F52B2E">
        <w:t>Kolorystyka pomieszczeń i ich wyposażenia do uzgodnienia z Inwestorem.</w:t>
      </w:r>
    </w:p>
    <w:p w14:paraId="4732A14C" w14:textId="77777777" w:rsidR="00C47E3A" w:rsidRPr="00F52B2E" w:rsidRDefault="00C47E3A" w:rsidP="007A29BD">
      <w:pPr>
        <w:pStyle w:val="Tekstpodstawowy"/>
        <w:numPr>
          <w:ilvl w:val="3"/>
          <w:numId w:val="23"/>
        </w:numPr>
        <w:spacing w:before="240" w:line="360" w:lineRule="auto"/>
        <w:ind w:left="709" w:right="127"/>
        <w:jc w:val="both"/>
        <w:rPr>
          <w:b/>
          <w:bCs/>
        </w:rPr>
      </w:pPr>
      <w:r w:rsidRPr="00F52B2E">
        <w:rPr>
          <w:b/>
          <w:bCs/>
        </w:rPr>
        <w:t xml:space="preserve"> Wyposażenie ruchome.</w:t>
      </w:r>
    </w:p>
    <w:p w14:paraId="7C62B81F" w14:textId="77777777" w:rsidR="00C47E3A" w:rsidRDefault="00C47E3A" w:rsidP="007A29BD">
      <w:pPr>
        <w:pStyle w:val="Tekstpodstawowy"/>
        <w:spacing w:line="360" w:lineRule="auto"/>
        <w:ind w:left="142" w:right="127"/>
        <w:jc w:val="both"/>
      </w:pPr>
      <w:r w:rsidRPr="00F52B2E">
        <w:t xml:space="preserve">Należy przewidzieć opracowanie kompletnej dokumentacji projektowo-kosztorysowej aranżacji wnętrz </w:t>
      </w:r>
      <w:r w:rsidRPr="00F52B2E">
        <w:br/>
        <w:t>i wyposażenia w meble, sprzęt , urządzenia i aparaturę. Po stronie wykonawcy leży wykonanie kwaterunku posterunku policji  (zgodnie z wytycznymi zał. nr.1) oraz zakup i dostawa takiego wyposażenia jak: pojemniki i dozowniki na mydło i roztwory robocze, poręcze, odbojnice, kosze, drążki zasłonki, szczotki, lustra, suszarki elektryczne do rąk.</w:t>
      </w:r>
    </w:p>
    <w:p w14:paraId="723E8375" w14:textId="77777777" w:rsidR="00C47E3A" w:rsidRPr="00F52B2E" w:rsidRDefault="00C47E3A" w:rsidP="007A29BD">
      <w:pPr>
        <w:pStyle w:val="Tekstpodstawowy"/>
        <w:spacing w:line="360" w:lineRule="auto"/>
        <w:ind w:left="142" w:right="127"/>
        <w:jc w:val="both"/>
      </w:pPr>
    </w:p>
    <w:p w14:paraId="634605A1" w14:textId="77777777" w:rsidR="00C47E3A" w:rsidRPr="00F52B2E" w:rsidRDefault="00C47E3A" w:rsidP="000B0814">
      <w:pPr>
        <w:pStyle w:val="Nagwek4"/>
        <w:numPr>
          <w:ilvl w:val="2"/>
          <w:numId w:val="23"/>
        </w:numPr>
        <w:tabs>
          <w:tab w:val="left" w:pos="452"/>
        </w:tabs>
        <w:ind w:left="451" w:hanging="332"/>
        <w:jc w:val="both"/>
      </w:pPr>
      <w:r w:rsidRPr="00F52B2E">
        <w:t xml:space="preserve"> Zagospodarowanie terenu.</w:t>
      </w:r>
    </w:p>
    <w:p w14:paraId="1052E182" w14:textId="77777777" w:rsidR="00C47E3A" w:rsidRPr="00F52B2E" w:rsidRDefault="00C47E3A">
      <w:pPr>
        <w:pStyle w:val="Tekstpodstawowy"/>
        <w:spacing w:before="114" w:line="360" w:lineRule="auto"/>
        <w:ind w:right="129"/>
        <w:jc w:val="both"/>
      </w:pPr>
      <w:r w:rsidRPr="00F52B2E">
        <w:t xml:space="preserve">Nawierzchnię utwardzoną drogi dojazdowej i parkingu wykonać z kostki betonowej gr. 8,0 cm w </w:t>
      </w:r>
      <w:r w:rsidRPr="00472E52">
        <w:t>kilku kolorach</w:t>
      </w:r>
      <w:r w:rsidRPr="00F52B2E">
        <w:t xml:space="preserve">. Nawierzchnię chodników z kostki betonowej gr. 6,0 cm wykonać </w:t>
      </w:r>
      <w:r w:rsidRPr="00472E52">
        <w:t>w kilku kolorach</w:t>
      </w:r>
      <w:r w:rsidRPr="00F52B2E">
        <w:t>. Kształt, kolor</w:t>
      </w:r>
      <w:r w:rsidRPr="00F52B2E">
        <w:br/>
        <w:t xml:space="preserve"> i wzór układania do uzgodnienia z Zamawiającym na etapie projektu budowlanego i wykonawczego.</w:t>
      </w:r>
    </w:p>
    <w:p w14:paraId="56A200E8" w14:textId="77777777" w:rsidR="00C47E3A" w:rsidRPr="00472E52" w:rsidRDefault="00C47E3A" w:rsidP="00B12F82">
      <w:pPr>
        <w:pStyle w:val="Tekstpodstawowy"/>
        <w:spacing w:before="120" w:after="120" w:line="360" w:lineRule="auto"/>
        <w:ind w:left="119"/>
        <w:jc w:val="both"/>
      </w:pPr>
      <w:r w:rsidRPr="00F52B2E">
        <w:t xml:space="preserve">Szerokość dojazdu w ramach ciągu pieszo-jezdnego powinna wynosić co najmniej 4,5 m. Szerokość ciągów pieszych powinna wynosić co najmniej 1,5 m. </w:t>
      </w:r>
      <w:r w:rsidRPr="00472E52">
        <w:t xml:space="preserve">Elementy małej architektury:  ławki z płyt betonowych  siedzisko z tworzywa sztucznego i kosze śmietnikowe – konstrukcji </w:t>
      </w:r>
      <w:r w:rsidR="00472E52" w:rsidRPr="00472E52">
        <w:t xml:space="preserve">betonowej wysokość 85 cm z </w:t>
      </w:r>
      <w:r w:rsidRPr="00472E52">
        <w:t xml:space="preserve">  pojemnik</w:t>
      </w:r>
      <w:r w:rsidR="00472E52" w:rsidRPr="00472E52">
        <w:t xml:space="preserve">iem </w:t>
      </w:r>
      <w:r w:rsidRPr="00472E52">
        <w:t xml:space="preserve"> –stal nierdzewna RAL 900, zadaszo</w:t>
      </w:r>
      <w:r w:rsidR="000D699B" w:rsidRPr="00472E52">
        <w:t xml:space="preserve">na systemowa wiata śmietnikowa </w:t>
      </w:r>
      <w:r w:rsidRPr="00472E52">
        <w:t xml:space="preserve">w kolorze grafitowym, stojak na 3 rowery. </w:t>
      </w:r>
    </w:p>
    <w:p w14:paraId="2009A577" w14:textId="77777777" w:rsidR="00C47E3A" w:rsidRPr="00F52B2E" w:rsidRDefault="00C47E3A" w:rsidP="00B12F82">
      <w:pPr>
        <w:pStyle w:val="Tekstpodstawowy"/>
        <w:numPr>
          <w:ilvl w:val="3"/>
          <w:numId w:val="23"/>
        </w:numPr>
        <w:spacing w:before="116" w:line="360" w:lineRule="auto"/>
        <w:ind w:left="709" w:right="127"/>
        <w:jc w:val="both"/>
        <w:rPr>
          <w:b/>
          <w:bCs/>
        </w:rPr>
      </w:pPr>
      <w:r w:rsidRPr="00F52B2E">
        <w:rPr>
          <w:b/>
          <w:bCs/>
        </w:rPr>
        <w:t xml:space="preserve">Ogrodzenie </w:t>
      </w:r>
    </w:p>
    <w:p w14:paraId="2D1D9043" w14:textId="77777777" w:rsidR="00C47E3A" w:rsidRPr="00F52B2E" w:rsidRDefault="00C47E3A" w:rsidP="00484002">
      <w:pPr>
        <w:tabs>
          <w:tab w:val="left" w:pos="692"/>
        </w:tabs>
        <w:spacing w:line="360" w:lineRule="auto"/>
        <w:ind w:left="120" w:right="126"/>
        <w:jc w:val="both"/>
        <w:rPr>
          <w:sz w:val="20"/>
          <w:szCs w:val="20"/>
        </w:rPr>
      </w:pPr>
      <w:r w:rsidRPr="00F52B2E">
        <w:rPr>
          <w:sz w:val="20"/>
          <w:szCs w:val="20"/>
        </w:rPr>
        <w:t>Ogrodzenie systemowe, modułowe na systemowym prefabrykowanym fundamencie uniemożliwiające dostęp drobnym zwierzętom, z bramą samonośną przesuwną z napędem elektrycznym i 1 furtką otwieraną ręcznie. Wykonawca dostarczy pilot</w:t>
      </w:r>
      <w:r w:rsidR="000D699B">
        <w:rPr>
          <w:sz w:val="20"/>
          <w:szCs w:val="20"/>
        </w:rPr>
        <w:t>y do sterowania bramy w ilości 10</w:t>
      </w:r>
      <w:r w:rsidRPr="00F52B2E">
        <w:rPr>
          <w:sz w:val="20"/>
          <w:szCs w:val="20"/>
        </w:rPr>
        <w:t xml:space="preserve"> sztuk. Ogrodzenie o wys</w:t>
      </w:r>
      <w:r w:rsidRPr="00472E52">
        <w:rPr>
          <w:sz w:val="20"/>
          <w:szCs w:val="20"/>
        </w:rPr>
        <w:t xml:space="preserve">. </w:t>
      </w:r>
      <w:r w:rsidRPr="00472E52">
        <w:rPr>
          <w:b/>
          <w:sz w:val="20"/>
          <w:szCs w:val="20"/>
        </w:rPr>
        <w:t>2.0 m</w:t>
      </w:r>
      <w:r w:rsidRPr="00472E52">
        <w:rPr>
          <w:sz w:val="20"/>
          <w:szCs w:val="20"/>
        </w:rPr>
        <w:t xml:space="preserve">, </w:t>
      </w:r>
      <w:r w:rsidRPr="00F52B2E">
        <w:rPr>
          <w:sz w:val="20"/>
          <w:szCs w:val="20"/>
        </w:rPr>
        <w:t>panele i słupki wykonane w sposób uniemożliwiający wspinanie się osób trzecich. Wzór i system ogrodzenia do ustalenia na etapie wykonywania projektu budowlanego w porozumieniu z Zamawiającym. Ogrodzenie ma obejmować całą działkę z wyjątkiem frontowej części otwartej (parkingi dla petentów, dojście do budynku).</w:t>
      </w:r>
    </w:p>
    <w:p w14:paraId="62341F7F" w14:textId="77777777" w:rsidR="00C47E3A" w:rsidRPr="00F52B2E" w:rsidRDefault="00C47E3A" w:rsidP="00B12F82">
      <w:pPr>
        <w:pStyle w:val="Tekstpodstawowy"/>
        <w:numPr>
          <w:ilvl w:val="3"/>
          <w:numId w:val="23"/>
        </w:numPr>
        <w:spacing w:before="116" w:line="360" w:lineRule="auto"/>
        <w:ind w:left="709" w:right="127"/>
        <w:jc w:val="both"/>
        <w:rPr>
          <w:b/>
          <w:bCs/>
        </w:rPr>
      </w:pPr>
      <w:r w:rsidRPr="00F52B2E">
        <w:rPr>
          <w:b/>
          <w:bCs/>
        </w:rPr>
        <w:t>Nasadzenia</w:t>
      </w:r>
    </w:p>
    <w:p w14:paraId="04A93E15" w14:textId="77777777" w:rsidR="00C47E3A" w:rsidRPr="00F52B2E" w:rsidRDefault="00C47E3A" w:rsidP="005A03A4">
      <w:pPr>
        <w:tabs>
          <w:tab w:val="left" w:pos="723"/>
        </w:tabs>
        <w:spacing w:line="360" w:lineRule="auto"/>
        <w:ind w:left="142" w:right="118"/>
        <w:jc w:val="both"/>
        <w:rPr>
          <w:sz w:val="20"/>
          <w:szCs w:val="20"/>
        </w:rPr>
      </w:pPr>
      <w:r w:rsidRPr="00F52B2E">
        <w:rPr>
          <w:sz w:val="20"/>
          <w:szCs w:val="20"/>
        </w:rPr>
        <w:t xml:space="preserve">W ramach prac należy wykonać zagospodarowania terenu poprzez nasadzenia zieleni izolacyjnej niskiej </w:t>
      </w:r>
      <w:r w:rsidR="000D699B">
        <w:rPr>
          <w:color w:val="FF0000"/>
          <w:sz w:val="20"/>
          <w:szCs w:val="20"/>
        </w:rPr>
        <w:t>………………  szt.</w:t>
      </w:r>
      <w:r w:rsidR="000D699B">
        <w:rPr>
          <w:sz w:val="20"/>
          <w:szCs w:val="20"/>
        </w:rPr>
        <w:t xml:space="preserve"> oraz</w:t>
      </w:r>
      <w:r w:rsidRPr="00F52B2E">
        <w:rPr>
          <w:sz w:val="20"/>
          <w:szCs w:val="20"/>
        </w:rPr>
        <w:t xml:space="preserve">  wykonać trawniki.</w:t>
      </w:r>
    </w:p>
    <w:p w14:paraId="6BBF512A" w14:textId="77777777" w:rsidR="00C47E3A" w:rsidRPr="00F52B2E" w:rsidRDefault="00C47E3A" w:rsidP="00484002">
      <w:pPr>
        <w:tabs>
          <w:tab w:val="left" w:pos="723"/>
        </w:tabs>
        <w:spacing w:line="360" w:lineRule="auto"/>
        <w:ind w:left="426" w:right="118" w:hanging="284"/>
        <w:jc w:val="both"/>
        <w:rPr>
          <w:sz w:val="20"/>
          <w:szCs w:val="20"/>
        </w:rPr>
      </w:pPr>
    </w:p>
    <w:p w14:paraId="2599B889" w14:textId="77777777" w:rsidR="00C47E3A" w:rsidRPr="00F52B2E" w:rsidRDefault="00C47E3A" w:rsidP="005A03A4">
      <w:pPr>
        <w:pStyle w:val="Nagwek4"/>
        <w:numPr>
          <w:ilvl w:val="2"/>
          <w:numId w:val="23"/>
        </w:numPr>
        <w:tabs>
          <w:tab w:val="left" w:pos="452"/>
        </w:tabs>
        <w:ind w:left="451" w:hanging="332"/>
        <w:jc w:val="both"/>
      </w:pPr>
      <w:r w:rsidRPr="00F52B2E">
        <w:t>Cechy obiektu dotyczące rozwiązań budowlano–konstrukcyjnych i wskaźników ekonomicznych.</w:t>
      </w:r>
    </w:p>
    <w:p w14:paraId="1549386A" w14:textId="77777777" w:rsidR="00C47E3A" w:rsidRPr="00F52B2E" w:rsidRDefault="00C47E3A">
      <w:pPr>
        <w:pStyle w:val="Tekstpodstawowy"/>
        <w:spacing w:before="116"/>
      </w:pPr>
      <w:r w:rsidRPr="00F52B2E">
        <w:t>Elementy konstrukcyjne budynku i dach powinny mieć zapewnioną trwałość nie mniejszą niż 35 lat.</w:t>
      </w:r>
    </w:p>
    <w:p w14:paraId="3505E96A" w14:textId="77777777" w:rsidR="00C47E3A" w:rsidRPr="00F52B2E" w:rsidRDefault="00C47E3A">
      <w:pPr>
        <w:pStyle w:val="Tekstpodstawowy"/>
        <w:tabs>
          <w:tab w:val="left" w:pos="1231"/>
          <w:tab w:val="left" w:pos="1644"/>
          <w:tab w:val="left" w:pos="2655"/>
          <w:tab w:val="left" w:pos="3912"/>
          <w:tab w:val="left" w:pos="4226"/>
          <w:tab w:val="left" w:pos="5992"/>
          <w:tab w:val="left" w:pos="6995"/>
          <w:tab w:val="left" w:pos="8096"/>
        </w:tabs>
        <w:spacing w:before="114"/>
      </w:pPr>
      <w:r w:rsidRPr="00F52B2E">
        <w:t>Instalacje</w:t>
      </w:r>
      <w:r w:rsidRPr="00F52B2E">
        <w:tab/>
        <w:t>w</w:t>
      </w:r>
      <w:r w:rsidRPr="00F52B2E">
        <w:tab/>
        <w:t>zakresie</w:t>
      </w:r>
      <w:r w:rsidRPr="00F52B2E">
        <w:tab/>
        <w:t>orurowania</w:t>
      </w:r>
      <w:r w:rsidRPr="00F52B2E">
        <w:tab/>
        <w:t>i</w:t>
      </w:r>
      <w:r w:rsidRPr="00F52B2E">
        <w:tab/>
        <w:t>oprzewodowania</w:t>
      </w:r>
      <w:r w:rsidRPr="00F52B2E">
        <w:tab/>
        <w:t>powinny</w:t>
      </w:r>
      <w:r w:rsidRPr="00F52B2E">
        <w:tab/>
        <w:t>zapewnić</w:t>
      </w:r>
      <w:r w:rsidRPr="00F52B2E">
        <w:tab/>
        <w:t>użytkowanie</w:t>
      </w:r>
    </w:p>
    <w:p w14:paraId="3ED8561C" w14:textId="77777777" w:rsidR="00C47E3A" w:rsidRPr="00F52B2E" w:rsidRDefault="00C47E3A">
      <w:pPr>
        <w:pStyle w:val="Tekstpodstawowy"/>
        <w:spacing w:before="116" w:line="360" w:lineRule="auto"/>
      </w:pPr>
      <w:r w:rsidRPr="00F52B2E">
        <w:t xml:space="preserve">w okresie nie krótszym niż 15 lat.  </w:t>
      </w:r>
    </w:p>
    <w:p w14:paraId="0C6C3868" w14:textId="77777777" w:rsidR="00C47E3A" w:rsidRPr="00F52B2E" w:rsidRDefault="00C47E3A">
      <w:pPr>
        <w:spacing w:line="360" w:lineRule="auto"/>
        <w:sectPr w:rsidR="00C47E3A" w:rsidRPr="00F52B2E" w:rsidSect="00B275DA">
          <w:pgSz w:w="11900" w:h="16840"/>
          <w:pgMar w:top="640" w:right="1000" w:bottom="960" w:left="1300" w:header="0" w:footer="748" w:gutter="0"/>
          <w:cols w:space="708"/>
          <w:docGrid w:linePitch="299"/>
        </w:sectPr>
      </w:pPr>
    </w:p>
    <w:p w14:paraId="2EBCA528" w14:textId="77777777" w:rsidR="00C47E3A" w:rsidRPr="00F52B2E" w:rsidRDefault="00C47E3A" w:rsidP="0094785C">
      <w:pPr>
        <w:pStyle w:val="Nagwek4"/>
        <w:numPr>
          <w:ilvl w:val="0"/>
          <w:numId w:val="23"/>
        </w:numPr>
        <w:tabs>
          <w:tab w:val="left" w:pos="342"/>
        </w:tabs>
        <w:spacing w:before="68"/>
        <w:ind w:left="341" w:hanging="222"/>
        <w:jc w:val="both"/>
      </w:pPr>
      <w:r w:rsidRPr="00F52B2E">
        <w:lastRenderedPageBreak/>
        <w:t>CZĘŚĆ</w:t>
      </w:r>
      <w:r w:rsidRPr="00F52B2E">
        <w:rPr>
          <w:spacing w:val="-2"/>
        </w:rPr>
        <w:t xml:space="preserve"> </w:t>
      </w:r>
      <w:r w:rsidRPr="00F52B2E">
        <w:t>INFORMACYJNA</w:t>
      </w:r>
    </w:p>
    <w:p w14:paraId="1618ABED" w14:textId="77777777" w:rsidR="00C47E3A" w:rsidRPr="00F52B2E" w:rsidRDefault="00C47E3A">
      <w:pPr>
        <w:spacing w:before="116" w:line="360" w:lineRule="auto"/>
        <w:ind w:left="120" w:right="124"/>
        <w:jc w:val="both"/>
        <w:rPr>
          <w:b/>
          <w:bCs/>
          <w:sz w:val="20"/>
          <w:szCs w:val="20"/>
        </w:rPr>
      </w:pPr>
      <w:r w:rsidRPr="00F52B2E">
        <w:rPr>
          <w:b/>
          <w:bCs/>
          <w:sz w:val="20"/>
          <w:szCs w:val="20"/>
        </w:rPr>
        <w:t>1. PRZEPISY PRAWNE I NORMY ZWIĄZANE Z PROJEKTOWANIEM I WYKONANIEM ZAMIERZENIA BUDOWLANEGO - WYKAZ PODSTAWOWYCH AKTÓW PRAWNYCH.</w:t>
      </w:r>
    </w:p>
    <w:p w14:paraId="4B886602" w14:textId="77777777" w:rsidR="00C47E3A" w:rsidRPr="0089171E" w:rsidRDefault="00C47E3A" w:rsidP="00665C6F">
      <w:pPr>
        <w:pStyle w:val="Akapitzlist"/>
        <w:numPr>
          <w:ilvl w:val="0"/>
          <w:numId w:val="14"/>
        </w:numPr>
        <w:tabs>
          <w:tab w:val="left" w:pos="426"/>
        </w:tabs>
        <w:spacing w:before="99" w:line="352" w:lineRule="auto"/>
        <w:ind w:right="117" w:firstLine="0"/>
        <w:jc w:val="both"/>
        <w:rPr>
          <w:rFonts w:ascii="Symbol" w:hAnsi="Symbol" w:cs="Symbol"/>
          <w:sz w:val="20"/>
          <w:szCs w:val="20"/>
        </w:rPr>
      </w:pPr>
      <w:r w:rsidRPr="00F52B2E">
        <w:rPr>
          <w:sz w:val="20"/>
          <w:szCs w:val="20"/>
        </w:rPr>
        <w:t xml:space="preserve">rozporządzenie Ministra </w:t>
      </w:r>
      <w:r>
        <w:rPr>
          <w:sz w:val="20"/>
          <w:szCs w:val="20"/>
        </w:rPr>
        <w:t>Rozwoju i Technologii z dnia 20 grudnia 2021r</w:t>
      </w:r>
      <w:r w:rsidRPr="00F52B2E">
        <w:rPr>
          <w:spacing w:val="-7"/>
          <w:sz w:val="20"/>
          <w:szCs w:val="20"/>
        </w:rPr>
        <w:t xml:space="preserve">. </w:t>
      </w:r>
      <w:r w:rsidRPr="00F52B2E">
        <w:rPr>
          <w:sz w:val="20"/>
          <w:szCs w:val="20"/>
        </w:rPr>
        <w:t xml:space="preserve">sprawie szczegółowego zakresu i </w:t>
      </w:r>
      <w:r w:rsidRPr="00F52B2E">
        <w:rPr>
          <w:spacing w:val="2"/>
          <w:sz w:val="20"/>
          <w:szCs w:val="20"/>
        </w:rPr>
        <w:t>for</w:t>
      </w:r>
      <w:r w:rsidRPr="00F52B2E">
        <w:rPr>
          <w:sz w:val="20"/>
          <w:szCs w:val="20"/>
        </w:rPr>
        <w:t>my dokument</w:t>
      </w:r>
      <w:r>
        <w:rPr>
          <w:sz w:val="20"/>
          <w:szCs w:val="20"/>
        </w:rPr>
        <w:t xml:space="preserve">acji projektowej, specyfikacji technicznych wykonania i odbioru robót budowlanych oraz </w:t>
      </w:r>
      <w:r>
        <w:rPr>
          <w:spacing w:val="3"/>
          <w:sz w:val="20"/>
          <w:szCs w:val="20"/>
        </w:rPr>
        <w:t>pro</w:t>
      </w:r>
      <w:r>
        <w:rPr>
          <w:sz w:val="20"/>
          <w:szCs w:val="20"/>
        </w:rPr>
        <w:t xml:space="preserve">gramu funkcjonalno-użytkowego (tekst jedn. Dz. U. z 2021 </w:t>
      </w:r>
      <w:r>
        <w:rPr>
          <w:spacing w:val="-5"/>
          <w:sz w:val="20"/>
          <w:szCs w:val="20"/>
        </w:rPr>
        <w:t xml:space="preserve">r., </w:t>
      </w:r>
      <w:r>
        <w:rPr>
          <w:sz w:val="20"/>
          <w:szCs w:val="20"/>
        </w:rPr>
        <w:t>poz. 2454</w:t>
      </w:r>
      <w:r>
        <w:rPr>
          <w:spacing w:val="-4"/>
          <w:sz w:val="20"/>
          <w:szCs w:val="20"/>
        </w:rPr>
        <w:t>);</w:t>
      </w:r>
    </w:p>
    <w:p w14:paraId="4ABE3C6F" w14:textId="77777777" w:rsidR="00C47E3A" w:rsidRDefault="00C47E3A" w:rsidP="00665C6F">
      <w:pPr>
        <w:pStyle w:val="Akapitzlist"/>
        <w:numPr>
          <w:ilvl w:val="0"/>
          <w:numId w:val="14"/>
        </w:numPr>
        <w:tabs>
          <w:tab w:val="left" w:pos="426"/>
        </w:tabs>
        <w:spacing w:before="99" w:line="352" w:lineRule="auto"/>
        <w:ind w:right="117" w:firstLine="0"/>
        <w:jc w:val="both"/>
        <w:rPr>
          <w:rFonts w:ascii="Symbol" w:hAnsi="Symbol" w:cs="Symbol"/>
          <w:sz w:val="20"/>
          <w:szCs w:val="20"/>
        </w:rPr>
      </w:pPr>
      <w:r>
        <w:rPr>
          <w:spacing w:val="-4"/>
          <w:sz w:val="20"/>
          <w:szCs w:val="20"/>
        </w:rPr>
        <w:t>rozporządzenie Ministra Rozwoju z dnia 11 września 2020r w sprawie szczegółowego zakresu i formy projektu budowlanego (Dz.U. 18 września 2020r Poz. 1609).</w:t>
      </w:r>
    </w:p>
    <w:p w14:paraId="7F2142C4" w14:textId="77777777" w:rsidR="00C47E3A" w:rsidRDefault="00C47E3A" w:rsidP="00665C6F">
      <w:pPr>
        <w:pStyle w:val="Akapitzlist"/>
        <w:numPr>
          <w:ilvl w:val="0"/>
          <w:numId w:val="14"/>
        </w:numPr>
        <w:tabs>
          <w:tab w:val="left" w:pos="426"/>
        </w:tabs>
        <w:spacing w:before="103" w:line="355" w:lineRule="auto"/>
        <w:ind w:right="117" w:firstLine="0"/>
        <w:jc w:val="both"/>
        <w:rPr>
          <w:rFonts w:ascii="Symbol" w:hAnsi="Symbol" w:cs="Symbol"/>
          <w:sz w:val="20"/>
          <w:szCs w:val="20"/>
        </w:rPr>
      </w:pPr>
      <w:r>
        <w:rPr>
          <w:sz w:val="20"/>
          <w:szCs w:val="20"/>
        </w:rPr>
        <w:t>rozporządzenie Ministra Rozwoju i Technologii z dnia 20 grudnia 2021r w sprawie określenia metod i podstaw sporządzania kosztorysu inwestorskiego, obliczania planowanych kosztów prac projektowych oraz planowanych kosztów robót budowlanych określonych w programie funkcjonalno - użytkowym (Dz. U. z 2021r, poz.</w:t>
      </w:r>
      <w:r>
        <w:rPr>
          <w:spacing w:val="-3"/>
          <w:sz w:val="20"/>
          <w:szCs w:val="20"/>
        </w:rPr>
        <w:t xml:space="preserve"> </w:t>
      </w:r>
      <w:r>
        <w:rPr>
          <w:sz w:val="20"/>
          <w:szCs w:val="20"/>
        </w:rPr>
        <w:t>2458);</w:t>
      </w:r>
    </w:p>
    <w:p w14:paraId="3A0B4E3E" w14:textId="77777777" w:rsidR="00C47E3A" w:rsidRPr="00C329DD" w:rsidRDefault="00C47E3A" w:rsidP="00665C6F">
      <w:pPr>
        <w:pStyle w:val="Akapitzlist"/>
        <w:numPr>
          <w:ilvl w:val="0"/>
          <w:numId w:val="14"/>
        </w:numPr>
        <w:tabs>
          <w:tab w:val="left" w:pos="426"/>
        </w:tabs>
        <w:spacing w:before="100" w:line="343" w:lineRule="auto"/>
        <w:ind w:right="117" w:firstLine="0"/>
        <w:jc w:val="both"/>
        <w:rPr>
          <w:rFonts w:ascii="Symbol" w:hAnsi="Symbol" w:cs="Symbol"/>
          <w:sz w:val="20"/>
          <w:szCs w:val="20"/>
        </w:rPr>
      </w:pPr>
      <w:r>
        <w:rPr>
          <w:sz w:val="20"/>
          <w:szCs w:val="20"/>
        </w:rPr>
        <w:t xml:space="preserve">rozporządzenie Ministra Infrastruktury z dnia 12 kwietnia 2002 </w:t>
      </w:r>
      <w:r>
        <w:rPr>
          <w:spacing w:val="-7"/>
          <w:sz w:val="20"/>
          <w:szCs w:val="20"/>
        </w:rPr>
        <w:t xml:space="preserve">r. </w:t>
      </w:r>
      <w:r>
        <w:rPr>
          <w:sz w:val="20"/>
          <w:szCs w:val="20"/>
        </w:rPr>
        <w:t xml:space="preserve">w sprawie warunków technicznych, </w:t>
      </w:r>
      <w:r>
        <w:rPr>
          <w:spacing w:val="3"/>
          <w:sz w:val="20"/>
          <w:szCs w:val="20"/>
        </w:rPr>
        <w:t>ja</w:t>
      </w:r>
      <w:r>
        <w:rPr>
          <w:sz w:val="20"/>
          <w:szCs w:val="20"/>
        </w:rPr>
        <w:t xml:space="preserve">kim powinny odpowiadać budynki i ich usytuowanie </w:t>
      </w:r>
      <w:r w:rsidRPr="00C329DD">
        <w:rPr>
          <w:sz w:val="20"/>
          <w:szCs w:val="20"/>
        </w:rPr>
        <w:t xml:space="preserve">(tekst jedn. Dz. U. 2019 </w:t>
      </w:r>
      <w:r w:rsidRPr="00C329DD">
        <w:rPr>
          <w:spacing w:val="-5"/>
          <w:sz w:val="20"/>
          <w:szCs w:val="20"/>
        </w:rPr>
        <w:t xml:space="preserve">r., </w:t>
      </w:r>
      <w:r w:rsidRPr="00C329DD">
        <w:rPr>
          <w:sz w:val="20"/>
          <w:szCs w:val="20"/>
        </w:rPr>
        <w:t>poz.</w:t>
      </w:r>
      <w:r w:rsidRPr="00C329DD">
        <w:rPr>
          <w:spacing w:val="-13"/>
          <w:sz w:val="20"/>
          <w:szCs w:val="20"/>
        </w:rPr>
        <w:t xml:space="preserve"> </w:t>
      </w:r>
      <w:r w:rsidRPr="00C329DD">
        <w:rPr>
          <w:sz w:val="20"/>
          <w:szCs w:val="20"/>
        </w:rPr>
        <w:t>1065);</w:t>
      </w:r>
    </w:p>
    <w:p w14:paraId="5EC56FDF" w14:textId="77777777" w:rsidR="00C47E3A" w:rsidRDefault="00C47E3A" w:rsidP="00665C6F">
      <w:pPr>
        <w:pStyle w:val="Akapitzlist"/>
        <w:numPr>
          <w:ilvl w:val="0"/>
          <w:numId w:val="14"/>
        </w:numPr>
        <w:tabs>
          <w:tab w:val="left" w:pos="426"/>
        </w:tabs>
        <w:spacing w:before="116" w:line="350" w:lineRule="auto"/>
        <w:ind w:right="117" w:firstLine="0"/>
        <w:jc w:val="both"/>
        <w:rPr>
          <w:rFonts w:ascii="Symbol" w:hAnsi="Symbol" w:cs="Symbol"/>
          <w:sz w:val="20"/>
          <w:szCs w:val="20"/>
        </w:rPr>
      </w:pPr>
      <w:r>
        <w:rPr>
          <w:sz w:val="20"/>
          <w:szCs w:val="20"/>
        </w:rPr>
        <w:t xml:space="preserve">rozporządzenie Ministra Spraw Wewnętrznych i Administracji z dnia 7 czerwca 2010 </w:t>
      </w:r>
      <w:r>
        <w:rPr>
          <w:spacing w:val="-7"/>
          <w:sz w:val="20"/>
          <w:szCs w:val="20"/>
        </w:rPr>
        <w:t xml:space="preserve">r. </w:t>
      </w:r>
      <w:r>
        <w:rPr>
          <w:sz w:val="20"/>
          <w:szCs w:val="20"/>
        </w:rPr>
        <w:t>w sprawie ochrony przeciwpożarowej obiektów budowlanych, innych obiektów budowlanych i terenów (Dz. U. Nr 109, poz.</w:t>
      </w:r>
      <w:r>
        <w:rPr>
          <w:spacing w:val="-1"/>
          <w:sz w:val="20"/>
          <w:szCs w:val="20"/>
        </w:rPr>
        <w:t xml:space="preserve"> </w:t>
      </w:r>
      <w:r>
        <w:rPr>
          <w:sz w:val="20"/>
          <w:szCs w:val="20"/>
        </w:rPr>
        <w:t>719);</w:t>
      </w:r>
    </w:p>
    <w:p w14:paraId="5761A590" w14:textId="77777777" w:rsidR="00C47E3A" w:rsidRPr="00506D9B" w:rsidRDefault="00C47E3A" w:rsidP="00665C6F">
      <w:pPr>
        <w:pStyle w:val="Akapitzlist"/>
        <w:numPr>
          <w:ilvl w:val="0"/>
          <w:numId w:val="14"/>
        </w:numPr>
        <w:tabs>
          <w:tab w:val="left" w:pos="426"/>
        </w:tabs>
        <w:spacing w:before="116" w:line="343" w:lineRule="auto"/>
        <w:ind w:right="134" w:firstLine="0"/>
        <w:jc w:val="both"/>
        <w:rPr>
          <w:rFonts w:ascii="Symbol" w:hAnsi="Symbol" w:cs="Symbol"/>
          <w:sz w:val="20"/>
          <w:szCs w:val="20"/>
        </w:rPr>
      </w:pPr>
      <w:r>
        <w:rPr>
          <w:sz w:val="20"/>
          <w:szCs w:val="20"/>
        </w:rPr>
        <w:t xml:space="preserve">ustawa z dnia 7 lipca 1994 </w:t>
      </w:r>
      <w:r>
        <w:rPr>
          <w:spacing w:val="-7"/>
          <w:sz w:val="20"/>
          <w:szCs w:val="20"/>
        </w:rPr>
        <w:t xml:space="preserve">r. </w:t>
      </w:r>
      <w:r>
        <w:rPr>
          <w:sz w:val="20"/>
          <w:szCs w:val="20"/>
        </w:rPr>
        <w:t>Prawo budowlane (tekst jedn</w:t>
      </w:r>
      <w:r w:rsidRPr="00AC282F">
        <w:rPr>
          <w:sz w:val="20"/>
          <w:szCs w:val="20"/>
        </w:rPr>
        <w:t>. Dz. U. z 2020</w:t>
      </w:r>
      <w:r w:rsidRPr="00AC282F">
        <w:rPr>
          <w:spacing w:val="-6"/>
          <w:sz w:val="20"/>
          <w:szCs w:val="20"/>
        </w:rPr>
        <w:t xml:space="preserve">r. </w:t>
      </w:r>
      <w:r w:rsidRPr="00AC282F">
        <w:rPr>
          <w:sz w:val="20"/>
          <w:szCs w:val="20"/>
        </w:rPr>
        <w:t>poz. 1333 z późn. zm.)</w:t>
      </w:r>
      <w:r>
        <w:rPr>
          <w:sz w:val="20"/>
          <w:szCs w:val="20"/>
        </w:rPr>
        <w:br/>
        <w:t xml:space="preserve"> i wszystkimi wydanymi na jej podstawie aktami</w:t>
      </w:r>
      <w:r>
        <w:rPr>
          <w:spacing w:val="-7"/>
          <w:sz w:val="20"/>
          <w:szCs w:val="20"/>
        </w:rPr>
        <w:t xml:space="preserve"> </w:t>
      </w:r>
      <w:r>
        <w:rPr>
          <w:sz w:val="20"/>
          <w:szCs w:val="20"/>
        </w:rPr>
        <w:t>wykonawczymi,</w:t>
      </w:r>
    </w:p>
    <w:p w14:paraId="58196033" w14:textId="77777777" w:rsidR="00C47E3A" w:rsidRPr="00C329DD" w:rsidRDefault="00C47E3A" w:rsidP="00C1284B">
      <w:pPr>
        <w:pStyle w:val="Akapitzlist"/>
        <w:numPr>
          <w:ilvl w:val="0"/>
          <w:numId w:val="14"/>
        </w:numPr>
        <w:tabs>
          <w:tab w:val="left" w:pos="426"/>
        </w:tabs>
        <w:spacing w:before="116" w:line="360" w:lineRule="auto"/>
        <w:ind w:right="124" w:firstLine="39"/>
        <w:jc w:val="both"/>
        <w:rPr>
          <w:sz w:val="20"/>
          <w:szCs w:val="20"/>
        </w:rPr>
      </w:pPr>
      <w:r>
        <w:rPr>
          <w:sz w:val="20"/>
          <w:szCs w:val="20"/>
        </w:rPr>
        <w:t>u</w:t>
      </w:r>
      <w:r w:rsidRPr="00506D9B">
        <w:rPr>
          <w:sz w:val="20"/>
          <w:szCs w:val="20"/>
        </w:rPr>
        <w:t>stawa z dnia 19 lipca 2019r</w:t>
      </w:r>
      <w:r>
        <w:rPr>
          <w:sz w:val="20"/>
          <w:szCs w:val="20"/>
        </w:rPr>
        <w:t xml:space="preserve"> o zapewnieniu dostępności osobom ze szczególnymi potrzebami  </w:t>
      </w:r>
      <w:r w:rsidRPr="00C329DD">
        <w:rPr>
          <w:sz w:val="20"/>
          <w:szCs w:val="20"/>
        </w:rPr>
        <w:t>(tekst jednolity Dz. U 2020 poz. 1062)</w:t>
      </w:r>
    </w:p>
    <w:p w14:paraId="608C6B07" w14:textId="77777777" w:rsidR="00C47E3A" w:rsidRDefault="00C47E3A" w:rsidP="00C1284B">
      <w:pPr>
        <w:pStyle w:val="Akapitzlist"/>
        <w:numPr>
          <w:ilvl w:val="0"/>
          <w:numId w:val="14"/>
        </w:numPr>
        <w:tabs>
          <w:tab w:val="left" w:pos="426"/>
        </w:tabs>
        <w:spacing w:before="115" w:line="352" w:lineRule="auto"/>
        <w:ind w:right="117" w:firstLine="0"/>
        <w:jc w:val="both"/>
        <w:rPr>
          <w:rFonts w:ascii="Symbol" w:hAnsi="Symbol" w:cs="Symbol"/>
          <w:sz w:val="20"/>
          <w:szCs w:val="20"/>
        </w:rPr>
      </w:pPr>
      <w:r>
        <w:rPr>
          <w:sz w:val="20"/>
          <w:szCs w:val="20"/>
        </w:rPr>
        <w:t xml:space="preserve">rozporządzenie Ministra Infrastruktury i Rozwoju z dnia 27 lutego 2015 </w:t>
      </w:r>
      <w:r>
        <w:rPr>
          <w:spacing w:val="-7"/>
          <w:sz w:val="20"/>
          <w:szCs w:val="20"/>
        </w:rPr>
        <w:t xml:space="preserve">r. </w:t>
      </w:r>
      <w:r>
        <w:rPr>
          <w:sz w:val="20"/>
          <w:szCs w:val="20"/>
        </w:rPr>
        <w:t xml:space="preserve">w sprawie metodologii wyznaczania charakterystyki energetycznej budynku lub części budynku oraz świadectw charakterystyki </w:t>
      </w:r>
      <w:r>
        <w:rPr>
          <w:spacing w:val="2"/>
          <w:sz w:val="20"/>
          <w:szCs w:val="20"/>
        </w:rPr>
        <w:t>ener</w:t>
      </w:r>
      <w:r>
        <w:rPr>
          <w:sz w:val="20"/>
          <w:szCs w:val="20"/>
        </w:rPr>
        <w:t xml:space="preserve">getycznej </w:t>
      </w:r>
      <w:r w:rsidRPr="003F4DCA">
        <w:rPr>
          <w:sz w:val="20"/>
          <w:szCs w:val="20"/>
        </w:rPr>
        <w:t>(Dz.U z 2015, poz.</w:t>
      </w:r>
      <w:r w:rsidRPr="003F4DCA">
        <w:rPr>
          <w:spacing w:val="-3"/>
          <w:sz w:val="20"/>
          <w:szCs w:val="20"/>
        </w:rPr>
        <w:t xml:space="preserve"> </w:t>
      </w:r>
      <w:r w:rsidRPr="003F4DCA">
        <w:rPr>
          <w:sz w:val="20"/>
          <w:szCs w:val="20"/>
        </w:rPr>
        <w:t>376).</w:t>
      </w:r>
    </w:p>
    <w:p w14:paraId="05F2D7F8" w14:textId="77777777" w:rsidR="00C47E3A" w:rsidRPr="00480681" w:rsidRDefault="00C47E3A" w:rsidP="00480681">
      <w:pPr>
        <w:tabs>
          <w:tab w:val="left" w:pos="223"/>
        </w:tabs>
        <w:spacing w:before="115" w:line="357" w:lineRule="auto"/>
        <w:ind w:left="17" w:right="117"/>
        <w:jc w:val="both"/>
        <w:rPr>
          <w:rFonts w:ascii="Symbol" w:hAnsi="Symbol" w:cs="Symbol"/>
          <w:b/>
          <w:bCs/>
          <w:sz w:val="20"/>
          <w:szCs w:val="20"/>
        </w:rPr>
      </w:pPr>
    </w:p>
    <w:p w14:paraId="5053F233" w14:textId="77777777" w:rsidR="00C47E3A" w:rsidRDefault="00C47E3A" w:rsidP="00480681">
      <w:pPr>
        <w:pStyle w:val="Akapitzlist"/>
        <w:tabs>
          <w:tab w:val="left" w:pos="223"/>
        </w:tabs>
        <w:spacing w:before="115" w:line="357" w:lineRule="auto"/>
        <w:ind w:right="117"/>
        <w:jc w:val="both"/>
        <w:rPr>
          <w:rFonts w:ascii="Symbol" w:hAnsi="Symbol" w:cs="Symbol"/>
          <w:b/>
          <w:bCs/>
          <w:sz w:val="20"/>
          <w:szCs w:val="20"/>
        </w:rPr>
      </w:pPr>
      <w:r>
        <w:rPr>
          <w:sz w:val="20"/>
          <w:szCs w:val="20"/>
        </w:rPr>
        <w:t xml:space="preserve"> </w:t>
      </w:r>
      <w:r>
        <w:rPr>
          <w:b/>
          <w:bCs/>
          <w:sz w:val="20"/>
          <w:szCs w:val="20"/>
        </w:rPr>
        <w:t>Podczas realizacji inwestycji wykonawca ma obowiązek oprócz wyżej przytoczonych podstawowych aktów prawnych znać i stosować wszystkie obowiązujące w dniu realizacji zadania normy i przepisy</w:t>
      </w:r>
      <w:r>
        <w:rPr>
          <w:b/>
          <w:bCs/>
          <w:spacing w:val="-4"/>
          <w:sz w:val="20"/>
          <w:szCs w:val="20"/>
        </w:rPr>
        <w:t xml:space="preserve"> </w:t>
      </w:r>
      <w:r>
        <w:rPr>
          <w:b/>
          <w:bCs/>
          <w:sz w:val="20"/>
          <w:szCs w:val="20"/>
        </w:rPr>
        <w:t>prawa.</w:t>
      </w:r>
    </w:p>
    <w:sectPr w:rsidR="00C47E3A" w:rsidSect="007742F7">
      <w:pgSz w:w="11900" w:h="16840"/>
      <w:pgMar w:top="640" w:right="1000" w:bottom="960" w:left="1300" w:header="0" w:footer="750"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żytkownik systemu Windows" w:date="2022-05-09T12:59:00Z" w:initials="UsW">
    <w:p w14:paraId="392543C3" w14:textId="77777777" w:rsidR="000568C1" w:rsidRDefault="000568C1">
      <w:pPr>
        <w:pStyle w:val="Tekstkomentarza"/>
      </w:pPr>
      <w:r>
        <w:rPr>
          <w:rStyle w:val="Odwoaniedokomentarza"/>
        </w:rPr>
        <w:annotationRef/>
      </w:r>
      <w:r>
        <w:t>Jeśli jest w SIWZ to można usunąć</w:t>
      </w:r>
    </w:p>
  </w:comment>
  <w:comment w:id="5" w:author="Użytkownik systemu Windows" w:date="2022-05-09T12:59:00Z" w:initials="UsW">
    <w:p w14:paraId="65A57165" w14:textId="77777777" w:rsidR="000568C1" w:rsidRDefault="000568C1">
      <w:pPr>
        <w:pStyle w:val="Tekstkomentarza"/>
      </w:pPr>
      <w:r>
        <w:rPr>
          <w:rStyle w:val="Odwoaniedokomentarza"/>
        </w:rPr>
        <w:annotationRef/>
      </w:r>
      <w:r>
        <w:t>Jak w pkt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543C3" w15:done="0"/>
  <w15:commentEx w15:paraId="65A571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00ED4" w14:textId="77777777" w:rsidR="003C7CE2" w:rsidRDefault="003C7CE2">
      <w:r>
        <w:separator/>
      </w:r>
    </w:p>
  </w:endnote>
  <w:endnote w:type="continuationSeparator" w:id="0">
    <w:p w14:paraId="35A6818B" w14:textId="77777777" w:rsidR="003C7CE2" w:rsidRDefault="003C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9CD5" w14:textId="77777777" w:rsidR="009D5ADC" w:rsidRDefault="009D5ADC">
    <w:pPr>
      <w:pStyle w:val="Tekstpodstawowy"/>
      <w:spacing w:line="14" w:lineRule="auto"/>
      <w:ind w:left="0"/>
      <w:rPr>
        <w:sz w:val="18"/>
        <w:szCs w:val="18"/>
      </w:rPr>
    </w:pPr>
    <w:r>
      <w:rPr>
        <w:noProof/>
      </w:rPr>
      <mc:AlternateContent>
        <mc:Choice Requires="wpg">
          <w:drawing>
            <wp:anchor distT="0" distB="0" distL="114300" distR="114300" simplePos="0" relativeHeight="251660288" behindDoc="1" locked="0" layoutInCell="1" allowOverlap="1" wp14:anchorId="351F4C7C" wp14:editId="0CC60D23">
              <wp:simplePos x="0" y="0"/>
              <wp:positionH relativeFrom="page">
                <wp:posOffset>900430</wp:posOffset>
              </wp:positionH>
              <wp:positionV relativeFrom="page">
                <wp:posOffset>10027920</wp:posOffset>
              </wp:positionV>
              <wp:extent cx="5943600" cy="12700"/>
              <wp:effectExtent l="5080" t="7620" r="1397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0"/>
                        <a:chOff x="1418" y="15792"/>
                        <a:chExt cx="9360" cy="20"/>
                      </a:xfrm>
                    </wpg:grpSpPr>
                    <wps:wsp>
                      <wps:cNvPr id="4" name="Line 5"/>
                      <wps:cNvCnPr>
                        <a:cxnSpLocks noChangeShapeType="1"/>
                      </wps:cNvCnPr>
                      <wps:spPr bwMode="auto">
                        <a:xfrm>
                          <a:off x="1418" y="15793"/>
                          <a:ext cx="9360" cy="0"/>
                        </a:xfrm>
                        <a:prstGeom prst="line">
                          <a:avLst/>
                        </a:prstGeom>
                        <a:noFill/>
                        <a:ln w="1270">
                          <a:solidFill>
                            <a:srgbClr val="7F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418" y="15811"/>
                          <a:ext cx="9360" cy="0"/>
                        </a:xfrm>
                        <a:prstGeom prst="line">
                          <a:avLst/>
                        </a:prstGeom>
                        <a:noFill/>
                        <a:ln w="1270">
                          <a:solidFill>
                            <a:srgbClr val="7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2885C" id="Group 3" o:spid="_x0000_s1026" style="position:absolute;margin-left:70.9pt;margin-top:789.6pt;width:468pt;height:1pt;z-index:-251656192;mso-position-horizontal-relative:page;mso-position-vertical-relative:page" coordorigin="1418,15792"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">
              <v:line id="Line 5" o:spid="_x0000_s1027" style="position:absolute;visibility:visible;mso-wrap-style:square" from="1418,15793" to="10778,1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cyg8IAAADaAAAADwAAAGRycy9kb3ducmV2LnhtbESPQWsCMRSE7wX/Q3iCt5p1kVJWo4il&#10;IB4KtXp/bJ6b1c3LmsTdtb++KRR6HGbmG2a5HmwjOvKhdqxgNs1AEJdO11wpOH69P7+CCBFZY+OY&#10;FDwowHo1elpioV3Pn9QdYiUShEOBCkyMbSFlKA1ZDFPXEifv7LzFmKSvpPbYJ7htZJ5lL9JizWnB&#10;YEtbQ+X1cLcK3Mbnb9910+9v7f30kbMzl26n1GQ8bBYgIg3xP/zX3mkFc/i9km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cyg8IAAADaAAAADwAAAAAAAAAAAAAA&#10;AAChAgAAZHJzL2Rvd25yZXYueG1sUEsFBgAAAAAEAAQA+QAAAJADAAAAAA==&#10;" strokecolor="#7f0000" strokeweight=".1pt"/>
              <v:line id="Line 4" o:spid="_x0000_s1028" style="position:absolute;visibility:visible;mso-wrap-style:square" from="1418,15811" to="10778,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uXGMIAAADaAAAADwAAAGRycy9kb3ducmV2LnhtbESPQWsCMRSE7wX/Q3iCt5p1wVJWo4il&#10;IB4KtXp/bJ6b1c3LmsTdtb++KRR6HGbmG2a5HmwjOvKhdqxgNs1AEJdO11wpOH69P7+CCBFZY+OY&#10;FDwowHo1elpioV3Pn9QdYiUShEOBCkyMbSFlKA1ZDFPXEifv7LzFmKSvpPbYJ7htZJ5lL9JizWnB&#10;YEtbQ+X1cLcK3Mbnb9910+9v7f30kbMzl26n1GQ8bBYgIg3xP/zX3mkFc/i9km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uXGMIAAADaAAAADwAAAAAAAAAAAAAA&#10;AAChAgAAZHJzL2Rvd25yZXYueG1sUEsFBgAAAAAEAAQA+QAAAJADAAAAAA==&#10;" strokecolor="#7f0000" strokeweight=".1pt"/>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24F2B442" wp14:editId="0DFA18D4">
              <wp:simplePos x="0" y="0"/>
              <wp:positionH relativeFrom="page">
                <wp:posOffset>889000</wp:posOffset>
              </wp:positionH>
              <wp:positionV relativeFrom="page">
                <wp:posOffset>10046335</wp:posOffset>
              </wp:positionV>
              <wp:extent cx="5102860" cy="153670"/>
              <wp:effectExtent l="317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945A" w14:textId="77777777" w:rsidR="009D5ADC" w:rsidRDefault="009D5ADC" w:rsidP="0057042F">
                          <w:pPr>
                            <w:spacing w:before="14"/>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2B442" id="_x0000_t202" coordsize="21600,21600" o:spt="202" path="m,l,21600r21600,l21600,xe">
              <v:stroke joinstyle="miter"/>
              <v:path gradientshapeok="t" o:connecttype="rect"/>
            </v:shapetype>
            <v:shape id="Text Box 2" o:spid="_x0000_s1026" type="#_x0000_t202" style="position:absolute;margin-left:70pt;margin-top:791.05pt;width:401.8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OI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sL3gjiCoxLO/MVltL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" filled="f" stroked="f">
              <v:textbox inset="0,0,0,0">
                <w:txbxContent>
                  <w:p w14:paraId="25F8945A" w14:textId="77777777" w:rsidR="009D5ADC" w:rsidRDefault="009D5ADC" w:rsidP="0057042F">
                    <w:pPr>
                      <w:spacing w:before="14"/>
                      <w:rPr>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E97301E" wp14:editId="191DC418">
              <wp:simplePos x="0" y="0"/>
              <wp:positionH relativeFrom="page">
                <wp:posOffset>6283960</wp:posOffset>
              </wp:positionH>
              <wp:positionV relativeFrom="page">
                <wp:posOffset>10041255</wp:posOffset>
              </wp:positionV>
              <wp:extent cx="525145" cy="160020"/>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62B9" w14:textId="77777777" w:rsidR="009D5ADC" w:rsidRDefault="009D5ADC">
                          <w:pPr>
                            <w:spacing w:before="20"/>
                            <w:ind w:left="20"/>
                            <w:rPr>
                              <w:sz w:val="18"/>
                              <w:szCs w:val="18"/>
                            </w:rPr>
                          </w:pPr>
                          <w:r>
                            <w:rPr>
                              <w:rFonts w:ascii="Cambria" w:eastAsia="Times New Roman" w:cs="Cambria"/>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sidR="00CC5821">
                            <w:rPr>
                              <w:noProof/>
                              <w:sz w:val="18"/>
                              <w:szCs w:val="18"/>
                            </w:rPr>
                            <w:t>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301E" id="_x0000_t202" coordsize="21600,21600" o:spt="202" path="m,l,21600r21600,l21600,xe">
              <v:stroke joinstyle="miter"/>
              <v:path gradientshapeok="t" o:connecttype="rect"/>
            </v:shapetype>
            <v:shape id="Text Box 1" o:spid="_x0000_s1027" type="#_x0000_t202" style="position:absolute;margin-left:494.8pt;margin-top:790.65pt;width:41.3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" filled="f" stroked="f">
              <v:textbox inset="0,0,0,0">
                <w:txbxContent>
                  <w:p w14:paraId="1BE162B9" w14:textId="77777777" w:rsidR="009D5ADC" w:rsidRDefault="009D5ADC">
                    <w:pPr>
                      <w:spacing w:before="20"/>
                      <w:ind w:left="20"/>
                      <w:rPr>
                        <w:sz w:val="18"/>
                        <w:szCs w:val="18"/>
                      </w:rPr>
                    </w:pPr>
                    <w:r>
                      <w:rPr>
                        <w:rFonts w:ascii="Cambria" w:eastAsia="Times New Roman" w:cs="Cambria"/>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sidR="00CC5821">
                      <w:rPr>
                        <w:noProof/>
                        <w:sz w:val="18"/>
                        <w:szCs w:val="18"/>
                      </w:rPr>
                      <w:t>1</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3321" w14:textId="77777777" w:rsidR="003C7CE2" w:rsidRDefault="003C7CE2">
      <w:r>
        <w:separator/>
      </w:r>
    </w:p>
  </w:footnote>
  <w:footnote w:type="continuationSeparator" w:id="0">
    <w:p w14:paraId="3A78533D" w14:textId="77777777" w:rsidR="003C7CE2" w:rsidRDefault="003C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B3C3F12"/>
    <w:name w:val="WW8Num29"/>
    <w:lvl w:ilvl="0">
      <w:start w:val="1"/>
      <w:numFmt w:val="decimal"/>
      <w:lvlText w:val="%1."/>
      <w:lvlJc w:val="left"/>
      <w:pPr>
        <w:tabs>
          <w:tab w:val="num" w:pos="397"/>
        </w:tabs>
        <w:ind w:left="397" w:hanging="397"/>
      </w:pPr>
      <w:rPr>
        <w:rFonts w:ascii="Arial" w:hAnsi="Arial" w:cs="Arial"/>
        <w:spacing w:val="-2"/>
        <w:sz w:val="20"/>
        <w:szCs w:val="20"/>
      </w:rPr>
    </w:lvl>
  </w:abstractNum>
  <w:abstractNum w:abstractNumId="1" w15:restartNumberingAfterBreak="0">
    <w:nsid w:val="02F479BA"/>
    <w:multiLevelType w:val="hybridMultilevel"/>
    <w:tmpl w:val="7062F320"/>
    <w:lvl w:ilvl="0" w:tplc="A3AA293A">
      <w:numFmt w:val="bullet"/>
      <w:lvlText w:val=""/>
      <w:lvlJc w:val="left"/>
      <w:pPr>
        <w:ind w:left="120" w:hanging="103"/>
      </w:pPr>
      <w:rPr>
        <w:rFonts w:ascii="Symbol" w:eastAsia="Times New Roman" w:hAnsi="Symbol" w:hint="default"/>
        <w:w w:val="100"/>
        <w:sz w:val="20"/>
        <w:szCs w:val="20"/>
      </w:rPr>
    </w:lvl>
    <w:lvl w:ilvl="1" w:tplc="11F06AA4">
      <w:numFmt w:val="bullet"/>
      <w:lvlText w:val="•"/>
      <w:lvlJc w:val="left"/>
      <w:pPr>
        <w:ind w:left="1068" w:hanging="103"/>
      </w:pPr>
      <w:rPr>
        <w:rFonts w:hint="default"/>
      </w:rPr>
    </w:lvl>
    <w:lvl w:ilvl="2" w:tplc="AA2CEE5C">
      <w:numFmt w:val="bullet"/>
      <w:lvlText w:val="•"/>
      <w:lvlJc w:val="left"/>
      <w:pPr>
        <w:ind w:left="2016" w:hanging="103"/>
      </w:pPr>
      <w:rPr>
        <w:rFonts w:hint="default"/>
      </w:rPr>
    </w:lvl>
    <w:lvl w:ilvl="3" w:tplc="E50A5B3E">
      <w:numFmt w:val="bullet"/>
      <w:lvlText w:val="•"/>
      <w:lvlJc w:val="left"/>
      <w:pPr>
        <w:ind w:left="2964" w:hanging="103"/>
      </w:pPr>
      <w:rPr>
        <w:rFonts w:hint="default"/>
      </w:rPr>
    </w:lvl>
    <w:lvl w:ilvl="4" w:tplc="C9F41AFA">
      <w:numFmt w:val="bullet"/>
      <w:lvlText w:val="•"/>
      <w:lvlJc w:val="left"/>
      <w:pPr>
        <w:ind w:left="3912" w:hanging="103"/>
      </w:pPr>
      <w:rPr>
        <w:rFonts w:hint="default"/>
      </w:rPr>
    </w:lvl>
    <w:lvl w:ilvl="5" w:tplc="49108072">
      <w:numFmt w:val="bullet"/>
      <w:lvlText w:val="•"/>
      <w:lvlJc w:val="left"/>
      <w:pPr>
        <w:ind w:left="4860" w:hanging="103"/>
      </w:pPr>
      <w:rPr>
        <w:rFonts w:hint="default"/>
      </w:rPr>
    </w:lvl>
    <w:lvl w:ilvl="6" w:tplc="27320226">
      <w:numFmt w:val="bullet"/>
      <w:lvlText w:val="•"/>
      <w:lvlJc w:val="left"/>
      <w:pPr>
        <w:ind w:left="5808" w:hanging="103"/>
      </w:pPr>
      <w:rPr>
        <w:rFonts w:hint="default"/>
      </w:rPr>
    </w:lvl>
    <w:lvl w:ilvl="7" w:tplc="DD34D6BE">
      <w:numFmt w:val="bullet"/>
      <w:lvlText w:val="•"/>
      <w:lvlJc w:val="left"/>
      <w:pPr>
        <w:ind w:left="6756" w:hanging="103"/>
      </w:pPr>
      <w:rPr>
        <w:rFonts w:hint="default"/>
      </w:rPr>
    </w:lvl>
    <w:lvl w:ilvl="8" w:tplc="D7EADCC6">
      <w:numFmt w:val="bullet"/>
      <w:lvlText w:val="•"/>
      <w:lvlJc w:val="left"/>
      <w:pPr>
        <w:ind w:left="7704" w:hanging="103"/>
      </w:pPr>
      <w:rPr>
        <w:rFonts w:hint="default"/>
      </w:rPr>
    </w:lvl>
  </w:abstractNum>
  <w:abstractNum w:abstractNumId="2" w15:restartNumberingAfterBreak="0">
    <w:nsid w:val="0C5E19DD"/>
    <w:multiLevelType w:val="hybridMultilevel"/>
    <w:tmpl w:val="ADE827F0"/>
    <w:lvl w:ilvl="0" w:tplc="04150001">
      <w:start w:val="1"/>
      <w:numFmt w:val="bullet"/>
      <w:lvlText w:val=""/>
      <w:lvlJc w:val="left"/>
      <w:pPr>
        <w:ind w:left="120" w:hanging="212"/>
      </w:pPr>
      <w:rPr>
        <w:rFonts w:ascii="Symbol" w:hAnsi="Symbol" w:cs="Symbol" w:hint="default"/>
        <w:spacing w:val="-12"/>
        <w:w w:val="100"/>
        <w:sz w:val="20"/>
        <w:szCs w:val="20"/>
      </w:rPr>
    </w:lvl>
    <w:lvl w:ilvl="1" w:tplc="DC14818E">
      <w:numFmt w:val="bullet"/>
      <w:lvlText w:val="•"/>
      <w:lvlJc w:val="left"/>
      <w:pPr>
        <w:ind w:left="1068" w:hanging="212"/>
      </w:pPr>
      <w:rPr>
        <w:rFonts w:hint="default"/>
      </w:rPr>
    </w:lvl>
    <w:lvl w:ilvl="2" w:tplc="9D9AC848">
      <w:numFmt w:val="bullet"/>
      <w:lvlText w:val="•"/>
      <w:lvlJc w:val="left"/>
      <w:pPr>
        <w:ind w:left="2016" w:hanging="212"/>
      </w:pPr>
      <w:rPr>
        <w:rFonts w:hint="default"/>
      </w:rPr>
    </w:lvl>
    <w:lvl w:ilvl="3" w:tplc="E7985D7C">
      <w:numFmt w:val="bullet"/>
      <w:lvlText w:val="•"/>
      <w:lvlJc w:val="left"/>
      <w:pPr>
        <w:ind w:left="2964" w:hanging="212"/>
      </w:pPr>
      <w:rPr>
        <w:rFonts w:hint="default"/>
      </w:rPr>
    </w:lvl>
    <w:lvl w:ilvl="4" w:tplc="E73C87C4">
      <w:numFmt w:val="bullet"/>
      <w:lvlText w:val="•"/>
      <w:lvlJc w:val="left"/>
      <w:pPr>
        <w:ind w:left="3912" w:hanging="212"/>
      </w:pPr>
      <w:rPr>
        <w:rFonts w:hint="default"/>
      </w:rPr>
    </w:lvl>
    <w:lvl w:ilvl="5" w:tplc="DD2ECA22">
      <w:numFmt w:val="bullet"/>
      <w:lvlText w:val="•"/>
      <w:lvlJc w:val="left"/>
      <w:pPr>
        <w:ind w:left="4860" w:hanging="212"/>
      </w:pPr>
      <w:rPr>
        <w:rFonts w:hint="default"/>
      </w:rPr>
    </w:lvl>
    <w:lvl w:ilvl="6" w:tplc="18722CD2">
      <w:numFmt w:val="bullet"/>
      <w:lvlText w:val="•"/>
      <w:lvlJc w:val="left"/>
      <w:pPr>
        <w:ind w:left="5808" w:hanging="212"/>
      </w:pPr>
      <w:rPr>
        <w:rFonts w:hint="default"/>
      </w:rPr>
    </w:lvl>
    <w:lvl w:ilvl="7" w:tplc="CDACF0DA">
      <w:numFmt w:val="bullet"/>
      <w:lvlText w:val="•"/>
      <w:lvlJc w:val="left"/>
      <w:pPr>
        <w:ind w:left="6756" w:hanging="212"/>
      </w:pPr>
      <w:rPr>
        <w:rFonts w:hint="default"/>
      </w:rPr>
    </w:lvl>
    <w:lvl w:ilvl="8" w:tplc="83FCE928">
      <w:numFmt w:val="bullet"/>
      <w:lvlText w:val="•"/>
      <w:lvlJc w:val="left"/>
      <w:pPr>
        <w:ind w:left="7704" w:hanging="212"/>
      </w:pPr>
      <w:rPr>
        <w:rFonts w:hint="default"/>
      </w:rPr>
    </w:lvl>
  </w:abstractNum>
  <w:abstractNum w:abstractNumId="3" w15:restartNumberingAfterBreak="0">
    <w:nsid w:val="0E9E7439"/>
    <w:multiLevelType w:val="hybridMultilevel"/>
    <w:tmpl w:val="1592C0E8"/>
    <w:lvl w:ilvl="0" w:tplc="993E7066">
      <w:start w:val="1"/>
      <w:numFmt w:val="lowerLetter"/>
      <w:lvlText w:val="%1)"/>
      <w:lvlJc w:val="left"/>
      <w:pPr>
        <w:ind w:left="720" w:hanging="360"/>
      </w:pPr>
      <w:rPr>
        <w:rFonts w:ascii="Arial" w:eastAsia="Times New Roman" w:hAnsi="Arial" w:hint="default"/>
        <w:spacing w:val="-16"/>
        <w:w w:val="1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CB4688"/>
    <w:multiLevelType w:val="multilevel"/>
    <w:tmpl w:val="5A284BB6"/>
    <w:lvl w:ilvl="0">
      <w:start w:val="3"/>
      <w:numFmt w:val="decimal"/>
      <w:lvlText w:val="%1"/>
      <w:lvlJc w:val="left"/>
      <w:pPr>
        <w:ind w:left="675" w:hanging="555"/>
      </w:pPr>
      <w:rPr>
        <w:rFonts w:hint="default"/>
      </w:rPr>
    </w:lvl>
    <w:lvl w:ilvl="1">
      <w:numFmt w:val="decimal"/>
      <w:lvlText w:val="%1.%2"/>
      <w:lvlJc w:val="left"/>
      <w:pPr>
        <w:ind w:left="675" w:hanging="555"/>
      </w:pPr>
      <w:rPr>
        <w:rFonts w:hint="default"/>
      </w:rPr>
    </w:lvl>
    <w:lvl w:ilvl="2">
      <w:start w:val="1"/>
      <w:numFmt w:val="decimal"/>
      <w:lvlText w:val="%1.%2.%3."/>
      <w:lvlJc w:val="left"/>
      <w:pPr>
        <w:ind w:left="675" w:hanging="555"/>
      </w:pPr>
      <w:rPr>
        <w:rFonts w:ascii="Arial" w:eastAsia="Times New Roman" w:hAnsi="Arial" w:hint="default"/>
        <w:b/>
        <w:bCs/>
        <w:spacing w:val="-8"/>
        <w:w w:val="100"/>
        <w:sz w:val="20"/>
        <w:szCs w:val="20"/>
      </w:rPr>
    </w:lvl>
    <w:lvl w:ilvl="3">
      <w:start w:val="1"/>
      <w:numFmt w:val="decimal"/>
      <w:lvlText w:val="%1.%2.%3.%4."/>
      <w:lvlJc w:val="left"/>
      <w:pPr>
        <w:ind w:left="840" w:hanging="721"/>
      </w:pPr>
      <w:rPr>
        <w:rFonts w:ascii="Arial" w:eastAsia="Times New Roman" w:hAnsi="Arial" w:hint="default"/>
        <w:spacing w:val="-2"/>
        <w:w w:val="100"/>
        <w:sz w:val="20"/>
        <w:szCs w:val="20"/>
      </w:rPr>
    </w:lvl>
    <w:lvl w:ilvl="4">
      <w:numFmt w:val="bullet"/>
      <w:lvlText w:val="•"/>
      <w:lvlJc w:val="left"/>
      <w:pPr>
        <w:ind w:left="3760" w:hanging="721"/>
      </w:pPr>
      <w:rPr>
        <w:rFonts w:hint="default"/>
      </w:rPr>
    </w:lvl>
    <w:lvl w:ilvl="5">
      <w:numFmt w:val="bullet"/>
      <w:lvlText w:val="•"/>
      <w:lvlJc w:val="left"/>
      <w:pPr>
        <w:ind w:left="4733" w:hanging="721"/>
      </w:pPr>
      <w:rPr>
        <w:rFonts w:hint="default"/>
      </w:rPr>
    </w:lvl>
    <w:lvl w:ilvl="6">
      <w:numFmt w:val="bullet"/>
      <w:lvlText w:val="•"/>
      <w:lvlJc w:val="left"/>
      <w:pPr>
        <w:ind w:left="5706" w:hanging="721"/>
      </w:pPr>
      <w:rPr>
        <w:rFonts w:hint="default"/>
      </w:rPr>
    </w:lvl>
    <w:lvl w:ilvl="7">
      <w:numFmt w:val="bullet"/>
      <w:lvlText w:val="•"/>
      <w:lvlJc w:val="left"/>
      <w:pPr>
        <w:ind w:left="6680" w:hanging="721"/>
      </w:pPr>
      <w:rPr>
        <w:rFonts w:hint="default"/>
      </w:rPr>
    </w:lvl>
    <w:lvl w:ilvl="8">
      <w:numFmt w:val="bullet"/>
      <w:lvlText w:val="•"/>
      <w:lvlJc w:val="left"/>
      <w:pPr>
        <w:ind w:left="7653" w:hanging="721"/>
      </w:pPr>
      <w:rPr>
        <w:rFonts w:hint="default"/>
      </w:rPr>
    </w:lvl>
  </w:abstractNum>
  <w:abstractNum w:abstractNumId="5" w15:restartNumberingAfterBreak="0">
    <w:nsid w:val="12475164"/>
    <w:multiLevelType w:val="hybridMultilevel"/>
    <w:tmpl w:val="0A54BA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515323"/>
    <w:multiLevelType w:val="hybridMultilevel"/>
    <w:tmpl w:val="33A246A8"/>
    <w:lvl w:ilvl="0" w:tplc="22045924">
      <w:numFmt w:val="bullet"/>
      <w:lvlText w:val="-"/>
      <w:lvlJc w:val="left"/>
      <w:pPr>
        <w:ind w:left="120" w:hanging="122"/>
      </w:pPr>
      <w:rPr>
        <w:rFonts w:ascii="Arial" w:eastAsia="Times New Roman" w:hAnsi="Arial" w:hint="default"/>
        <w:w w:val="100"/>
        <w:sz w:val="20"/>
        <w:szCs w:val="20"/>
      </w:rPr>
    </w:lvl>
    <w:lvl w:ilvl="1" w:tplc="2E8AB10E">
      <w:numFmt w:val="bullet"/>
      <w:lvlText w:val="•"/>
      <w:lvlJc w:val="left"/>
      <w:pPr>
        <w:ind w:left="1068" w:hanging="122"/>
      </w:pPr>
      <w:rPr>
        <w:rFonts w:hint="default"/>
      </w:rPr>
    </w:lvl>
    <w:lvl w:ilvl="2" w:tplc="0BCCE1A8">
      <w:numFmt w:val="bullet"/>
      <w:lvlText w:val="•"/>
      <w:lvlJc w:val="left"/>
      <w:pPr>
        <w:ind w:left="2016" w:hanging="122"/>
      </w:pPr>
      <w:rPr>
        <w:rFonts w:hint="default"/>
      </w:rPr>
    </w:lvl>
    <w:lvl w:ilvl="3" w:tplc="8F4605EE">
      <w:numFmt w:val="bullet"/>
      <w:lvlText w:val="•"/>
      <w:lvlJc w:val="left"/>
      <w:pPr>
        <w:ind w:left="2964" w:hanging="122"/>
      </w:pPr>
      <w:rPr>
        <w:rFonts w:hint="default"/>
      </w:rPr>
    </w:lvl>
    <w:lvl w:ilvl="4" w:tplc="C17E9E68">
      <w:numFmt w:val="bullet"/>
      <w:lvlText w:val="•"/>
      <w:lvlJc w:val="left"/>
      <w:pPr>
        <w:ind w:left="3912" w:hanging="122"/>
      </w:pPr>
      <w:rPr>
        <w:rFonts w:hint="default"/>
      </w:rPr>
    </w:lvl>
    <w:lvl w:ilvl="5" w:tplc="6FFA2AF8">
      <w:numFmt w:val="bullet"/>
      <w:lvlText w:val="•"/>
      <w:lvlJc w:val="left"/>
      <w:pPr>
        <w:ind w:left="4860" w:hanging="122"/>
      </w:pPr>
      <w:rPr>
        <w:rFonts w:hint="default"/>
      </w:rPr>
    </w:lvl>
    <w:lvl w:ilvl="6" w:tplc="D6A4DA0E">
      <w:numFmt w:val="bullet"/>
      <w:lvlText w:val="•"/>
      <w:lvlJc w:val="left"/>
      <w:pPr>
        <w:ind w:left="5808" w:hanging="122"/>
      </w:pPr>
      <w:rPr>
        <w:rFonts w:hint="default"/>
      </w:rPr>
    </w:lvl>
    <w:lvl w:ilvl="7" w:tplc="D9A65344">
      <w:numFmt w:val="bullet"/>
      <w:lvlText w:val="•"/>
      <w:lvlJc w:val="left"/>
      <w:pPr>
        <w:ind w:left="6756" w:hanging="122"/>
      </w:pPr>
      <w:rPr>
        <w:rFonts w:hint="default"/>
      </w:rPr>
    </w:lvl>
    <w:lvl w:ilvl="8" w:tplc="A742F79C">
      <w:numFmt w:val="bullet"/>
      <w:lvlText w:val="•"/>
      <w:lvlJc w:val="left"/>
      <w:pPr>
        <w:ind w:left="7704" w:hanging="122"/>
      </w:pPr>
      <w:rPr>
        <w:rFonts w:hint="default"/>
      </w:rPr>
    </w:lvl>
  </w:abstractNum>
  <w:abstractNum w:abstractNumId="7" w15:restartNumberingAfterBreak="0">
    <w:nsid w:val="139738AC"/>
    <w:multiLevelType w:val="hybridMultilevel"/>
    <w:tmpl w:val="9BB2A13A"/>
    <w:lvl w:ilvl="0" w:tplc="DB721FE8">
      <w:numFmt w:val="bullet"/>
      <w:lvlText w:val=""/>
      <w:lvlJc w:val="left"/>
      <w:pPr>
        <w:ind w:left="120" w:hanging="103"/>
      </w:pPr>
      <w:rPr>
        <w:rFonts w:ascii="Symbol" w:eastAsia="Times New Roman" w:hAnsi="Symbol" w:hint="default"/>
        <w:b/>
        <w:bCs/>
        <w:w w:val="99"/>
        <w:sz w:val="20"/>
        <w:szCs w:val="20"/>
      </w:rPr>
    </w:lvl>
    <w:lvl w:ilvl="1" w:tplc="6FBCEA54">
      <w:numFmt w:val="bullet"/>
      <w:lvlText w:val="•"/>
      <w:lvlJc w:val="left"/>
      <w:pPr>
        <w:ind w:left="1068" w:hanging="103"/>
      </w:pPr>
      <w:rPr>
        <w:rFonts w:hint="default"/>
      </w:rPr>
    </w:lvl>
    <w:lvl w:ilvl="2" w:tplc="38AA19D0">
      <w:numFmt w:val="bullet"/>
      <w:lvlText w:val="•"/>
      <w:lvlJc w:val="left"/>
      <w:pPr>
        <w:ind w:left="2016" w:hanging="103"/>
      </w:pPr>
      <w:rPr>
        <w:rFonts w:hint="default"/>
      </w:rPr>
    </w:lvl>
    <w:lvl w:ilvl="3" w:tplc="8D963712">
      <w:numFmt w:val="bullet"/>
      <w:lvlText w:val="•"/>
      <w:lvlJc w:val="left"/>
      <w:pPr>
        <w:ind w:left="2964" w:hanging="103"/>
      </w:pPr>
      <w:rPr>
        <w:rFonts w:hint="default"/>
      </w:rPr>
    </w:lvl>
    <w:lvl w:ilvl="4" w:tplc="176613EC">
      <w:numFmt w:val="bullet"/>
      <w:lvlText w:val="•"/>
      <w:lvlJc w:val="left"/>
      <w:pPr>
        <w:ind w:left="3912" w:hanging="103"/>
      </w:pPr>
      <w:rPr>
        <w:rFonts w:hint="default"/>
      </w:rPr>
    </w:lvl>
    <w:lvl w:ilvl="5" w:tplc="8BAA79A6">
      <w:numFmt w:val="bullet"/>
      <w:lvlText w:val="•"/>
      <w:lvlJc w:val="left"/>
      <w:pPr>
        <w:ind w:left="4860" w:hanging="103"/>
      </w:pPr>
      <w:rPr>
        <w:rFonts w:hint="default"/>
      </w:rPr>
    </w:lvl>
    <w:lvl w:ilvl="6" w:tplc="32A655A6">
      <w:numFmt w:val="bullet"/>
      <w:lvlText w:val="•"/>
      <w:lvlJc w:val="left"/>
      <w:pPr>
        <w:ind w:left="5808" w:hanging="103"/>
      </w:pPr>
      <w:rPr>
        <w:rFonts w:hint="default"/>
      </w:rPr>
    </w:lvl>
    <w:lvl w:ilvl="7" w:tplc="2452D6B8">
      <w:numFmt w:val="bullet"/>
      <w:lvlText w:val="•"/>
      <w:lvlJc w:val="left"/>
      <w:pPr>
        <w:ind w:left="6756" w:hanging="103"/>
      </w:pPr>
      <w:rPr>
        <w:rFonts w:hint="default"/>
      </w:rPr>
    </w:lvl>
    <w:lvl w:ilvl="8" w:tplc="E5DE1086">
      <w:numFmt w:val="bullet"/>
      <w:lvlText w:val="•"/>
      <w:lvlJc w:val="left"/>
      <w:pPr>
        <w:ind w:left="7704" w:hanging="103"/>
      </w:pPr>
      <w:rPr>
        <w:rFonts w:hint="default"/>
      </w:rPr>
    </w:lvl>
  </w:abstractNum>
  <w:abstractNum w:abstractNumId="8" w15:restartNumberingAfterBreak="0">
    <w:nsid w:val="181811B3"/>
    <w:multiLevelType w:val="multilevel"/>
    <w:tmpl w:val="7D9893AE"/>
    <w:lvl w:ilvl="0">
      <w:start w:val="3"/>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186756C3"/>
    <w:multiLevelType w:val="multilevel"/>
    <w:tmpl w:val="2DE28108"/>
    <w:lvl w:ilvl="0">
      <w:start w:val="1"/>
      <w:numFmt w:val="decimal"/>
      <w:lvlText w:val="%1."/>
      <w:lvlJc w:val="left"/>
      <w:pPr>
        <w:ind w:left="720" w:hanging="360"/>
      </w:pPr>
      <w:rPr>
        <w:rFonts w:hint="default"/>
      </w:rPr>
    </w:lvl>
    <w:lvl w:ilvl="1">
      <w:start w:val="1"/>
      <w:numFmt w:val="decimal"/>
      <w:lvlText w:val="%2)"/>
      <w:lvlJc w:val="left"/>
      <w:pPr>
        <w:ind w:left="681" w:hanging="397"/>
      </w:pPr>
      <w:rPr>
        <w:rFonts w:hint="default"/>
      </w:rPr>
    </w:lvl>
    <w:lvl w:ilvl="2">
      <w:start w:val="1"/>
      <w:numFmt w:val="decimal"/>
      <w:lvlText w:val="%3.)"/>
      <w:lvlJc w:val="left"/>
      <w:pPr>
        <w:ind w:left="2340" w:hanging="360"/>
      </w:pPr>
      <w:rPr>
        <w:rFonts w:hint="default"/>
      </w:rPr>
    </w:lvl>
    <w:lvl w:ilvl="3">
      <w:start w:val="2"/>
      <w:numFmt w:val="bullet"/>
      <w:lvlText w:val=""/>
      <w:lvlJc w:val="left"/>
      <w:pPr>
        <w:ind w:left="2880" w:hanging="360"/>
      </w:pPr>
      <w:rPr>
        <w:rFonts w:ascii="Symbol" w:eastAsia="Times New Roman"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91256A"/>
    <w:multiLevelType w:val="hybridMultilevel"/>
    <w:tmpl w:val="BB263EC8"/>
    <w:lvl w:ilvl="0" w:tplc="7988E6E6">
      <w:start w:val="20"/>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1" w15:restartNumberingAfterBreak="0">
    <w:nsid w:val="19A92C83"/>
    <w:multiLevelType w:val="hybridMultilevel"/>
    <w:tmpl w:val="92343DFA"/>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1F106E95"/>
    <w:multiLevelType w:val="hybridMultilevel"/>
    <w:tmpl w:val="A89A9608"/>
    <w:lvl w:ilvl="0" w:tplc="8076D4D0">
      <w:numFmt w:val="bullet"/>
      <w:lvlText w:val=""/>
      <w:lvlJc w:val="left"/>
      <w:pPr>
        <w:ind w:left="120" w:hanging="103"/>
      </w:pPr>
      <w:rPr>
        <w:rFonts w:ascii="Symbol" w:eastAsia="Times New Roman" w:hAnsi="Symbol" w:hint="default"/>
        <w:w w:val="100"/>
        <w:sz w:val="20"/>
        <w:szCs w:val="20"/>
      </w:rPr>
    </w:lvl>
    <w:lvl w:ilvl="1" w:tplc="CE426F80">
      <w:numFmt w:val="bullet"/>
      <w:lvlText w:val="•"/>
      <w:lvlJc w:val="left"/>
      <w:pPr>
        <w:ind w:left="1068" w:hanging="103"/>
      </w:pPr>
      <w:rPr>
        <w:rFonts w:hint="default"/>
      </w:rPr>
    </w:lvl>
    <w:lvl w:ilvl="2" w:tplc="DDA80DCE">
      <w:numFmt w:val="bullet"/>
      <w:lvlText w:val="•"/>
      <w:lvlJc w:val="left"/>
      <w:pPr>
        <w:ind w:left="2016" w:hanging="103"/>
      </w:pPr>
      <w:rPr>
        <w:rFonts w:hint="default"/>
      </w:rPr>
    </w:lvl>
    <w:lvl w:ilvl="3" w:tplc="DE9EDD74">
      <w:numFmt w:val="bullet"/>
      <w:lvlText w:val="•"/>
      <w:lvlJc w:val="left"/>
      <w:pPr>
        <w:ind w:left="2964" w:hanging="103"/>
      </w:pPr>
      <w:rPr>
        <w:rFonts w:hint="default"/>
      </w:rPr>
    </w:lvl>
    <w:lvl w:ilvl="4" w:tplc="5256283C">
      <w:numFmt w:val="bullet"/>
      <w:lvlText w:val="•"/>
      <w:lvlJc w:val="left"/>
      <w:pPr>
        <w:ind w:left="3912" w:hanging="103"/>
      </w:pPr>
      <w:rPr>
        <w:rFonts w:hint="default"/>
      </w:rPr>
    </w:lvl>
    <w:lvl w:ilvl="5" w:tplc="0CD83A9E">
      <w:numFmt w:val="bullet"/>
      <w:lvlText w:val="•"/>
      <w:lvlJc w:val="left"/>
      <w:pPr>
        <w:ind w:left="4860" w:hanging="103"/>
      </w:pPr>
      <w:rPr>
        <w:rFonts w:hint="default"/>
      </w:rPr>
    </w:lvl>
    <w:lvl w:ilvl="6" w:tplc="1E840714">
      <w:numFmt w:val="bullet"/>
      <w:lvlText w:val="•"/>
      <w:lvlJc w:val="left"/>
      <w:pPr>
        <w:ind w:left="5808" w:hanging="103"/>
      </w:pPr>
      <w:rPr>
        <w:rFonts w:hint="default"/>
      </w:rPr>
    </w:lvl>
    <w:lvl w:ilvl="7" w:tplc="F7F29308">
      <w:numFmt w:val="bullet"/>
      <w:lvlText w:val="•"/>
      <w:lvlJc w:val="left"/>
      <w:pPr>
        <w:ind w:left="6756" w:hanging="103"/>
      </w:pPr>
      <w:rPr>
        <w:rFonts w:hint="default"/>
      </w:rPr>
    </w:lvl>
    <w:lvl w:ilvl="8" w:tplc="1474119E">
      <w:numFmt w:val="bullet"/>
      <w:lvlText w:val="•"/>
      <w:lvlJc w:val="left"/>
      <w:pPr>
        <w:ind w:left="7704" w:hanging="103"/>
      </w:pPr>
      <w:rPr>
        <w:rFonts w:hint="default"/>
      </w:rPr>
    </w:lvl>
  </w:abstractNum>
  <w:abstractNum w:abstractNumId="13" w15:restartNumberingAfterBreak="0">
    <w:nsid w:val="1F2A3638"/>
    <w:multiLevelType w:val="hybridMultilevel"/>
    <w:tmpl w:val="866E9958"/>
    <w:lvl w:ilvl="0" w:tplc="04150001">
      <w:start w:val="1"/>
      <w:numFmt w:val="bullet"/>
      <w:lvlText w:val=""/>
      <w:lvlJc w:val="left"/>
      <w:pPr>
        <w:ind w:left="720" w:hanging="360"/>
      </w:pPr>
      <w:rPr>
        <w:rFonts w:ascii="Symbol" w:hAnsi="Symbol" w:cs="Symbol" w:hint="default"/>
      </w:rPr>
    </w:lvl>
    <w:lvl w:ilvl="1" w:tplc="04150001">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23C2014E"/>
    <w:multiLevelType w:val="multilevel"/>
    <w:tmpl w:val="D55CAB1E"/>
    <w:lvl w:ilvl="0">
      <w:start w:val="1"/>
      <w:numFmt w:val="upperRoman"/>
      <w:lvlText w:val="%1."/>
      <w:lvlJc w:val="left"/>
      <w:pPr>
        <w:ind w:left="166" w:hanging="166"/>
      </w:pPr>
      <w:rPr>
        <w:rFonts w:hint="default"/>
        <w:b/>
        <w:bCs/>
        <w:spacing w:val="-7"/>
        <w:w w:val="100"/>
      </w:rPr>
    </w:lvl>
    <w:lvl w:ilvl="1">
      <w:start w:val="1"/>
      <w:numFmt w:val="decimal"/>
      <w:lvlText w:val="%2."/>
      <w:lvlJc w:val="left"/>
      <w:pPr>
        <w:ind w:left="341" w:hanging="222"/>
      </w:pPr>
      <w:rPr>
        <w:rFonts w:ascii="Arial" w:eastAsia="Times New Roman" w:hAnsi="Arial" w:hint="default"/>
        <w:b/>
        <w:bCs/>
        <w:spacing w:val="-3"/>
        <w:w w:val="100"/>
        <w:sz w:val="20"/>
        <w:szCs w:val="20"/>
      </w:rPr>
    </w:lvl>
    <w:lvl w:ilvl="2">
      <w:start w:val="1"/>
      <w:numFmt w:val="decimal"/>
      <w:lvlText w:val="%2.%3"/>
      <w:lvlJc w:val="left"/>
      <w:pPr>
        <w:ind w:left="3098" w:hanging="404"/>
      </w:pPr>
      <w:rPr>
        <w:rFonts w:ascii="Arial" w:eastAsia="Times New Roman" w:hAnsi="Arial" w:hint="default"/>
        <w:b/>
        <w:bCs/>
        <w:spacing w:val="-6"/>
        <w:w w:val="100"/>
        <w:sz w:val="20"/>
        <w:szCs w:val="20"/>
      </w:rPr>
    </w:lvl>
    <w:lvl w:ilvl="3">
      <w:start w:val="1"/>
      <w:numFmt w:val="decimal"/>
      <w:lvlText w:val="%2.%3.%4."/>
      <w:lvlJc w:val="left"/>
      <w:pPr>
        <w:ind w:left="555" w:hanging="555"/>
      </w:pPr>
      <w:rPr>
        <w:rFonts w:hint="default"/>
        <w:b/>
        <w:bCs/>
        <w:spacing w:val="-3"/>
        <w:w w:val="100"/>
      </w:rPr>
    </w:lvl>
    <w:lvl w:ilvl="4">
      <w:start w:val="1"/>
      <w:numFmt w:val="decimal"/>
      <w:lvlText w:val="%2.%3.%4.%5."/>
      <w:lvlJc w:val="left"/>
      <w:pPr>
        <w:ind w:left="697" w:hanging="555"/>
      </w:pPr>
      <w:rPr>
        <w:rFonts w:ascii="Arial" w:eastAsia="Times New Roman" w:hAnsi="Arial" w:hint="default"/>
        <w:spacing w:val="-2"/>
        <w:w w:val="100"/>
        <w:sz w:val="20"/>
        <w:szCs w:val="20"/>
      </w:rPr>
    </w:lvl>
    <w:lvl w:ilvl="5">
      <w:numFmt w:val="bullet"/>
      <w:lvlText w:val=""/>
      <w:lvlJc w:val="left"/>
      <w:pPr>
        <w:ind w:left="840" w:hanging="555"/>
      </w:pPr>
      <w:rPr>
        <w:rFonts w:ascii="Symbol" w:eastAsia="Times New Roman" w:hAnsi="Symbol" w:hint="default"/>
        <w:w w:val="100"/>
        <w:sz w:val="20"/>
        <w:szCs w:val="20"/>
      </w:rPr>
    </w:lvl>
    <w:lvl w:ilvl="6">
      <w:numFmt w:val="bullet"/>
      <w:lvlText w:val="•"/>
      <w:lvlJc w:val="left"/>
      <w:pPr>
        <w:ind w:left="860" w:hanging="555"/>
      </w:pPr>
      <w:rPr>
        <w:rFonts w:hint="default"/>
      </w:rPr>
    </w:lvl>
    <w:lvl w:ilvl="7">
      <w:numFmt w:val="bullet"/>
      <w:lvlText w:val="•"/>
      <w:lvlJc w:val="left"/>
      <w:pPr>
        <w:ind w:left="920" w:hanging="555"/>
      </w:pPr>
      <w:rPr>
        <w:rFonts w:hint="default"/>
      </w:rPr>
    </w:lvl>
    <w:lvl w:ilvl="8">
      <w:numFmt w:val="bullet"/>
      <w:lvlText w:val="•"/>
      <w:lvlJc w:val="left"/>
      <w:pPr>
        <w:ind w:left="3813" w:hanging="555"/>
      </w:pPr>
      <w:rPr>
        <w:rFonts w:hint="default"/>
      </w:rPr>
    </w:lvl>
  </w:abstractNum>
  <w:abstractNum w:abstractNumId="15" w15:restartNumberingAfterBreak="0">
    <w:nsid w:val="2775757A"/>
    <w:multiLevelType w:val="hybridMultilevel"/>
    <w:tmpl w:val="1FF45348"/>
    <w:lvl w:ilvl="0" w:tplc="6E122982">
      <w:start w:val="3"/>
      <w:numFmt w:val="lowerLetter"/>
      <w:lvlText w:val="%1)"/>
      <w:lvlJc w:val="left"/>
      <w:pPr>
        <w:ind w:left="287" w:hanging="168"/>
      </w:pPr>
      <w:rPr>
        <w:rFonts w:ascii="Arial" w:eastAsia="Times New Roman" w:hAnsi="Arial" w:hint="default"/>
        <w:spacing w:val="-1"/>
        <w:w w:val="100"/>
        <w:sz w:val="18"/>
        <w:szCs w:val="18"/>
      </w:rPr>
    </w:lvl>
    <w:lvl w:ilvl="1" w:tplc="D9FE850C">
      <w:numFmt w:val="bullet"/>
      <w:lvlText w:val="•"/>
      <w:lvlJc w:val="left"/>
      <w:pPr>
        <w:ind w:left="1212" w:hanging="168"/>
      </w:pPr>
      <w:rPr>
        <w:rFonts w:hint="default"/>
      </w:rPr>
    </w:lvl>
    <w:lvl w:ilvl="2" w:tplc="C7B29BE6">
      <w:numFmt w:val="bullet"/>
      <w:lvlText w:val="•"/>
      <w:lvlJc w:val="left"/>
      <w:pPr>
        <w:ind w:left="2144" w:hanging="168"/>
      </w:pPr>
      <w:rPr>
        <w:rFonts w:hint="default"/>
      </w:rPr>
    </w:lvl>
    <w:lvl w:ilvl="3" w:tplc="71CC21AC">
      <w:numFmt w:val="bullet"/>
      <w:lvlText w:val="•"/>
      <w:lvlJc w:val="left"/>
      <w:pPr>
        <w:ind w:left="3076" w:hanging="168"/>
      </w:pPr>
      <w:rPr>
        <w:rFonts w:hint="default"/>
      </w:rPr>
    </w:lvl>
    <w:lvl w:ilvl="4" w:tplc="386ABDF4">
      <w:numFmt w:val="bullet"/>
      <w:lvlText w:val="•"/>
      <w:lvlJc w:val="left"/>
      <w:pPr>
        <w:ind w:left="4008" w:hanging="168"/>
      </w:pPr>
      <w:rPr>
        <w:rFonts w:hint="default"/>
      </w:rPr>
    </w:lvl>
    <w:lvl w:ilvl="5" w:tplc="EFBEE260">
      <w:numFmt w:val="bullet"/>
      <w:lvlText w:val="•"/>
      <w:lvlJc w:val="left"/>
      <w:pPr>
        <w:ind w:left="4940" w:hanging="168"/>
      </w:pPr>
      <w:rPr>
        <w:rFonts w:hint="default"/>
      </w:rPr>
    </w:lvl>
    <w:lvl w:ilvl="6" w:tplc="387C6DC6">
      <w:numFmt w:val="bullet"/>
      <w:lvlText w:val="•"/>
      <w:lvlJc w:val="left"/>
      <w:pPr>
        <w:ind w:left="5872" w:hanging="168"/>
      </w:pPr>
      <w:rPr>
        <w:rFonts w:hint="default"/>
      </w:rPr>
    </w:lvl>
    <w:lvl w:ilvl="7" w:tplc="C01A4340">
      <w:numFmt w:val="bullet"/>
      <w:lvlText w:val="•"/>
      <w:lvlJc w:val="left"/>
      <w:pPr>
        <w:ind w:left="6804" w:hanging="168"/>
      </w:pPr>
      <w:rPr>
        <w:rFonts w:hint="default"/>
      </w:rPr>
    </w:lvl>
    <w:lvl w:ilvl="8" w:tplc="4188754C">
      <w:numFmt w:val="bullet"/>
      <w:lvlText w:val="•"/>
      <w:lvlJc w:val="left"/>
      <w:pPr>
        <w:ind w:left="7736" w:hanging="168"/>
      </w:pPr>
      <w:rPr>
        <w:rFonts w:hint="default"/>
      </w:rPr>
    </w:lvl>
  </w:abstractNum>
  <w:abstractNum w:abstractNumId="16" w15:restartNumberingAfterBreak="0">
    <w:nsid w:val="28A0317E"/>
    <w:multiLevelType w:val="hybridMultilevel"/>
    <w:tmpl w:val="BB36B540"/>
    <w:lvl w:ilvl="0" w:tplc="0415000B">
      <w:start w:val="1"/>
      <w:numFmt w:val="bullet"/>
      <w:lvlText w:val=""/>
      <w:lvlJc w:val="left"/>
      <w:pPr>
        <w:ind w:left="1440" w:hanging="360"/>
      </w:pPr>
      <w:rPr>
        <w:rFonts w:ascii="Wingdings" w:hAnsi="Wingdings" w:cs="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7" w15:restartNumberingAfterBreak="0">
    <w:nsid w:val="29AF6594"/>
    <w:multiLevelType w:val="hybridMultilevel"/>
    <w:tmpl w:val="EA02DFC0"/>
    <w:lvl w:ilvl="0" w:tplc="27E2871C">
      <w:start w:val="7"/>
      <w:numFmt w:val="decimal"/>
      <w:lvlText w:val="%1."/>
      <w:lvlJc w:val="left"/>
      <w:pPr>
        <w:ind w:left="327" w:hanging="185"/>
      </w:pPr>
      <w:rPr>
        <w:rFonts w:ascii="Arial" w:eastAsia="Times New Roman" w:hAnsi="Arial" w:hint="default"/>
        <w:spacing w:val="-1"/>
        <w:w w:val="100"/>
        <w:sz w:val="20"/>
        <w:szCs w:val="20"/>
      </w:rPr>
    </w:lvl>
    <w:lvl w:ilvl="1" w:tplc="BA3415E4">
      <w:numFmt w:val="bullet"/>
      <w:lvlText w:val="•"/>
      <w:lvlJc w:val="left"/>
      <w:pPr>
        <w:ind w:left="1230" w:hanging="185"/>
      </w:pPr>
      <w:rPr>
        <w:rFonts w:hint="default"/>
      </w:rPr>
    </w:lvl>
    <w:lvl w:ilvl="2" w:tplc="3A10EB2C">
      <w:numFmt w:val="bullet"/>
      <w:lvlText w:val="•"/>
      <w:lvlJc w:val="left"/>
      <w:pPr>
        <w:ind w:left="2160" w:hanging="185"/>
      </w:pPr>
      <w:rPr>
        <w:rFonts w:hint="default"/>
      </w:rPr>
    </w:lvl>
    <w:lvl w:ilvl="3" w:tplc="8032A492">
      <w:numFmt w:val="bullet"/>
      <w:lvlText w:val="•"/>
      <w:lvlJc w:val="left"/>
      <w:pPr>
        <w:ind w:left="3090" w:hanging="185"/>
      </w:pPr>
      <w:rPr>
        <w:rFonts w:hint="default"/>
      </w:rPr>
    </w:lvl>
    <w:lvl w:ilvl="4" w:tplc="EA4CE924">
      <w:numFmt w:val="bullet"/>
      <w:lvlText w:val="•"/>
      <w:lvlJc w:val="left"/>
      <w:pPr>
        <w:ind w:left="4020" w:hanging="185"/>
      </w:pPr>
      <w:rPr>
        <w:rFonts w:hint="default"/>
      </w:rPr>
    </w:lvl>
    <w:lvl w:ilvl="5" w:tplc="B712CB20">
      <w:numFmt w:val="bullet"/>
      <w:lvlText w:val="•"/>
      <w:lvlJc w:val="left"/>
      <w:pPr>
        <w:ind w:left="4950" w:hanging="185"/>
      </w:pPr>
      <w:rPr>
        <w:rFonts w:hint="default"/>
      </w:rPr>
    </w:lvl>
    <w:lvl w:ilvl="6" w:tplc="27681EB4">
      <w:numFmt w:val="bullet"/>
      <w:lvlText w:val="•"/>
      <w:lvlJc w:val="left"/>
      <w:pPr>
        <w:ind w:left="5880" w:hanging="185"/>
      </w:pPr>
      <w:rPr>
        <w:rFonts w:hint="default"/>
      </w:rPr>
    </w:lvl>
    <w:lvl w:ilvl="7" w:tplc="2F3C9E04">
      <w:numFmt w:val="bullet"/>
      <w:lvlText w:val="•"/>
      <w:lvlJc w:val="left"/>
      <w:pPr>
        <w:ind w:left="6810" w:hanging="185"/>
      </w:pPr>
      <w:rPr>
        <w:rFonts w:hint="default"/>
      </w:rPr>
    </w:lvl>
    <w:lvl w:ilvl="8" w:tplc="6562F3C2">
      <w:numFmt w:val="bullet"/>
      <w:lvlText w:val="•"/>
      <w:lvlJc w:val="left"/>
      <w:pPr>
        <w:ind w:left="7740" w:hanging="185"/>
      </w:pPr>
      <w:rPr>
        <w:rFonts w:hint="default"/>
      </w:rPr>
    </w:lvl>
  </w:abstractNum>
  <w:abstractNum w:abstractNumId="18" w15:restartNumberingAfterBreak="0">
    <w:nsid w:val="29D87E15"/>
    <w:multiLevelType w:val="hybridMultilevel"/>
    <w:tmpl w:val="71FA149E"/>
    <w:lvl w:ilvl="0" w:tplc="4C42129E">
      <w:start w:val="7"/>
      <w:numFmt w:val="decimal"/>
      <w:lvlText w:val="%1."/>
      <w:lvlJc w:val="left"/>
      <w:pPr>
        <w:ind w:left="341" w:hanging="222"/>
      </w:pPr>
      <w:rPr>
        <w:rFonts w:ascii="Arial" w:eastAsia="Times New Roman" w:hAnsi="Arial" w:hint="default"/>
        <w:b/>
        <w:bCs/>
        <w:spacing w:val="-11"/>
        <w:w w:val="100"/>
        <w:sz w:val="20"/>
        <w:szCs w:val="20"/>
        <w:u w:val="single"/>
      </w:rPr>
    </w:lvl>
    <w:lvl w:ilvl="1" w:tplc="AE904BF4">
      <w:numFmt w:val="bullet"/>
      <w:lvlText w:val="•"/>
      <w:lvlJc w:val="left"/>
      <w:pPr>
        <w:ind w:left="1266" w:hanging="222"/>
      </w:pPr>
      <w:rPr>
        <w:rFonts w:hint="default"/>
      </w:rPr>
    </w:lvl>
    <w:lvl w:ilvl="2" w:tplc="3B6874F2">
      <w:numFmt w:val="bullet"/>
      <w:lvlText w:val="•"/>
      <w:lvlJc w:val="left"/>
      <w:pPr>
        <w:ind w:left="2192" w:hanging="222"/>
      </w:pPr>
      <w:rPr>
        <w:rFonts w:hint="default"/>
      </w:rPr>
    </w:lvl>
    <w:lvl w:ilvl="3" w:tplc="F014F89E">
      <w:numFmt w:val="bullet"/>
      <w:lvlText w:val="•"/>
      <w:lvlJc w:val="left"/>
      <w:pPr>
        <w:ind w:left="3118" w:hanging="222"/>
      </w:pPr>
      <w:rPr>
        <w:rFonts w:hint="default"/>
      </w:rPr>
    </w:lvl>
    <w:lvl w:ilvl="4" w:tplc="8728ABEE">
      <w:numFmt w:val="bullet"/>
      <w:lvlText w:val="•"/>
      <w:lvlJc w:val="left"/>
      <w:pPr>
        <w:ind w:left="4044" w:hanging="222"/>
      </w:pPr>
      <w:rPr>
        <w:rFonts w:hint="default"/>
      </w:rPr>
    </w:lvl>
    <w:lvl w:ilvl="5" w:tplc="621C5A68">
      <w:numFmt w:val="bullet"/>
      <w:lvlText w:val="•"/>
      <w:lvlJc w:val="left"/>
      <w:pPr>
        <w:ind w:left="4970" w:hanging="222"/>
      </w:pPr>
      <w:rPr>
        <w:rFonts w:hint="default"/>
      </w:rPr>
    </w:lvl>
    <w:lvl w:ilvl="6" w:tplc="CE74C268">
      <w:numFmt w:val="bullet"/>
      <w:lvlText w:val="•"/>
      <w:lvlJc w:val="left"/>
      <w:pPr>
        <w:ind w:left="5896" w:hanging="222"/>
      </w:pPr>
      <w:rPr>
        <w:rFonts w:hint="default"/>
      </w:rPr>
    </w:lvl>
    <w:lvl w:ilvl="7" w:tplc="B1A6B344">
      <w:numFmt w:val="bullet"/>
      <w:lvlText w:val="•"/>
      <w:lvlJc w:val="left"/>
      <w:pPr>
        <w:ind w:left="6822" w:hanging="222"/>
      </w:pPr>
      <w:rPr>
        <w:rFonts w:hint="default"/>
      </w:rPr>
    </w:lvl>
    <w:lvl w:ilvl="8" w:tplc="BF4435AE">
      <w:numFmt w:val="bullet"/>
      <w:lvlText w:val="•"/>
      <w:lvlJc w:val="left"/>
      <w:pPr>
        <w:ind w:left="7748" w:hanging="222"/>
      </w:pPr>
      <w:rPr>
        <w:rFonts w:hint="default"/>
      </w:rPr>
    </w:lvl>
  </w:abstractNum>
  <w:abstractNum w:abstractNumId="19" w15:restartNumberingAfterBreak="0">
    <w:nsid w:val="30114714"/>
    <w:multiLevelType w:val="hybridMultilevel"/>
    <w:tmpl w:val="73A62218"/>
    <w:lvl w:ilvl="0" w:tplc="48BCC93A">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541DD6"/>
    <w:multiLevelType w:val="multilevel"/>
    <w:tmpl w:val="0DE2D75C"/>
    <w:lvl w:ilvl="0">
      <w:start w:val="1"/>
      <w:numFmt w:val="decimal"/>
      <w:lvlText w:val="%1."/>
      <w:lvlJc w:val="left"/>
      <w:pPr>
        <w:ind w:left="363" w:hanging="244"/>
      </w:pPr>
      <w:rPr>
        <w:rFonts w:ascii="Arial" w:eastAsia="Times New Roman" w:hAnsi="Arial" w:hint="default"/>
        <w:spacing w:val="-1"/>
        <w:w w:val="100"/>
        <w:sz w:val="22"/>
        <w:szCs w:val="22"/>
      </w:rPr>
    </w:lvl>
    <w:lvl w:ilvl="1">
      <w:start w:val="1"/>
      <w:numFmt w:val="upperRoman"/>
      <w:lvlText w:val="%2."/>
      <w:lvlJc w:val="left"/>
      <w:pPr>
        <w:ind w:left="287" w:hanging="168"/>
      </w:pPr>
      <w:rPr>
        <w:rFonts w:hint="default"/>
        <w:b/>
        <w:bCs/>
        <w:spacing w:val="-2"/>
        <w:w w:val="100"/>
      </w:rPr>
    </w:lvl>
    <w:lvl w:ilvl="2">
      <w:start w:val="1"/>
      <w:numFmt w:val="decimal"/>
      <w:lvlText w:val="%3."/>
      <w:lvlJc w:val="left"/>
      <w:pPr>
        <w:ind w:left="341" w:hanging="222"/>
      </w:pPr>
      <w:rPr>
        <w:rFonts w:ascii="Arial" w:eastAsia="Times New Roman" w:hAnsi="Arial" w:hint="default"/>
        <w:spacing w:val="-3"/>
        <w:w w:val="100"/>
        <w:sz w:val="20"/>
        <w:szCs w:val="20"/>
      </w:rPr>
    </w:lvl>
    <w:lvl w:ilvl="3">
      <w:start w:val="1"/>
      <w:numFmt w:val="decimal"/>
      <w:lvlText w:val="%3.%4"/>
      <w:lvlJc w:val="left"/>
      <w:pPr>
        <w:ind w:left="332" w:hanging="332"/>
      </w:pPr>
      <w:rPr>
        <w:rFonts w:ascii="Arial" w:eastAsia="Times New Roman" w:hAnsi="Arial" w:hint="default"/>
        <w:spacing w:val="-2"/>
        <w:w w:val="100"/>
        <w:sz w:val="20"/>
        <w:szCs w:val="20"/>
      </w:rPr>
    </w:lvl>
    <w:lvl w:ilvl="4">
      <w:numFmt w:val="bullet"/>
      <w:lvlText w:val="•"/>
      <w:lvlJc w:val="left"/>
      <w:pPr>
        <w:ind w:left="1765" w:hanging="332"/>
      </w:pPr>
      <w:rPr>
        <w:rFonts w:hint="default"/>
      </w:rPr>
    </w:lvl>
    <w:lvl w:ilvl="5">
      <w:numFmt w:val="bullet"/>
      <w:lvlText w:val="•"/>
      <w:lvlJc w:val="left"/>
      <w:pPr>
        <w:ind w:left="3071" w:hanging="332"/>
      </w:pPr>
      <w:rPr>
        <w:rFonts w:hint="default"/>
      </w:rPr>
    </w:lvl>
    <w:lvl w:ilvl="6">
      <w:numFmt w:val="bullet"/>
      <w:lvlText w:val="•"/>
      <w:lvlJc w:val="left"/>
      <w:pPr>
        <w:ind w:left="4377" w:hanging="332"/>
      </w:pPr>
      <w:rPr>
        <w:rFonts w:hint="default"/>
      </w:rPr>
    </w:lvl>
    <w:lvl w:ilvl="7">
      <w:numFmt w:val="bullet"/>
      <w:lvlText w:val="•"/>
      <w:lvlJc w:val="left"/>
      <w:pPr>
        <w:ind w:left="5682" w:hanging="332"/>
      </w:pPr>
      <w:rPr>
        <w:rFonts w:hint="default"/>
      </w:rPr>
    </w:lvl>
    <w:lvl w:ilvl="8">
      <w:numFmt w:val="bullet"/>
      <w:lvlText w:val="•"/>
      <w:lvlJc w:val="left"/>
      <w:pPr>
        <w:ind w:left="6988" w:hanging="332"/>
      </w:pPr>
      <w:rPr>
        <w:rFonts w:hint="default"/>
      </w:rPr>
    </w:lvl>
  </w:abstractNum>
  <w:abstractNum w:abstractNumId="21" w15:restartNumberingAfterBreak="0">
    <w:nsid w:val="32604081"/>
    <w:multiLevelType w:val="hybridMultilevel"/>
    <w:tmpl w:val="9A3C8C6A"/>
    <w:lvl w:ilvl="0" w:tplc="04150001">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2" w15:restartNumberingAfterBreak="0">
    <w:nsid w:val="343B0756"/>
    <w:multiLevelType w:val="hybridMultilevel"/>
    <w:tmpl w:val="6F860A18"/>
    <w:lvl w:ilvl="0" w:tplc="04150001">
      <w:start w:val="1"/>
      <w:numFmt w:val="bullet"/>
      <w:lvlText w:val=""/>
      <w:lvlJc w:val="left"/>
      <w:pPr>
        <w:ind w:left="103" w:hanging="103"/>
      </w:pPr>
      <w:rPr>
        <w:rFonts w:ascii="Symbol" w:hAnsi="Symbol" w:cs="Symbol" w:hint="default"/>
        <w:w w:val="100"/>
      </w:rPr>
    </w:lvl>
    <w:lvl w:ilvl="1" w:tplc="9B3CD414">
      <w:numFmt w:val="bullet"/>
      <w:lvlText w:val="•"/>
      <w:lvlJc w:val="left"/>
      <w:pPr>
        <w:ind w:left="1068" w:hanging="103"/>
      </w:pPr>
      <w:rPr>
        <w:rFonts w:hint="default"/>
      </w:rPr>
    </w:lvl>
    <w:lvl w:ilvl="2" w:tplc="A11EA21E">
      <w:numFmt w:val="bullet"/>
      <w:lvlText w:val="•"/>
      <w:lvlJc w:val="left"/>
      <w:pPr>
        <w:ind w:left="2016" w:hanging="103"/>
      </w:pPr>
      <w:rPr>
        <w:rFonts w:hint="default"/>
      </w:rPr>
    </w:lvl>
    <w:lvl w:ilvl="3" w:tplc="01EAA590">
      <w:numFmt w:val="bullet"/>
      <w:lvlText w:val="•"/>
      <w:lvlJc w:val="left"/>
      <w:pPr>
        <w:ind w:left="2964" w:hanging="103"/>
      </w:pPr>
      <w:rPr>
        <w:rFonts w:hint="default"/>
      </w:rPr>
    </w:lvl>
    <w:lvl w:ilvl="4" w:tplc="1E60C04C">
      <w:numFmt w:val="bullet"/>
      <w:lvlText w:val="•"/>
      <w:lvlJc w:val="left"/>
      <w:pPr>
        <w:ind w:left="3912" w:hanging="103"/>
      </w:pPr>
      <w:rPr>
        <w:rFonts w:hint="default"/>
      </w:rPr>
    </w:lvl>
    <w:lvl w:ilvl="5" w:tplc="B0702790">
      <w:numFmt w:val="bullet"/>
      <w:lvlText w:val="•"/>
      <w:lvlJc w:val="left"/>
      <w:pPr>
        <w:ind w:left="4860" w:hanging="103"/>
      </w:pPr>
      <w:rPr>
        <w:rFonts w:hint="default"/>
      </w:rPr>
    </w:lvl>
    <w:lvl w:ilvl="6" w:tplc="0D549080">
      <w:numFmt w:val="bullet"/>
      <w:lvlText w:val="•"/>
      <w:lvlJc w:val="left"/>
      <w:pPr>
        <w:ind w:left="5808" w:hanging="103"/>
      </w:pPr>
      <w:rPr>
        <w:rFonts w:hint="default"/>
      </w:rPr>
    </w:lvl>
    <w:lvl w:ilvl="7" w:tplc="08B666D8">
      <w:numFmt w:val="bullet"/>
      <w:lvlText w:val="•"/>
      <w:lvlJc w:val="left"/>
      <w:pPr>
        <w:ind w:left="6756" w:hanging="103"/>
      </w:pPr>
      <w:rPr>
        <w:rFonts w:hint="default"/>
      </w:rPr>
    </w:lvl>
    <w:lvl w:ilvl="8" w:tplc="018E2102">
      <w:numFmt w:val="bullet"/>
      <w:lvlText w:val="•"/>
      <w:lvlJc w:val="left"/>
      <w:pPr>
        <w:ind w:left="7704" w:hanging="103"/>
      </w:pPr>
      <w:rPr>
        <w:rFonts w:hint="default"/>
      </w:rPr>
    </w:lvl>
  </w:abstractNum>
  <w:abstractNum w:abstractNumId="23" w15:restartNumberingAfterBreak="0">
    <w:nsid w:val="348C146A"/>
    <w:multiLevelType w:val="hybridMultilevel"/>
    <w:tmpl w:val="8C806F76"/>
    <w:lvl w:ilvl="0" w:tplc="832A6718">
      <w:start w:val="1"/>
      <w:numFmt w:val="decimal"/>
      <w:lvlText w:val="%1."/>
      <w:lvlJc w:val="left"/>
      <w:pPr>
        <w:ind w:left="138" w:hanging="342"/>
      </w:pPr>
      <w:rPr>
        <w:rFonts w:ascii="Arial" w:eastAsia="Times New Roman" w:hAnsi="Arial" w:hint="default"/>
        <w:spacing w:val="-28"/>
        <w:w w:val="100"/>
        <w:sz w:val="22"/>
        <w:szCs w:val="22"/>
      </w:rPr>
    </w:lvl>
    <w:lvl w:ilvl="1" w:tplc="3AE8611C">
      <w:numFmt w:val="bullet"/>
      <w:lvlText w:val="•"/>
      <w:lvlJc w:val="left"/>
      <w:pPr>
        <w:ind w:left="1086" w:hanging="342"/>
      </w:pPr>
      <w:rPr>
        <w:rFonts w:hint="default"/>
      </w:rPr>
    </w:lvl>
    <w:lvl w:ilvl="2" w:tplc="EB9EB482">
      <w:numFmt w:val="bullet"/>
      <w:lvlText w:val="•"/>
      <w:lvlJc w:val="left"/>
      <w:pPr>
        <w:ind w:left="2032" w:hanging="342"/>
      </w:pPr>
      <w:rPr>
        <w:rFonts w:hint="default"/>
      </w:rPr>
    </w:lvl>
    <w:lvl w:ilvl="3" w:tplc="7056023A">
      <w:numFmt w:val="bullet"/>
      <w:lvlText w:val="•"/>
      <w:lvlJc w:val="left"/>
      <w:pPr>
        <w:ind w:left="2978" w:hanging="342"/>
      </w:pPr>
      <w:rPr>
        <w:rFonts w:hint="default"/>
      </w:rPr>
    </w:lvl>
    <w:lvl w:ilvl="4" w:tplc="D7EC248A">
      <w:numFmt w:val="bullet"/>
      <w:lvlText w:val="•"/>
      <w:lvlJc w:val="left"/>
      <w:pPr>
        <w:ind w:left="3924" w:hanging="342"/>
      </w:pPr>
      <w:rPr>
        <w:rFonts w:hint="default"/>
      </w:rPr>
    </w:lvl>
    <w:lvl w:ilvl="5" w:tplc="19FA0926">
      <w:numFmt w:val="bullet"/>
      <w:lvlText w:val="•"/>
      <w:lvlJc w:val="left"/>
      <w:pPr>
        <w:ind w:left="4870" w:hanging="342"/>
      </w:pPr>
      <w:rPr>
        <w:rFonts w:hint="default"/>
      </w:rPr>
    </w:lvl>
    <w:lvl w:ilvl="6" w:tplc="3B3CDDAC">
      <w:numFmt w:val="bullet"/>
      <w:lvlText w:val="•"/>
      <w:lvlJc w:val="left"/>
      <w:pPr>
        <w:ind w:left="5816" w:hanging="342"/>
      </w:pPr>
      <w:rPr>
        <w:rFonts w:hint="default"/>
      </w:rPr>
    </w:lvl>
    <w:lvl w:ilvl="7" w:tplc="AA7CCAEC">
      <w:numFmt w:val="bullet"/>
      <w:lvlText w:val="•"/>
      <w:lvlJc w:val="left"/>
      <w:pPr>
        <w:ind w:left="6762" w:hanging="342"/>
      </w:pPr>
      <w:rPr>
        <w:rFonts w:hint="default"/>
      </w:rPr>
    </w:lvl>
    <w:lvl w:ilvl="8" w:tplc="554482F6">
      <w:numFmt w:val="bullet"/>
      <w:lvlText w:val="•"/>
      <w:lvlJc w:val="left"/>
      <w:pPr>
        <w:ind w:left="7708" w:hanging="342"/>
      </w:pPr>
      <w:rPr>
        <w:rFonts w:hint="default"/>
      </w:rPr>
    </w:lvl>
  </w:abstractNum>
  <w:abstractNum w:abstractNumId="24" w15:restartNumberingAfterBreak="0">
    <w:nsid w:val="37C009D8"/>
    <w:multiLevelType w:val="hybridMultilevel"/>
    <w:tmpl w:val="A93CEA5A"/>
    <w:lvl w:ilvl="0" w:tplc="10DAEFCC">
      <w:numFmt w:val="bullet"/>
      <w:lvlText w:val="·"/>
      <w:lvlJc w:val="left"/>
      <w:pPr>
        <w:ind w:left="840" w:hanging="360"/>
      </w:pPr>
      <w:rPr>
        <w:rFonts w:ascii="Calibri" w:eastAsia="Times New Roman" w:hAnsi="Calibri" w:hint="default"/>
        <w:spacing w:val="-3"/>
        <w:w w:val="100"/>
        <w:sz w:val="20"/>
        <w:szCs w:val="20"/>
      </w:rPr>
    </w:lvl>
    <w:lvl w:ilvl="1" w:tplc="2F3EAC30">
      <w:numFmt w:val="bullet"/>
      <w:lvlText w:val="•"/>
      <w:lvlJc w:val="left"/>
      <w:pPr>
        <w:ind w:left="1716" w:hanging="360"/>
      </w:pPr>
      <w:rPr>
        <w:rFonts w:hint="default"/>
      </w:rPr>
    </w:lvl>
    <w:lvl w:ilvl="2" w:tplc="58A65738">
      <w:numFmt w:val="bullet"/>
      <w:lvlText w:val="•"/>
      <w:lvlJc w:val="left"/>
      <w:pPr>
        <w:ind w:left="2592" w:hanging="360"/>
      </w:pPr>
      <w:rPr>
        <w:rFonts w:hint="default"/>
      </w:rPr>
    </w:lvl>
    <w:lvl w:ilvl="3" w:tplc="56707D8E">
      <w:numFmt w:val="bullet"/>
      <w:lvlText w:val="•"/>
      <w:lvlJc w:val="left"/>
      <w:pPr>
        <w:ind w:left="3468" w:hanging="360"/>
      </w:pPr>
      <w:rPr>
        <w:rFonts w:hint="default"/>
      </w:rPr>
    </w:lvl>
    <w:lvl w:ilvl="4" w:tplc="3F1CA162">
      <w:numFmt w:val="bullet"/>
      <w:lvlText w:val="•"/>
      <w:lvlJc w:val="left"/>
      <w:pPr>
        <w:ind w:left="4344" w:hanging="360"/>
      </w:pPr>
      <w:rPr>
        <w:rFonts w:hint="default"/>
      </w:rPr>
    </w:lvl>
    <w:lvl w:ilvl="5" w:tplc="D4AE90B4">
      <w:numFmt w:val="bullet"/>
      <w:lvlText w:val="•"/>
      <w:lvlJc w:val="left"/>
      <w:pPr>
        <w:ind w:left="5220" w:hanging="360"/>
      </w:pPr>
      <w:rPr>
        <w:rFonts w:hint="default"/>
      </w:rPr>
    </w:lvl>
    <w:lvl w:ilvl="6" w:tplc="C68A2502">
      <w:numFmt w:val="bullet"/>
      <w:lvlText w:val="•"/>
      <w:lvlJc w:val="left"/>
      <w:pPr>
        <w:ind w:left="6096" w:hanging="360"/>
      </w:pPr>
      <w:rPr>
        <w:rFonts w:hint="default"/>
      </w:rPr>
    </w:lvl>
    <w:lvl w:ilvl="7" w:tplc="27903126">
      <w:numFmt w:val="bullet"/>
      <w:lvlText w:val="•"/>
      <w:lvlJc w:val="left"/>
      <w:pPr>
        <w:ind w:left="6972" w:hanging="360"/>
      </w:pPr>
      <w:rPr>
        <w:rFonts w:hint="default"/>
      </w:rPr>
    </w:lvl>
    <w:lvl w:ilvl="8" w:tplc="E32A7406">
      <w:numFmt w:val="bullet"/>
      <w:lvlText w:val="•"/>
      <w:lvlJc w:val="left"/>
      <w:pPr>
        <w:ind w:left="7848" w:hanging="360"/>
      </w:pPr>
      <w:rPr>
        <w:rFonts w:hint="default"/>
      </w:rPr>
    </w:lvl>
  </w:abstractNum>
  <w:abstractNum w:abstractNumId="25" w15:restartNumberingAfterBreak="0">
    <w:nsid w:val="3C6A761E"/>
    <w:multiLevelType w:val="multilevel"/>
    <w:tmpl w:val="405A24DC"/>
    <w:lvl w:ilvl="0">
      <w:start w:val="3"/>
      <w:numFmt w:val="upperRoman"/>
      <w:lvlText w:val="%1."/>
      <w:lvlJc w:val="left"/>
      <w:pPr>
        <w:tabs>
          <w:tab w:val="num" w:pos="360"/>
        </w:tabs>
        <w:ind w:left="360" w:hanging="360"/>
      </w:pPr>
      <w:rPr>
        <w:rFonts w:ascii="Arial" w:hAnsi="Arial" w:cs="Arial"/>
        <w:spacing w:val="-4"/>
        <w:sz w:val="22"/>
        <w:szCs w:val="22"/>
      </w:rPr>
    </w:lvl>
    <w:lvl w:ilvl="1">
      <w:start w:val="1"/>
      <w:numFmt w:val="decimal"/>
      <w:lvlText w:val="%2."/>
      <w:lvlJc w:val="left"/>
      <w:pPr>
        <w:tabs>
          <w:tab w:val="num" w:pos="907"/>
        </w:tabs>
        <w:ind w:left="907" w:hanging="340"/>
      </w:pPr>
      <w:rPr>
        <w:spacing w:val="-4"/>
        <w:sz w:val="22"/>
        <w:szCs w:val="22"/>
      </w:rPr>
    </w:lvl>
    <w:lvl w:ilvl="2">
      <w:start w:val="1"/>
      <w:numFmt w:val="lowerRoman"/>
      <w:lvlText w:val="%3."/>
      <w:lvlJc w:val="right"/>
      <w:pPr>
        <w:tabs>
          <w:tab w:val="num" w:pos="2160"/>
        </w:tabs>
        <w:ind w:left="2160" w:hanging="180"/>
      </w:pPr>
    </w:lvl>
    <w:lvl w:ilvl="3">
      <w:start w:val="3"/>
      <w:numFmt w:val="decimal"/>
      <w:lvlText w:val="%4."/>
      <w:lvlJc w:val="left"/>
      <w:pPr>
        <w:tabs>
          <w:tab w:val="num" w:pos="397"/>
        </w:tabs>
        <w:ind w:left="397" w:hanging="397"/>
      </w:pPr>
      <w:rPr>
        <w:rFonts w:ascii="Arial" w:hAnsi="Arial" w:cs="Arial"/>
        <w:spacing w:val="-4"/>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EAE52E8"/>
    <w:multiLevelType w:val="hybridMultilevel"/>
    <w:tmpl w:val="9FFAA4E2"/>
    <w:lvl w:ilvl="0" w:tplc="E92856A2">
      <w:start w:val="1"/>
      <w:numFmt w:val="lowerLetter"/>
      <w:lvlText w:val="%1)"/>
      <w:lvlJc w:val="left"/>
      <w:pPr>
        <w:ind w:left="120" w:hanging="197"/>
      </w:pPr>
      <w:rPr>
        <w:rFonts w:ascii="Arial" w:eastAsia="Times New Roman" w:hAnsi="Arial" w:hint="default"/>
        <w:spacing w:val="-1"/>
        <w:w w:val="100"/>
        <w:sz w:val="20"/>
        <w:szCs w:val="20"/>
      </w:rPr>
    </w:lvl>
    <w:lvl w:ilvl="1" w:tplc="E15E81FC">
      <w:numFmt w:val="bullet"/>
      <w:lvlText w:val="•"/>
      <w:lvlJc w:val="left"/>
      <w:pPr>
        <w:ind w:left="1068" w:hanging="197"/>
      </w:pPr>
      <w:rPr>
        <w:rFonts w:hint="default"/>
      </w:rPr>
    </w:lvl>
    <w:lvl w:ilvl="2" w:tplc="4430414A">
      <w:numFmt w:val="bullet"/>
      <w:lvlText w:val="•"/>
      <w:lvlJc w:val="left"/>
      <w:pPr>
        <w:ind w:left="2016" w:hanging="197"/>
      </w:pPr>
      <w:rPr>
        <w:rFonts w:hint="default"/>
      </w:rPr>
    </w:lvl>
    <w:lvl w:ilvl="3" w:tplc="16BC716A">
      <w:numFmt w:val="bullet"/>
      <w:lvlText w:val="•"/>
      <w:lvlJc w:val="left"/>
      <w:pPr>
        <w:ind w:left="2964" w:hanging="197"/>
      </w:pPr>
      <w:rPr>
        <w:rFonts w:hint="default"/>
      </w:rPr>
    </w:lvl>
    <w:lvl w:ilvl="4" w:tplc="4A589076">
      <w:numFmt w:val="bullet"/>
      <w:lvlText w:val="•"/>
      <w:lvlJc w:val="left"/>
      <w:pPr>
        <w:ind w:left="3912" w:hanging="197"/>
      </w:pPr>
      <w:rPr>
        <w:rFonts w:hint="default"/>
      </w:rPr>
    </w:lvl>
    <w:lvl w:ilvl="5" w:tplc="7682EAAE">
      <w:numFmt w:val="bullet"/>
      <w:lvlText w:val="•"/>
      <w:lvlJc w:val="left"/>
      <w:pPr>
        <w:ind w:left="4860" w:hanging="197"/>
      </w:pPr>
      <w:rPr>
        <w:rFonts w:hint="default"/>
      </w:rPr>
    </w:lvl>
    <w:lvl w:ilvl="6" w:tplc="B9404B58">
      <w:numFmt w:val="bullet"/>
      <w:lvlText w:val="•"/>
      <w:lvlJc w:val="left"/>
      <w:pPr>
        <w:ind w:left="5808" w:hanging="197"/>
      </w:pPr>
      <w:rPr>
        <w:rFonts w:hint="default"/>
      </w:rPr>
    </w:lvl>
    <w:lvl w:ilvl="7" w:tplc="DFC08A5C">
      <w:numFmt w:val="bullet"/>
      <w:lvlText w:val="•"/>
      <w:lvlJc w:val="left"/>
      <w:pPr>
        <w:ind w:left="6756" w:hanging="197"/>
      </w:pPr>
      <w:rPr>
        <w:rFonts w:hint="default"/>
      </w:rPr>
    </w:lvl>
    <w:lvl w:ilvl="8" w:tplc="534AA57C">
      <w:numFmt w:val="bullet"/>
      <w:lvlText w:val="•"/>
      <w:lvlJc w:val="left"/>
      <w:pPr>
        <w:ind w:left="7704" w:hanging="197"/>
      </w:pPr>
      <w:rPr>
        <w:rFonts w:hint="default"/>
      </w:rPr>
    </w:lvl>
  </w:abstractNum>
  <w:abstractNum w:abstractNumId="27" w15:restartNumberingAfterBreak="0">
    <w:nsid w:val="3F8E68C3"/>
    <w:multiLevelType w:val="multilevel"/>
    <w:tmpl w:val="95AC7BA0"/>
    <w:lvl w:ilvl="0">
      <w:start w:val="1"/>
      <w:numFmt w:val="bullet"/>
      <w:lvlText w:val=""/>
      <w:lvlJc w:val="left"/>
      <w:pPr>
        <w:tabs>
          <w:tab w:val="num" w:pos="907"/>
        </w:tabs>
        <w:ind w:left="907" w:hanging="340"/>
      </w:pPr>
      <w:rPr>
        <w:rFonts w:ascii="Symbol" w:hAnsi="Symbol" w:cs="Symbol"/>
        <w:sz w:val="22"/>
        <w:szCs w:val="22"/>
      </w:rPr>
    </w:lvl>
    <w:lvl w:ilvl="1">
      <w:start w:val="1"/>
      <w:numFmt w:val="bullet"/>
      <w:lvlText w:val=""/>
      <w:lvlJc w:val="left"/>
      <w:pPr>
        <w:tabs>
          <w:tab w:val="num" w:pos="708"/>
        </w:tabs>
        <w:ind w:left="1440" w:hanging="360"/>
      </w:pPr>
      <w:rPr>
        <w:rFonts w:ascii="Symbol" w:hAnsi="Symbol" w:cs="Symbol" w:hint="default"/>
        <w:spacing w:val="-3"/>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spacing w:val="-3"/>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spacing w:val="-3"/>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402A52AD"/>
    <w:multiLevelType w:val="hybridMultilevel"/>
    <w:tmpl w:val="ED824EA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43351D96"/>
    <w:multiLevelType w:val="multilevel"/>
    <w:tmpl w:val="6C52DE6A"/>
    <w:lvl w:ilvl="0">
      <w:start w:val="1"/>
      <w:numFmt w:val="bullet"/>
      <w:lvlText w:val=""/>
      <w:lvlJc w:val="left"/>
      <w:pPr>
        <w:tabs>
          <w:tab w:val="num" w:pos="907"/>
        </w:tabs>
        <w:ind w:left="907" w:hanging="340"/>
      </w:pPr>
      <w:rPr>
        <w:rFonts w:ascii="Symbol" w:hAnsi="Symbol" w:cs="Symbol"/>
        <w:sz w:val="22"/>
        <w:szCs w:val="22"/>
      </w:rPr>
    </w:lvl>
    <w:lvl w:ilvl="1">
      <w:start w:val="1"/>
      <w:numFmt w:val="bullet"/>
      <w:lvlText w:val=""/>
      <w:lvlJc w:val="left"/>
      <w:pPr>
        <w:tabs>
          <w:tab w:val="num" w:pos="708"/>
        </w:tabs>
        <w:ind w:left="1440" w:hanging="360"/>
      </w:pPr>
      <w:rPr>
        <w:rFonts w:ascii="Symbol" w:hAnsi="Symbol" w:cs="Symbol" w:hint="default"/>
        <w:spacing w:val="-3"/>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spacing w:val="-3"/>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spacing w:val="-3"/>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30" w15:restartNumberingAfterBreak="0">
    <w:nsid w:val="465A2227"/>
    <w:multiLevelType w:val="hybridMultilevel"/>
    <w:tmpl w:val="F4F88B76"/>
    <w:lvl w:ilvl="0" w:tplc="A8BA6A6E">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31" w15:restartNumberingAfterBreak="0">
    <w:nsid w:val="480B1D0C"/>
    <w:multiLevelType w:val="hybridMultilevel"/>
    <w:tmpl w:val="08B2FBF2"/>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4C70170C"/>
    <w:multiLevelType w:val="hybridMultilevel"/>
    <w:tmpl w:val="13B0C868"/>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4D1143CB"/>
    <w:multiLevelType w:val="hybridMultilevel"/>
    <w:tmpl w:val="F6CA53C0"/>
    <w:lvl w:ilvl="0" w:tplc="78D63464">
      <w:start w:val="2"/>
      <w:numFmt w:val="decimal"/>
      <w:lvlText w:val="%1."/>
      <w:lvlJc w:val="left"/>
      <w:pPr>
        <w:ind w:left="341" w:hanging="222"/>
      </w:pPr>
      <w:rPr>
        <w:rFonts w:ascii="Arial" w:eastAsia="Times New Roman" w:hAnsi="Arial" w:hint="default"/>
        <w:b/>
        <w:bCs/>
        <w:spacing w:val="-19"/>
        <w:w w:val="100"/>
        <w:sz w:val="20"/>
        <w:szCs w:val="20"/>
        <w:u w:val="single"/>
      </w:rPr>
    </w:lvl>
    <w:lvl w:ilvl="1" w:tplc="6F244FAC">
      <w:numFmt w:val="bullet"/>
      <w:lvlText w:val="•"/>
      <w:lvlJc w:val="left"/>
      <w:pPr>
        <w:ind w:left="1266" w:hanging="222"/>
      </w:pPr>
      <w:rPr>
        <w:rFonts w:hint="default"/>
      </w:rPr>
    </w:lvl>
    <w:lvl w:ilvl="2" w:tplc="0EEE3B6A">
      <w:numFmt w:val="bullet"/>
      <w:lvlText w:val="•"/>
      <w:lvlJc w:val="left"/>
      <w:pPr>
        <w:ind w:left="2192" w:hanging="222"/>
      </w:pPr>
      <w:rPr>
        <w:rFonts w:hint="default"/>
      </w:rPr>
    </w:lvl>
    <w:lvl w:ilvl="3" w:tplc="9C1A073A">
      <w:numFmt w:val="bullet"/>
      <w:lvlText w:val="•"/>
      <w:lvlJc w:val="left"/>
      <w:pPr>
        <w:ind w:left="3118" w:hanging="222"/>
      </w:pPr>
      <w:rPr>
        <w:rFonts w:hint="default"/>
      </w:rPr>
    </w:lvl>
    <w:lvl w:ilvl="4" w:tplc="B6CC3B14">
      <w:numFmt w:val="bullet"/>
      <w:lvlText w:val="•"/>
      <w:lvlJc w:val="left"/>
      <w:pPr>
        <w:ind w:left="4044" w:hanging="222"/>
      </w:pPr>
      <w:rPr>
        <w:rFonts w:hint="default"/>
      </w:rPr>
    </w:lvl>
    <w:lvl w:ilvl="5" w:tplc="BC36E3B0">
      <w:numFmt w:val="bullet"/>
      <w:lvlText w:val="•"/>
      <w:lvlJc w:val="left"/>
      <w:pPr>
        <w:ind w:left="4970" w:hanging="222"/>
      </w:pPr>
      <w:rPr>
        <w:rFonts w:hint="default"/>
      </w:rPr>
    </w:lvl>
    <w:lvl w:ilvl="6" w:tplc="904E87DA">
      <w:numFmt w:val="bullet"/>
      <w:lvlText w:val="•"/>
      <w:lvlJc w:val="left"/>
      <w:pPr>
        <w:ind w:left="5896" w:hanging="222"/>
      </w:pPr>
      <w:rPr>
        <w:rFonts w:hint="default"/>
      </w:rPr>
    </w:lvl>
    <w:lvl w:ilvl="7" w:tplc="2E26B3B6">
      <w:numFmt w:val="bullet"/>
      <w:lvlText w:val="•"/>
      <w:lvlJc w:val="left"/>
      <w:pPr>
        <w:ind w:left="6822" w:hanging="222"/>
      </w:pPr>
      <w:rPr>
        <w:rFonts w:hint="default"/>
      </w:rPr>
    </w:lvl>
    <w:lvl w:ilvl="8" w:tplc="D6480A50">
      <w:numFmt w:val="bullet"/>
      <w:lvlText w:val="•"/>
      <w:lvlJc w:val="left"/>
      <w:pPr>
        <w:ind w:left="7748" w:hanging="222"/>
      </w:pPr>
      <w:rPr>
        <w:rFonts w:hint="default"/>
      </w:rPr>
    </w:lvl>
  </w:abstractNum>
  <w:abstractNum w:abstractNumId="34" w15:restartNumberingAfterBreak="0">
    <w:nsid w:val="51711191"/>
    <w:multiLevelType w:val="hybridMultilevel"/>
    <w:tmpl w:val="3470FAC4"/>
    <w:lvl w:ilvl="0" w:tplc="D5966BEA">
      <w:start w:val="14"/>
      <w:numFmt w:val="decimal"/>
      <w:lvlText w:val="%1."/>
      <w:lvlJc w:val="left"/>
      <w:pPr>
        <w:ind w:left="448" w:hanging="307"/>
      </w:pPr>
      <w:rPr>
        <w:rFonts w:ascii="Arial" w:eastAsia="Times New Roman" w:hAnsi="Arial" w:hint="default"/>
        <w:spacing w:val="-1"/>
        <w:w w:val="100"/>
        <w:sz w:val="20"/>
        <w:szCs w:val="20"/>
      </w:rPr>
    </w:lvl>
    <w:lvl w:ilvl="1" w:tplc="5A62E0FC">
      <w:numFmt w:val="bullet"/>
      <w:lvlText w:val="•"/>
      <w:lvlJc w:val="left"/>
      <w:pPr>
        <w:ind w:left="1338" w:hanging="307"/>
      </w:pPr>
      <w:rPr>
        <w:rFonts w:hint="default"/>
      </w:rPr>
    </w:lvl>
    <w:lvl w:ilvl="2" w:tplc="D2D48C22">
      <w:numFmt w:val="bullet"/>
      <w:lvlText w:val="•"/>
      <w:lvlJc w:val="left"/>
      <w:pPr>
        <w:ind w:left="2256" w:hanging="307"/>
      </w:pPr>
      <w:rPr>
        <w:rFonts w:hint="default"/>
      </w:rPr>
    </w:lvl>
    <w:lvl w:ilvl="3" w:tplc="7F02EBE2">
      <w:numFmt w:val="bullet"/>
      <w:lvlText w:val="•"/>
      <w:lvlJc w:val="left"/>
      <w:pPr>
        <w:ind w:left="3174" w:hanging="307"/>
      </w:pPr>
      <w:rPr>
        <w:rFonts w:hint="default"/>
      </w:rPr>
    </w:lvl>
    <w:lvl w:ilvl="4" w:tplc="F6BA05C0">
      <w:numFmt w:val="bullet"/>
      <w:lvlText w:val="•"/>
      <w:lvlJc w:val="left"/>
      <w:pPr>
        <w:ind w:left="4092" w:hanging="307"/>
      </w:pPr>
      <w:rPr>
        <w:rFonts w:hint="default"/>
      </w:rPr>
    </w:lvl>
    <w:lvl w:ilvl="5" w:tplc="D244F08A">
      <w:numFmt w:val="bullet"/>
      <w:lvlText w:val="•"/>
      <w:lvlJc w:val="left"/>
      <w:pPr>
        <w:ind w:left="5010" w:hanging="307"/>
      </w:pPr>
      <w:rPr>
        <w:rFonts w:hint="default"/>
      </w:rPr>
    </w:lvl>
    <w:lvl w:ilvl="6" w:tplc="8C3C7FC8">
      <w:numFmt w:val="bullet"/>
      <w:lvlText w:val="•"/>
      <w:lvlJc w:val="left"/>
      <w:pPr>
        <w:ind w:left="5928" w:hanging="307"/>
      </w:pPr>
      <w:rPr>
        <w:rFonts w:hint="default"/>
      </w:rPr>
    </w:lvl>
    <w:lvl w:ilvl="7" w:tplc="8624B8D6">
      <w:numFmt w:val="bullet"/>
      <w:lvlText w:val="•"/>
      <w:lvlJc w:val="left"/>
      <w:pPr>
        <w:ind w:left="6846" w:hanging="307"/>
      </w:pPr>
      <w:rPr>
        <w:rFonts w:hint="default"/>
      </w:rPr>
    </w:lvl>
    <w:lvl w:ilvl="8" w:tplc="66FE949A">
      <w:numFmt w:val="bullet"/>
      <w:lvlText w:val="•"/>
      <w:lvlJc w:val="left"/>
      <w:pPr>
        <w:ind w:left="7764" w:hanging="307"/>
      </w:pPr>
      <w:rPr>
        <w:rFonts w:hint="default"/>
      </w:rPr>
    </w:lvl>
  </w:abstractNum>
  <w:abstractNum w:abstractNumId="35" w15:restartNumberingAfterBreak="0">
    <w:nsid w:val="54756136"/>
    <w:multiLevelType w:val="hybridMultilevel"/>
    <w:tmpl w:val="4BAC64BA"/>
    <w:lvl w:ilvl="0" w:tplc="04150001">
      <w:start w:val="1"/>
      <w:numFmt w:val="bullet"/>
      <w:lvlText w:val=""/>
      <w:lvlJc w:val="left"/>
      <w:pPr>
        <w:ind w:left="840" w:hanging="360"/>
      </w:pPr>
      <w:rPr>
        <w:rFonts w:ascii="Symbol" w:hAnsi="Symbol" w:cs="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abstractNum w:abstractNumId="36" w15:restartNumberingAfterBreak="0">
    <w:nsid w:val="556667AA"/>
    <w:multiLevelType w:val="multilevel"/>
    <w:tmpl w:val="7944AD52"/>
    <w:lvl w:ilvl="0">
      <w:start w:val="1"/>
      <w:numFmt w:val="decimal"/>
      <w:lvlText w:val="%1"/>
      <w:lvlJc w:val="left"/>
      <w:pPr>
        <w:ind w:left="675" w:hanging="555"/>
      </w:pPr>
      <w:rPr>
        <w:rFonts w:hint="default"/>
      </w:rPr>
    </w:lvl>
    <w:lvl w:ilvl="1">
      <w:start w:val="1"/>
      <w:numFmt w:val="decimal"/>
      <w:lvlText w:val="%1.%2"/>
      <w:lvlJc w:val="left"/>
      <w:pPr>
        <w:ind w:left="675" w:hanging="555"/>
      </w:pPr>
      <w:rPr>
        <w:rFonts w:hint="default"/>
      </w:rPr>
    </w:lvl>
    <w:lvl w:ilvl="2">
      <w:start w:val="2"/>
      <w:numFmt w:val="decimal"/>
      <w:lvlText w:val="%1.%2.%3."/>
      <w:lvlJc w:val="left"/>
      <w:pPr>
        <w:ind w:left="675" w:hanging="555"/>
      </w:pPr>
      <w:rPr>
        <w:rFonts w:ascii="Arial" w:eastAsia="Times New Roman" w:hAnsi="Arial" w:hint="default"/>
        <w:b/>
        <w:bCs/>
        <w:spacing w:val="-6"/>
        <w:w w:val="100"/>
        <w:sz w:val="20"/>
        <w:szCs w:val="20"/>
        <w:u w:val="single"/>
      </w:rPr>
    </w:lvl>
    <w:lvl w:ilvl="3">
      <w:start w:val="1"/>
      <w:numFmt w:val="decimal"/>
      <w:lvlText w:val="%1.%2.%3.%4."/>
      <w:lvlJc w:val="left"/>
      <w:pPr>
        <w:ind w:left="120" w:hanging="717"/>
      </w:pPr>
      <w:rPr>
        <w:rFonts w:ascii="Arial" w:eastAsia="Times New Roman" w:hAnsi="Arial" w:hint="default"/>
        <w:spacing w:val="-2"/>
        <w:w w:val="100"/>
        <w:sz w:val="20"/>
        <w:szCs w:val="20"/>
        <w:u w:val="single"/>
      </w:rPr>
    </w:lvl>
    <w:lvl w:ilvl="4">
      <w:numFmt w:val="bullet"/>
      <w:lvlText w:val="•"/>
      <w:lvlJc w:val="left"/>
      <w:pPr>
        <w:ind w:left="3653" w:hanging="717"/>
      </w:pPr>
      <w:rPr>
        <w:rFonts w:hint="default"/>
      </w:rPr>
    </w:lvl>
    <w:lvl w:ilvl="5">
      <w:numFmt w:val="bullet"/>
      <w:lvlText w:val="•"/>
      <w:lvlJc w:val="left"/>
      <w:pPr>
        <w:ind w:left="4644" w:hanging="717"/>
      </w:pPr>
      <w:rPr>
        <w:rFonts w:hint="default"/>
      </w:rPr>
    </w:lvl>
    <w:lvl w:ilvl="6">
      <w:numFmt w:val="bullet"/>
      <w:lvlText w:val="•"/>
      <w:lvlJc w:val="left"/>
      <w:pPr>
        <w:ind w:left="5635" w:hanging="717"/>
      </w:pPr>
      <w:rPr>
        <w:rFonts w:hint="default"/>
      </w:rPr>
    </w:lvl>
    <w:lvl w:ilvl="7">
      <w:numFmt w:val="bullet"/>
      <w:lvlText w:val="•"/>
      <w:lvlJc w:val="left"/>
      <w:pPr>
        <w:ind w:left="6626" w:hanging="717"/>
      </w:pPr>
      <w:rPr>
        <w:rFonts w:hint="default"/>
      </w:rPr>
    </w:lvl>
    <w:lvl w:ilvl="8">
      <w:numFmt w:val="bullet"/>
      <w:lvlText w:val="•"/>
      <w:lvlJc w:val="left"/>
      <w:pPr>
        <w:ind w:left="7617" w:hanging="717"/>
      </w:pPr>
      <w:rPr>
        <w:rFonts w:hint="default"/>
      </w:rPr>
    </w:lvl>
  </w:abstractNum>
  <w:abstractNum w:abstractNumId="37" w15:restartNumberingAfterBreak="0">
    <w:nsid w:val="5A035B50"/>
    <w:multiLevelType w:val="hybridMultilevel"/>
    <w:tmpl w:val="AE92BA3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8" w15:restartNumberingAfterBreak="0">
    <w:nsid w:val="5C796353"/>
    <w:multiLevelType w:val="hybridMultilevel"/>
    <w:tmpl w:val="82D6B286"/>
    <w:lvl w:ilvl="0" w:tplc="7054D55A">
      <w:start w:val="1"/>
      <w:numFmt w:val="lowerLetter"/>
      <w:lvlText w:val="%1)"/>
      <w:lvlJc w:val="left"/>
      <w:pPr>
        <w:ind w:left="354" w:hanging="234"/>
      </w:pPr>
      <w:rPr>
        <w:rFonts w:ascii="Arial" w:eastAsia="Times New Roman" w:hAnsi="Arial" w:hint="default"/>
        <w:spacing w:val="-4"/>
        <w:w w:val="100"/>
        <w:sz w:val="20"/>
        <w:szCs w:val="20"/>
      </w:rPr>
    </w:lvl>
    <w:lvl w:ilvl="1" w:tplc="7B7E210A">
      <w:numFmt w:val="bullet"/>
      <w:lvlText w:val="•"/>
      <w:lvlJc w:val="left"/>
      <w:pPr>
        <w:ind w:left="1284" w:hanging="234"/>
      </w:pPr>
      <w:rPr>
        <w:rFonts w:hint="default"/>
      </w:rPr>
    </w:lvl>
    <w:lvl w:ilvl="2" w:tplc="F1EC6BF8">
      <w:numFmt w:val="bullet"/>
      <w:lvlText w:val="•"/>
      <w:lvlJc w:val="left"/>
      <w:pPr>
        <w:ind w:left="2208" w:hanging="234"/>
      </w:pPr>
      <w:rPr>
        <w:rFonts w:hint="default"/>
      </w:rPr>
    </w:lvl>
    <w:lvl w:ilvl="3" w:tplc="9B102FEC">
      <w:numFmt w:val="bullet"/>
      <w:lvlText w:val="•"/>
      <w:lvlJc w:val="left"/>
      <w:pPr>
        <w:ind w:left="3132" w:hanging="234"/>
      </w:pPr>
      <w:rPr>
        <w:rFonts w:hint="default"/>
      </w:rPr>
    </w:lvl>
    <w:lvl w:ilvl="4" w:tplc="E69EFE5E">
      <w:numFmt w:val="bullet"/>
      <w:lvlText w:val="•"/>
      <w:lvlJc w:val="left"/>
      <w:pPr>
        <w:ind w:left="4056" w:hanging="234"/>
      </w:pPr>
      <w:rPr>
        <w:rFonts w:hint="default"/>
      </w:rPr>
    </w:lvl>
    <w:lvl w:ilvl="5" w:tplc="25663D62">
      <w:numFmt w:val="bullet"/>
      <w:lvlText w:val="•"/>
      <w:lvlJc w:val="left"/>
      <w:pPr>
        <w:ind w:left="4980" w:hanging="234"/>
      </w:pPr>
      <w:rPr>
        <w:rFonts w:hint="default"/>
      </w:rPr>
    </w:lvl>
    <w:lvl w:ilvl="6" w:tplc="488EC05C">
      <w:numFmt w:val="bullet"/>
      <w:lvlText w:val="•"/>
      <w:lvlJc w:val="left"/>
      <w:pPr>
        <w:ind w:left="5904" w:hanging="234"/>
      </w:pPr>
      <w:rPr>
        <w:rFonts w:hint="default"/>
      </w:rPr>
    </w:lvl>
    <w:lvl w:ilvl="7" w:tplc="172C4368">
      <w:numFmt w:val="bullet"/>
      <w:lvlText w:val="•"/>
      <w:lvlJc w:val="left"/>
      <w:pPr>
        <w:ind w:left="6828" w:hanging="234"/>
      </w:pPr>
      <w:rPr>
        <w:rFonts w:hint="default"/>
      </w:rPr>
    </w:lvl>
    <w:lvl w:ilvl="8" w:tplc="6C16118C">
      <w:numFmt w:val="bullet"/>
      <w:lvlText w:val="•"/>
      <w:lvlJc w:val="left"/>
      <w:pPr>
        <w:ind w:left="7752" w:hanging="234"/>
      </w:pPr>
      <w:rPr>
        <w:rFonts w:hint="default"/>
      </w:rPr>
    </w:lvl>
  </w:abstractNum>
  <w:abstractNum w:abstractNumId="39" w15:restartNumberingAfterBreak="0">
    <w:nsid w:val="61A96659"/>
    <w:multiLevelType w:val="hybridMultilevel"/>
    <w:tmpl w:val="68F29890"/>
    <w:lvl w:ilvl="0" w:tplc="654442FE">
      <w:numFmt w:val="bullet"/>
      <w:lvlText w:val=""/>
      <w:lvlJc w:val="left"/>
      <w:pPr>
        <w:ind w:left="120" w:hanging="103"/>
      </w:pPr>
      <w:rPr>
        <w:rFonts w:ascii="Symbol" w:eastAsia="Times New Roman" w:hAnsi="Symbol" w:hint="default"/>
        <w:b/>
        <w:bCs/>
        <w:w w:val="99"/>
        <w:sz w:val="20"/>
        <w:szCs w:val="20"/>
      </w:rPr>
    </w:lvl>
    <w:lvl w:ilvl="1" w:tplc="8CE6DD36">
      <w:numFmt w:val="bullet"/>
      <w:lvlText w:val="•"/>
      <w:lvlJc w:val="left"/>
      <w:pPr>
        <w:ind w:left="1068" w:hanging="103"/>
      </w:pPr>
      <w:rPr>
        <w:rFonts w:hint="default"/>
      </w:rPr>
    </w:lvl>
    <w:lvl w:ilvl="2" w:tplc="1BC0E5B8">
      <w:numFmt w:val="bullet"/>
      <w:lvlText w:val="•"/>
      <w:lvlJc w:val="left"/>
      <w:pPr>
        <w:ind w:left="2016" w:hanging="103"/>
      </w:pPr>
      <w:rPr>
        <w:rFonts w:hint="default"/>
      </w:rPr>
    </w:lvl>
    <w:lvl w:ilvl="3" w:tplc="77627490">
      <w:numFmt w:val="bullet"/>
      <w:lvlText w:val="•"/>
      <w:lvlJc w:val="left"/>
      <w:pPr>
        <w:ind w:left="2964" w:hanging="103"/>
      </w:pPr>
      <w:rPr>
        <w:rFonts w:hint="default"/>
      </w:rPr>
    </w:lvl>
    <w:lvl w:ilvl="4" w:tplc="299244E4">
      <w:numFmt w:val="bullet"/>
      <w:lvlText w:val="•"/>
      <w:lvlJc w:val="left"/>
      <w:pPr>
        <w:ind w:left="3912" w:hanging="103"/>
      </w:pPr>
      <w:rPr>
        <w:rFonts w:hint="default"/>
      </w:rPr>
    </w:lvl>
    <w:lvl w:ilvl="5" w:tplc="57444704">
      <w:numFmt w:val="bullet"/>
      <w:lvlText w:val="•"/>
      <w:lvlJc w:val="left"/>
      <w:pPr>
        <w:ind w:left="4860" w:hanging="103"/>
      </w:pPr>
      <w:rPr>
        <w:rFonts w:hint="default"/>
      </w:rPr>
    </w:lvl>
    <w:lvl w:ilvl="6" w:tplc="C144DBFC">
      <w:numFmt w:val="bullet"/>
      <w:lvlText w:val="•"/>
      <w:lvlJc w:val="left"/>
      <w:pPr>
        <w:ind w:left="5808" w:hanging="103"/>
      </w:pPr>
      <w:rPr>
        <w:rFonts w:hint="default"/>
      </w:rPr>
    </w:lvl>
    <w:lvl w:ilvl="7" w:tplc="D152D9BC">
      <w:numFmt w:val="bullet"/>
      <w:lvlText w:val="•"/>
      <w:lvlJc w:val="left"/>
      <w:pPr>
        <w:ind w:left="6756" w:hanging="103"/>
      </w:pPr>
      <w:rPr>
        <w:rFonts w:hint="default"/>
      </w:rPr>
    </w:lvl>
    <w:lvl w:ilvl="8" w:tplc="9D7E80B8">
      <w:numFmt w:val="bullet"/>
      <w:lvlText w:val="•"/>
      <w:lvlJc w:val="left"/>
      <w:pPr>
        <w:ind w:left="7704" w:hanging="103"/>
      </w:pPr>
      <w:rPr>
        <w:rFonts w:hint="default"/>
      </w:rPr>
    </w:lvl>
  </w:abstractNum>
  <w:abstractNum w:abstractNumId="40" w15:restartNumberingAfterBreak="0">
    <w:nsid w:val="689566FB"/>
    <w:multiLevelType w:val="hybridMultilevel"/>
    <w:tmpl w:val="95D69CC0"/>
    <w:lvl w:ilvl="0" w:tplc="0415000B">
      <w:start w:val="1"/>
      <w:numFmt w:val="bullet"/>
      <w:lvlText w:val=""/>
      <w:lvlJc w:val="left"/>
      <w:pPr>
        <w:ind w:left="840" w:hanging="360"/>
      </w:pPr>
      <w:rPr>
        <w:rFonts w:ascii="Wingdings" w:hAnsi="Wingdings" w:cs="Wingdings"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cs="Wingdings" w:hint="default"/>
      </w:rPr>
    </w:lvl>
    <w:lvl w:ilvl="3" w:tplc="04150001">
      <w:start w:val="1"/>
      <w:numFmt w:val="bullet"/>
      <w:lvlText w:val=""/>
      <w:lvlJc w:val="left"/>
      <w:pPr>
        <w:ind w:left="3000" w:hanging="360"/>
      </w:pPr>
      <w:rPr>
        <w:rFonts w:ascii="Symbol" w:hAnsi="Symbol" w:cs="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cs="Wingdings" w:hint="default"/>
      </w:rPr>
    </w:lvl>
    <w:lvl w:ilvl="6" w:tplc="04150001">
      <w:start w:val="1"/>
      <w:numFmt w:val="bullet"/>
      <w:lvlText w:val=""/>
      <w:lvlJc w:val="left"/>
      <w:pPr>
        <w:ind w:left="5160" w:hanging="360"/>
      </w:pPr>
      <w:rPr>
        <w:rFonts w:ascii="Symbol" w:hAnsi="Symbol" w:cs="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cs="Wingdings" w:hint="default"/>
      </w:rPr>
    </w:lvl>
  </w:abstractNum>
  <w:abstractNum w:abstractNumId="41" w15:restartNumberingAfterBreak="0">
    <w:nsid w:val="69744C33"/>
    <w:multiLevelType w:val="multilevel"/>
    <w:tmpl w:val="F53A4ED8"/>
    <w:lvl w:ilvl="0">
      <w:start w:val="1"/>
      <w:numFmt w:val="decimal"/>
      <w:lvlText w:val="%1"/>
      <w:lvlJc w:val="left"/>
      <w:pPr>
        <w:ind w:left="120" w:hanging="717"/>
      </w:pPr>
      <w:rPr>
        <w:rFonts w:hint="default"/>
      </w:rPr>
    </w:lvl>
    <w:lvl w:ilvl="1">
      <w:start w:val="1"/>
      <w:numFmt w:val="decimal"/>
      <w:lvlText w:val="%1.%2"/>
      <w:lvlJc w:val="left"/>
      <w:pPr>
        <w:ind w:left="120" w:hanging="717"/>
      </w:pPr>
      <w:rPr>
        <w:rFonts w:hint="default"/>
      </w:rPr>
    </w:lvl>
    <w:lvl w:ilvl="2">
      <w:start w:val="1"/>
      <w:numFmt w:val="decimal"/>
      <w:lvlText w:val="%1.%2.%3"/>
      <w:lvlJc w:val="left"/>
      <w:pPr>
        <w:ind w:left="120" w:hanging="717"/>
      </w:pPr>
      <w:rPr>
        <w:rFonts w:hint="default"/>
      </w:rPr>
    </w:lvl>
    <w:lvl w:ilvl="3">
      <w:start w:val="2"/>
      <w:numFmt w:val="decimal"/>
      <w:lvlText w:val="%1.%2.%3.%4."/>
      <w:lvlJc w:val="left"/>
      <w:pPr>
        <w:ind w:left="717" w:hanging="717"/>
      </w:pPr>
      <w:rPr>
        <w:rFonts w:ascii="Arial" w:eastAsia="Times New Roman" w:hAnsi="Arial" w:hint="default"/>
        <w:spacing w:val="-2"/>
        <w:w w:val="100"/>
        <w:sz w:val="20"/>
        <w:szCs w:val="20"/>
        <w:u w:val="single"/>
      </w:rPr>
    </w:lvl>
    <w:lvl w:ilvl="4">
      <w:numFmt w:val="bullet"/>
      <w:lvlText w:val="•"/>
      <w:lvlJc w:val="left"/>
      <w:pPr>
        <w:ind w:left="3912" w:hanging="717"/>
      </w:pPr>
      <w:rPr>
        <w:rFonts w:hint="default"/>
      </w:rPr>
    </w:lvl>
    <w:lvl w:ilvl="5">
      <w:numFmt w:val="bullet"/>
      <w:lvlText w:val="•"/>
      <w:lvlJc w:val="left"/>
      <w:pPr>
        <w:ind w:left="4860" w:hanging="717"/>
      </w:pPr>
      <w:rPr>
        <w:rFonts w:hint="default"/>
      </w:rPr>
    </w:lvl>
    <w:lvl w:ilvl="6">
      <w:numFmt w:val="bullet"/>
      <w:lvlText w:val="•"/>
      <w:lvlJc w:val="left"/>
      <w:pPr>
        <w:ind w:left="5808" w:hanging="717"/>
      </w:pPr>
      <w:rPr>
        <w:rFonts w:hint="default"/>
      </w:rPr>
    </w:lvl>
    <w:lvl w:ilvl="7">
      <w:numFmt w:val="bullet"/>
      <w:lvlText w:val="•"/>
      <w:lvlJc w:val="left"/>
      <w:pPr>
        <w:ind w:left="6756" w:hanging="717"/>
      </w:pPr>
      <w:rPr>
        <w:rFonts w:hint="default"/>
      </w:rPr>
    </w:lvl>
    <w:lvl w:ilvl="8">
      <w:numFmt w:val="bullet"/>
      <w:lvlText w:val="•"/>
      <w:lvlJc w:val="left"/>
      <w:pPr>
        <w:ind w:left="7704" w:hanging="717"/>
      </w:pPr>
      <w:rPr>
        <w:rFonts w:hint="default"/>
      </w:rPr>
    </w:lvl>
  </w:abstractNum>
  <w:abstractNum w:abstractNumId="42" w15:restartNumberingAfterBreak="0">
    <w:nsid w:val="6E976789"/>
    <w:multiLevelType w:val="hybridMultilevel"/>
    <w:tmpl w:val="9B9AFC6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15:restartNumberingAfterBreak="0">
    <w:nsid w:val="70524A7F"/>
    <w:multiLevelType w:val="hybridMultilevel"/>
    <w:tmpl w:val="A4584E08"/>
    <w:lvl w:ilvl="0" w:tplc="F2D68BC8">
      <w:start w:val="1"/>
      <w:numFmt w:val="lowerLetter"/>
      <w:lvlText w:val="%1)"/>
      <w:lvlJc w:val="left"/>
      <w:pPr>
        <w:ind w:left="120" w:hanging="180"/>
      </w:pPr>
      <w:rPr>
        <w:rFonts w:hint="default"/>
        <w:spacing w:val="-1"/>
        <w:w w:val="100"/>
      </w:rPr>
    </w:lvl>
    <w:lvl w:ilvl="1" w:tplc="E3E425A0">
      <w:numFmt w:val="bullet"/>
      <w:lvlText w:val="•"/>
      <w:lvlJc w:val="left"/>
      <w:pPr>
        <w:ind w:left="1068" w:hanging="180"/>
      </w:pPr>
      <w:rPr>
        <w:rFonts w:hint="default"/>
      </w:rPr>
    </w:lvl>
    <w:lvl w:ilvl="2" w:tplc="F16A11DC">
      <w:numFmt w:val="bullet"/>
      <w:lvlText w:val="•"/>
      <w:lvlJc w:val="left"/>
      <w:pPr>
        <w:ind w:left="2016" w:hanging="180"/>
      </w:pPr>
      <w:rPr>
        <w:rFonts w:hint="default"/>
      </w:rPr>
    </w:lvl>
    <w:lvl w:ilvl="3" w:tplc="AC7821EE">
      <w:numFmt w:val="bullet"/>
      <w:lvlText w:val="•"/>
      <w:lvlJc w:val="left"/>
      <w:pPr>
        <w:ind w:left="2964" w:hanging="180"/>
      </w:pPr>
      <w:rPr>
        <w:rFonts w:hint="default"/>
      </w:rPr>
    </w:lvl>
    <w:lvl w:ilvl="4" w:tplc="03B0AEB6">
      <w:numFmt w:val="bullet"/>
      <w:lvlText w:val="•"/>
      <w:lvlJc w:val="left"/>
      <w:pPr>
        <w:ind w:left="3912" w:hanging="180"/>
      </w:pPr>
      <w:rPr>
        <w:rFonts w:hint="default"/>
      </w:rPr>
    </w:lvl>
    <w:lvl w:ilvl="5" w:tplc="22D6F592">
      <w:numFmt w:val="bullet"/>
      <w:lvlText w:val="•"/>
      <w:lvlJc w:val="left"/>
      <w:pPr>
        <w:ind w:left="4860" w:hanging="180"/>
      </w:pPr>
      <w:rPr>
        <w:rFonts w:hint="default"/>
      </w:rPr>
    </w:lvl>
    <w:lvl w:ilvl="6" w:tplc="6C463A96">
      <w:numFmt w:val="bullet"/>
      <w:lvlText w:val="•"/>
      <w:lvlJc w:val="left"/>
      <w:pPr>
        <w:ind w:left="5808" w:hanging="180"/>
      </w:pPr>
      <w:rPr>
        <w:rFonts w:hint="default"/>
      </w:rPr>
    </w:lvl>
    <w:lvl w:ilvl="7" w:tplc="13981678">
      <w:numFmt w:val="bullet"/>
      <w:lvlText w:val="•"/>
      <w:lvlJc w:val="left"/>
      <w:pPr>
        <w:ind w:left="6756" w:hanging="180"/>
      </w:pPr>
      <w:rPr>
        <w:rFonts w:hint="default"/>
      </w:rPr>
    </w:lvl>
    <w:lvl w:ilvl="8" w:tplc="554E08DE">
      <w:numFmt w:val="bullet"/>
      <w:lvlText w:val="•"/>
      <w:lvlJc w:val="left"/>
      <w:pPr>
        <w:ind w:left="7704" w:hanging="180"/>
      </w:pPr>
      <w:rPr>
        <w:rFonts w:hint="default"/>
      </w:rPr>
    </w:lvl>
  </w:abstractNum>
  <w:abstractNum w:abstractNumId="44" w15:restartNumberingAfterBreak="0">
    <w:nsid w:val="741234F0"/>
    <w:multiLevelType w:val="hybridMultilevel"/>
    <w:tmpl w:val="35763FC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5" w15:restartNumberingAfterBreak="0">
    <w:nsid w:val="775B1D52"/>
    <w:multiLevelType w:val="hybridMultilevel"/>
    <w:tmpl w:val="1C46F736"/>
    <w:lvl w:ilvl="0" w:tplc="7FB00B1C">
      <w:start w:val="1"/>
      <w:numFmt w:val="lowerLetter"/>
      <w:lvlText w:val="%1)"/>
      <w:lvlJc w:val="left"/>
      <w:pPr>
        <w:ind w:left="120" w:hanging="197"/>
      </w:pPr>
      <w:rPr>
        <w:rFonts w:ascii="Arial" w:eastAsia="Times New Roman" w:hAnsi="Arial" w:hint="default"/>
        <w:spacing w:val="-1"/>
        <w:w w:val="100"/>
        <w:sz w:val="20"/>
        <w:szCs w:val="20"/>
      </w:rPr>
    </w:lvl>
    <w:lvl w:ilvl="1" w:tplc="6BE49A4E">
      <w:numFmt w:val="bullet"/>
      <w:lvlText w:val="•"/>
      <w:lvlJc w:val="left"/>
      <w:pPr>
        <w:ind w:left="1068" w:hanging="197"/>
      </w:pPr>
      <w:rPr>
        <w:rFonts w:hint="default"/>
      </w:rPr>
    </w:lvl>
    <w:lvl w:ilvl="2" w:tplc="43300366">
      <w:numFmt w:val="bullet"/>
      <w:lvlText w:val="•"/>
      <w:lvlJc w:val="left"/>
      <w:pPr>
        <w:ind w:left="2016" w:hanging="197"/>
      </w:pPr>
      <w:rPr>
        <w:rFonts w:hint="default"/>
      </w:rPr>
    </w:lvl>
    <w:lvl w:ilvl="3" w:tplc="CAFE0862">
      <w:numFmt w:val="bullet"/>
      <w:lvlText w:val="•"/>
      <w:lvlJc w:val="left"/>
      <w:pPr>
        <w:ind w:left="2964" w:hanging="197"/>
      </w:pPr>
      <w:rPr>
        <w:rFonts w:hint="default"/>
      </w:rPr>
    </w:lvl>
    <w:lvl w:ilvl="4" w:tplc="146A9E3E">
      <w:numFmt w:val="bullet"/>
      <w:lvlText w:val="•"/>
      <w:lvlJc w:val="left"/>
      <w:pPr>
        <w:ind w:left="3912" w:hanging="197"/>
      </w:pPr>
      <w:rPr>
        <w:rFonts w:hint="default"/>
      </w:rPr>
    </w:lvl>
    <w:lvl w:ilvl="5" w:tplc="2BE2CD86">
      <w:numFmt w:val="bullet"/>
      <w:lvlText w:val="•"/>
      <w:lvlJc w:val="left"/>
      <w:pPr>
        <w:ind w:left="4860" w:hanging="197"/>
      </w:pPr>
      <w:rPr>
        <w:rFonts w:hint="default"/>
      </w:rPr>
    </w:lvl>
    <w:lvl w:ilvl="6" w:tplc="3C645660">
      <w:numFmt w:val="bullet"/>
      <w:lvlText w:val="•"/>
      <w:lvlJc w:val="left"/>
      <w:pPr>
        <w:ind w:left="5808" w:hanging="197"/>
      </w:pPr>
      <w:rPr>
        <w:rFonts w:hint="default"/>
      </w:rPr>
    </w:lvl>
    <w:lvl w:ilvl="7" w:tplc="214CACB4">
      <w:numFmt w:val="bullet"/>
      <w:lvlText w:val="•"/>
      <w:lvlJc w:val="left"/>
      <w:pPr>
        <w:ind w:left="6756" w:hanging="197"/>
      </w:pPr>
      <w:rPr>
        <w:rFonts w:hint="default"/>
      </w:rPr>
    </w:lvl>
    <w:lvl w:ilvl="8" w:tplc="E31410E8">
      <w:numFmt w:val="bullet"/>
      <w:lvlText w:val="•"/>
      <w:lvlJc w:val="left"/>
      <w:pPr>
        <w:ind w:left="7704" w:hanging="197"/>
      </w:pPr>
      <w:rPr>
        <w:rFonts w:hint="default"/>
      </w:rPr>
    </w:lvl>
  </w:abstractNum>
  <w:abstractNum w:abstractNumId="46" w15:restartNumberingAfterBreak="0">
    <w:nsid w:val="77EF6723"/>
    <w:multiLevelType w:val="hybridMultilevel"/>
    <w:tmpl w:val="1286F5F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15:restartNumberingAfterBreak="0">
    <w:nsid w:val="7CD4201F"/>
    <w:multiLevelType w:val="hybridMultilevel"/>
    <w:tmpl w:val="196CC732"/>
    <w:lvl w:ilvl="0" w:tplc="834A5160">
      <w:numFmt w:val="bullet"/>
      <w:lvlText w:val=""/>
      <w:lvlJc w:val="left"/>
      <w:pPr>
        <w:ind w:left="480" w:hanging="342"/>
      </w:pPr>
      <w:rPr>
        <w:rFonts w:ascii="Wingdings" w:eastAsia="Times New Roman" w:hAnsi="Wingdings" w:hint="default"/>
        <w:w w:val="100"/>
        <w:sz w:val="20"/>
        <w:szCs w:val="20"/>
      </w:rPr>
    </w:lvl>
    <w:lvl w:ilvl="1" w:tplc="43E63B00">
      <w:numFmt w:val="bullet"/>
      <w:lvlText w:val="•"/>
      <w:lvlJc w:val="left"/>
      <w:pPr>
        <w:ind w:left="1392" w:hanging="342"/>
      </w:pPr>
      <w:rPr>
        <w:rFonts w:hint="default"/>
      </w:rPr>
    </w:lvl>
    <w:lvl w:ilvl="2" w:tplc="FD6EF938">
      <w:numFmt w:val="bullet"/>
      <w:lvlText w:val="•"/>
      <w:lvlJc w:val="left"/>
      <w:pPr>
        <w:ind w:left="2304" w:hanging="342"/>
      </w:pPr>
      <w:rPr>
        <w:rFonts w:hint="default"/>
      </w:rPr>
    </w:lvl>
    <w:lvl w:ilvl="3" w:tplc="6706ECB4">
      <w:numFmt w:val="bullet"/>
      <w:lvlText w:val="•"/>
      <w:lvlJc w:val="left"/>
      <w:pPr>
        <w:ind w:left="3216" w:hanging="342"/>
      </w:pPr>
      <w:rPr>
        <w:rFonts w:hint="default"/>
      </w:rPr>
    </w:lvl>
    <w:lvl w:ilvl="4" w:tplc="58BCBCE8">
      <w:numFmt w:val="bullet"/>
      <w:lvlText w:val="•"/>
      <w:lvlJc w:val="left"/>
      <w:pPr>
        <w:ind w:left="4128" w:hanging="342"/>
      </w:pPr>
      <w:rPr>
        <w:rFonts w:hint="default"/>
      </w:rPr>
    </w:lvl>
    <w:lvl w:ilvl="5" w:tplc="B412C51C">
      <w:numFmt w:val="bullet"/>
      <w:lvlText w:val="•"/>
      <w:lvlJc w:val="left"/>
      <w:pPr>
        <w:ind w:left="5040" w:hanging="342"/>
      </w:pPr>
      <w:rPr>
        <w:rFonts w:hint="default"/>
      </w:rPr>
    </w:lvl>
    <w:lvl w:ilvl="6" w:tplc="4A180CA4">
      <w:numFmt w:val="bullet"/>
      <w:lvlText w:val="•"/>
      <w:lvlJc w:val="left"/>
      <w:pPr>
        <w:ind w:left="5952" w:hanging="342"/>
      </w:pPr>
      <w:rPr>
        <w:rFonts w:hint="default"/>
      </w:rPr>
    </w:lvl>
    <w:lvl w:ilvl="7" w:tplc="72721668">
      <w:numFmt w:val="bullet"/>
      <w:lvlText w:val="•"/>
      <w:lvlJc w:val="left"/>
      <w:pPr>
        <w:ind w:left="6864" w:hanging="342"/>
      </w:pPr>
      <w:rPr>
        <w:rFonts w:hint="default"/>
      </w:rPr>
    </w:lvl>
    <w:lvl w:ilvl="8" w:tplc="EABAA410">
      <w:numFmt w:val="bullet"/>
      <w:lvlText w:val="•"/>
      <w:lvlJc w:val="left"/>
      <w:pPr>
        <w:ind w:left="7776" w:hanging="342"/>
      </w:pPr>
      <w:rPr>
        <w:rFonts w:hint="default"/>
      </w:rPr>
    </w:lvl>
  </w:abstractNum>
  <w:abstractNum w:abstractNumId="48" w15:restartNumberingAfterBreak="0">
    <w:nsid w:val="7D295ADE"/>
    <w:multiLevelType w:val="hybridMultilevel"/>
    <w:tmpl w:val="7B84061A"/>
    <w:lvl w:ilvl="0" w:tplc="DB721FE8">
      <w:numFmt w:val="bullet"/>
      <w:lvlText w:val=""/>
      <w:lvlJc w:val="left"/>
      <w:pPr>
        <w:ind w:left="720" w:hanging="360"/>
      </w:pPr>
      <w:rPr>
        <w:rFonts w:ascii="Symbol" w:eastAsia="Times New Roman" w:hAnsi="Symbol" w:hint="default"/>
        <w:b/>
        <w:bCs/>
        <w:w w:val="99"/>
        <w:sz w:val="20"/>
        <w:szCs w:val="20"/>
      </w:rPr>
    </w:lvl>
    <w:lvl w:ilvl="1" w:tplc="04150001">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15:restartNumberingAfterBreak="0">
    <w:nsid w:val="7DE916AA"/>
    <w:multiLevelType w:val="hybridMultilevel"/>
    <w:tmpl w:val="3634EA42"/>
    <w:lvl w:ilvl="0" w:tplc="993E7066">
      <w:start w:val="1"/>
      <w:numFmt w:val="lowerLetter"/>
      <w:lvlText w:val="%1)"/>
      <w:lvlJc w:val="left"/>
      <w:pPr>
        <w:ind w:left="840" w:hanging="710"/>
      </w:pPr>
      <w:rPr>
        <w:rFonts w:ascii="Arial" w:eastAsia="Times New Roman" w:hAnsi="Arial" w:hint="default"/>
        <w:spacing w:val="-16"/>
        <w:w w:val="100"/>
        <w:sz w:val="20"/>
        <w:szCs w:val="20"/>
      </w:rPr>
    </w:lvl>
    <w:lvl w:ilvl="1" w:tplc="876466BA">
      <w:numFmt w:val="bullet"/>
      <w:lvlText w:val="•"/>
      <w:lvlJc w:val="left"/>
      <w:pPr>
        <w:ind w:left="1716" w:hanging="710"/>
      </w:pPr>
      <w:rPr>
        <w:rFonts w:hint="default"/>
      </w:rPr>
    </w:lvl>
    <w:lvl w:ilvl="2" w:tplc="7D408206">
      <w:numFmt w:val="bullet"/>
      <w:lvlText w:val="•"/>
      <w:lvlJc w:val="left"/>
      <w:pPr>
        <w:ind w:left="2592" w:hanging="710"/>
      </w:pPr>
      <w:rPr>
        <w:rFonts w:hint="default"/>
      </w:rPr>
    </w:lvl>
    <w:lvl w:ilvl="3" w:tplc="B7F49BE0">
      <w:numFmt w:val="bullet"/>
      <w:lvlText w:val="•"/>
      <w:lvlJc w:val="left"/>
      <w:pPr>
        <w:ind w:left="3468" w:hanging="710"/>
      </w:pPr>
      <w:rPr>
        <w:rFonts w:hint="default"/>
      </w:rPr>
    </w:lvl>
    <w:lvl w:ilvl="4" w:tplc="8EACC0B0">
      <w:numFmt w:val="bullet"/>
      <w:lvlText w:val="•"/>
      <w:lvlJc w:val="left"/>
      <w:pPr>
        <w:ind w:left="4344" w:hanging="710"/>
      </w:pPr>
      <w:rPr>
        <w:rFonts w:hint="default"/>
      </w:rPr>
    </w:lvl>
    <w:lvl w:ilvl="5" w:tplc="B6E89200">
      <w:numFmt w:val="bullet"/>
      <w:lvlText w:val="•"/>
      <w:lvlJc w:val="left"/>
      <w:pPr>
        <w:ind w:left="5220" w:hanging="710"/>
      </w:pPr>
      <w:rPr>
        <w:rFonts w:hint="default"/>
      </w:rPr>
    </w:lvl>
    <w:lvl w:ilvl="6" w:tplc="9740FB72">
      <w:numFmt w:val="bullet"/>
      <w:lvlText w:val="•"/>
      <w:lvlJc w:val="left"/>
      <w:pPr>
        <w:ind w:left="6096" w:hanging="710"/>
      </w:pPr>
      <w:rPr>
        <w:rFonts w:hint="default"/>
      </w:rPr>
    </w:lvl>
    <w:lvl w:ilvl="7" w:tplc="0B9235DE">
      <w:numFmt w:val="bullet"/>
      <w:lvlText w:val="•"/>
      <w:lvlJc w:val="left"/>
      <w:pPr>
        <w:ind w:left="6972" w:hanging="710"/>
      </w:pPr>
      <w:rPr>
        <w:rFonts w:hint="default"/>
      </w:rPr>
    </w:lvl>
    <w:lvl w:ilvl="8" w:tplc="F2E85F84">
      <w:numFmt w:val="bullet"/>
      <w:lvlText w:val="•"/>
      <w:lvlJc w:val="left"/>
      <w:pPr>
        <w:ind w:left="7848" w:hanging="710"/>
      </w:pPr>
      <w:rPr>
        <w:rFonts w:hint="default"/>
      </w:rPr>
    </w:lvl>
  </w:abstractNum>
  <w:num w:numId="1">
    <w:abstractNumId w:val="24"/>
  </w:num>
  <w:num w:numId="2">
    <w:abstractNumId w:val="18"/>
  </w:num>
  <w:num w:numId="3">
    <w:abstractNumId w:val="38"/>
  </w:num>
  <w:num w:numId="4">
    <w:abstractNumId w:val="33"/>
  </w:num>
  <w:num w:numId="5">
    <w:abstractNumId w:val="47"/>
  </w:num>
  <w:num w:numId="6">
    <w:abstractNumId w:val="23"/>
  </w:num>
  <w:num w:numId="7">
    <w:abstractNumId w:val="26"/>
  </w:num>
  <w:num w:numId="8">
    <w:abstractNumId w:val="45"/>
  </w:num>
  <w:num w:numId="9">
    <w:abstractNumId w:val="49"/>
  </w:num>
  <w:num w:numId="10">
    <w:abstractNumId w:val="34"/>
  </w:num>
  <w:num w:numId="11">
    <w:abstractNumId w:val="17"/>
  </w:num>
  <w:num w:numId="12">
    <w:abstractNumId w:val="4"/>
  </w:num>
  <w:num w:numId="13">
    <w:abstractNumId w:val="43"/>
  </w:num>
  <w:num w:numId="14">
    <w:abstractNumId w:val="22"/>
  </w:num>
  <w:num w:numId="15">
    <w:abstractNumId w:val="39"/>
  </w:num>
  <w:num w:numId="16">
    <w:abstractNumId w:val="36"/>
  </w:num>
  <w:num w:numId="17">
    <w:abstractNumId w:val="1"/>
  </w:num>
  <w:num w:numId="18">
    <w:abstractNumId w:val="2"/>
  </w:num>
  <w:num w:numId="19">
    <w:abstractNumId w:val="7"/>
  </w:num>
  <w:num w:numId="20">
    <w:abstractNumId w:val="6"/>
  </w:num>
  <w:num w:numId="21">
    <w:abstractNumId w:val="41"/>
  </w:num>
  <w:num w:numId="22">
    <w:abstractNumId w:val="12"/>
  </w:num>
  <w:num w:numId="23">
    <w:abstractNumId w:val="14"/>
  </w:num>
  <w:num w:numId="24">
    <w:abstractNumId w:val="15"/>
  </w:num>
  <w:num w:numId="25">
    <w:abstractNumId w:val="20"/>
  </w:num>
  <w:num w:numId="26">
    <w:abstractNumId w:val="35"/>
  </w:num>
  <w:num w:numId="27">
    <w:abstractNumId w:val="8"/>
  </w:num>
  <w:num w:numId="28">
    <w:abstractNumId w:val="40"/>
  </w:num>
  <w:num w:numId="29">
    <w:abstractNumId w:val="44"/>
  </w:num>
  <w:num w:numId="30">
    <w:abstractNumId w:val="21"/>
  </w:num>
  <w:num w:numId="31">
    <w:abstractNumId w:val="0"/>
  </w:num>
  <w:num w:numId="32">
    <w:abstractNumId w:val="25"/>
  </w:num>
  <w:num w:numId="33">
    <w:abstractNumId w:val="11"/>
  </w:num>
  <w:num w:numId="34">
    <w:abstractNumId w:val="31"/>
  </w:num>
  <w:num w:numId="35">
    <w:abstractNumId w:val="48"/>
  </w:num>
  <w:num w:numId="36">
    <w:abstractNumId w:val="37"/>
  </w:num>
  <w:num w:numId="37">
    <w:abstractNumId w:val="28"/>
  </w:num>
  <w:num w:numId="38">
    <w:abstractNumId w:val="27"/>
  </w:num>
  <w:num w:numId="39">
    <w:abstractNumId w:val="42"/>
  </w:num>
  <w:num w:numId="40">
    <w:abstractNumId w:val="13"/>
  </w:num>
  <w:num w:numId="41">
    <w:abstractNumId w:val="32"/>
  </w:num>
  <w:num w:numId="42">
    <w:abstractNumId w:val="29"/>
  </w:num>
  <w:num w:numId="43">
    <w:abstractNumId w:val="19"/>
  </w:num>
  <w:num w:numId="44">
    <w:abstractNumId w:val="10"/>
  </w:num>
  <w:num w:numId="45">
    <w:abstractNumId w:val="3"/>
  </w:num>
  <w:num w:numId="46">
    <w:abstractNumId w:val="9"/>
  </w:num>
  <w:num w:numId="47">
    <w:abstractNumId w:val="30"/>
  </w:num>
  <w:num w:numId="48">
    <w:abstractNumId w:val="46"/>
  </w:num>
  <w:num w:numId="49">
    <w:abstractNumId w:val="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62"/>
    <w:rsid w:val="000413D8"/>
    <w:rsid w:val="00046C58"/>
    <w:rsid w:val="00051EA3"/>
    <w:rsid w:val="00055205"/>
    <w:rsid w:val="000568C1"/>
    <w:rsid w:val="000601C1"/>
    <w:rsid w:val="000622CA"/>
    <w:rsid w:val="0006622C"/>
    <w:rsid w:val="00072AD8"/>
    <w:rsid w:val="00072F18"/>
    <w:rsid w:val="000737F8"/>
    <w:rsid w:val="00075FBD"/>
    <w:rsid w:val="0007612A"/>
    <w:rsid w:val="000805D2"/>
    <w:rsid w:val="000816FE"/>
    <w:rsid w:val="00091792"/>
    <w:rsid w:val="0009283C"/>
    <w:rsid w:val="000972CD"/>
    <w:rsid w:val="000A3AAB"/>
    <w:rsid w:val="000A69FF"/>
    <w:rsid w:val="000B0814"/>
    <w:rsid w:val="000B7F3B"/>
    <w:rsid w:val="000C2FE3"/>
    <w:rsid w:val="000D0909"/>
    <w:rsid w:val="000D699B"/>
    <w:rsid w:val="000E267E"/>
    <w:rsid w:val="000F3365"/>
    <w:rsid w:val="000F4AFD"/>
    <w:rsid w:val="000F4F95"/>
    <w:rsid w:val="00103E7E"/>
    <w:rsid w:val="001047CA"/>
    <w:rsid w:val="00106180"/>
    <w:rsid w:val="0011510E"/>
    <w:rsid w:val="00126257"/>
    <w:rsid w:val="00133A53"/>
    <w:rsid w:val="00137326"/>
    <w:rsid w:val="00137474"/>
    <w:rsid w:val="0014123E"/>
    <w:rsid w:val="00146445"/>
    <w:rsid w:val="00147A77"/>
    <w:rsid w:val="001601B5"/>
    <w:rsid w:val="00162950"/>
    <w:rsid w:val="00167B38"/>
    <w:rsid w:val="001728CE"/>
    <w:rsid w:val="00186633"/>
    <w:rsid w:val="001A3000"/>
    <w:rsid w:val="001A3D11"/>
    <w:rsid w:val="001A7C88"/>
    <w:rsid w:val="001B462B"/>
    <w:rsid w:val="001C58FD"/>
    <w:rsid w:val="001C758F"/>
    <w:rsid w:val="001D6366"/>
    <w:rsid w:val="001D7ED5"/>
    <w:rsid w:val="0020276C"/>
    <w:rsid w:val="00204BAE"/>
    <w:rsid w:val="00207CD0"/>
    <w:rsid w:val="00212F14"/>
    <w:rsid w:val="00216AE5"/>
    <w:rsid w:val="0022106D"/>
    <w:rsid w:val="002231C7"/>
    <w:rsid w:val="002250E1"/>
    <w:rsid w:val="002303A0"/>
    <w:rsid w:val="00234545"/>
    <w:rsid w:val="00244732"/>
    <w:rsid w:val="002479AA"/>
    <w:rsid w:val="00256334"/>
    <w:rsid w:val="0027593F"/>
    <w:rsid w:val="00291091"/>
    <w:rsid w:val="00294AF6"/>
    <w:rsid w:val="00295C4B"/>
    <w:rsid w:val="002A1837"/>
    <w:rsid w:val="002A54C2"/>
    <w:rsid w:val="002A7476"/>
    <w:rsid w:val="002A7503"/>
    <w:rsid w:val="002B1A6A"/>
    <w:rsid w:val="002B2807"/>
    <w:rsid w:val="002B37A3"/>
    <w:rsid w:val="002D0D04"/>
    <w:rsid w:val="002D159A"/>
    <w:rsid w:val="002D46DE"/>
    <w:rsid w:val="002E3153"/>
    <w:rsid w:val="002E74A5"/>
    <w:rsid w:val="002F4816"/>
    <w:rsid w:val="00305CB8"/>
    <w:rsid w:val="0030791C"/>
    <w:rsid w:val="003103F9"/>
    <w:rsid w:val="00310F47"/>
    <w:rsid w:val="003158A3"/>
    <w:rsid w:val="003317AE"/>
    <w:rsid w:val="00344211"/>
    <w:rsid w:val="003554CD"/>
    <w:rsid w:val="0035550B"/>
    <w:rsid w:val="00361195"/>
    <w:rsid w:val="00367E47"/>
    <w:rsid w:val="00370136"/>
    <w:rsid w:val="00372010"/>
    <w:rsid w:val="00372C5E"/>
    <w:rsid w:val="003753DA"/>
    <w:rsid w:val="00376241"/>
    <w:rsid w:val="00377035"/>
    <w:rsid w:val="003813CB"/>
    <w:rsid w:val="003A0035"/>
    <w:rsid w:val="003A3250"/>
    <w:rsid w:val="003A673A"/>
    <w:rsid w:val="003B718A"/>
    <w:rsid w:val="003C4630"/>
    <w:rsid w:val="003C4FF5"/>
    <w:rsid w:val="003C7CE2"/>
    <w:rsid w:val="003D1A62"/>
    <w:rsid w:val="003D2A06"/>
    <w:rsid w:val="003E173A"/>
    <w:rsid w:val="003E5F14"/>
    <w:rsid w:val="003E70B8"/>
    <w:rsid w:val="003F263E"/>
    <w:rsid w:val="003F4DCA"/>
    <w:rsid w:val="003F727C"/>
    <w:rsid w:val="00407E49"/>
    <w:rsid w:val="00411CB7"/>
    <w:rsid w:val="004123DE"/>
    <w:rsid w:val="004176DA"/>
    <w:rsid w:val="004227ED"/>
    <w:rsid w:val="00426311"/>
    <w:rsid w:val="00452B1B"/>
    <w:rsid w:val="00454F71"/>
    <w:rsid w:val="00462AA0"/>
    <w:rsid w:val="004662A8"/>
    <w:rsid w:val="00472E52"/>
    <w:rsid w:val="00480681"/>
    <w:rsid w:val="0048168E"/>
    <w:rsid w:val="0048255C"/>
    <w:rsid w:val="00484002"/>
    <w:rsid w:val="00485A5A"/>
    <w:rsid w:val="00486542"/>
    <w:rsid w:val="00496D04"/>
    <w:rsid w:val="004A2B5B"/>
    <w:rsid w:val="004B0178"/>
    <w:rsid w:val="004B4A10"/>
    <w:rsid w:val="004B6464"/>
    <w:rsid w:val="004D2235"/>
    <w:rsid w:val="004D77DE"/>
    <w:rsid w:val="004E1FD4"/>
    <w:rsid w:val="004F606F"/>
    <w:rsid w:val="00500FCB"/>
    <w:rsid w:val="00506D9B"/>
    <w:rsid w:val="005101ED"/>
    <w:rsid w:val="005117B8"/>
    <w:rsid w:val="00531119"/>
    <w:rsid w:val="005322F0"/>
    <w:rsid w:val="00532B77"/>
    <w:rsid w:val="00533A77"/>
    <w:rsid w:val="00534221"/>
    <w:rsid w:val="0053668C"/>
    <w:rsid w:val="005406E6"/>
    <w:rsid w:val="005467F1"/>
    <w:rsid w:val="005519C2"/>
    <w:rsid w:val="005529C4"/>
    <w:rsid w:val="005533F6"/>
    <w:rsid w:val="0056271F"/>
    <w:rsid w:val="00567546"/>
    <w:rsid w:val="0057042F"/>
    <w:rsid w:val="005708D2"/>
    <w:rsid w:val="00571CA8"/>
    <w:rsid w:val="00576A88"/>
    <w:rsid w:val="0058293F"/>
    <w:rsid w:val="00585293"/>
    <w:rsid w:val="0059475E"/>
    <w:rsid w:val="005A03A4"/>
    <w:rsid w:val="005A3C9E"/>
    <w:rsid w:val="005A6664"/>
    <w:rsid w:val="005A66E0"/>
    <w:rsid w:val="005B1BF2"/>
    <w:rsid w:val="005B6CB4"/>
    <w:rsid w:val="005B78C1"/>
    <w:rsid w:val="005C5B4A"/>
    <w:rsid w:val="005C5D3F"/>
    <w:rsid w:val="005C6AC2"/>
    <w:rsid w:val="005E2873"/>
    <w:rsid w:val="005E2B9D"/>
    <w:rsid w:val="005E7C02"/>
    <w:rsid w:val="005E7D87"/>
    <w:rsid w:val="005F4D5D"/>
    <w:rsid w:val="005F6460"/>
    <w:rsid w:val="005F7380"/>
    <w:rsid w:val="00605483"/>
    <w:rsid w:val="00605E72"/>
    <w:rsid w:val="006124E6"/>
    <w:rsid w:val="00620DD2"/>
    <w:rsid w:val="006225B3"/>
    <w:rsid w:val="006276A0"/>
    <w:rsid w:val="00632B93"/>
    <w:rsid w:val="00643B45"/>
    <w:rsid w:val="00650F01"/>
    <w:rsid w:val="006519EB"/>
    <w:rsid w:val="006522C0"/>
    <w:rsid w:val="00654EB1"/>
    <w:rsid w:val="00665C6F"/>
    <w:rsid w:val="00670382"/>
    <w:rsid w:val="00672A90"/>
    <w:rsid w:val="0067384E"/>
    <w:rsid w:val="00682DDE"/>
    <w:rsid w:val="00684491"/>
    <w:rsid w:val="0069568B"/>
    <w:rsid w:val="006A7143"/>
    <w:rsid w:val="006B350A"/>
    <w:rsid w:val="006B4B7B"/>
    <w:rsid w:val="006C3FF6"/>
    <w:rsid w:val="006D05FB"/>
    <w:rsid w:val="006D5B2F"/>
    <w:rsid w:val="006E6717"/>
    <w:rsid w:val="006F2964"/>
    <w:rsid w:val="006F4B05"/>
    <w:rsid w:val="006F65B5"/>
    <w:rsid w:val="00700787"/>
    <w:rsid w:val="00704299"/>
    <w:rsid w:val="007044AB"/>
    <w:rsid w:val="007070E0"/>
    <w:rsid w:val="007101A6"/>
    <w:rsid w:val="00715E0F"/>
    <w:rsid w:val="007202DA"/>
    <w:rsid w:val="00721E62"/>
    <w:rsid w:val="007241BD"/>
    <w:rsid w:val="00731041"/>
    <w:rsid w:val="00740F26"/>
    <w:rsid w:val="00745CD2"/>
    <w:rsid w:val="00747EF2"/>
    <w:rsid w:val="007640D0"/>
    <w:rsid w:val="007742F7"/>
    <w:rsid w:val="00780B65"/>
    <w:rsid w:val="00785BE4"/>
    <w:rsid w:val="00787C7C"/>
    <w:rsid w:val="007A1363"/>
    <w:rsid w:val="007A1493"/>
    <w:rsid w:val="007A29BD"/>
    <w:rsid w:val="007B0899"/>
    <w:rsid w:val="007B6725"/>
    <w:rsid w:val="007C3A09"/>
    <w:rsid w:val="007C6BA5"/>
    <w:rsid w:val="007D57C2"/>
    <w:rsid w:val="007E23C5"/>
    <w:rsid w:val="007E3E0F"/>
    <w:rsid w:val="007F5637"/>
    <w:rsid w:val="007F5E4B"/>
    <w:rsid w:val="008065CA"/>
    <w:rsid w:val="00815654"/>
    <w:rsid w:val="00815BBC"/>
    <w:rsid w:val="00831014"/>
    <w:rsid w:val="00841338"/>
    <w:rsid w:val="0084754B"/>
    <w:rsid w:val="00847B0F"/>
    <w:rsid w:val="008779C9"/>
    <w:rsid w:val="0088003F"/>
    <w:rsid w:val="00883C53"/>
    <w:rsid w:val="008842AC"/>
    <w:rsid w:val="0089171E"/>
    <w:rsid w:val="00892C8A"/>
    <w:rsid w:val="00894F47"/>
    <w:rsid w:val="00897068"/>
    <w:rsid w:val="008B3BC4"/>
    <w:rsid w:val="008D7C39"/>
    <w:rsid w:val="008E08A4"/>
    <w:rsid w:val="008E1F2F"/>
    <w:rsid w:val="008E41CD"/>
    <w:rsid w:val="008F49DD"/>
    <w:rsid w:val="00902D78"/>
    <w:rsid w:val="00905F8C"/>
    <w:rsid w:val="0091013A"/>
    <w:rsid w:val="009103B8"/>
    <w:rsid w:val="00913ECF"/>
    <w:rsid w:val="00916813"/>
    <w:rsid w:val="00920AFA"/>
    <w:rsid w:val="00921E7B"/>
    <w:rsid w:val="00922F98"/>
    <w:rsid w:val="009232BB"/>
    <w:rsid w:val="0092518A"/>
    <w:rsid w:val="0092527E"/>
    <w:rsid w:val="009272BA"/>
    <w:rsid w:val="00931164"/>
    <w:rsid w:val="00936E91"/>
    <w:rsid w:val="0094187D"/>
    <w:rsid w:val="009462D6"/>
    <w:rsid w:val="0094785C"/>
    <w:rsid w:val="00951844"/>
    <w:rsid w:val="0096692F"/>
    <w:rsid w:val="009775D8"/>
    <w:rsid w:val="009866C3"/>
    <w:rsid w:val="00991E56"/>
    <w:rsid w:val="009976F8"/>
    <w:rsid w:val="009B0F68"/>
    <w:rsid w:val="009B29A6"/>
    <w:rsid w:val="009C088D"/>
    <w:rsid w:val="009C3C7E"/>
    <w:rsid w:val="009C405D"/>
    <w:rsid w:val="009C46A7"/>
    <w:rsid w:val="009D5ADC"/>
    <w:rsid w:val="009D6A4A"/>
    <w:rsid w:val="00A00798"/>
    <w:rsid w:val="00A01087"/>
    <w:rsid w:val="00A01484"/>
    <w:rsid w:val="00A10F74"/>
    <w:rsid w:val="00A22680"/>
    <w:rsid w:val="00A2347B"/>
    <w:rsid w:val="00A302CA"/>
    <w:rsid w:val="00A335DF"/>
    <w:rsid w:val="00A40B39"/>
    <w:rsid w:val="00A41228"/>
    <w:rsid w:val="00A41369"/>
    <w:rsid w:val="00A43ED5"/>
    <w:rsid w:val="00A44853"/>
    <w:rsid w:val="00A651CF"/>
    <w:rsid w:val="00A70986"/>
    <w:rsid w:val="00A744CB"/>
    <w:rsid w:val="00A80812"/>
    <w:rsid w:val="00A85420"/>
    <w:rsid w:val="00A90A40"/>
    <w:rsid w:val="00AA01C1"/>
    <w:rsid w:val="00AA577A"/>
    <w:rsid w:val="00AB7A2E"/>
    <w:rsid w:val="00AC282F"/>
    <w:rsid w:val="00AC66DD"/>
    <w:rsid w:val="00AD07A7"/>
    <w:rsid w:val="00AD298B"/>
    <w:rsid w:val="00AD59D9"/>
    <w:rsid w:val="00AE28C7"/>
    <w:rsid w:val="00AE2A7A"/>
    <w:rsid w:val="00AE2C0B"/>
    <w:rsid w:val="00AF1FF7"/>
    <w:rsid w:val="00AF41F0"/>
    <w:rsid w:val="00AF56A2"/>
    <w:rsid w:val="00B01723"/>
    <w:rsid w:val="00B03964"/>
    <w:rsid w:val="00B06C5D"/>
    <w:rsid w:val="00B12F82"/>
    <w:rsid w:val="00B13B84"/>
    <w:rsid w:val="00B2109D"/>
    <w:rsid w:val="00B275DA"/>
    <w:rsid w:val="00B27E90"/>
    <w:rsid w:val="00B344B2"/>
    <w:rsid w:val="00B46C36"/>
    <w:rsid w:val="00B520D8"/>
    <w:rsid w:val="00B5358F"/>
    <w:rsid w:val="00B619FB"/>
    <w:rsid w:val="00B67EB2"/>
    <w:rsid w:val="00B705C3"/>
    <w:rsid w:val="00B81662"/>
    <w:rsid w:val="00B8282D"/>
    <w:rsid w:val="00B91F36"/>
    <w:rsid w:val="00B95FCE"/>
    <w:rsid w:val="00B96C3F"/>
    <w:rsid w:val="00BA0057"/>
    <w:rsid w:val="00BA325A"/>
    <w:rsid w:val="00BA32FC"/>
    <w:rsid w:val="00BB53C0"/>
    <w:rsid w:val="00BC4B47"/>
    <w:rsid w:val="00BC4C3D"/>
    <w:rsid w:val="00BD0AD4"/>
    <w:rsid w:val="00BD416D"/>
    <w:rsid w:val="00BD5165"/>
    <w:rsid w:val="00BD584D"/>
    <w:rsid w:val="00BF33AF"/>
    <w:rsid w:val="00C00466"/>
    <w:rsid w:val="00C010F1"/>
    <w:rsid w:val="00C0355A"/>
    <w:rsid w:val="00C04DF7"/>
    <w:rsid w:val="00C1284B"/>
    <w:rsid w:val="00C13113"/>
    <w:rsid w:val="00C16CEB"/>
    <w:rsid w:val="00C17550"/>
    <w:rsid w:val="00C2245A"/>
    <w:rsid w:val="00C2743B"/>
    <w:rsid w:val="00C319A2"/>
    <w:rsid w:val="00C329DD"/>
    <w:rsid w:val="00C37B03"/>
    <w:rsid w:val="00C451E4"/>
    <w:rsid w:val="00C4593F"/>
    <w:rsid w:val="00C46D79"/>
    <w:rsid w:val="00C47E3A"/>
    <w:rsid w:val="00C53198"/>
    <w:rsid w:val="00C5555C"/>
    <w:rsid w:val="00C57B7A"/>
    <w:rsid w:val="00C65883"/>
    <w:rsid w:val="00C66924"/>
    <w:rsid w:val="00C741AF"/>
    <w:rsid w:val="00C87167"/>
    <w:rsid w:val="00CB0E10"/>
    <w:rsid w:val="00CB4659"/>
    <w:rsid w:val="00CC0E18"/>
    <w:rsid w:val="00CC5821"/>
    <w:rsid w:val="00CC63D9"/>
    <w:rsid w:val="00CD35F4"/>
    <w:rsid w:val="00CD551C"/>
    <w:rsid w:val="00CE045F"/>
    <w:rsid w:val="00CE3120"/>
    <w:rsid w:val="00CE7648"/>
    <w:rsid w:val="00CF6ADE"/>
    <w:rsid w:val="00CF7F5D"/>
    <w:rsid w:val="00D04B44"/>
    <w:rsid w:val="00D06C46"/>
    <w:rsid w:val="00D12C84"/>
    <w:rsid w:val="00D14CA6"/>
    <w:rsid w:val="00D16458"/>
    <w:rsid w:val="00D3176C"/>
    <w:rsid w:val="00D32401"/>
    <w:rsid w:val="00D33B9A"/>
    <w:rsid w:val="00D341D8"/>
    <w:rsid w:val="00D375C0"/>
    <w:rsid w:val="00D449AE"/>
    <w:rsid w:val="00D677BF"/>
    <w:rsid w:val="00D74070"/>
    <w:rsid w:val="00D741F2"/>
    <w:rsid w:val="00D7504E"/>
    <w:rsid w:val="00D7660B"/>
    <w:rsid w:val="00D766B0"/>
    <w:rsid w:val="00D816AC"/>
    <w:rsid w:val="00D827C4"/>
    <w:rsid w:val="00D8363F"/>
    <w:rsid w:val="00D90578"/>
    <w:rsid w:val="00D91196"/>
    <w:rsid w:val="00D92A7D"/>
    <w:rsid w:val="00D93153"/>
    <w:rsid w:val="00D9378A"/>
    <w:rsid w:val="00D94061"/>
    <w:rsid w:val="00DB016F"/>
    <w:rsid w:val="00DB20F1"/>
    <w:rsid w:val="00DC5D25"/>
    <w:rsid w:val="00DC6E83"/>
    <w:rsid w:val="00DC76EB"/>
    <w:rsid w:val="00DD37F9"/>
    <w:rsid w:val="00DD4912"/>
    <w:rsid w:val="00DE1503"/>
    <w:rsid w:val="00DE5616"/>
    <w:rsid w:val="00DE5B40"/>
    <w:rsid w:val="00DF0E5A"/>
    <w:rsid w:val="00DF65D0"/>
    <w:rsid w:val="00DF73E4"/>
    <w:rsid w:val="00E017B6"/>
    <w:rsid w:val="00E020AC"/>
    <w:rsid w:val="00E07A69"/>
    <w:rsid w:val="00E13FB2"/>
    <w:rsid w:val="00E24E44"/>
    <w:rsid w:val="00E32431"/>
    <w:rsid w:val="00E35B19"/>
    <w:rsid w:val="00E36AB9"/>
    <w:rsid w:val="00E375FC"/>
    <w:rsid w:val="00E42F11"/>
    <w:rsid w:val="00E52A95"/>
    <w:rsid w:val="00E5656A"/>
    <w:rsid w:val="00E574CA"/>
    <w:rsid w:val="00E578D5"/>
    <w:rsid w:val="00E57EB3"/>
    <w:rsid w:val="00E607A8"/>
    <w:rsid w:val="00E64C2F"/>
    <w:rsid w:val="00E75C16"/>
    <w:rsid w:val="00E835FB"/>
    <w:rsid w:val="00E83DB9"/>
    <w:rsid w:val="00E84737"/>
    <w:rsid w:val="00E856AA"/>
    <w:rsid w:val="00E86B36"/>
    <w:rsid w:val="00E939AF"/>
    <w:rsid w:val="00E97899"/>
    <w:rsid w:val="00EA005E"/>
    <w:rsid w:val="00EA0EEF"/>
    <w:rsid w:val="00EA5608"/>
    <w:rsid w:val="00EB1AD5"/>
    <w:rsid w:val="00EB3367"/>
    <w:rsid w:val="00EB3686"/>
    <w:rsid w:val="00EB452E"/>
    <w:rsid w:val="00EB6093"/>
    <w:rsid w:val="00ED29E8"/>
    <w:rsid w:val="00ED4B55"/>
    <w:rsid w:val="00EE063F"/>
    <w:rsid w:val="00EE1AD0"/>
    <w:rsid w:val="00EE4325"/>
    <w:rsid w:val="00EF04DD"/>
    <w:rsid w:val="00EF1D2D"/>
    <w:rsid w:val="00EF5B6B"/>
    <w:rsid w:val="00F02F2C"/>
    <w:rsid w:val="00F03468"/>
    <w:rsid w:val="00F20D80"/>
    <w:rsid w:val="00F2112B"/>
    <w:rsid w:val="00F33E83"/>
    <w:rsid w:val="00F35E56"/>
    <w:rsid w:val="00F52B2E"/>
    <w:rsid w:val="00F55DCA"/>
    <w:rsid w:val="00F57923"/>
    <w:rsid w:val="00F630D6"/>
    <w:rsid w:val="00F67997"/>
    <w:rsid w:val="00F72353"/>
    <w:rsid w:val="00F762CB"/>
    <w:rsid w:val="00F8042E"/>
    <w:rsid w:val="00F834E2"/>
    <w:rsid w:val="00F9452D"/>
    <w:rsid w:val="00FA46AC"/>
    <w:rsid w:val="00FB4966"/>
    <w:rsid w:val="00FC019D"/>
    <w:rsid w:val="00FD28C8"/>
    <w:rsid w:val="00FD6603"/>
    <w:rsid w:val="00FD71C1"/>
    <w:rsid w:val="00FE3600"/>
    <w:rsid w:val="00FE43AF"/>
    <w:rsid w:val="00FE5EDE"/>
    <w:rsid w:val="00FF3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816AE"/>
  <w15:docId w15:val="{D5A108D8-DE5F-4504-8D8B-002F6FA2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401"/>
    <w:pPr>
      <w:widowControl w:val="0"/>
      <w:autoSpaceDE w:val="0"/>
      <w:autoSpaceDN w:val="0"/>
    </w:pPr>
    <w:rPr>
      <w:rFonts w:ascii="Arial" w:hAnsi="Arial" w:cs="Arial"/>
    </w:rPr>
  </w:style>
  <w:style w:type="paragraph" w:styleId="Nagwek1">
    <w:name w:val="heading 1"/>
    <w:basedOn w:val="Normalny"/>
    <w:link w:val="Nagwek1Znak"/>
    <w:uiPriority w:val="99"/>
    <w:qFormat/>
    <w:rsid w:val="00D32401"/>
    <w:pPr>
      <w:spacing w:before="90"/>
      <w:ind w:left="322" w:hanging="444"/>
      <w:outlineLvl w:val="0"/>
    </w:pPr>
    <w:rPr>
      <w:b/>
      <w:bCs/>
      <w:sz w:val="32"/>
      <w:szCs w:val="32"/>
    </w:rPr>
  </w:style>
  <w:style w:type="paragraph" w:styleId="Nagwek2">
    <w:name w:val="heading 2"/>
    <w:basedOn w:val="Normalny"/>
    <w:link w:val="Nagwek2Znak"/>
    <w:uiPriority w:val="99"/>
    <w:qFormat/>
    <w:rsid w:val="00D32401"/>
    <w:pPr>
      <w:spacing w:before="90"/>
      <w:ind w:left="2892" w:right="1206" w:hanging="1016"/>
      <w:outlineLvl w:val="1"/>
    </w:pPr>
    <w:rPr>
      <w:b/>
      <w:bCs/>
      <w:sz w:val="30"/>
      <w:szCs w:val="30"/>
    </w:rPr>
  </w:style>
  <w:style w:type="paragraph" w:styleId="Nagwek3">
    <w:name w:val="heading 3"/>
    <w:basedOn w:val="Normalny"/>
    <w:link w:val="Nagwek3Znak"/>
    <w:uiPriority w:val="99"/>
    <w:qFormat/>
    <w:rsid w:val="00D32401"/>
    <w:pPr>
      <w:ind w:left="322" w:right="323"/>
      <w:jc w:val="center"/>
      <w:outlineLvl w:val="2"/>
    </w:pPr>
    <w:rPr>
      <w:b/>
      <w:bCs/>
      <w:sz w:val="28"/>
      <w:szCs w:val="28"/>
      <w:u w:val="single" w:color="000000"/>
    </w:rPr>
  </w:style>
  <w:style w:type="paragraph" w:styleId="Nagwek4">
    <w:name w:val="heading 4"/>
    <w:basedOn w:val="Normalny"/>
    <w:link w:val="Nagwek4Znak"/>
    <w:uiPriority w:val="99"/>
    <w:qFormat/>
    <w:rsid w:val="00D32401"/>
    <w:pPr>
      <w:ind w:left="120"/>
      <w:outlineLvl w:val="3"/>
    </w:pPr>
    <w:rPr>
      <w:b/>
      <w:bCs/>
      <w:sz w:val="20"/>
      <w:szCs w:val="20"/>
    </w:rPr>
  </w:style>
  <w:style w:type="paragraph" w:styleId="Nagwek5">
    <w:name w:val="heading 5"/>
    <w:basedOn w:val="Normalny"/>
    <w:next w:val="Normalny"/>
    <w:link w:val="Nagwek5Znak"/>
    <w:uiPriority w:val="99"/>
    <w:qFormat/>
    <w:rsid w:val="008B3BC4"/>
    <w:pPr>
      <w:keepNext/>
      <w:keepLines/>
      <w:spacing w:before="40"/>
      <w:outlineLvl w:val="4"/>
    </w:pPr>
    <w:rPr>
      <w:rFonts w:ascii="Cambria" w:eastAsia="Times New Roman" w:hAnsi="Cambria" w:cs="Cambria"/>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6032"/>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B26032"/>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B26032"/>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B26032"/>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9"/>
    <w:locked/>
    <w:rsid w:val="008B3BC4"/>
    <w:rPr>
      <w:rFonts w:ascii="Cambria" w:hAnsi="Cambria" w:cs="Cambria"/>
      <w:color w:val="365F91"/>
      <w:lang w:val="pl-PL" w:eastAsia="pl-PL"/>
    </w:rPr>
  </w:style>
  <w:style w:type="table" w:customStyle="1" w:styleId="TableNormal1">
    <w:name w:val="Table Normal1"/>
    <w:uiPriority w:val="99"/>
    <w:semiHidden/>
    <w:rsid w:val="00D32401"/>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99"/>
    <w:rsid w:val="00D32401"/>
    <w:pPr>
      <w:ind w:left="120"/>
    </w:pPr>
    <w:rPr>
      <w:sz w:val="20"/>
      <w:szCs w:val="20"/>
    </w:rPr>
  </w:style>
  <w:style w:type="character" w:customStyle="1" w:styleId="TekstpodstawowyZnak">
    <w:name w:val="Tekst podstawowy Znak"/>
    <w:basedOn w:val="Domylnaczcionkaakapitu"/>
    <w:link w:val="Tekstpodstawowy"/>
    <w:uiPriority w:val="99"/>
    <w:semiHidden/>
    <w:rsid w:val="00B26032"/>
    <w:rPr>
      <w:rFonts w:ascii="Arial" w:hAnsi="Arial" w:cs="Arial"/>
    </w:rPr>
  </w:style>
  <w:style w:type="paragraph" w:styleId="Akapitzlist">
    <w:name w:val="List Paragraph"/>
    <w:basedOn w:val="Normalny"/>
    <w:uiPriority w:val="99"/>
    <w:qFormat/>
    <w:rsid w:val="00D32401"/>
    <w:pPr>
      <w:ind w:left="120"/>
    </w:pPr>
  </w:style>
  <w:style w:type="paragraph" w:customStyle="1" w:styleId="TableParagraph">
    <w:name w:val="Table Paragraph"/>
    <w:basedOn w:val="Normalny"/>
    <w:uiPriority w:val="99"/>
    <w:rsid w:val="00D32401"/>
    <w:pPr>
      <w:spacing w:before="119"/>
    </w:pPr>
  </w:style>
  <w:style w:type="paragraph" w:styleId="Nagwek">
    <w:name w:val="header"/>
    <w:basedOn w:val="Normalny"/>
    <w:link w:val="NagwekZnak"/>
    <w:uiPriority w:val="99"/>
    <w:rsid w:val="0057042F"/>
    <w:pPr>
      <w:tabs>
        <w:tab w:val="center" w:pos="4536"/>
        <w:tab w:val="right" w:pos="9072"/>
      </w:tabs>
    </w:pPr>
  </w:style>
  <w:style w:type="character" w:customStyle="1" w:styleId="NagwekZnak">
    <w:name w:val="Nagłówek Znak"/>
    <w:basedOn w:val="Domylnaczcionkaakapitu"/>
    <w:link w:val="Nagwek"/>
    <w:uiPriority w:val="99"/>
    <w:locked/>
    <w:rsid w:val="0057042F"/>
    <w:rPr>
      <w:rFonts w:ascii="Arial" w:eastAsia="Times New Roman" w:hAnsi="Arial" w:cs="Arial"/>
      <w:lang w:val="pl-PL" w:eastAsia="pl-PL"/>
    </w:rPr>
  </w:style>
  <w:style w:type="paragraph" w:styleId="Stopka">
    <w:name w:val="footer"/>
    <w:basedOn w:val="Normalny"/>
    <w:link w:val="StopkaZnak"/>
    <w:uiPriority w:val="99"/>
    <w:rsid w:val="0057042F"/>
    <w:pPr>
      <w:tabs>
        <w:tab w:val="center" w:pos="4536"/>
        <w:tab w:val="right" w:pos="9072"/>
      </w:tabs>
    </w:pPr>
  </w:style>
  <w:style w:type="character" w:customStyle="1" w:styleId="StopkaZnak">
    <w:name w:val="Stopka Znak"/>
    <w:basedOn w:val="Domylnaczcionkaakapitu"/>
    <w:link w:val="Stopka"/>
    <w:uiPriority w:val="99"/>
    <w:locked/>
    <w:rsid w:val="0057042F"/>
    <w:rPr>
      <w:rFonts w:ascii="Arial" w:eastAsia="Times New Roman" w:hAnsi="Arial" w:cs="Arial"/>
      <w:lang w:val="pl-PL" w:eastAsia="pl-PL"/>
    </w:rPr>
  </w:style>
  <w:style w:type="character" w:styleId="Odwoaniedokomentarza">
    <w:name w:val="annotation reference"/>
    <w:basedOn w:val="Domylnaczcionkaakapitu"/>
    <w:uiPriority w:val="99"/>
    <w:semiHidden/>
    <w:rsid w:val="00C46D79"/>
    <w:rPr>
      <w:sz w:val="16"/>
      <w:szCs w:val="16"/>
    </w:rPr>
  </w:style>
  <w:style w:type="paragraph" w:styleId="Tekstkomentarza">
    <w:name w:val="annotation text"/>
    <w:basedOn w:val="Normalny"/>
    <w:link w:val="TekstkomentarzaZnak"/>
    <w:uiPriority w:val="99"/>
    <w:semiHidden/>
    <w:rsid w:val="00C46D79"/>
    <w:rPr>
      <w:sz w:val="20"/>
      <w:szCs w:val="20"/>
    </w:rPr>
  </w:style>
  <w:style w:type="character" w:customStyle="1" w:styleId="TekstkomentarzaZnak">
    <w:name w:val="Tekst komentarza Znak"/>
    <w:basedOn w:val="Domylnaczcionkaakapitu"/>
    <w:link w:val="Tekstkomentarza"/>
    <w:uiPriority w:val="99"/>
    <w:semiHidden/>
    <w:locked/>
    <w:rsid w:val="00C46D79"/>
    <w:rPr>
      <w:rFonts w:ascii="Arial" w:eastAsia="Times New Roman" w:hAnsi="Arial" w:cs="Arial"/>
      <w:sz w:val="20"/>
      <w:szCs w:val="20"/>
      <w:lang w:val="pl-PL" w:eastAsia="pl-PL"/>
    </w:rPr>
  </w:style>
  <w:style w:type="paragraph" w:styleId="Tematkomentarza">
    <w:name w:val="annotation subject"/>
    <w:basedOn w:val="Tekstkomentarza"/>
    <w:next w:val="Tekstkomentarza"/>
    <w:link w:val="TematkomentarzaZnak"/>
    <w:uiPriority w:val="99"/>
    <w:semiHidden/>
    <w:rsid w:val="00C46D79"/>
    <w:rPr>
      <w:b/>
      <w:bCs/>
    </w:rPr>
  </w:style>
  <w:style w:type="character" w:customStyle="1" w:styleId="TematkomentarzaZnak">
    <w:name w:val="Temat komentarza Znak"/>
    <w:basedOn w:val="TekstkomentarzaZnak"/>
    <w:link w:val="Tematkomentarza"/>
    <w:uiPriority w:val="99"/>
    <w:semiHidden/>
    <w:locked/>
    <w:rsid w:val="00C46D79"/>
    <w:rPr>
      <w:rFonts w:ascii="Arial" w:eastAsia="Times New Roman" w:hAnsi="Arial" w:cs="Arial"/>
      <w:b/>
      <w:bCs/>
      <w:sz w:val="20"/>
      <w:szCs w:val="20"/>
      <w:lang w:val="pl-PL" w:eastAsia="pl-PL"/>
    </w:rPr>
  </w:style>
  <w:style w:type="paragraph" w:styleId="Tekstdymka">
    <w:name w:val="Balloon Text"/>
    <w:basedOn w:val="Normalny"/>
    <w:link w:val="TekstdymkaZnak"/>
    <w:uiPriority w:val="99"/>
    <w:semiHidden/>
    <w:rsid w:val="00C46D79"/>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C46D79"/>
    <w:rPr>
      <w:rFonts w:ascii="Segoe UI" w:eastAsia="Times New Roman" w:hAnsi="Segoe UI" w:cs="Segoe UI"/>
      <w:sz w:val="18"/>
      <w:szCs w:val="18"/>
      <w:lang w:val="pl-PL" w:eastAsia="pl-PL"/>
    </w:rPr>
  </w:style>
  <w:style w:type="paragraph" w:styleId="Tekstprzypisukocowego">
    <w:name w:val="endnote text"/>
    <w:basedOn w:val="Normalny"/>
    <w:link w:val="TekstprzypisukocowegoZnak"/>
    <w:uiPriority w:val="99"/>
    <w:semiHidden/>
    <w:rsid w:val="00EA005E"/>
    <w:rPr>
      <w:sz w:val="20"/>
      <w:szCs w:val="20"/>
    </w:rPr>
  </w:style>
  <w:style w:type="character" w:customStyle="1" w:styleId="TekstprzypisukocowegoZnak">
    <w:name w:val="Tekst przypisu końcowego Znak"/>
    <w:basedOn w:val="Domylnaczcionkaakapitu"/>
    <w:link w:val="Tekstprzypisukocowego"/>
    <w:uiPriority w:val="99"/>
    <w:semiHidden/>
    <w:locked/>
    <w:rsid w:val="00EA005E"/>
    <w:rPr>
      <w:rFonts w:ascii="Arial" w:eastAsia="Times New Roman" w:hAnsi="Arial" w:cs="Arial"/>
      <w:sz w:val="20"/>
      <w:szCs w:val="20"/>
      <w:lang w:val="pl-PL" w:eastAsia="pl-PL"/>
    </w:rPr>
  </w:style>
  <w:style w:type="character" w:styleId="Odwoanieprzypisukocowego">
    <w:name w:val="endnote reference"/>
    <w:basedOn w:val="Domylnaczcionkaakapitu"/>
    <w:uiPriority w:val="99"/>
    <w:semiHidden/>
    <w:rsid w:val="00EA005E"/>
    <w:rPr>
      <w:rFonts w:cs="Times New Roman"/>
      <w:vertAlign w:val="superscript"/>
    </w:rPr>
  </w:style>
  <w:style w:type="paragraph" w:styleId="Poprawka">
    <w:name w:val="Revision"/>
    <w:hidden/>
    <w:uiPriority w:val="99"/>
    <w:semiHidden/>
    <w:rsid w:val="000F4AFD"/>
    <w:rPr>
      <w:rFonts w:ascii="Arial" w:hAnsi="Arial" w:cs="Arial"/>
    </w:rPr>
  </w:style>
  <w:style w:type="paragraph" w:styleId="Bezodstpw">
    <w:name w:val="No Spacing"/>
    <w:uiPriority w:val="99"/>
    <w:qFormat/>
    <w:rsid w:val="00D375C0"/>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58367">
      <w:marLeft w:val="0"/>
      <w:marRight w:val="0"/>
      <w:marTop w:val="0"/>
      <w:marBottom w:val="0"/>
      <w:divBdr>
        <w:top w:val="none" w:sz="0" w:space="0" w:color="auto"/>
        <w:left w:val="none" w:sz="0" w:space="0" w:color="auto"/>
        <w:bottom w:val="none" w:sz="0" w:space="0" w:color="auto"/>
        <w:right w:val="none" w:sz="0" w:space="0" w:color="auto"/>
      </w:divBdr>
    </w:div>
    <w:div w:id="793258368">
      <w:marLeft w:val="0"/>
      <w:marRight w:val="0"/>
      <w:marTop w:val="0"/>
      <w:marBottom w:val="0"/>
      <w:divBdr>
        <w:top w:val="none" w:sz="0" w:space="0" w:color="auto"/>
        <w:left w:val="none" w:sz="0" w:space="0" w:color="auto"/>
        <w:bottom w:val="none" w:sz="0" w:space="0" w:color="auto"/>
        <w:right w:val="none" w:sz="0" w:space="0" w:color="auto"/>
      </w:divBdr>
    </w:div>
    <w:div w:id="793258369">
      <w:marLeft w:val="0"/>
      <w:marRight w:val="0"/>
      <w:marTop w:val="0"/>
      <w:marBottom w:val="0"/>
      <w:divBdr>
        <w:top w:val="none" w:sz="0" w:space="0" w:color="auto"/>
        <w:left w:val="none" w:sz="0" w:space="0" w:color="auto"/>
        <w:bottom w:val="none" w:sz="0" w:space="0" w:color="auto"/>
        <w:right w:val="none" w:sz="0" w:space="0" w:color="auto"/>
      </w:divBdr>
    </w:div>
    <w:div w:id="793258370">
      <w:marLeft w:val="0"/>
      <w:marRight w:val="0"/>
      <w:marTop w:val="0"/>
      <w:marBottom w:val="0"/>
      <w:divBdr>
        <w:top w:val="none" w:sz="0" w:space="0" w:color="auto"/>
        <w:left w:val="none" w:sz="0" w:space="0" w:color="auto"/>
        <w:bottom w:val="none" w:sz="0" w:space="0" w:color="auto"/>
        <w:right w:val="none" w:sz="0" w:space="0" w:color="auto"/>
      </w:divBdr>
    </w:div>
    <w:div w:id="15275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12991</Words>
  <Characters>77947</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Opis techniczny</vt:lpstr>
    </vt:vector>
  </TitlesOfParts>
  <Company/>
  <LinksUpToDate>false</LinksUpToDate>
  <CharactersWithSpaces>90757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techniczny</dc:title>
  <dc:creator>ABP</dc:creator>
  <cp:lastModifiedBy>JoannaNosek</cp:lastModifiedBy>
  <cp:revision>2</cp:revision>
  <cp:lastPrinted>2022-05-09T06:33:00Z</cp:lastPrinted>
  <dcterms:created xsi:type="dcterms:W3CDTF">2022-05-10T08:48:00Z</dcterms:created>
  <dcterms:modified xsi:type="dcterms:W3CDTF">2022-05-10T08:48:00Z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