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E7170E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5" o:title="" blacklevel="5898f"/>
                </v:shape>
                <o:OLEObject Type="Embed" ProgID="Msxml2.SAXXMLReader.5.0" ShapeID="_x0000_s1026" DrawAspect="Content" ObjectID="_1805696324" r:id="rId6"/>
              </w:obje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566478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311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E1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421B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AE1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04383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93C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CB6" w:rsidRDefault="00BB34A5" w:rsidP="00F93C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93CB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POSTERUNEK POLICJI w ŚNIADOWIE – KONTYNUACJA </w:t>
      </w:r>
    </w:p>
    <w:p w:rsidR="00F93CB6" w:rsidRPr="005877F1" w:rsidRDefault="00F93CB6" w:rsidP="00F93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BUDOWY NOWEJ SIEDZIBY</w:t>
      </w:r>
    </w:p>
    <w:p w:rsidR="00BB34A5" w:rsidRPr="003264B8" w:rsidRDefault="00F93CB6" w:rsidP="00F93C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043833">
        <w:rPr>
          <w:rFonts w:ascii="Times New Roman" w:eastAsia="Times New Roman" w:hAnsi="Times New Roman" w:cs="Times New Roman"/>
          <w:lang w:eastAsia="pl-PL"/>
        </w:rPr>
        <w:t>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 xml:space="preserve">Wyjaśnienia </w:t>
      </w:r>
      <w:r w:rsidR="001D177F">
        <w:rPr>
          <w:rFonts w:ascii="Times New Roman" w:eastAsia="Calibri" w:hAnsi="Times New Roman" w:cs="Times New Roman"/>
          <w:b/>
          <w:bCs/>
        </w:rPr>
        <w:t xml:space="preserve">i zmiana </w:t>
      </w:r>
      <w:r w:rsidRPr="003264B8">
        <w:rPr>
          <w:rFonts w:ascii="Times New Roman" w:eastAsia="Calibri" w:hAnsi="Times New Roman" w:cs="Times New Roman"/>
          <w:b/>
          <w:bCs/>
        </w:rPr>
        <w:t>treści SWZ:</w:t>
      </w:r>
    </w:p>
    <w:p w:rsidR="001D177F" w:rsidRPr="006521CF" w:rsidRDefault="001D177F" w:rsidP="001D1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21CF">
        <w:rPr>
          <w:rFonts w:ascii="Times New Roman" w:eastAsia="Times New Roman" w:hAnsi="Times New Roman" w:cs="Times New Roman"/>
          <w:lang w:eastAsia="pl-PL"/>
        </w:rPr>
        <w:t>W związku z pytaniami, które wpłynęły w w/w postępowaniu Zamawiający na podstawie art. 284 ust. 2 ustawy Prawo zamówień publicznych (</w:t>
      </w:r>
      <w:r w:rsidRPr="006521CF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6521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21CF">
        <w:rPr>
          <w:rFonts w:ascii="Times New Roman" w:eastAsia="Calibri" w:hAnsi="Times New Roman" w:cs="Times New Roman"/>
          <w:i/>
        </w:rPr>
        <w:t>Dz. U. z 2024, poz. 1320</w:t>
      </w:r>
      <w:r>
        <w:rPr>
          <w:rFonts w:ascii="Times New Roman" w:eastAsia="Calibri" w:hAnsi="Times New Roman" w:cs="Times New Roman"/>
          <w:i/>
        </w:rPr>
        <w:t xml:space="preserve"> ze zm.</w:t>
      </w:r>
      <w:r w:rsidRPr="006521CF">
        <w:rPr>
          <w:rFonts w:ascii="Times New Roman" w:eastAsia="Times New Roman" w:hAnsi="Times New Roman" w:cs="Times New Roman"/>
          <w:lang w:eastAsia="pl-PL"/>
        </w:rPr>
        <w:t>) udziela następujących wyjaśnień oraz na podstawie art. 286 ust. 1 w/w ustawy dokonuje zmiany treści SWZ.</w:t>
      </w:r>
    </w:p>
    <w:p w:rsidR="001D177F" w:rsidRPr="003264B8" w:rsidRDefault="001D177F" w:rsidP="001D17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1366" w:rsidRPr="00AE1366" w:rsidRDefault="00AE1366" w:rsidP="002119D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Pytanie nr 1</w:t>
      </w:r>
    </w:p>
    <w:p w:rsidR="00AE1366" w:rsidRPr="00AE1366" w:rsidRDefault="00AE1366" w:rsidP="002119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 xml:space="preserve">Czy </w:t>
      </w:r>
      <w:r w:rsidR="00911EEE">
        <w:rPr>
          <w:rFonts w:ascii="Times New Roman" w:eastAsia="Calibri" w:hAnsi="Times New Roman" w:cs="Times New Roman"/>
        </w:rPr>
        <w:t>W</w:t>
      </w:r>
      <w:r w:rsidRPr="00AE1366">
        <w:rPr>
          <w:rFonts w:ascii="Times New Roman" w:eastAsia="Calibri" w:hAnsi="Times New Roman" w:cs="Times New Roman"/>
        </w:rPr>
        <w:t xml:space="preserve">ykonawca będzie musiał wykonać odkrywki i przeprowadzić badanie stopnia zagęszczenia gruntu pod podkładem betonowym posadzki parteru? Brak wpisu geologa w dzienniku budowy prowadzonym przez poprzedniego </w:t>
      </w:r>
      <w:r w:rsidR="00911EEE">
        <w:rPr>
          <w:rFonts w:ascii="Times New Roman" w:eastAsia="Calibri" w:hAnsi="Times New Roman" w:cs="Times New Roman"/>
        </w:rPr>
        <w:t>W</w:t>
      </w:r>
      <w:r w:rsidRPr="00AE1366">
        <w:rPr>
          <w:rFonts w:ascii="Times New Roman" w:eastAsia="Calibri" w:hAnsi="Times New Roman" w:cs="Times New Roman"/>
        </w:rPr>
        <w:t>ykonawcę.</w:t>
      </w:r>
    </w:p>
    <w:p w:rsidR="00AE1366" w:rsidRPr="00AE1366" w:rsidRDefault="00AE1366" w:rsidP="002119D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Odpowiedź:</w:t>
      </w:r>
    </w:p>
    <w:p w:rsidR="00421B06" w:rsidRPr="00421B06" w:rsidRDefault="00421B06" w:rsidP="00421B06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bookmarkStart w:id="0" w:name="_Hlk194474419"/>
      <w:r w:rsidRPr="00421B06">
        <w:rPr>
          <w:rFonts w:ascii="Times New Roman" w:eastAsia="Calibri" w:hAnsi="Times New Roman" w:cs="Times New Roman"/>
        </w:rPr>
        <w:t>Zamawiający nie oczekuje od Wykonawcy wykonywania odkrywek i przeprowadzania badania stopnia zagęszczenia gruntu pod podkładem betonowym posadzki parteru. Zamawiający odebrał od wykonawcy podłoże pod płytę betonową co zostało potwierdzone wpisem Inspektor</w:t>
      </w:r>
      <w:r w:rsidR="005919D4">
        <w:rPr>
          <w:rFonts w:ascii="Times New Roman" w:eastAsia="Calibri" w:hAnsi="Times New Roman" w:cs="Times New Roman"/>
        </w:rPr>
        <w:t>a</w:t>
      </w:r>
      <w:r w:rsidRPr="00421B06">
        <w:rPr>
          <w:rFonts w:ascii="Times New Roman" w:eastAsia="Calibri" w:hAnsi="Times New Roman" w:cs="Times New Roman"/>
        </w:rPr>
        <w:t xml:space="preserve"> Nadzoru Budowlanego do Dziennika Budowy. Ponadto </w:t>
      </w:r>
      <w:r w:rsidR="00E7170E">
        <w:rPr>
          <w:rFonts w:ascii="Times New Roman" w:eastAsia="Calibri" w:hAnsi="Times New Roman" w:cs="Times New Roman"/>
        </w:rPr>
        <w:t>W</w:t>
      </w:r>
      <w:bookmarkStart w:id="1" w:name="_GoBack"/>
      <w:bookmarkEnd w:id="1"/>
      <w:r w:rsidRPr="00421B06">
        <w:rPr>
          <w:rFonts w:ascii="Times New Roman" w:eastAsia="Calibri" w:hAnsi="Times New Roman" w:cs="Times New Roman"/>
        </w:rPr>
        <w:t>ykonawca przedstawił w dokumentacji powykonawczej wyniki badań płytą obciążoną dynamicznie TP BF-</w:t>
      </w:r>
      <w:proofErr w:type="spellStart"/>
      <w:r w:rsidRPr="00421B06">
        <w:rPr>
          <w:rFonts w:ascii="Times New Roman" w:eastAsia="Calibri" w:hAnsi="Times New Roman" w:cs="Times New Roman"/>
        </w:rPr>
        <w:t>StB</w:t>
      </w:r>
      <w:proofErr w:type="spellEnd"/>
      <w:r w:rsidRPr="00421B06">
        <w:rPr>
          <w:rFonts w:ascii="Times New Roman" w:eastAsia="Calibri" w:hAnsi="Times New Roman" w:cs="Times New Roman"/>
        </w:rPr>
        <w:t>, wartości tych badań:</w:t>
      </w:r>
    </w:p>
    <w:p w:rsidR="00421B06" w:rsidRPr="00421B06" w:rsidRDefault="00421B06" w:rsidP="00421B0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 xml:space="preserve">Dynamiczny moduł odkształcenia </w:t>
      </w:r>
      <w:proofErr w:type="spellStart"/>
      <w:r w:rsidRPr="00421B06">
        <w:rPr>
          <w:rFonts w:ascii="Times New Roman" w:eastAsia="Calibri" w:hAnsi="Times New Roman" w:cs="Times New Roman"/>
        </w:rPr>
        <w:t>E</w:t>
      </w:r>
      <w:r w:rsidRPr="00421B06">
        <w:rPr>
          <w:rFonts w:ascii="Times New Roman" w:eastAsia="Calibri" w:hAnsi="Times New Roman" w:cs="Times New Roman"/>
          <w:vertAlign w:val="subscript"/>
        </w:rPr>
        <w:t>vd</w:t>
      </w:r>
      <w:proofErr w:type="spellEnd"/>
      <w:r w:rsidRPr="00421B06">
        <w:rPr>
          <w:rFonts w:ascii="Times New Roman" w:eastAsia="Calibri" w:hAnsi="Times New Roman" w:cs="Times New Roman"/>
        </w:rPr>
        <w:t>(MN/m</w:t>
      </w:r>
      <w:r w:rsidRPr="00421B06">
        <w:rPr>
          <w:rFonts w:ascii="Times New Roman" w:eastAsia="Calibri" w:hAnsi="Times New Roman" w:cs="Times New Roman"/>
          <w:vertAlign w:val="superscript"/>
        </w:rPr>
        <w:t>2</w:t>
      </w:r>
      <w:r w:rsidRPr="00421B06">
        <w:rPr>
          <w:rFonts w:ascii="Times New Roman" w:eastAsia="Calibri" w:hAnsi="Times New Roman" w:cs="Times New Roman"/>
        </w:rPr>
        <w:t>): minimum 53,48; maximum 56,37 – 6 pomiarów,</w:t>
      </w:r>
    </w:p>
    <w:p w:rsidR="00421B06" w:rsidRPr="00421B06" w:rsidRDefault="00421B06" w:rsidP="00421B0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>Wtórny moduł odkształcenia Ev</w:t>
      </w:r>
      <w:r w:rsidRPr="00421B06">
        <w:rPr>
          <w:rFonts w:ascii="Times New Roman" w:eastAsia="Calibri" w:hAnsi="Times New Roman" w:cs="Times New Roman"/>
          <w:vertAlign w:val="subscript"/>
        </w:rPr>
        <w:t>2</w:t>
      </w:r>
      <w:r w:rsidRPr="00421B06">
        <w:rPr>
          <w:rFonts w:ascii="Times New Roman" w:eastAsia="Calibri" w:hAnsi="Times New Roman" w:cs="Times New Roman"/>
        </w:rPr>
        <w:t>(</w:t>
      </w:r>
      <w:proofErr w:type="spellStart"/>
      <w:r w:rsidRPr="00421B06">
        <w:rPr>
          <w:rFonts w:ascii="Times New Roman" w:eastAsia="Calibri" w:hAnsi="Times New Roman" w:cs="Times New Roman"/>
        </w:rPr>
        <w:t>MPa</w:t>
      </w:r>
      <w:proofErr w:type="spellEnd"/>
      <w:r w:rsidRPr="00421B06">
        <w:rPr>
          <w:rFonts w:ascii="Times New Roman" w:eastAsia="Calibri" w:hAnsi="Times New Roman" w:cs="Times New Roman"/>
        </w:rPr>
        <w:t>): minimum 101,5; maximum 106,4 – 6 pomiarów,</w:t>
      </w:r>
    </w:p>
    <w:p w:rsidR="00421B06" w:rsidRPr="00421B06" w:rsidRDefault="00421B06" w:rsidP="00421B0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 xml:space="preserve">Wskaźnik zagęszczenia </w:t>
      </w:r>
      <w:proofErr w:type="spellStart"/>
      <w:r w:rsidRPr="00421B06">
        <w:rPr>
          <w:rFonts w:ascii="Times New Roman" w:eastAsia="Calibri" w:hAnsi="Times New Roman" w:cs="Times New Roman"/>
        </w:rPr>
        <w:t>Is</w:t>
      </w:r>
      <w:proofErr w:type="spellEnd"/>
      <w:r w:rsidRPr="00421B06">
        <w:rPr>
          <w:rFonts w:ascii="Times New Roman" w:eastAsia="Calibri" w:hAnsi="Times New Roman" w:cs="Times New Roman"/>
        </w:rPr>
        <w:t xml:space="preserve"> (-): we wszystkich 6 miejscach = 1,00.</w:t>
      </w:r>
    </w:p>
    <w:p w:rsidR="00421B06" w:rsidRPr="00421B06" w:rsidRDefault="00421B06" w:rsidP="00421B06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>Zamawiający potwierdza brak wpisu geologa w powyższym zakresie.</w:t>
      </w:r>
    </w:p>
    <w:p w:rsidR="00AE1366" w:rsidRP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 xml:space="preserve">Pytanie nr </w:t>
      </w:r>
      <w:r>
        <w:rPr>
          <w:rFonts w:ascii="Times New Roman" w:eastAsia="Calibri" w:hAnsi="Times New Roman" w:cs="Times New Roman"/>
          <w:b/>
          <w:u w:val="single"/>
        </w:rPr>
        <w:t>2</w:t>
      </w:r>
    </w:p>
    <w:bookmarkEnd w:id="0"/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 xml:space="preserve">Czy wykonana została inwentaryzacja geodezyjna wykonanych robót przez poprzedniego </w:t>
      </w:r>
      <w:r w:rsidR="00421B06">
        <w:rPr>
          <w:rFonts w:ascii="Times New Roman" w:eastAsia="Calibri" w:hAnsi="Times New Roman" w:cs="Times New Roman"/>
        </w:rPr>
        <w:t>W</w:t>
      </w:r>
      <w:r w:rsidRPr="00AE1366">
        <w:rPr>
          <w:rFonts w:ascii="Times New Roman" w:eastAsia="Calibri" w:hAnsi="Times New Roman" w:cs="Times New Roman"/>
        </w:rPr>
        <w:t>ykonawcę?</w:t>
      </w:r>
    </w:p>
    <w:p w:rsidR="00AE1366" w:rsidRP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Odpowiedź:</w:t>
      </w:r>
    </w:p>
    <w:p w:rsidR="00421B06" w:rsidRPr="00421B06" w:rsidRDefault="00421B06" w:rsidP="00421B06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 xml:space="preserve">Poprzedni Wykonawca nie przekazał Zamawiającemu inwentaryzacji geodezyjnej robót poza inwentaryzacją przyłączy – wodociągowego i kanalizacyjnego. Zamawiający wykonał we własnym zakresie inwentaryzację, w załączeniu. </w:t>
      </w:r>
    </w:p>
    <w:p w:rsidR="00AE1366" w:rsidRP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 xml:space="preserve">Pytanie nr </w:t>
      </w:r>
      <w:r>
        <w:rPr>
          <w:rFonts w:ascii="Times New Roman" w:eastAsia="Calibri" w:hAnsi="Times New Roman" w:cs="Times New Roman"/>
          <w:b/>
          <w:u w:val="single"/>
        </w:rPr>
        <w:t>3</w:t>
      </w:r>
    </w:p>
    <w:p w:rsidR="00AE1366" w:rsidRDefault="00AE1366" w:rsidP="002119DE">
      <w:pPr>
        <w:spacing w:after="0" w:line="259" w:lineRule="auto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>Czy budynek posadowiono w prawidłowym miejscu?</w:t>
      </w:r>
    </w:p>
    <w:p w:rsidR="00AE1366" w:rsidRPr="00AE1366" w:rsidRDefault="00AE1366" w:rsidP="002119DE">
      <w:pPr>
        <w:spacing w:after="0" w:line="259" w:lineRule="auto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Odpowiedź:</w:t>
      </w:r>
    </w:p>
    <w:p w:rsidR="00421B06" w:rsidRPr="00421B06" w:rsidRDefault="00421B06" w:rsidP="00421B0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>Budynek umiejscowiono w prawidłowym miejscu. Zamawiający dysponuje inwentaryzacją geodezyjną.</w:t>
      </w:r>
    </w:p>
    <w:p w:rsidR="00AE1366" w:rsidRP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Pytanie nr 4</w:t>
      </w:r>
    </w:p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>Czy strop został wykonany na właściwym poziomie, jednocześnie zachowując prawidłową wysokość kondygnacji zgodnie z projektem ?</w:t>
      </w:r>
    </w:p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Odpowiedź:</w:t>
      </w:r>
    </w:p>
    <w:p w:rsidR="00421B06" w:rsidRPr="00421B06" w:rsidRDefault="00421B0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>Tak</w:t>
      </w:r>
    </w:p>
    <w:p w:rsidR="00421B06" w:rsidRDefault="00421B0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AE1366" w:rsidRPr="00AE1366" w:rsidRDefault="00421B0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Py</w:t>
      </w:r>
      <w:r w:rsidR="00AE1366" w:rsidRPr="00AE1366">
        <w:rPr>
          <w:rFonts w:ascii="Times New Roman" w:eastAsia="Calibri" w:hAnsi="Times New Roman" w:cs="Times New Roman"/>
          <w:b/>
          <w:u w:val="single"/>
        </w:rPr>
        <w:t>tanie nr 5</w:t>
      </w:r>
    </w:p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 xml:space="preserve">Czy </w:t>
      </w:r>
      <w:r w:rsidR="00911EEE">
        <w:rPr>
          <w:rFonts w:ascii="Times New Roman" w:eastAsia="Calibri" w:hAnsi="Times New Roman" w:cs="Times New Roman"/>
        </w:rPr>
        <w:t>Z</w:t>
      </w:r>
      <w:r w:rsidRPr="00AE1366">
        <w:rPr>
          <w:rFonts w:ascii="Times New Roman" w:eastAsia="Calibri" w:hAnsi="Times New Roman" w:cs="Times New Roman"/>
        </w:rPr>
        <w:t>amawiający może udostępnić, o ile jest już wykonana, ekspertyzę techniczną, o której wspomniano w Załączniku nr 3 do umowy w pliku SWZ?</w:t>
      </w:r>
    </w:p>
    <w:p w:rsidR="004D0E65" w:rsidRDefault="004D0E65" w:rsidP="00C1552F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4D0E65" w:rsidRDefault="004D0E65" w:rsidP="00C1552F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4D0E65" w:rsidRDefault="004D0E65" w:rsidP="00C1552F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AE1366" w:rsidRPr="00AE1366" w:rsidRDefault="00AE1366" w:rsidP="00C1552F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</w:p>
    <w:p w:rsidR="00421B06" w:rsidRPr="00421B06" w:rsidRDefault="00421B06" w:rsidP="00421B0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 xml:space="preserve">Zamawiający uzupełnia SWZ o opis robót koniecznych do wykonania przedmiotu zamówienia m.in. wynikających z ekspertyzy opisanych w załączniku do odpowiedzi na pytanie nr 5 z dnia 1 kwietnia 2025 r. w sprawie zamówienia nr ref. 9/C/25. </w:t>
      </w:r>
    </w:p>
    <w:p w:rsidR="00AE1366" w:rsidRP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Pytanie nr 6</w:t>
      </w:r>
    </w:p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 xml:space="preserve">Czy </w:t>
      </w:r>
      <w:r w:rsidR="00911EEE">
        <w:rPr>
          <w:rFonts w:ascii="Times New Roman" w:eastAsia="Calibri" w:hAnsi="Times New Roman" w:cs="Times New Roman"/>
        </w:rPr>
        <w:t>Z</w:t>
      </w:r>
      <w:r w:rsidRPr="00AE1366">
        <w:rPr>
          <w:rFonts w:ascii="Times New Roman" w:eastAsia="Calibri" w:hAnsi="Times New Roman" w:cs="Times New Roman"/>
        </w:rPr>
        <w:t xml:space="preserve">amawiający odebrał od poprzedniego </w:t>
      </w:r>
      <w:r w:rsidR="00911EEE">
        <w:rPr>
          <w:rFonts w:ascii="Times New Roman" w:eastAsia="Calibri" w:hAnsi="Times New Roman" w:cs="Times New Roman"/>
        </w:rPr>
        <w:t>W</w:t>
      </w:r>
      <w:r w:rsidRPr="00AE1366">
        <w:rPr>
          <w:rFonts w:ascii="Times New Roman" w:eastAsia="Calibri" w:hAnsi="Times New Roman" w:cs="Times New Roman"/>
        </w:rPr>
        <w:t>ykonawcy wykonanie instalacji odgromowej doziemnej przed zalaniem fundamentów ?</w:t>
      </w:r>
    </w:p>
    <w:p w:rsidR="00AE1366" w:rsidRP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1366">
        <w:rPr>
          <w:rFonts w:ascii="Times New Roman" w:eastAsia="Calibri" w:hAnsi="Times New Roman" w:cs="Times New Roman"/>
          <w:b/>
          <w:u w:val="single"/>
        </w:rPr>
        <w:t>Odpowiedź:</w:t>
      </w:r>
    </w:p>
    <w:p w:rsidR="00421B06" w:rsidRPr="00421B06" w:rsidRDefault="00421B06" w:rsidP="00421B0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>Zamawiający odebrał od Wykonawcy instalację uziomu fundamentowego bez uwag, co zostało potwierdzone  wpisem Inspektora Nadzoru Elektrycznego do Dziennika Budowy.</w:t>
      </w:r>
    </w:p>
    <w:p w:rsidR="002119DE" w:rsidRPr="00AE1366" w:rsidRDefault="002119DE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2119DE">
        <w:rPr>
          <w:rFonts w:ascii="Times New Roman" w:eastAsia="Calibri" w:hAnsi="Times New Roman" w:cs="Times New Roman"/>
          <w:b/>
          <w:u w:val="single"/>
        </w:rPr>
        <w:t>Pytanie nr 7</w:t>
      </w:r>
    </w:p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 xml:space="preserve">Czy ze względu na brak kierowników robót branżowych w dzienniku budowy tj. </w:t>
      </w:r>
      <w:r w:rsidR="00911EEE">
        <w:rPr>
          <w:rFonts w:ascii="Times New Roman" w:eastAsia="Calibri" w:hAnsi="Times New Roman" w:cs="Times New Roman"/>
        </w:rPr>
        <w:t>k</w:t>
      </w:r>
      <w:r w:rsidRPr="00AE1366">
        <w:rPr>
          <w:rFonts w:ascii="Times New Roman" w:eastAsia="Calibri" w:hAnsi="Times New Roman" w:cs="Times New Roman"/>
        </w:rPr>
        <w:t>ierownik branży sanitarnej oraz elektrycznej, wykonawca będzie zobowiązany do wzięcia odpowiedzialności za już wykonane instalacje oraz przyłącza?</w:t>
      </w:r>
    </w:p>
    <w:p w:rsidR="002119DE" w:rsidRPr="00AE1366" w:rsidRDefault="002119DE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2119DE">
        <w:rPr>
          <w:rFonts w:ascii="Times New Roman" w:eastAsia="Calibri" w:hAnsi="Times New Roman" w:cs="Times New Roman"/>
          <w:b/>
          <w:u w:val="single"/>
        </w:rPr>
        <w:t>Odpowiedź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:rsidR="00421B06" w:rsidRPr="00421B06" w:rsidRDefault="00421B06" w:rsidP="00421B06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 xml:space="preserve">Branża elektryczna. Zgłoszenie wykonania uziomu fundamentowego dokonał Kierownik Budowy. Wyłoniony w postępowaniu przetargowym Wykonawca nie będzie ponosił  odpowiedzialności za wykonany uziom fundamentowy. </w:t>
      </w:r>
    </w:p>
    <w:p w:rsidR="00421B06" w:rsidRPr="00421B06" w:rsidRDefault="00421B06" w:rsidP="00421B06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>Branża sanitarna. Kierownik budowy wpisany w dzienniku budowy posiadał również uprawnienia sanitarne i został zgłoszony przez  Wykonawcę jako kierownik budowy i kierownik robót sanitarnych. Potencjalny Wykonawca, zgodnie z opisem przedmiotu Zamówienia, nie będzie odpowiadał za wykonane instalacje i przyłącza.</w:t>
      </w:r>
    </w:p>
    <w:p w:rsidR="002119DE" w:rsidRPr="00AE1366" w:rsidRDefault="002119DE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2119DE">
        <w:rPr>
          <w:rFonts w:ascii="Times New Roman" w:eastAsia="Calibri" w:hAnsi="Times New Roman" w:cs="Times New Roman"/>
          <w:b/>
          <w:u w:val="single"/>
        </w:rPr>
        <w:t>Pytanie nr 8</w:t>
      </w:r>
    </w:p>
    <w:p w:rsidR="00AE1366" w:rsidRP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>Czy nowi kierownicy branżowi będą musieli uzupełnić wpisy w dzienniku budowy?</w:t>
      </w:r>
    </w:p>
    <w:p w:rsidR="002119DE" w:rsidRPr="002119DE" w:rsidRDefault="002119DE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2119DE">
        <w:rPr>
          <w:rFonts w:ascii="Times New Roman" w:eastAsia="Calibri" w:hAnsi="Times New Roman" w:cs="Times New Roman"/>
          <w:b/>
          <w:u w:val="single"/>
        </w:rPr>
        <w:t>Odpowiedź:</w:t>
      </w:r>
    </w:p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>Nie.</w:t>
      </w:r>
    </w:p>
    <w:p w:rsidR="002119DE" w:rsidRDefault="002119DE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2119DE" w:rsidRPr="00AE1366" w:rsidRDefault="002119DE" w:rsidP="002119DE">
      <w:pPr>
        <w:spacing w:after="0" w:line="259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2119DE">
        <w:rPr>
          <w:rFonts w:ascii="Times New Roman" w:eastAsia="Calibri" w:hAnsi="Times New Roman" w:cs="Times New Roman"/>
          <w:b/>
          <w:u w:val="single"/>
        </w:rPr>
        <w:t>Pytanie nr 9</w:t>
      </w:r>
    </w:p>
    <w:p w:rsidR="00AE1366" w:rsidRDefault="00AE1366" w:rsidP="002119D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AE1366">
        <w:rPr>
          <w:rFonts w:ascii="Times New Roman" w:eastAsia="Calibri" w:hAnsi="Times New Roman" w:cs="Times New Roman"/>
        </w:rPr>
        <w:t>Czy istniejące instalacje zewnętrzne zostały zainwentaryzowane, lub czy istnieje szkic ich tyczenia przez geodetę?</w:t>
      </w:r>
    </w:p>
    <w:p w:rsidR="00421B06" w:rsidRDefault="002119DE" w:rsidP="004D0E6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119DE">
        <w:rPr>
          <w:rFonts w:ascii="Times New Roman" w:eastAsia="Calibri" w:hAnsi="Times New Roman" w:cs="Times New Roman"/>
          <w:b/>
          <w:u w:val="single"/>
        </w:rPr>
        <w:t>Odpowiedź:</w:t>
      </w:r>
      <w:r w:rsidR="00421B06" w:rsidRPr="00421B06">
        <w:rPr>
          <w:rFonts w:ascii="Calibri" w:eastAsia="Calibri" w:hAnsi="Calibri" w:cs="Times New Roman"/>
        </w:rPr>
        <w:t xml:space="preserve"> </w:t>
      </w:r>
    </w:p>
    <w:p w:rsidR="00421B06" w:rsidRPr="00421B06" w:rsidRDefault="00421B06" w:rsidP="004D0E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1B06">
        <w:rPr>
          <w:rFonts w:ascii="Times New Roman" w:eastAsia="Calibri" w:hAnsi="Times New Roman" w:cs="Times New Roman"/>
        </w:rPr>
        <w:t>Wykonane przyłącza są naniesione w zasobach geodezyjnych, trasę przyłączy i doziemnych instalacji należy uwzględnić w dokumentacji powykonawczej. W załączeniu mapa zasadnicza z naniesionymi przyłączami.</w:t>
      </w:r>
    </w:p>
    <w:p w:rsidR="001D177F" w:rsidRPr="00952750" w:rsidRDefault="001D177F" w:rsidP="001D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>W związku ze zmianami wprowadzonymi do SWZ w zakresie jak wyżej, Zamawiający na podstawie art. 286 ust. 3</w:t>
      </w:r>
      <w:r>
        <w:rPr>
          <w:rFonts w:ascii="Times New Roman" w:hAnsi="Times New Roman" w:cs="Times New Roman"/>
        </w:rPr>
        <w:t xml:space="preserve">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952750">
        <w:rPr>
          <w:rFonts w:ascii="Times New Roman" w:hAnsi="Times New Roman" w:cs="Times New Roman"/>
        </w:rPr>
        <w:t xml:space="preserve"> dokonał zmiany terminu składania ofert, co jest równocześnie zmianą SWZ w rozdz. XII</w:t>
      </w:r>
      <w:r>
        <w:rPr>
          <w:rFonts w:ascii="Times New Roman" w:hAnsi="Times New Roman" w:cs="Times New Roman"/>
        </w:rPr>
        <w:t>I</w:t>
      </w:r>
      <w:r w:rsidRPr="00952750">
        <w:rPr>
          <w:rFonts w:ascii="Times New Roman" w:hAnsi="Times New Roman" w:cs="Times New Roman"/>
        </w:rPr>
        <w:t xml:space="preserve"> oraz XIV.</w:t>
      </w:r>
    </w:p>
    <w:p w:rsidR="001D177F" w:rsidRPr="00952750" w:rsidRDefault="001D177F" w:rsidP="001D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177F" w:rsidRPr="00952750" w:rsidRDefault="001D177F" w:rsidP="001D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952750">
        <w:rPr>
          <w:rFonts w:ascii="Times New Roman" w:hAnsi="Times New Roman" w:cs="Times New Roman"/>
          <w:b/>
        </w:rPr>
        <w:t xml:space="preserve">do dnia </w:t>
      </w:r>
      <w:r w:rsidRPr="00CD232F">
        <w:rPr>
          <w:rFonts w:ascii="Times New Roman" w:hAnsi="Times New Roman" w:cs="Times New Roman"/>
          <w:b/>
        </w:rPr>
        <w:t xml:space="preserve">18.04.2025 </w:t>
      </w:r>
      <w:r w:rsidRPr="00952750">
        <w:rPr>
          <w:rFonts w:ascii="Times New Roman" w:hAnsi="Times New Roman" w:cs="Times New Roman"/>
          <w:b/>
        </w:rPr>
        <w:t>r. do godziny 09:30</w:t>
      </w:r>
      <w:r w:rsidRPr="00952750">
        <w:rPr>
          <w:rFonts w:ascii="Times New Roman" w:hAnsi="Times New Roman" w:cs="Times New Roman"/>
        </w:rPr>
        <w:t>.</w:t>
      </w:r>
    </w:p>
    <w:p w:rsidR="001D177F" w:rsidRPr="00952750" w:rsidRDefault="001D177F" w:rsidP="001D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Otwarcie ofert nastąpi w dniu </w:t>
      </w:r>
      <w:r w:rsidRPr="00CD232F">
        <w:rPr>
          <w:rFonts w:ascii="Times New Roman" w:hAnsi="Times New Roman" w:cs="Times New Roman"/>
          <w:b/>
        </w:rPr>
        <w:t xml:space="preserve">18.04.2025 r. </w:t>
      </w:r>
      <w:r w:rsidRPr="00952750">
        <w:rPr>
          <w:rFonts w:ascii="Times New Roman" w:hAnsi="Times New Roman" w:cs="Times New Roman"/>
          <w:b/>
        </w:rPr>
        <w:t>o godz. 10:00</w:t>
      </w:r>
      <w:r w:rsidRPr="00952750">
        <w:rPr>
          <w:rFonts w:ascii="Times New Roman" w:hAnsi="Times New Roman" w:cs="Times New Roman"/>
        </w:rPr>
        <w:t>.</w:t>
      </w:r>
    </w:p>
    <w:p w:rsidR="001D177F" w:rsidRPr="00952750" w:rsidRDefault="001D177F" w:rsidP="001D177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D177F" w:rsidRPr="00952750" w:rsidRDefault="001D177F" w:rsidP="001D177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52750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952750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 w:rsidRPr="00CD232F">
        <w:rPr>
          <w:rFonts w:ascii="Times New Roman" w:eastAsiaTheme="minorEastAsia" w:hAnsi="Times New Roman" w:cs="Times New Roman"/>
          <w:b/>
          <w:lang w:eastAsia="pl-PL"/>
        </w:rPr>
        <w:t>17.05.2025</w:t>
      </w:r>
      <w:r w:rsidRPr="00CD232F">
        <w:rPr>
          <w:rFonts w:ascii="Times New Roman" w:eastAsiaTheme="minorEastAsia" w:hAnsi="Times New Roman" w:cs="Times New Roman"/>
          <w:b/>
          <w:bCs/>
          <w:lang w:eastAsia="pl-PL"/>
        </w:rPr>
        <w:t>r</w:t>
      </w:r>
      <w:r w:rsidRPr="00952750">
        <w:rPr>
          <w:rFonts w:ascii="Times New Roman" w:eastAsiaTheme="minorEastAsia" w:hAnsi="Times New Roman" w:cs="Times New Roman"/>
          <w:b/>
          <w:bCs/>
          <w:lang w:eastAsia="pl-PL"/>
        </w:rPr>
        <w:t>.</w:t>
      </w:r>
      <w:r w:rsidRPr="00952750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1D177F" w:rsidRDefault="001D177F" w:rsidP="001D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177F" w:rsidRPr="003264B8" w:rsidRDefault="001D177F" w:rsidP="001D177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>
        <w:rPr>
          <w:rFonts w:ascii="Times New Roman" w:eastAsia="Calibri" w:hAnsi="Times New Roman" w:cs="Times New Roman"/>
        </w:rPr>
        <w:t xml:space="preserve">wyjaśnień i </w:t>
      </w:r>
      <w:r w:rsidRPr="003264B8">
        <w:rPr>
          <w:rFonts w:ascii="Times New Roman" w:eastAsia="Calibri" w:hAnsi="Times New Roman" w:cs="Times New Roman"/>
        </w:rPr>
        <w:t>zmian należy uwzględnić w składanej ofercie.</w:t>
      </w:r>
    </w:p>
    <w:p w:rsidR="002119DE" w:rsidRDefault="002119DE" w:rsidP="002119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119DE" w:rsidRDefault="002119DE" w:rsidP="002119D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</w:rPr>
        <w:t xml:space="preserve">       </w:t>
      </w:r>
      <w:r w:rsidR="005F3AED">
        <w:rPr>
          <w:rFonts w:ascii="Times New Roman" w:hAnsi="Times New Roman" w:cs="Times New Roman"/>
          <w:b/>
        </w:rPr>
        <w:t>S</w:t>
      </w:r>
      <w:r w:rsidR="007B1282" w:rsidRPr="003264B8">
        <w:rPr>
          <w:rFonts w:ascii="Times New Roman" w:hAnsi="Times New Roman" w:cs="Times New Roman"/>
          <w:b/>
        </w:rPr>
        <w:t>ławomir Wilczewski</w:t>
      </w:r>
      <w:r w:rsidR="007E3C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E3C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E3C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E3C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E3C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E3C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E3C63" w:rsidRPr="007E3C6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</w:t>
      </w:r>
    </w:p>
    <w:p w:rsidR="00F93CB6" w:rsidRDefault="007E3C63" w:rsidP="0021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</w:t>
      </w:r>
      <w:r w:rsidR="002119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(</w:t>
      </w:r>
      <w:r w:rsidRPr="007E3C6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na oryginale)</w:t>
      </w:r>
    </w:p>
    <w:p w:rsidR="00F93CB6" w:rsidRDefault="00F93C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52F" w:rsidRDefault="00C1552F" w:rsidP="00BB34A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93CB6" w:rsidRPr="00F93CB6" w:rsidRDefault="00F93CB6" w:rsidP="00BB34A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93CB6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F93CB6" w:rsidRPr="00F93CB6" w:rsidSect="00C1552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04B"/>
    <w:multiLevelType w:val="hybridMultilevel"/>
    <w:tmpl w:val="75D04940"/>
    <w:lvl w:ilvl="0" w:tplc="76F0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E1D52"/>
    <w:multiLevelType w:val="hybridMultilevel"/>
    <w:tmpl w:val="A6C41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755"/>
    <w:rsid w:val="00022755"/>
    <w:rsid w:val="00043833"/>
    <w:rsid w:val="00057DC0"/>
    <w:rsid w:val="000F4846"/>
    <w:rsid w:val="000F60B6"/>
    <w:rsid w:val="001D177F"/>
    <w:rsid w:val="002119DE"/>
    <w:rsid w:val="002216C1"/>
    <w:rsid w:val="0024452E"/>
    <w:rsid w:val="00293550"/>
    <w:rsid w:val="002C423C"/>
    <w:rsid w:val="002C5D9E"/>
    <w:rsid w:val="002E3160"/>
    <w:rsid w:val="00311E4C"/>
    <w:rsid w:val="00320494"/>
    <w:rsid w:val="003264B8"/>
    <w:rsid w:val="0032661A"/>
    <w:rsid w:val="00350739"/>
    <w:rsid w:val="00350764"/>
    <w:rsid w:val="003613D5"/>
    <w:rsid w:val="00393C15"/>
    <w:rsid w:val="00421B06"/>
    <w:rsid w:val="004D0E65"/>
    <w:rsid w:val="004E11E6"/>
    <w:rsid w:val="00553376"/>
    <w:rsid w:val="00566478"/>
    <w:rsid w:val="005919D4"/>
    <w:rsid w:val="005F3AED"/>
    <w:rsid w:val="005F47AE"/>
    <w:rsid w:val="00633FE3"/>
    <w:rsid w:val="00644D7A"/>
    <w:rsid w:val="00726D0A"/>
    <w:rsid w:val="00730E2D"/>
    <w:rsid w:val="007949A9"/>
    <w:rsid w:val="007B1282"/>
    <w:rsid w:val="007C2DD8"/>
    <w:rsid w:val="007C57BB"/>
    <w:rsid w:val="007E3C63"/>
    <w:rsid w:val="00831C3D"/>
    <w:rsid w:val="00853B9C"/>
    <w:rsid w:val="008A758E"/>
    <w:rsid w:val="00911EEE"/>
    <w:rsid w:val="009776B5"/>
    <w:rsid w:val="00AE1366"/>
    <w:rsid w:val="00AF643E"/>
    <w:rsid w:val="00B40BEB"/>
    <w:rsid w:val="00B80313"/>
    <w:rsid w:val="00B96809"/>
    <w:rsid w:val="00BB34A5"/>
    <w:rsid w:val="00BF6639"/>
    <w:rsid w:val="00C1552F"/>
    <w:rsid w:val="00C43647"/>
    <w:rsid w:val="00C4772B"/>
    <w:rsid w:val="00CD232F"/>
    <w:rsid w:val="00CF58CA"/>
    <w:rsid w:val="00D063C0"/>
    <w:rsid w:val="00D10EA6"/>
    <w:rsid w:val="00DB7DC6"/>
    <w:rsid w:val="00E5594F"/>
    <w:rsid w:val="00E7170E"/>
    <w:rsid w:val="00E8186C"/>
    <w:rsid w:val="00ED3E0C"/>
    <w:rsid w:val="00F67343"/>
    <w:rsid w:val="00F77EC5"/>
    <w:rsid w:val="00F93CB6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E7C163"/>
  <w15:docId w15:val="{D101CAD6-61F1-4A0A-BEE4-3C3C81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13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869827</cp:lastModifiedBy>
  <cp:revision>59</cp:revision>
  <cp:lastPrinted>2025-04-09T06:36:00Z</cp:lastPrinted>
  <dcterms:created xsi:type="dcterms:W3CDTF">2022-02-01T11:39:00Z</dcterms:created>
  <dcterms:modified xsi:type="dcterms:W3CDTF">2025-04-09T07:32:00Z</dcterms:modified>
</cp:coreProperties>
</file>