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BC" w:rsidRPr="00900E88" w:rsidRDefault="00A560BC" w:rsidP="00A560BC">
      <w:pPr>
        <w:pStyle w:val="Tekstdymka"/>
        <w:spacing w:line="276" w:lineRule="auto"/>
        <w:jc w:val="right"/>
        <w:rPr>
          <w:sz w:val="20"/>
          <w:szCs w:val="20"/>
        </w:rPr>
      </w:pPr>
      <w:bookmarkStart w:id="0" w:name="_GoBack"/>
      <w:bookmarkEnd w:id="0"/>
    </w:p>
    <w:p w:rsidR="00A560BC" w:rsidRPr="00900E88" w:rsidRDefault="00197947" w:rsidP="00A560BC">
      <w:pPr>
        <w:pStyle w:val="Tekstdymka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Toruń, </w:t>
      </w:r>
      <w:r w:rsidR="00D26890">
        <w:rPr>
          <w:sz w:val="20"/>
          <w:szCs w:val="20"/>
        </w:rPr>
        <w:t>23</w:t>
      </w:r>
      <w:r w:rsidR="00A560BC" w:rsidRPr="00900E88">
        <w:rPr>
          <w:sz w:val="20"/>
          <w:szCs w:val="20"/>
        </w:rPr>
        <w:t>.0</w:t>
      </w:r>
      <w:r w:rsidR="0060569F">
        <w:rPr>
          <w:sz w:val="20"/>
          <w:szCs w:val="20"/>
        </w:rPr>
        <w:t>4</w:t>
      </w:r>
      <w:r w:rsidR="00A560BC" w:rsidRPr="00900E88">
        <w:rPr>
          <w:sz w:val="20"/>
          <w:szCs w:val="20"/>
        </w:rPr>
        <w:t>.202</w:t>
      </w:r>
      <w:r w:rsidR="00224B70">
        <w:rPr>
          <w:sz w:val="20"/>
          <w:szCs w:val="20"/>
        </w:rPr>
        <w:t>5</w:t>
      </w:r>
      <w:r w:rsidR="00A560BC" w:rsidRPr="00900E88">
        <w:rPr>
          <w:sz w:val="20"/>
          <w:szCs w:val="20"/>
        </w:rPr>
        <w:t xml:space="preserve"> r.</w:t>
      </w:r>
    </w:p>
    <w:p w:rsidR="00A560BC" w:rsidRDefault="00A560BC" w:rsidP="00A560BC">
      <w:pPr>
        <w:pStyle w:val="Tekstdymka"/>
        <w:rPr>
          <w:sz w:val="20"/>
          <w:szCs w:val="20"/>
        </w:rPr>
      </w:pPr>
      <w:r w:rsidRPr="00900E88">
        <w:rPr>
          <w:sz w:val="20"/>
          <w:szCs w:val="20"/>
        </w:rPr>
        <w:t>TI.221.</w:t>
      </w:r>
      <w:r w:rsidR="00D26890">
        <w:rPr>
          <w:sz w:val="20"/>
          <w:szCs w:val="20"/>
        </w:rPr>
        <w:t>3</w:t>
      </w:r>
      <w:r w:rsidRPr="00900E88">
        <w:rPr>
          <w:sz w:val="20"/>
          <w:szCs w:val="20"/>
        </w:rPr>
        <w:t>.202</w:t>
      </w:r>
      <w:r w:rsidR="00D26890">
        <w:rPr>
          <w:sz w:val="20"/>
          <w:szCs w:val="20"/>
        </w:rPr>
        <w:t>5</w:t>
      </w:r>
      <w:r w:rsidRPr="00900E88">
        <w:rPr>
          <w:sz w:val="20"/>
          <w:szCs w:val="20"/>
        </w:rPr>
        <w:t>.JS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56871">
        <w:rPr>
          <w:sz w:val="20"/>
          <w:szCs w:val="20"/>
        </w:rPr>
        <w:tab/>
        <w:t>Platforma zakupowa</w:t>
      </w:r>
      <w:r>
        <w:rPr>
          <w:sz w:val="20"/>
          <w:szCs w:val="20"/>
        </w:rPr>
        <w:t xml:space="preserve"> </w:t>
      </w: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A560BC" w:rsidRPr="003E2649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F56871" w:rsidRDefault="00A560BC" w:rsidP="00F5687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E2649">
        <w:rPr>
          <w:rFonts w:ascii="Tahoma" w:hAnsi="Tahoma" w:cs="Tahoma"/>
          <w:sz w:val="20"/>
          <w:szCs w:val="20"/>
        </w:rPr>
        <w:t>Zamawiający Toruńskie Wodociągi Sp. z o.o. działając na podstawie § 6 ust. 17 Regulaminu udzielenia zamówienia na dostawy, usługi i roboty budowlane w Spółce Toruńskie Wodociągi Sp. z o. o.</w:t>
      </w:r>
    </w:p>
    <w:p w:rsidR="00F56871" w:rsidRDefault="00A560BC" w:rsidP="00F56871">
      <w:pPr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3E2649">
        <w:rPr>
          <w:rFonts w:ascii="Tahoma" w:hAnsi="Tahoma" w:cs="Tahoma"/>
          <w:sz w:val="20"/>
          <w:szCs w:val="20"/>
        </w:rPr>
        <w:t>informuje,</w:t>
      </w:r>
    </w:p>
    <w:p w:rsidR="00D26890" w:rsidRPr="00D26890" w:rsidRDefault="00A560BC" w:rsidP="00D2689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E2649">
        <w:rPr>
          <w:rFonts w:ascii="Tahoma" w:hAnsi="Tahoma" w:cs="Tahoma"/>
          <w:sz w:val="20"/>
          <w:szCs w:val="20"/>
        </w:rPr>
        <w:t xml:space="preserve">że w postępowaniu prowadzonym w trybie regulaminowego przetargu nieograniczonego na </w:t>
      </w:r>
      <w:r w:rsidR="00F56871">
        <w:rPr>
          <w:rFonts w:ascii="Tahoma" w:hAnsi="Tahoma" w:cs="Tahoma"/>
          <w:sz w:val="20"/>
          <w:szCs w:val="20"/>
        </w:rPr>
        <w:t xml:space="preserve">zadanie </w:t>
      </w:r>
      <w:r w:rsidR="00D26890" w:rsidRPr="00D26890">
        <w:rPr>
          <w:rFonts w:ascii="Tahoma" w:hAnsi="Tahoma" w:cs="Tahoma"/>
          <w:b/>
          <w:sz w:val="20"/>
          <w:szCs w:val="20"/>
        </w:rPr>
        <w:t>„Opracowanie dokumentacji projektowej zasilania elektroenergetycznego studni podziemnych ujęcia wody Jedwabno wraz ze sterowaniem i systemem monitoringu”</w:t>
      </w:r>
    </w:p>
    <w:p w:rsidR="00A560BC" w:rsidRPr="00C254A4" w:rsidRDefault="0060569F" w:rsidP="0060569F">
      <w:pPr>
        <w:pStyle w:val="Tekstpodstawowy"/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A560BC">
        <w:rPr>
          <w:rFonts w:ascii="Tahoma" w:hAnsi="Tahoma" w:cs="Tahoma"/>
        </w:rPr>
        <w:t xml:space="preserve">o </w:t>
      </w:r>
      <w:r w:rsidR="00A560BC" w:rsidRPr="00C254A4">
        <w:rPr>
          <w:rFonts w:ascii="Tahoma" w:hAnsi="Tahoma" w:cs="Tahoma"/>
        </w:rPr>
        <w:t xml:space="preserve">realizacji </w:t>
      </w:r>
      <w:r w:rsidR="00A560BC" w:rsidRPr="00C254A4">
        <w:rPr>
          <w:rFonts w:ascii="Tahoma" w:hAnsi="Tahoma" w:cs="Tahoma"/>
          <w:b/>
        </w:rPr>
        <w:t>wybrano ofertę</w:t>
      </w:r>
      <w:r w:rsidR="00F56871">
        <w:rPr>
          <w:rFonts w:ascii="Tahoma" w:hAnsi="Tahoma" w:cs="Tahoma"/>
        </w:rPr>
        <w:t xml:space="preserve"> przedstawioną przez</w:t>
      </w:r>
    </w:p>
    <w:p w:rsidR="00A560BC" w:rsidRPr="00437144" w:rsidRDefault="00A560BC" w:rsidP="00A560BC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3A6A73" w:rsidRPr="003A6A73" w:rsidRDefault="00D26890" w:rsidP="003A6A73">
      <w:pPr>
        <w:jc w:val="center"/>
        <w:rPr>
          <w:rFonts w:ascii="Tahoma" w:hAnsi="Tahoma" w:cs="Tahoma"/>
          <w:b/>
          <w:sz w:val="20"/>
          <w:lang w:eastAsia="zh-CN"/>
        </w:rPr>
      </w:pPr>
      <w:r>
        <w:rPr>
          <w:rFonts w:ascii="Tahoma" w:hAnsi="Tahoma" w:cs="Tahoma"/>
          <w:b/>
          <w:sz w:val="20"/>
          <w:lang w:eastAsia="zh-CN"/>
        </w:rPr>
        <w:t xml:space="preserve">AT PROJECT </w:t>
      </w:r>
      <w:r w:rsidR="001E3AF7">
        <w:rPr>
          <w:rFonts w:ascii="Tahoma" w:hAnsi="Tahoma" w:cs="Tahoma"/>
          <w:b/>
          <w:sz w:val="20"/>
          <w:lang w:eastAsia="zh-CN"/>
        </w:rPr>
        <w:t>Sp. z o.o.</w:t>
      </w:r>
    </w:p>
    <w:p w:rsidR="003A6A73" w:rsidRDefault="003A6A73" w:rsidP="003A6A73">
      <w:pPr>
        <w:jc w:val="center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sz w:val="20"/>
          <w:lang w:eastAsia="zh-CN"/>
        </w:rPr>
        <w:t>z siedzibą w</w:t>
      </w:r>
      <w:r w:rsidR="0060569F">
        <w:rPr>
          <w:rFonts w:ascii="Tahoma" w:hAnsi="Tahoma" w:cs="Tahoma"/>
          <w:sz w:val="20"/>
          <w:lang w:eastAsia="zh-CN"/>
        </w:rPr>
        <w:t xml:space="preserve"> </w:t>
      </w:r>
      <w:r w:rsidR="00D26890">
        <w:rPr>
          <w:rFonts w:ascii="Tahoma" w:hAnsi="Tahoma" w:cs="Tahoma"/>
          <w:sz w:val="20"/>
          <w:lang w:eastAsia="zh-CN"/>
        </w:rPr>
        <w:t>miejsc. Ostróżki</w:t>
      </w:r>
      <w:r>
        <w:rPr>
          <w:rFonts w:ascii="Tahoma" w:hAnsi="Tahoma" w:cs="Tahoma"/>
          <w:sz w:val="20"/>
          <w:lang w:eastAsia="zh-CN"/>
        </w:rPr>
        <w:t>,</w:t>
      </w:r>
      <w:r w:rsidR="00D26890" w:rsidRPr="00D26890">
        <w:rPr>
          <w:rFonts w:ascii="Tahoma" w:hAnsi="Tahoma" w:cs="Tahoma"/>
          <w:sz w:val="20"/>
          <w:lang w:eastAsia="zh-CN"/>
        </w:rPr>
        <w:t xml:space="preserve"> </w:t>
      </w:r>
      <w:r w:rsidR="00D26890">
        <w:rPr>
          <w:rFonts w:ascii="Tahoma" w:hAnsi="Tahoma" w:cs="Tahoma"/>
          <w:sz w:val="20"/>
          <w:lang w:eastAsia="zh-CN"/>
        </w:rPr>
        <w:t>ul. Krasickiego 4</w:t>
      </w:r>
    </w:p>
    <w:p w:rsidR="003A6A73" w:rsidRPr="00437144" w:rsidRDefault="003A6A73" w:rsidP="00A560BC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A560BC" w:rsidRPr="001E3AF7" w:rsidRDefault="00A560BC" w:rsidP="00A560BC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1E3AF7">
        <w:rPr>
          <w:rFonts w:ascii="Tahoma" w:hAnsi="Tahoma" w:cs="Tahoma"/>
          <w:sz w:val="20"/>
          <w:szCs w:val="20"/>
        </w:rPr>
        <w:t xml:space="preserve">Cena oferty: </w:t>
      </w:r>
      <w:r w:rsidR="00D26890">
        <w:rPr>
          <w:rFonts w:ascii="Tahoma" w:hAnsi="Tahoma" w:cs="Tahoma"/>
          <w:sz w:val="20"/>
          <w:szCs w:val="20"/>
        </w:rPr>
        <w:t>143 7</w:t>
      </w:r>
      <w:r w:rsidR="00224B70">
        <w:rPr>
          <w:rFonts w:ascii="Tahoma" w:hAnsi="Tahoma" w:cs="Tahoma"/>
          <w:sz w:val="20"/>
          <w:szCs w:val="20"/>
          <w:lang w:eastAsia="zh-CN"/>
        </w:rPr>
        <w:t>00</w:t>
      </w:r>
      <w:r w:rsidR="001E3AF7" w:rsidRPr="001E3AF7">
        <w:rPr>
          <w:rFonts w:ascii="Tahoma" w:hAnsi="Tahoma" w:cs="Tahoma"/>
          <w:sz w:val="20"/>
          <w:szCs w:val="20"/>
          <w:lang w:eastAsia="zh-CN"/>
        </w:rPr>
        <w:t xml:space="preserve">,00 zł netto / </w:t>
      </w:r>
      <w:r w:rsidR="00D26890">
        <w:rPr>
          <w:rFonts w:ascii="Tahoma" w:hAnsi="Tahoma" w:cs="Tahoma"/>
          <w:sz w:val="20"/>
          <w:szCs w:val="20"/>
          <w:lang w:eastAsia="zh-CN"/>
        </w:rPr>
        <w:t>176 751</w:t>
      </w:r>
      <w:r w:rsidR="001E3AF7" w:rsidRPr="001E3AF7">
        <w:rPr>
          <w:rFonts w:ascii="Tahoma" w:hAnsi="Tahoma" w:cs="Tahoma"/>
          <w:sz w:val="20"/>
          <w:szCs w:val="20"/>
          <w:lang w:eastAsia="zh-CN"/>
        </w:rPr>
        <w:t>,</w:t>
      </w:r>
      <w:r w:rsidR="00224B70">
        <w:rPr>
          <w:rFonts w:ascii="Tahoma" w:hAnsi="Tahoma" w:cs="Tahoma"/>
          <w:sz w:val="20"/>
          <w:szCs w:val="20"/>
          <w:lang w:eastAsia="zh-CN"/>
        </w:rPr>
        <w:t>00</w:t>
      </w:r>
      <w:r w:rsidR="001E3AF7" w:rsidRPr="001E3AF7">
        <w:rPr>
          <w:rFonts w:ascii="Tahoma" w:hAnsi="Tahoma" w:cs="Tahoma"/>
          <w:sz w:val="20"/>
          <w:szCs w:val="20"/>
          <w:lang w:eastAsia="zh-CN"/>
        </w:rPr>
        <w:t xml:space="preserve"> zł brutto</w:t>
      </w: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</w:p>
    <w:p w:rsidR="00A560BC" w:rsidRPr="00437144" w:rsidRDefault="00A560BC" w:rsidP="00D2689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A560BC" w:rsidRPr="00762FB3" w:rsidRDefault="00A560BC" w:rsidP="00A560BC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437144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A560BC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FB0915" w:rsidRDefault="00FB0915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FB0915" w:rsidRDefault="00FB0915" w:rsidP="00A560BC">
      <w:pPr>
        <w:pStyle w:val="Tekstpodstawowy"/>
        <w:spacing w:after="0"/>
        <w:jc w:val="both"/>
        <w:rPr>
          <w:rFonts w:ascii="Tahoma" w:hAnsi="Tahoma" w:cs="Tahoma"/>
        </w:rPr>
      </w:pPr>
    </w:p>
    <w:sectPr w:rsidR="00FB0915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085" w:rsidRDefault="005C7085" w:rsidP="00283504">
      <w:r>
        <w:separator/>
      </w:r>
    </w:p>
  </w:endnote>
  <w:endnote w:type="continuationSeparator" w:id="0">
    <w:p w:rsidR="005C7085" w:rsidRDefault="005C7085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4321A4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085" w:rsidRDefault="005C7085" w:rsidP="00283504">
      <w:r>
        <w:separator/>
      </w:r>
    </w:p>
  </w:footnote>
  <w:footnote w:type="continuationSeparator" w:id="0">
    <w:p w:rsidR="005C7085" w:rsidRDefault="005C7085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321A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321A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21A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56053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40A29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7139B"/>
    <w:multiLevelType w:val="hybridMultilevel"/>
    <w:tmpl w:val="874CE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AA6612"/>
    <w:multiLevelType w:val="hybridMultilevel"/>
    <w:tmpl w:val="36526DFA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>
    <w:nsid w:val="3FA426EB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40DA1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54FF4"/>
    <w:rsid w:val="00065069"/>
    <w:rsid w:val="000B21DD"/>
    <w:rsid w:val="000E30BC"/>
    <w:rsid w:val="000F724D"/>
    <w:rsid w:val="00176F1E"/>
    <w:rsid w:val="00197947"/>
    <w:rsid w:val="001B3B94"/>
    <w:rsid w:val="001E3AF7"/>
    <w:rsid w:val="00224B70"/>
    <w:rsid w:val="002473D2"/>
    <w:rsid w:val="002704FC"/>
    <w:rsid w:val="00283504"/>
    <w:rsid w:val="002C366B"/>
    <w:rsid w:val="003171EC"/>
    <w:rsid w:val="003A6A73"/>
    <w:rsid w:val="003C418C"/>
    <w:rsid w:val="003D17C0"/>
    <w:rsid w:val="003E2649"/>
    <w:rsid w:val="004321A4"/>
    <w:rsid w:val="004544F3"/>
    <w:rsid w:val="004F1420"/>
    <w:rsid w:val="0057159E"/>
    <w:rsid w:val="005B0307"/>
    <w:rsid w:val="005C7085"/>
    <w:rsid w:val="005F3951"/>
    <w:rsid w:val="0060569F"/>
    <w:rsid w:val="00616585"/>
    <w:rsid w:val="00783F30"/>
    <w:rsid w:val="007923F8"/>
    <w:rsid w:val="007F4C16"/>
    <w:rsid w:val="008079A6"/>
    <w:rsid w:val="008A737F"/>
    <w:rsid w:val="008B1EA6"/>
    <w:rsid w:val="008B4427"/>
    <w:rsid w:val="008B6D84"/>
    <w:rsid w:val="008C415F"/>
    <w:rsid w:val="008E0784"/>
    <w:rsid w:val="008E0949"/>
    <w:rsid w:val="008E0E34"/>
    <w:rsid w:val="009331C1"/>
    <w:rsid w:val="0096769B"/>
    <w:rsid w:val="00993016"/>
    <w:rsid w:val="009A7B0B"/>
    <w:rsid w:val="009F6AF3"/>
    <w:rsid w:val="00A105F0"/>
    <w:rsid w:val="00A560BC"/>
    <w:rsid w:val="00A767EC"/>
    <w:rsid w:val="00A819DC"/>
    <w:rsid w:val="00AC25DB"/>
    <w:rsid w:val="00AC7ED2"/>
    <w:rsid w:val="00AE1583"/>
    <w:rsid w:val="00B54A7B"/>
    <w:rsid w:val="00B5798A"/>
    <w:rsid w:val="00BC1F19"/>
    <w:rsid w:val="00BC3EBE"/>
    <w:rsid w:val="00BE1392"/>
    <w:rsid w:val="00BE4958"/>
    <w:rsid w:val="00BF2F68"/>
    <w:rsid w:val="00BF74BD"/>
    <w:rsid w:val="00C423DA"/>
    <w:rsid w:val="00C93D5C"/>
    <w:rsid w:val="00CE4ACE"/>
    <w:rsid w:val="00CF4295"/>
    <w:rsid w:val="00D050CC"/>
    <w:rsid w:val="00D26890"/>
    <w:rsid w:val="00D35EA7"/>
    <w:rsid w:val="00DB2018"/>
    <w:rsid w:val="00E92C9C"/>
    <w:rsid w:val="00EA0FA8"/>
    <w:rsid w:val="00F3357B"/>
    <w:rsid w:val="00F56871"/>
    <w:rsid w:val="00FB0865"/>
    <w:rsid w:val="00FB0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A560BC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56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560BC"/>
    <w:pPr>
      <w:ind w:left="720"/>
      <w:contextualSpacing/>
    </w:pPr>
    <w:rPr>
      <w:sz w:val="20"/>
      <w:szCs w:val="20"/>
    </w:rPr>
  </w:style>
  <w:style w:type="paragraph" w:customStyle="1" w:styleId="Standard">
    <w:name w:val="Standard"/>
    <w:rsid w:val="00224B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290</TotalTime>
  <Pages>1</Pages>
  <Words>117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13</cp:revision>
  <cp:lastPrinted>2025-04-23T05:57:00Z</cp:lastPrinted>
  <dcterms:created xsi:type="dcterms:W3CDTF">2024-03-13T06:26:00Z</dcterms:created>
  <dcterms:modified xsi:type="dcterms:W3CDTF">2025-04-25T06:30:00Z</dcterms:modified>
</cp:coreProperties>
</file>