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59A24" w14:textId="2EF00E5D" w:rsidR="00077B6C" w:rsidRPr="000B7081" w:rsidRDefault="006D3B92" w:rsidP="001324C3">
      <w:pPr>
        <w:widowControl/>
        <w:tabs>
          <w:tab w:val="left" w:pos="567"/>
        </w:tabs>
        <w:suppressAutoHyphens w:val="0"/>
        <w:ind w:left="284"/>
        <w:jc w:val="right"/>
        <w:rPr>
          <w:rFonts w:ascii="Calibri" w:eastAsia="Calibri" w:hAnsi="Calibri" w:cs="Calibri"/>
          <w:b/>
          <w:bCs/>
          <w:color w:val="000000" w:themeColor="text1"/>
          <w:sz w:val="22"/>
          <w:szCs w:val="22"/>
          <w:lang w:val="pl-PL"/>
        </w:rPr>
      </w:pPr>
      <w:r w:rsidRPr="00AD5FEF">
        <w:rPr>
          <w:rFonts w:ascii="Calibri" w:eastAsia="Calibri" w:hAnsi="Calibri" w:cs="Calibri"/>
          <w:b/>
          <w:bCs/>
          <w:color w:val="000000" w:themeColor="text1"/>
          <w:sz w:val="22"/>
          <w:szCs w:val="22"/>
        </w:rPr>
        <w:br/>
      </w:r>
      <w:r w:rsidR="001324C3" w:rsidRPr="000B7081">
        <w:rPr>
          <w:rFonts w:ascii="Calibri" w:eastAsia="Calibri" w:hAnsi="Calibri" w:cs="Calibri"/>
          <w:b/>
          <w:bCs/>
          <w:color w:val="000000" w:themeColor="text1"/>
          <w:sz w:val="22"/>
          <w:szCs w:val="22"/>
          <w:lang w:val="pl-PL"/>
        </w:rPr>
        <w:t xml:space="preserve">Bytom, </w:t>
      </w:r>
      <w:r w:rsidR="00096C84">
        <w:rPr>
          <w:rFonts w:ascii="Calibri" w:eastAsia="Calibri" w:hAnsi="Calibri" w:cs="Calibri"/>
          <w:b/>
          <w:bCs/>
          <w:color w:val="000000" w:themeColor="text1"/>
          <w:sz w:val="22"/>
          <w:szCs w:val="22"/>
          <w:lang w:val="pl-PL"/>
        </w:rPr>
        <w:t>6</w:t>
      </w:r>
      <w:r w:rsidR="001324C3" w:rsidRPr="000B7081">
        <w:rPr>
          <w:rFonts w:ascii="Calibri" w:eastAsia="Calibri" w:hAnsi="Calibri" w:cs="Calibri"/>
          <w:b/>
          <w:bCs/>
          <w:color w:val="000000" w:themeColor="text1"/>
          <w:sz w:val="22"/>
          <w:szCs w:val="22"/>
          <w:lang w:val="pl-PL"/>
        </w:rPr>
        <w:t xml:space="preserve"> czerwca 2025 roku</w:t>
      </w:r>
    </w:p>
    <w:p w14:paraId="48373809" w14:textId="77777777" w:rsidR="00077B6C" w:rsidRDefault="006D3B92">
      <w:pPr>
        <w:widowControl/>
        <w:tabs>
          <w:tab w:val="left" w:pos="567"/>
        </w:tabs>
        <w:suppressAutoHyphens w:val="0"/>
        <w:ind w:left="284"/>
        <w:jc w:val="left"/>
        <w:rPr>
          <w:rFonts w:ascii="Calibri" w:hAnsi="Calibri"/>
          <w:b/>
          <w:bCs/>
          <w:color w:val="000000" w:themeColor="text1"/>
          <w:sz w:val="22"/>
          <w:szCs w:val="22"/>
          <w:lang w:val="pl-PL"/>
        </w:rPr>
      </w:pPr>
      <w:r w:rsidRPr="00AD5FEF">
        <w:rPr>
          <w:rFonts w:ascii="Calibri" w:eastAsia="Calibri" w:hAnsi="Calibri" w:cs="Calibri"/>
          <w:noProof/>
          <w:color w:val="000000" w:themeColor="text1"/>
          <w:sz w:val="22"/>
          <w:szCs w:val="22"/>
          <w:u w:color="00000A"/>
          <w:lang w:val="pl-PL" w:eastAsia="pl-PL"/>
        </w:rPr>
        <mc:AlternateContent>
          <mc:Choice Requires="wps">
            <w:drawing>
              <wp:anchor distT="0" distB="0" distL="0" distR="0" simplePos="0" relativeHeight="251659264" behindDoc="0" locked="0" layoutInCell="1" allowOverlap="1" wp14:anchorId="5FC0C229" wp14:editId="00E596C9">
                <wp:simplePos x="0" y="0"/>
                <wp:positionH relativeFrom="column">
                  <wp:posOffset>-2540</wp:posOffset>
                </wp:positionH>
                <wp:positionV relativeFrom="line">
                  <wp:posOffset>118744</wp:posOffset>
                </wp:positionV>
                <wp:extent cx="5795012" cy="1014731"/>
                <wp:effectExtent l="0" t="0" r="0" b="0"/>
                <wp:wrapNone/>
                <wp:docPr id="1073741827" name="officeArt object" descr="Prostokąt 2"/>
                <wp:cNvGraphicFramePr/>
                <a:graphic xmlns:a="http://schemas.openxmlformats.org/drawingml/2006/main">
                  <a:graphicData uri="http://schemas.microsoft.com/office/word/2010/wordprocessingShape">
                    <wps:wsp>
                      <wps:cNvSpPr/>
                      <wps:spPr>
                        <a:xfrm>
                          <a:off x="0" y="0"/>
                          <a:ext cx="5795012" cy="1014731"/>
                        </a:xfrm>
                        <a:prstGeom prst="rect">
                          <a:avLst/>
                        </a:prstGeom>
                        <a:noFill/>
                        <a:ln w="12700" cap="flat">
                          <a:solidFill>
                            <a:srgbClr val="000000"/>
                          </a:solidFill>
                          <a:prstDash val="solid"/>
                          <a:miter lim="800000"/>
                        </a:ln>
                        <a:effectLst/>
                      </wps:spPr>
                      <wps:bodyPr/>
                    </wps:wsp>
                  </a:graphicData>
                </a:graphic>
              </wp:anchor>
            </w:drawing>
          </mc:Choice>
          <mc:Fallback>
            <w:pict>
              <v:rect w14:anchorId="3B1E761E" id="officeArt object" o:spid="_x0000_s1026" alt="Prostokąt 2" style="position:absolute;margin-left:-.2pt;margin-top:9.35pt;width:456.3pt;height:79.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" filled="f" strokeweight="1pt">
                <w10:wrap anchory="line"/>
              </v:rect>
            </w:pict>
          </mc:Fallback>
        </mc:AlternateContent>
      </w:r>
      <w:r w:rsidRPr="00AD5FEF">
        <w:rPr>
          <w:rFonts w:ascii="Calibri" w:hAnsi="Calibri"/>
          <w:b/>
          <w:bCs/>
          <w:color w:val="000000" w:themeColor="text1"/>
          <w:sz w:val="22"/>
          <w:szCs w:val="22"/>
          <w:lang w:val="pl-PL"/>
        </w:rPr>
        <w:t xml:space="preserve"> </w:t>
      </w:r>
    </w:p>
    <w:p w14:paraId="096D8CC3" w14:textId="77777777" w:rsidR="00077B6C" w:rsidRPr="00AD5FEF" w:rsidRDefault="00077B6C" w:rsidP="00A168BF">
      <w:pPr>
        <w:widowControl/>
        <w:tabs>
          <w:tab w:val="left" w:pos="567"/>
        </w:tabs>
        <w:suppressAutoHyphens w:val="0"/>
        <w:jc w:val="left"/>
        <w:rPr>
          <w:rFonts w:ascii="Calibri" w:eastAsia="Calibri" w:hAnsi="Calibri" w:cs="Calibri"/>
          <w:color w:val="000000" w:themeColor="text1"/>
          <w:sz w:val="22"/>
          <w:szCs w:val="22"/>
          <w:u w:color="00000A"/>
          <w:lang w:val="pl-PL"/>
        </w:rPr>
      </w:pPr>
    </w:p>
    <w:p w14:paraId="4ABDC000" w14:textId="77777777" w:rsidR="00077B6C" w:rsidRPr="00AD5FEF" w:rsidRDefault="006D3B92">
      <w:pPr>
        <w:widowControl/>
        <w:tabs>
          <w:tab w:val="left" w:pos="567"/>
        </w:tabs>
        <w:suppressAutoHyphens w:val="0"/>
        <w:ind w:left="284"/>
        <w:rPr>
          <w:rFonts w:ascii="Calibri" w:eastAsia="Calibri" w:hAnsi="Calibri" w:cs="Calibri"/>
          <w:b/>
          <w:bCs/>
          <w:color w:val="000000" w:themeColor="text1"/>
          <w:sz w:val="25"/>
          <w:szCs w:val="25"/>
          <w:u w:color="00000A"/>
          <w:lang w:val="pl-PL"/>
        </w:rPr>
      </w:pPr>
      <w:r w:rsidRPr="00AD5FEF">
        <w:rPr>
          <w:rFonts w:ascii="Calibri" w:hAnsi="Calibri"/>
          <w:b/>
          <w:bCs/>
          <w:color w:val="000000" w:themeColor="text1"/>
          <w:sz w:val="25"/>
          <w:szCs w:val="25"/>
          <w:u w:color="00000A"/>
          <w:lang w:val="pl-PL"/>
        </w:rPr>
        <w:t>SPECYFIKACJA</w:t>
      </w:r>
    </w:p>
    <w:p w14:paraId="6C7B8B73" w14:textId="77777777" w:rsidR="00077B6C" w:rsidRPr="00AD5FEF" w:rsidRDefault="006D3B92">
      <w:pPr>
        <w:widowControl/>
        <w:tabs>
          <w:tab w:val="left" w:pos="567"/>
        </w:tabs>
        <w:suppressAutoHyphens w:val="0"/>
        <w:ind w:left="284"/>
        <w:rPr>
          <w:rFonts w:ascii="Calibri" w:eastAsia="Calibri" w:hAnsi="Calibri" w:cs="Calibri"/>
          <w:color w:val="000000" w:themeColor="text1"/>
          <w:sz w:val="28"/>
          <w:szCs w:val="28"/>
          <w:u w:color="00000A"/>
          <w:lang w:val="pl-PL"/>
        </w:rPr>
      </w:pPr>
      <w:r w:rsidRPr="00AD5FEF">
        <w:rPr>
          <w:rFonts w:ascii="Calibri" w:hAnsi="Calibri"/>
          <w:b/>
          <w:bCs/>
          <w:color w:val="000000" w:themeColor="text1"/>
          <w:sz w:val="25"/>
          <w:szCs w:val="25"/>
          <w:u w:color="00000A"/>
          <w:lang w:val="pl-PL"/>
        </w:rPr>
        <w:t>WARUNKÓW ZAMÓWIENIA</w:t>
      </w:r>
      <w:r w:rsidRPr="00AD5FEF">
        <w:rPr>
          <w:rFonts w:ascii="Calibri" w:eastAsia="Calibri" w:hAnsi="Calibri" w:cs="Calibri"/>
          <w:b/>
          <w:bCs/>
          <w:color w:val="000000" w:themeColor="text1"/>
          <w:sz w:val="28"/>
          <w:szCs w:val="28"/>
          <w:u w:color="00000A"/>
          <w:lang w:val="pl-PL"/>
        </w:rPr>
        <w:br/>
      </w:r>
    </w:p>
    <w:p w14:paraId="5AA1B79B" w14:textId="77777777" w:rsidR="00077B6C" w:rsidRPr="00AD5FEF" w:rsidRDefault="00077B6C">
      <w:pPr>
        <w:widowControl/>
        <w:tabs>
          <w:tab w:val="left" w:pos="567"/>
        </w:tabs>
        <w:suppressAutoHyphens w:val="0"/>
        <w:ind w:left="284"/>
        <w:rPr>
          <w:rFonts w:ascii="Calibri" w:eastAsia="Calibri" w:hAnsi="Calibri" w:cs="Calibri"/>
          <w:color w:val="000000" w:themeColor="text1"/>
          <w:sz w:val="22"/>
          <w:szCs w:val="22"/>
          <w:u w:color="00000A"/>
          <w:lang w:val="pl-PL"/>
        </w:rPr>
      </w:pPr>
    </w:p>
    <w:p w14:paraId="090DA6D4" w14:textId="77777777" w:rsidR="00077B6C" w:rsidRPr="00AD5FEF" w:rsidRDefault="00077B6C">
      <w:pPr>
        <w:widowControl/>
        <w:tabs>
          <w:tab w:val="left" w:pos="567"/>
        </w:tabs>
        <w:suppressAutoHyphens w:val="0"/>
        <w:ind w:left="284"/>
        <w:rPr>
          <w:rFonts w:ascii="Calibri" w:eastAsia="Calibri" w:hAnsi="Calibri" w:cs="Calibri"/>
          <w:color w:val="000000" w:themeColor="text1"/>
          <w:sz w:val="22"/>
          <w:szCs w:val="22"/>
          <w:u w:color="00000A"/>
          <w:lang w:val="pl-PL"/>
        </w:rPr>
      </w:pPr>
    </w:p>
    <w:p w14:paraId="6BC5CD9B" w14:textId="77777777" w:rsidR="00077B6C" w:rsidRPr="00AD5FEF" w:rsidRDefault="006D3B92">
      <w:pPr>
        <w:shd w:val="clear" w:color="auto" w:fill="FFFFFF"/>
        <w:tabs>
          <w:tab w:val="left" w:pos="567"/>
        </w:tabs>
        <w:suppressAutoHyphens w:val="0"/>
        <w:ind w:left="284"/>
        <w:jc w:val="both"/>
        <w:rPr>
          <w:rFonts w:ascii="Calibri" w:eastAsia="Calibri" w:hAnsi="Calibri" w:cs="Calibri"/>
          <w:color w:val="000000" w:themeColor="text1"/>
          <w:sz w:val="22"/>
          <w:szCs w:val="22"/>
          <w:u w:color="00000A"/>
          <w:lang w:val="pl-PL"/>
        </w:rPr>
      </w:pPr>
      <w:r w:rsidRPr="00AD5FEF">
        <w:rPr>
          <w:rFonts w:ascii="Calibri" w:hAnsi="Calibri"/>
          <w:color w:val="000000" w:themeColor="text1"/>
          <w:sz w:val="22"/>
          <w:szCs w:val="22"/>
          <w:u w:color="00000A"/>
          <w:lang w:val="pl-PL"/>
        </w:rPr>
        <w:t xml:space="preserve">w postępowaniu o udzielenie zamówienia publicznego prowadzonego </w:t>
      </w:r>
      <w:r w:rsidRPr="00AD5FEF">
        <w:rPr>
          <w:rFonts w:ascii="Calibri" w:hAnsi="Calibri"/>
          <w:b/>
          <w:bCs/>
          <w:color w:val="000000" w:themeColor="text1"/>
          <w:sz w:val="22"/>
          <w:szCs w:val="22"/>
          <w:u w:color="00000A"/>
          <w:lang w:val="pl-PL"/>
        </w:rPr>
        <w:t xml:space="preserve">w trybie podstawowym bez negocjacji </w:t>
      </w:r>
      <w:r w:rsidRPr="00AD5FEF">
        <w:rPr>
          <w:rFonts w:ascii="Calibri" w:hAnsi="Calibri"/>
          <w:color w:val="000000" w:themeColor="text1"/>
          <w:sz w:val="22"/>
          <w:szCs w:val="22"/>
          <w:u w:color="00000A"/>
          <w:lang w:val="pl-PL"/>
        </w:rPr>
        <w:t>na podstawie art. 275 pkt 1 ustawy z ustawy z dnia 11 września 2019 r. Prawo zamówień publicznych (t.j. Dz. U. z 2024 r. poz. 1320), o wartości szacunkowej poniżej progów unijnych pod nazwą:</w:t>
      </w:r>
    </w:p>
    <w:p w14:paraId="1E6DB529" w14:textId="77777777" w:rsidR="00077B6C" w:rsidRPr="00AD5FEF" w:rsidRDefault="00077B6C">
      <w:pPr>
        <w:shd w:val="clear" w:color="auto" w:fill="FFFFFF"/>
        <w:tabs>
          <w:tab w:val="left" w:pos="567"/>
        </w:tabs>
        <w:suppressAutoHyphens w:val="0"/>
        <w:ind w:left="284"/>
        <w:jc w:val="both"/>
        <w:rPr>
          <w:rFonts w:ascii="Calibri" w:eastAsia="Calibri" w:hAnsi="Calibri" w:cs="Calibri"/>
          <w:color w:val="000000" w:themeColor="text1"/>
          <w:sz w:val="22"/>
          <w:szCs w:val="22"/>
          <w:u w:color="00000A"/>
          <w:lang w:val="pl-PL"/>
        </w:rPr>
      </w:pPr>
    </w:p>
    <w:p w14:paraId="71CBB77D" w14:textId="77777777" w:rsidR="00077B6C" w:rsidRPr="00AD5FEF" w:rsidRDefault="006D3B92">
      <w:pPr>
        <w:widowControl/>
        <w:tabs>
          <w:tab w:val="left" w:pos="567"/>
        </w:tabs>
        <w:suppressAutoHyphens w:val="0"/>
        <w:ind w:left="284"/>
        <w:rPr>
          <w:rFonts w:ascii="Calibri" w:eastAsia="Calibri" w:hAnsi="Calibri" w:cs="Calibri"/>
          <w:b/>
          <w:bCs/>
          <w:color w:val="000000" w:themeColor="text1"/>
          <w:u w:color="00000A"/>
          <w:lang w:val="pl-PL"/>
        </w:rPr>
      </w:pPr>
      <w:bookmarkStart w:id="0" w:name="_Hlk188979081"/>
      <w:r w:rsidRPr="00AD5FEF">
        <w:rPr>
          <w:rFonts w:ascii="Calibri" w:hAnsi="Calibri"/>
          <w:b/>
          <w:bCs/>
          <w:color w:val="000000" w:themeColor="text1"/>
          <w:u w:color="00000A"/>
          <w:lang w:val="pl-PL"/>
        </w:rPr>
        <w:t xml:space="preserve">Wyłonienie Wykonawcy na </w:t>
      </w:r>
      <w:r w:rsidRPr="00AD5FEF">
        <w:rPr>
          <w:rFonts w:ascii="Calibri" w:hAnsi="Calibri"/>
          <w:b/>
          <w:bCs/>
          <w:color w:val="000000" w:themeColor="text1"/>
          <w:lang w:val="pl-PL"/>
        </w:rPr>
        <w:t>świadczenie usług kompleksowego wielobranżowego nadzoru inwestorskiego</w:t>
      </w:r>
      <w:r w:rsidRPr="00AD5FEF">
        <w:rPr>
          <w:rFonts w:ascii="Calibri" w:hAnsi="Calibri"/>
          <w:b/>
          <w:bCs/>
          <w:color w:val="000000" w:themeColor="text1"/>
          <w:u w:color="00000A"/>
          <w:lang w:val="pl-PL"/>
        </w:rPr>
        <w:t xml:space="preserve"> związku z realizacją projektu pn. „Modernizacja infrastruktury Muzeum Górnośląskiego w Bytomiu”.</w:t>
      </w:r>
      <w:bookmarkEnd w:id="0"/>
    </w:p>
    <w:p w14:paraId="2F4B2F32" w14:textId="77777777" w:rsidR="00077B6C" w:rsidRPr="00AD5FEF" w:rsidRDefault="00077B6C">
      <w:pPr>
        <w:widowControl/>
        <w:tabs>
          <w:tab w:val="left" w:pos="567"/>
        </w:tabs>
        <w:suppressAutoHyphens w:val="0"/>
        <w:ind w:left="284"/>
        <w:rPr>
          <w:rFonts w:ascii="Calibri" w:eastAsia="Calibri" w:hAnsi="Calibri" w:cs="Calibri"/>
          <w:color w:val="000000" w:themeColor="text1"/>
          <w:sz w:val="22"/>
          <w:szCs w:val="22"/>
          <w:u w:color="00000A"/>
          <w:lang w:val="pl-PL"/>
        </w:rPr>
      </w:pPr>
    </w:p>
    <w:p w14:paraId="725E6382" w14:textId="77777777" w:rsidR="00077B6C" w:rsidRPr="00AD5FEF" w:rsidRDefault="00077B6C">
      <w:pPr>
        <w:widowControl/>
        <w:tabs>
          <w:tab w:val="left" w:pos="567"/>
        </w:tabs>
        <w:suppressAutoHyphens w:val="0"/>
        <w:ind w:left="284"/>
        <w:rPr>
          <w:rFonts w:ascii="Calibri" w:eastAsia="Calibri" w:hAnsi="Calibri" w:cs="Calibri"/>
          <w:color w:val="000000" w:themeColor="text1"/>
          <w:sz w:val="22"/>
          <w:szCs w:val="22"/>
          <w:u w:color="00000A"/>
          <w:lang w:val="pl-PL"/>
        </w:rPr>
      </w:pPr>
    </w:p>
    <w:p w14:paraId="2A1C63F8" w14:textId="77777777" w:rsidR="00077B6C" w:rsidRPr="00AD5FEF" w:rsidRDefault="00077B6C">
      <w:pPr>
        <w:widowControl/>
        <w:tabs>
          <w:tab w:val="left" w:pos="567"/>
        </w:tabs>
        <w:suppressAutoHyphens w:val="0"/>
        <w:ind w:left="284"/>
        <w:rPr>
          <w:rFonts w:ascii="Calibri" w:eastAsia="Calibri" w:hAnsi="Calibri" w:cs="Calibri"/>
          <w:color w:val="000000" w:themeColor="text1"/>
          <w:sz w:val="22"/>
          <w:szCs w:val="22"/>
          <w:u w:color="00000A"/>
          <w:lang w:val="pl-PL"/>
        </w:rPr>
      </w:pPr>
    </w:p>
    <w:p w14:paraId="1E33F0BF" w14:textId="77777777" w:rsidR="00077B6C" w:rsidRPr="00AD5FEF" w:rsidRDefault="00077B6C">
      <w:pPr>
        <w:tabs>
          <w:tab w:val="left" w:pos="567"/>
        </w:tabs>
        <w:suppressAutoHyphens w:val="0"/>
        <w:ind w:left="284"/>
        <w:jc w:val="both"/>
        <w:rPr>
          <w:rFonts w:ascii="Calibri" w:eastAsia="Calibri" w:hAnsi="Calibri" w:cs="Calibri"/>
          <w:color w:val="000000" w:themeColor="text1"/>
          <w:sz w:val="22"/>
          <w:szCs w:val="22"/>
          <w:u w:color="00000A"/>
          <w:lang w:val="pl-PL"/>
        </w:rPr>
      </w:pPr>
    </w:p>
    <w:p w14:paraId="49A78616" w14:textId="77777777" w:rsidR="00077B6C" w:rsidRPr="00AD5FEF" w:rsidRDefault="006D3B92">
      <w:pPr>
        <w:widowControl/>
        <w:tabs>
          <w:tab w:val="left" w:pos="567"/>
        </w:tabs>
        <w:suppressAutoHyphens w:val="0"/>
        <w:ind w:left="284"/>
        <w:jc w:val="left"/>
        <w:rPr>
          <w:color w:val="000000" w:themeColor="text1"/>
          <w:lang w:val="pl-PL"/>
        </w:rPr>
      </w:pPr>
      <w:r w:rsidRPr="00AD5FEF">
        <w:rPr>
          <w:rFonts w:ascii="Arial Unicode MS" w:eastAsia="Arial Unicode MS" w:hAnsi="Arial Unicode MS" w:cs="Arial Unicode MS"/>
          <w:color w:val="000000" w:themeColor="text1"/>
          <w:sz w:val="22"/>
          <w:szCs w:val="22"/>
          <w:u w:color="00000A"/>
          <w:lang w:val="pl-PL"/>
        </w:rPr>
        <w:br w:type="page"/>
      </w:r>
    </w:p>
    <w:p w14:paraId="3ACFC466" w14:textId="77777777" w:rsidR="00077B6C" w:rsidRPr="00AD5FEF" w:rsidRDefault="006D3B92">
      <w:pPr>
        <w:widowControl/>
        <w:tabs>
          <w:tab w:val="left" w:pos="142"/>
          <w:tab w:val="left" w:pos="360"/>
          <w:tab w:val="left" w:pos="567"/>
        </w:tabs>
        <w:suppressAutoHyphens w:val="0"/>
        <w:spacing w:after="40"/>
        <w:ind w:left="284"/>
        <w:jc w:val="left"/>
        <w:rPr>
          <w:rFonts w:ascii="Calibri" w:eastAsia="Calibri" w:hAnsi="Calibri" w:cs="Calibri"/>
          <w:b/>
          <w:bCs/>
          <w:color w:val="000000" w:themeColor="text1"/>
          <w:sz w:val="22"/>
          <w:szCs w:val="22"/>
          <w:u w:color="00000A"/>
          <w:lang w:val="pl-PL"/>
        </w:rPr>
      </w:pPr>
      <w:r w:rsidRPr="00AD5FEF">
        <w:rPr>
          <w:rFonts w:ascii="Calibri" w:hAnsi="Calibri"/>
          <w:b/>
          <w:bCs/>
          <w:color w:val="000000" w:themeColor="text1"/>
          <w:sz w:val="22"/>
          <w:szCs w:val="22"/>
          <w:u w:color="00000A"/>
          <w:lang w:val="pl-PL"/>
        </w:rPr>
        <w:lastRenderedPageBreak/>
        <w:t xml:space="preserve">ROZDZIAŁ </w:t>
      </w:r>
      <w:r w:rsidRPr="00AD5FEF">
        <w:rPr>
          <w:rFonts w:ascii="Calibri" w:hAnsi="Calibri"/>
          <w:b/>
          <w:bCs/>
          <w:color w:val="000000" w:themeColor="text1"/>
          <w:sz w:val="22"/>
          <w:szCs w:val="22"/>
          <w:u w:color="00000A"/>
          <w:lang w:val="de-DE"/>
        </w:rPr>
        <w:t>I. NAZWA ORAZ ADRES ZAMAWIAJ</w:t>
      </w:r>
      <w:r w:rsidRPr="00AD5FEF">
        <w:rPr>
          <w:rFonts w:ascii="Calibri" w:hAnsi="Calibri"/>
          <w:b/>
          <w:bCs/>
          <w:color w:val="000000" w:themeColor="text1"/>
          <w:sz w:val="22"/>
          <w:szCs w:val="22"/>
          <w:u w:color="00000A"/>
          <w:lang w:val="pl-PL"/>
        </w:rPr>
        <w:t>Ą</w:t>
      </w:r>
      <w:r w:rsidRPr="00AD5FEF">
        <w:rPr>
          <w:rFonts w:ascii="Calibri" w:hAnsi="Calibri"/>
          <w:b/>
          <w:bCs/>
          <w:color w:val="000000" w:themeColor="text1"/>
          <w:sz w:val="22"/>
          <w:szCs w:val="22"/>
          <w:u w:color="00000A"/>
          <w:lang w:val="de-DE"/>
        </w:rPr>
        <w:t xml:space="preserve">CEGO. </w:t>
      </w:r>
    </w:p>
    <w:p w14:paraId="4FAE3EB1" w14:textId="77777777" w:rsidR="00077B6C" w:rsidRPr="00AD5FEF" w:rsidRDefault="006D3B92">
      <w:pPr>
        <w:widowControl/>
        <w:tabs>
          <w:tab w:val="left" w:pos="142"/>
          <w:tab w:val="left" w:pos="360"/>
          <w:tab w:val="left" w:pos="567"/>
        </w:tabs>
        <w:suppressAutoHyphens w:val="0"/>
        <w:spacing w:after="40"/>
        <w:ind w:left="284"/>
        <w:jc w:val="both"/>
        <w:rPr>
          <w:rFonts w:ascii="Calibri" w:eastAsia="Calibri" w:hAnsi="Calibri" w:cs="Calibri"/>
          <w:color w:val="000000" w:themeColor="text1"/>
          <w:sz w:val="22"/>
          <w:szCs w:val="22"/>
          <w:u w:color="00000A"/>
          <w:lang w:val="pl-PL"/>
        </w:rPr>
      </w:pPr>
      <w:r w:rsidRPr="00AD5FEF">
        <w:rPr>
          <w:rFonts w:ascii="Calibri" w:hAnsi="Calibri"/>
          <w:color w:val="000000" w:themeColor="text1"/>
          <w:sz w:val="22"/>
          <w:szCs w:val="22"/>
          <w:u w:color="00000A"/>
          <w:lang w:val="pl-PL"/>
        </w:rPr>
        <w:t>1. Zamawiającym jest: Muzeum Górnośląskie w Bytomiu</w:t>
      </w:r>
    </w:p>
    <w:p w14:paraId="6AA7EAA2" w14:textId="77777777" w:rsidR="00077B6C" w:rsidRPr="00AD5FEF" w:rsidRDefault="006D3B92">
      <w:pPr>
        <w:widowControl/>
        <w:tabs>
          <w:tab w:val="left" w:pos="142"/>
          <w:tab w:val="left" w:pos="360"/>
          <w:tab w:val="left" w:pos="567"/>
        </w:tabs>
        <w:suppressAutoHyphens w:val="0"/>
        <w:spacing w:after="40"/>
        <w:ind w:left="284"/>
        <w:jc w:val="both"/>
        <w:rPr>
          <w:rFonts w:ascii="Calibri" w:eastAsia="Calibri" w:hAnsi="Calibri" w:cs="Calibri"/>
          <w:color w:val="000000" w:themeColor="text1"/>
          <w:sz w:val="22"/>
          <w:szCs w:val="22"/>
          <w:u w:color="00000A"/>
          <w:lang w:val="pl-PL"/>
        </w:rPr>
      </w:pPr>
      <w:r w:rsidRPr="00AD5FEF">
        <w:rPr>
          <w:rFonts w:ascii="Calibri" w:hAnsi="Calibri"/>
          <w:color w:val="000000" w:themeColor="text1"/>
          <w:sz w:val="22"/>
          <w:szCs w:val="22"/>
          <w:u w:color="00000A"/>
          <w:lang w:val="pl-PL"/>
        </w:rPr>
        <w:t>adres: pl. Jana III Sobieskiego 2, 41-902 Bytom</w:t>
      </w:r>
    </w:p>
    <w:p w14:paraId="46E13CFE" w14:textId="77777777" w:rsidR="00077B6C" w:rsidRPr="00AD5FEF" w:rsidRDefault="006D3B92">
      <w:pPr>
        <w:widowControl/>
        <w:tabs>
          <w:tab w:val="left" w:pos="142"/>
          <w:tab w:val="left" w:pos="360"/>
          <w:tab w:val="left" w:pos="567"/>
        </w:tabs>
        <w:suppressAutoHyphens w:val="0"/>
        <w:spacing w:after="40"/>
        <w:ind w:left="284"/>
        <w:jc w:val="both"/>
        <w:rPr>
          <w:rFonts w:ascii="Calibri" w:eastAsia="Calibri" w:hAnsi="Calibri" w:cs="Calibri"/>
          <w:color w:val="000000" w:themeColor="text1"/>
          <w:sz w:val="22"/>
          <w:szCs w:val="22"/>
          <w:u w:color="00000A"/>
          <w:lang w:val="it-IT"/>
        </w:rPr>
      </w:pPr>
      <w:r w:rsidRPr="00AD5FEF">
        <w:rPr>
          <w:rFonts w:ascii="Calibri" w:hAnsi="Calibri"/>
          <w:color w:val="000000" w:themeColor="text1"/>
          <w:sz w:val="22"/>
          <w:szCs w:val="22"/>
          <w:u w:color="00000A"/>
          <w:lang w:val="it-IT"/>
        </w:rPr>
        <w:t>NIP: 626 00 04 392</w:t>
      </w:r>
    </w:p>
    <w:p w14:paraId="49EDA494" w14:textId="77777777" w:rsidR="00077B6C" w:rsidRPr="00AD5FEF" w:rsidRDefault="006D3B92">
      <w:pPr>
        <w:widowControl/>
        <w:tabs>
          <w:tab w:val="left" w:pos="142"/>
          <w:tab w:val="left" w:pos="360"/>
          <w:tab w:val="left" w:pos="567"/>
        </w:tabs>
        <w:suppressAutoHyphens w:val="0"/>
        <w:spacing w:after="40"/>
        <w:ind w:left="284"/>
        <w:jc w:val="both"/>
        <w:rPr>
          <w:rFonts w:ascii="Calibri" w:eastAsia="Calibri" w:hAnsi="Calibri" w:cs="Calibri"/>
          <w:color w:val="000000" w:themeColor="text1"/>
          <w:sz w:val="22"/>
          <w:szCs w:val="22"/>
          <w:u w:color="00000A"/>
          <w:lang w:val="it-IT"/>
        </w:rPr>
      </w:pPr>
      <w:r w:rsidRPr="00AD5FEF">
        <w:rPr>
          <w:rFonts w:ascii="Calibri" w:hAnsi="Calibri"/>
          <w:color w:val="000000" w:themeColor="text1"/>
          <w:sz w:val="22"/>
          <w:szCs w:val="22"/>
          <w:u w:color="00000A"/>
          <w:lang w:val="de-DE"/>
        </w:rPr>
        <w:t>REGON: 000278451</w:t>
      </w:r>
    </w:p>
    <w:p w14:paraId="3CCFA678" w14:textId="77777777" w:rsidR="00077B6C" w:rsidRPr="00AD5FEF" w:rsidRDefault="006D3B92">
      <w:pPr>
        <w:widowControl/>
        <w:tabs>
          <w:tab w:val="left" w:pos="142"/>
          <w:tab w:val="left" w:pos="360"/>
          <w:tab w:val="left" w:pos="567"/>
        </w:tabs>
        <w:suppressAutoHyphens w:val="0"/>
        <w:spacing w:after="40"/>
        <w:ind w:left="284"/>
        <w:jc w:val="both"/>
        <w:rPr>
          <w:rFonts w:ascii="Calibri" w:eastAsia="Calibri" w:hAnsi="Calibri" w:cs="Calibri"/>
          <w:color w:val="000000" w:themeColor="text1"/>
          <w:sz w:val="22"/>
          <w:szCs w:val="22"/>
          <w:u w:color="00000A"/>
          <w:lang w:val="it-IT"/>
        </w:rPr>
      </w:pPr>
      <w:r w:rsidRPr="00AD5FEF">
        <w:rPr>
          <w:rFonts w:ascii="Calibri" w:hAnsi="Calibri"/>
          <w:color w:val="000000" w:themeColor="text1"/>
          <w:sz w:val="22"/>
          <w:szCs w:val="22"/>
          <w:u w:color="00000A"/>
          <w:lang w:val="it-IT"/>
        </w:rPr>
        <w:t>telefony: 32 2813401 2819284</w:t>
      </w:r>
    </w:p>
    <w:p w14:paraId="0532283B" w14:textId="77777777" w:rsidR="00077B6C" w:rsidRPr="00AD5FEF" w:rsidRDefault="006D3B92">
      <w:pPr>
        <w:widowControl/>
        <w:tabs>
          <w:tab w:val="left" w:pos="142"/>
          <w:tab w:val="left" w:pos="360"/>
          <w:tab w:val="left" w:pos="567"/>
        </w:tabs>
        <w:suppressAutoHyphens w:val="0"/>
        <w:spacing w:after="40"/>
        <w:ind w:left="284"/>
        <w:jc w:val="both"/>
        <w:rPr>
          <w:rFonts w:ascii="Calibri" w:eastAsia="Calibri" w:hAnsi="Calibri" w:cs="Calibri"/>
          <w:color w:val="000000" w:themeColor="text1"/>
          <w:sz w:val="22"/>
          <w:szCs w:val="22"/>
          <w:u w:color="00000A"/>
          <w:lang w:val="it-IT"/>
        </w:rPr>
      </w:pPr>
      <w:r w:rsidRPr="00AD5FEF">
        <w:rPr>
          <w:rFonts w:ascii="Calibri" w:hAnsi="Calibri"/>
          <w:color w:val="000000" w:themeColor="text1"/>
          <w:sz w:val="22"/>
          <w:szCs w:val="22"/>
          <w:u w:color="00000A"/>
          <w:lang w:val="it-IT"/>
        </w:rPr>
        <w:t>e-mail: przetarg@muzeum.bytom.pl</w:t>
      </w:r>
    </w:p>
    <w:p w14:paraId="703E22B7" w14:textId="77777777" w:rsidR="00077B6C" w:rsidRPr="00AD5FEF" w:rsidRDefault="006D3B92">
      <w:pPr>
        <w:widowControl/>
        <w:tabs>
          <w:tab w:val="left" w:pos="142"/>
          <w:tab w:val="left" w:pos="360"/>
          <w:tab w:val="left" w:pos="567"/>
        </w:tabs>
        <w:suppressAutoHyphens w:val="0"/>
        <w:spacing w:after="40"/>
        <w:ind w:left="284"/>
        <w:jc w:val="both"/>
        <w:rPr>
          <w:rFonts w:ascii="Calibri" w:eastAsia="Calibri" w:hAnsi="Calibri" w:cs="Calibri"/>
          <w:color w:val="000000" w:themeColor="text1"/>
          <w:sz w:val="22"/>
          <w:szCs w:val="22"/>
          <w:u w:color="00000A"/>
          <w:lang w:val="pl-PL"/>
        </w:rPr>
      </w:pPr>
      <w:r w:rsidRPr="00AD5FEF">
        <w:rPr>
          <w:rFonts w:ascii="Calibri" w:hAnsi="Calibri"/>
          <w:color w:val="000000" w:themeColor="text1"/>
          <w:sz w:val="22"/>
          <w:szCs w:val="22"/>
          <w:u w:color="00000A"/>
          <w:lang w:val="pl-PL"/>
        </w:rPr>
        <w:t>Strona internetowa: https://muzeum.bytom.pl/</w:t>
      </w:r>
    </w:p>
    <w:p w14:paraId="1AC6CB08" w14:textId="47201EB9" w:rsidR="00077B6C" w:rsidRPr="00AD5FEF" w:rsidRDefault="006D3B92">
      <w:pPr>
        <w:widowControl/>
        <w:tabs>
          <w:tab w:val="left" w:pos="142"/>
          <w:tab w:val="left" w:pos="360"/>
          <w:tab w:val="left" w:pos="567"/>
        </w:tabs>
        <w:suppressAutoHyphens w:val="0"/>
        <w:spacing w:after="40"/>
        <w:ind w:left="284"/>
        <w:jc w:val="both"/>
        <w:rPr>
          <w:rFonts w:ascii="Calibri" w:eastAsia="Calibri" w:hAnsi="Calibri" w:cs="Calibri"/>
          <w:b/>
          <w:bCs/>
          <w:color w:val="000000" w:themeColor="text1"/>
          <w:sz w:val="22"/>
          <w:szCs w:val="22"/>
          <w:u w:color="00000A"/>
          <w:lang w:val="pl-PL"/>
        </w:rPr>
      </w:pPr>
      <w:r w:rsidRPr="00AD5FEF">
        <w:rPr>
          <w:rFonts w:ascii="Calibri" w:hAnsi="Calibri"/>
          <w:color w:val="000000" w:themeColor="text1"/>
          <w:sz w:val="22"/>
          <w:szCs w:val="22"/>
          <w:u w:color="00000A"/>
          <w:lang w:val="pl-PL"/>
        </w:rPr>
        <w:t>Osoba uprawniona do komunikowania się z Wykonawcami: Michał Kołodziejczyk</w:t>
      </w:r>
      <w:r w:rsidR="00807A2D" w:rsidRPr="00AD5FEF">
        <w:rPr>
          <w:rFonts w:ascii="Calibri" w:hAnsi="Calibri"/>
          <w:color w:val="000000" w:themeColor="text1"/>
          <w:sz w:val="22"/>
          <w:szCs w:val="22"/>
          <w:u w:color="00000A"/>
          <w:lang w:val="pl-PL"/>
        </w:rPr>
        <w:t xml:space="preserve"> </w:t>
      </w:r>
      <w:r w:rsidR="0022603E" w:rsidRPr="00AD5FEF">
        <w:rPr>
          <w:rFonts w:ascii="Calibri" w:hAnsi="Calibri"/>
          <w:color w:val="000000" w:themeColor="text1"/>
          <w:sz w:val="22"/>
          <w:szCs w:val="22"/>
          <w:u w:color="00000A"/>
          <w:lang w:val="pl-PL"/>
        </w:rPr>
        <w:t>oraz Paweł Osmenda tel. 606 754 097</w:t>
      </w:r>
    </w:p>
    <w:p w14:paraId="5767B1D2" w14:textId="77777777" w:rsidR="00077B6C" w:rsidRPr="00AD5FEF" w:rsidRDefault="006D3B92">
      <w:pPr>
        <w:widowControl/>
        <w:tabs>
          <w:tab w:val="left" w:pos="142"/>
          <w:tab w:val="left" w:pos="360"/>
          <w:tab w:val="left" w:pos="567"/>
        </w:tabs>
        <w:suppressAutoHyphens w:val="0"/>
        <w:spacing w:after="40"/>
        <w:ind w:left="284"/>
        <w:jc w:val="both"/>
        <w:rPr>
          <w:rFonts w:ascii="Calibri" w:eastAsia="Calibri" w:hAnsi="Calibri" w:cs="Calibri"/>
          <w:color w:val="000000" w:themeColor="text1"/>
          <w:sz w:val="22"/>
          <w:szCs w:val="22"/>
          <w:u w:color="00000A"/>
          <w:lang w:val="pl-PL"/>
        </w:rPr>
      </w:pPr>
      <w:r w:rsidRPr="00AD5FEF">
        <w:rPr>
          <w:rFonts w:ascii="Calibri" w:hAnsi="Calibri"/>
          <w:color w:val="000000" w:themeColor="text1"/>
          <w:sz w:val="22"/>
          <w:szCs w:val="22"/>
          <w:u w:color="00000A"/>
          <w:lang w:val="pl-PL"/>
        </w:rPr>
        <w:t>Strona internetowa prowadzonego postępowania: https://platformazakupowa.pl/pn/muzeum_bytom</w:t>
      </w:r>
    </w:p>
    <w:p w14:paraId="401D9CCE" w14:textId="77777777" w:rsidR="00077B6C" w:rsidRPr="00AD5FEF" w:rsidRDefault="006D3B92">
      <w:pPr>
        <w:widowControl/>
        <w:tabs>
          <w:tab w:val="left" w:pos="142"/>
          <w:tab w:val="left" w:pos="360"/>
          <w:tab w:val="left" w:pos="567"/>
        </w:tabs>
        <w:suppressAutoHyphens w:val="0"/>
        <w:spacing w:after="40"/>
        <w:ind w:left="284"/>
        <w:jc w:val="both"/>
        <w:rPr>
          <w:rFonts w:ascii="Calibri" w:eastAsia="Calibri" w:hAnsi="Calibri" w:cs="Calibri"/>
          <w:color w:val="000000" w:themeColor="text1"/>
          <w:sz w:val="22"/>
          <w:szCs w:val="22"/>
          <w:u w:color="00000A"/>
          <w:lang w:val="pl-PL"/>
        </w:rPr>
      </w:pPr>
      <w:r w:rsidRPr="00AD5FEF">
        <w:rPr>
          <w:rFonts w:ascii="Calibri" w:hAnsi="Calibri"/>
          <w:color w:val="000000" w:themeColor="text1"/>
          <w:sz w:val="22"/>
          <w:szCs w:val="22"/>
          <w:u w:color="00000A"/>
          <w:lang w:val="pl-PL"/>
        </w:rPr>
        <w:t>Adres strony internetowej, na której udostępniane będą zmiany i wyjaśnienia treści SWZ oraz inne dokumenty zamówienia bezpośrednio związane z postępowaniem o udzielenie zamówienia: https://platformazakupowa.pl/pn/muzeum_bytom</w:t>
      </w:r>
    </w:p>
    <w:p w14:paraId="4B156AAB" w14:textId="77777777" w:rsidR="00077B6C" w:rsidRPr="00AD5FEF" w:rsidRDefault="00077B6C">
      <w:pPr>
        <w:widowControl/>
        <w:tabs>
          <w:tab w:val="left" w:pos="142"/>
          <w:tab w:val="left" w:pos="360"/>
          <w:tab w:val="left" w:pos="567"/>
        </w:tabs>
        <w:suppressAutoHyphens w:val="0"/>
        <w:spacing w:after="40"/>
        <w:ind w:left="284"/>
        <w:jc w:val="both"/>
        <w:rPr>
          <w:rFonts w:ascii="Calibri" w:eastAsia="Calibri" w:hAnsi="Calibri" w:cs="Calibri"/>
          <w:color w:val="000000" w:themeColor="text1"/>
          <w:sz w:val="22"/>
          <w:szCs w:val="22"/>
          <w:u w:color="00000A"/>
          <w:lang w:val="pl-PL"/>
        </w:rPr>
      </w:pPr>
    </w:p>
    <w:p w14:paraId="0FAA082D" w14:textId="77777777" w:rsidR="00077B6C" w:rsidRPr="00AD5FEF" w:rsidRDefault="006D3B92">
      <w:pPr>
        <w:widowControl/>
        <w:tabs>
          <w:tab w:val="left" w:pos="142"/>
          <w:tab w:val="left" w:pos="360"/>
          <w:tab w:val="left" w:pos="567"/>
        </w:tabs>
        <w:suppressAutoHyphens w:val="0"/>
        <w:spacing w:after="40"/>
        <w:ind w:left="284"/>
        <w:jc w:val="both"/>
        <w:rPr>
          <w:rFonts w:ascii="Calibri" w:eastAsia="Calibri" w:hAnsi="Calibri" w:cs="Calibri"/>
          <w:b/>
          <w:bCs/>
          <w:color w:val="000000" w:themeColor="text1"/>
          <w:sz w:val="22"/>
          <w:szCs w:val="22"/>
          <w:u w:color="00000A"/>
          <w:lang w:val="pl-PL"/>
        </w:rPr>
      </w:pPr>
      <w:r w:rsidRPr="00AD5FEF">
        <w:rPr>
          <w:rFonts w:ascii="Calibri" w:hAnsi="Calibri"/>
          <w:b/>
          <w:bCs/>
          <w:color w:val="000000" w:themeColor="text1"/>
          <w:sz w:val="22"/>
          <w:szCs w:val="22"/>
          <w:u w:color="00000A"/>
          <w:lang w:val="pl-PL"/>
        </w:rPr>
        <w:t>ROZDZIAŁ II</w:t>
      </w:r>
      <w:r w:rsidRPr="00AD5FEF">
        <w:rPr>
          <w:rFonts w:ascii="Calibri" w:hAnsi="Calibri"/>
          <w:color w:val="000000" w:themeColor="text1"/>
          <w:sz w:val="22"/>
          <w:szCs w:val="22"/>
          <w:u w:color="00000A"/>
          <w:lang w:val="pl-PL"/>
        </w:rPr>
        <w:t xml:space="preserve">. </w:t>
      </w:r>
      <w:r w:rsidRPr="00AD5FEF">
        <w:rPr>
          <w:rFonts w:ascii="Calibri" w:hAnsi="Calibri"/>
          <w:b/>
          <w:bCs/>
          <w:color w:val="000000" w:themeColor="text1"/>
          <w:sz w:val="22"/>
          <w:szCs w:val="22"/>
          <w:u w:color="00000A"/>
          <w:lang w:val="pl-PL"/>
        </w:rPr>
        <w:t xml:space="preserve">TRYB UDZIELENIA ZAMÓWIENIA. </w:t>
      </w:r>
    </w:p>
    <w:p w14:paraId="090868F6" w14:textId="77777777" w:rsidR="00077B6C" w:rsidRPr="00AD5FEF" w:rsidRDefault="006D3B92">
      <w:pPr>
        <w:pStyle w:val="Akapitzlist"/>
        <w:numPr>
          <w:ilvl w:val="1"/>
          <w:numId w:val="2"/>
        </w:numPr>
        <w:spacing w:after="40" w:line="240" w:lineRule="auto"/>
        <w:jc w:val="both"/>
        <w:rPr>
          <w:color w:val="000000" w:themeColor="text1"/>
          <w:lang w:val="pl-PL"/>
        </w:rPr>
      </w:pPr>
      <w:r w:rsidRPr="00AD5FEF">
        <w:rPr>
          <w:color w:val="000000" w:themeColor="text1"/>
          <w:u w:color="00000A"/>
          <w:lang w:val="pl-PL"/>
        </w:rPr>
        <w:t>Postępowanie o udzielenie zamówienia publicznego, którego dotyczy niniejsza Specyfikacja Warunków Zamówienia, zwana dalej „</w:t>
      </w:r>
      <w:r w:rsidRPr="00AD5FEF">
        <w:rPr>
          <w:color w:val="000000" w:themeColor="text1"/>
          <w:u w:color="00000A"/>
          <w:lang w:val="de-DE"/>
        </w:rPr>
        <w:t>SWZ</w:t>
      </w:r>
      <w:r w:rsidRPr="00AD5FEF">
        <w:rPr>
          <w:color w:val="000000" w:themeColor="text1"/>
          <w:u w:color="00000A"/>
          <w:lang w:val="pl-PL"/>
        </w:rPr>
        <w:t xml:space="preserve">”, prowadzone jest w  </w:t>
      </w:r>
      <w:r w:rsidRPr="00AD5FEF">
        <w:rPr>
          <w:color w:val="000000" w:themeColor="text1"/>
          <w:u w:val="single" w:color="00000A"/>
          <w:lang w:val="pl-PL"/>
        </w:rPr>
        <w:t>trybie podstawowym bez negocjacji</w:t>
      </w:r>
      <w:r w:rsidRPr="00AD5FEF">
        <w:rPr>
          <w:color w:val="000000" w:themeColor="text1"/>
          <w:u w:color="00000A"/>
          <w:lang w:val="pl-PL"/>
        </w:rPr>
        <w:t xml:space="preserve"> na podstawie art. 275 pkt 1 ustawy z ustawy z dnia 11 września 2019 r. Prawo zamówień publicznych (t.j. Dz. U. z 2024 r. poz. 1320),</w:t>
      </w:r>
      <w:r w:rsidRPr="00AD5FEF">
        <w:rPr>
          <w:color w:val="000000" w:themeColor="text1"/>
          <w:lang w:val="pl-PL"/>
        </w:rPr>
        <w:t xml:space="preserve"> </w:t>
      </w:r>
      <w:r w:rsidRPr="00AD5FEF">
        <w:rPr>
          <w:color w:val="000000" w:themeColor="text1"/>
          <w:u w:color="00000A"/>
          <w:lang w:val="pl-PL"/>
        </w:rPr>
        <w:t xml:space="preserve">dalej w skrócie Pzp lub ustawa Pzp), o wartości szacunkowej poniżej progów unijnych. </w:t>
      </w:r>
    </w:p>
    <w:p w14:paraId="22AF6B34" w14:textId="77777777" w:rsidR="00077B6C" w:rsidRPr="00AD5FEF" w:rsidRDefault="006D3B92">
      <w:pPr>
        <w:pStyle w:val="Akapitzlist"/>
        <w:numPr>
          <w:ilvl w:val="1"/>
          <w:numId w:val="2"/>
        </w:numPr>
        <w:spacing w:after="40" w:line="240" w:lineRule="auto"/>
        <w:jc w:val="both"/>
        <w:rPr>
          <w:color w:val="000000" w:themeColor="text1"/>
          <w:lang w:val="pl-PL"/>
        </w:rPr>
      </w:pPr>
      <w:r w:rsidRPr="00AD5FEF">
        <w:rPr>
          <w:color w:val="000000" w:themeColor="text1"/>
          <w:u w:color="00000A"/>
          <w:lang w:val="pl-PL"/>
        </w:rPr>
        <w:t>Postępowanie prowadzone jest przez komisję przetargową powołaną do przeprowadzenia niniejszego postępowania o udzielenie zamówienia publicznego.</w:t>
      </w:r>
    </w:p>
    <w:p w14:paraId="3EB06875" w14:textId="77777777" w:rsidR="00077B6C" w:rsidRPr="00AD5FEF" w:rsidRDefault="006D3B92">
      <w:pPr>
        <w:pStyle w:val="Akapitzlist"/>
        <w:numPr>
          <w:ilvl w:val="1"/>
          <w:numId w:val="2"/>
        </w:numPr>
        <w:spacing w:after="40" w:line="240" w:lineRule="auto"/>
        <w:jc w:val="both"/>
        <w:rPr>
          <w:color w:val="000000" w:themeColor="text1"/>
        </w:rPr>
      </w:pPr>
      <w:r w:rsidRPr="00AD5FEF">
        <w:rPr>
          <w:color w:val="000000" w:themeColor="text1"/>
          <w:u w:color="00000A"/>
          <w:lang w:val="pl-PL"/>
        </w:rPr>
        <w:t xml:space="preserve">Do czynności podejmowanych przez Zamawiającego i Wykonawców w postępowaniu o udzielenie zamówienia stosuje się przepisy powołanej ustawy Pzp oraz aktów wykonawczych wydanych na jej podstawie, a w sprawach nieuregulowanych przepisy ustawy z dnia 23 kwietnia 1964r. </w:t>
      </w:r>
      <w:r w:rsidRPr="00AD5FEF">
        <w:rPr>
          <w:color w:val="000000" w:themeColor="text1"/>
          <w:u w:color="00000A"/>
        </w:rPr>
        <w:t>Kodeks cywilny (t.j. Dziennik Ustaw z 2024r., poz. 1061).</w:t>
      </w:r>
    </w:p>
    <w:p w14:paraId="10A41DAF" w14:textId="77777777" w:rsidR="00077B6C" w:rsidRPr="00AD5FEF" w:rsidRDefault="006D3B92">
      <w:pPr>
        <w:pStyle w:val="Akapitzlist"/>
        <w:numPr>
          <w:ilvl w:val="1"/>
          <w:numId w:val="2"/>
        </w:numPr>
        <w:spacing w:after="40" w:line="240" w:lineRule="auto"/>
        <w:jc w:val="both"/>
        <w:rPr>
          <w:color w:val="000000" w:themeColor="text1"/>
          <w:lang w:val="pl-PL"/>
        </w:rPr>
      </w:pPr>
      <w:r w:rsidRPr="00AD5FEF">
        <w:rPr>
          <w:color w:val="000000" w:themeColor="text1"/>
          <w:u w:color="00000A"/>
          <w:lang w:val="pl-PL"/>
        </w:rPr>
        <w:t>W związku z pełną elektronizacją zamówień publicznych Zamawiający zawiadamia i zwraca uwagę, iż komunikacja w postępowaniach o udzielenie zamówień publicznych odbywa się przy użyciu komunikacji elektronicznej zgodnie z zapisami niniejszej SWZ.</w:t>
      </w:r>
    </w:p>
    <w:p w14:paraId="03137980" w14:textId="77777777" w:rsidR="00077B6C" w:rsidRPr="00AD5FEF" w:rsidRDefault="006D3B92">
      <w:pPr>
        <w:pStyle w:val="Akapitzlist"/>
        <w:numPr>
          <w:ilvl w:val="1"/>
          <w:numId w:val="2"/>
        </w:numPr>
        <w:spacing w:after="40" w:line="240" w:lineRule="auto"/>
        <w:jc w:val="both"/>
        <w:rPr>
          <w:color w:val="000000" w:themeColor="text1"/>
        </w:rPr>
      </w:pPr>
      <w:r w:rsidRPr="00AD5FEF">
        <w:rPr>
          <w:color w:val="000000" w:themeColor="text1"/>
          <w:u w:color="00000A"/>
        </w:rPr>
        <w:t>Rodzaj zam</w:t>
      </w:r>
      <w:r w:rsidRPr="00AD5FEF">
        <w:rPr>
          <w:color w:val="000000" w:themeColor="text1"/>
          <w:u w:color="00000A"/>
          <w:lang w:val="es-ES_tradnl"/>
        </w:rPr>
        <w:t>ó</w:t>
      </w:r>
      <w:r w:rsidRPr="00AD5FEF">
        <w:rPr>
          <w:color w:val="000000" w:themeColor="text1"/>
          <w:u w:color="00000A"/>
        </w:rPr>
        <w:t xml:space="preserve">wienia: </w:t>
      </w:r>
      <w:r w:rsidRPr="00AD5FEF">
        <w:rPr>
          <w:b/>
          <w:bCs/>
          <w:color w:val="000000" w:themeColor="text1"/>
          <w:u w:color="00000A"/>
        </w:rPr>
        <w:t>usługi</w:t>
      </w:r>
      <w:r w:rsidRPr="00AD5FEF">
        <w:rPr>
          <w:color w:val="000000" w:themeColor="text1"/>
          <w:u w:color="00000A"/>
        </w:rPr>
        <w:t xml:space="preserve">. </w:t>
      </w:r>
    </w:p>
    <w:p w14:paraId="1D28DC73" w14:textId="77777777" w:rsidR="00077B6C" w:rsidRPr="00AD5FEF" w:rsidRDefault="006D3B92">
      <w:pPr>
        <w:pStyle w:val="Akapitzlist"/>
        <w:numPr>
          <w:ilvl w:val="1"/>
          <w:numId w:val="2"/>
        </w:numPr>
        <w:spacing w:after="40" w:line="240" w:lineRule="auto"/>
        <w:jc w:val="both"/>
        <w:rPr>
          <w:color w:val="000000" w:themeColor="text1"/>
          <w:lang w:val="pl-PL"/>
        </w:rPr>
      </w:pPr>
      <w:r w:rsidRPr="00AD5FEF">
        <w:rPr>
          <w:color w:val="000000" w:themeColor="text1"/>
          <w:u w:color="00000A"/>
          <w:lang w:val="pl-PL"/>
        </w:rPr>
        <w:t>Zgodnie z art. 310 ustawy Pzp, Zamawiający przewiduje możliwość unieważnienia przedmiotowego postępowania, jeżeli środki publiczne, które Zamawiający zamierzał przeznaczyć na sfinansowanie zamówienia, nie zostały mu przyznane.</w:t>
      </w:r>
    </w:p>
    <w:p w14:paraId="439DDD0E" w14:textId="77777777" w:rsidR="00077B6C" w:rsidRPr="00AD5FEF" w:rsidRDefault="006D3B92">
      <w:pPr>
        <w:pStyle w:val="Akapitzlist"/>
        <w:numPr>
          <w:ilvl w:val="1"/>
          <w:numId w:val="2"/>
        </w:numPr>
        <w:spacing w:after="40" w:line="240" w:lineRule="auto"/>
        <w:jc w:val="both"/>
        <w:rPr>
          <w:color w:val="000000" w:themeColor="text1"/>
          <w:lang w:val="pl-PL"/>
        </w:rPr>
      </w:pPr>
      <w:r w:rsidRPr="00AD5FEF">
        <w:rPr>
          <w:color w:val="000000" w:themeColor="text1"/>
          <w:u w:color="00000A"/>
          <w:lang w:val="pl-PL"/>
        </w:rPr>
        <w:t>Zamawiający nie przewiduje zwrotu kosztów udziału w postępowaniu.</w:t>
      </w:r>
    </w:p>
    <w:p w14:paraId="1A363230" w14:textId="77777777" w:rsidR="00077B6C" w:rsidRPr="00AD5FEF" w:rsidRDefault="00077B6C">
      <w:pPr>
        <w:widowControl/>
        <w:tabs>
          <w:tab w:val="left" w:pos="567"/>
        </w:tabs>
        <w:suppressAutoHyphens w:val="0"/>
        <w:ind w:left="284"/>
        <w:jc w:val="both"/>
        <w:rPr>
          <w:rFonts w:ascii="Calibri" w:eastAsia="Calibri" w:hAnsi="Calibri" w:cs="Calibri"/>
          <w:color w:val="000000" w:themeColor="text1"/>
          <w:sz w:val="22"/>
          <w:szCs w:val="22"/>
          <w:u w:color="00000A"/>
          <w:lang w:val="pl-PL"/>
        </w:rPr>
      </w:pPr>
    </w:p>
    <w:p w14:paraId="2C301595" w14:textId="77777777" w:rsidR="00077B6C" w:rsidRPr="00AD5FEF" w:rsidRDefault="006D3B92">
      <w:pPr>
        <w:widowControl/>
        <w:tabs>
          <w:tab w:val="left" w:pos="567"/>
        </w:tabs>
        <w:suppressAutoHyphens w:val="0"/>
        <w:ind w:left="284"/>
        <w:jc w:val="both"/>
        <w:rPr>
          <w:rFonts w:ascii="Calibri" w:eastAsia="Calibri" w:hAnsi="Calibri" w:cs="Calibri"/>
          <w:b/>
          <w:bCs/>
          <w:color w:val="000000" w:themeColor="text1"/>
          <w:sz w:val="22"/>
          <w:szCs w:val="22"/>
          <w:u w:color="00000A"/>
          <w:lang w:val="pl-PL"/>
        </w:rPr>
      </w:pPr>
      <w:r w:rsidRPr="00AD5FEF">
        <w:rPr>
          <w:rFonts w:ascii="Calibri" w:hAnsi="Calibri"/>
          <w:b/>
          <w:bCs/>
          <w:color w:val="000000" w:themeColor="text1"/>
          <w:sz w:val="22"/>
          <w:szCs w:val="22"/>
          <w:u w:color="00000A"/>
          <w:lang w:val="pl-PL"/>
        </w:rPr>
        <w:t>ROZDZIAŁ III. OPIS PRZEDMIOTU ZAMÓWIENIA.</w:t>
      </w:r>
    </w:p>
    <w:p w14:paraId="4BB8CD2B" w14:textId="77777777" w:rsidR="00077B6C" w:rsidRPr="00AD5FEF" w:rsidRDefault="006D3B92">
      <w:pPr>
        <w:pStyle w:val="Akapitzlist"/>
        <w:numPr>
          <w:ilvl w:val="0"/>
          <w:numId w:val="4"/>
        </w:numPr>
        <w:spacing w:after="0"/>
        <w:jc w:val="both"/>
        <w:rPr>
          <w:color w:val="000000" w:themeColor="text1"/>
          <w:lang w:val="pl-PL"/>
        </w:rPr>
      </w:pPr>
      <w:bookmarkStart w:id="1" w:name="_Hlk106956323"/>
      <w:r w:rsidRPr="00AD5FEF">
        <w:rPr>
          <w:color w:val="000000" w:themeColor="text1"/>
          <w:lang w:val="pl-PL"/>
          <w14:textOutline w14:w="12700" w14:cap="flat" w14:cmpd="sng" w14:algn="ctr">
            <w14:noFill/>
            <w14:prstDash w14:val="solid"/>
            <w14:miter w14:lim="400000"/>
          </w14:textOutline>
        </w:rPr>
        <w:t xml:space="preserve"> Przedmiotem postępowania i zamówienia jest</w:t>
      </w:r>
      <w:r w:rsidRPr="00AD5FEF">
        <w:rPr>
          <w:rStyle w:val="BrakA"/>
          <w:color w:val="000000" w:themeColor="text1"/>
          <w:lang w:val="pl-PL"/>
        </w:rPr>
        <w:t xml:space="preserve"> </w:t>
      </w:r>
      <w:r w:rsidRPr="00AD5FEF">
        <w:rPr>
          <w:color w:val="000000" w:themeColor="text1"/>
          <w:lang w:val="pl-PL"/>
          <w14:textOutline w14:w="12700" w14:cap="flat" w14:cmpd="sng" w14:algn="ctr">
            <w14:noFill/>
            <w14:prstDash w14:val="solid"/>
            <w14:miter w14:lim="400000"/>
          </w14:textOutline>
        </w:rPr>
        <w:t>wyłonienie Wykonawcy na świadczenie usług kompleksowego wielobranżowego nadzoru inwestorskiego w związku z realizacją projektu pn. „Modernizacja infrastruktury Muzeum Górnośląskiego w Bytomiu”, w ramach którego zostaną wykonane:</w:t>
      </w:r>
    </w:p>
    <w:p w14:paraId="0BA3D4DF" w14:textId="77777777" w:rsidR="00077B6C" w:rsidRPr="00AD5FEF" w:rsidRDefault="006D3B92">
      <w:pPr>
        <w:pStyle w:val="Akapitzlist"/>
        <w:numPr>
          <w:ilvl w:val="3"/>
          <w:numId w:val="4"/>
        </w:numPr>
        <w:spacing w:after="0"/>
        <w:jc w:val="both"/>
        <w:rPr>
          <w:color w:val="000000" w:themeColor="text1"/>
        </w:rPr>
      </w:pPr>
      <w:r w:rsidRPr="00AD5FEF">
        <w:rPr>
          <w:color w:val="000000" w:themeColor="text1"/>
          <w:lang w:val="pl-PL"/>
          <w14:textOutline w14:w="12700" w14:cap="flat" w14:cmpd="sng" w14:algn="ctr">
            <w14:noFill/>
            <w14:prstDash w14:val="solid"/>
            <w14:miter w14:lim="400000"/>
          </w14:textOutline>
        </w:rPr>
        <w:t xml:space="preserve"> roboty budowlane związane z przystosowaniem infrastruktury obiektu do nowych wystaw stałych i poprawienie dostępności strefy wejściowej skrzydła wystawowego Muzeum </w:t>
      </w:r>
      <w:r w:rsidRPr="00AD5FEF">
        <w:rPr>
          <w:color w:val="000000" w:themeColor="text1"/>
          <w:lang w:val="pl-PL"/>
          <w14:textOutline w14:w="12700" w14:cap="flat" w14:cmpd="sng" w14:algn="ctr">
            <w14:noFill/>
            <w14:prstDash w14:val="solid"/>
            <w14:miter w14:lim="400000"/>
          </w14:textOutline>
        </w:rPr>
        <w:lastRenderedPageBreak/>
        <w:t xml:space="preserve">Górnośląskiego w Bytomiu zlokalizowanego przy pl. Jana III Sobieskiego 2 w Bytomiu oraz wykonanie modernizacji elewacji skrzydła wystawowego od strony pl. </w:t>
      </w:r>
      <w:r w:rsidRPr="00AD5FEF">
        <w:rPr>
          <w:color w:val="000000" w:themeColor="text1"/>
          <w14:textOutline w14:w="12700" w14:cap="flat" w14:cmpd="sng" w14:algn="ctr">
            <w14:noFill/>
            <w14:prstDash w14:val="solid"/>
            <w14:miter w14:lim="400000"/>
          </w14:textOutline>
        </w:rPr>
        <w:t>Jana III Sobieskiego 2.</w:t>
      </w:r>
    </w:p>
    <w:p w14:paraId="272A3838" w14:textId="77777777" w:rsidR="00077B6C" w:rsidRPr="00AD5FEF" w:rsidRDefault="006D3B92">
      <w:pPr>
        <w:pStyle w:val="Akapitzlist"/>
        <w:numPr>
          <w:ilvl w:val="3"/>
          <w:numId w:val="4"/>
        </w:numPr>
        <w:spacing w:after="0"/>
        <w:jc w:val="both"/>
        <w:rPr>
          <w:color w:val="000000" w:themeColor="text1"/>
          <w:lang w:val="pl-PL"/>
        </w:rPr>
      </w:pPr>
      <w:r w:rsidRPr="00AD5FEF">
        <w:rPr>
          <w:color w:val="000000" w:themeColor="text1"/>
          <w:lang w:val="pl-PL"/>
          <w14:textOutline w14:w="12700" w14:cap="flat" w14:cmpd="sng" w14:algn="ctr">
            <w14:noFill/>
            <w14:prstDash w14:val="solid"/>
            <w14:miter w14:lim="400000"/>
          </w14:textOutline>
        </w:rPr>
        <w:t xml:space="preserve"> realizacja trzech wystaw w budynku Muzeum Górnośląskiego tj. wystawy archeologicznej, wystawy etnograficznej i wystawy przyrodniczej w oparciu o wykonane dokumentacje projektowe.</w:t>
      </w:r>
    </w:p>
    <w:p w14:paraId="19BB8195" w14:textId="0041203D" w:rsidR="00077B6C" w:rsidRPr="00AD5FEF" w:rsidRDefault="006D3B92">
      <w:pPr>
        <w:pStyle w:val="Akapitzlist"/>
        <w:numPr>
          <w:ilvl w:val="0"/>
          <w:numId w:val="5"/>
        </w:numPr>
        <w:spacing w:after="0"/>
        <w:jc w:val="both"/>
        <w:rPr>
          <w:color w:val="000000" w:themeColor="text1"/>
          <w:lang w:val="pl-PL"/>
        </w:rPr>
      </w:pPr>
      <w:r w:rsidRPr="00AD5FEF">
        <w:rPr>
          <w:color w:val="000000" w:themeColor="text1"/>
          <w:lang w:val="pl-PL"/>
          <w14:textOutline w14:w="12700" w14:cap="flat" w14:cmpd="sng" w14:algn="ctr">
            <w14:noFill/>
            <w14:prstDash w14:val="solid"/>
            <w14:miter w14:lim="400000"/>
          </w14:textOutline>
        </w:rPr>
        <w:t xml:space="preserve">Przedmiot zamówienia współfinansowany jest z funduszy Unii Europejskiej w ramach projektu: </w:t>
      </w:r>
      <w:bookmarkStart w:id="2" w:name="_Hlk198573026"/>
      <w:r w:rsidRPr="00AD5FEF">
        <w:rPr>
          <w:color w:val="000000" w:themeColor="text1"/>
          <w:lang w:val="pl-PL"/>
          <w14:textOutline w14:w="12700" w14:cap="flat" w14:cmpd="sng" w14:algn="ctr">
            <w14:noFill/>
            <w14:prstDash w14:val="solid"/>
            <w14:miter w14:lim="400000"/>
          </w14:textOutline>
        </w:rPr>
        <w:t>FESL.08.07-IZ.</w:t>
      </w:r>
      <w:r w:rsidR="00914649" w:rsidRPr="00AD5FEF">
        <w:rPr>
          <w:color w:val="000000" w:themeColor="text1"/>
          <w:lang w:val="pl-PL"/>
          <w14:textOutline w14:w="12700" w14:cap="flat" w14:cmpd="sng" w14:algn="ctr">
            <w14:noFill/>
            <w14:prstDash w14:val="solid"/>
            <w14:miter w14:lim="400000"/>
          </w14:textOutline>
        </w:rPr>
        <w:t>01</w:t>
      </w:r>
      <w:r w:rsidRPr="00AD5FEF">
        <w:rPr>
          <w:color w:val="000000" w:themeColor="text1"/>
          <w:lang w:val="pl-PL"/>
          <w14:textOutline w14:w="12700" w14:cap="flat" w14:cmpd="sng" w14:algn="ctr">
            <w14:noFill/>
            <w14:prstDash w14:val="solid"/>
            <w14:miter w14:lim="400000"/>
          </w14:textOutline>
        </w:rPr>
        <w:t>-</w:t>
      </w:r>
      <w:r w:rsidR="00914649" w:rsidRPr="00AD5FEF">
        <w:rPr>
          <w:color w:val="000000" w:themeColor="text1"/>
          <w:lang w:val="pl-PL"/>
          <w14:textOutline w14:w="12700" w14:cap="flat" w14:cmpd="sng" w14:algn="ctr">
            <w14:noFill/>
            <w14:prstDash w14:val="solid"/>
            <w14:miter w14:lim="400000"/>
          </w14:textOutline>
        </w:rPr>
        <w:t>085B</w:t>
      </w:r>
      <w:r w:rsidRPr="00AD5FEF">
        <w:rPr>
          <w:color w:val="000000" w:themeColor="text1"/>
          <w:lang w:val="pl-PL"/>
          <w14:textOutline w14:w="12700" w14:cap="flat" w14:cmpd="sng" w14:algn="ctr">
            <w14:noFill/>
            <w14:prstDash w14:val="solid"/>
            <w14:miter w14:lim="400000"/>
          </w14:textOutline>
        </w:rPr>
        <w:t>/</w:t>
      </w:r>
      <w:bookmarkEnd w:id="2"/>
      <w:r w:rsidR="00914649" w:rsidRPr="00AD5FEF">
        <w:rPr>
          <w:color w:val="000000" w:themeColor="text1"/>
          <w:lang w:val="pl-PL"/>
          <w14:textOutline w14:w="12700" w14:cap="flat" w14:cmpd="sng" w14:algn="ctr">
            <w14:noFill/>
            <w14:prstDash w14:val="solid"/>
            <w14:miter w14:lim="400000"/>
          </w14:textOutline>
        </w:rPr>
        <w:t>23</w:t>
      </w:r>
      <w:r w:rsidRPr="00AD5FEF">
        <w:rPr>
          <w:color w:val="000000" w:themeColor="text1"/>
          <w:lang w:val="pl-PL"/>
          <w14:textOutline w14:w="12700" w14:cap="flat" w14:cmpd="sng" w14:algn="ctr">
            <w14:noFill/>
            <w14:prstDash w14:val="solid"/>
            <w14:miter w14:lim="400000"/>
          </w14:textOutline>
        </w:rPr>
        <w:t xml:space="preserve"> - Modernizacja infrastruktury Muzeum Górnośląskiego w Bytomiu.</w:t>
      </w:r>
    </w:p>
    <w:p w14:paraId="4966DE4F" w14:textId="77777777" w:rsidR="00077B6C" w:rsidRPr="00AD5FEF" w:rsidRDefault="006D3B92">
      <w:pPr>
        <w:pStyle w:val="Akapitzlist"/>
        <w:numPr>
          <w:ilvl w:val="0"/>
          <w:numId w:val="8"/>
        </w:numPr>
        <w:spacing w:after="0"/>
        <w:jc w:val="both"/>
        <w:rPr>
          <w:color w:val="000000" w:themeColor="text1"/>
          <w:lang w:val="pl-PL"/>
        </w:rPr>
      </w:pPr>
      <w:r w:rsidRPr="00AD5FEF">
        <w:rPr>
          <w:color w:val="000000" w:themeColor="text1"/>
          <w:lang w:val="pl-PL"/>
          <w14:textOutline w14:w="12700" w14:cap="flat" w14:cmpd="sng" w14:algn="ctr">
            <w14:noFill/>
            <w14:prstDash w14:val="solid"/>
            <w14:miter w14:lim="400000"/>
          </w14:textOutline>
        </w:rPr>
        <w:t xml:space="preserve"> </w:t>
      </w:r>
      <w:r w:rsidRPr="00AD5FEF">
        <w:rPr>
          <w:rStyle w:val="BrakA"/>
          <w:color w:val="000000" w:themeColor="text1"/>
          <w:lang w:val="pl-PL"/>
        </w:rPr>
        <w:t>Szczegółowy opis przedmiotu zam</w:t>
      </w:r>
      <w:r w:rsidRPr="00AD5FEF">
        <w:rPr>
          <w:color w:val="000000" w:themeColor="text1"/>
          <w:lang w:val="pl-PL"/>
        </w:rPr>
        <w:t>ó</w:t>
      </w:r>
      <w:r w:rsidRPr="00AD5FEF">
        <w:rPr>
          <w:rStyle w:val="BrakA"/>
          <w:color w:val="000000" w:themeColor="text1"/>
          <w:lang w:val="pl-PL"/>
        </w:rPr>
        <w:t>wienia znajduje się w Załączniku nr A do niniejszej SWZ.</w:t>
      </w:r>
    </w:p>
    <w:p w14:paraId="0A6B6AD9" w14:textId="77777777" w:rsidR="00077B6C" w:rsidRPr="00AD5FEF" w:rsidRDefault="006D3B92">
      <w:pPr>
        <w:pStyle w:val="Akapitzlist"/>
        <w:numPr>
          <w:ilvl w:val="0"/>
          <w:numId w:val="7"/>
        </w:numPr>
        <w:spacing w:after="0"/>
        <w:jc w:val="both"/>
        <w:rPr>
          <w:color w:val="000000" w:themeColor="text1"/>
          <w:lang w:val="pl-PL"/>
        </w:rPr>
      </w:pPr>
      <w:r w:rsidRPr="00AD5FEF">
        <w:rPr>
          <w:rStyle w:val="BrakA"/>
          <w:color w:val="000000" w:themeColor="text1"/>
          <w:lang w:val="pl-PL"/>
        </w:rPr>
        <w:t xml:space="preserve"> Wykonawca zobowiązany jest do zaoferowania przedmiotu zam</w:t>
      </w:r>
      <w:r w:rsidRPr="00AD5FEF">
        <w:rPr>
          <w:color w:val="000000" w:themeColor="text1"/>
          <w:lang w:val="pl-PL"/>
        </w:rPr>
        <w:t>ó</w:t>
      </w:r>
      <w:r w:rsidRPr="00AD5FEF">
        <w:rPr>
          <w:rStyle w:val="BrakA"/>
          <w:color w:val="000000" w:themeColor="text1"/>
          <w:lang w:val="pl-PL"/>
        </w:rPr>
        <w:t>wienia zgodnego z wymogami Zamawiającego określonymi w SWZ. Złożona przez Wykonawcę oferta zawierać będzie cenę ryczałtową, za kt</w:t>
      </w:r>
      <w:r w:rsidRPr="00AD5FEF">
        <w:rPr>
          <w:color w:val="000000" w:themeColor="text1"/>
          <w:lang w:val="pl-PL"/>
        </w:rPr>
        <w:t>ó</w:t>
      </w:r>
      <w:r w:rsidRPr="00AD5FEF">
        <w:rPr>
          <w:rStyle w:val="BrakA"/>
          <w:color w:val="000000" w:themeColor="text1"/>
          <w:lang w:val="pl-PL"/>
        </w:rPr>
        <w:t>rą Wykonawca zobowiąże się wykonać przedmiot zam</w:t>
      </w:r>
      <w:r w:rsidRPr="00AD5FEF">
        <w:rPr>
          <w:color w:val="000000" w:themeColor="text1"/>
          <w:lang w:val="pl-PL"/>
        </w:rPr>
        <w:t>ó</w:t>
      </w:r>
      <w:r w:rsidRPr="00AD5FEF">
        <w:rPr>
          <w:rStyle w:val="BrakA"/>
          <w:color w:val="000000" w:themeColor="text1"/>
          <w:lang w:val="pl-PL"/>
        </w:rPr>
        <w:t>wienia, wyliczoną, zgodnie z zasadami określonymi w treści SWZ, przy uwzględnieniu wymagań i zapis</w:t>
      </w:r>
      <w:r w:rsidRPr="00AD5FEF">
        <w:rPr>
          <w:color w:val="000000" w:themeColor="text1"/>
          <w:lang w:val="pl-PL"/>
        </w:rPr>
        <w:t>ó</w:t>
      </w:r>
      <w:r w:rsidRPr="00AD5FEF">
        <w:rPr>
          <w:rStyle w:val="BrakA"/>
          <w:color w:val="000000" w:themeColor="text1"/>
          <w:lang w:val="pl-PL"/>
        </w:rPr>
        <w:t>w określonych w treści SWZ oraz jej załącznikach, a także zgodnie z posiadanym doświadczeniem.</w:t>
      </w:r>
    </w:p>
    <w:p w14:paraId="55EEBAC2" w14:textId="77777777" w:rsidR="00077B6C" w:rsidRPr="00AD5FEF" w:rsidRDefault="006D3B92">
      <w:pPr>
        <w:pStyle w:val="Akapitzlist"/>
        <w:numPr>
          <w:ilvl w:val="0"/>
          <w:numId w:val="7"/>
        </w:numPr>
        <w:spacing w:after="0"/>
        <w:jc w:val="both"/>
        <w:rPr>
          <w:color w:val="000000" w:themeColor="text1"/>
          <w:lang w:val="pl-PL"/>
        </w:rPr>
      </w:pPr>
      <w:r w:rsidRPr="00AD5FEF">
        <w:rPr>
          <w:rStyle w:val="BrakA"/>
          <w:color w:val="000000" w:themeColor="text1"/>
          <w:lang w:val="pl-PL"/>
        </w:rPr>
        <w:t xml:space="preserve"> Wykonawca winien wykonać przedmiot zam</w:t>
      </w:r>
      <w:r w:rsidRPr="00AD5FEF">
        <w:rPr>
          <w:color w:val="000000" w:themeColor="text1"/>
          <w:lang w:val="pl-PL"/>
        </w:rPr>
        <w:t>ó</w:t>
      </w:r>
      <w:r w:rsidRPr="00AD5FEF">
        <w:rPr>
          <w:rStyle w:val="BrakA"/>
          <w:color w:val="000000" w:themeColor="text1"/>
          <w:lang w:val="pl-PL"/>
        </w:rPr>
        <w:t>wienia z zachowaniem norm i standard</w:t>
      </w:r>
      <w:r w:rsidRPr="00AD5FEF">
        <w:rPr>
          <w:color w:val="000000" w:themeColor="text1"/>
          <w:lang w:val="pl-PL"/>
        </w:rPr>
        <w:t>ó</w:t>
      </w:r>
      <w:r w:rsidRPr="00AD5FEF">
        <w:rPr>
          <w:rStyle w:val="BrakA"/>
          <w:color w:val="000000" w:themeColor="text1"/>
          <w:lang w:val="pl-PL"/>
        </w:rPr>
        <w:t>w związanych z wykonaniem tego rodzaju usług, zgodnie z obowiązującymi przepisami prawa oraz zgodnie z wymogami określonymi w SWZ.</w:t>
      </w:r>
    </w:p>
    <w:p w14:paraId="427F7998" w14:textId="77777777" w:rsidR="00077B6C" w:rsidRPr="00AD5FEF" w:rsidRDefault="006D3B92">
      <w:pPr>
        <w:pStyle w:val="Akapitzlist"/>
        <w:numPr>
          <w:ilvl w:val="0"/>
          <w:numId w:val="7"/>
        </w:numPr>
        <w:spacing w:after="0"/>
        <w:jc w:val="both"/>
        <w:rPr>
          <w:color w:val="000000" w:themeColor="text1"/>
          <w:lang w:val="pl-PL"/>
        </w:rPr>
      </w:pPr>
      <w:r w:rsidRPr="00AD5FEF">
        <w:rPr>
          <w:rStyle w:val="BrakA"/>
          <w:color w:val="000000" w:themeColor="text1"/>
          <w:lang w:val="pl-PL"/>
        </w:rPr>
        <w:t xml:space="preserve"> W trakcie realizacji zam</w:t>
      </w:r>
      <w:r w:rsidRPr="00AD5FEF">
        <w:rPr>
          <w:color w:val="000000" w:themeColor="text1"/>
          <w:lang w:val="pl-PL"/>
        </w:rPr>
        <w:t>ó</w:t>
      </w:r>
      <w:r w:rsidRPr="00AD5FEF">
        <w:rPr>
          <w:rStyle w:val="BrakA"/>
          <w:color w:val="000000" w:themeColor="text1"/>
          <w:lang w:val="pl-PL"/>
        </w:rPr>
        <w:t>wienia Wykonawca zobowiązany jest do zapewnia odpowiedniego potencjału technicznego i finansowego – niezbędnego do prawidłowego wykonania przedmiotu zam</w:t>
      </w:r>
      <w:r w:rsidRPr="00AD5FEF">
        <w:rPr>
          <w:color w:val="000000" w:themeColor="text1"/>
          <w:lang w:val="pl-PL"/>
        </w:rPr>
        <w:t>ó</w:t>
      </w:r>
      <w:r w:rsidRPr="00AD5FEF">
        <w:rPr>
          <w:rStyle w:val="BrakA"/>
          <w:color w:val="000000" w:themeColor="text1"/>
          <w:lang w:val="pl-PL"/>
        </w:rPr>
        <w:t>wienia.</w:t>
      </w:r>
    </w:p>
    <w:p w14:paraId="2F68A33F" w14:textId="77777777" w:rsidR="00077B6C" w:rsidRPr="00AD5FEF" w:rsidRDefault="006D3B92">
      <w:pPr>
        <w:pStyle w:val="Akapitzlist"/>
        <w:numPr>
          <w:ilvl w:val="0"/>
          <w:numId w:val="7"/>
        </w:numPr>
        <w:spacing w:after="0"/>
        <w:jc w:val="both"/>
        <w:rPr>
          <w:color w:val="000000" w:themeColor="text1"/>
          <w:lang w:val="pl-PL"/>
        </w:rPr>
      </w:pPr>
      <w:r w:rsidRPr="00AD5FEF">
        <w:rPr>
          <w:rStyle w:val="BrakA"/>
          <w:color w:val="000000" w:themeColor="text1"/>
          <w:lang w:val="pl-PL"/>
        </w:rPr>
        <w:t xml:space="preserve"> Wykonawca winien zapewnić odpowiednią liczbę os</w:t>
      </w:r>
      <w:r w:rsidRPr="00AD5FEF">
        <w:rPr>
          <w:color w:val="000000" w:themeColor="text1"/>
          <w:lang w:val="pl-PL"/>
        </w:rPr>
        <w:t>ó</w:t>
      </w:r>
      <w:r w:rsidRPr="00AD5FEF">
        <w:rPr>
          <w:rStyle w:val="BrakA"/>
          <w:color w:val="000000" w:themeColor="text1"/>
          <w:lang w:val="pl-PL"/>
        </w:rPr>
        <w:t>b (personelu) posiadających odpowiednie kwalifikacje, uprawnienia i doświadczenie niezbędnych dla prawidłowego wykonania przedmiotu zam</w:t>
      </w:r>
      <w:r w:rsidRPr="00AD5FEF">
        <w:rPr>
          <w:color w:val="000000" w:themeColor="text1"/>
          <w:lang w:val="pl-PL"/>
        </w:rPr>
        <w:t>ó</w:t>
      </w:r>
      <w:r w:rsidRPr="00AD5FEF">
        <w:rPr>
          <w:rStyle w:val="BrakA"/>
          <w:color w:val="000000" w:themeColor="text1"/>
          <w:lang w:val="pl-PL"/>
        </w:rPr>
        <w:t>wienia na warunkach i w standardzie określonym w SWZ. Uwaga! Skład personelu Wykonawcy opisany w warunkach udziału w postępowaniu jest wymaganiem minimalnym odnoszącym się do kadry nadzorującej i odpowiedzialnej za organizację i kontrolę, jakości wykonywanych usług.</w:t>
      </w:r>
    </w:p>
    <w:p w14:paraId="5C4B785C" w14:textId="77777777" w:rsidR="00077B6C" w:rsidRPr="00AD5FEF" w:rsidRDefault="006D3B92">
      <w:pPr>
        <w:pStyle w:val="Akapitzlist"/>
        <w:numPr>
          <w:ilvl w:val="0"/>
          <w:numId w:val="7"/>
        </w:numPr>
        <w:spacing w:after="0"/>
        <w:jc w:val="both"/>
        <w:rPr>
          <w:color w:val="000000" w:themeColor="text1"/>
          <w:lang w:val="pl-PL"/>
        </w:rPr>
      </w:pPr>
      <w:r w:rsidRPr="00AD5FEF">
        <w:rPr>
          <w:rStyle w:val="BrakA"/>
          <w:color w:val="000000" w:themeColor="text1"/>
          <w:lang w:val="pl-PL"/>
        </w:rPr>
        <w:t xml:space="preserve"> Wykonawca winien posiadać przez cały okres obowiązywania umowy, ubezpieczenie zgodnie z wymogami zawartymi we Projektowanych postanowieniach umowy. Kopia polisy wraz z potwierdzeniem uiszczenia składki zostanie przedłożona Zamawiającemu w terminie wskazanym we Projektowanych postanowieniach umowy.</w:t>
      </w:r>
    </w:p>
    <w:p w14:paraId="56553E68" w14:textId="77777777" w:rsidR="00077B6C" w:rsidRPr="00AD5FEF" w:rsidRDefault="006D3B92">
      <w:pPr>
        <w:pStyle w:val="Akapitzlist"/>
        <w:numPr>
          <w:ilvl w:val="0"/>
          <w:numId w:val="7"/>
        </w:numPr>
        <w:spacing w:after="0"/>
        <w:jc w:val="both"/>
        <w:rPr>
          <w:color w:val="000000" w:themeColor="text1"/>
          <w:lang w:val="pl-PL"/>
        </w:rPr>
      </w:pPr>
      <w:r w:rsidRPr="00AD5FEF">
        <w:rPr>
          <w:rStyle w:val="BrakA"/>
          <w:color w:val="000000" w:themeColor="text1"/>
          <w:lang w:val="pl-PL"/>
        </w:rPr>
        <w:t xml:space="preserve"> Kod zam</w:t>
      </w:r>
      <w:r w:rsidRPr="00AD5FEF">
        <w:rPr>
          <w:color w:val="000000" w:themeColor="text1"/>
          <w:lang w:val="pl-PL"/>
        </w:rPr>
        <w:t>ó</w:t>
      </w:r>
      <w:r w:rsidRPr="00AD5FEF">
        <w:rPr>
          <w:rStyle w:val="BrakA"/>
          <w:color w:val="000000" w:themeColor="text1"/>
          <w:lang w:val="pl-PL"/>
        </w:rPr>
        <w:t>wienia określony we Wsp</w:t>
      </w:r>
      <w:r w:rsidRPr="00AD5FEF">
        <w:rPr>
          <w:color w:val="000000" w:themeColor="text1"/>
          <w:lang w:val="pl-PL"/>
        </w:rPr>
        <w:t>ó</w:t>
      </w:r>
      <w:r w:rsidRPr="00AD5FEF">
        <w:rPr>
          <w:rStyle w:val="BrakA"/>
          <w:color w:val="000000" w:themeColor="text1"/>
          <w:lang w:val="pl-PL"/>
        </w:rPr>
        <w:t>lnym Słowniku Zam</w:t>
      </w:r>
      <w:r w:rsidRPr="00AD5FEF">
        <w:rPr>
          <w:color w:val="000000" w:themeColor="text1"/>
          <w:lang w:val="pl-PL"/>
        </w:rPr>
        <w:t>ó</w:t>
      </w:r>
      <w:r w:rsidRPr="00AD5FEF">
        <w:rPr>
          <w:rStyle w:val="BrakA"/>
          <w:color w:val="000000" w:themeColor="text1"/>
          <w:lang w:val="pl-PL"/>
        </w:rPr>
        <w:t xml:space="preserve">wień </w:t>
      </w:r>
      <w:r w:rsidRPr="00AD5FEF">
        <w:rPr>
          <w:color w:val="000000" w:themeColor="text1"/>
          <w:lang w:val="pl-PL"/>
        </w:rPr>
        <w:t xml:space="preserve">(CPV): </w:t>
      </w:r>
    </w:p>
    <w:p w14:paraId="1F480595" w14:textId="77777777" w:rsidR="00077B6C" w:rsidRPr="00AD5FEF" w:rsidRDefault="006D3B92">
      <w:pPr>
        <w:pStyle w:val="Akapitzlist"/>
        <w:tabs>
          <w:tab w:val="left" w:pos="284"/>
        </w:tabs>
        <w:spacing w:after="0"/>
        <w:ind w:left="284"/>
        <w:jc w:val="both"/>
        <w:rPr>
          <w:color w:val="000000" w:themeColor="text1"/>
          <w:lang w:val="pl-PL"/>
        </w:rPr>
      </w:pPr>
      <w:r w:rsidRPr="00AD5FEF">
        <w:rPr>
          <w:rStyle w:val="BrakA"/>
          <w:color w:val="000000" w:themeColor="text1"/>
          <w:lang w:val="pl-PL"/>
        </w:rPr>
        <w:t>71540000-5 Usługi zarządzania budową</w:t>
      </w:r>
    </w:p>
    <w:p w14:paraId="290AEAE4" w14:textId="77777777" w:rsidR="00077B6C" w:rsidRPr="00AD5FEF" w:rsidRDefault="006D3B92">
      <w:pPr>
        <w:pStyle w:val="Akapitzlist"/>
        <w:tabs>
          <w:tab w:val="left" w:pos="284"/>
        </w:tabs>
        <w:spacing w:after="0"/>
        <w:ind w:left="284"/>
        <w:jc w:val="both"/>
        <w:rPr>
          <w:color w:val="000000" w:themeColor="text1"/>
          <w:lang w:val="pl-PL"/>
        </w:rPr>
      </w:pPr>
      <w:r w:rsidRPr="00AD5FEF">
        <w:rPr>
          <w:rStyle w:val="BrakA"/>
          <w:color w:val="000000" w:themeColor="text1"/>
          <w:lang w:val="pl-PL"/>
        </w:rPr>
        <w:t>71520000-9 Usługi nadzoru budowlanego</w:t>
      </w:r>
    </w:p>
    <w:p w14:paraId="22E1E46D" w14:textId="77777777" w:rsidR="00077B6C" w:rsidRPr="00AD5FEF" w:rsidRDefault="006D3B92">
      <w:pPr>
        <w:pStyle w:val="Akapitzlist"/>
        <w:tabs>
          <w:tab w:val="left" w:pos="284"/>
        </w:tabs>
        <w:spacing w:after="0"/>
        <w:ind w:left="284"/>
        <w:jc w:val="both"/>
        <w:rPr>
          <w:color w:val="000000" w:themeColor="text1"/>
          <w:lang w:val="pl-PL"/>
        </w:rPr>
      </w:pPr>
      <w:r w:rsidRPr="00AD5FEF">
        <w:rPr>
          <w:rStyle w:val="BrakA"/>
          <w:color w:val="000000" w:themeColor="text1"/>
          <w:lang w:val="pl-PL"/>
        </w:rPr>
        <w:t xml:space="preserve">79421000-1 Usługi zarządzania projektem inne niż w zakresie robot budowlanych; </w:t>
      </w:r>
    </w:p>
    <w:p w14:paraId="4F04FAE5" w14:textId="77777777" w:rsidR="00077B6C" w:rsidRPr="00AD5FEF" w:rsidRDefault="006D3B92">
      <w:pPr>
        <w:pStyle w:val="Akapitzlist"/>
        <w:tabs>
          <w:tab w:val="left" w:pos="284"/>
        </w:tabs>
        <w:spacing w:after="0"/>
        <w:ind w:left="284"/>
        <w:jc w:val="both"/>
        <w:rPr>
          <w:color w:val="000000" w:themeColor="text1"/>
          <w:lang w:val="pl-PL"/>
        </w:rPr>
      </w:pPr>
      <w:r w:rsidRPr="00AD5FEF">
        <w:rPr>
          <w:rStyle w:val="BrakA"/>
          <w:color w:val="000000" w:themeColor="text1"/>
          <w:lang w:val="pl-PL"/>
        </w:rPr>
        <w:t xml:space="preserve">71630000-3 Usługi kontroli i nadzoru technicznego </w:t>
      </w:r>
    </w:p>
    <w:p w14:paraId="0D1A001B" w14:textId="77777777" w:rsidR="00077B6C" w:rsidRPr="00AD5FEF" w:rsidRDefault="006D3B92">
      <w:pPr>
        <w:pStyle w:val="Akapitzlist"/>
        <w:tabs>
          <w:tab w:val="left" w:pos="284"/>
        </w:tabs>
        <w:spacing w:after="0"/>
        <w:ind w:left="284"/>
        <w:jc w:val="both"/>
        <w:rPr>
          <w:color w:val="000000" w:themeColor="text1"/>
          <w:lang w:val="pl-PL"/>
        </w:rPr>
      </w:pPr>
      <w:r w:rsidRPr="00AD5FEF">
        <w:rPr>
          <w:rStyle w:val="BrakA"/>
          <w:color w:val="000000" w:themeColor="text1"/>
          <w:lang w:val="pl-PL"/>
        </w:rPr>
        <w:t xml:space="preserve">71541000-2 Usługi zarządzania projektem budowlanym </w:t>
      </w:r>
    </w:p>
    <w:p w14:paraId="694A15AC" w14:textId="3C32B24E" w:rsidR="00077B6C" w:rsidRPr="00AD5FEF" w:rsidRDefault="00595091">
      <w:pPr>
        <w:pStyle w:val="Akapitzlist"/>
        <w:numPr>
          <w:ilvl w:val="0"/>
          <w:numId w:val="7"/>
        </w:numPr>
        <w:spacing w:after="0"/>
        <w:jc w:val="both"/>
        <w:rPr>
          <w:color w:val="000000" w:themeColor="text1"/>
          <w:lang w:val="pl-PL"/>
        </w:rPr>
      </w:pPr>
      <w:r>
        <w:rPr>
          <w:rStyle w:val="BrakA"/>
          <w:color w:val="000000" w:themeColor="text1"/>
          <w:lang w:val="pl-PL"/>
        </w:rPr>
        <w:t xml:space="preserve"> </w:t>
      </w:r>
      <w:r w:rsidR="006D3B92" w:rsidRPr="00AD5FEF">
        <w:rPr>
          <w:rStyle w:val="BrakA"/>
          <w:color w:val="000000" w:themeColor="text1"/>
          <w:lang w:val="pl-PL"/>
        </w:rPr>
        <w:t>Zamawiający nie dopuszcza składania ofert częściowych. Zamawiający nie dokonuje podziału na części, gdyż podział zam</w:t>
      </w:r>
      <w:r w:rsidR="006D3B92" w:rsidRPr="00AD5FEF">
        <w:rPr>
          <w:color w:val="000000" w:themeColor="text1"/>
          <w:lang w:val="pl-PL"/>
        </w:rPr>
        <w:t>ó</w:t>
      </w:r>
      <w:r w:rsidR="006D3B92" w:rsidRPr="00AD5FEF">
        <w:rPr>
          <w:rStyle w:val="BrakA"/>
          <w:color w:val="000000" w:themeColor="text1"/>
          <w:lang w:val="pl-PL"/>
        </w:rPr>
        <w:t>wienia będzie wiązał się z nadmiernymi trudnościami organizacyjnymi oraz nadmiernymi kosztami wykonania zam</w:t>
      </w:r>
      <w:r w:rsidR="006D3B92" w:rsidRPr="00AD5FEF">
        <w:rPr>
          <w:color w:val="000000" w:themeColor="text1"/>
          <w:lang w:val="pl-PL"/>
        </w:rPr>
        <w:t>ó</w:t>
      </w:r>
      <w:r w:rsidR="006D3B92" w:rsidRPr="00AD5FEF">
        <w:rPr>
          <w:rStyle w:val="BrakA"/>
          <w:color w:val="000000" w:themeColor="text1"/>
          <w:lang w:val="pl-PL"/>
        </w:rPr>
        <w:t>wienia, a potrzeba skoordynowania działań różnych wykonawc</w:t>
      </w:r>
      <w:r w:rsidR="006D3B92" w:rsidRPr="00AD5FEF">
        <w:rPr>
          <w:color w:val="000000" w:themeColor="text1"/>
          <w:lang w:val="pl-PL"/>
        </w:rPr>
        <w:t>ó</w:t>
      </w:r>
      <w:r w:rsidR="006D3B92" w:rsidRPr="00AD5FEF">
        <w:rPr>
          <w:rStyle w:val="BrakA"/>
          <w:color w:val="000000" w:themeColor="text1"/>
          <w:lang w:val="pl-PL"/>
        </w:rPr>
        <w:t>w realizujących poszczeg</w:t>
      </w:r>
      <w:r w:rsidR="006D3B92" w:rsidRPr="00AD5FEF">
        <w:rPr>
          <w:color w:val="000000" w:themeColor="text1"/>
          <w:lang w:val="pl-PL"/>
        </w:rPr>
        <w:t>ó</w:t>
      </w:r>
      <w:r w:rsidR="006D3B92" w:rsidRPr="00AD5FEF">
        <w:rPr>
          <w:rStyle w:val="BrakA"/>
          <w:color w:val="000000" w:themeColor="text1"/>
          <w:lang w:val="pl-PL"/>
        </w:rPr>
        <w:t>lne części zam</w:t>
      </w:r>
      <w:r w:rsidR="006D3B92" w:rsidRPr="00AD5FEF">
        <w:rPr>
          <w:color w:val="000000" w:themeColor="text1"/>
          <w:lang w:val="pl-PL"/>
        </w:rPr>
        <w:t>ó</w:t>
      </w:r>
      <w:r w:rsidR="006D3B92" w:rsidRPr="00AD5FEF">
        <w:rPr>
          <w:rStyle w:val="BrakA"/>
          <w:color w:val="000000" w:themeColor="text1"/>
          <w:lang w:val="pl-PL"/>
        </w:rPr>
        <w:t>wienia stanowi poważnie zagrożenie dla właściwego wykonaniu zam</w:t>
      </w:r>
      <w:r w:rsidR="006D3B92" w:rsidRPr="00AD5FEF">
        <w:rPr>
          <w:color w:val="000000" w:themeColor="text1"/>
          <w:lang w:val="pl-PL"/>
        </w:rPr>
        <w:t>ó</w:t>
      </w:r>
      <w:r w:rsidR="006D3B92" w:rsidRPr="00AD5FEF">
        <w:rPr>
          <w:rStyle w:val="BrakA"/>
          <w:color w:val="000000" w:themeColor="text1"/>
          <w:lang w:val="pl-PL"/>
        </w:rPr>
        <w:t xml:space="preserve">wienia. Ponadto </w:t>
      </w:r>
      <w:r w:rsidR="006D3B92" w:rsidRPr="00AD5FEF">
        <w:rPr>
          <w:color w:val="000000" w:themeColor="text1"/>
          <w:lang w:val="pl-PL"/>
          <w14:textOutline w14:w="12700" w14:cap="flat" w14:cmpd="sng" w14:algn="ctr">
            <w14:noFill/>
            <w14:prstDash w14:val="solid"/>
            <w14:miter w14:lim="400000"/>
          </w14:textOutline>
        </w:rPr>
        <w:t xml:space="preserve">na rynku funkcjonują podmioty mogące sprawnie zrealizować cały jego zakres, zaś w przypadku podzielenia zakresu na mniejsze zamówienia, ze względu na niską wartość ewentualnych części i problemy z rozdzieleniem powiązanych ze sobą poszczególnych elementów zamówienia – a w konsekwencji odpowiedzialnością za ich wykonanie, dojdzie do spadku zainteresowania udziałem w postępowaniu i  realizacją zamówienia. </w:t>
      </w:r>
    </w:p>
    <w:p w14:paraId="5A2E4512" w14:textId="77777777" w:rsidR="00077B6C" w:rsidRPr="00AD5FEF" w:rsidRDefault="006D3B92">
      <w:pPr>
        <w:pStyle w:val="Akapitzlist"/>
        <w:numPr>
          <w:ilvl w:val="0"/>
          <w:numId w:val="7"/>
        </w:numPr>
        <w:spacing w:after="0"/>
        <w:jc w:val="both"/>
        <w:rPr>
          <w:color w:val="000000" w:themeColor="text1"/>
          <w:lang w:val="pl-PL"/>
        </w:rPr>
      </w:pPr>
      <w:r w:rsidRPr="00AD5FEF">
        <w:rPr>
          <w:color w:val="000000" w:themeColor="text1"/>
          <w:lang w:val="pl-PL"/>
          <w14:textOutline w14:w="12700" w14:cap="flat" w14:cmpd="sng" w14:algn="ctr">
            <w14:noFill/>
            <w14:prstDash w14:val="solid"/>
            <w14:miter w14:lim="400000"/>
          </w14:textOutline>
        </w:rPr>
        <w:lastRenderedPageBreak/>
        <w:t xml:space="preserve"> Zamawiający zaznacza, iż z uwagi na rodzaj i zakres zamówienia Wykonawca lub Podwykonawca przy realizacji umowy zobowiązany jest, aby wszystkie osoby skierowane do realizacji umowy - pracownicy administracyjni - osoby wykonujące proste czynności administracyjno-biurowe wynikające ze specyfiki działania danego Wykonawcy lub Podwykonawcy oraz pod ich kierownictwem zatrudniał na podstawie umowy o pracę w rozumieniu przepisów ustawy z dnia 26 czerwca 1974r. – Kodeks pracy, przy czym rozpoczęcie przez wskazane osoby realizacji tych umów może nastąpić później, jednak musi nastąpić najpóźniej z chwilą rozpoczęcia realizacji przedmiotu zamówienia lub świadczenia określonych usług w ramach wykonywania zamówienia. Wykonawca zobowiązany jest zagwarantować zatrudnienie na powyższych zasadach przez okres wykonywania tych czynności w trakcie realizacji przedmiotu zamówienia zgodnie z zapisami i wymaganiami określonymi w projektowanych postanowieniach umowy zawartych w SWZ opisującymi w szczególności:</w:t>
      </w:r>
    </w:p>
    <w:p w14:paraId="3C1C985C" w14:textId="77777777" w:rsidR="00077B6C" w:rsidRPr="00AD5FEF" w:rsidRDefault="006D3B92">
      <w:pPr>
        <w:pStyle w:val="Akapitzlist"/>
        <w:spacing w:after="0"/>
        <w:ind w:left="284"/>
        <w:jc w:val="both"/>
        <w:rPr>
          <w:color w:val="000000" w:themeColor="text1"/>
          <w:lang w:val="pl-PL"/>
          <w14:textOutline w14:w="12700" w14:cap="flat" w14:cmpd="sng" w14:algn="ctr">
            <w14:noFill/>
            <w14:prstDash w14:val="solid"/>
            <w14:miter w14:lim="400000"/>
          </w14:textOutline>
        </w:rPr>
      </w:pPr>
      <w:r w:rsidRPr="00AD5FEF">
        <w:rPr>
          <w:color w:val="000000" w:themeColor="text1"/>
          <w:lang w:val="pl-PL"/>
          <w14:textOutline w14:w="12700" w14:cap="flat" w14:cmpd="sng" w14:algn="ctr">
            <w14:noFill/>
            <w14:prstDash w14:val="solid"/>
            <w14:miter w14:lim="400000"/>
          </w14:textOutline>
        </w:rPr>
        <w:t>a) rodzaj czynności związanych z realizacją zamówienia, których dotyczą wymagania zatrudnienia na podstawie stosunku pracy przez Wykonawcę lub podwykonawcę osób wykonujących czynności w trakcie realizacji zamówienia,</w:t>
      </w:r>
    </w:p>
    <w:p w14:paraId="300DCC94" w14:textId="77777777" w:rsidR="00077B6C" w:rsidRPr="00AD5FEF" w:rsidRDefault="006D3B92">
      <w:pPr>
        <w:pStyle w:val="Akapitzlist"/>
        <w:spacing w:after="0"/>
        <w:ind w:left="284"/>
        <w:jc w:val="both"/>
        <w:rPr>
          <w:color w:val="000000" w:themeColor="text1"/>
          <w:lang w:val="pl-PL"/>
          <w14:textOutline w14:w="12700" w14:cap="flat" w14:cmpd="sng" w14:algn="ctr">
            <w14:noFill/>
            <w14:prstDash w14:val="solid"/>
            <w14:miter w14:lim="400000"/>
          </w14:textOutline>
        </w:rPr>
      </w:pPr>
      <w:r w:rsidRPr="00AD5FEF">
        <w:rPr>
          <w:color w:val="000000" w:themeColor="text1"/>
          <w:lang w:val="pl-PL"/>
          <w14:textOutline w14:w="12700" w14:cap="flat" w14:cmpd="sng" w14:algn="ctr">
            <w14:noFill/>
            <w14:prstDash w14:val="solid"/>
            <w14:miter w14:lim="400000"/>
          </w14:textOutline>
        </w:rPr>
        <w:t>b) sposób weryfikacji zatrudnienia tych osób,</w:t>
      </w:r>
    </w:p>
    <w:p w14:paraId="1C6E045D" w14:textId="77777777" w:rsidR="00077B6C" w:rsidRPr="00AD5FEF" w:rsidRDefault="006D3B92">
      <w:pPr>
        <w:pStyle w:val="Akapitzlist"/>
        <w:spacing w:after="0"/>
        <w:ind w:left="284"/>
        <w:jc w:val="both"/>
        <w:rPr>
          <w:color w:val="000000" w:themeColor="text1"/>
          <w:lang w:val="pl-PL"/>
          <w14:textOutline w14:w="12700" w14:cap="flat" w14:cmpd="sng" w14:algn="ctr">
            <w14:noFill/>
            <w14:prstDash w14:val="solid"/>
            <w14:miter w14:lim="400000"/>
          </w14:textOutline>
        </w:rPr>
      </w:pPr>
      <w:r w:rsidRPr="00AD5FEF">
        <w:rPr>
          <w:color w:val="000000" w:themeColor="text1"/>
          <w:lang w:val="pl-PL"/>
          <w14:textOutline w14:w="12700" w14:cap="flat" w14:cmpd="sng" w14:algn="ctr">
            <w14:noFill/>
            <w14:prstDash w14:val="solid"/>
            <w14:miter w14:lim="400000"/>
          </w14:textOutline>
        </w:rPr>
        <w:t>c) uprawnienia Zamawiającego w zakresie kontroli spełniania przez Wykonawcę wymagań związanych z zatrudnianiem tych osób oraz sankcji z tytułu niespełnienia tych wymagań.</w:t>
      </w:r>
    </w:p>
    <w:p w14:paraId="43AA18E9" w14:textId="77777777" w:rsidR="00077B6C" w:rsidRPr="00AD5FEF" w:rsidRDefault="006D3B92">
      <w:pPr>
        <w:pStyle w:val="Akapitzlist"/>
        <w:numPr>
          <w:ilvl w:val="0"/>
          <w:numId w:val="7"/>
        </w:numPr>
        <w:spacing w:after="0"/>
        <w:jc w:val="both"/>
        <w:rPr>
          <w:color w:val="000000" w:themeColor="text1"/>
          <w:lang w:val="pl-PL"/>
        </w:rPr>
      </w:pPr>
      <w:r w:rsidRPr="00AD5FEF">
        <w:rPr>
          <w:color w:val="000000" w:themeColor="text1"/>
          <w:lang w:val="pl-PL"/>
          <w14:textOutline w14:w="12700" w14:cap="flat" w14:cmpd="sng" w14:algn="ctr">
            <w14:noFill/>
            <w14:prstDash w14:val="solid"/>
            <w14:miter w14:lim="400000"/>
          </w14:textOutline>
        </w:rPr>
        <w:t xml:space="preserve"> </w:t>
      </w:r>
      <w:r w:rsidRPr="00AD5FEF">
        <w:rPr>
          <w:rStyle w:val="BrakA"/>
          <w:color w:val="000000" w:themeColor="text1"/>
          <w:lang w:val="pl-PL"/>
        </w:rPr>
        <w:t xml:space="preserve">Wykonawca musi dołączyć do oferty wszystkie dokumenty i oświadczenia oraz załączniki przedstawione w SWZ podpisane przy użyciu kwalifikowanego podpisu elektronicznego, podpisu zaufanego lub podpisu osobistego. </w:t>
      </w:r>
    </w:p>
    <w:p w14:paraId="6F8A742A" w14:textId="77777777" w:rsidR="00077B6C" w:rsidRPr="00AD5FEF" w:rsidRDefault="006D3B92">
      <w:pPr>
        <w:pStyle w:val="Akapitzlist"/>
        <w:numPr>
          <w:ilvl w:val="0"/>
          <w:numId w:val="9"/>
        </w:numPr>
        <w:spacing w:after="0"/>
        <w:jc w:val="both"/>
        <w:rPr>
          <w:color w:val="000000" w:themeColor="text1"/>
          <w:lang w:val="pl-PL"/>
        </w:rPr>
      </w:pPr>
      <w:r w:rsidRPr="00AD5FEF">
        <w:rPr>
          <w:rStyle w:val="BrakA"/>
          <w:color w:val="000000" w:themeColor="text1"/>
          <w:lang w:val="pl-PL"/>
        </w:rPr>
        <w:t xml:space="preserve"> Zamawiający nie wymaga złożenia przez Wykonawcę przedmiotowych środk</w:t>
      </w:r>
      <w:r w:rsidRPr="00AD5FEF">
        <w:rPr>
          <w:color w:val="000000" w:themeColor="text1"/>
          <w:lang w:val="pl-PL"/>
        </w:rPr>
        <w:t>ó</w:t>
      </w:r>
      <w:r w:rsidRPr="00AD5FEF">
        <w:rPr>
          <w:rStyle w:val="BrakA"/>
          <w:color w:val="000000" w:themeColor="text1"/>
          <w:lang w:val="pl-PL"/>
        </w:rPr>
        <w:t>w dowodowych.</w:t>
      </w:r>
    </w:p>
    <w:p w14:paraId="2D976113" w14:textId="77777777" w:rsidR="00077B6C" w:rsidRPr="00AD5FEF" w:rsidRDefault="006D3B92">
      <w:pPr>
        <w:pStyle w:val="Akapitzlist"/>
        <w:numPr>
          <w:ilvl w:val="0"/>
          <w:numId w:val="9"/>
        </w:numPr>
        <w:spacing w:after="0"/>
        <w:jc w:val="both"/>
        <w:rPr>
          <w:color w:val="000000" w:themeColor="text1"/>
          <w:lang w:val="pl-PL"/>
        </w:rPr>
      </w:pPr>
      <w:r w:rsidRPr="00AD5FEF">
        <w:rPr>
          <w:rStyle w:val="BrakA"/>
          <w:color w:val="000000" w:themeColor="text1"/>
          <w:lang w:val="pl-PL"/>
        </w:rPr>
        <w:t xml:space="preserve"> Warunki realizacji zam</w:t>
      </w:r>
      <w:r w:rsidRPr="00AD5FEF">
        <w:rPr>
          <w:color w:val="000000" w:themeColor="text1"/>
          <w:lang w:val="pl-PL"/>
        </w:rPr>
        <w:t>ó</w:t>
      </w:r>
      <w:r w:rsidRPr="00AD5FEF">
        <w:rPr>
          <w:rStyle w:val="BrakA"/>
          <w:color w:val="000000" w:themeColor="text1"/>
          <w:lang w:val="pl-PL"/>
        </w:rPr>
        <w:t>wienia zawarte zostały w Projektowanych postanowieniach umowy zawartych w SWZ.</w:t>
      </w:r>
      <w:bookmarkEnd w:id="1"/>
    </w:p>
    <w:p w14:paraId="2373EC72" w14:textId="77777777" w:rsidR="00077B6C" w:rsidRPr="00AD5FEF" w:rsidRDefault="00077B6C">
      <w:pPr>
        <w:widowControl/>
        <w:tabs>
          <w:tab w:val="left" w:pos="142"/>
          <w:tab w:val="left" w:pos="284"/>
          <w:tab w:val="left" w:pos="567"/>
        </w:tabs>
        <w:suppressAutoHyphens w:val="0"/>
        <w:spacing w:after="40"/>
        <w:jc w:val="both"/>
        <w:rPr>
          <w:rFonts w:ascii="Calibri" w:eastAsia="Calibri" w:hAnsi="Calibri" w:cs="Calibri"/>
          <w:b/>
          <w:bCs/>
          <w:color w:val="000000" w:themeColor="text1"/>
          <w:sz w:val="22"/>
          <w:szCs w:val="22"/>
          <w:lang w:val="pl-PL"/>
        </w:rPr>
      </w:pPr>
    </w:p>
    <w:p w14:paraId="3142A363" w14:textId="77777777" w:rsidR="00077B6C" w:rsidRPr="00AD5FEF" w:rsidRDefault="006D3B92">
      <w:pPr>
        <w:widowControl/>
        <w:tabs>
          <w:tab w:val="left" w:pos="142"/>
          <w:tab w:val="left" w:pos="284"/>
          <w:tab w:val="left" w:pos="567"/>
        </w:tabs>
        <w:suppressAutoHyphens w:val="0"/>
        <w:spacing w:after="40"/>
        <w:ind w:left="284"/>
        <w:jc w:val="both"/>
        <w:rPr>
          <w:rFonts w:ascii="Calibri" w:eastAsia="Calibri" w:hAnsi="Calibri" w:cs="Calibri"/>
          <w:b/>
          <w:bCs/>
          <w:color w:val="000000" w:themeColor="text1"/>
          <w:sz w:val="22"/>
          <w:szCs w:val="22"/>
          <w:lang w:val="pl-PL"/>
        </w:rPr>
      </w:pPr>
      <w:r w:rsidRPr="00AD5FEF">
        <w:rPr>
          <w:rFonts w:ascii="Calibri" w:hAnsi="Calibri"/>
          <w:b/>
          <w:bCs/>
          <w:color w:val="000000" w:themeColor="text1"/>
          <w:sz w:val="22"/>
          <w:szCs w:val="22"/>
          <w:lang w:val="pl-PL"/>
        </w:rPr>
        <w:t xml:space="preserve">ROZDZIAŁ </w:t>
      </w:r>
      <w:r w:rsidRPr="00AD5FEF">
        <w:rPr>
          <w:rFonts w:ascii="Calibri" w:hAnsi="Calibri"/>
          <w:b/>
          <w:bCs/>
          <w:color w:val="000000" w:themeColor="text1"/>
          <w:sz w:val="22"/>
          <w:szCs w:val="22"/>
          <w:lang w:val="de-DE"/>
        </w:rPr>
        <w:t>IV. TERMIN REALIZACJI ZAM</w:t>
      </w:r>
      <w:r w:rsidRPr="00AD5FEF">
        <w:rPr>
          <w:rFonts w:ascii="Calibri" w:hAnsi="Calibri"/>
          <w:b/>
          <w:bCs/>
          <w:color w:val="000000" w:themeColor="text1"/>
          <w:sz w:val="22"/>
          <w:szCs w:val="22"/>
          <w:lang w:val="pl-PL"/>
        </w:rPr>
        <w:t>ÓWIENIA.</w:t>
      </w:r>
    </w:p>
    <w:p w14:paraId="6482DBDD" w14:textId="01690BDE" w:rsidR="00077B6C" w:rsidRPr="00AD5FEF" w:rsidRDefault="006D3B92">
      <w:pPr>
        <w:widowControl/>
        <w:tabs>
          <w:tab w:val="left" w:pos="142"/>
          <w:tab w:val="left" w:pos="284"/>
          <w:tab w:val="left" w:pos="567"/>
        </w:tabs>
        <w:suppressAutoHyphens w:val="0"/>
        <w:spacing w:after="4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w:t>
      </w:r>
      <w:r w:rsidRPr="00AD5FEF">
        <w:rPr>
          <w:rFonts w:ascii="Calibri" w:hAnsi="Calibri"/>
          <w:color w:val="000000" w:themeColor="text1"/>
          <w:sz w:val="22"/>
          <w:szCs w:val="22"/>
          <w:lang w:val="pl-PL"/>
        </w:rPr>
        <w:tab/>
        <w:t xml:space="preserve">Zamówienie musi zostać wykonane do </w:t>
      </w:r>
      <w:r w:rsidR="006D1B18" w:rsidRPr="00AD5FEF">
        <w:rPr>
          <w:rFonts w:ascii="Calibri" w:hAnsi="Calibri"/>
          <w:color w:val="000000" w:themeColor="text1"/>
          <w:sz w:val="22"/>
          <w:szCs w:val="22"/>
          <w:lang w:val="pl-PL"/>
        </w:rPr>
        <w:t>30.11.2027 r</w:t>
      </w:r>
      <w:r w:rsidRPr="00AD5FEF">
        <w:rPr>
          <w:rFonts w:ascii="Calibri" w:hAnsi="Calibri"/>
          <w:color w:val="000000" w:themeColor="text1"/>
          <w:sz w:val="22"/>
          <w:szCs w:val="22"/>
          <w:lang w:val="pl-PL"/>
        </w:rPr>
        <w:t>.</w:t>
      </w:r>
    </w:p>
    <w:p w14:paraId="0B399165" w14:textId="77777777" w:rsidR="00077B6C" w:rsidRPr="00AD5FEF" w:rsidRDefault="00077B6C">
      <w:pPr>
        <w:widowControl/>
        <w:tabs>
          <w:tab w:val="left" w:pos="142"/>
          <w:tab w:val="left" w:pos="284"/>
          <w:tab w:val="left" w:pos="567"/>
        </w:tabs>
        <w:suppressAutoHyphens w:val="0"/>
        <w:spacing w:after="40"/>
        <w:ind w:left="284"/>
        <w:jc w:val="both"/>
        <w:rPr>
          <w:rFonts w:ascii="Calibri" w:eastAsia="Calibri" w:hAnsi="Calibri" w:cs="Calibri"/>
          <w:color w:val="000000" w:themeColor="text1"/>
          <w:sz w:val="22"/>
          <w:szCs w:val="22"/>
          <w:lang w:val="pl-PL"/>
        </w:rPr>
      </w:pPr>
    </w:p>
    <w:p w14:paraId="3A8B7694" w14:textId="77777777" w:rsidR="00077B6C" w:rsidRPr="00AD5FEF" w:rsidRDefault="006D3B92">
      <w:pPr>
        <w:widowControl/>
        <w:tabs>
          <w:tab w:val="left" w:pos="142"/>
          <w:tab w:val="left" w:pos="284"/>
          <w:tab w:val="left" w:pos="567"/>
          <w:tab w:val="left" w:pos="851"/>
        </w:tabs>
        <w:suppressAutoHyphens w:val="0"/>
        <w:spacing w:after="40"/>
        <w:ind w:left="284"/>
        <w:jc w:val="both"/>
        <w:rPr>
          <w:rFonts w:ascii="Calibri" w:eastAsia="Calibri" w:hAnsi="Calibri" w:cs="Calibri"/>
          <w:color w:val="000000" w:themeColor="text1"/>
          <w:sz w:val="22"/>
          <w:szCs w:val="22"/>
          <w:lang w:val="pl-PL"/>
        </w:rPr>
      </w:pPr>
      <w:r w:rsidRPr="00AD5FEF">
        <w:rPr>
          <w:rFonts w:ascii="Calibri" w:hAnsi="Calibri"/>
          <w:b/>
          <w:bCs/>
          <w:color w:val="000000" w:themeColor="text1"/>
          <w:sz w:val="22"/>
          <w:szCs w:val="22"/>
          <w:lang w:val="pl-PL"/>
        </w:rPr>
        <w:t>ROZDZIAŁ V. WARUNKI UDZIAŁU W POSTĘPOWANIU</w:t>
      </w:r>
      <w:r w:rsidRPr="00AD5FEF">
        <w:rPr>
          <w:rFonts w:ascii="Calibri" w:hAnsi="Calibri"/>
          <w:color w:val="000000" w:themeColor="text1"/>
          <w:sz w:val="22"/>
          <w:szCs w:val="22"/>
          <w:lang w:val="pl-PL"/>
        </w:rPr>
        <w:t xml:space="preserve">. </w:t>
      </w:r>
    </w:p>
    <w:p w14:paraId="1350F006" w14:textId="77777777" w:rsidR="00077B6C" w:rsidRPr="00AD5FEF" w:rsidRDefault="006D3B92">
      <w:pPr>
        <w:widowControl/>
        <w:tabs>
          <w:tab w:val="left" w:pos="142"/>
          <w:tab w:val="left" w:pos="284"/>
          <w:tab w:val="left" w:pos="567"/>
          <w:tab w:val="left" w:pos="851"/>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w:t>
      </w:r>
      <w:r w:rsidRPr="00AD5FEF">
        <w:rPr>
          <w:rFonts w:ascii="Calibri" w:hAnsi="Calibri"/>
          <w:color w:val="000000" w:themeColor="text1"/>
          <w:sz w:val="22"/>
          <w:szCs w:val="22"/>
          <w:lang w:val="pl-PL"/>
        </w:rPr>
        <w:tab/>
        <w:t>O udzielenie zamówienia mogą ubiegać się Wykonawcy, którzy nie podlegają wykluczeniu, na zasadach określonych w Rozdziale VI. SWZ, oraz spełniają określone przez Zamawiającego warunki udziału w postępowaniu.</w:t>
      </w:r>
    </w:p>
    <w:p w14:paraId="2314CB02" w14:textId="77777777" w:rsidR="00077B6C" w:rsidRPr="00AD5FEF" w:rsidRDefault="006D3B92">
      <w:pPr>
        <w:widowControl/>
        <w:tabs>
          <w:tab w:val="left" w:pos="142"/>
          <w:tab w:val="left" w:pos="284"/>
          <w:tab w:val="left" w:pos="567"/>
          <w:tab w:val="left" w:pos="851"/>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2.</w:t>
      </w:r>
      <w:r w:rsidRPr="00AD5FEF">
        <w:rPr>
          <w:rFonts w:ascii="Calibri" w:hAnsi="Calibri"/>
          <w:color w:val="000000" w:themeColor="text1"/>
          <w:sz w:val="22"/>
          <w:szCs w:val="22"/>
          <w:lang w:val="pl-PL"/>
        </w:rPr>
        <w:tab/>
        <w:t>O udzielenie zamówienia mogą ubiegać się Wykonawcy, którzy spełniają warunki dotyczące:</w:t>
      </w:r>
    </w:p>
    <w:p w14:paraId="6FBCC15F" w14:textId="64069B3F" w:rsidR="00077B6C" w:rsidRPr="00AD5FEF" w:rsidRDefault="006D3B92">
      <w:pPr>
        <w:widowControl/>
        <w:tabs>
          <w:tab w:val="left" w:pos="142"/>
          <w:tab w:val="left" w:pos="284"/>
          <w:tab w:val="left" w:pos="567"/>
          <w:tab w:val="left" w:pos="851"/>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2.1</w:t>
      </w:r>
      <w:r w:rsidR="00BC09BA" w:rsidRPr="00AD5FEF">
        <w:rPr>
          <w:rFonts w:ascii="Calibri" w:hAnsi="Calibri"/>
          <w:color w:val="000000" w:themeColor="text1"/>
          <w:sz w:val="22"/>
          <w:szCs w:val="22"/>
          <w:lang w:val="pl-PL"/>
        </w:rPr>
        <w:t xml:space="preserve"> </w:t>
      </w:r>
      <w:r w:rsidRPr="00AD5FEF">
        <w:rPr>
          <w:rFonts w:ascii="Calibri" w:hAnsi="Calibri"/>
          <w:color w:val="000000" w:themeColor="text1"/>
          <w:sz w:val="22"/>
          <w:szCs w:val="22"/>
          <w:lang w:val="pl-PL"/>
        </w:rPr>
        <w:tab/>
        <w:t>zdolności do występowania w obrocie gospodarczym,</w:t>
      </w:r>
    </w:p>
    <w:p w14:paraId="37535BD0" w14:textId="77777777" w:rsidR="00077B6C" w:rsidRPr="00AD5FEF" w:rsidRDefault="006D3B92">
      <w:pPr>
        <w:widowControl/>
        <w:tabs>
          <w:tab w:val="left" w:pos="142"/>
          <w:tab w:val="left" w:pos="284"/>
          <w:tab w:val="left" w:pos="567"/>
          <w:tab w:val="left" w:pos="851"/>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Zamawiający nie stawia warunku w powyższym zakresie.</w:t>
      </w:r>
    </w:p>
    <w:p w14:paraId="13F60F9C" w14:textId="5E8BF7B5" w:rsidR="00077B6C" w:rsidRPr="00AD5FEF" w:rsidRDefault="006D3B92">
      <w:pPr>
        <w:widowControl/>
        <w:tabs>
          <w:tab w:val="left" w:pos="142"/>
          <w:tab w:val="left" w:pos="284"/>
          <w:tab w:val="left" w:pos="567"/>
          <w:tab w:val="left" w:pos="851"/>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2.2</w:t>
      </w:r>
      <w:r w:rsidR="00BC09BA" w:rsidRPr="00AD5FEF">
        <w:rPr>
          <w:rFonts w:ascii="Calibri" w:hAnsi="Calibri"/>
          <w:color w:val="000000" w:themeColor="text1"/>
          <w:sz w:val="22"/>
          <w:szCs w:val="22"/>
          <w:lang w:val="pl-PL"/>
        </w:rPr>
        <w:t xml:space="preserve"> </w:t>
      </w:r>
      <w:r w:rsidRPr="00AD5FEF">
        <w:rPr>
          <w:rFonts w:ascii="Calibri" w:hAnsi="Calibri"/>
          <w:color w:val="000000" w:themeColor="text1"/>
          <w:sz w:val="22"/>
          <w:szCs w:val="22"/>
          <w:lang w:val="pl-PL"/>
        </w:rPr>
        <w:tab/>
        <w:t>uprawnień do prowadzenia określonej działalności gospodarczej lub zawodowej, o ile wynika to z odrębnych przepisów,</w:t>
      </w:r>
    </w:p>
    <w:p w14:paraId="61C18D5D" w14:textId="77777777" w:rsidR="00077B6C" w:rsidRPr="00AD5FEF" w:rsidRDefault="006D3B92">
      <w:pPr>
        <w:widowControl/>
        <w:tabs>
          <w:tab w:val="left" w:pos="142"/>
          <w:tab w:val="left" w:pos="284"/>
          <w:tab w:val="left" w:pos="567"/>
          <w:tab w:val="left" w:pos="851"/>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Zamawiający nie stawia warunku w powyższym zakresie.</w:t>
      </w:r>
    </w:p>
    <w:p w14:paraId="595923BE" w14:textId="7606343D" w:rsidR="00077B6C" w:rsidRPr="00AD5FEF" w:rsidRDefault="006D3B92">
      <w:pPr>
        <w:widowControl/>
        <w:tabs>
          <w:tab w:val="left" w:pos="142"/>
          <w:tab w:val="left" w:pos="284"/>
          <w:tab w:val="left" w:pos="567"/>
          <w:tab w:val="left" w:pos="851"/>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2.3</w:t>
      </w:r>
      <w:r w:rsidRPr="00AD5FEF">
        <w:rPr>
          <w:rFonts w:ascii="Calibri" w:hAnsi="Calibri"/>
          <w:color w:val="000000" w:themeColor="text1"/>
          <w:sz w:val="22"/>
          <w:szCs w:val="22"/>
          <w:lang w:val="pl-PL"/>
        </w:rPr>
        <w:tab/>
      </w:r>
      <w:r w:rsidR="00BC09BA" w:rsidRPr="00AD5FEF">
        <w:rPr>
          <w:rFonts w:ascii="Calibri" w:hAnsi="Calibri"/>
          <w:color w:val="000000" w:themeColor="text1"/>
          <w:sz w:val="22"/>
          <w:szCs w:val="22"/>
          <w:lang w:val="pl-PL"/>
        </w:rPr>
        <w:t xml:space="preserve">  </w:t>
      </w:r>
      <w:r w:rsidRPr="00AD5FEF">
        <w:rPr>
          <w:rFonts w:ascii="Calibri" w:hAnsi="Calibri"/>
          <w:color w:val="000000" w:themeColor="text1"/>
          <w:sz w:val="22"/>
          <w:szCs w:val="22"/>
          <w:lang w:val="pl-PL"/>
        </w:rPr>
        <w:t>sytuacji ekonomicznej lub finansowej, tj.:</w:t>
      </w:r>
    </w:p>
    <w:p w14:paraId="4BBD0CA2" w14:textId="1C12A736" w:rsidR="00077B6C" w:rsidRPr="00AD5FEF" w:rsidRDefault="006D3B92">
      <w:pPr>
        <w:widowControl/>
        <w:tabs>
          <w:tab w:val="left" w:pos="142"/>
          <w:tab w:val="left" w:pos="284"/>
          <w:tab w:val="left" w:pos="426"/>
          <w:tab w:val="left" w:pos="567"/>
          <w:tab w:val="left" w:pos="851"/>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 xml:space="preserve">2.3.1 są ubezpieczeni od odpowiedzialności cywilnej w zakresie prowadzonej działalności gospodarczej związanej z przedmiotem zamówienia tj. </w:t>
      </w:r>
      <w:r w:rsidR="002611E1" w:rsidRPr="00AD5FEF">
        <w:rPr>
          <w:rFonts w:ascii="Calibri" w:hAnsi="Calibri"/>
          <w:color w:val="000000" w:themeColor="text1"/>
          <w:sz w:val="22"/>
          <w:szCs w:val="22"/>
          <w:lang w:val="pl-PL"/>
        </w:rPr>
        <w:t>pełnienie nadzorów inwestorskich</w:t>
      </w:r>
      <w:r w:rsidRPr="00AD5FEF">
        <w:rPr>
          <w:rFonts w:ascii="Calibri" w:hAnsi="Calibri"/>
          <w:color w:val="000000" w:themeColor="text1"/>
          <w:sz w:val="22"/>
          <w:szCs w:val="22"/>
          <w:lang w:val="pl-PL"/>
        </w:rPr>
        <w:t xml:space="preserve">, przy czym kwota ubezpieczenia jest nie mniejsza niż </w:t>
      </w:r>
      <w:r w:rsidR="00807A2D" w:rsidRPr="00AD5FEF">
        <w:rPr>
          <w:rFonts w:ascii="Calibri" w:hAnsi="Calibri"/>
          <w:color w:val="000000" w:themeColor="text1"/>
          <w:sz w:val="22"/>
          <w:szCs w:val="22"/>
          <w:lang w:val="pl-PL"/>
        </w:rPr>
        <w:t>2</w:t>
      </w:r>
      <w:r w:rsidRPr="00AD5FEF">
        <w:rPr>
          <w:rFonts w:ascii="Calibri" w:hAnsi="Calibri"/>
          <w:color w:val="000000" w:themeColor="text1"/>
          <w:sz w:val="22"/>
          <w:szCs w:val="22"/>
          <w:lang w:val="pl-PL"/>
        </w:rPr>
        <w:t xml:space="preserve"> 000 000 zł (słownie: </w:t>
      </w:r>
      <w:r w:rsidR="00807A2D" w:rsidRPr="00AD5FEF">
        <w:rPr>
          <w:rFonts w:ascii="Calibri" w:hAnsi="Calibri"/>
          <w:color w:val="000000" w:themeColor="text1"/>
          <w:sz w:val="22"/>
          <w:szCs w:val="22"/>
          <w:lang w:val="pl-PL"/>
        </w:rPr>
        <w:t>dwa</w:t>
      </w:r>
      <w:r w:rsidRPr="00AD5FEF">
        <w:rPr>
          <w:rFonts w:ascii="Calibri" w:hAnsi="Calibri"/>
          <w:color w:val="000000" w:themeColor="text1"/>
          <w:sz w:val="22"/>
          <w:szCs w:val="22"/>
          <w:lang w:val="pl-PL"/>
        </w:rPr>
        <w:t xml:space="preserve"> milion</w:t>
      </w:r>
      <w:r w:rsidR="00807A2D" w:rsidRPr="00AD5FEF">
        <w:rPr>
          <w:rFonts w:ascii="Calibri" w:hAnsi="Calibri"/>
          <w:color w:val="000000" w:themeColor="text1"/>
          <w:sz w:val="22"/>
          <w:szCs w:val="22"/>
          <w:lang w:val="pl-PL"/>
        </w:rPr>
        <w:t>y</w:t>
      </w:r>
      <w:r w:rsidRPr="00AD5FEF">
        <w:rPr>
          <w:rFonts w:ascii="Calibri" w:hAnsi="Calibri"/>
          <w:color w:val="000000" w:themeColor="text1"/>
          <w:sz w:val="22"/>
          <w:szCs w:val="22"/>
          <w:lang w:val="pl-PL"/>
        </w:rPr>
        <w:t xml:space="preserve"> złotych 00/100 (PLN)).</w:t>
      </w:r>
    </w:p>
    <w:p w14:paraId="2E9A902C" w14:textId="77777777" w:rsidR="00077B6C" w:rsidRPr="00AD5FEF" w:rsidRDefault="006D3B92">
      <w:pPr>
        <w:widowControl/>
        <w:tabs>
          <w:tab w:val="left" w:pos="142"/>
          <w:tab w:val="left" w:pos="284"/>
          <w:tab w:val="left" w:pos="567"/>
          <w:tab w:val="left" w:pos="851"/>
        </w:tabs>
        <w:suppressAutoHyphens w:val="0"/>
        <w:ind w:left="284"/>
        <w:jc w:val="both"/>
        <w:rPr>
          <w:rFonts w:ascii="Calibri" w:eastAsia="Calibri" w:hAnsi="Calibri" w:cs="Calibri"/>
          <w:b/>
          <w:bCs/>
          <w:color w:val="000000" w:themeColor="text1"/>
          <w:sz w:val="22"/>
          <w:szCs w:val="22"/>
          <w:lang w:val="pl-PL"/>
        </w:rPr>
      </w:pPr>
      <w:r w:rsidRPr="00AD5FEF">
        <w:rPr>
          <w:rFonts w:ascii="Calibri" w:hAnsi="Calibri"/>
          <w:color w:val="000000" w:themeColor="text1"/>
          <w:sz w:val="22"/>
          <w:szCs w:val="22"/>
          <w:lang w:val="pl-PL"/>
        </w:rPr>
        <w:lastRenderedPageBreak/>
        <w:t xml:space="preserve">Ocena spełnienia warunku będzie dokonywana metodą 0-1, tj. nie spełnia/spełnia, w oparciu o oświadczenie Wykonawcy oraz dokumenty i oświadczenia złożone przez Wykonawcę w odpowiedzi na wezwanie Zamawiającego. </w:t>
      </w:r>
    </w:p>
    <w:p w14:paraId="7A99C258" w14:textId="53C965E2" w:rsidR="00077B6C" w:rsidRPr="00AD5FEF" w:rsidRDefault="006D3B92">
      <w:pPr>
        <w:widowControl/>
        <w:tabs>
          <w:tab w:val="left" w:pos="142"/>
          <w:tab w:val="left" w:pos="284"/>
          <w:tab w:val="left" w:pos="567"/>
          <w:tab w:val="left" w:pos="851"/>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2.4</w:t>
      </w:r>
      <w:r w:rsidRPr="00AD5FEF">
        <w:rPr>
          <w:rFonts w:ascii="Calibri" w:hAnsi="Calibri"/>
          <w:color w:val="000000" w:themeColor="text1"/>
          <w:sz w:val="22"/>
          <w:szCs w:val="22"/>
          <w:lang w:val="pl-PL"/>
        </w:rPr>
        <w:tab/>
      </w:r>
      <w:r w:rsidR="00BC09BA" w:rsidRPr="00AD5FEF">
        <w:rPr>
          <w:rFonts w:ascii="Calibri" w:hAnsi="Calibri"/>
          <w:color w:val="000000" w:themeColor="text1"/>
          <w:sz w:val="22"/>
          <w:szCs w:val="22"/>
          <w:lang w:val="pl-PL"/>
        </w:rPr>
        <w:t xml:space="preserve">  </w:t>
      </w:r>
      <w:r w:rsidRPr="00AD5FEF">
        <w:rPr>
          <w:rFonts w:ascii="Calibri" w:hAnsi="Calibri"/>
          <w:color w:val="000000" w:themeColor="text1"/>
          <w:sz w:val="22"/>
          <w:szCs w:val="22"/>
          <w:lang w:val="pl-PL"/>
        </w:rPr>
        <w:t>zdolności technicznej lub zawodowej, tj.:</w:t>
      </w:r>
    </w:p>
    <w:p w14:paraId="77C1AC6A" w14:textId="77777777" w:rsidR="00077B6C" w:rsidRPr="00AD5FEF" w:rsidRDefault="006D3B92">
      <w:pPr>
        <w:widowControl/>
        <w:tabs>
          <w:tab w:val="left" w:pos="284"/>
          <w:tab w:val="left" w:pos="567"/>
          <w:tab w:val="left" w:pos="851"/>
        </w:tabs>
        <w:suppressAutoHyphens w:val="0"/>
        <w:spacing w:after="4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2.4.1</w:t>
      </w:r>
      <w:r w:rsidRPr="00AD5FEF">
        <w:rPr>
          <w:rFonts w:ascii="Calibri" w:hAnsi="Calibri"/>
          <w:color w:val="000000" w:themeColor="text1"/>
          <w:sz w:val="22"/>
          <w:szCs w:val="22"/>
          <w:lang w:val="pl-PL"/>
        </w:rPr>
        <w:tab/>
        <w:t xml:space="preserve">dysponuje osobami zdolnymi do realizacji zamówienia, czyli: </w:t>
      </w:r>
    </w:p>
    <w:p w14:paraId="5C0067DA" w14:textId="1149FC0C" w:rsidR="00077B6C" w:rsidRPr="00AD5FEF" w:rsidRDefault="006D3B92">
      <w:pPr>
        <w:widowControl/>
        <w:tabs>
          <w:tab w:val="left" w:pos="284"/>
          <w:tab w:val="left" w:pos="567"/>
          <w:tab w:val="left" w:pos="851"/>
        </w:tabs>
        <w:suppressAutoHyphens w:val="0"/>
        <w:spacing w:after="4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2.4.1.1 osobą przeznaczoną do pełnienia funkcji Inspektora nadzoru (</w:t>
      </w:r>
      <w:r w:rsidR="0022603E" w:rsidRPr="00AD5FEF">
        <w:rPr>
          <w:rFonts w:ascii="Calibri" w:hAnsi="Calibri"/>
          <w:color w:val="000000" w:themeColor="text1"/>
          <w:sz w:val="22"/>
          <w:szCs w:val="22"/>
          <w:lang w:val="pl-PL"/>
        </w:rPr>
        <w:t>Główny Inspektor Nadzoru Inwestorskiego</w:t>
      </w:r>
      <w:r w:rsidRPr="00AD5FEF">
        <w:rPr>
          <w:rFonts w:ascii="Calibri" w:hAnsi="Calibri"/>
          <w:color w:val="000000" w:themeColor="text1"/>
          <w:sz w:val="22"/>
          <w:szCs w:val="22"/>
          <w:lang w:val="pl-PL"/>
        </w:rPr>
        <w:t xml:space="preserve">) posiadającą uprawnienia budowlane do kierowania robotami budowlanymi w specjalności konstrukcyjno-budowlanej </w:t>
      </w:r>
      <w:r w:rsidR="00BC09BA" w:rsidRPr="00AD5FEF">
        <w:rPr>
          <w:rFonts w:ascii="Calibri" w:hAnsi="Calibri"/>
          <w:color w:val="000000" w:themeColor="text1"/>
          <w:sz w:val="22"/>
          <w:szCs w:val="22"/>
          <w:lang w:val="pl-PL"/>
        </w:rPr>
        <w:t xml:space="preserve">bez ograniczeń </w:t>
      </w:r>
      <w:r w:rsidRPr="00AD5FEF">
        <w:rPr>
          <w:rFonts w:ascii="Calibri" w:hAnsi="Calibri"/>
          <w:color w:val="000000" w:themeColor="text1"/>
          <w:sz w:val="22"/>
          <w:szCs w:val="22"/>
          <w:lang w:val="pl-PL"/>
        </w:rPr>
        <w:t xml:space="preserve">w zakresie niezbędnym dla realizacji zamówienia i spełniającym wymagania, o których mowa w art. 37c ustawy o ochronie zabytków i opiece nad zabytkami oraz legitymującą się doświadczeniem w okresie ostatnich 3 lat </w:t>
      </w:r>
      <w:r w:rsidR="00BC09BA" w:rsidRPr="00AD5FEF">
        <w:rPr>
          <w:rFonts w:ascii="Calibri" w:hAnsi="Calibri"/>
          <w:color w:val="000000" w:themeColor="text1"/>
          <w:sz w:val="22"/>
          <w:szCs w:val="22"/>
          <w:lang w:val="pl-PL"/>
        </w:rPr>
        <w:t xml:space="preserve">przed upływem terminu składania ofert, </w:t>
      </w:r>
      <w:r w:rsidRPr="00AD5FEF">
        <w:rPr>
          <w:rFonts w:ascii="Calibri" w:hAnsi="Calibri"/>
          <w:color w:val="000000" w:themeColor="text1"/>
          <w:sz w:val="22"/>
          <w:szCs w:val="22"/>
          <w:lang w:val="pl-PL"/>
        </w:rPr>
        <w:t>w pełnieniu funkcji inspektora nadzoru na co najmniej trzech robotach budowlanych (przez cały okres ich realizacji od rozpoczęcia robót do ich zakończenia) polegających na remoncie, budowie, rozbudowie, nadbudowie lub odbudowie budynku, o wartości co najmniej 1</w:t>
      </w:r>
      <w:r w:rsidR="00807A2D" w:rsidRPr="00AD5FEF">
        <w:rPr>
          <w:rFonts w:ascii="Calibri" w:hAnsi="Calibri"/>
          <w:color w:val="000000" w:themeColor="text1"/>
          <w:sz w:val="22"/>
          <w:szCs w:val="22"/>
          <w:lang w:val="pl-PL"/>
        </w:rPr>
        <w:t>2</w:t>
      </w:r>
      <w:r w:rsidRPr="00AD5FEF">
        <w:rPr>
          <w:rFonts w:ascii="Calibri" w:hAnsi="Calibri"/>
          <w:color w:val="000000" w:themeColor="text1"/>
          <w:sz w:val="22"/>
          <w:szCs w:val="22"/>
          <w:lang w:val="pl-PL"/>
        </w:rPr>
        <w:t xml:space="preserve"> 000 000,00 zł brutto dla każdej z inwestycji. Przynajmniej dwie z tych inwestycji dotyczyły obiektów wpisan</w:t>
      </w:r>
      <w:r w:rsidR="0022603E" w:rsidRPr="00AD5FEF">
        <w:rPr>
          <w:rFonts w:ascii="Calibri" w:hAnsi="Calibri"/>
          <w:color w:val="000000" w:themeColor="text1"/>
          <w:sz w:val="22"/>
          <w:szCs w:val="22"/>
          <w:lang w:val="pl-PL"/>
        </w:rPr>
        <w:t>ych</w:t>
      </w:r>
      <w:r w:rsidRPr="00AD5FEF">
        <w:rPr>
          <w:rFonts w:ascii="Calibri" w:hAnsi="Calibri"/>
          <w:color w:val="000000" w:themeColor="text1"/>
          <w:sz w:val="22"/>
          <w:szCs w:val="22"/>
          <w:lang w:val="pl-PL"/>
        </w:rPr>
        <w:t xml:space="preserve"> do rejestru zabytków.</w:t>
      </w:r>
    </w:p>
    <w:p w14:paraId="169CEE17" w14:textId="1533B866" w:rsidR="00077B6C" w:rsidRPr="00AD5FEF" w:rsidRDefault="006D3B92">
      <w:pPr>
        <w:widowControl/>
        <w:tabs>
          <w:tab w:val="left" w:pos="284"/>
          <w:tab w:val="left" w:pos="567"/>
          <w:tab w:val="left" w:pos="851"/>
        </w:tabs>
        <w:suppressAutoHyphens w:val="0"/>
        <w:spacing w:after="4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2.4.1.2 osobą przeznaczoną do pełnienie funkcji Inspektor</w:t>
      </w:r>
      <w:r w:rsidR="00BC09BA" w:rsidRPr="00AD5FEF">
        <w:rPr>
          <w:rFonts w:ascii="Calibri" w:hAnsi="Calibri"/>
          <w:color w:val="000000" w:themeColor="text1"/>
          <w:sz w:val="22"/>
          <w:szCs w:val="22"/>
          <w:lang w:val="pl-PL"/>
        </w:rPr>
        <w:t>a</w:t>
      </w:r>
      <w:r w:rsidRPr="00AD5FEF">
        <w:rPr>
          <w:rFonts w:ascii="Calibri" w:hAnsi="Calibri"/>
          <w:color w:val="000000" w:themeColor="text1"/>
          <w:sz w:val="22"/>
          <w:szCs w:val="22"/>
          <w:lang w:val="pl-PL"/>
        </w:rPr>
        <w:t xml:space="preserve"> nadzoru o specjalności elektrycznej posiadający uprawnienia do nadzorowania robotami budowlanymi w specjalności instalacyjnej w zakresie sieci, instalacji i urządzeń elektrycznych i elektroenergetycznych </w:t>
      </w:r>
      <w:r w:rsidR="00BC09BA" w:rsidRPr="00AD5FEF">
        <w:rPr>
          <w:rFonts w:ascii="Calibri" w:hAnsi="Calibri"/>
          <w:color w:val="000000" w:themeColor="text1"/>
          <w:sz w:val="22"/>
          <w:szCs w:val="22"/>
          <w:lang w:val="pl-PL"/>
        </w:rPr>
        <w:t xml:space="preserve">bez ograniczeń </w:t>
      </w:r>
      <w:r w:rsidRPr="00AD5FEF">
        <w:rPr>
          <w:rFonts w:ascii="Calibri" w:hAnsi="Calibri"/>
          <w:color w:val="000000" w:themeColor="text1"/>
          <w:sz w:val="22"/>
          <w:szCs w:val="22"/>
          <w:lang w:val="pl-PL"/>
        </w:rPr>
        <w:t>w zakresie niezbędnym dla realizacji zamówienia, posiadający doświadczenie jako inspektor nadzoru na minimum jednej inwestycji (przez cały okres jej realizacji od rozpoczęcia robót do ich zakończenia) polegającej na remoncie, budowie, rozbudowie, nadbudowie lub odbudowie budynku wpisanego do rejestru zabytków, o wartości inwestycji co najmniej 10 000 000,00 zł brutto;</w:t>
      </w:r>
    </w:p>
    <w:p w14:paraId="1D669E4E" w14:textId="717FD6FB" w:rsidR="00077B6C" w:rsidRPr="00AD5FEF" w:rsidRDefault="006D3B92">
      <w:pPr>
        <w:widowControl/>
        <w:tabs>
          <w:tab w:val="left" w:pos="284"/>
          <w:tab w:val="left" w:pos="567"/>
          <w:tab w:val="left" w:pos="851"/>
        </w:tabs>
        <w:suppressAutoHyphens w:val="0"/>
        <w:spacing w:after="4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2.4.1.3 osobą przeznaczoną do pełnienie funkcji Inspektor</w:t>
      </w:r>
      <w:r w:rsidR="001E1FDC" w:rsidRPr="00AD5FEF">
        <w:rPr>
          <w:rFonts w:ascii="Calibri" w:hAnsi="Calibri"/>
          <w:color w:val="000000" w:themeColor="text1"/>
          <w:sz w:val="22"/>
          <w:szCs w:val="22"/>
          <w:lang w:val="pl-PL"/>
        </w:rPr>
        <w:t>a</w:t>
      </w:r>
      <w:r w:rsidRPr="00AD5FEF">
        <w:rPr>
          <w:rFonts w:ascii="Calibri" w:hAnsi="Calibri"/>
          <w:color w:val="000000" w:themeColor="text1"/>
          <w:sz w:val="22"/>
          <w:szCs w:val="22"/>
          <w:lang w:val="pl-PL"/>
        </w:rPr>
        <w:t xml:space="preserve"> nadzoru o specjalności sanitarnej posiadający uprawnienia do nadzorowania robotami budowlanymi w specjalności instalacyjnej w zakresie sieci, instalacji i urządzeń cieplnych, wentylacyjnych, gazowych, wodociągowych i kanalizacyjnych </w:t>
      </w:r>
      <w:r w:rsidR="001E1FDC" w:rsidRPr="00AD5FEF">
        <w:rPr>
          <w:rFonts w:ascii="Calibri" w:hAnsi="Calibri"/>
          <w:color w:val="000000" w:themeColor="text1"/>
          <w:sz w:val="22"/>
          <w:szCs w:val="22"/>
          <w:lang w:val="pl-PL"/>
        </w:rPr>
        <w:t xml:space="preserve">bez ograniczeń </w:t>
      </w:r>
      <w:r w:rsidRPr="00AD5FEF">
        <w:rPr>
          <w:rFonts w:ascii="Calibri" w:hAnsi="Calibri"/>
          <w:color w:val="000000" w:themeColor="text1"/>
          <w:sz w:val="22"/>
          <w:szCs w:val="22"/>
          <w:lang w:val="pl-PL"/>
        </w:rPr>
        <w:t>w zakresie niezbędnym dla realizacji zamówienia, posiadający doświadczenie jako inspektor nadzoru sanitarnych na minimum jednej inwestycji (przez cały okres jej realizacji od rozpoczęcia robót do ich zakończenia) polegającej na remoncie, budowie, rozbudowie, nadbudowie lub odbudowie budynku wpisanego do rejestru zabytków, o wartości inwestycji co najmniej 10 000 000,00 zł brutto;</w:t>
      </w:r>
    </w:p>
    <w:p w14:paraId="04D3E7C9" w14:textId="353AEB8F" w:rsidR="00077B6C" w:rsidRPr="00AD5FEF" w:rsidRDefault="006D3B92">
      <w:pPr>
        <w:widowControl/>
        <w:tabs>
          <w:tab w:val="left" w:pos="284"/>
          <w:tab w:val="left" w:pos="567"/>
          <w:tab w:val="left" w:pos="851"/>
        </w:tabs>
        <w:suppressAutoHyphens w:val="0"/>
        <w:spacing w:after="4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2.4.1.4 osobą przeznaczoną do pełnienia funkcji Inspektor</w:t>
      </w:r>
      <w:r w:rsidR="001E1FDC" w:rsidRPr="00AD5FEF">
        <w:rPr>
          <w:rFonts w:ascii="Calibri" w:hAnsi="Calibri"/>
          <w:color w:val="000000" w:themeColor="text1"/>
          <w:sz w:val="22"/>
          <w:szCs w:val="22"/>
          <w:lang w:val="pl-PL"/>
        </w:rPr>
        <w:t>a</w:t>
      </w:r>
      <w:r w:rsidRPr="00AD5FEF">
        <w:rPr>
          <w:rFonts w:ascii="Calibri" w:hAnsi="Calibri"/>
          <w:color w:val="000000" w:themeColor="text1"/>
          <w:sz w:val="22"/>
          <w:szCs w:val="22"/>
          <w:lang w:val="pl-PL"/>
        </w:rPr>
        <w:t xml:space="preserve"> nadzoru o specjalności telekomunikacyjnej posiadający uprawnienia budowlane do nadzorowania robotami w specjalności instalacyjnej w zakresie sieci, instalacji i urządzeń teletechnicznych </w:t>
      </w:r>
      <w:r w:rsidR="001E1FDC" w:rsidRPr="00AD5FEF">
        <w:rPr>
          <w:rFonts w:ascii="Calibri" w:hAnsi="Calibri"/>
          <w:color w:val="000000" w:themeColor="text1"/>
          <w:sz w:val="22"/>
          <w:szCs w:val="22"/>
          <w:lang w:val="pl-PL"/>
        </w:rPr>
        <w:t xml:space="preserve">bez ograniczeń </w:t>
      </w:r>
      <w:r w:rsidRPr="00AD5FEF">
        <w:rPr>
          <w:rFonts w:ascii="Calibri" w:hAnsi="Calibri"/>
          <w:color w:val="000000" w:themeColor="text1"/>
          <w:sz w:val="22"/>
          <w:szCs w:val="22"/>
          <w:lang w:val="pl-PL"/>
        </w:rPr>
        <w:t>w zakresie niezbędnym dla realizacji zamówienia, posiadający doświadczenie w nadzorowaniu minimum jednej inwestycji jako inspektor nadzoru robót telekomunikacyjnych (teletechnicznych / niskoprądowych) w tym (sieci strukturalne, WLAN, serwerownia, system sygnalizacji pożaru, systemu sygnalizacji włamania z monitoringiem) (przez cały okres jej realizacji od rozpoczęcia robót do ich zakończenia) polegającej na remoncie, budowie, rozbudowie, nadbudowie lub odbudowie budynku; o wartości inwestycji co najmniej 10 000 000,00 zł brutto;</w:t>
      </w:r>
    </w:p>
    <w:p w14:paraId="6C520573" w14:textId="23BC5244" w:rsidR="00077B6C" w:rsidRPr="00AD5FEF" w:rsidRDefault="006D3B92">
      <w:pPr>
        <w:widowControl/>
        <w:tabs>
          <w:tab w:val="left" w:pos="284"/>
          <w:tab w:val="left" w:pos="567"/>
          <w:tab w:val="left" w:pos="851"/>
        </w:tabs>
        <w:suppressAutoHyphens w:val="0"/>
        <w:spacing w:after="4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2.4.1.</w:t>
      </w:r>
      <w:r w:rsidR="0022603E" w:rsidRPr="00AD5FEF">
        <w:rPr>
          <w:rFonts w:ascii="Calibri" w:hAnsi="Calibri"/>
          <w:color w:val="000000" w:themeColor="text1"/>
          <w:sz w:val="22"/>
          <w:szCs w:val="22"/>
          <w:lang w:val="pl-PL"/>
        </w:rPr>
        <w:t>5</w:t>
      </w:r>
      <w:r w:rsidRPr="00AD5FEF">
        <w:rPr>
          <w:rFonts w:ascii="Calibri" w:hAnsi="Calibri"/>
          <w:color w:val="000000" w:themeColor="text1"/>
          <w:sz w:val="22"/>
          <w:szCs w:val="22"/>
          <w:lang w:val="pl-PL"/>
        </w:rPr>
        <w:t xml:space="preserve"> osobą przeznaczoną do pełnienia funkcji Specjalista ds. ekspozycji wystawienniczych (sprzętu multimedialnego i scenografii) posiadającym doświadczenie w ostatnich 5 latach </w:t>
      </w:r>
      <w:r w:rsidR="001E1FDC" w:rsidRPr="00AD5FEF">
        <w:rPr>
          <w:rFonts w:ascii="Calibri" w:hAnsi="Calibri"/>
          <w:color w:val="000000" w:themeColor="text1"/>
          <w:sz w:val="22"/>
          <w:szCs w:val="22"/>
          <w:lang w:val="pl-PL"/>
        </w:rPr>
        <w:t xml:space="preserve">przed upływem terminu składania ofert, </w:t>
      </w:r>
      <w:r w:rsidRPr="00AD5FEF">
        <w:rPr>
          <w:rFonts w:ascii="Calibri" w:hAnsi="Calibri"/>
          <w:color w:val="000000" w:themeColor="text1"/>
          <w:sz w:val="22"/>
          <w:szCs w:val="22"/>
          <w:lang w:val="pl-PL"/>
        </w:rPr>
        <w:t>w nadzorze nad realizacją dwóch wystaw stałych ( zawierających sprzęt multimedialny i prace scenograficzne) o wartości przynajmniej 2 000 000,00 brutto każda.</w:t>
      </w:r>
    </w:p>
    <w:p w14:paraId="21A7FDC5" w14:textId="77777777" w:rsidR="00077B6C" w:rsidRPr="00AD5FEF" w:rsidRDefault="006D3B92">
      <w:pPr>
        <w:widowControl/>
        <w:tabs>
          <w:tab w:val="left" w:pos="284"/>
          <w:tab w:val="left" w:pos="567"/>
          <w:tab w:val="left" w:pos="851"/>
        </w:tabs>
        <w:suppressAutoHyphens w:val="0"/>
        <w:spacing w:after="4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Ocena spełnienia warunku będzie dokonywana metodą 0-1, tj. nie spełnia/spełnia, w oparciu o oświadczenie Wykonawcy oraz dokumenty i oświadczenia złożone przez Wykonawcę w odpowiedzi na wezwanie Zamawiającego.</w:t>
      </w:r>
    </w:p>
    <w:p w14:paraId="44BF451C" w14:textId="77777777" w:rsidR="00077B6C" w:rsidRPr="00AD5FEF" w:rsidRDefault="006D3B92">
      <w:pPr>
        <w:widowControl/>
        <w:tabs>
          <w:tab w:val="left" w:pos="284"/>
          <w:tab w:val="left" w:pos="567"/>
          <w:tab w:val="left" w:pos="851"/>
        </w:tabs>
        <w:suppressAutoHyphens w:val="0"/>
        <w:spacing w:after="4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lastRenderedPageBreak/>
        <w:t>Samodzielne funkcje techniczne w budownictwie, określone w art. 12 ust. 1 ustawy Prawo budowlane mogą również wykonywać osoby, których odpowiednie kwalifikacje zawodowe zostały uznane na zasadach określonych w przepisach odrębnych, tj.: między innymi w ustawie z dnia 22 grudnia 2015r. o zasadach uznawania kwalifikacji zawodowych nabytych w państwach członkowskich Unii Europejskiej (t.j.: Dziennik Ustaw z 2023r. poz. 334) lub zgodnie z wcześniej obowiązującymi przepisami dotyczące uznawania ww. kwalifikacji lub posiadać prawo do świadczenia usług transgranicznych zgodnie z ustawą z dnia 15 grudnia 2000r. o samorządach zawodowych architektów oraz inżynierów budownictwa (t.j. : Dziennik Ustaw z 2023r. poz. 551).</w:t>
      </w:r>
    </w:p>
    <w:p w14:paraId="78CB1524" w14:textId="6EFC27CA" w:rsidR="00077B6C" w:rsidRPr="00AD5FEF" w:rsidRDefault="006D3B92">
      <w:pPr>
        <w:widowControl/>
        <w:tabs>
          <w:tab w:val="left" w:pos="284"/>
          <w:tab w:val="left" w:pos="567"/>
          <w:tab w:val="left" w:pos="851"/>
        </w:tabs>
        <w:suppressAutoHyphens w:val="0"/>
        <w:spacing w:after="4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2.4.2 posiada niezbędną wiedzę i doświadczenie, tzn. wykaże, iż w okresie ostatnich 3 lat przed upływem terminu składania ofert, a jeśli okres prowadzenia działalności jest krótszy – w tym okresie, należycie wykonał co najmniej dwie usługi w ramach co najmniej dwó</w:t>
      </w:r>
      <w:r w:rsidRPr="00AD5FEF">
        <w:rPr>
          <w:rFonts w:ascii="Calibri" w:hAnsi="Calibri"/>
          <w:color w:val="000000" w:themeColor="text1"/>
          <w:sz w:val="22"/>
          <w:szCs w:val="22"/>
          <w:lang w:val="de-DE"/>
        </w:rPr>
        <w:t>ch um</w:t>
      </w:r>
      <w:r w:rsidRPr="00AD5FEF">
        <w:rPr>
          <w:rFonts w:ascii="Calibri" w:hAnsi="Calibri"/>
          <w:color w:val="000000" w:themeColor="text1"/>
          <w:sz w:val="22"/>
          <w:szCs w:val="22"/>
          <w:lang w:val="pl-PL"/>
        </w:rPr>
        <w:t>ów/kontraktów sprawowania nadzoru inwestorskiego (Inspektor nadzoru lub inżynier kontraktu lub nadzór inwestorski) dla inwestycji o wartości minimum 1</w:t>
      </w:r>
      <w:r w:rsidR="00807A2D" w:rsidRPr="00AD5FEF">
        <w:rPr>
          <w:rFonts w:ascii="Calibri" w:hAnsi="Calibri"/>
          <w:color w:val="000000" w:themeColor="text1"/>
          <w:sz w:val="22"/>
          <w:szCs w:val="22"/>
          <w:lang w:val="pl-PL"/>
        </w:rPr>
        <w:t>2</w:t>
      </w:r>
      <w:r w:rsidRPr="00AD5FEF">
        <w:rPr>
          <w:rFonts w:ascii="Calibri" w:hAnsi="Calibri"/>
          <w:color w:val="000000" w:themeColor="text1"/>
          <w:sz w:val="22"/>
          <w:szCs w:val="22"/>
          <w:lang w:val="pl-PL"/>
        </w:rPr>
        <w:t xml:space="preserve"> 000 000,00 zł brutto każda, dla których wydano pozwolenie na użytkowanie, polegające na remoncie, budowie, rozbudowie, nadbudowie lub odbudowie budynku o powierzchni całkowitej minimum 2000 m2. Przy czym  przynajmniej jeden z tych </w:t>
      </w:r>
      <w:r w:rsidR="001E1FDC" w:rsidRPr="00AD5FEF">
        <w:rPr>
          <w:rFonts w:ascii="Calibri" w:hAnsi="Calibri"/>
          <w:color w:val="000000" w:themeColor="text1"/>
          <w:sz w:val="22"/>
          <w:szCs w:val="22"/>
          <w:lang w:val="pl-PL"/>
        </w:rPr>
        <w:t xml:space="preserve">budynków </w:t>
      </w:r>
      <w:r w:rsidRPr="00AD5FEF">
        <w:rPr>
          <w:rFonts w:ascii="Calibri" w:hAnsi="Calibri"/>
          <w:color w:val="000000" w:themeColor="text1"/>
          <w:sz w:val="22"/>
          <w:szCs w:val="22"/>
          <w:lang w:val="pl-PL"/>
        </w:rPr>
        <w:t>był wpisany do rejestru zabytków. Opisany warunek wymaganego doświadczenia w całości ma spełnić jeden podmiot.</w:t>
      </w:r>
    </w:p>
    <w:p w14:paraId="21F6FB58" w14:textId="77777777" w:rsidR="00077B6C" w:rsidRPr="00AD5FEF" w:rsidRDefault="006D3B92">
      <w:pPr>
        <w:widowControl/>
        <w:tabs>
          <w:tab w:val="left" w:pos="284"/>
          <w:tab w:val="left" w:pos="567"/>
          <w:tab w:val="left" w:pos="851"/>
        </w:tabs>
        <w:suppressAutoHyphens w:val="0"/>
        <w:spacing w:after="4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Ocena spełnienia warunku będzie dokonywana metodą 0-1, tj. nie spełnia/spełnia, w oparciu o oświadczenie Wykonawcy oraz dokumenty i oświadczenia złożone przez Wykonawcę w odpowiedzi na wezwanie Zamawiającego.</w:t>
      </w:r>
    </w:p>
    <w:p w14:paraId="1B151CCA" w14:textId="77777777" w:rsidR="00077B6C" w:rsidRPr="00AD5FEF" w:rsidRDefault="00077B6C">
      <w:pPr>
        <w:widowControl/>
        <w:tabs>
          <w:tab w:val="left" w:pos="142"/>
          <w:tab w:val="left" w:pos="284"/>
          <w:tab w:val="left" w:pos="567"/>
        </w:tabs>
        <w:suppressAutoHyphens w:val="0"/>
        <w:spacing w:after="40"/>
        <w:ind w:left="284"/>
        <w:jc w:val="both"/>
        <w:rPr>
          <w:rFonts w:ascii="Calibri" w:eastAsia="Calibri" w:hAnsi="Calibri" w:cs="Calibri"/>
          <w:color w:val="000000" w:themeColor="text1"/>
          <w:sz w:val="22"/>
          <w:szCs w:val="22"/>
          <w:lang w:val="pl-PL"/>
        </w:rPr>
      </w:pPr>
    </w:p>
    <w:p w14:paraId="13FE1F3E"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rPr>
      </w:pPr>
      <w:r w:rsidRPr="00AD5FEF">
        <w:rPr>
          <w:rFonts w:ascii="Calibri" w:hAnsi="Calibri"/>
          <w:b/>
          <w:bCs/>
          <w:color w:val="000000" w:themeColor="text1"/>
          <w:sz w:val="22"/>
          <w:szCs w:val="22"/>
        </w:rPr>
        <w:t xml:space="preserve">ROZDZIAŁ VI. WYKLUCZENIE WYKONAWCY. </w:t>
      </w:r>
    </w:p>
    <w:p w14:paraId="1701474C" w14:textId="77777777" w:rsidR="00077B6C" w:rsidRPr="00AD5FEF" w:rsidRDefault="006D3B92">
      <w:pPr>
        <w:widowControl/>
        <w:numPr>
          <w:ilvl w:val="1"/>
          <w:numId w:val="11"/>
        </w:numPr>
        <w:suppressAutoHyphens w:val="0"/>
        <w:ind w:right="1"/>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t>O udzielenie zam</w:t>
      </w:r>
      <w:r w:rsidRPr="00AD5FEF">
        <w:rPr>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wienia publicznego mogą ubiegać się Wykonawcy, kt</w:t>
      </w:r>
      <w:r w:rsidRPr="00AD5FEF">
        <w:rPr>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rzy nie podlegają wykluczeniu na podstawie art. 108 ust. 1 ustawy Pzp, zgodnie z kt</w:t>
      </w:r>
      <w:r w:rsidRPr="00AD5FEF">
        <w:rPr>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rym z postępowania o udzielenie zam</w:t>
      </w:r>
      <w:r w:rsidRPr="00AD5FEF">
        <w:rPr>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 xml:space="preserve">wienia wyklucza się Wykonawcę: </w:t>
      </w:r>
    </w:p>
    <w:p w14:paraId="2718E3CF" w14:textId="77777777" w:rsidR="00077B6C" w:rsidRPr="00AD5FEF" w:rsidRDefault="006D3B92">
      <w:pPr>
        <w:widowControl/>
        <w:tabs>
          <w:tab w:val="left" w:pos="567"/>
          <w:tab w:val="left" w:pos="644"/>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 xml:space="preserve">1.1 będącego osobą fizyczną, którego prawomocnie skazano za przestępstwo: </w:t>
      </w:r>
    </w:p>
    <w:p w14:paraId="00E854B2" w14:textId="77777777" w:rsidR="00077B6C" w:rsidRPr="00AD5FEF" w:rsidRDefault="006D3B92">
      <w:pPr>
        <w:widowControl/>
        <w:tabs>
          <w:tab w:val="left" w:pos="567"/>
          <w:tab w:val="left" w:pos="644"/>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 xml:space="preserve">1.1.1udziału w zorganizowanej grupie przestępczej albo związku mającym na celu popełnienie przestępstwa lub przestępstwa skarbowego, o którym mowa w art. 258 Kodeksu karnego, </w:t>
      </w:r>
    </w:p>
    <w:p w14:paraId="6C05D1A1" w14:textId="77777777" w:rsidR="00077B6C" w:rsidRPr="00AD5FEF" w:rsidRDefault="006D3B92">
      <w:pPr>
        <w:widowControl/>
        <w:tabs>
          <w:tab w:val="left" w:pos="567"/>
          <w:tab w:val="left" w:pos="644"/>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 xml:space="preserve">1.1.2 handlu ludźmi, o którym mowa w art. 189a Kodeksu karnego, </w:t>
      </w:r>
    </w:p>
    <w:p w14:paraId="36480AB2" w14:textId="77777777" w:rsidR="00077B6C" w:rsidRPr="00AD5FEF" w:rsidRDefault="006D3B92">
      <w:pPr>
        <w:widowControl/>
        <w:tabs>
          <w:tab w:val="left" w:pos="567"/>
          <w:tab w:val="left" w:pos="644"/>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1.1.3 o którym mowa w art. 228-230a, art. 250a Kodeksu karnego lub w art. 46 lub art. 48 ustawy z dnia 25 czerwca 2010r. o sporcie lub w art. 54 ust. 1-4 ustawy z dnia 12 maja 2011r. o refundacji leków, środków spożywczych specjalnego przeznaczenia żywieniowego oraz wyrobów medycznych,</w:t>
      </w:r>
    </w:p>
    <w:p w14:paraId="04CF21C3" w14:textId="77777777" w:rsidR="00077B6C" w:rsidRPr="00AD5FEF" w:rsidRDefault="006D3B92">
      <w:pPr>
        <w:widowControl/>
        <w:tabs>
          <w:tab w:val="left" w:pos="567"/>
          <w:tab w:val="left" w:pos="644"/>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1.1.4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94EFA2D" w14:textId="77777777" w:rsidR="00077B6C" w:rsidRPr="00AD5FEF" w:rsidRDefault="006D3B92">
      <w:pPr>
        <w:widowControl/>
        <w:tabs>
          <w:tab w:val="left" w:pos="567"/>
          <w:tab w:val="left" w:pos="644"/>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1.1.5 o charakterze terrorystycznym, o którym mowa w art. 115 § 20 Kodeksu karne go, lub mające na celu popełnienie tego przestępstwa,</w:t>
      </w:r>
    </w:p>
    <w:p w14:paraId="05E05D01" w14:textId="77777777" w:rsidR="00077B6C" w:rsidRPr="00AD5FEF" w:rsidRDefault="006D3B92">
      <w:pPr>
        <w:widowControl/>
        <w:tabs>
          <w:tab w:val="left" w:pos="567"/>
          <w:tab w:val="left" w:pos="644"/>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1.1.6 powierzenia wykonywania pracy małoletniemu cudzoziemcowi, o którym mowa w art. 9 ust. 2 ustawy z dnia 15 czerwca 2012r. o skutkach powierzania wykonywania pracy cudzoziemcom przebywającym wbrew przepisom na terytorium Rzeczypospolitej Polskiej (Dz. U. poz. 769),</w:t>
      </w:r>
    </w:p>
    <w:p w14:paraId="0B5C9BE0" w14:textId="77777777" w:rsidR="00077B6C" w:rsidRPr="00AD5FEF" w:rsidRDefault="006D3B92">
      <w:pPr>
        <w:widowControl/>
        <w:tabs>
          <w:tab w:val="left" w:pos="567"/>
          <w:tab w:val="left" w:pos="644"/>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1.1. 7przeciwko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D48FCD" w14:textId="77777777" w:rsidR="00077B6C" w:rsidRPr="00AD5FEF" w:rsidRDefault="006D3B92">
      <w:pPr>
        <w:widowControl/>
        <w:tabs>
          <w:tab w:val="left" w:pos="567"/>
          <w:tab w:val="left" w:pos="644"/>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 xml:space="preserve">1.1.8 o którym mowa w art. 9 ust. 1 i 3 lub art. 10 ustawy z dnia 15 czerwca 2012r. o skutkach powierzania </w:t>
      </w:r>
    </w:p>
    <w:p w14:paraId="479DAADA" w14:textId="77777777" w:rsidR="00077B6C" w:rsidRPr="00AD5FEF" w:rsidRDefault="006D3B92">
      <w:pPr>
        <w:widowControl/>
        <w:tabs>
          <w:tab w:val="left" w:pos="567"/>
          <w:tab w:val="left" w:pos="644"/>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lastRenderedPageBreak/>
        <w:t>wykonywania pracy cudzoziemcom przebywającym wbrew przepisom na terytorium Rzeczypospolitej Polskiej  - lub za odpowiedni czyn zabroniony określony w przepisach prawa obcego;</w:t>
      </w:r>
    </w:p>
    <w:p w14:paraId="06B03EF2" w14:textId="77777777" w:rsidR="00077B6C" w:rsidRPr="00AD5FEF" w:rsidRDefault="006D3B92">
      <w:pPr>
        <w:widowControl/>
        <w:tabs>
          <w:tab w:val="left" w:pos="567"/>
          <w:tab w:val="left" w:pos="644"/>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6B83E9" w14:textId="77777777" w:rsidR="00077B6C" w:rsidRPr="00AD5FEF" w:rsidRDefault="006D3B92">
      <w:pPr>
        <w:widowControl/>
        <w:tabs>
          <w:tab w:val="left" w:pos="567"/>
          <w:tab w:val="left" w:pos="644"/>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1B04BBF" w14:textId="77777777" w:rsidR="00077B6C" w:rsidRPr="00AD5FEF" w:rsidRDefault="006D3B92">
      <w:pPr>
        <w:widowControl/>
        <w:tabs>
          <w:tab w:val="left" w:pos="567"/>
          <w:tab w:val="left" w:pos="644"/>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1.4 wobec którego prawomocnie orzeczono zakaz ubiegania się o zamówienia publiczne;</w:t>
      </w:r>
    </w:p>
    <w:p w14:paraId="4356D0E1" w14:textId="77777777" w:rsidR="00077B6C" w:rsidRPr="00AD5FEF" w:rsidRDefault="006D3B92">
      <w:pPr>
        <w:widowControl/>
        <w:tabs>
          <w:tab w:val="left" w:pos="567"/>
          <w:tab w:val="left" w:pos="644"/>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w:t>
      </w:r>
    </w:p>
    <w:p w14:paraId="74981031" w14:textId="77777777" w:rsidR="00077B6C" w:rsidRPr="00AD5FEF" w:rsidRDefault="006D3B92">
      <w:pPr>
        <w:widowControl/>
        <w:tabs>
          <w:tab w:val="left" w:pos="567"/>
          <w:tab w:val="left" w:pos="644"/>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odrębne oferty, oferty częściowe lub wnioski o dopuszczenie do udziału w postępowaniu, chyba że wykażą, że przygotowali te oferty lub wnioski niezależnie od siebie;</w:t>
      </w:r>
    </w:p>
    <w:p w14:paraId="08B21A72" w14:textId="77777777" w:rsidR="00077B6C" w:rsidRPr="00AD5FEF" w:rsidRDefault="006D3B92">
      <w:pPr>
        <w:widowControl/>
        <w:tabs>
          <w:tab w:val="left" w:pos="567"/>
          <w:tab w:val="left" w:pos="644"/>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 xml:space="preserve">1.6 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w:t>
      </w:r>
    </w:p>
    <w:p w14:paraId="33AD3798" w14:textId="77777777" w:rsidR="00077B6C" w:rsidRPr="00AD5FEF" w:rsidRDefault="006D3B92">
      <w:pPr>
        <w:widowControl/>
        <w:tabs>
          <w:tab w:val="left" w:pos="567"/>
          <w:tab w:val="left" w:pos="644"/>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spowodowane tym zakłócenie konkurencji może być wyeliminowane w inny sposób niż przez wykluczenie wykonawcy z udziału w postępowaniu o udzielenie zamówienia</w:t>
      </w:r>
    </w:p>
    <w:p w14:paraId="173A9431" w14:textId="515A7DD6" w:rsidR="00077B6C" w:rsidRPr="00AD5FEF" w:rsidRDefault="006D3B92">
      <w:pPr>
        <w:widowControl/>
        <w:numPr>
          <w:ilvl w:val="1"/>
          <w:numId w:val="11"/>
        </w:numPr>
        <w:suppressAutoHyphens w:val="0"/>
        <w:ind w:right="1"/>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t>Zgodnie z art. 7 ust. 1 ustawy z dnia 13 kwietnia 2022</w:t>
      </w:r>
      <w:r w:rsidR="00873B90">
        <w:rPr>
          <w:rStyle w:val="BrakA"/>
          <w:rFonts w:ascii="Calibri" w:hAnsi="Calibri"/>
          <w:color w:val="000000" w:themeColor="text1"/>
          <w:sz w:val="22"/>
          <w:szCs w:val="22"/>
          <w:lang w:val="pl-PL"/>
        </w:rPr>
        <w:t xml:space="preserve"> </w:t>
      </w:r>
      <w:r w:rsidRPr="00AD5FEF">
        <w:rPr>
          <w:rStyle w:val="BrakA"/>
          <w:rFonts w:ascii="Calibri" w:hAnsi="Calibri"/>
          <w:color w:val="000000" w:themeColor="text1"/>
          <w:sz w:val="22"/>
          <w:szCs w:val="22"/>
          <w:lang w:val="pl-PL"/>
        </w:rPr>
        <w:t>r. o szczeg</w:t>
      </w:r>
      <w:r w:rsidRPr="00AD5FEF">
        <w:rPr>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lnych rozwiązaniach w zakresie przeciwdziałania wspieraniu agresji na Ukrainę oraz służących ochronie bezpieczeństwa narodowego (t.j. Dziennik Ustaw z 202</w:t>
      </w:r>
      <w:r w:rsidR="00873B90">
        <w:rPr>
          <w:rStyle w:val="BrakA"/>
          <w:rFonts w:ascii="Calibri" w:hAnsi="Calibri"/>
          <w:color w:val="000000" w:themeColor="text1"/>
          <w:sz w:val="22"/>
          <w:szCs w:val="22"/>
          <w:lang w:val="pl-PL"/>
        </w:rPr>
        <w:t xml:space="preserve">5 </w:t>
      </w:r>
      <w:r w:rsidRPr="00AD5FEF">
        <w:rPr>
          <w:rStyle w:val="BrakA"/>
          <w:rFonts w:ascii="Calibri" w:hAnsi="Calibri"/>
          <w:color w:val="000000" w:themeColor="text1"/>
          <w:sz w:val="22"/>
          <w:szCs w:val="22"/>
          <w:lang w:val="pl-PL"/>
        </w:rPr>
        <w:t>r. poz. 5</w:t>
      </w:r>
      <w:r w:rsidR="00873B90">
        <w:rPr>
          <w:rStyle w:val="BrakA"/>
          <w:rFonts w:ascii="Calibri" w:hAnsi="Calibri"/>
          <w:color w:val="000000" w:themeColor="text1"/>
          <w:sz w:val="22"/>
          <w:szCs w:val="22"/>
          <w:lang w:val="pl-PL"/>
        </w:rPr>
        <w:t>14</w:t>
      </w:r>
      <w:r w:rsidRPr="00AD5FEF">
        <w:rPr>
          <w:rStyle w:val="BrakA"/>
          <w:rFonts w:ascii="Calibri" w:hAnsi="Calibri"/>
          <w:color w:val="000000" w:themeColor="text1"/>
          <w:sz w:val="22"/>
          <w:szCs w:val="22"/>
          <w:lang w:val="pl-PL"/>
        </w:rPr>
        <w:t>), zwanej poniżej ustawą z postępowania wyklucza się:</w:t>
      </w:r>
    </w:p>
    <w:p w14:paraId="3D53EAB3" w14:textId="77777777" w:rsidR="00077B6C" w:rsidRPr="00AD5FEF" w:rsidRDefault="006D3B92">
      <w:pPr>
        <w:widowControl/>
        <w:tabs>
          <w:tab w:val="left" w:pos="284"/>
          <w:tab w:val="left" w:pos="567"/>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2.1 Wykonawcę wymienionego w wykazach określonych w rozporządzeniu 765/2006 i rozporządzeniu 269/2014 albo wpisanego na listę na podstawie decyzji w sprawie wpisu na listę rozstrzygającej o zastosowaniu środka, o którym mowa w art. 1 pkt 3 ustawy;</w:t>
      </w:r>
    </w:p>
    <w:p w14:paraId="575FB921" w14:textId="123BECE0" w:rsidR="00077B6C" w:rsidRPr="00AD5FEF" w:rsidRDefault="006D3B92">
      <w:pPr>
        <w:widowControl/>
        <w:tabs>
          <w:tab w:val="left" w:pos="284"/>
          <w:tab w:val="left" w:pos="567"/>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2.2 Wykonawcę, którego beneficjentem rzeczywistym w rozumieniu ustawy z dnia 1 marca 2018</w:t>
      </w:r>
      <w:r w:rsidR="00DC3C1E">
        <w:rPr>
          <w:rFonts w:ascii="Calibri" w:hAnsi="Calibri"/>
          <w:color w:val="000000" w:themeColor="text1"/>
          <w:sz w:val="22"/>
          <w:szCs w:val="22"/>
          <w:lang w:val="pl-PL"/>
        </w:rPr>
        <w:t xml:space="preserve"> </w:t>
      </w:r>
      <w:r w:rsidRPr="00AD5FEF">
        <w:rPr>
          <w:rFonts w:ascii="Calibri" w:hAnsi="Calibri"/>
          <w:color w:val="000000" w:themeColor="text1"/>
          <w:sz w:val="22"/>
          <w:szCs w:val="22"/>
          <w:lang w:val="pl-PL"/>
        </w:rPr>
        <w:t>r. o przeciwdziałaniu praniu pieniędzy oraz finansowaniu terroryzmu (t.j.: Dziennik Ustaw z 202</w:t>
      </w:r>
      <w:r w:rsidR="00DC3C1E">
        <w:rPr>
          <w:rFonts w:ascii="Calibri" w:hAnsi="Calibri"/>
          <w:color w:val="000000" w:themeColor="text1"/>
          <w:sz w:val="22"/>
          <w:szCs w:val="22"/>
          <w:lang w:val="pl-PL"/>
        </w:rPr>
        <w:t xml:space="preserve">5 </w:t>
      </w:r>
      <w:r w:rsidRPr="00AD5FEF">
        <w:rPr>
          <w:rFonts w:ascii="Calibri" w:hAnsi="Calibri"/>
          <w:color w:val="000000" w:themeColor="text1"/>
          <w:sz w:val="22"/>
          <w:szCs w:val="22"/>
          <w:lang w:val="pl-PL"/>
        </w:rPr>
        <w:t>r., poz.</w:t>
      </w:r>
      <w:r w:rsidR="00DC3C1E">
        <w:rPr>
          <w:rFonts w:ascii="Calibri" w:hAnsi="Calibri"/>
          <w:color w:val="000000" w:themeColor="text1"/>
          <w:sz w:val="22"/>
          <w:szCs w:val="22"/>
          <w:lang w:val="pl-PL"/>
        </w:rPr>
        <w:t xml:space="preserve"> 644</w:t>
      </w:r>
      <w:r w:rsidRPr="00AD5FEF">
        <w:rPr>
          <w:rFonts w:ascii="Calibri" w:hAnsi="Calibri"/>
          <w:color w:val="000000" w:themeColor="text1"/>
          <w:sz w:val="22"/>
          <w:szCs w:val="22"/>
          <w:lang w:val="pl-PL"/>
        </w:rPr>
        <w:t>)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w:t>
      </w:r>
    </w:p>
    <w:p w14:paraId="0E4E1A9B" w14:textId="609C1073" w:rsidR="00077B6C" w:rsidRPr="00AD5FEF" w:rsidRDefault="006D3B92">
      <w:pPr>
        <w:widowControl/>
        <w:tabs>
          <w:tab w:val="left" w:pos="284"/>
          <w:tab w:val="left" w:pos="567"/>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2.3 Wykonawcę, którego jednostką dominującą w rozumieniu art. 3 ust. 1 pkt 37 ustawy z dnia 29 września 1994</w:t>
      </w:r>
      <w:r w:rsidR="00CB1DFE">
        <w:rPr>
          <w:rFonts w:ascii="Calibri" w:hAnsi="Calibri"/>
          <w:color w:val="000000" w:themeColor="text1"/>
          <w:sz w:val="22"/>
          <w:szCs w:val="22"/>
          <w:lang w:val="pl-PL"/>
        </w:rPr>
        <w:t xml:space="preserve"> </w:t>
      </w:r>
      <w:r w:rsidRPr="00AD5FEF">
        <w:rPr>
          <w:rFonts w:ascii="Calibri" w:hAnsi="Calibri"/>
          <w:color w:val="000000" w:themeColor="text1"/>
          <w:sz w:val="22"/>
          <w:szCs w:val="22"/>
          <w:lang w:val="pl-PL"/>
        </w:rPr>
        <w:t>r. o rachunkowości (tekst jednolity: Dziennik Ustaw z 2023</w:t>
      </w:r>
      <w:r w:rsidR="00AC6D22">
        <w:rPr>
          <w:rFonts w:ascii="Calibri" w:hAnsi="Calibri"/>
          <w:color w:val="000000" w:themeColor="text1"/>
          <w:sz w:val="22"/>
          <w:szCs w:val="22"/>
          <w:lang w:val="pl-PL"/>
        </w:rPr>
        <w:t xml:space="preserve"> </w:t>
      </w:r>
      <w:r w:rsidRPr="00AD5FEF">
        <w:rPr>
          <w:rFonts w:ascii="Calibri" w:hAnsi="Calibri"/>
          <w:color w:val="000000" w:themeColor="text1"/>
          <w:sz w:val="22"/>
          <w:szCs w:val="22"/>
          <w:lang w:val="pl-PL"/>
        </w:rPr>
        <w:t>r., poz. 120 z późn. zm.),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w:t>
      </w:r>
    </w:p>
    <w:p w14:paraId="655F6A33" w14:textId="77777777" w:rsidR="00077B6C" w:rsidRPr="00AD5FEF" w:rsidRDefault="006D3B92">
      <w:pPr>
        <w:widowControl/>
        <w:tabs>
          <w:tab w:val="left" w:pos="284"/>
          <w:tab w:val="left" w:pos="567"/>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3. Zamawiający przewiduje dodatkowe podstawy wykluczenia, o których mowa w art. 109 ust. 1 pkt 1), 2) ,4), 5), 7), 8), 9) i 10) ustawy Pzp, tj. wykluczy Wykonawcę:</w:t>
      </w:r>
    </w:p>
    <w:p w14:paraId="187A01B8" w14:textId="77777777" w:rsidR="00077B6C" w:rsidRPr="00AD5FEF" w:rsidRDefault="006D3B92">
      <w:pPr>
        <w:widowControl/>
        <w:tabs>
          <w:tab w:val="left" w:pos="284"/>
          <w:tab w:val="left" w:pos="567"/>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 xml:space="preserve">3.1 który naruszył obowiązki dotyczące płatności podatków, opłat lub składek na ubezpieczenia społeczne lub zdrowotne, z wyjątkiem przypadku, o którym mowa w art. 108 ust. 1 pkt 3, chyba że </w:t>
      </w:r>
      <w:r w:rsidRPr="00AD5FEF">
        <w:rPr>
          <w:rFonts w:ascii="Calibri" w:hAnsi="Calibri"/>
          <w:color w:val="000000" w:themeColor="text1"/>
          <w:sz w:val="22"/>
          <w:szCs w:val="22"/>
          <w:lang w:val="pl-PL"/>
        </w:rPr>
        <w:lastRenderedPageBreak/>
        <w:t>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BA0A57F" w14:textId="77777777" w:rsidR="00077B6C" w:rsidRPr="00AD5FEF" w:rsidRDefault="006D3B92">
      <w:pPr>
        <w:widowControl/>
        <w:tabs>
          <w:tab w:val="left" w:pos="284"/>
          <w:tab w:val="left" w:pos="567"/>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3.2 który naruszył obowiązki w dziedzinie ochrony środowiska, prawa socjalnego lub prawa pracy:</w:t>
      </w:r>
    </w:p>
    <w:p w14:paraId="7CF9AEB5" w14:textId="77777777" w:rsidR="00077B6C" w:rsidRPr="00AD5FEF" w:rsidRDefault="006D3B92">
      <w:pPr>
        <w:widowControl/>
        <w:tabs>
          <w:tab w:val="left" w:pos="284"/>
          <w:tab w:val="left" w:pos="567"/>
        </w:tabs>
        <w:suppressAutoHyphens w:val="0"/>
        <w:ind w:left="284" w:right="1"/>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11B05117" w14:textId="77777777" w:rsidR="00077B6C" w:rsidRPr="00AD5FEF" w:rsidRDefault="006D3B92">
      <w:pPr>
        <w:widowControl/>
        <w:tabs>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b) będącego osobą fizyczną prawomocnie ukaranego za wykroczenie przeciwko prawom pracownika lub wykroczenie przeciwko środowisku, jeżeli za jego popełnienie wymierzono karę aresztu, ograniczenia wolności lub karę grzywny,</w:t>
      </w:r>
    </w:p>
    <w:p w14:paraId="3423923C" w14:textId="77777777" w:rsidR="00077B6C" w:rsidRPr="00AD5FEF" w:rsidRDefault="006D3B92">
      <w:pPr>
        <w:widowControl/>
        <w:tabs>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c) wobec którego wydano ostateczną decyzję administracyjną o naruszeniu obowiązków wynikających z prawa ochrony środowiska, prawa pracy lub przepisów o zabezpieczeniu społecznym, jeżeli wymierzono tą decyzją karę pieniężną,</w:t>
      </w:r>
    </w:p>
    <w:p w14:paraId="53ADC816" w14:textId="77777777" w:rsidR="00077B6C" w:rsidRPr="00AD5FEF" w:rsidRDefault="006D3B92">
      <w:pPr>
        <w:widowControl/>
        <w:tabs>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3.3 w stosunku do którego otwarto likwidację</w:t>
      </w:r>
      <w:r w:rsidRPr="00AD5FEF">
        <w:rPr>
          <w:rFonts w:ascii="Calibri" w:hAnsi="Calibri"/>
          <w:color w:val="000000" w:themeColor="text1"/>
          <w:sz w:val="22"/>
          <w:szCs w:val="22"/>
          <w:lang w:val="da-DK"/>
        </w:rPr>
        <w:t>, og</w:t>
      </w:r>
      <w:r w:rsidRPr="00AD5FEF">
        <w:rPr>
          <w:rFonts w:ascii="Calibri" w:hAnsi="Calibri"/>
          <w:color w:val="000000" w:themeColor="text1"/>
          <w:sz w:val="22"/>
          <w:szCs w:val="22"/>
          <w:lang w:val="pl-PL"/>
        </w:rPr>
        <w:t>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E1C7FD" w14:textId="77777777" w:rsidR="00077B6C" w:rsidRPr="00AD5FEF" w:rsidRDefault="006D3B92">
      <w:pPr>
        <w:widowControl/>
        <w:tabs>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3.4 który w sposób zawiniony poważnie naruszył obowiązki zawodowe, co podważa jego uczciwość,</w:t>
      </w:r>
      <w:r w:rsidRPr="00AD5FEF">
        <w:rPr>
          <w:rFonts w:ascii="Calibri" w:eastAsia="Calibri" w:hAnsi="Calibri" w:cs="Calibri"/>
          <w:color w:val="000000" w:themeColor="text1"/>
          <w:sz w:val="22"/>
          <w:szCs w:val="22"/>
          <w:lang w:val="pl-PL"/>
        </w:rPr>
        <w:br/>
      </w:r>
      <w:r w:rsidRPr="00AD5FEF">
        <w:rPr>
          <w:rFonts w:ascii="Calibri" w:hAnsi="Calibri"/>
          <w:color w:val="000000" w:themeColor="text1"/>
          <w:sz w:val="22"/>
          <w:szCs w:val="22"/>
          <w:lang w:val="pl-PL"/>
        </w:rPr>
        <w:t>w szczególności gdy wykonawca w wyniku zamierzonego działania lub rażącego niedbalstwa nie wykonał lub nienależycie wykonał zamówienie, co zamawiający jest w stanie wykazać za pomocą stosownych dowodów,</w:t>
      </w:r>
    </w:p>
    <w:p w14:paraId="0CC20024" w14:textId="77777777" w:rsidR="00077B6C" w:rsidRPr="00AD5FEF" w:rsidRDefault="006D3B92">
      <w:pPr>
        <w:widowControl/>
        <w:tabs>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3.5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98C26A5" w14:textId="77777777" w:rsidR="00077B6C" w:rsidRPr="00AD5FEF" w:rsidRDefault="006D3B92">
      <w:pPr>
        <w:widowControl/>
        <w:tabs>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3.6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0B338F1" w14:textId="77777777" w:rsidR="00077B6C" w:rsidRPr="00AD5FEF" w:rsidRDefault="006D3B92">
      <w:pPr>
        <w:widowControl/>
        <w:tabs>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3.7 który bezprawnie wpływał lub próbował wpływać na czynności zamawiającego lub próbował pozyskać lub pozyskał informacje poufne, mogące dać mu przewagę w postępowaniu o udzielenie zamówienia,</w:t>
      </w:r>
    </w:p>
    <w:p w14:paraId="569C6DCF" w14:textId="77777777" w:rsidR="00077B6C" w:rsidRPr="00AD5FEF" w:rsidRDefault="006D3B92">
      <w:pPr>
        <w:widowControl/>
        <w:tabs>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3.8 który w wyniku lekkomyślności lub niedbalstwa przedstawił informacje wprowadzające w błąd, co mogło mieć istotny wpływ na decyzje podejmowane przez zamawiającego w postępowaniu o udzielenie zamówienia.</w:t>
      </w:r>
    </w:p>
    <w:p w14:paraId="4A2D8C7E" w14:textId="684E6EE7" w:rsidR="00077B6C" w:rsidRPr="00AD5FEF" w:rsidRDefault="006D3B92">
      <w:pPr>
        <w:widowControl/>
        <w:numPr>
          <w:ilvl w:val="1"/>
          <w:numId w:val="11"/>
        </w:numPr>
        <w:suppressAutoHyphens w:val="0"/>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t>Wykluczenie Wykonawcy następuje na okres podany w art. 111 ustawy Pzp.</w:t>
      </w:r>
    </w:p>
    <w:p w14:paraId="5073A5FF" w14:textId="77777777" w:rsidR="00077B6C" w:rsidRPr="00AD5FEF" w:rsidRDefault="006D3B92">
      <w:pPr>
        <w:widowControl/>
        <w:numPr>
          <w:ilvl w:val="1"/>
          <w:numId w:val="11"/>
        </w:numPr>
        <w:suppressAutoHyphens w:val="0"/>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t>Wykonawca może zostać wykluczony przez Zamawiającego na każdym etapie postępowania o udzielenie zam</w:t>
      </w:r>
      <w:r w:rsidRPr="00AD5FEF">
        <w:rPr>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wienia.</w:t>
      </w:r>
    </w:p>
    <w:p w14:paraId="7FB41ADF" w14:textId="77777777" w:rsidR="00077B6C" w:rsidRPr="00AD5FEF" w:rsidRDefault="006D3B92">
      <w:pPr>
        <w:widowControl/>
        <w:numPr>
          <w:ilvl w:val="1"/>
          <w:numId w:val="11"/>
        </w:numPr>
        <w:suppressAutoHyphens w:val="0"/>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t>Wykonawca nie podlega wykluczeniu w okolicznościach określonych w art. 108 ust. 1 pkt 1), 2) i 5) lub art. 109 ust. 1 pkt 2)-5 i 7)-10) ustawy Pzp, jeżeli udowodni Zamawiającemu, ż</w:t>
      </w:r>
      <w:r w:rsidRPr="00AD5FEF">
        <w:rPr>
          <w:rFonts w:ascii="Calibri" w:hAnsi="Calibri"/>
          <w:color w:val="000000" w:themeColor="text1"/>
          <w:sz w:val="22"/>
          <w:szCs w:val="22"/>
          <w:lang w:val="pl-PL"/>
        </w:rPr>
        <w:t>e spe</w:t>
      </w:r>
      <w:r w:rsidRPr="00AD5FEF">
        <w:rPr>
          <w:rStyle w:val="BrakA"/>
          <w:rFonts w:ascii="Calibri" w:hAnsi="Calibri"/>
          <w:color w:val="000000" w:themeColor="text1"/>
          <w:sz w:val="22"/>
          <w:szCs w:val="22"/>
          <w:lang w:val="pl-PL"/>
        </w:rPr>
        <w:t>łnił łącznie następujące przesłanki wskazane w art. 110 ust. 2 ustawy Pzp.</w:t>
      </w:r>
    </w:p>
    <w:p w14:paraId="3B77EB27" w14:textId="77777777" w:rsidR="00077B6C" w:rsidRPr="00AD5FEF" w:rsidRDefault="00077B6C">
      <w:pPr>
        <w:widowControl/>
        <w:tabs>
          <w:tab w:val="left" w:pos="567"/>
          <w:tab w:val="left" w:pos="1097"/>
          <w:tab w:val="left" w:pos="1889"/>
          <w:tab w:val="left" w:pos="7899"/>
          <w:tab w:val="left" w:pos="8566"/>
        </w:tabs>
        <w:suppressAutoHyphens w:val="0"/>
        <w:spacing w:after="40"/>
        <w:ind w:left="284"/>
        <w:jc w:val="both"/>
        <w:rPr>
          <w:rFonts w:ascii="Calibri" w:eastAsia="Calibri" w:hAnsi="Calibri" w:cs="Calibri"/>
          <w:b/>
          <w:bCs/>
          <w:color w:val="000000" w:themeColor="text1"/>
          <w:sz w:val="22"/>
          <w:szCs w:val="22"/>
          <w:lang w:val="pl-PL"/>
        </w:rPr>
      </w:pPr>
    </w:p>
    <w:p w14:paraId="028500AD" w14:textId="77777777" w:rsidR="00077B6C" w:rsidRPr="00AD5FEF" w:rsidRDefault="006D3B92">
      <w:pPr>
        <w:widowControl/>
        <w:tabs>
          <w:tab w:val="left" w:pos="567"/>
          <w:tab w:val="left" w:pos="1097"/>
          <w:tab w:val="left" w:pos="1889"/>
          <w:tab w:val="left" w:pos="7899"/>
          <w:tab w:val="left" w:pos="8566"/>
        </w:tabs>
        <w:suppressAutoHyphens w:val="0"/>
        <w:ind w:left="284"/>
        <w:jc w:val="both"/>
        <w:rPr>
          <w:rFonts w:ascii="Calibri" w:eastAsia="Calibri" w:hAnsi="Calibri" w:cs="Calibri"/>
          <w:b/>
          <w:bCs/>
          <w:color w:val="000000" w:themeColor="text1"/>
          <w:sz w:val="22"/>
          <w:szCs w:val="22"/>
          <w:u w:color="00000A"/>
          <w:lang w:val="pl-PL"/>
        </w:rPr>
      </w:pPr>
      <w:r w:rsidRPr="00AD5FEF">
        <w:rPr>
          <w:rFonts w:ascii="Calibri" w:hAnsi="Calibri"/>
          <w:b/>
          <w:bCs/>
          <w:color w:val="000000" w:themeColor="text1"/>
          <w:sz w:val="22"/>
          <w:szCs w:val="22"/>
          <w:lang w:val="pl-PL"/>
        </w:rPr>
        <w:lastRenderedPageBreak/>
        <w:t xml:space="preserve">ROZDZIAŁ VII. </w:t>
      </w:r>
      <w:r w:rsidRPr="00AD5FEF">
        <w:rPr>
          <w:rFonts w:ascii="Calibri" w:hAnsi="Calibri"/>
          <w:b/>
          <w:bCs/>
          <w:color w:val="000000" w:themeColor="text1"/>
          <w:sz w:val="22"/>
          <w:szCs w:val="22"/>
          <w:u w:color="00000A"/>
          <w:lang w:val="de-DE"/>
        </w:rPr>
        <w:t>INFORMACJA DLA WYKONAWC</w:t>
      </w:r>
      <w:r w:rsidRPr="00AD5FEF">
        <w:rPr>
          <w:rFonts w:ascii="Calibri" w:hAnsi="Calibri"/>
          <w:b/>
          <w:bCs/>
          <w:color w:val="000000" w:themeColor="text1"/>
          <w:sz w:val="22"/>
          <w:szCs w:val="22"/>
          <w:u w:color="00000A"/>
          <w:lang w:val="pl-PL"/>
        </w:rPr>
        <w:t>ÓW POLEGAJĄ</w:t>
      </w:r>
      <w:r w:rsidRPr="00AD5FEF">
        <w:rPr>
          <w:rFonts w:ascii="Calibri" w:hAnsi="Calibri"/>
          <w:b/>
          <w:bCs/>
          <w:color w:val="000000" w:themeColor="text1"/>
          <w:sz w:val="22"/>
          <w:szCs w:val="22"/>
          <w:u w:color="00000A"/>
          <w:lang w:val="de-DE"/>
        </w:rPr>
        <w:t>CYCH NA ZASOBACH INNYCH PODMIOT</w:t>
      </w:r>
      <w:r w:rsidRPr="00AD5FEF">
        <w:rPr>
          <w:rFonts w:ascii="Calibri" w:hAnsi="Calibri"/>
          <w:b/>
          <w:bCs/>
          <w:color w:val="000000" w:themeColor="text1"/>
          <w:sz w:val="22"/>
          <w:szCs w:val="22"/>
          <w:u w:color="00000A"/>
          <w:lang w:val="pl-PL"/>
        </w:rPr>
        <w:t>Ó</w:t>
      </w:r>
      <w:r w:rsidRPr="00AD5FEF">
        <w:rPr>
          <w:rFonts w:ascii="Calibri" w:hAnsi="Calibri"/>
          <w:b/>
          <w:bCs/>
          <w:color w:val="000000" w:themeColor="text1"/>
          <w:sz w:val="22"/>
          <w:szCs w:val="22"/>
          <w:u w:color="00000A"/>
          <w:lang w:val="de-DE"/>
        </w:rPr>
        <w:t>W ORAZ ZAMIERZAJ</w:t>
      </w:r>
      <w:r w:rsidRPr="00AD5FEF">
        <w:rPr>
          <w:rFonts w:ascii="Calibri" w:hAnsi="Calibri"/>
          <w:b/>
          <w:bCs/>
          <w:color w:val="000000" w:themeColor="text1"/>
          <w:sz w:val="22"/>
          <w:szCs w:val="22"/>
          <w:u w:color="00000A"/>
          <w:lang w:val="pl-PL"/>
        </w:rPr>
        <w:t>Ą</w:t>
      </w:r>
      <w:r w:rsidRPr="00AD5FEF">
        <w:rPr>
          <w:rFonts w:ascii="Calibri" w:hAnsi="Calibri"/>
          <w:b/>
          <w:bCs/>
          <w:color w:val="000000" w:themeColor="text1"/>
          <w:sz w:val="22"/>
          <w:szCs w:val="22"/>
          <w:u w:color="00000A"/>
          <w:lang w:val="de-DE"/>
        </w:rPr>
        <w:t>CYCH POWIERZY</w:t>
      </w:r>
      <w:r w:rsidRPr="00AD5FEF">
        <w:rPr>
          <w:rFonts w:ascii="Calibri" w:hAnsi="Calibri"/>
          <w:b/>
          <w:bCs/>
          <w:color w:val="000000" w:themeColor="text1"/>
          <w:sz w:val="22"/>
          <w:szCs w:val="22"/>
          <w:u w:color="00000A"/>
          <w:lang w:val="pl-PL"/>
        </w:rPr>
        <w:t>Ć WYKONANIE CZĘŚCI ZAMÓ</w:t>
      </w:r>
      <w:r w:rsidRPr="00AD5FEF">
        <w:rPr>
          <w:rFonts w:ascii="Calibri" w:hAnsi="Calibri"/>
          <w:b/>
          <w:bCs/>
          <w:color w:val="000000" w:themeColor="text1"/>
          <w:sz w:val="22"/>
          <w:szCs w:val="22"/>
          <w:u w:color="00000A"/>
          <w:lang w:val="de-DE"/>
        </w:rPr>
        <w:t>WIENIA PODWYKONAWCOM.</w:t>
      </w:r>
    </w:p>
    <w:p w14:paraId="4377A797"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w:t>
      </w:r>
      <w:r w:rsidRPr="00AD5FEF">
        <w:rPr>
          <w:rFonts w:ascii="Calibri" w:hAnsi="Calibri"/>
          <w:color w:val="000000" w:themeColor="text1"/>
          <w:sz w:val="22"/>
          <w:szCs w:val="22"/>
          <w:lang w:val="pl-PL"/>
        </w:rPr>
        <w:tab/>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60653548"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2.</w:t>
      </w:r>
      <w:r w:rsidRPr="00AD5FEF">
        <w:rPr>
          <w:rFonts w:ascii="Calibri" w:hAnsi="Calibri"/>
          <w:color w:val="000000" w:themeColor="text1"/>
          <w:sz w:val="22"/>
          <w:szCs w:val="22"/>
          <w:lang w:val="pl-PL"/>
        </w:rPr>
        <w:tab/>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5B9EB71"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3.</w:t>
      </w:r>
      <w:r w:rsidRPr="00AD5FEF">
        <w:rPr>
          <w:rFonts w:ascii="Calibri" w:hAnsi="Calibri"/>
          <w:color w:val="000000" w:themeColor="text1"/>
          <w:sz w:val="22"/>
          <w:szCs w:val="22"/>
          <w:lang w:val="pl-PL"/>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88A112F"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4.</w:t>
      </w:r>
      <w:r w:rsidRPr="00AD5FEF">
        <w:rPr>
          <w:rFonts w:ascii="Calibri" w:hAnsi="Calibri"/>
          <w:color w:val="000000" w:themeColor="text1"/>
          <w:sz w:val="22"/>
          <w:szCs w:val="22"/>
          <w:lang w:val="pl-PL"/>
        </w:rPr>
        <w:tab/>
        <w:t>Zobowiązanie podmiotu udostępniającego zasoby potwierdza, że stosunek łączący Wykonawcę z podmiotami udostępniającymi zasoby gwarantuje rzeczywisty dostęp do tych zasobów oraz określa w szczególności:</w:t>
      </w:r>
    </w:p>
    <w:p w14:paraId="13C22EB0"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4.1 zakres dostępnych Wykonawcy zasobów podmiotu udostępniającego zasoby,</w:t>
      </w:r>
    </w:p>
    <w:p w14:paraId="1B85DE05"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4.2 sposób i okres udostępnienia Wykonawcy i wykorzystania przez niego zasobów podmiotu udostępniającego te zasoby przy wykonywaniu zamówienia,</w:t>
      </w:r>
    </w:p>
    <w:p w14:paraId="79A3359D"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4.3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4CB309"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5.</w:t>
      </w:r>
      <w:r w:rsidRPr="00AD5FEF">
        <w:rPr>
          <w:rFonts w:ascii="Calibri" w:hAnsi="Calibri"/>
          <w:color w:val="000000" w:themeColor="text1"/>
          <w:sz w:val="22"/>
          <w:szCs w:val="22"/>
          <w:lang w:val="pl-PL"/>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oraz jeżeli to dotyczy, kryteriów selekcji, a także bada, czy nie zachodzą wobec tego podmiotu podstawy wykluczenia, które zostały przewidziane względem Wykonawcy.</w:t>
      </w:r>
    </w:p>
    <w:p w14:paraId="6A7D226E"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6.</w:t>
      </w:r>
      <w:r w:rsidRPr="00AD5FEF">
        <w:rPr>
          <w:rFonts w:ascii="Calibri" w:hAnsi="Calibri"/>
          <w:color w:val="000000" w:themeColor="text1"/>
          <w:sz w:val="22"/>
          <w:szCs w:val="22"/>
          <w:lang w:val="pl-PL"/>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D9EBEB6"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7.</w:t>
      </w:r>
      <w:r w:rsidRPr="00AD5FEF">
        <w:rPr>
          <w:rFonts w:ascii="Calibri" w:hAnsi="Calibri"/>
          <w:color w:val="000000" w:themeColor="text1"/>
          <w:sz w:val="22"/>
          <w:szCs w:val="22"/>
          <w:lang w:val="pl-PL"/>
        </w:rPr>
        <w:tab/>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E072369" w14:textId="7BA7D371"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8.</w:t>
      </w:r>
      <w:r w:rsidRPr="00AD5FEF">
        <w:rPr>
          <w:rFonts w:ascii="Calibri" w:hAnsi="Calibri"/>
          <w:color w:val="000000" w:themeColor="text1"/>
          <w:sz w:val="22"/>
          <w:szCs w:val="22"/>
          <w:lang w:val="pl-PL"/>
        </w:rPr>
        <w:tab/>
        <w:t xml:space="preserve">W celu oceny, czy Wykonawca polegając na zdolnościach lub sytuacji innych podmiotów na zasadach określonych powyżej,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składa wraz z ofertą zobowiązanie innego podmiotu do udostępnienia niezbędnych zasobów Wykonawcy – zgodnie z Załącznikiem </w:t>
      </w:r>
      <w:r w:rsidR="00C4503D">
        <w:rPr>
          <w:rFonts w:ascii="Calibri" w:hAnsi="Calibri"/>
          <w:color w:val="000000" w:themeColor="text1"/>
          <w:sz w:val="22"/>
          <w:szCs w:val="22"/>
          <w:lang w:val="pl-PL"/>
        </w:rPr>
        <w:t>4</w:t>
      </w:r>
      <w:r w:rsidRPr="00AD5FEF">
        <w:rPr>
          <w:rFonts w:ascii="Calibri" w:hAnsi="Calibri"/>
          <w:color w:val="000000" w:themeColor="text1"/>
          <w:sz w:val="22"/>
          <w:szCs w:val="22"/>
          <w:lang w:val="pl-PL"/>
        </w:rPr>
        <w:t xml:space="preserve"> do SWZ.</w:t>
      </w:r>
    </w:p>
    <w:p w14:paraId="62E63E12"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lastRenderedPageBreak/>
        <w:t>9.</w:t>
      </w:r>
      <w:r w:rsidRPr="00AD5FEF">
        <w:rPr>
          <w:rFonts w:ascii="Calibri" w:hAnsi="Calibri"/>
          <w:color w:val="000000" w:themeColor="text1"/>
          <w:sz w:val="22"/>
          <w:szCs w:val="22"/>
          <w:lang w:val="pl-PL"/>
        </w:rPr>
        <w:tab/>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5E82AF5"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10.</w:t>
      </w:r>
      <w:r w:rsidRPr="00AD5FEF">
        <w:rPr>
          <w:rFonts w:ascii="Calibri" w:hAnsi="Calibri"/>
          <w:color w:val="000000" w:themeColor="text1"/>
          <w:sz w:val="22"/>
          <w:szCs w:val="22"/>
          <w:lang w:val="pl-PL"/>
        </w:rPr>
        <w:tab/>
        <w:t xml:space="preserve"> Zamawiający, w stosunku do Wykonawców wspólnie ubiegających się o udzielenie zamówienia, w odniesieniu do warunków dotyczących sytuacji ekonomicznej lub finansowej oraz zdolności technicznej lub zawodowej dopuszcza łączne spełnianie warunku przez Wykonawców.</w:t>
      </w:r>
    </w:p>
    <w:p w14:paraId="26C4BA7E"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11.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433442B"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12.</w:t>
      </w:r>
      <w:r w:rsidRPr="00AD5FEF">
        <w:rPr>
          <w:rFonts w:ascii="Calibri" w:hAnsi="Calibri"/>
          <w:color w:val="000000" w:themeColor="text1"/>
          <w:sz w:val="22"/>
          <w:szCs w:val="22"/>
          <w:lang w:val="pl-PL"/>
        </w:rPr>
        <w:tab/>
        <w:t>Wykonawca może powierzyć wykonanie części zamówienia podwykonawcy (podwykonawcom).</w:t>
      </w:r>
    </w:p>
    <w:p w14:paraId="1DCB2201"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13.</w:t>
      </w:r>
      <w:r w:rsidRPr="00AD5FEF">
        <w:rPr>
          <w:rFonts w:ascii="Calibri" w:hAnsi="Calibri"/>
          <w:color w:val="000000" w:themeColor="text1"/>
          <w:sz w:val="22"/>
          <w:szCs w:val="22"/>
          <w:lang w:val="pl-PL"/>
        </w:rPr>
        <w:tab/>
        <w:t>Zamawiający nie zastrzega obowiązku osobistego wykonania przez Wykonawcę kluczowych części zamówienia.</w:t>
      </w:r>
    </w:p>
    <w:p w14:paraId="14E447EC"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14.</w:t>
      </w:r>
      <w:r w:rsidRPr="00AD5FEF">
        <w:rPr>
          <w:rFonts w:ascii="Calibri" w:hAnsi="Calibri"/>
          <w:color w:val="000000" w:themeColor="text1"/>
          <w:sz w:val="22"/>
          <w:szCs w:val="22"/>
          <w:lang w:val="pl-PL"/>
        </w:rPr>
        <w:tab/>
        <w:t>W przypadku gdy Wykonawca zapowiada powierzenie części zamówienia podwykonawcom do oferty musi być załączony ich wykaz z zakresem powierzonych im zadań (części zamówienia) oraz nazwą / firmą podwykonawców, o ile są znane na etapie składania ofert.</w:t>
      </w:r>
    </w:p>
    <w:p w14:paraId="14A7EE1F"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15.</w:t>
      </w:r>
      <w:r w:rsidRPr="00AD5FEF">
        <w:rPr>
          <w:rFonts w:ascii="Calibri" w:hAnsi="Calibri"/>
          <w:color w:val="000000" w:themeColor="text1"/>
          <w:sz w:val="22"/>
          <w:szCs w:val="22"/>
          <w:lang w:val="pl-PL"/>
        </w:rPr>
        <w:tab/>
        <w:t>Powierzenie części zamówienia podwykonawcom nie zwalnia Wykonawcy z odpowiedzialności za należyte wykonanie zamówienia.</w:t>
      </w:r>
    </w:p>
    <w:p w14:paraId="0966D662"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16.</w:t>
      </w:r>
      <w:r w:rsidRPr="00AD5FEF">
        <w:rPr>
          <w:rFonts w:ascii="Calibri" w:hAnsi="Calibri"/>
          <w:color w:val="000000" w:themeColor="text1"/>
          <w:sz w:val="22"/>
          <w:szCs w:val="22"/>
          <w:lang w:val="pl-PL"/>
        </w:rPr>
        <w:tab/>
        <w:t>Zamawiający nie przewiduje badania wobec podwykonawców niebędących podmiotami udostępniającymi zasoby podstaw wykluczenia przewidzianych w SWZ, z zastrzeżeniem przepisów powszechnie obowiązujących w zakresie agresji na Ukrainę.</w:t>
      </w:r>
    </w:p>
    <w:p w14:paraId="493B2D24" w14:textId="77777777" w:rsidR="00077B6C" w:rsidRPr="00AD5FEF" w:rsidRDefault="00077B6C">
      <w:pPr>
        <w:widowControl/>
        <w:tabs>
          <w:tab w:val="left" w:pos="142"/>
          <w:tab w:val="left" w:pos="284"/>
          <w:tab w:val="left" w:pos="567"/>
        </w:tabs>
        <w:suppressAutoHyphens w:val="0"/>
        <w:spacing w:after="40"/>
        <w:ind w:left="284"/>
        <w:jc w:val="both"/>
        <w:rPr>
          <w:rFonts w:ascii="Calibri" w:eastAsia="Calibri" w:hAnsi="Calibri" w:cs="Calibri"/>
          <w:b/>
          <w:bCs/>
          <w:color w:val="000000" w:themeColor="text1"/>
          <w:sz w:val="22"/>
          <w:szCs w:val="22"/>
          <w:lang w:val="pl-PL"/>
        </w:rPr>
      </w:pPr>
    </w:p>
    <w:p w14:paraId="7E3F991D"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b/>
          <w:bCs/>
          <w:color w:val="000000" w:themeColor="text1"/>
          <w:sz w:val="22"/>
          <w:szCs w:val="22"/>
          <w:lang w:val="pl-PL"/>
        </w:rPr>
      </w:pPr>
      <w:r w:rsidRPr="00AD5FEF">
        <w:rPr>
          <w:rFonts w:ascii="Calibri" w:hAnsi="Calibri"/>
          <w:b/>
          <w:bCs/>
          <w:color w:val="000000" w:themeColor="text1"/>
          <w:sz w:val="22"/>
          <w:szCs w:val="22"/>
          <w:lang w:val="pl-PL"/>
        </w:rPr>
        <w:t xml:space="preserve">ROZDZIAŁ VIII. PODMIOTOWE ŚRODKI DOWODOWE. </w:t>
      </w:r>
    </w:p>
    <w:p w14:paraId="68E1E1F9"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w:t>
      </w:r>
      <w:r w:rsidRPr="00AD5FEF">
        <w:rPr>
          <w:rFonts w:ascii="Calibri" w:hAnsi="Calibri"/>
          <w:color w:val="000000" w:themeColor="text1"/>
          <w:sz w:val="22"/>
          <w:szCs w:val="22"/>
          <w:lang w:val="pl-PL"/>
        </w:rPr>
        <w:tab/>
        <w:t>Zamawiający przed wyborem najkorzystniejszej oferty wzywa Wykonawcę, którego oferta została najwyżej oceniona, do złożenia w wyznaczonym terminie, nie krótszym niż 5 dni, aktualnych na dzień złożenia podmiotowych środków dowodowych, tj.:</w:t>
      </w:r>
    </w:p>
    <w:p w14:paraId="3CA6F1C9" w14:textId="5A885CC9"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1.1</w:t>
      </w:r>
      <w:r w:rsidRPr="00AD5FEF">
        <w:rPr>
          <w:rFonts w:ascii="Calibri" w:hAnsi="Calibri"/>
          <w:color w:val="000000" w:themeColor="text1"/>
          <w:sz w:val="22"/>
          <w:szCs w:val="22"/>
          <w:lang w:val="pl-PL"/>
        </w:rPr>
        <w:tab/>
        <w:t xml:space="preserve"> oświadczenia Wykonawcy w zakresie art. 108 ust. 1 pkt 5) Pzp, o braku przynależności do tej samej grupy kapitałowej, w rozumieniu ustawy z dnia 16.02.2007r. o ochronie konkurencji i konsumentów (</w:t>
      </w:r>
      <w:r w:rsidR="00B10988">
        <w:rPr>
          <w:rFonts w:ascii="Calibri" w:hAnsi="Calibri"/>
          <w:color w:val="000000" w:themeColor="text1"/>
          <w:sz w:val="22"/>
          <w:szCs w:val="22"/>
          <w:lang w:val="pl-PL"/>
        </w:rPr>
        <w:t>t.j.</w:t>
      </w:r>
      <w:r w:rsidRPr="00AD5FEF">
        <w:rPr>
          <w:rFonts w:ascii="Calibri" w:hAnsi="Calibri"/>
          <w:color w:val="000000" w:themeColor="text1"/>
          <w:sz w:val="22"/>
          <w:szCs w:val="22"/>
          <w:lang w:val="pl-PL"/>
        </w:rPr>
        <w:t>: Dziennik Ustaw z 202</w:t>
      </w:r>
      <w:r w:rsidR="00B10988">
        <w:rPr>
          <w:rFonts w:ascii="Calibri" w:hAnsi="Calibri"/>
          <w:color w:val="000000" w:themeColor="text1"/>
          <w:sz w:val="22"/>
          <w:szCs w:val="22"/>
          <w:lang w:val="pl-PL"/>
        </w:rPr>
        <w:t xml:space="preserve">4 </w:t>
      </w:r>
      <w:r w:rsidRPr="00AD5FEF">
        <w:rPr>
          <w:rFonts w:ascii="Calibri" w:hAnsi="Calibri"/>
          <w:color w:val="000000" w:themeColor="text1"/>
          <w:sz w:val="22"/>
          <w:szCs w:val="22"/>
          <w:lang w:val="pl-PL"/>
        </w:rPr>
        <w:t xml:space="preserve">r. poz. </w:t>
      </w:r>
      <w:r w:rsidR="00B10988">
        <w:rPr>
          <w:rFonts w:ascii="Calibri" w:hAnsi="Calibri"/>
          <w:color w:val="000000" w:themeColor="text1"/>
          <w:sz w:val="22"/>
          <w:szCs w:val="22"/>
          <w:lang w:val="pl-PL"/>
        </w:rPr>
        <w:t>1616</w:t>
      </w:r>
      <w:r w:rsidRPr="00AD5FEF">
        <w:rPr>
          <w:rFonts w:ascii="Calibri" w:hAnsi="Calibri"/>
          <w:color w:val="000000" w:themeColor="text1"/>
          <w:sz w:val="22"/>
          <w:szCs w:val="22"/>
          <w:lang w:val="pl-PL"/>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B968E2C" w14:textId="383E03EC"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1.2 wykaz usług zawierający informacje pozwalające na potwierdzenie spełnienia warunków udziału opisanych w Rozdziale V SWZ, w szczególności nazwy inwestycji, wartość, termin realizacji, nazwę Zamawiającego</w:t>
      </w:r>
      <w:r w:rsidR="00AB0681">
        <w:rPr>
          <w:rFonts w:ascii="Calibri" w:hAnsi="Calibri"/>
          <w:color w:val="000000" w:themeColor="text1"/>
          <w:sz w:val="22"/>
          <w:szCs w:val="22"/>
          <w:lang w:val="pl-PL"/>
        </w:rPr>
        <w:t>,</w:t>
      </w:r>
    </w:p>
    <w:p w14:paraId="09D92C3E" w14:textId="06DCA846"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1.3 dowody określające czy usługi zamieszczone w „Wykazie usług” zostały wykonane należycie</w:t>
      </w:r>
      <w:r w:rsidR="00914649" w:rsidRPr="00AD5FEF">
        <w:rPr>
          <w:rFonts w:ascii="Calibri" w:hAnsi="Calibri"/>
          <w:color w:val="000000" w:themeColor="text1"/>
          <w:sz w:val="22"/>
          <w:szCs w:val="22"/>
          <w:lang w:val="pl-PL"/>
        </w:rPr>
        <w:t>.</w:t>
      </w:r>
      <w:r w:rsidRPr="00AD5FEF">
        <w:rPr>
          <w:rFonts w:ascii="Calibri" w:hAnsi="Calibri"/>
          <w:color w:val="000000" w:themeColor="text1"/>
          <w:sz w:val="22"/>
          <w:szCs w:val="22"/>
          <w:lang w:val="pl-PL"/>
        </w:rPr>
        <w:t xml:space="preserve"> Dowodami są referencje bądź inne dokumenty wystawione przez podmiot, na rzecz którego usługi te były wykonywane, a jeżeli Wykonawca z przyczyn niezależnych od niego nie jest w stanie uzyskać tych dokumentów – inne odpowiednie dokumenty,</w:t>
      </w:r>
    </w:p>
    <w:p w14:paraId="6B82FC8B"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1.4 wykaz osób, skierowanych przez Wykonawcę do realizacji zamówienia publicznego, w szczególności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B1F5F47" w14:textId="06B814C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1.5 aktualny dokument potwierdzający, że Wykonawca jest ubezpieczony od odpowiedzialności cywilnej w zakresie prowadzonej działalności związanej z przedmiotem zamówienia, przy czym kwota ubezpieczenia jest nie mniejsza niż</w:t>
      </w:r>
      <w:r w:rsidR="006D1B18" w:rsidRPr="00AD5FEF">
        <w:rPr>
          <w:rFonts w:ascii="Calibri" w:hAnsi="Calibri"/>
          <w:color w:val="000000" w:themeColor="text1"/>
          <w:sz w:val="22"/>
          <w:szCs w:val="22"/>
          <w:lang w:val="pl-PL"/>
        </w:rPr>
        <w:t xml:space="preserve"> 2 000 000,00</w:t>
      </w:r>
      <w:r w:rsidRPr="00AD5FEF">
        <w:rPr>
          <w:rFonts w:ascii="Calibri" w:hAnsi="Calibri"/>
          <w:color w:val="000000" w:themeColor="text1"/>
          <w:sz w:val="22"/>
          <w:szCs w:val="22"/>
          <w:lang w:val="de-DE"/>
        </w:rPr>
        <w:t>. z</w:t>
      </w:r>
      <w:r w:rsidRPr="00AD5FEF">
        <w:rPr>
          <w:rFonts w:ascii="Calibri" w:hAnsi="Calibri"/>
          <w:color w:val="000000" w:themeColor="text1"/>
          <w:sz w:val="22"/>
          <w:szCs w:val="22"/>
          <w:lang w:val="pl-PL"/>
        </w:rPr>
        <w:t xml:space="preserve">ł (słownie: </w:t>
      </w:r>
      <w:r w:rsidR="006D1B18" w:rsidRPr="00AD5FEF">
        <w:rPr>
          <w:rFonts w:ascii="Calibri" w:hAnsi="Calibri"/>
          <w:color w:val="000000" w:themeColor="text1"/>
          <w:sz w:val="22"/>
          <w:szCs w:val="22"/>
          <w:lang w:val="pl-PL"/>
        </w:rPr>
        <w:t>dwa miliony</w:t>
      </w:r>
      <w:r w:rsidRPr="00AD5FEF">
        <w:rPr>
          <w:rFonts w:ascii="Calibri" w:hAnsi="Calibri"/>
          <w:color w:val="000000" w:themeColor="text1"/>
          <w:sz w:val="22"/>
          <w:szCs w:val="22"/>
          <w:lang w:val="pl-PL"/>
        </w:rPr>
        <w:t xml:space="preserve"> złotych 00/100). </w:t>
      </w:r>
    </w:p>
    <w:p w14:paraId="1D96E729"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lastRenderedPageBreak/>
        <w:t>2.</w:t>
      </w:r>
      <w:r w:rsidRPr="00AD5FEF">
        <w:rPr>
          <w:rFonts w:ascii="Calibri" w:hAnsi="Calibri"/>
          <w:color w:val="000000" w:themeColor="text1"/>
          <w:sz w:val="22"/>
          <w:szCs w:val="22"/>
          <w:lang w:val="pl-PL"/>
        </w:rPr>
        <w:tab/>
        <w:t>Wykonawca może wykorzystać oświadczenia i dokumenty złożone w odrębnym postępowaniu o udzielenie zamówienia, jeżeli potwierdzi, że informacje w nim zawarte pozostają prawidłowe i aktualne.</w:t>
      </w:r>
    </w:p>
    <w:p w14:paraId="412EC47F" w14:textId="0A08CCAF"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3.</w:t>
      </w:r>
      <w:r w:rsidRPr="00AD5FEF">
        <w:rPr>
          <w:rFonts w:ascii="Calibri" w:hAnsi="Calibri"/>
          <w:color w:val="000000" w:themeColor="text1"/>
          <w:sz w:val="22"/>
          <w:szCs w:val="22"/>
          <w:lang w:val="pl-PL"/>
        </w:rPr>
        <w:tab/>
        <w:t>Zamawiający nie wzywa do złożenia podmiotowych środków dowodowych, jeżeli może je uzyskać za pomocą bezpłatnych i ogólnodostępnych baz danych, w szczególności rejestrów publicznych w rozumieniu ustawy z dnia 17.02.2005</w:t>
      </w:r>
      <w:r w:rsidR="00437E85">
        <w:rPr>
          <w:rFonts w:ascii="Calibri" w:hAnsi="Calibri"/>
          <w:color w:val="000000" w:themeColor="text1"/>
          <w:sz w:val="22"/>
          <w:szCs w:val="22"/>
          <w:lang w:val="pl-PL"/>
        </w:rPr>
        <w:t xml:space="preserve"> </w:t>
      </w:r>
      <w:r w:rsidRPr="00AD5FEF">
        <w:rPr>
          <w:rFonts w:ascii="Calibri" w:hAnsi="Calibri"/>
          <w:color w:val="000000" w:themeColor="text1"/>
          <w:sz w:val="22"/>
          <w:szCs w:val="22"/>
          <w:lang w:val="pl-PL"/>
        </w:rPr>
        <w:t>r. o informatyzacji działalności podmiotów realizujących zadania publiczne, o ile Wykonawca wskazał w oświadczeniu dane umożliwiające dostęp do tych środków, a także wówczas gdy podmiotowym środkiem dowodowym jest oświadczenie własne Wykonawcy. Wykonawca nie jest zobowiązany do złożenia podmiotowych środków dowodowych, które Zamawiający posiada, jeżeli Wykonawca wskaże te środki oraz potwierdzi ich prawidłowość i aktualność.</w:t>
      </w:r>
    </w:p>
    <w:p w14:paraId="3A35033F" w14:textId="29C017BE"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4.</w:t>
      </w:r>
      <w:r w:rsidRPr="00AD5FEF">
        <w:rPr>
          <w:rFonts w:ascii="Calibri" w:hAnsi="Calibri"/>
          <w:color w:val="000000" w:themeColor="text1"/>
          <w:sz w:val="22"/>
          <w:szCs w:val="22"/>
          <w:lang w:val="pl-PL"/>
        </w:rPr>
        <w:tab/>
        <w:t>W zakresie nieuregulowanym ustawą Pzp lub niniejszą SWZ do oświadczeń i dokumentów składanych przez Wykonawcę w postępowaniu, zastosowanie mają przepisy rozporządzenia Ministra Rozwoju, Pracy i Technologii z dnia 23 grudnia 2020</w:t>
      </w:r>
      <w:r w:rsidR="00A234AC">
        <w:rPr>
          <w:rFonts w:ascii="Calibri" w:hAnsi="Calibri"/>
          <w:color w:val="000000" w:themeColor="text1"/>
          <w:sz w:val="22"/>
          <w:szCs w:val="22"/>
          <w:lang w:val="pl-PL"/>
        </w:rPr>
        <w:t xml:space="preserve"> </w:t>
      </w:r>
      <w:r w:rsidRPr="00AD5FEF">
        <w:rPr>
          <w:rFonts w:ascii="Calibri" w:hAnsi="Calibri"/>
          <w:color w:val="000000" w:themeColor="text1"/>
          <w:sz w:val="22"/>
          <w:szCs w:val="22"/>
          <w:lang w:val="pl-PL"/>
        </w:rPr>
        <w:t>r. w sprawie podmiotowych środków dowodowych oraz innych dokumentów lub oświadczeń, jakich może żądać zamawiający od wykonawcy (Dziennik Ustaw z 2020</w:t>
      </w:r>
      <w:r w:rsidR="00A234AC">
        <w:rPr>
          <w:rFonts w:ascii="Calibri" w:hAnsi="Calibri"/>
          <w:color w:val="000000" w:themeColor="text1"/>
          <w:sz w:val="22"/>
          <w:szCs w:val="22"/>
          <w:lang w:val="pl-PL"/>
        </w:rPr>
        <w:t xml:space="preserve"> </w:t>
      </w:r>
      <w:r w:rsidRPr="00AD5FEF">
        <w:rPr>
          <w:rFonts w:ascii="Calibri" w:hAnsi="Calibri"/>
          <w:color w:val="000000" w:themeColor="text1"/>
          <w:sz w:val="22"/>
          <w:szCs w:val="22"/>
          <w:lang w:val="pl-PL"/>
        </w:rPr>
        <w:t>r. poz. 2415) oraz przepisy rozporządzenia Prezesa Rady Ministrów z dnia 30 grudnia 2020</w:t>
      </w:r>
      <w:r w:rsidR="00A234AC">
        <w:rPr>
          <w:rFonts w:ascii="Calibri" w:hAnsi="Calibri"/>
          <w:color w:val="000000" w:themeColor="text1"/>
          <w:sz w:val="22"/>
          <w:szCs w:val="22"/>
          <w:lang w:val="pl-PL"/>
        </w:rPr>
        <w:t xml:space="preserve"> </w:t>
      </w:r>
      <w:r w:rsidRPr="00AD5FEF">
        <w:rPr>
          <w:rFonts w:ascii="Calibri" w:hAnsi="Calibri"/>
          <w:color w:val="000000" w:themeColor="text1"/>
          <w:sz w:val="22"/>
          <w:szCs w:val="22"/>
          <w:lang w:val="pl-PL"/>
        </w:rPr>
        <w:t>r. w sprawie sposobu sporządzania i przekazywania informacji oraz wymagań technicznych dla dokumentów elektronicznych oraz środków komunikacji elektronicznej w postępowaniu o udzielenie zamówienia publicznego lub konkursie (Dziennik Ustaw z 2020</w:t>
      </w:r>
      <w:r w:rsidR="00A234AC">
        <w:rPr>
          <w:rFonts w:ascii="Calibri" w:hAnsi="Calibri"/>
          <w:color w:val="000000" w:themeColor="text1"/>
          <w:sz w:val="22"/>
          <w:szCs w:val="22"/>
          <w:lang w:val="pl-PL"/>
        </w:rPr>
        <w:t xml:space="preserve"> </w:t>
      </w:r>
      <w:r w:rsidRPr="00AD5FEF">
        <w:rPr>
          <w:rFonts w:ascii="Calibri" w:hAnsi="Calibri"/>
          <w:color w:val="000000" w:themeColor="text1"/>
          <w:sz w:val="22"/>
          <w:szCs w:val="22"/>
          <w:lang w:val="pl-PL"/>
        </w:rPr>
        <w:t>r. poz. 2452).</w:t>
      </w:r>
    </w:p>
    <w:p w14:paraId="1ECA49D3" w14:textId="77777777" w:rsidR="00077B6C" w:rsidRPr="00AD5FEF" w:rsidRDefault="00077B6C">
      <w:pPr>
        <w:widowControl/>
        <w:tabs>
          <w:tab w:val="left" w:pos="142"/>
          <w:tab w:val="left" w:pos="284"/>
          <w:tab w:val="left" w:pos="567"/>
        </w:tabs>
        <w:suppressAutoHyphens w:val="0"/>
        <w:spacing w:after="40"/>
        <w:ind w:left="284"/>
        <w:jc w:val="both"/>
        <w:rPr>
          <w:rFonts w:ascii="Calibri" w:eastAsia="Calibri" w:hAnsi="Calibri" w:cs="Calibri"/>
          <w:color w:val="000000" w:themeColor="text1"/>
          <w:sz w:val="22"/>
          <w:szCs w:val="22"/>
          <w:lang w:val="pl-PL"/>
        </w:rPr>
      </w:pPr>
    </w:p>
    <w:p w14:paraId="517EF77F"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b/>
          <w:bCs/>
          <w:color w:val="000000" w:themeColor="text1"/>
          <w:sz w:val="22"/>
          <w:szCs w:val="22"/>
          <w:lang w:val="pl-PL"/>
        </w:rPr>
        <w:t>ROZDZIAŁ IX.</w:t>
      </w:r>
      <w:r w:rsidRPr="00AD5FEF">
        <w:rPr>
          <w:rFonts w:ascii="Calibri" w:hAnsi="Calibri"/>
          <w:color w:val="000000" w:themeColor="text1"/>
          <w:sz w:val="22"/>
          <w:szCs w:val="22"/>
          <w:lang w:val="pl-PL"/>
        </w:rPr>
        <w:t xml:space="preserve"> </w:t>
      </w:r>
      <w:r w:rsidRPr="00AD5FEF">
        <w:rPr>
          <w:rFonts w:ascii="Calibri" w:hAnsi="Calibri"/>
          <w:b/>
          <w:bCs/>
          <w:color w:val="000000" w:themeColor="text1"/>
          <w:sz w:val="22"/>
          <w:szCs w:val="22"/>
          <w:u w:color="00000A"/>
          <w:lang w:val="de-DE"/>
        </w:rPr>
        <w:t>INFORMACJA DLA WYKONAWC</w:t>
      </w:r>
      <w:r w:rsidRPr="00AD5FEF">
        <w:rPr>
          <w:rFonts w:ascii="Calibri" w:hAnsi="Calibri"/>
          <w:b/>
          <w:bCs/>
          <w:color w:val="000000" w:themeColor="text1"/>
          <w:sz w:val="22"/>
          <w:szCs w:val="22"/>
          <w:u w:color="00000A"/>
          <w:lang w:val="pl-PL"/>
        </w:rPr>
        <w:t>Ó</w:t>
      </w:r>
      <w:r w:rsidRPr="00AD5FEF">
        <w:rPr>
          <w:rFonts w:ascii="Calibri" w:hAnsi="Calibri"/>
          <w:b/>
          <w:bCs/>
          <w:color w:val="000000" w:themeColor="text1"/>
          <w:sz w:val="22"/>
          <w:szCs w:val="22"/>
          <w:u w:color="00000A"/>
          <w:lang w:val="de-DE"/>
        </w:rPr>
        <w:t>W WSP</w:t>
      </w:r>
      <w:r w:rsidRPr="00AD5FEF">
        <w:rPr>
          <w:rFonts w:ascii="Calibri" w:hAnsi="Calibri"/>
          <w:b/>
          <w:bCs/>
          <w:color w:val="000000" w:themeColor="text1"/>
          <w:sz w:val="22"/>
          <w:szCs w:val="22"/>
          <w:u w:color="00000A"/>
          <w:lang w:val="pl-PL"/>
        </w:rPr>
        <w:t>Ó</w:t>
      </w:r>
      <w:r w:rsidRPr="00AD5FEF">
        <w:rPr>
          <w:rFonts w:ascii="Calibri" w:hAnsi="Calibri"/>
          <w:b/>
          <w:bCs/>
          <w:color w:val="000000" w:themeColor="text1"/>
          <w:sz w:val="22"/>
          <w:szCs w:val="22"/>
          <w:u w:color="00000A"/>
          <w:lang w:val="de-DE"/>
        </w:rPr>
        <w:t>LNIE UBIEGAJ</w:t>
      </w:r>
      <w:r w:rsidRPr="00AD5FEF">
        <w:rPr>
          <w:rFonts w:ascii="Calibri" w:hAnsi="Calibri"/>
          <w:b/>
          <w:bCs/>
          <w:color w:val="000000" w:themeColor="text1"/>
          <w:sz w:val="22"/>
          <w:szCs w:val="22"/>
          <w:u w:color="00000A"/>
          <w:lang w:val="pl-PL"/>
        </w:rPr>
        <w:t>Ą</w:t>
      </w:r>
      <w:r w:rsidRPr="00AD5FEF">
        <w:rPr>
          <w:rFonts w:ascii="Calibri" w:hAnsi="Calibri"/>
          <w:b/>
          <w:bCs/>
          <w:color w:val="000000" w:themeColor="text1"/>
          <w:sz w:val="22"/>
          <w:szCs w:val="22"/>
          <w:u w:color="00000A"/>
          <w:lang w:val="de-DE"/>
        </w:rPr>
        <w:t>CYCH SI</w:t>
      </w:r>
      <w:r w:rsidRPr="00AD5FEF">
        <w:rPr>
          <w:rFonts w:ascii="Calibri" w:hAnsi="Calibri"/>
          <w:b/>
          <w:bCs/>
          <w:color w:val="000000" w:themeColor="text1"/>
          <w:sz w:val="22"/>
          <w:szCs w:val="22"/>
          <w:u w:color="00000A"/>
          <w:lang w:val="pl-PL"/>
        </w:rPr>
        <w:t xml:space="preserve">Ę O UDZIELENIE ZAMÓWIENIA. </w:t>
      </w:r>
    </w:p>
    <w:p w14:paraId="0EE9A6CB" w14:textId="77777777" w:rsidR="00077B6C" w:rsidRPr="00AD5FEF" w:rsidRDefault="006D3B92">
      <w:pPr>
        <w:widowControl/>
        <w:numPr>
          <w:ilvl w:val="1"/>
          <w:numId w:val="13"/>
        </w:numPr>
        <w:suppressAutoHyphens w:val="0"/>
        <w:spacing w:line="259" w:lineRule="auto"/>
        <w:jc w:val="both"/>
        <w:rPr>
          <w:rFonts w:ascii="Calibri" w:hAnsi="Calibri"/>
          <w:color w:val="000000" w:themeColor="text1"/>
          <w:sz w:val="22"/>
          <w:szCs w:val="22"/>
          <w:lang w:val="pl-PL"/>
        </w:rPr>
      </w:pPr>
      <w:r w:rsidRPr="00AD5FEF">
        <w:rPr>
          <w:rFonts w:ascii="Calibri" w:hAnsi="Calibri"/>
          <w:color w:val="000000" w:themeColor="text1"/>
          <w:sz w:val="22"/>
          <w:szCs w:val="22"/>
          <w:u w:color="00000A"/>
          <w:lang w:val="pl-PL"/>
        </w:rPr>
        <w:t>Wykonawcy mogą wspólnie ubiegać się o udzielenie zamówienia. W takim przypadku Wykonawcy ustanawiają pełnomocnika do reprezentowania ich w postępowaniu o udzielenie zamówienia albo reprezentowania ich w postępowaniu i zawarcia umowy w sprawie zamówienia publicznego. Wymagana forma pełnomocnictwa: oryginał w postaci elektronicznej podpisany kwalifikowanym podpisem elektronicznym, podpisem zaufanym lub podpisem osobistym przez osobę upoważnioną do reprezentowania Wykonawcy/Wykonawców wspólnie ubiegających się o udzielenie zamówienia zgodnie z formą reprezentacji, określoną w dokumencie rejestrowym właściwym dla formy organizacyjnej, lub elektroniczna kopia dokumentu poświadczona za zgodność z oryginałem przez notariusza, tj. podpisana kwalifikowanym podpisem elektronicznym podpisem zaufanym lub podpisem osobistym osoby posiadającej uprawnienia notariusza.</w:t>
      </w:r>
    </w:p>
    <w:p w14:paraId="34B0838D" w14:textId="13A5F090" w:rsidR="00077B6C" w:rsidRPr="00AD5FEF" w:rsidRDefault="006D3B92">
      <w:pPr>
        <w:widowControl/>
        <w:numPr>
          <w:ilvl w:val="1"/>
          <w:numId w:val="13"/>
        </w:numPr>
        <w:suppressAutoHyphens w:val="0"/>
        <w:jc w:val="both"/>
        <w:rPr>
          <w:rFonts w:ascii="Calibri" w:hAnsi="Calibri"/>
          <w:color w:val="000000" w:themeColor="text1"/>
          <w:sz w:val="22"/>
          <w:szCs w:val="22"/>
          <w:lang w:val="pl-PL"/>
        </w:rPr>
      </w:pPr>
      <w:r w:rsidRPr="00AD5FEF">
        <w:rPr>
          <w:rFonts w:ascii="Calibri" w:hAnsi="Calibri"/>
          <w:color w:val="000000" w:themeColor="text1"/>
          <w:sz w:val="22"/>
          <w:szCs w:val="22"/>
          <w:u w:color="00000A"/>
          <w:lang w:val="pl-PL"/>
        </w:rPr>
        <w:t>Przepisy dotyczące Wykonawcy stosuje się odpowiednio do Wykonawców wspólnie ubiegających się o zamówienie. Przy ocenie spełniania warunków przez Wykonawców wspólnie składających ofertę Zamawiający przyjmie, że warunki udziału, o których mowa w Rozdziale V SWZ mogą spełniać tylko niektórzy z tych Wykonawców tak, by sumarycznie w odniesieniu do wszystkich tych Wykonawców były spełnio</w:t>
      </w:r>
      <w:r w:rsidRPr="00B3073C">
        <w:rPr>
          <w:rFonts w:ascii="Calibri" w:hAnsi="Calibri"/>
          <w:color w:val="auto"/>
          <w:sz w:val="22"/>
          <w:szCs w:val="22"/>
          <w:u w:color="00000A"/>
          <w:lang w:val="pl-PL"/>
        </w:rPr>
        <w:t xml:space="preserve">ne łącznie, natomiast warunek </w:t>
      </w:r>
      <w:r w:rsidRPr="00AD5FEF">
        <w:rPr>
          <w:rFonts w:ascii="Calibri" w:hAnsi="Calibri"/>
          <w:color w:val="000000" w:themeColor="text1"/>
          <w:sz w:val="22"/>
          <w:szCs w:val="22"/>
          <w:u w:color="00000A"/>
          <w:lang w:val="pl-PL"/>
        </w:rPr>
        <w:t>udziału, o którym mowa w Rozdziale VI SWZ (niepodleganie wykluczeniu) musi spełnić każdy z Wykonawców oddzielnie.</w:t>
      </w:r>
    </w:p>
    <w:p w14:paraId="72B38ED6" w14:textId="77777777" w:rsidR="00077B6C" w:rsidRPr="00AD5FEF" w:rsidRDefault="006D3B92">
      <w:pPr>
        <w:widowControl/>
        <w:numPr>
          <w:ilvl w:val="1"/>
          <w:numId w:val="13"/>
        </w:numPr>
        <w:suppressAutoHyphens w:val="0"/>
        <w:jc w:val="both"/>
        <w:rPr>
          <w:rFonts w:ascii="Calibri" w:hAnsi="Calibri"/>
          <w:color w:val="000000" w:themeColor="text1"/>
          <w:sz w:val="22"/>
          <w:szCs w:val="22"/>
          <w:lang w:val="pl-PL"/>
        </w:rPr>
      </w:pPr>
      <w:r w:rsidRPr="00AD5FEF">
        <w:rPr>
          <w:rFonts w:ascii="Calibri" w:hAnsi="Calibri"/>
          <w:color w:val="000000" w:themeColor="text1"/>
          <w:sz w:val="22"/>
          <w:szCs w:val="22"/>
          <w:u w:color="00000A"/>
          <w:lang w:val="pl-PL"/>
        </w:rPr>
        <w:t xml:space="preserve">W przypadku Wykonawców wspólnie ubiegających się o udzielenie zamówienia oświadczenie o spełnianiu warunków udziału w postępowaniu i braku podstaw do wykluczenia, o którym mowa w art. 125 ust. 1 ustawy Pzp składa każdy z Wykonawców wspólnie ubiegających się o zamówienie. </w:t>
      </w:r>
    </w:p>
    <w:p w14:paraId="6D7BA70B" w14:textId="77777777" w:rsidR="00077B6C" w:rsidRPr="00AD5FEF" w:rsidRDefault="006D3B92">
      <w:pPr>
        <w:widowControl/>
        <w:numPr>
          <w:ilvl w:val="1"/>
          <w:numId w:val="13"/>
        </w:numPr>
        <w:suppressAutoHyphens w:val="0"/>
        <w:jc w:val="both"/>
        <w:rPr>
          <w:rFonts w:ascii="Calibri" w:hAnsi="Calibri"/>
          <w:color w:val="000000" w:themeColor="text1"/>
          <w:sz w:val="22"/>
          <w:szCs w:val="22"/>
          <w:lang w:val="pl-PL"/>
        </w:rPr>
      </w:pPr>
      <w:r w:rsidRPr="00AD5FEF">
        <w:rPr>
          <w:rFonts w:ascii="Calibri" w:hAnsi="Calibri"/>
          <w:color w:val="000000" w:themeColor="text1"/>
          <w:sz w:val="22"/>
          <w:szCs w:val="22"/>
          <w:u w:color="00000A"/>
          <w:lang w:val="pl-PL"/>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3BC44237" w14:textId="77777777" w:rsidR="00077B6C" w:rsidRPr="00AD5FEF" w:rsidRDefault="006D3B92">
      <w:pPr>
        <w:widowControl/>
        <w:numPr>
          <w:ilvl w:val="1"/>
          <w:numId w:val="13"/>
        </w:numPr>
        <w:suppressAutoHyphens w:val="0"/>
        <w:jc w:val="both"/>
        <w:rPr>
          <w:rFonts w:ascii="Calibri" w:hAnsi="Calibri"/>
          <w:color w:val="000000" w:themeColor="text1"/>
          <w:sz w:val="22"/>
          <w:szCs w:val="22"/>
          <w:lang w:val="pl-PL"/>
        </w:rPr>
      </w:pPr>
      <w:r w:rsidRPr="00AD5FEF">
        <w:rPr>
          <w:rFonts w:ascii="Calibri" w:hAnsi="Calibri"/>
          <w:color w:val="000000" w:themeColor="text1"/>
          <w:sz w:val="22"/>
          <w:szCs w:val="22"/>
          <w:u w:color="00000A"/>
          <w:lang w:val="pl-PL"/>
        </w:rPr>
        <w:t xml:space="preserve">W przypadku składania oferty przez Wykonawców wspólnie ubiegających się o udzielenie zamówienia (konsorcjum) pełnomocnikiem konsorcjum jest Wykonawca (lider konsorcjum) lub </w:t>
      </w:r>
      <w:r w:rsidRPr="00AD5FEF">
        <w:rPr>
          <w:rFonts w:ascii="Calibri" w:hAnsi="Calibri"/>
          <w:color w:val="000000" w:themeColor="text1"/>
          <w:sz w:val="22"/>
          <w:szCs w:val="22"/>
          <w:u w:color="00000A"/>
          <w:lang w:val="pl-PL"/>
        </w:rPr>
        <w:lastRenderedPageBreak/>
        <w:t xml:space="preserve">upełnomocniona przez konsorcjantów osoba fizyczna lub osoba prawna. Wszelkie oświadczenia pełnomocnika Zamawiający uzna za wiążące dla wszystkich Wykonawców składających ofertę wspólną. </w:t>
      </w:r>
    </w:p>
    <w:p w14:paraId="732CFD23" w14:textId="77777777" w:rsidR="00077B6C" w:rsidRPr="00AD5FEF" w:rsidRDefault="006D3B92">
      <w:pPr>
        <w:widowControl/>
        <w:numPr>
          <w:ilvl w:val="1"/>
          <w:numId w:val="13"/>
        </w:numPr>
        <w:suppressAutoHyphens w:val="0"/>
        <w:jc w:val="both"/>
        <w:rPr>
          <w:rFonts w:ascii="Calibri" w:hAnsi="Calibri"/>
          <w:color w:val="000000" w:themeColor="text1"/>
          <w:sz w:val="22"/>
          <w:szCs w:val="22"/>
          <w:lang w:val="pl-PL"/>
        </w:rPr>
      </w:pPr>
      <w:r w:rsidRPr="00AD5FEF">
        <w:rPr>
          <w:rFonts w:ascii="Calibri" w:hAnsi="Calibri"/>
          <w:color w:val="000000" w:themeColor="text1"/>
          <w:sz w:val="22"/>
          <w:szCs w:val="22"/>
          <w:u w:color="00000A"/>
          <w:lang w:val="pl-PL"/>
        </w:rPr>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grupy Wykonawców wspólnie ubiegających się o udzielenie zamówienia. Wspólnicy spółki cywilnej są traktowani jak Wykonawcy składający ofertę wspólną. </w:t>
      </w:r>
    </w:p>
    <w:p w14:paraId="1FF81AA8" w14:textId="1ED02091" w:rsidR="00077B6C" w:rsidRPr="00AD5FEF" w:rsidRDefault="006D3B92">
      <w:pPr>
        <w:widowControl/>
        <w:numPr>
          <w:ilvl w:val="1"/>
          <w:numId w:val="13"/>
        </w:numPr>
        <w:suppressAutoHyphens w:val="0"/>
        <w:jc w:val="both"/>
        <w:rPr>
          <w:rFonts w:ascii="Calibri" w:hAnsi="Calibri"/>
          <w:color w:val="000000" w:themeColor="text1"/>
          <w:sz w:val="22"/>
          <w:szCs w:val="22"/>
          <w:lang w:val="pl-PL"/>
        </w:rPr>
      </w:pPr>
      <w:r w:rsidRPr="00AD5FEF">
        <w:rPr>
          <w:rFonts w:ascii="Calibri" w:hAnsi="Calibri"/>
          <w:color w:val="000000" w:themeColor="text1"/>
          <w:sz w:val="22"/>
          <w:szCs w:val="22"/>
          <w:u w:color="00000A"/>
          <w:lang w:val="pl-PL"/>
        </w:rPr>
        <w:t xml:space="preserve">Wykonawcy wspólnie ubiegający się o udzielenie zamówienia, w odniesieniu do warunków udziału w postępowaniu dotyczących wykształcenia, kwalifikacji zawodowych lub doświadczenia, mogą oni polegać na zdolnościach tych z wykonawców, którzy wykonają roboty budowlane lub usługi, do realizacji których te zdolności są wymagane. W takim wypadku Wykonawcy dołączają do oferty oświadczenie, z którego wynika, które roboty budowlane, dostawy lub usługi wykonają poszczególni Wykonawcy – Załącznik </w:t>
      </w:r>
      <w:r w:rsidR="00635CDE">
        <w:rPr>
          <w:rFonts w:ascii="Calibri" w:hAnsi="Calibri"/>
          <w:color w:val="000000" w:themeColor="text1"/>
          <w:sz w:val="22"/>
          <w:szCs w:val="22"/>
          <w:u w:color="00000A"/>
          <w:lang w:val="pl-PL"/>
        </w:rPr>
        <w:t>5</w:t>
      </w:r>
      <w:r w:rsidRPr="00AD5FEF">
        <w:rPr>
          <w:rFonts w:ascii="Calibri" w:hAnsi="Calibri"/>
          <w:color w:val="000000" w:themeColor="text1"/>
          <w:sz w:val="22"/>
          <w:szCs w:val="22"/>
          <w:u w:color="00000A"/>
          <w:lang w:val="pl-PL"/>
        </w:rPr>
        <w:t xml:space="preserve"> do SWZ. </w:t>
      </w:r>
    </w:p>
    <w:p w14:paraId="0C236B16" w14:textId="77777777" w:rsidR="00077B6C" w:rsidRPr="00AD5FEF" w:rsidRDefault="00077B6C">
      <w:pPr>
        <w:widowControl/>
        <w:tabs>
          <w:tab w:val="left" w:pos="284"/>
          <w:tab w:val="left" w:pos="567"/>
          <w:tab w:val="left" w:pos="2694"/>
          <w:tab w:val="left" w:pos="7899"/>
          <w:tab w:val="left" w:pos="8566"/>
        </w:tabs>
        <w:suppressAutoHyphens w:val="0"/>
        <w:spacing w:after="40"/>
        <w:ind w:left="284"/>
        <w:jc w:val="both"/>
        <w:rPr>
          <w:rFonts w:ascii="Calibri" w:eastAsia="Calibri" w:hAnsi="Calibri" w:cs="Calibri"/>
          <w:color w:val="000000" w:themeColor="text1"/>
          <w:sz w:val="22"/>
          <w:szCs w:val="22"/>
          <w:u w:color="00000A"/>
          <w:lang w:val="pl-PL"/>
        </w:rPr>
      </w:pPr>
    </w:p>
    <w:p w14:paraId="45CFEC7B" w14:textId="77777777" w:rsidR="00077B6C" w:rsidRPr="00AD5FEF" w:rsidRDefault="006D3B92">
      <w:pPr>
        <w:widowControl/>
        <w:tabs>
          <w:tab w:val="left" w:pos="567"/>
          <w:tab w:val="left" w:pos="2694"/>
          <w:tab w:val="left" w:pos="7899"/>
          <w:tab w:val="left" w:pos="8566"/>
        </w:tabs>
        <w:suppressAutoHyphens w:val="0"/>
        <w:ind w:left="284"/>
        <w:jc w:val="both"/>
        <w:rPr>
          <w:rFonts w:ascii="Calibri" w:eastAsia="Calibri" w:hAnsi="Calibri" w:cs="Calibri"/>
          <w:b/>
          <w:bCs/>
          <w:color w:val="000000" w:themeColor="text1"/>
          <w:sz w:val="22"/>
          <w:szCs w:val="22"/>
          <w:u w:color="00000A"/>
          <w:lang w:val="pl-PL"/>
        </w:rPr>
      </w:pPr>
      <w:r w:rsidRPr="00AD5FEF">
        <w:rPr>
          <w:rFonts w:ascii="Calibri" w:hAnsi="Calibri"/>
          <w:b/>
          <w:bCs/>
          <w:color w:val="000000" w:themeColor="text1"/>
          <w:sz w:val="22"/>
          <w:szCs w:val="22"/>
          <w:u w:color="00000A"/>
          <w:lang w:val="pl-PL"/>
        </w:rPr>
        <w:t xml:space="preserve">ROZDZIAŁ </w:t>
      </w:r>
      <w:r w:rsidRPr="00AD5FEF">
        <w:rPr>
          <w:rFonts w:ascii="Calibri" w:hAnsi="Calibri"/>
          <w:b/>
          <w:bCs/>
          <w:color w:val="000000" w:themeColor="text1"/>
          <w:sz w:val="22"/>
          <w:szCs w:val="22"/>
          <w:u w:color="00000A"/>
          <w:lang w:val="de-DE"/>
        </w:rPr>
        <w:t xml:space="preserve">X. INFORMACJE O </w:t>
      </w:r>
      <w:r w:rsidRPr="00AD5FEF">
        <w:rPr>
          <w:rFonts w:ascii="Calibri" w:hAnsi="Calibri"/>
          <w:b/>
          <w:bCs/>
          <w:color w:val="000000" w:themeColor="text1"/>
          <w:sz w:val="22"/>
          <w:szCs w:val="22"/>
          <w:u w:color="00000A"/>
          <w:lang w:val="pl-PL"/>
        </w:rPr>
        <w:t>Ś</w:t>
      </w:r>
      <w:r w:rsidRPr="00AD5FEF">
        <w:rPr>
          <w:rFonts w:ascii="Calibri" w:hAnsi="Calibri"/>
          <w:b/>
          <w:bCs/>
          <w:color w:val="000000" w:themeColor="text1"/>
          <w:sz w:val="22"/>
          <w:szCs w:val="22"/>
          <w:u w:color="00000A"/>
          <w:lang w:val="de-DE"/>
        </w:rPr>
        <w:t>RODKACH KOMUNIKACJI ELEKTRONICZNEJ, PRZY U</w:t>
      </w:r>
      <w:r w:rsidRPr="00AD5FEF">
        <w:rPr>
          <w:rFonts w:ascii="Calibri" w:hAnsi="Calibri"/>
          <w:b/>
          <w:bCs/>
          <w:color w:val="000000" w:themeColor="text1"/>
          <w:sz w:val="22"/>
          <w:szCs w:val="22"/>
          <w:u w:color="00000A"/>
          <w:lang w:val="pl-PL"/>
        </w:rPr>
        <w:t>ŻYCIU KTÓ</w:t>
      </w:r>
      <w:r w:rsidRPr="00AD5FEF">
        <w:rPr>
          <w:rFonts w:ascii="Calibri" w:hAnsi="Calibri"/>
          <w:b/>
          <w:bCs/>
          <w:color w:val="000000" w:themeColor="text1"/>
          <w:sz w:val="22"/>
          <w:szCs w:val="22"/>
          <w:u w:color="00000A"/>
          <w:lang w:val="de-DE"/>
        </w:rPr>
        <w:t>RYCH ZAMAWIAJ</w:t>
      </w:r>
      <w:r w:rsidRPr="00AD5FEF">
        <w:rPr>
          <w:rFonts w:ascii="Calibri" w:hAnsi="Calibri"/>
          <w:b/>
          <w:bCs/>
          <w:color w:val="000000" w:themeColor="text1"/>
          <w:sz w:val="22"/>
          <w:szCs w:val="22"/>
          <w:u w:color="00000A"/>
          <w:lang w:val="pl-PL"/>
        </w:rPr>
        <w:t xml:space="preserve">ĄCY BĘDZIE KOMUNIKOWAŁ SIĘ </w:t>
      </w:r>
      <w:r w:rsidRPr="00AD5FEF">
        <w:rPr>
          <w:rFonts w:ascii="Calibri" w:hAnsi="Calibri"/>
          <w:b/>
          <w:bCs/>
          <w:color w:val="000000" w:themeColor="text1"/>
          <w:sz w:val="22"/>
          <w:szCs w:val="22"/>
          <w:u w:color="00000A"/>
          <w:lang w:val="de-DE"/>
        </w:rPr>
        <w:t>Z WYKONAWCAMI, ORAZ INFORMACJE O WYMAGANIACH TECHNICZNYCH I ORGANIZACYJNYCH SPORZ</w:t>
      </w:r>
      <w:r w:rsidRPr="00AD5FEF">
        <w:rPr>
          <w:rFonts w:ascii="Calibri" w:hAnsi="Calibri"/>
          <w:b/>
          <w:bCs/>
          <w:color w:val="000000" w:themeColor="text1"/>
          <w:sz w:val="22"/>
          <w:szCs w:val="22"/>
          <w:u w:color="00000A"/>
          <w:lang w:val="pl-PL"/>
        </w:rPr>
        <w:t>Ą</w:t>
      </w:r>
      <w:r w:rsidRPr="00AD5FEF">
        <w:rPr>
          <w:rFonts w:ascii="Calibri" w:hAnsi="Calibri"/>
          <w:b/>
          <w:bCs/>
          <w:color w:val="000000" w:themeColor="text1"/>
          <w:sz w:val="22"/>
          <w:szCs w:val="22"/>
          <w:u w:color="00000A"/>
          <w:lang w:val="de-DE"/>
        </w:rPr>
        <w:t>DZANIA, WYSY</w:t>
      </w:r>
      <w:r w:rsidRPr="00AD5FEF">
        <w:rPr>
          <w:rFonts w:ascii="Calibri" w:hAnsi="Calibri"/>
          <w:b/>
          <w:bCs/>
          <w:color w:val="000000" w:themeColor="text1"/>
          <w:sz w:val="22"/>
          <w:szCs w:val="22"/>
          <w:u w:color="00000A"/>
          <w:lang w:val="pl-PL"/>
        </w:rPr>
        <w:t>Ł</w:t>
      </w:r>
      <w:r w:rsidRPr="00AD5FEF">
        <w:rPr>
          <w:rFonts w:ascii="Calibri" w:hAnsi="Calibri"/>
          <w:b/>
          <w:bCs/>
          <w:color w:val="000000" w:themeColor="text1"/>
          <w:sz w:val="22"/>
          <w:szCs w:val="22"/>
          <w:u w:color="00000A"/>
          <w:lang w:val="de-DE"/>
        </w:rPr>
        <w:t xml:space="preserve">ANIA I ODBIERANIA KORESPONDENCJI ELEKTRONICZNEJ. </w:t>
      </w:r>
    </w:p>
    <w:p w14:paraId="54AFFB15"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w:t>
      </w:r>
      <w:r w:rsidRPr="00AD5FEF">
        <w:rPr>
          <w:rFonts w:ascii="Calibri" w:hAnsi="Calibri"/>
          <w:color w:val="000000" w:themeColor="text1"/>
          <w:sz w:val="22"/>
          <w:szCs w:val="22"/>
          <w:lang w:val="pl-PL"/>
        </w:rPr>
        <w:tab/>
        <w:t>Komunikacja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E402AA5"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2.</w:t>
      </w:r>
      <w:r w:rsidRPr="00AD5FEF">
        <w:rPr>
          <w:rFonts w:ascii="Calibri" w:hAnsi="Calibri"/>
          <w:color w:val="000000" w:themeColor="text1"/>
          <w:sz w:val="22"/>
          <w:szCs w:val="22"/>
          <w:lang w:val="pl-PL"/>
        </w:rPr>
        <w:tab/>
        <w:t>Zamawiający nie przewiduje sposobu komunikowania się z Wykonawcami w inny sposób niż przy użyciu środków komunikacji elektronicznej, wskazanych w SWZ.</w:t>
      </w:r>
    </w:p>
    <w:p w14:paraId="7EB0E9DC"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3.</w:t>
      </w:r>
      <w:r w:rsidRPr="00AD5FEF">
        <w:rPr>
          <w:rFonts w:ascii="Calibri" w:hAnsi="Calibri"/>
          <w:color w:val="000000" w:themeColor="text1"/>
          <w:sz w:val="22"/>
          <w:szCs w:val="22"/>
          <w:lang w:val="pl-PL"/>
        </w:rPr>
        <w:tab/>
        <w:t>Droga porozumiewania się między Zamawiającym, a Wykonawcami:</w:t>
      </w:r>
    </w:p>
    <w:p w14:paraId="640888BE"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w:t>
      </w:r>
      <w:r w:rsidRPr="00AD5FEF">
        <w:rPr>
          <w:rFonts w:ascii="Calibri" w:hAnsi="Calibri"/>
          <w:color w:val="000000" w:themeColor="text1"/>
          <w:sz w:val="22"/>
          <w:szCs w:val="22"/>
          <w:lang w:val="pl-PL"/>
        </w:rPr>
        <w:tab/>
        <w:t>Postępowanie o udzielenie zamówienia prowadzi się pisemne, w języku polskim.</w:t>
      </w:r>
    </w:p>
    <w:p w14:paraId="3672C98D"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2)</w:t>
      </w:r>
      <w:r w:rsidRPr="00AD5FEF">
        <w:rPr>
          <w:rFonts w:ascii="Calibri" w:hAnsi="Calibri"/>
          <w:color w:val="000000" w:themeColor="text1"/>
          <w:sz w:val="22"/>
          <w:szCs w:val="22"/>
          <w:lang w:val="pl-PL"/>
        </w:rPr>
        <w:tab/>
        <w:t xml:space="preserve">Komunikacja między Zamawiającym a Wykonawcami, w tym składanie ofert, wymiana informacji oraz przekazywanie dokumentów lub oświadczeń odbywa się przy użyciu środków komunikacji elektronicznej na stronie internetowej: https://platformazakupowa.pl/pn/muzeum_bytom (zwanej dalej „platformą”). </w:t>
      </w:r>
    </w:p>
    <w:p w14:paraId="6CAAE89B"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3)</w:t>
      </w:r>
      <w:r w:rsidRPr="00AD5FEF">
        <w:rPr>
          <w:rFonts w:ascii="Calibri" w:hAnsi="Calibri"/>
          <w:color w:val="000000" w:themeColor="text1"/>
          <w:sz w:val="22"/>
          <w:szCs w:val="22"/>
          <w:lang w:val="pl-PL"/>
        </w:rPr>
        <w:tab/>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otrzymania przez Zamawiającego.</w:t>
      </w:r>
    </w:p>
    <w:p w14:paraId="73AA7FF6"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4)</w:t>
      </w:r>
      <w:r w:rsidRPr="00AD5FEF">
        <w:rPr>
          <w:rFonts w:ascii="Calibri" w:hAnsi="Calibri"/>
          <w:color w:val="000000" w:themeColor="text1"/>
          <w:sz w:val="22"/>
          <w:szCs w:val="22"/>
          <w:lang w:val="pl-PL"/>
        </w:rPr>
        <w:tab/>
        <w:t>Korzystanie z Platformy przez Wykonawcę jest bezpłatne.</w:t>
      </w:r>
    </w:p>
    <w:p w14:paraId="6EFBF1BB"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5)</w:t>
      </w:r>
      <w:r w:rsidRPr="00AD5FEF">
        <w:rPr>
          <w:rFonts w:ascii="Calibri" w:hAnsi="Calibri"/>
          <w:color w:val="000000" w:themeColor="text1"/>
          <w:sz w:val="22"/>
          <w:szCs w:val="22"/>
          <w:lang w:val="pl-PL"/>
        </w:rPr>
        <w:tab/>
        <w:t xml:space="preserve">Za datę przekazania (wpływu) oświadczeń, wniosków, zawiadomień, dokumentów lub informacji przyjmuje się datę ich przesłania za pośrednictwem platformy poprzez kliknięcie przycisku „Wyślij wiadomość”, po których pojawi się komunikat, że wiadomość została wysłana do Zamawiającego. Informacje dotyczące odpowiedzi na pytania, wyjaśnień SWZ, zmiany SWZ, zmiany terminu składania i otwarcia ofert Zamawiający będzie zamieszczał na platformie. </w:t>
      </w:r>
    </w:p>
    <w:p w14:paraId="52758C64"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6)</w:t>
      </w:r>
      <w:r w:rsidRPr="00AD5FEF">
        <w:rPr>
          <w:rFonts w:ascii="Calibri" w:hAnsi="Calibri"/>
          <w:color w:val="000000" w:themeColor="text1"/>
          <w:sz w:val="22"/>
          <w:szCs w:val="22"/>
          <w:lang w:val="pl-PL"/>
        </w:rPr>
        <w:tab/>
        <w:t xml:space="preserve">Zamawiający może komunikować się z Wykonawcami za pomocą poczty elektronicznej. </w:t>
      </w:r>
    </w:p>
    <w:p w14:paraId="0297C31B"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4.</w:t>
      </w:r>
      <w:r w:rsidRPr="00AD5FEF">
        <w:rPr>
          <w:rFonts w:ascii="Calibri" w:hAnsi="Calibri"/>
          <w:color w:val="000000" w:themeColor="text1"/>
          <w:sz w:val="22"/>
          <w:szCs w:val="22"/>
          <w:lang w:val="pl-PL"/>
        </w:rPr>
        <w:tab/>
        <w:t>Zasady korzystania z Platformy podane są w instrukcji użytkowania pod adresem  https://platformazakupowa.pl/strona/45-instrukcje</w:t>
      </w:r>
    </w:p>
    <w:p w14:paraId="13249011"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5.</w:t>
      </w:r>
      <w:r w:rsidRPr="00AD5FEF">
        <w:rPr>
          <w:rFonts w:ascii="Calibri" w:hAnsi="Calibri"/>
          <w:color w:val="000000" w:themeColor="text1"/>
          <w:sz w:val="22"/>
          <w:szCs w:val="22"/>
          <w:lang w:val="pl-PL"/>
        </w:rPr>
        <w:tab/>
        <w:t xml:space="preserve">Wykonawca przystępując do niniejszego postępowania o udzielenie zamówienia publicznego, akceptuje warunki korzystania z platformy, określone w Regulaminie zamieszczonym na stronie </w:t>
      </w:r>
      <w:r w:rsidRPr="00AD5FEF">
        <w:rPr>
          <w:rFonts w:ascii="Calibri" w:hAnsi="Calibri"/>
          <w:color w:val="000000" w:themeColor="text1"/>
          <w:sz w:val="22"/>
          <w:szCs w:val="22"/>
          <w:lang w:val="pl-PL"/>
        </w:rPr>
        <w:lastRenderedPageBreak/>
        <w:t xml:space="preserve">internetowej pod adresem https://platformazakupowa.pl/strona/1-regulamin w zakładce „Regulamin" oraz uznaje go za wiążący. </w:t>
      </w:r>
    </w:p>
    <w:p w14:paraId="7CB7AAED"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6.</w:t>
      </w:r>
      <w:r w:rsidRPr="00AD5FEF">
        <w:rPr>
          <w:rFonts w:ascii="Calibri" w:hAnsi="Calibri"/>
          <w:color w:val="000000" w:themeColor="text1"/>
          <w:sz w:val="22"/>
          <w:szCs w:val="22"/>
          <w:lang w:val="pl-PL"/>
        </w:rPr>
        <w:tab/>
        <w:t>Zamawiający określa niezbędne wymagania sprzętowo - aplikacyjne umożliwiające pracę na platformie, tj.:</w:t>
      </w:r>
    </w:p>
    <w:p w14:paraId="2D253345"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w:t>
      </w:r>
      <w:r w:rsidRPr="00AD5FEF">
        <w:rPr>
          <w:rFonts w:ascii="Calibri" w:hAnsi="Calibri"/>
          <w:color w:val="000000" w:themeColor="text1"/>
          <w:sz w:val="22"/>
          <w:szCs w:val="22"/>
          <w:lang w:val="pl-PL"/>
        </w:rPr>
        <w:tab/>
        <w:t>stały dostęp do sieci Internet o gwarantowanej przepustowości nie mniejszej niż 512 kb/s;</w:t>
      </w:r>
    </w:p>
    <w:p w14:paraId="072CAA92"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2)</w:t>
      </w:r>
      <w:r w:rsidRPr="00AD5FEF">
        <w:rPr>
          <w:rFonts w:ascii="Calibri" w:hAnsi="Calibri"/>
          <w:color w:val="000000" w:themeColor="text1"/>
          <w:sz w:val="22"/>
          <w:szCs w:val="22"/>
          <w:lang w:val="pl-PL"/>
        </w:rPr>
        <w:tab/>
        <w:t>komputer klasy PC lub MAC, o następującej konfiguracji: pamięć min. 2 GB Ram, procesor Intel IV 2 GHZ lub jego nowsza wersja, jeden z systemów operacyjnych - MS Windows 7, Mac Os x 10 4, Linux lub ich nowsze wersje;</w:t>
      </w:r>
    </w:p>
    <w:p w14:paraId="579867F9"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3)</w:t>
      </w:r>
      <w:r w:rsidRPr="00AD5FEF">
        <w:rPr>
          <w:rFonts w:ascii="Calibri" w:hAnsi="Calibri"/>
          <w:color w:val="000000" w:themeColor="text1"/>
          <w:sz w:val="22"/>
          <w:szCs w:val="22"/>
          <w:lang w:val="pl-PL"/>
        </w:rPr>
        <w:tab/>
        <w:t>zainstalowana dowolna przeglądarka internetowa w najnowszej wersji, w przypadku Internet Explorer minimalnie wersja 10.0;</w:t>
      </w:r>
    </w:p>
    <w:p w14:paraId="0CD9997F"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4)</w:t>
      </w:r>
      <w:r w:rsidRPr="00AD5FEF">
        <w:rPr>
          <w:rFonts w:ascii="Calibri" w:hAnsi="Calibri"/>
          <w:color w:val="000000" w:themeColor="text1"/>
          <w:sz w:val="22"/>
          <w:szCs w:val="22"/>
          <w:lang w:val="pl-PL"/>
        </w:rPr>
        <w:tab/>
        <w:t>włączona obsługa JavaScript;</w:t>
      </w:r>
    </w:p>
    <w:p w14:paraId="12E24F0B"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5)</w:t>
      </w:r>
      <w:r w:rsidRPr="00AD5FEF">
        <w:rPr>
          <w:rFonts w:ascii="Calibri" w:hAnsi="Calibri"/>
          <w:color w:val="000000" w:themeColor="text1"/>
          <w:sz w:val="22"/>
          <w:szCs w:val="22"/>
          <w:lang w:val="pl-PL"/>
        </w:rPr>
        <w:tab/>
        <w:t>zainstalowany program Adobe Acrobat Reader lub inny obsługujący format plików pdf.;</w:t>
      </w:r>
    </w:p>
    <w:p w14:paraId="0EFF0B6D"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6)</w:t>
      </w:r>
      <w:r w:rsidRPr="00AD5FEF">
        <w:rPr>
          <w:rFonts w:ascii="Calibri" w:hAnsi="Calibri"/>
          <w:color w:val="000000" w:themeColor="text1"/>
          <w:sz w:val="22"/>
          <w:szCs w:val="22"/>
          <w:lang w:val="pl-PL"/>
        </w:rPr>
        <w:tab/>
        <w:t>zalecana objętość przesyłanych danych, tj. plików o wielkości maksymalnej do 50 MB;</w:t>
      </w:r>
    </w:p>
    <w:p w14:paraId="69661170"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7)</w:t>
      </w:r>
      <w:r w:rsidRPr="00AD5FEF">
        <w:rPr>
          <w:rFonts w:ascii="Calibri" w:hAnsi="Calibri"/>
          <w:color w:val="000000" w:themeColor="text1"/>
          <w:sz w:val="22"/>
          <w:szCs w:val="22"/>
          <w:lang w:val="pl-PL"/>
        </w:rPr>
        <w:tab/>
        <w:t>zalecany format plików .pdf.</w:t>
      </w:r>
    </w:p>
    <w:p w14:paraId="0BB7E269"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7.</w:t>
      </w:r>
      <w:r w:rsidRPr="00AD5FEF">
        <w:rPr>
          <w:rFonts w:ascii="Calibri" w:hAnsi="Calibri"/>
          <w:color w:val="000000" w:themeColor="text1"/>
          <w:sz w:val="22"/>
          <w:szCs w:val="22"/>
          <w:lang w:val="pl-PL"/>
        </w:rPr>
        <w:tab/>
        <w:t xml:space="preserve">Zasady komunikowania się Wykonawców z Zamawiającym: </w:t>
      </w:r>
    </w:p>
    <w:p w14:paraId="28759F20"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 xml:space="preserve">Wykonawcy komunikują się z Zamawiającym za pośrednictwem platformy - za datę przekazania (wpływu) oświadczeń, wniosków, zawiadomień, dokumentów lub informacji przyjmuje się datę </w:t>
      </w:r>
      <w:r w:rsidRPr="00AD5FEF">
        <w:rPr>
          <w:rFonts w:ascii="Calibri" w:hAnsi="Calibri"/>
          <w:color w:val="000000" w:themeColor="text1"/>
          <w:sz w:val="22"/>
          <w:szCs w:val="22"/>
          <w:lang w:val="de-DE"/>
        </w:rPr>
        <w:t>ich przes</w:t>
      </w:r>
      <w:r w:rsidRPr="00AD5FEF">
        <w:rPr>
          <w:rFonts w:ascii="Calibri" w:hAnsi="Calibri"/>
          <w:color w:val="000000" w:themeColor="text1"/>
          <w:sz w:val="22"/>
          <w:szCs w:val="22"/>
          <w:lang w:val="pl-PL"/>
        </w:rPr>
        <w:t>łania za pośrednictwem platformy poprzez kliknięcie przycisku „Wyślij wiadomość”, po których pojawi się komunikat, że wiadomość została wysłana do Zamawiającego.</w:t>
      </w:r>
    </w:p>
    <w:p w14:paraId="43666551"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Zalecenia</w:t>
      </w:r>
    </w:p>
    <w:p w14:paraId="4A49B455"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 xml:space="preserve">Formaty plików wykorzystywanych przez wykonawców powinny być zgodne z </w:t>
      </w:r>
      <w:r w:rsidRPr="00AD5FEF">
        <w:rPr>
          <w:color w:val="000000" w:themeColor="text1"/>
          <w:sz w:val="22"/>
          <w:szCs w:val="22"/>
          <w:rtl/>
          <w:lang w:val="ar-SA"/>
        </w:rPr>
        <w:t>“</w:t>
      </w:r>
      <w:r w:rsidRPr="00AD5FEF">
        <w:rPr>
          <w:rFonts w:ascii="Calibri" w:hAnsi="Calibri"/>
          <w:color w:val="000000" w:themeColor="text1"/>
          <w:sz w:val="22"/>
          <w:szCs w:val="22"/>
          <w:lang w:val="de-DE"/>
        </w:rPr>
        <w:t>OBWIESZCZENIEM PREZESA RADY MINISTR</w:t>
      </w:r>
      <w:r w:rsidRPr="00AD5FEF">
        <w:rPr>
          <w:rFonts w:ascii="Calibri" w:hAnsi="Calibri"/>
          <w:color w:val="000000" w:themeColor="text1"/>
          <w:sz w:val="22"/>
          <w:szCs w:val="22"/>
          <w:lang w:val="pl-PL"/>
        </w:rPr>
        <w:t>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8980DE7"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Zamawiający rekomenduje wykorzystanie formatów: .pdf .doc .xls .jpg (.jpeg) ze szczególnym wskazaniem na .pdf</w:t>
      </w:r>
    </w:p>
    <w:p w14:paraId="4C5A1568"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w:t>
      </w:r>
      <w:r w:rsidRPr="00AD5FEF">
        <w:rPr>
          <w:rFonts w:ascii="Calibri" w:hAnsi="Calibri"/>
          <w:color w:val="000000" w:themeColor="text1"/>
          <w:sz w:val="22"/>
          <w:szCs w:val="22"/>
          <w:lang w:val="pl-PL"/>
        </w:rPr>
        <w:tab/>
        <w:t>W celu ewentualnej kompresji danych Zamawiający rekomenduje wykorzystanie jednego z formatów: a) .zip                b) .7Z</w:t>
      </w:r>
    </w:p>
    <w:p w14:paraId="36F4235A"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de-DE"/>
        </w:rPr>
        <w:t>2.</w:t>
      </w:r>
      <w:r w:rsidRPr="00AD5FEF">
        <w:rPr>
          <w:rFonts w:ascii="Calibri" w:hAnsi="Calibri"/>
          <w:color w:val="000000" w:themeColor="text1"/>
          <w:sz w:val="22"/>
          <w:szCs w:val="22"/>
          <w:lang w:val="de-DE"/>
        </w:rPr>
        <w:tab/>
        <w:t>W</w:t>
      </w:r>
      <w:r w:rsidRPr="00AD5FEF">
        <w:rPr>
          <w:rFonts w:ascii="Calibri" w:hAnsi="Calibri"/>
          <w:color w:val="000000" w:themeColor="text1"/>
          <w:sz w:val="22"/>
          <w:szCs w:val="22"/>
          <w:lang w:val="pl-PL"/>
        </w:rPr>
        <w:t>śród formatów powszechnych a NIE występujących w rozporządzeniu występują: .rar .gif .bmp .numbers .pages. Dokumenty złożone w takich plikach zostaną uznane za złożone nieskutecznie.</w:t>
      </w:r>
    </w:p>
    <w:p w14:paraId="4EFD151A"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3.</w:t>
      </w:r>
      <w:r w:rsidRPr="00AD5FEF">
        <w:rPr>
          <w:rFonts w:ascii="Calibri" w:hAnsi="Calibri"/>
          <w:color w:val="000000" w:themeColor="text1"/>
          <w:sz w:val="22"/>
          <w:szCs w:val="22"/>
          <w:lang w:val="pl-PL"/>
        </w:rPr>
        <w:tab/>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E1F6561"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4.</w:t>
      </w:r>
      <w:r w:rsidRPr="00AD5FEF">
        <w:rPr>
          <w:rFonts w:ascii="Calibri" w:hAnsi="Calibri"/>
          <w:color w:val="000000" w:themeColor="text1"/>
          <w:sz w:val="22"/>
          <w:szCs w:val="22"/>
          <w:lang w:val="pl-PL"/>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5811965"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5.</w:t>
      </w:r>
      <w:r w:rsidRPr="00AD5FEF">
        <w:rPr>
          <w:rFonts w:ascii="Calibri" w:hAnsi="Calibri"/>
          <w:color w:val="000000" w:themeColor="text1"/>
          <w:sz w:val="22"/>
          <w:szCs w:val="22"/>
          <w:lang w:val="pl-PL"/>
        </w:rPr>
        <w:tab/>
        <w:t>Pliki w innych formatach niż PDF zaleca się opatrzyć zewnętrznym podpisem XAdES. Wykonawca powinien pamiętać, aby plik z podpisem przekazywać łącznie z dokumentem podpisywanym.</w:t>
      </w:r>
    </w:p>
    <w:p w14:paraId="74B82BC1"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6.</w:t>
      </w:r>
      <w:r w:rsidRPr="00AD5FEF">
        <w:rPr>
          <w:rFonts w:ascii="Calibri" w:hAnsi="Calibri"/>
          <w:color w:val="000000" w:themeColor="text1"/>
          <w:sz w:val="22"/>
          <w:szCs w:val="22"/>
          <w:lang w:val="pl-PL"/>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87372E3"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7.</w:t>
      </w:r>
      <w:r w:rsidRPr="00AD5FEF">
        <w:rPr>
          <w:rFonts w:ascii="Calibri" w:hAnsi="Calibri"/>
          <w:color w:val="000000" w:themeColor="text1"/>
          <w:sz w:val="22"/>
          <w:szCs w:val="22"/>
          <w:lang w:val="pl-PL"/>
        </w:rPr>
        <w:tab/>
        <w:t>Zamawiający zaleca, aby Wykonawca z odpowiednim wyprzedzeniem przetestował możliwość prawidłowego wykorzystania wybranej metody podpisania plików oferty.</w:t>
      </w:r>
    </w:p>
    <w:p w14:paraId="600B5E55"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8.</w:t>
      </w:r>
      <w:r w:rsidRPr="00AD5FEF">
        <w:rPr>
          <w:rFonts w:ascii="Calibri" w:hAnsi="Calibri"/>
          <w:color w:val="000000" w:themeColor="text1"/>
          <w:sz w:val="22"/>
          <w:szCs w:val="22"/>
          <w:lang w:val="pl-PL"/>
        </w:rPr>
        <w:tab/>
        <w:t>Osobą składającą ofertę powinna być osoba kontaktowa podawana w dokumentacji.</w:t>
      </w:r>
    </w:p>
    <w:p w14:paraId="2F2EC3FD"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9.</w:t>
      </w:r>
      <w:r w:rsidRPr="00AD5FEF">
        <w:rPr>
          <w:rFonts w:ascii="Calibri" w:hAnsi="Calibri"/>
          <w:color w:val="000000" w:themeColor="text1"/>
          <w:sz w:val="22"/>
          <w:szCs w:val="22"/>
          <w:lang w:val="pl-PL"/>
        </w:rPr>
        <w:tab/>
        <w:t xml:space="preserve">Ofertę należy przygotować z należytą starannością dla podmiotu ubiegającego się o udzielenie zamówienia publicznego i zachowaniem odpowiedniego odstępu czasu do zakończenia </w:t>
      </w:r>
      <w:r w:rsidRPr="00AD5FEF">
        <w:rPr>
          <w:rFonts w:ascii="Calibri" w:hAnsi="Calibri"/>
          <w:color w:val="000000" w:themeColor="text1"/>
          <w:sz w:val="22"/>
          <w:szCs w:val="22"/>
          <w:lang w:val="pl-PL"/>
        </w:rPr>
        <w:lastRenderedPageBreak/>
        <w:t>przyjmowania ofert. Sugerujemy złożenie oferty na 24 godziny przed terminem składania ofert/wniosków.</w:t>
      </w:r>
    </w:p>
    <w:p w14:paraId="302183F9"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10.</w:t>
      </w:r>
      <w:r w:rsidRPr="00AD5FEF">
        <w:rPr>
          <w:rFonts w:ascii="Calibri" w:hAnsi="Calibri"/>
          <w:color w:val="000000" w:themeColor="text1"/>
          <w:sz w:val="22"/>
          <w:szCs w:val="22"/>
          <w:lang w:val="pl-PL"/>
        </w:rPr>
        <w:tab/>
        <w:t xml:space="preserve">Podczas podpisywania plików zaleca się stosowanie algorytmu skrótu SHA2 zamiast SHA1.  </w:t>
      </w:r>
    </w:p>
    <w:p w14:paraId="10D0B0BD"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11.</w:t>
      </w:r>
      <w:r w:rsidRPr="00AD5FEF">
        <w:rPr>
          <w:rFonts w:ascii="Calibri" w:hAnsi="Calibri"/>
          <w:color w:val="000000" w:themeColor="text1"/>
          <w:sz w:val="22"/>
          <w:szCs w:val="22"/>
          <w:lang w:val="pl-PL"/>
        </w:rPr>
        <w:tab/>
        <w:t xml:space="preserve">Jeśli wykonawca pakuje dokumenty np. w plik ZIP zalecamy wcześniejsze podpisanie każdego ze skompresowanych plików. </w:t>
      </w:r>
    </w:p>
    <w:p w14:paraId="31190EDD"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12.</w:t>
      </w:r>
      <w:r w:rsidRPr="00AD5FEF">
        <w:rPr>
          <w:rFonts w:ascii="Calibri" w:hAnsi="Calibri"/>
          <w:color w:val="000000" w:themeColor="text1"/>
          <w:sz w:val="22"/>
          <w:szCs w:val="22"/>
          <w:lang w:val="pl-PL"/>
        </w:rPr>
        <w:tab/>
        <w:t>Zamawiający rekomenduje wykorzystanie podpisu z kwalifikowanym znacznikiem czasu.</w:t>
      </w:r>
    </w:p>
    <w:p w14:paraId="295C03B6" w14:textId="77777777" w:rsidR="00077B6C" w:rsidRPr="00AD5FEF" w:rsidRDefault="006D3B92">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r w:rsidRPr="00AD5FEF">
        <w:rPr>
          <w:rFonts w:ascii="Calibri" w:hAnsi="Calibri"/>
          <w:color w:val="000000" w:themeColor="text1"/>
          <w:sz w:val="22"/>
          <w:szCs w:val="22"/>
          <w:lang w:val="pl-PL"/>
        </w:rPr>
        <w:t>13.</w:t>
      </w:r>
      <w:r w:rsidRPr="00AD5FEF">
        <w:rPr>
          <w:rFonts w:ascii="Calibri" w:hAnsi="Calibri"/>
          <w:color w:val="000000" w:themeColor="text1"/>
          <w:sz w:val="22"/>
          <w:szCs w:val="22"/>
          <w:lang w:val="pl-PL"/>
        </w:rPr>
        <w:tab/>
        <w:t>Zamawiający zaleca aby nie wprowadzać jakichkolwiek zmian w plikach po podpisaniu ich podpisem kwalifikowanym. Może to skutkować naruszeniem integralności plików co równoważne będzie z koniecznością odrzucenia oferty w postępowaniu.</w:t>
      </w:r>
    </w:p>
    <w:p w14:paraId="4A072546" w14:textId="77777777" w:rsidR="00077B6C" w:rsidRPr="00AD5FEF" w:rsidRDefault="00077B6C">
      <w:pPr>
        <w:widowControl/>
        <w:tabs>
          <w:tab w:val="left" w:pos="142"/>
          <w:tab w:val="left" w:pos="284"/>
          <w:tab w:val="left" w:pos="567"/>
        </w:tabs>
        <w:suppressAutoHyphens w:val="0"/>
        <w:ind w:left="284"/>
        <w:jc w:val="both"/>
        <w:rPr>
          <w:rFonts w:ascii="Calibri" w:eastAsia="Calibri" w:hAnsi="Calibri" w:cs="Calibri"/>
          <w:color w:val="000000" w:themeColor="text1"/>
          <w:sz w:val="22"/>
          <w:szCs w:val="22"/>
          <w:lang w:val="pl-PL"/>
        </w:rPr>
      </w:pPr>
    </w:p>
    <w:p w14:paraId="0F2DC533" w14:textId="77777777" w:rsidR="00077B6C" w:rsidRPr="00AD5FEF" w:rsidRDefault="006D3B92">
      <w:pPr>
        <w:widowControl/>
        <w:tabs>
          <w:tab w:val="left" w:pos="567"/>
          <w:tab w:val="left" w:pos="2694"/>
          <w:tab w:val="left" w:pos="7899"/>
          <w:tab w:val="left" w:pos="8566"/>
        </w:tabs>
        <w:suppressAutoHyphens w:val="0"/>
        <w:ind w:left="284"/>
        <w:jc w:val="both"/>
        <w:rPr>
          <w:rFonts w:ascii="Calibri" w:eastAsia="Calibri" w:hAnsi="Calibri" w:cs="Calibri"/>
          <w:b/>
          <w:bCs/>
          <w:color w:val="000000" w:themeColor="text1"/>
          <w:sz w:val="22"/>
          <w:szCs w:val="22"/>
          <w:u w:color="00000A"/>
          <w:lang w:val="pl-PL"/>
        </w:rPr>
      </w:pPr>
      <w:r w:rsidRPr="00AD5FEF">
        <w:rPr>
          <w:rFonts w:ascii="Calibri" w:hAnsi="Calibri"/>
          <w:b/>
          <w:bCs/>
          <w:color w:val="000000" w:themeColor="text1"/>
          <w:sz w:val="22"/>
          <w:szCs w:val="22"/>
          <w:u w:color="00000A"/>
          <w:lang w:val="pl-PL"/>
        </w:rPr>
        <w:t xml:space="preserve">ROZDZIAŁ XI. OPIS SPOSOBU PRZYGOTOWANIA OFERT. </w:t>
      </w:r>
    </w:p>
    <w:p w14:paraId="69F2F60A" w14:textId="77777777" w:rsidR="00077B6C" w:rsidRPr="00AD5FEF" w:rsidRDefault="006D3B92">
      <w:pPr>
        <w:pStyle w:val="Akapitzlist"/>
        <w:widowControl/>
        <w:numPr>
          <w:ilvl w:val="0"/>
          <w:numId w:val="15"/>
        </w:numPr>
        <w:suppressAutoHyphens w:val="0"/>
        <w:spacing w:after="0"/>
        <w:jc w:val="both"/>
        <w:rPr>
          <w:color w:val="000000" w:themeColor="text1"/>
          <w:lang w:val="pl-PL"/>
        </w:rPr>
      </w:pPr>
      <w:r w:rsidRPr="00AD5FEF">
        <w:rPr>
          <w:color w:val="000000" w:themeColor="text1"/>
          <w:u w:color="00000A"/>
          <w:lang w:val="pl-PL"/>
        </w:rPr>
        <w:t xml:space="preserve">Wykonawca ofertę składa pod adresem: </w:t>
      </w:r>
      <w:hyperlink r:id="rId8" w:history="1">
        <w:r w:rsidR="00077B6C" w:rsidRPr="00AD5FEF">
          <w:rPr>
            <w:rStyle w:val="Hyperlink0"/>
            <w:color w:val="000000" w:themeColor="text1"/>
            <w:lang w:val="pl-PL"/>
          </w:rPr>
          <w:t>https://platformazakupowa.pl/pn/muzeum_bytom</w:t>
        </w:r>
      </w:hyperlink>
    </w:p>
    <w:p w14:paraId="28D5C689" w14:textId="2757E2DF" w:rsidR="00077B6C" w:rsidRPr="00AD5FEF" w:rsidRDefault="006D3B92">
      <w:pPr>
        <w:pStyle w:val="Akapitzlist"/>
        <w:widowControl/>
        <w:numPr>
          <w:ilvl w:val="0"/>
          <w:numId w:val="15"/>
        </w:numPr>
        <w:suppressAutoHyphens w:val="0"/>
        <w:spacing w:after="0"/>
        <w:jc w:val="both"/>
        <w:rPr>
          <w:color w:val="000000" w:themeColor="text1"/>
          <w:lang w:val="pl-PL"/>
        </w:rPr>
      </w:pPr>
      <w:r w:rsidRPr="00AD5FEF">
        <w:rPr>
          <w:rStyle w:val="Brak"/>
          <w:color w:val="000000" w:themeColor="text1"/>
          <w:u w:color="00000A"/>
          <w:lang w:val="pl-PL"/>
        </w:rPr>
        <w:t>Jeżeli dokumenty elektroniczne, przekazywane przy użyciu środków komunikacji elektronicznej, zawierają informacje stanowiące tajemnicę przedsiębiorstwa w rozumieniu przepisów ustawy z dnia 16 kwietnia 1993 r. o zwalczaniu nieuczciwej konkurencji (</w:t>
      </w:r>
      <w:r w:rsidR="00551408">
        <w:rPr>
          <w:rStyle w:val="Brak"/>
          <w:color w:val="000000" w:themeColor="text1"/>
          <w:u w:color="00000A"/>
          <w:lang w:val="pl-PL"/>
        </w:rPr>
        <w:t xml:space="preserve">t.j. </w:t>
      </w:r>
      <w:r w:rsidRPr="00AD5FEF">
        <w:rPr>
          <w:rStyle w:val="Brak"/>
          <w:color w:val="000000" w:themeColor="text1"/>
          <w:u w:color="00000A"/>
          <w:lang w:val="pl-PL"/>
        </w:rPr>
        <w:t>Dz. U. z 202</w:t>
      </w:r>
      <w:r w:rsidR="00551408">
        <w:rPr>
          <w:rStyle w:val="Brak"/>
          <w:color w:val="000000" w:themeColor="text1"/>
          <w:u w:color="00000A"/>
          <w:lang w:val="pl-PL"/>
        </w:rPr>
        <w:t>2</w:t>
      </w:r>
      <w:r w:rsidRPr="00AD5FEF">
        <w:rPr>
          <w:rStyle w:val="Brak"/>
          <w:color w:val="000000" w:themeColor="text1"/>
          <w:u w:color="00000A"/>
          <w:lang w:val="pl-PL"/>
        </w:rPr>
        <w:t xml:space="preserve"> r. poz. </w:t>
      </w:r>
      <w:r w:rsidR="00551408">
        <w:rPr>
          <w:rStyle w:val="Brak"/>
          <w:color w:val="000000" w:themeColor="text1"/>
          <w:u w:color="00000A"/>
          <w:lang w:val="pl-PL"/>
        </w:rPr>
        <w:t>1233</w:t>
      </w:r>
      <w:r w:rsidRPr="00AD5FEF">
        <w:rPr>
          <w:rStyle w:val="Brak"/>
          <w:color w:val="000000" w:themeColor="text1"/>
          <w:u w:color="00000A"/>
          <w:lang w:val="pl-PL"/>
        </w:rPr>
        <w:t xml:space="preserve">), Wykonawca, w celu utrzymania w poufności tych informacji, przekazuje je w wydzielonym i odpowiednio oznaczonym pliku. Na platformie w formularzu składania oferty znajduje się miejsce wyznaczone do dołączenia części oferty stanowiącej tajemnicę przedsiębiorstwa. </w:t>
      </w:r>
    </w:p>
    <w:p w14:paraId="2C2E34A3" w14:textId="77777777" w:rsidR="00077B6C" w:rsidRPr="00AD5FEF" w:rsidRDefault="006D3B92">
      <w:pPr>
        <w:pStyle w:val="Akapitzlist"/>
        <w:widowControl/>
        <w:numPr>
          <w:ilvl w:val="0"/>
          <w:numId w:val="15"/>
        </w:numPr>
        <w:suppressAutoHyphens w:val="0"/>
        <w:spacing w:after="0"/>
        <w:jc w:val="both"/>
        <w:rPr>
          <w:color w:val="000000" w:themeColor="text1"/>
          <w:lang w:val="it-IT"/>
        </w:rPr>
      </w:pPr>
      <w:r w:rsidRPr="00AD5FEF">
        <w:rPr>
          <w:rStyle w:val="Brak"/>
          <w:color w:val="000000" w:themeColor="text1"/>
          <w:u w:color="00000A"/>
          <w:lang w:val="pl-PL"/>
        </w:rPr>
        <w:t xml:space="preserve">Zaleca się sporządzenie oferty na formularzu stanowiącym Załącznik 1 do SWZ lub ściśle według wzoru. W przypadku złożenia oferty na innym formularzu niż Załącznik 1 do SWZ, powinien on zawierać wszystkie wymagane informacje określone w tym załączniku. </w:t>
      </w:r>
      <w:r w:rsidRPr="00AD5FEF">
        <w:rPr>
          <w:rStyle w:val="Brak"/>
          <w:color w:val="000000" w:themeColor="text1"/>
          <w:u w:color="00000A"/>
        </w:rPr>
        <w:t>Formularz oferty nie podlega uzupełnieniu.</w:t>
      </w:r>
    </w:p>
    <w:p w14:paraId="03A613E8" w14:textId="77777777" w:rsidR="00077B6C" w:rsidRPr="00AD5FEF" w:rsidRDefault="006D3B92">
      <w:pPr>
        <w:pStyle w:val="Akapitzlist"/>
        <w:widowControl/>
        <w:numPr>
          <w:ilvl w:val="0"/>
          <w:numId w:val="16"/>
        </w:numPr>
        <w:suppressAutoHyphens w:val="0"/>
        <w:spacing w:after="0"/>
        <w:jc w:val="both"/>
        <w:rPr>
          <w:color w:val="000000" w:themeColor="text1"/>
          <w:lang w:val="pl-PL"/>
        </w:rPr>
      </w:pPr>
      <w:r w:rsidRPr="00AD5FEF">
        <w:rPr>
          <w:rStyle w:val="Brak"/>
          <w:color w:val="000000" w:themeColor="text1"/>
          <w:u w:color="00000A"/>
          <w:lang w:val="pl-PL"/>
        </w:rPr>
        <w:t xml:space="preserve">Oferta wraz z załącznikami ma być podpisana przez osobę upoważnioną do reprezentowania Wykonawcy. Oferta sporządzona w postaci elektronicznej powinna być podpisana podpisem elektronicznym (profilem zaufanym, osobistym lub kwalifikowanym podpisem elektronicznym) przez osobę uprawnioną, zgodnie z formą reprezentacji Wykonawcy, albo przez osobę umocowaną (na podstawie pełnomocnictwa) przez osoby uprawnione.  </w:t>
      </w:r>
    </w:p>
    <w:p w14:paraId="155651B9" w14:textId="77777777" w:rsidR="00077B6C" w:rsidRPr="00AD5FEF" w:rsidRDefault="006D3B92">
      <w:pPr>
        <w:pStyle w:val="Akapitzlist"/>
        <w:widowControl/>
        <w:numPr>
          <w:ilvl w:val="0"/>
          <w:numId w:val="17"/>
        </w:numPr>
        <w:suppressAutoHyphens w:val="0"/>
        <w:spacing w:after="0"/>
        <w:jc w:val="both"/>
        <w:rPr>
          <w:color w:val="000000" w:themeColor="text1"/>
          <w:lang w:val="pl-PL"/>
        </w:rPr>
      </w:pPr>
      <w:r w:rsidRPr="00AD5FEF">
        <w:rPr>
          <w:rStyle w:val="Brak"/>
          <w:color w:val="000000" w:themeColor="text1"/>
          <w:u w:color="00000A"/>
          <w:lang w:val="pl-PL"/>
        </w:rPr>
        <w:t>Treść oferty musi odpowiadać treści SWZ.</w:t>
      </w:r>
    </w:p>
    <w:p w14:paraId="2B89E0A7" w14:textId="77777777" w:rsidR="00077B6C" w:rsidRPr="00AD5FEF" w:rsidRDefault="006D3B92">
      <w:pPr>
        <w:pStyle w:val="Akapitzlist"/>
        <w:widowControl/>
        <w:numPr>
          <w:ilvl w:val="0"/>
          <w:numId w:val="18"/>
        </w:numPr>
        <w:suppressAutoHyphens w:val="0"/>
        <w:spacing w:after="0"/>
        <w:jc w:val="both"/>
        <w:rPr>
          <w:color w:val="000000" w:themeColor="text1"/>
          <w:lang w:val="pl-PL"/>
        </w:rPr>
      </w:pPr>
      <w:r w:rsidRPr="00AD5FEF">
        <w:rPr>
          <w:rStyle w:val="Brak"/>
          <w:color w:val="000000" w:themeColor="text1"/>
          <w:u w:color="00000A"/>
          <w:lang w:val="pl-PL"/>
        </w:rPr>
        <w:t>Wykonawca może złożyć tylko jedną ofertę.</w:t>
      </w:r>
    </w:p>
    <w:p w14:paraId="637C3438" w14:textId="77777777" w:rsidR="00077B6C" w:rsidRPr="00AD5FEF" w:rsidRDefault="006D3B92">
      <w:pPr>
        <w:pStyle w:val="Akapitzlist"/>
        <w:widowControl/>
        <w:numPr>
          <w:ilvl w:val="0"/>
          <w:numId w:val="18"/>
        </w:numPr>
        <w:suppressAutoHyphens w:val="0"/>
        <w:spacing w:after="0"/>
        <w:jc w:val="both"/>
        <w:rPr>
          <w:color w:val="000000" w:themeColor="text1"/>
          <w:lang w:val="pl-PL"/>
        </w:rPr>
      </w:pPr>
      <w:r w:rsidRPr="00AD5FEF">
        <w:rPr>
          <w:rStyle w:val="Brak"/>
          <w:color w:val="000000" w:themeColor="text1"/>
          <w:u w:color="00000A"/>
          <w:lang w:val="pl-PL"/>
        </w:rPr>
        <w:t>Wykaz oświadczeń i dokumentów, jakie Wykonawca zobowiązany jest złożyć wraz z ofertą:</w:t>
      </w:r>
    </w:p>
    <w:p w14:paraId="2EEC221C" w14:textId="77777777" w:rsidR="00077B6C" w:rsidRPr="00AD5FEF" w:rsidRDefault="006D3B92">
      <w:pPr>
        <w:pStyle w:val="Akapitzlist"/>
        <w:widowControl/>
        <w:numPr>
          <w:ilvl w:val="0"/>
          <w:numId w:val="20"/>
        </w:numPr>
        <w:suppressAutoHyphens w:val="0"/>
        <w:spacing w:after="0"/>
        <w:jc w:val="both"/>
        <w:rPr>
          <w:color w:val="000000" w:themeColor="text1"/>
          <w:lang w:val="pl-PL"/>
        </w:rPr>
      </w:pPr>
      <w:r w:rsidRPr="00AD5FEF">
        <w:rPr>
          <w:rStyle w:val="BrakA"/>
          <w:color w:val="000000" w:themeColor="text1"/>
          <w:lang w:val="pl-PL"/>
        </w:rPr>
        <w:t>oświadczenie o spełnianiu warunk</w:t>
      </w:r>
      <w:r w:rsidRPr="00AD5FEF">
        <w:rPr>
          <w:rStyle w:val="Brak"/>
          <w:color w:val="000000" w:themeColor="text1"/>
          <w:lang w:val="pl-PL"/>
        </w:rPr>
        <w:t>ó</w:t>
      </w:r>
      <w:r w:rsidRPr="00AD5FEF">
        <w:rPr>
          <w:rStyle w:val="BrakA"/>
          <w:color w:val="000000" w:themeColor="text1"/>
          <w:lang w:val="pl-PL"/>
        </w:rPr>
        <w:t>w udziału w postępowania i braku podstaw do wykluczenia, Załącznik 3 do SWZ</w:t>
      </w:r>
    </w:p>
    <w:p w14:paraId="33E556E0" w14:textId="0BB77987" w:rsidR="00077B6C" w:rsidRPr="00AD5FEF" w:rsidRDefault="006D3B92">
      <w:pPr>
        <w:pStyle w:val="Akapitzlist"/>
        <w:widowControl/>
        <w:numPr>
          <w:ilvl w:val="0"/>
          <w:numId w:val="20"/>
        </w:numPr>
        <w:suppressAutoHyphens w:val="0"/>
        <w:spacing w:after="0"/>
        <w:jc w:val="both"/>
        <w:rPr>
          <w:color w:val="000000" w:themeColor="text1"/>
          <w:lang w:val="pl-PL"/>
        </w:rPr>
      </w:pPr>
      <w:r w:rsidRPr="00AD5FEF">
        <w:rPr>
          <w:rStyle w:val="BrakA"/>
          <w:color w:val="000000" w:themeColor="text1"/>
          <w:lang w:val="pl-PL"/>
        </w:rPr>
        <w:t>oświadczenie Wykonawc</w:t>
      </w:r>
      <w:r w:rsidRPr="00AD5FEF">
        <w:rPr>
          <w:rStyle w:val="Brak"/>
          <w:color w:val="000000" w:themeColor="text1"/>
          <w:lang w:val="pl-PL"/>
        </w:rPr>
        <w:t>ó</w:t>
      </w:r>
      <w:r w:rsidRPr="00AD5FEF">
        <w:rPr>
          <w:rStyle w:val="BrakA"/>
          <w:color w:val="000000" w:themeColor="text1"/>
          <w:lang w:val="pl-PL"/>
        </w:rPr>
        <w:t>w wsp</w:t>
      </w:r>
      <w:r w:rsidRPr="00AD5FEF">
        <w:rPr>
          <w:rStyle w:val="Brak"/>
          <w:color w:val="000000" w:themeColor="text1"/>
          <w:lang w:val="pl-PL"/>
        </w:rPr>
        <w:t>ó</w:t>
      </w:r>
      <w:r w:rsidRPr="00AD5FEF">
        <w:rPr>
          <w:rStyle w:val="BrakA"/>
          <w:color w:val="000000" w:themeColor="text1"/>
          <w:lang w:val="pl-PL"/>
        </w:rPr>
        <w:t>lnie ubiegających się o udzielenie zam</w:t>
      </w:r>
      <w:r w:rsidRPr="00AD5FEF">
        <w:rPr>
          <w:rStyle w:val="Brak"/>
          <w:color w:val="000000" w:themeColor="text1"/>
          <w:lang w:val="pl-PL"/>
        </w:rPr>
        <w:t>ó</w:t>
      </w:r>
      <w:r w:rsidRPr="00AD5FEF">
        <w:rPr>
          <w:rStyle w:val="BrakA"/>
          <w:color w:val="000000" w:themeColor="text1"/>
          <w:lang w:val="pl-PL"/>
        </w:rPr>
        <w:t xml:space="preserve">wienia, o ile dotyczy, Załącznik </w:t>
      </w:r>
      <w:r w:rsidR="00804BB3">
        <w:rPr>
          <w:rStyle w:val="BrakA"/>
          <w:color w:val="000000" w:themeColor="text1"/>
          <w:lang w:val="pl-PL"/>
        </w:rPr>
        <w:t>5</w:t>
      </w:r>
      <w:r w:rsidRPr="00AD5FEF">
        <w:rPr>
          <w:rStyle w:val="BrakA"/>
          <w:color w:val="000000" w:themeColor="text1"/>
          <w:lang w:val="pl-PL"/>
        </w:rPr>
        <w:t xml:space="preserve"> do SWZ,</w:t>
      </w:r>
    </w:p>
    <w:p w14:paraId="0042ACE4" w14:textId="77777777" w:rsidR="00077B6C" w:rsidRPr="00AD5FEF" w:rsidRDefault="006D3B92">
      <w:pPr>
        <w:pStyle w:val="Akapitzlist"/>
        <w:widowControl/>
        <w:numPr>
          <w:ilvl w:val="0"/>
          <w:numId w:val="20"/>
        </w:numPr>
        <w:suppressAutoHyphens w:val="0"/>
        <w:spacing w:after="0"/>
        <w:jc w:val="both"/>
        <w:rPr>
          <w:color w:val="000000" w:themeColor="text1"/>
          <w:lang w:val="pl-PL"/>
        </w:rPr>
      </w:pPr>
      <w:r w:rsidRPr="00AD5FEF">
        <w:rPr>
          <w:rStyle w:val="BrakA"/>
          <w:color w:val="000000" w:themeColor="text1"/>
          <w:lang w:val="pl-PL"/>
        </w:rPr>
        <w:t>dow</w:t>
      </w:r>
      <w:r w:rsidRPr="00AD5FEF">
        <w:rPr>
          <w:rStyle w:val="Brak"/>
          <w:color w:val="000000" w:themeColor="text1"/>
          <w:lang w:val="pl-PL"/>
        </w:rPr>
        <w:t>ó</w:t>
      </w:r>
      <w:r w:rsidRPr="00AD5FEF">
        <w:rPr>
          <w:rStyle w:val="BrakA"/>
          <w:color w:val="000000" w:themeColor="text1"/>
          <w:lang w:val="pl-PL"/>
        </w:rPr>
        <w:t>d wniesienia wadium (w przypadku wadium złożonego w formie innej niż pienięż</w:t>
      </w:r>
      <w:r w:rsidRPr="00AD5FEF">
        <w:rPr>
          <w:rStyle w:val="Brak"/>
          <w:color w:val="000000" w:themeColor="text1"/>
          <w:lang w:val="pl-PL"/>
        </w:rPr>
        <w:t>na),</w:t>
      </w:r>
    </w:p>
    <w:p w14:paraId="18EF4E51" w14:textId="77777777" w:rsidR="00077B6C" w:rsidRPr="00AD5FEF" w:rsidRDefault="006D3B92">
      <w:pPr>
        <w:pStyle w:val="Akapitzlist"/>
        <w:widowControl/>
        <w:numPr>
          <w:ilvl w:val="0"/>
          <w:numId w:val="20"/>
        </w:numPr>
        <w:suppressAutoHyphens w:val="0"/>
        <w:spacing w:after="0"/>
        <w:jc w:val="both"/>
        <w:rPr>
          <w:color w:val="000000" w:themeColor="text1"/>
          <w:lang w:val="pl-PL"/>
        </w:rPr>
      </w:pPr>
      <w:r w:rsidRPr="00AD5FEF">
        <w:rPr>
          <w:rStyle w:val="BrakA"/>
          <w:color w:val="000000" w:themeColor="text1"/>
          <w:lang w:val="pl-PL"/>
        </w:rPr>
        <w:t>odpowiednie pełnomocnictwa w przypadku podpisania oferty przez pełnomocnika,</w:t>
      </w:r>
    </w:p>
    <w:p w14:paraId="2F9C48B4" w14:textId="49B40122" w:rsidR="00077B6C" w:rsidRPr="00AD5FEF" w:rsidRDefault="006D3B92">
      <w:pPr>
        <w:pStyle w:val="Akapitzlist"/>
        <w:widowControl/>
        <w:numPr>
          <w:ilvl w:val="0"/>
          <w:numId w:val="20"/>
        </w:numPr>
        <w:suppressAutoHyphens w:val="0"/>
        <w:spacing w:after="0"/>
        <w:jc w:val="both"/>
        <w:rPr>
          <w:color w:val="000000" w:themeColor="text1"/>
          <w:lang w:val="pl-PL"/>
        </w:rPr>
      </w:pPr>
      <w:r w:rsidRPr="00AD5FEF">
        <w:rPr>
          <w:rStyle w:val="BrakA"/>
          <w:color w:val="000000" w:themeColor="text1"/>
          <w:lang w:val="pl-PL"/>
        </w:rPr>
        <w:t xml:space="preserve">zobowiązanie innego podmiotu, o ile dotyczy, Załącznik </w:t>
      </w:r>
      <w:r w:rsidR="00804BB3">
        <w:rPr>
          <w:rStyle w:val="BrakA"/>
          <w:color w:val="000000" w:themeColor="text1"/>
          <w:lang w:val="pl-PL"/>
        </w:rPr>
        <w:t>4</w:t>
      </w:r>
      <w:r w:rsidRPr="00AD5FEF">
        <w:rPr>
          <w:rStyle w:val="BrakA"/>
          <w:color w:val="000000" w:themeColor="text1"/>
          <w:lang w:val="pl-PL"/>
        </w:rPr>
        <w:t xml:space="preserve"> do SWZ,</w:t>
      </w:r>
    </w:p>
    <w:p w14:paraId="199DE9FB" w14:textId="77777777" w:rsidR="00077B6C" w:rsidRPr="00AD5FEF" w:rsidRDefault="006D3B92">
      <w:pPr>
        <w:pStyle w:val="Akapitzlist"/>
        <w:widowControl/>
        <w:numPr>
          <w:ilvl w:val="0"/>
          <w:numId w:val="21"/>
        </w:numPr>
        <w:suppressAutoHyphens w:val="0"/>
        <w:spacing w:after="0"/>
        <w:jc w:val="both"/>
        <w:rPr>
          <w:color w:val="000000" w:themeColor="text1"/>
          <w:lang w:val="pl-PL"/>
        </w:rPr>
      </w:pPr>
      <w:r w:rsidRPr="00AD5FEF">
        <w:rPr>
          <w:rStyle w:val="Brak"/>
          <w:color w:val="000000" w:themeColor="text1"/>
          <w:u w:color="00000A"/>
          <w:lang w:val="pl-PL"/>
        </w:rPr>
        <w:t xml:space="preserve">Ofertę podpisuje się kwalifikowanym podpisem elektronicznym, podpisem zaufanym, lub podpisem osobistym. </w:t>
      </w:r>
    </w:p>
    <w:p w14:paraId="5A25FDE6" w14:textId="77777777" w:rsidR="00077B6C" w:rsidRPr="00AD5FEF" w:rsidRDefault="006D3B92">
      <w:pPr>
        <w:pStyle w:val="Akapitzlist"/>
        <w:widowControl/>
        <w:numPr>
          <w:ilvl w:val="0"/>
          <w:numId w:val="21"/>
        </w:numPr>
        <w:suppressAutoHyphens w:val="0"/>
        <w:spacing w:after="0"/>
        <w:jc w:val="both"/>
        <w:rPr>
          <w:color w:val="000000" w:themeColor="text1"/>
          <w:lang w:val="pl-PL"/>
        </w:rPr>
      </w:pPr>
      <w:r w:rsidRPr="00AD5FEF">
        <w:rPr>
          <w:rStyle w:val="BrakA"/>
          <w:color w:val="000000" w:themeColor="text1"/>
          <w:lang w:val="pl-PL"/>
        </w:rPr>
        <w:t>Dopuszcza się możliwość złożenia oferty przez dwa lub więcej podmiot</w:t>
      </w:r>
      <w:r w:rsidRPr="00AD5FEF">
        <w:rPr>
          <w:rStyle w:val="Brak"/>
          <w:color w:val="000000" w:themeColor="text1"/>
          <w:lang w:val="pl-PL"/>
        </w:rPr>
        <w:t>ó</w:t>
      </w:r>
      <w:r w:rsidRPr="00AD5FEF">
        <w:rPr>
          <w:rStyle w:val="BrakA"/>
          <w:color w:val="000000" w:themeColor="text1"/>
          <w:lang w:val="pl-PL"/>
        </w:rPr>
        <w:t>w wsp</w:t>
      </w:r>
      <w:r w:rsidRPr="00AD5FEF">
        <w:rPr>
          <w:rStyle w:val="Brak"/>
          <w:color w:val="000000" w:themeColor="text1"/>
          <w:lang w:val="pl-PL"/>
        </w:rPr>
        <w:t>ó</w:t>
      </w:r>
      <w:r w:rsidRPr="00AD5FEF">
        <w:rPr>
          <w:rStyle w:val="BrakA"/>
          <w:color w:val="000000" w:themeColor="text1"/>
          <w:lang w:val="pl-PL"/>
        </w:rPr>
        <w:t>lnie ubiegających się o udzielenie zam</w:t>
      </w:r>
      <w:r w:rsidRPr="00AD5FEF">
        <w:rPr>
          <w:rStyle w:val="Brak"/>
          <w:color w:val="000000" w:themeColor="text1"/>
          <w:lang w:val="pl-PL"/>
        </w:rPr>
        <w:t>ó</w:t>
      </w:r>
      <w:r w:rsidRPr="00AD5FEF">
        <w:rPr>
          <w:rStyle w:val="BrakA"/>
          <w:color w:val="000000" w:themeColor="text1"/>
          <w:lang w:val="pl-PL"/>
        </w:rPr>
        <w:t xml:space="preserve">wienia publicznego na zasadach opisanych w treści art. 58 ustawy PZP. </w:t>
      </w:r>
    </w:p>
    <w:p w14:paraId="7E8A57D6" w14:textId="77777777" w:rsidR="00077B6C" w:rsidRPr="00AD5FEF" w:rsidRDefault="006D3B92">
      <w:pPr>
        <w:pStyle w:val="Akapitzlist"/>
        <w:widowControl/>
        <w:numPr>
          <w:ilvl w:val="0"/>
          <w:numId w:val="21"/>
        </w:numPr>
        <w:suppressAutoHyphens w:val="0"/>
        <w:spacing w:after="0"/>
        <w:jc w:val="both"/>
        <w:rPr>
          <w:color w:val="000000" w:themeColor="text1"/>
          <w:lang w:val="pl-PL"/>
        </w:rPr>
      </w:pPr>
      <w:r w:rsidRPr="00AD5FEF">
        <w:rPr>
          <w:rStyle w:val="BrakA"/>
          <w:color w:val="000000" w:themeColor="text1"/>
          <w:lang w:val="pl-PL"/>
        </w:rPr>
        <w:lastRenderedPageBreak/>
        <w:t xml:space="preserve"> Oferta wraz ze wszystkimi jej załącznikami musi być podpisana przez osobę (osoby) uprawnioną do reprezentacji Wykonawcy, zgodnie z wpisem do Krajowego Rejestru Sądowego, Centralnej Ewidencji i Informacji o Działalności Gospodarczej lub do innego, właściwego rejestru. Jeżeli w imieniu Wykonawcy działa osoba, kt</w:t>
      </w:r>
      <w:r w:rsidRPr="00AD5FEF">
        <w:rPr>
          <w:rStyle w:val="Brak"/>
          <w:color w:val="000000" w:themeColor="text1"/>
          <w:lang w:val="pl-PL"/>
        </w:rPr>
        <w:t>ó</w:t>
      </w:r>
      <w:r w:rsidRPr="00AD5FEF">
        <w:rPr>
          <w:rStyle w:val="BrakA"/>
          <w:color w:val="000000" w:themeColor="text1"/>
          <w:lang w:val="pl-PL"/>
        </w:rPr>
        <w:t>rej umocowanie nie wynika z ww. dokument</w:t>
      </w:r>
      <w:r w:rsidRPr="00AD5FEF">
        <w:rPr>
          <w:rStyle w:val="Brak"/>
          <w:color w:val="000000" w:themeColor="text1"/>
          <w:lang w:val="pl-PL"/>
        </w:rPr>
        <w:t>ó</w:t>
      </w:r>
      <w:r w:rsidRPr="00AD5FEF">
        <w:rPr>
          <w:rStyle w:val="BrakA"/>
          <w:color w:val="000000" w:themeColor="text1"/>
          <w:lang w:val="pl-PL"/>
        </w:rPr>
        <w:t>w, Wykonawca wraz z ofertą przedkł</w:t>
      </w:r>
      <w:r w:rsidRPr="00AD5FEF">
        <w:rPr>
          <w:rStyle w:val="Brak"/>
          <w:color w:val="000000" w:themeColor="text1"/>
          <w:lang w:val="pl-PL"/>
        </w:rPr>
        <w:t>ada pe</w:t>
      </w:r>
      <w:r w:rsidRPr="00AD5FEF">
        <w:rPr>
          <w:rStyle w:val="BrakA"/>
          <w:color w:val="000000" w:themeColor="text1"/>
          <w:lang w:val="pl-PL"/>
        </w:rPr>
        <w:t xml:space="preserve">łnomocnictwo lub inny dokument potwierdzający umocowanie do reprezentowania wykonawcy. Pełnomocnictwa sporządzone w języku obcym Wykonawca składa wraz z tłumaczeniem na język polski. </w:t>
      </w:r>
    </w:p>
    <w:p w14:paraId="1C58B38A" w14:textId="77777777" w:rsidR="00077B6C" w:rsidRPr="00AD5FEF" w:rsidRDefault="006D3B92">
      <w:pPr>
        <w:pStyle w:val="Akapitzlist"/>
        <w:widowControl/>
        <w:numPr>
          <w:ilvl w:val="0"/>
          <w:numId w:val="21"/>
        </w:numPr>
        <w:suppressAutoHyphens w:val="0"/>
        <w:spacing w:after="0"/>
        <w:jc w:val="both"/>
        <w:rPr>
          <w:color w:val="000000" w:themeColor="text1"/>
          <w:lang w:val="pl-PL"/>
        </w:rPr>
      </w:pPr>
      <w:r w:rsidRPr="00AD5FEF">
        <w:rPr>
          <w:rStyle w:val="BrakA"/>
          <w:color w:val="000000" w:themeColor="text1"/>
          <w:lang w:val="pl-PL"/>
        </w:rPr>
        <w:t xml:space="preserve"> Oferta musi być sporządzona w języku polskim. Zamawiający nie wyraża zgody na złożenie oferty, oświadczeń i innych dokument</w:t>
      </w:r>
      <w:r w:rsidRPr="00AD5FEF">
        <w:rPr>
          <w:rStyle w:val="Brak"/>
          <w:color w:val="000000" w:themeColor="text1"/>
          <w:lang w:val="pl-PL"/>
        </w:rPr>
        <w:t>ó</w:t>
      </w:r>
      <w:r w:rsidRPr="00AD5FEF">
        <w:rPr>
          <w:rStyle w:val="BrakA"/>
          <w:color w:val="000000" w:themeColor="text1"/>
          <w:lang w:val="pl-PL"/>
        </w:rPr>
        <w:t>w w innym języku niż język polski, bez tłumaczenia na język polski.</w:t>
      </w:r>
    </w:p>
    <w:p w14:paraId="11EC8649" w14:textId="77777777" w:rsidR="00077B6C" w:rsidRPr="00AD5FEF" w:rsidRDefault="006D3B92">
      <w:pPr>
        <w:pStyle w:val="Akapitzlist"/>
        <w:widowControl/>
        <w:numPr>
          <w:ilvl w:val="0"/>
          <w:numId w:val="21"/>
        </w:numPr>
        <w:suppressAutoHyphens w:val="0"/>
        <w:spacing w:after="0"/>
        <w:jc w:val="both"/>
        <w:rPr>
          <w:color w:val="000000" w:themeColor="text1"/>
          <w:lang w:val="pl-PL"/>
        </w:rPr>
      </w:pPr>
      <w:r w:rsidRPr="00AD5FEF">
        <w:rPr>
          <w:rStyle w:val="BrakA"/>
          <w:color w:val="000000" w:themeColor="text1"/>
          <w:lang w:val="pl-PL"/>
        </w:rPr>
        <w:t xml:space="preserve"> W przypadku składania oferty przez Wykonawc</w:t>
      </w:r>
      <w:r w:rsidRPr="00AD5FEF">
        <w:rPr>
          <w:rStyle w:val="Brak"/>
          <w:color w:val="000000" w:themeColor="text1"/>
          <w:lang w:val="pl-PL"/>
        </w:rPr>
        <w:t>ó</w:t>
      </w:r>
      <w:r w:rsidRPr="00AD5FEF">
        <w:rPr>
          <w:rStyle w:val="BrakA"/>
          <w:color w:val="000000" w:themeColor="text1"/>
          <w:lang w:val="pl-PL"/>
        </w:rPr>
        <w:t>w wsp</w:t>
      </w:r>
      <w:r w:rsidRPr="00AD5FEF">
        <w:rPr>
          <w:rStyle w:val="Brak"/>
          <w:color w:val="000000" w:themeColor="text1"/>
          <w:lang w:val="pl-PL"/>
        </w:rPr>
        <w:t>ó</w:t>
      </w:r>
      <w:r w:rsidRPr="00AD5FEF">
        <w:rPr>
          <w:rStyle w:val="BrakA"/>
          <w:color w:val="000000" w:themeColor="text1"/>
          <w:lang w:val="pl-PL"/>
        </w:rPr>
        <w:t>lnie ubiegających się o udzielenie zam</w:t>
      </w:r>
      <w:r w:rsidRPr="00AD5FEF">
        <w:rPr>
          <w:rStyle w:val="Brak"/>
          <w:color w:val="000000" w:themeColor="text1"/>
          <w:lang w:val="pl-PL"/>
        </w:rPr>
        <w:t>ó</w:t>
      </w:r>
      <w:r w:rsidRPr="00AD5FEF">
        <w:rPr>
          <w:rStyle w:val="BrakA"/>
          <w:color w:val="000000" w:themeColor="text1"/>
          <w:lang w:val="pl-PL"/>
        </w:rPr>
        <w:t xml:space="preserve">wienia lub w sytuacji reprezentowania wykonawcy przez pełnomocnika do oferty musi być dołączone pełnomocnictwo. </w:t>
      </w:r>
    </w:p>
    <w:p w14:paraId="39E84722" w14:textId="77777777" w:rsidR="00077B6C" w:rsidRPr="00AD5FEF" w:rsidRDefault="006D3B92">
      <w:pPr>
        <w:pStyle w:val="Akapitzlist"/>
        <w:widowControl/>
        <w:numPr>
          <w:ilvl w:val="0"/>
          <w:numId w:val="21"/>
        </w:numPr>
        <w:suppressAutoHyphens w:val="0"/>
        <w:spacing w:after="0"/>
        <w:jc w:val="both"/>
        <w:rPr>
          <w:color w:val="000000" w:themeColor="text1"/>
          <w:lang w:val="pl-PL"/>
        </w:rPr>
      </w:pPr>
      <w:r w:rsidRPr="00AD5FEF">
        <w:rPr>
          <w:rStyle w:val="BrakA"/>
          <w:color w:val="000000" w:themeColor="text1"/>
          <w:lang w:val="pl-PL"/>
        </w:rPr>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poświadczającym zgodność cyfrowego odwzorowania z dokumentem w postaci papierowej, przy czym poświadczenia dokonuje mocodawca lub notariusz, zgodnie z art. 97 § 2 ustawy z dnia 14 lutego 1991 r. – Prawo o notariacie.</w:t>
      </w:r>
    </w:p>
    <w:p w14:paraId="1EFDA810" w14:textId="71A74167" w:rsidR="00077B6C" w:rsidRPr="00AD5FEF" w:rsidRDefault="00551408">
      <w:pPr>
        <w:pStyle w:val="Akapitzlist"/>
        <w:widowControl/>
        <w:numPr>
          <w:ilvl w:val="0"/>
          <w:numId w:val="21"/>
        </w:numPr>
        <w:suppressAutoHyphens w:val="0"/>
        <w:spacing w:after="0"/>
        <w:jc w:val="both"/>
        <w:rPr>
          <w:color w:val="000000" w:themeColor="text1"/>
          <w:lang w:val="pl-PL"/>
        </w:rPr>
      </w:pPr>
      <w:r>
        <w:rPr>
          <w:rStyle w:val="BrakA"/>
          <w:color w:val="000000" w:themeColor="text1"/>
          <w:lang w:val="pl-PL"/>
        </w:rPr>
        <w:t xml:space="preserve"> </w:t>
      </w:r>
      <w:r w:rsidR="006D3B92" w:rsidRPr="00AD5FEF">
        <w:rPr>
          <w:rStyle w:val="BrakA"/>
          <w:color w:val="000000" w:themeColor="text1"/>
          <w:lang w:val="pl-PL"/>
        </w:rPr>
        <w:t>Jeżeli Wykonawca zastrzega sobie prawo do nieudostępnienia innym uczestnikom postępowania informacji stanowiących tajemnicę przedsiębiorstwa w rozumieniu przepis</w:t>
      </w:r>
      <w:r w:rsidR="006D3B92" w:rsidRPr="00AD5FEF">
        <w:rPr>
          <w:rStyle w:val="Brak"/>
          <w:color w:val="000000" w:themeColor="text1"/>
          <w:lang w:val="pl-PL"/>
        </w:rPr>
        <w:t>ó</w:t>
      </w:r>
      <w:r w:rsidR="006D3B92" w:rsidRPr="00AD5FEF">
        <w:rPr>
          <w:rStyle w:val="BrakA"/>
          <w:color w:val="000000" w:themeColor="text1"/>
          <w:lang w:val="pl-PL"/>
        </w:rPr>
        <w:t>w o zwalczaniu nieuczciwej konkurencji, to składa w treści oferty stosowne oświadczenie zawierające wykaz zastrzeżonych dokument</w:t>
      </w:r>
      <w:r w:rsidR="006D3B92" w:rsidRPr="00AD5FEF">
        <w:rPr>
          <w:rStyle w:val="Brak"/>
          <w:color w:val="000000" w:themeColor="text1"/>
          <w:lang w:val="pl-PL"/>
        </w:rPr>
        <w:t>ó</w:t>
      </w:r>
      <w:r w:rsidR="006D3B92" w:rsidRPr="00AD5FEF">
        <w:rPr>
          <w:rStyle w:val="BrakA"/>
          <w:color w:val="000000" w:themeColor="text1"/>
          <w:lang w:val="pl-PL"/>
        </w:rPr>
        <w:t>w oraz uzasadnieniem ich utajnienia. Wykonawca nie może zastrzec informacji, o kt</w:t>
      </w:r>
      <w:r w:rsidR="006D3B92" w:rsidRPr="00AD5FEF">
        <w:rPr>
          <w:rStyle w:val="Brak"/>
          <w:color w:val="000000" w:themeColor="text1"/>
          <w:lang w:val="pl-PL"/>
        </w:rPr>
        <w:t>ó</w:t>
      </w:r>
      <w:r w:rsidR="006D3B92" w:rsidRPr="00AD5FEF">
        <w:rPr>
          <w:rStyle w:val="BrakA"/>
          <w:color w:val="000000" w:themeColor="text1"/>
          <w:lang w:val="pl-PL"/>
        </w:rPr>
        <w:t>rych mowa w art. 222 ust. 5 ustawy PZP.</w:t>
      </w:r>
    </w:p>
    <w:p w14:paraId="042536F2" w14:textId="77777777" w:rsidR="00077B6C" w:rsidRPr="00AD5FEF" w:rsidRDefault="006D3B92">
      <w:pPr>
        <w:pStyle w:val="Akapitzlist"/>
        <w:widowControl/>
        <w:numPr>
          <w:ilvl w:val="0"/>
          <w:numId w:val="21"/>
        </w:numPr>
        <w:suppressAutoHyphens w:val="0"/>
        <w:spacing w:after="0"/>
        <w:jc w:val="both"/>
        <w:rPr>
          <w:color w:val="000000" w:themeColor="text1"/>
          <w:lang w:val="pl-PL"/>
        </w:rPr>
      </w:pPr>
      <w:r w:rsidRPr="00AD5FEF">
        <w:rPr>
          <w:rStyle w:val="BrakA"/>
          <w:color w:val="000000" w:themeColor="text1"/>
          <w:lang w:val="pl-PL"/>
        </w:rPr>
        <w:t>Wszystkie koszty związane z przygotowaniem i złożeniem oferty ponosi Wykonawca.</w:t>
      </w:r>
    </w:p>
    <w:p w14:paraId="22B9A02E" w14:textId="77777777" w:rsidR="00077B6C" w:rsidRPr="00AD5FEF" w:rsidRDefault="00077B6C">
      <w:pPr>
        <w:widowControl/>
        <w:tabs>
          <w:tab w:val="left" w:pos="142"/>
          <w:tab w:val="left" w:pos="284"/>
          <w:tab w:val="left" w:pos="567"/>
        </w:tabs>
        <w:suppressAutoHyphens w:val="0"/>
        <w:spacing w:after="40"/>
        <w:ind w:left="284"/>
        <w:jc w:val="both"/>
        <w:rPr>
          <w:rStyle w:val="Brak"/>
          <w:rFonts w:ascii="Calibri" w:eastAsia="Calibri" w:hAnsi="Calibri" w:cs="Calibri"/>
          <w:color w:val="000000" w:themeColor="text1"/>
          <w:sz w:val="22"/>
          <w:szCs w:val="22"/>
          <w:lang w:val="pl-PL"/>
        </w:rPr>
      </w:pPr>
    </w:p>
    <w:p w14:paraId="4642DC61" w14:textId="77777777" w:rsidR="00077B6C" w:rsidRPr="00AD5FEF" w:rsidRDefault="006D3B92">
      <w:pPr>
        <w:widowControl/>
        <w:tabs>
          <w:tab w:val="left" w:pos="142"/>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b/>
          <w:bCs/>
          <w:color w:val="000000" w:themeColor="text1"/>
          <w:sz w:val="22"/>
          <w:szCs w:val="22"/>
          <w:lang w:val="pl-PL"/>
        </w:rPr>
        <w:t>ROZDZIAŁ XII. WYMAGANIA DOTYCZĄCE WADIUM</w:t>
      </w:r>
      <w:r w:rsidRPr="00AD5FEF">
        <w:rPr>
          <w:rStyle w:val="Brak"/>
          <w:rFonts w:ascii="Calibri" w:hAnsi="Calibri"/>
          <w:color w:val="000000" w:themeColor="text1"/>
          <w:sz w:val="22"/>
          <w:szCs w:val="22"/>
          <w:lang w:val="pl-PL"/>
        </w:rPr>
        <w:t xml:space="preserve">. </w:t>
      </w:r>
    </w:p>
    <w:p w14:paraId="0E0D3CA6" w14:textId="7674BA70" w:rsidR="00077B6C" w:rsidRPr="00AD5FEF" w:rsidRDefault="006D3B92">
      <w:pPr>
        <w:widowControl/>
        <w:numPr>
          <w:ilvl w:val="1"/>
          <w:numId w:val="23"/>
        </w:numPr>
        <w:suppressAutoHyphens w:val="0"/>
        <w:jc w:val="both"/>
        <w:rPr>
          <w:rFonts w:ascii="Calibri" w:hAnsi="Calibri"/>
          <w:color w:val="000000" w:themeColor="text1"/>
          <w:sz w:val="22"/>
          <w:szCs w:val="22"/>
          <w:lang w:val="pl-PL"/>
        </w:rPr>
      </w:pPr>
      <w:r w:rsidRPr="00AD5FEF">
        <w:rPr>
          <w:rStyle w:val="Brak"/>
          <w:rFonts w:ascii="Calibri" w:hAnsi="Calibri"/>
          <w:color w:val="000000" w:themeColor="text1"/>
          <w:sz w:val="22"/>
          <w:szCs w:val="22"/>
          <w:u w:color="00000A"/>
          <w:lang w:val="pl-PL"/>
        </w:rPr>
        <w:t xml:space="preserve">Wykonawca, najpóźniej w dniu składania ofert a przed upływem terminu składania ofert, winien </w:t>
      </w:r>
      <w:r w:rsidRPr="00AD5FEF">
        <w:rPr>
          <w:rStyle w:val="Brak"/>
          <w:rFonts w:ascii="Calibri" w:hAnsi="Calibri"/>
          <w:color w:val="000000" w:themeColor="text1"/>
          <w:sz w:val="22"/>
          <w:szCs w:val="22"/>
          <w:lang w:val="pl-PL"/>
        </w:rPr>
        <w:t>wnieść wadium w wysokości</w:t>
      </w:r>
      <w:r w:rsidR="00551408">
        <w:rPr>
          <w:rStyle w:val="Brak"/>
          <w:rFonts w:ascii="Calibri" w:hAnsi="Calibri"/>
          <w:b/>
          <w:bCs/>
          <w:color w:val="000000" w:themeColor="text1"/>
          <w:sz w:val="22"/>
          <w:szCs w:val="22"/>
          <w:lang w:val="pl-PL"/>
        </w:rPr>
        <w:t xml:space="preserve"> 2000,00 zł (dwa tysiące złotych)</w:t>
      </w:r>
      <w:r w:rsidRPr="00AD5FEF">
        <w:rPr>
          <w:rStyle w:val="Brak"/>
          <w:rFonts w:ascii="Calibri" w:hAnsi="Calibri"/>
          <w:color w:val="000000" w:themeColor="text1"/>
          <w:sz w:val="22"/>
          <w:szCs w:val="22"/>
          <w:lang w:val="pl-PL"/>
        </w:rPr>
        <w:t xml:space="preserve"> i utrzymywać je nieprzerwanie do dnia upływu terminu związania ofertą, z wyjątkiem przypadków, o </w:t>
      </w:r>
      <w:r w:rsidRPr="00AD5FEF">
        <w:rPr>
          <w:rStyle w:val="Brak"/>
          <w:rFonts w:ascii="Calibri" w:hAnsi="Calibri"/>
          <w:color w:val="000000" w:themeColor="text1"/>
          <w:sz w:val="22"/>
          <w:szCs w:val="22"/>
          <w:u w:color="00000A"/>
          <w:lang w:val="pl-PL"/>
        </w:rPr>
        <w:t xml:space="preserve">których mowa w art. 98 ust. 1 pkt 2) i 3) oraz ust. 2 PZP. </w:t>
      </w:r>
    </w:p>
    <w:p w14:paraId="2CDC63C1" w14:textId="77777777" w:rsidR="00077B6C" w:rsidRPr="00AD5FEF" w:rsidRDefault="006D3B92">
      <w:pPr>
        <w:widowControl/>
        <w:numPr>
          <w:ilvl w:val="1"/>
          <w:numId w:val="23"/>
        </w:numPr>
        <w:suppressAutoHyphens w:val="0"/>
        <w:jc w:val="both"/>
        <w:rPr>
          <w:rFonts w:ascii="Calibri" w:hAnsi="Calibri"/>
          <w:color w:val="000000" w:themeColor="text1"/>
          <w:sz w:val="22"/>
          <w:szCs w:val="22"/>
          <w:lang w:val="pl-PL"/>
        </w:rPr>
      </w:pPr>
      <w:r w:rsidRPr="00AD5FEF">
        <w:rPr>
          <w:rStyle w:val="Brak"/>
          <w:rFonts w:ascii="Calibri" w:hAnsi="Calibri"/>
          <w:color w:val="000000" w:themeColor="text1"/>
          <w:sz w:val="22"/>
          <w:szCs w:val="22"/>
          <w:u w:color="00000A"/>
          <w:lang w:val="pl-PL"/>
        </w:rPr>
        <w:t>Wadium wnosi się przed upływem terminu składania ofert. Za termin wniesienia wadium w formie pieniężnej uznaje się datę uznania środków na koncie Zamawiającego (dzień, godzina).</w:t>
      </w:r>
    </w:p>
    <w:p w14:paraId="1DEBA67A" w14:textId="77777777" w:rsidR="00077B6C" w:rsidRPr="00AD5FEF" w:rsidRDefault="006D3B92">
      <w:pPr>
        <w:widowControl/>
        <w:numPr>
          <w:ilvl w:val="1"/>
          <w:numId w:val="23"/>
        </w:numPr>
        <w:suppressAutoHyphens w:val="0"/>
        <w:jc w:val="both"/>
        <w:rPr>
          <w:rFonts w:ascii="Calibri" w:hAnsi="Calibri"/>
          <w:color w:val="000000" w:themeColor="text1"/>
          <w:sz w:val="22"/>
          <w:szCs w:val="22"/>
          <w:lang w:val="pl-PL"/>
        </w:rPr>
      </w:pPr>
      <w:r w:rsidRPr="00AD5FEF">
        <w:rPr>
          <w:rStyle w:val="Brak"/>
          <w:rFonts w:ascii="Calibri" w:hAnsi="Calibri"/>
          <w:color w:val="000000" w:themeColor="text1"/>
          <w:sz w:val="22"/>
          <w:szCs w:val="22"/>
          <w:u w:color="00000A"/>
          <w:lang w:val="pl-PL"/>
        </w:rPr>
        <w:t xml:space="preserve">Wadium może być wnoszone w: </w:t>
      </w:r>
    </w:p>
    <w:p w14:paraId="745E551B" w14:textId="77777777" w:rsidR="00077B6C" w:rsidRPr="00AD5FEF" w:rsidRDefault="006D3B92">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0" w:themeColor="text1"/>
          <w:sz w:val="22"/>
          <w:szCs w:val="22"/>
          <w:u w:color="00000A"/>
          <w:lang w:val="pl-PL"/>
        </w:rPr>
      </w:pPr>
      <w:r w:rsidRPr="00AD5FEF">
        <w:rPr>
          <w:rStyle w:val="Brak"/>
          <w:rFonts w:ascii="Calibri" w:hAnsi="Calibri"/>
          <w:color w:val="000000" w:themeColor="text1"/>
          <w:sz w:val="22"/>
          <w:szCs w:val="22"/>
          <w:u w:color="00000A"/>
          <w:lang w:val="pl-PL"/>
        </w:rPr>
        <w:t xml:space="preserve">3.1 pieniądzu; </w:t>
      </w:r>
    </w:p>
    <w:p w14:paraId="61F3F540" w14:textId="77777777" w:rsidR="00077B6C" w:rsidRPr="00AD5FEF" w:rsidRDefault="006D3B92">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0" w:themeColor="text1"/>
          <w:sz w:val="22"/>
          <w:szCs w:val="22"/>
          <w:u w:color="00000A"/>
          <w:lang w:val="pl-PL"/>
        </w:rPr>
      </w:pPr>
      <w:r w:rsidRPr="00AD5FEF">
        <w:rPr>
          <w:rStyle w:val="Brak"/>
          <w:rFonts w:ascii="Calibri" w:hAnsi="Calibri"/>
          <w:color w:val="000000" w:themeColor="text1"/>
          <w:sz w:val="22"/>
          <w:szCs w:val="22"/>
          <w:u w:color="00000A"/>
          <w:lang w:val="pl-PL"/>
        </w:rPr>
        <w:t xml:space="preserve">3.2 gwarancjach bankowych; </w:t>
      </w:r>
    </w:p>
    <w:p w14:paraId="67148F9C" w14:textId="4F9BD3AC" w:rsidR="00077B6C" w:rsidRPr="00AD5FEF" w:rsidRDefault="006D3B92">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0" w:themeColor="text1"/>
          <w:sz w:val="22"/>
          <w:szCs w:val="22"/>
          <w:u w:color="00000A"/>
          <w:lang w:val="pl-PL"/>
        </w:rPr>
      </w:pPr>
      <w:r w:rsidRPr="00AD5FEF">
        <w:rPr>
          <w:rStyle w:val="Brak"/>
          <w:rFonts w:ascii="Calibri" w:hAnsi="Calibri"/>
          <w:color w:val="000000" w:themeColor="text1"/>
          <w:sz w:val="22"/>
          <w:szCs w:val="22"/>
          <w:u w:color="00000A"/>
          <w:lang w:val="pl-PL"/>
        </w:rPr>
        <w:t xml:space="preserve">3.3 gwarancjach </w:t>
      </w:r>
      <w:r w:rsidR="009141D4" w:rsidRPr="00AD5FEF">
        <w:rPr>
          <w:rStyle w:val="Brak"/>
          <w:rFonts w:ascii="Calibri" w:hAnsi="Calibri"/>
          <w:color w:val="000000" w:themeColor="text1"/>
          <w:sz w:val="22"/>
          <w:szCs w:val="22"/>
          <w:u w:color="00000A"/>
          <w:lang w:val="pl-PL"/>
        </w:rPr>
        <w:t>zabezpieczeniowych</w:t>
      </w:r>
      <w:r w:rsidRPr="00AD5FEF">
        <w:rPr>
          <w:rStyle w:val="Brak"/>
          <w:rFonts w:ascii="Calibri" w:hAnsi="Calibri"/>
          <w:color w:val="000000" w:themeColor="text1"/>
          <w:sz w:val="22"/>
          <w:szCs w:val="22"/>
          <w:u w:color="00000A"/>
          <w:lang w:val="pl-PL"/>
        </w:rPr>
        <w:t xml:space="preserve">; </w:t>
      </w:r>
    </w:p>
    <w:p w14:paraId="1AD63B13" w14:textId="77777777" w:rsidR="00077B6C" w:rsidRPr="00AD5FEF" w:rsidRDefault="006D3B92">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0" w:themeColor="text1"/>
          <w:sz w:val="22"/>
          <w:szCs w:val="22"/>
          <w:u w:color="00000A"/>
          <w:lang w:val="pl-PL"/>
        </w:rPr>
      </w:pPr>
      <w:r w:rsidRPr="00AD5FEF">
        <w:rPr>
          <w:rStyle w:val="Brak"/>
          <w:rFonts w:ascii="Calibri" w:hAnsi="Calibri"/>
          <w:color w:val="000000" w:themeColor="text1"/>
          <w:sz w:val="22"/>
          <w:szCs w:val="22"/>
          <w:u w:color="00000A"/>
          <w:lang w:val="pl-PL"/>
        </w:rPr>
        <w:t>3.4 poręczeniach udzielanych przez podmioty, o których mowa w art. 6b ust. 5 pkt 2 ustawy z dnia 9 listopada 2000 r. o utworzeniu Polskiej Agencji Rozwoju Przedsiębiorczości.</w:t>
      </w:r>
    </w:p>
    <w:p w14:paraId="27A514DB" w14:textId="77777777" w:rsidR="00077B6C" w:rsidRPr="00AD5FEF" w:rsidRDefault="006D3B92">
      <w:pPr>
        <w:widowControl/>
        <w:numPr>
          <w:ilvl w:val="1"/>
          <w:numId w:val="23"/>
        </w:numPr>
        <w:suppressAutoHyphens w:val="0"/>
        <w:jc w:val="both"/>
        <w:rPr>
          <w:rFonts w:ascii="Calibri" w:hAnsi="Calibri"/>
          <w:color w:val="000000" w:themeColor="text1"/>
          <w:sz w:val="22"/>
          <w:szCs w:val="22"/>
          <w:lang w:val="pl-PL"/>
        </w:rPr>
      </w:pPr>
      <w:r w:rsidRPr="00AD5FEF">
        <w:rPr>
          <w:rStyle w:val="Brak"/>
          <w:rFonts w:ascii="Calibri" w:hAnsi="Calibri"/>
          <w:color w:val="000000" w:themeColor="text1"/>
          <w:sz w:val="22"/>
          <w:szCs w:val="22"/>
          <w:u w:color="00000A"/>
          <w:lang w:val="pl-PL"/>
        </w:rPr>
        <w:t>Wadium wnoszone w pieniądzu wpłaca się przelewem na rachunek bankowy Zamawiającego 92 1050 1230 1000 0002 0000 1857. W przypadku złożenia wadium w innej formie niż pieniężna, Wykonawca przekazuje Zamawiającemu oryginał gwarancji lub poręczenia, w postaci elektronicznej.</w:t>
      </w:r>
    </w:p>
    <w:p w14:paraId="031DDDF2" w14:textId="77777777" w:rsidR="00077B6C" w:rsidRPr="00AD5FEF" w:rsidRDefault="006D3B92">
      <w:pPr>
        <w:widowControl/>
        <w:numPr>
          <w:ilvl w:val="1"/>
          <w:numId w:val="23"/>
        </w:numPr>
        <w:suppressAutoHyphens w:val="0"/>
        <w:jc w:val="both"/>
        <w:rPr>
          <w:rFonts w:ascii="Calibri" w:hAnsi="Calibri"/>
          <w:color w:val="000000" w:themeColor="text1"/>
          <w:sz w:val="22"/>
          <w:szCs w:val="22"/>
          <w:lang w:val="pl-PL"/>
        </w:rPr>
      </w:pPr>
      <w:r w:rsidRPr="00AD5FEF">
        <w:rPr>
          <w:rStyle w:val="Brak"/>
          <w:rFonts w:ascii="Calibri" w:hAnsi="Calibri"/>
          <w:color w:val="000000" w:themeColor="text1"/>
          <w:sz w:val="22"/>
          <w:szCs w:val="22"/>
          <w:u w:color="00000A"/>
          <w:lang w:val="pl-PL"/>
        </w:rPr>
        <w:lastRenderedPageBreak/>
        <w:t>Zamawiający zwraca wadium niezwłocznie, nie później jednak niż w terminie 7 dni od dnia wystąpienia jednej z okoliczności:</w:t>
      </w:r>
    </w:p>
    <w:p w14:paraId="2BD82BDC" w14:textId="77777777" w:rsidR="00077B6C" w:rsidRPr="00AD5FEF" w:rsidRDefault="006D3B92">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0" w:themeColor="text1"/>
          <w:sz w:val="22"/>
          <w:szCs w:val="22"/>
          <w:u w:color="00000A"/>
          <w:lang w:val="pl-PL"/>
        </w:rPr>
      </w:pPr>
      <w:r w:rsidRPr="00AD5FEF">
        <w:rPr>
          <w:rStyle w:val="Brak"/>
          <w:rFonts w:ascii="Calibri" w:hAnsi="Calibri"/>
          <w:color w:val="000000" w:themeColor="text1"/>
          <w:sz w:val="22"/>
          <w:szCs w:val="22"/>
          <w:u w:color="00000A"/>
          <w:lang w:val="pl-PL"/>
        </w:rPr>
        <w:t>5.1 upływu terminu związania ofertą,</w:t>
      </w:r>
    </w:p>
    <w:p w14:paraId="1F177171" w14:textId="77777777" w:rsidR="00077B6C" w:rsidRPr="00AD5FEF" w:rsidRDefault="006D3B92">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0" w:themeColor="text1"/>
          <w:sz w:val="22"/>
          <w:szCs w:val="22"/>
          <w:u w:color="00000A"/>
          <w:lang w:val="pl-PL"/>
        </w:rPr>
      </w:pPr>
      <w:r w:rsidRPr="00AD5FEF">
        <w:rPr>
          <w:rStyle w:val="Brak"/>
          <w:rFonts w:ascii="Calibri" w:hAnsi="Calibri"/>
          <w:color w:val="000000" w:themeColor="text1"/>
          <w:sz w:val="22"/>
          <w:szCs w:val="22"/>
          <w:u w:color="00000A"/>
          <w:lang w:val="pl-PL"/>
        </w:rPr>
        <w:t>5.2 zawarcia umowy w sprawie zamówienia publicznego.</w:t>
      </w:r>
    </w:p>
    <w:p w14:paraId="6167B059" w14:textId="77777777" w:rsidR="00077B6C" w:rsidRPr="00AD5FEF" w:rsidRDefault="006D3B92">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0" w:themeColor="text1"/>
          <w:sz w:val="22"/>
          <w:szCs w:val="22"/>
          <w:u w:color="00000A"/>
          <w:lang w:val="pl-PL"/>
        </w:rPr>
      </w:pPr>
      <w:r w:rsidRPr="00AD5FEF">
        <w:rPr>
          <w:rStyle w:val="Brak"/>
          <w:rFonts w:ascii="Calibri" w:hAnsi="Calibri"/>
          <w:color w:val="000000" w:themeColor="text1"/>
          <w:sz w:val="22"/>
          <w:szCs w:val="22"/>
          <w:u w:color="00000A"/>
          <w:lang w:val="pl-PL"/>
        </w:rPr>
        <w:t>5.3 unieważnienia postępowania o udzielenie zamówienia, z wyjątkiem sytuacji gdy nie zostało rozstrzygnięte odwołanie na czynność unieważnienia albo nie upłynął termin do jego wniesienia.</w:t>
      </w:r>
    </w:p>
    <w:p w14:paraId="61E53E4A" w14:textId="77777777" w:rsidR="00077B6C" w:rsidRPr="00AD5FEF" w:rsidRDefault="006D3B92">
      <w:pPr>
        <w:widowControl/>
        <w:numPr>
          <w:ilvl w:val="1"/>
          <w:numId w:val="23"/>
        </w:numPr>
        <w:suppressAutoHyphens w:val="0"/>
        <w:jc w:val="both"/>
        <w:rPr>
          <w:rFonts w:ascii="Calibri" w:hAnsi="Calibri"/>
          <w:color w:val="000000" w:themeColor="text1"/>
          <w:sz w:val="22"/>
          <w:szCs w:val="22"/>
          <w:lang w:val="pl-PL"/>
        </w:rPr>
      </w:pPr>
      <w:r w:rsidRPr="00AD5FEF">
        <w:rPr>
          <w:rStyle w:val="Brak"/>
          <w:rFonts w:ascii="Calibri" w:hAnsi="Calibri"/>
          <w:color w:val="000000" w:themeColor="text1"/>
          <w:sz w:val="22"/>
          <w:szCs w:val="22"/>
          <w:u w:color="00000A"/>
          <w:lang w:val="pl-PL"/>
        </w:rPr>
        <w:t>Zamawiający, niezwłocznie, nie później jednak niż w terminie 7 dni od dnia złożenia wniosku zwraca wadium Wykonawcy:</w:t>
      </w:r>
    </w:p>
    <w:p w14:paraId="329395AB" w14:textId="77777777" w:rsidR="00077B6C" w:rsidRPr="00AD5FEF" w:rsidRDefault="006D3B92">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0" w:themeColor="text1"/>
          <w:sz w:val="22"/>
          <w:szCs w:val="22"/>
          <w:u w:color="00000A"/>
          <w:lang w:val="pl-PL"/>
        </w:rPr>
      </w:pPr>
      <w:r w:rsidRPr="00AD5FEF">
        <w:rPr>
          <w:rStyle w:val="Brak"/>
          <w:rFonts w:ascii="Calibri" w:hAnsi="Calibri"/>
          <w:color w:val="000000" w:themeColor="text1"/>
          <w:sz w:val="22"/>
          <w:szCs w:val="22"/>
          <w:u w:color="00000A"/>
          <w:lang w:val="pl-PL"/>
        </w:rPr>
        <w:t>6.1 który wycofał ofertę przed upływem terminu składania ofert,</w:t>
      </w:r>
    </w:p>
    <w:p w14:paraId="62E19377" w14:textId="77777777" w:rsidR="00077B6C" w:rsidRPr="00AD5FEF" w:rsidRDefault="006D3B92">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0" w:themeColor="text1"/>
          <w:sz w:val="22"/>
          <w:szCs w:val="22"/>
          <w:u w:color="00000A"/>
          <w:lang w:val="pl-PL"/>
        </w:rPr>
      </w:pPr>
      <w:r w:rsidRPr="00AD5FEF">
        <w:rPr>
          <w:rStyle w:val="Brak"/>
          <w:rFonts w:ascii="Calibri" w:hAnsi="Calibri"/>
          <w:color w:val="000000" w:themeColor="text1"/>
          <w:sz w:val="22"/>
          <w:szCs w:val="22"/>
          <w:u w:color="00000A"/>
          <w:lang w:val="pl-PL"/>
        </w:rPr>
        <w:t>6.2 którego oferta została odrzucona,</w:t>
      </w:r>
    </w:p>
    <w:p w14:paraId="02E32DFA" w14:textId="77777777" w:rsidR="00077B6C" w:rsidRPr="00AD5FEF" w:rsidRDefault="006D3B92">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0" w:themeColor="text1"/>
          <w:sz w:val="22"/>
          <w:szCs w:val="22"/>
          <w:u w:color="00000A"/>
          <w:lang w:val="pl-PL"/>
        </w:rPr>
      </w:pPr>
      <w:r w:rsidRPr="00AD5FEF">
        <w:rPr>
          <w:rStyle w:val="Brak"/>
          <w:rFonts w:ascii="Calibri" w:hAnsi="Calibri"/>
          <w:color w:val="000000" w:themeColor="text1"/>
          <w:sz w:val="22"/>
          <w:szCs w:val="22"/>
          <w:u w:color="00000A"/>
          <w:lang w:val="pl-PL"/>
        </w:rPr>
        <w:t>6.3 po wyborze najkorzystniejszej oferty, z wyjątkiem Wykonawcy, którego oferta została wybrana jako najkorzystniejsza,</w:t>
      </w:r>
    </w:p>
    <w:p w14:paraId="606778F4" w14:textId="77777777" w:rsidR="00077B6C" w:rsidRPr="00AD5FEF" w:rsidRDefault="006D3B92">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0" w:themeColor="text1"/>
          <w:sz w:val="22"/>
          <w:szCs w:val="22"/>
          <w:u w:color="00000A"/>
          <w:lang w:val="pl-PL"/>
        </w:rPr>
      </w:pPr>
      <w:r w:rsidRPr="00AD5FEF">
        <w:rPr>
          <w:rStyle w:val="Brak"/>
          <w:rFonts w:ascii="Calibri" w:hAnsi="Calibri"/>
          <w:color w:val="000000" w:themeColor="text1"/>
          <w:sz w:val="22"/>
          <w:szCs w:val="22"/>
          <w:u w:color="00000A"/>
          <w:lang w:val="pl-PL"/>
        </w:rPr>
        <w:t>6.4 po unieważnieniu postępowania, w przypadku gdy nie zostało rozstrzygnięte odwołanie na czynność unieważnienia albo nie upłynął termin do jego wniesienia.</w:t>
      </w:r>
    </w:p>
    <w:p w14:paraId="7C981E21" w14:textId="77777777" w:rsidR="00077B6C" w:rsidRPr="00AD5FEF" w:rsidRDefault="006D3B92">
      <w:pPr>
        <w:widowControl/>
        <w:numPr>
          <w:ilvl w:val="1"/>
          <w:numId w:val="23"/>
        </w:numPr>
        <w:suppressAutoHyphens w:val="0"/>
        <w:jc w:val="both"/>
        <w:rPr>
          <w:rFonts w:ascii="Calibri" w:hAnsi="Calibri"/>
          <w:color w:val="000000" w:themeColor="text1"/>
          <w:sz w:val="22"/>
          <w:szCs w:val="22"/>
          <w:lang w:val="pl-PL"/>
        </w:rPr>
      </w:pPr>
      <w:r w:rsidRPr="00AD5FEF">
        <w:rPr>
          <w:rStyle w:val="Brak"/>
          <w:rFonts w:ascii="Calibri" w:hAnsi="Calibri"/>
          <w:color w:val="000000" w:themeColor="text1"/>
          <w:sz w:val="22"/>
          <w:szCs w:val="22"/>
          <w:u w:color="00000A"/>
          <w:lang w:val="pl-PL"/>
        </w:rPr>
        <w:t>Złożenie wniosku o zwrot wadium, o którym mowa w pkt 6, powoduje rozwiązanie stosunku prawnego z Wykonawcą wraz z utratą przez niego prawa do korzystania ze środków ochrony prawnej.</w:t>
      </w:r>
    </w:p>
    <w:p w14:paraId="72C8C1A2" w14:textId="77777777" w:rsidR="00077B6C" w:rsidRPr="00AD5FEF" w:rsidRDefault="006D3B92">
      <w:pPr>
        <w:widowControl/>
        <w:numPr>
          <w:ilvl w:val="1"/>
          <w:numId w:val="23"/>
        </w:numPr>
        <w:suppressAutoHyphens w:val="0"/>
        <w:jc w:val="both"/>
        <w:rPr>
          <w:rFonts w:ascii="Calibri" w:hAnsi="Calibri"/>
          <w:color w:val="000000" w:themeColor="text1"/>
          <w:sz w:val="22"/>
          <w:szCs w:val="22"/>
          <w:lang w:val="pl-PL"/>
        </w:rPr>
      </w:pPr>
      <w:r w:rsidRPr="00AD5FEF">
        <w:rPr>
          <w:rStyle w:val="Brak"/>
          <w:rFonts w:ascii="Calibri" w:hAnsi="Calibri"/>
          <w:color w:val="000000" w:themeColor="text1"/>
          <w:sz w:val="22"/>
          <w:szCs w:val="22"/>
          <w:u w:color="00000A"/>
          <w:lang w:val="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1AB9688D" w14:textId="77777777" w:rsidR="00077B6C" w:rsidRPr="00AD5FEF" w:rsidRDefault="006D3B92">
      <w:pPr>
        <w:widowControl/>
        <w:numPr>
          <w:ilvl w:val="1"/>
          <w:numId w:val="23"/>
        </w:numPr>
        <w:suppressAutoHyphens w:val="0"/>
        <w:jc w:val="both"/>
        <w:rPr>
          <w:rFonts w:ascii="Calibri" w:hAnsi="Calibri"/>
          <w:color w:val="000000" w:themeColor="text1"/>
          <w:sz w:val="22"/>
          <w:szCs w:val="22"/>
          <w:lang w:val="pl-PL"/>
        </w:rPr>
      </w:pPr>
      <w:r w:rsidRPr="00AD5FEF">
        <w:rPr>
          <w:rStyle w:val="Brak"/>
          <w:rFonts w:ascii="Calibri" w:hAnsi="Calibri"/>
          <w:color w:val="000000" w:themeColor="text1"/>
          <w:sz w:val="22"/>
          <w:szCs w:val="22"/>
          <w:u w:color="00000A"/>
          <w:lang w:val="pl-PL"/>
        </w:rPr>
        <w:t>Zamawiający zwraca wadium wniesione w innej formie niż w pieniądzu poprzez złożenie gwarantowi lub poręczycielowi oświadczenia o zwolnieniu wadium.</w:t>
      </w:r>
    </w:p>
    <w:p w14:paraId="55ECB712" w14:textId="77777777" w:rsidR="00077B6C" w:rsidRPr="00AD5FEF" w:rsidRDefault="006D3B92">
      <w:pPr>
        <w:widowControl/>
        <w:numPr>
          <w:ilvl w:val="1"/>
          <w:numId w:val="23"/>
        </w:numPr>
        <w:suppressAutoHyphens w:val="0"/>
        <w:jc w:val="both"/>
        <w:rPr>
          <w:rFonts w:ascii="Calibri" w:hAnsi="Calibri"/>
          <w:color w:val="000000" w:themeColor="text1"/>
          <w:sz w:val="22"/>
          <w:szCs w:val="22"/>
          <w:lang w:val="pl-PL"/>
        </w:rPr>
      </w:pPr>
      <w:r w:rsidRPr="00AD5FEF">
        <w:rPr>
          <w:rStyle w:val="Brak"/>
          <w:rFonts w:ascii="Calibri" w:hAnsi="Calibri"/>
          <w:color w:val="000000" w:themeColor="text1"/>
          <w:sz w:val="22"/>
          <w:szCs w:val="22"/>
          <w:u w:color="00000A"/>
          <w:lang w:val="pl-PL"/>
        </w:rPr>
        <w:t>Zamawiający zatrzymuje wadium wraz z odsetkami, a w przypadku wadium wniesionego w formie gwarancji lub poręczenia, występuje odpowiednio do gwaranta lub poręczyciela z żądaniem zapłaty wadium, w okolicznościach wskazanych w art. 98 ust. 6 ustawy PZP.</w:t>
      </w:r>
    </w:p>
    <w:p w14:paraId="7538232C" w14:textId="77777777" w:rsidR="00077B6C" w:rsidRPr="00AD5FEF" w:rsidRDefault="00077B6C">
      <w:pPr>
        <w:widowControl/>
        <w:tabs>
          <w:tab w:val="left" w:pos="142"/>
          <w:tab w:val="left" w:pos="284"/>
          <w:tab w:val="left" w:pos="567"/>
        </w:tabs>
        <w:suppressAutoHyphens w:val="0"/>
        <w:spacing w:after="40"/>
        <w:ind w:left="284"/>
        <w:jc w:val="both"/>
        <w:rPr>
          <w:rStyle w:val="Brak"/>
          <w:rFonts w:ascii="Calibri" w:eastAsia="Calibri" w:hAnsi="Calibri" w:cs="Calibri"/>
          <w:b/>
          <w:bCs/>
          <w:color w:val="000000" w:themeColor="text1"/>
          <w:sz w:val="22"/>
          <w:szCs w:val="22"/>
          <w:lang w:val="pl-PL"/>
        </w:rPr>
      </w:pPr>
    </w:p>
    <w:p w14:paraId="05AA55EF" w14:textId="77777777" w:rsidR="00077B6C" w:rsidRPr="00AD5FEF" w:rsidRDefault="006D3B92">
      <w:pPr>
        <w:widowControl/>
        <w:tabs>
          <w:tab w:val="left" w:pos="142"/>
          <w:tab w:val="left" w:pos="284"/>
          <w:tab w:val="left" w:pos="567"/>
        </w:tabs>
        <w:suppressAutoHyphens w:val="0"/>
        <w:ind w:left="284"/>
        <w:jc w:val="both"/>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pl-PL"/>
        </w:rPr>
        <w:t xml:space="preserve">ROZDZIAŁ </w:t>
      </w:r>
      <w:r w:rsidRPr="00AD5FEF">
        <w:rPr>
          <w:rStyle w:val="Brak"/>
          <w:rFonts w:ascii="Calibri" w:hAnsi="Calibri"/>
          <w:b/>
          <w:bCs/>
          <w:color w:val="000000" w:themeColor="text1"/>
          <w:sz w:val="22"/>
          <w:szCs w:val="22"/>
          <w:lang w:val="de-DE"/>
        </w:rPr>
        <w:t>XIII. MIEJSCE ORAZ TERMIN SK</w:t>
      </w:r>
      <w:r w:rsidRPr="00AD5FEF">
        <w:rPr>
          <w:rStyle w:val="Brak"/>
          <w:rFonts w:ascii="Calibri" w:hAnsi="Calibri"/>
          <w:b/>
          <w:bCs/>
          <w:color w:val="000000" w:themeColor="text1"/>
          <w:sz w:val="22"/>
          <w:szCs w:val="22"/>
          <w:lang w:val="pl-PL"/>
        </w:rPr>
        <w:t xml:space="preserve">ŁADANIA I OTWARCIA OFERT. </w:t>
      </w:r>
    </w:p>
    <w:p w14:paraId="72AF6A8B" w14:textId="5F469D65" w:rsidR="00077B6C" w:rsidRPr="00AD5FEF" w:rsidRDefault="006D3B92">
      <w:pPr>
        <w:pStyle w:val="Akapitzlist"/>
        <w:widowControl/>
        <w:numPr>
          <w:ilvl w:val="6"/>
          <w:numId w:val="23"/>
        </w:numPr>
        <w:suppressAutoHyphens w:val="0"/>
        <w:spacing w:after="0"/>
        <w:jc w:val="both"/>
        <w:rPr>
          <w:color w:val="000000" w:themeColor="text1"/>
          <w:lang w:val="pl-PL"/>
        </w:rPr>
      </w:pPr>
      <w:r w:rsidRPr="00AD5FEF">
        <w:rPr>
          <w:rStyle w:val="BrakA"/>
          <w:color w:val="000000" w:themeColor="text1"/>
          <w:lang w:val="pl-PL"/>
        </w:rPr>
        <w:t>Oferty należy skł</w:t>
      </w:r>
      <w:r w:rsidRPr="00AD5FEF">
        <w:rPr>
          <w:rStyle w:val="Brak"/>
          <w:color w:val="000000" w:themeColor="text1"/>
          <w:lang w:val="pl-PL"/>
        </w:rPr>
        <w:t>ada</w:t>
      </w:r>
      <w:r w:rsidRPr="00AD5FEF">
        <w:rPr>
          <w:rStyle w:val="BrakA"/>
          <w:color w:val="000000" w:themeColor="text1"/>
          <w:lang w:val="pl-PL"/>
        </w:rPr>
        <w:t xml:space="preserve">ć pod adresem: </w:t>
      </w:r>
      <w:hyperlink r:id="rId9" w:history="1">
        <w:r w:rsidR="00077B6C" w:rsidRPr="00AD5FEF">
          <w:rPr>
            <w:rStyle w:val="Hyperlink0"/>
            <w:color w:val="000000" w:themeColor="text1"/>
            <w:lang w:val="pl-PL"/>
          </w:rPr>
          <w:t>https://platformazakupowa.pl/pn/muzeum_bytom</w:t>
        </w:r>
      </w:hyperlink>
      <w:r w:rsidRPr="00AD5FEF">
        <w:rPr>
          <w:rStyle w:val="BrakA"/>
          <w:color w:val="000000" w:themeColor="text1"/>
          <w:lang w:val="pl-PL"/>
        </w:rPr>
        <w:t xml:space="preserve"> w terminie do </w:t>
      </w:r>
      <w:r w:rsidRPr="00AD5FEF">
        <w:rPr>
          <w:rStyle w:val="Brak"/>
          <w:b/>
          <w:bCs/>
          <w:color w:val="000000" w:themeColor="text1"/>
          <w:lang w:val="pl-PL"/>
        </w:rPr>
        <w:t xml:space="preserve">dnia </w:t>
      </w:r>
      <w:r w:rsidR="0010019F">
        <w:rPr>
          <w:rStyle w:val="Brak"/>
          <w:b/>
          <w:bCs/>
          <w:color w:val="000000" w:themeColor="text1"/>
          <w:lang w:val="pl-PL"/>
        </w:rPr>
        <w:t>1</w:t>
      </w:r>
      <w:r w:rsidR="00D94BDC">
        <w:rPr>
          <w:rStyle w:val="Brak"/>
          <w:b/>
          <w:bCs/>
          <w:color w:val="000000" w:themeColor="text1"/>
          <w:lang w:val="pl-PL"/>
        </w:rPr>
        <w:t>6</w:t>
      </w:r>
      <w:r w:rsidR="0010019F">
        <w:rPr>
          <w:rStyle w:val="Brak"/>
          <w:b/>
          <w:bCs/>
          <w:color w:val="000000" w:themeColor="text1"/>
          <w:lang w:val="pl-PL"/>
        </w:rPr>
        <w:t>.06.2025 r.</w:t>
      </w:r>
      <w:r w:rsidRPr="00AD5FEF">
        <w:rPr>
          <w:rStyle w:val="Brak"/>
          <w:b/>
          <w:bCs/>
          <w:color w:val="000000" w:themeColor="text1"/>
          <w:lang w:val="pl-PL"/>
        </w:rPr>
        <w:t xml:space="preserve"> o godz. 10.00.</w:t>
      </w:r>
      <w:r w:rsidRPr="00AD5FEF">
        <w:rPr>
          <w:rStyle w:val="Brak"/>
          <w:color w:val="000000" w:themeColor="text1"/>
          <w:lang w:val="pl-PL"/>
        </w:rPr>
        <w:t xml:space="preserve"> </w:t>
      </w:r>
    </w:p>
    <w:p w14:paraId="4E974397" w14:textId="77777777" w:rsidR="00077B6C" w:rsidRPr="00AD5FEF" w:rsidRDefault="006D3B92">
      <w:pPr>
        <w:pStyle w:val="Akapitzlist"/>
        <w:widowControl/>
        <w:numPr>
          <w:ilvl w:val="6"/>
          <w:numId w:val="23"/>
        </w:numPr>
        <w:suppressAutoHyphens w:val="0"/>
        <w:spacing w:after="0"/>
        <w:jc w:val="both"/>
        <w:rPr>
          <w:color w:val="000000" w:themeColor="text1"/>
          <w:lang w:val="pl-PL"/>
        </w:rPr>
      </w:pPr>
      <w:r w:rsidRPr="00AD5FEF">
        <w:rPr>
          <w:rStyle w:val="BrakA"/>
          <w:color w:val="000000" w:themeColor="text1"/>
          <w:lang w:val="pl-PL"/>
        </w:rPr>
        <w:t xml:space="preserve">Wykonawca może przed terminem składania ofert, w formie w jakiej złożył </w:t>
      </w:r>
      <w:r w:rsidRPr="00AD5FEF">
        <w:rPr>
          <w:rStyle w:val="Brak"/>
          <w:color w:val="000000" w:themeColor="text1"/>
          <w:lang w:val="pl-PL"/>
        </w:rPr>
        <w:t>ofert</w:t>
      </w:r>
      <w:r w:rsidRPr="00AD5FEF">
        <w:rPr>
          <w:rStyle w:val="BrakA"/>
          <w:color w:val="000000" w:themeColor="text1"/>
          <w:lang w:val="pl-PL"/>
        </w:rPr>
        <w:t xml:space="preserve">ę, dokonać wszelkich poprawek, zmian lub jej wycofania. </w:t>
      </w:r>
    </w:p>
    <w:p w14:paraId="1C08E3AE" w14:textId="77777777" w:rsidR="00077B6C" w:rsidRPr="00AD5FEF" w:rsidRDefault="006D3B92">
      <w:pPr>
        <w:pStyle w:val="Akapitzlist"/>
        <w:widowControl/>
        <w:numPr>
          <w:ilvl w:val="6"/>
          <w:numId w:val="23"/>
        </w:numPr>
        <w:suppressAutoHyphens w:val="0"/>
        <w:spacing w:after="0"/>
        <w:jc w:val="both"/>
        <w:rPr>
          <w:color w:val="000000" w:themeColor="text1"/>
          <w:lang w:val="pl-PL"/>
        </w:rPr>
      </w:pPr>
      <w:r w:rsidRPr="00AD5FEF">
        <w:rPr>
          <w:rStyle w:val="BrakA"/>
          <w:color w:val="000000" w:themeColor="text1"/>
          <w:lang w:val="pl-PL"/>
        </w:rPr>
        <w:t>Po upływie terminu składania ofert Wykonawca nie może skutecznie dokonać zmiany ani wycofać złożonej oferty.</w:t>
      </w:r>
    </w:p>
    <w:p w14:paraId="1C134C4D" w14:textId="77777777" w:rsidR="00077B6C" w:rsidRPr="00AD5FEF" w:rsidRDefault="006D3B92">
      <w:pPr>
        <w:pStyle w:val="Akapitzlist"/>
        <w:widowControl/>
        <w:numPr>
          <w:ilvl w:val="6"/>
          <w:numId w:val="23"/>
        </w:numPr>
        <w:suppressAutoHyphens w:val="0"/>
        <w:spacing w:after="0"/>
        <w:jc w:val="both"/>
        <w:rPr>
          <w:color w:val="000000" w:themeColor="text1"/>
          <w:lang w:val="pl-PL"/>
        </w:rPr>
      </w:pPr>
      <w:r w:rsidRPr="00AD5FEF">
        <w:rPr>
          <w:rStyle w:val="BrakA"/>
          <w:color w:val="000000" w:themeColor="text1"/>
          <w:lang w:val="pl-PL"/>
        </w:rPr>
        <w:t>Zamawiający, najpóźniej przed otwarciem ofert, udostępnia na stronie internetowej prowadzonego postępowania informację o kwocie, jaką zamierza przeznaczyć na sfinansowanie zam</w:t>
      </w:r>
      <w:r w:rsidRPr="00AD5FEF">
        <w:rPr>
          <w:rStyle w:val="Brak"/>
          <w:color w:val="000000" w:themeColor="text1"/>
          <w:lang w:val="pl-PL"/>
        </w:rPr>
        <w:t>ó</w:t>
      </w:r>
      <w:r w:rsidRPr="00AD5FEF">
        <w:rPr>
          <w:rStyle w:val="BrakA"/>
          <w:color w:val="000000" w:themeColor="text1"/>
          <w:lang w:val="pl-PL"/>
        </w:rPr>
        <w:t>wienia.</w:t>
      </w:r>
    </w:p>
    <w:p w14:paraId="2B62E164" w14:textId="3429E93C" w:rsidR="00077B6C" w:rsidRPr="00AD5FEF" w:rsidRDefault="006D3B92">
      <w:pPr>
        <w:pStyle w:val="Akapitzlist"/>
        <w:widowControl/>
        <w:numPr>
          <w:ilvl w:val="6"/>
          <w:numId w:val="23"/>
        </w:numPr>
        <w:suppressAutoHyphens w:val="0"/>
        <w:spacing w:after="0"/>
        <w:jc w:val="both"/>
        <w:rPr>
          <w:color w:val="000000" w:themeColor="text1"/>
        </w:rPr>
      </w:pPr>
      <w:r w:rsidRPr="00AD5FEF">
        <w:rPr>
          <w:rStyle w:val="BrakA"/>
          <w:color w:val="000000" w:themeColor="text1"/>
          <w:lang w:val="pl-PL"/>
        </w:rPr>
        <w:t xml:space="preserve"> Otwarcie ofert nastąpi w dniu </w:t>
      </w:r>
      <w:r w:rsidR="0010019F">
        <w:rPr>
          <w:rStyle w:val="Brak"/>
          <w:b/>
          <w:bCs/>
          <w:color w:val="000000" w:themeColor="text1"/>
          <w:lang w:val="pl-PL"/>
        </w:rPr>
        <w:t>1</w:t>
      </w:r>
      <w:r w:rsidR="00D94BDC">
        <w:rPr>
          <w:rStyle w:val="Brak"/>
          <w:b/>
          <w:bCs/>
          <w:color w:val="000000" w:themeColor="text1"/>
          <w:lang w:val="pl-PL"/>
        </w:rPr>
        <w:t>6</w:t>
      </w:r>
      <w:r w:rsidR="0010019F">
        <w:rPr>
          <w:rStyle w:val="Brak"/>
          <w:b/>
          <w:bCs/>
          <w:color w:val="000000" w:themeColor="text1"/>
          <w:lang w:val="pl-PL"/>
        </w:rPr>
        <w:t>.06.2025 r.</w:t>
      </w:r>
      <w:r w:rsidRPr="00AD5FEF">
        <w:rPr>
          <w:rStyle w:val="Brak"/>
          <w:b/>
          <w:bCs/>
          <w:color w:val="000000" w:themeColor="text1"/>
          <w:lang w:val="pl-PL"/>
        </w:rPr>
        <w:t xml:space="preserve"> o godz. </w:t>
      </w:r>
      <w:r w:rsidRPr="00AD5FEF">
        <w:rPr>
          <w:rStyle w:val="Brak"/>
          <w:b/>
          <w:bCs/>
          <w:color w:val="000000" w:themeColor="text1"/>
        </w:rPr>
        <w:t>11.00</w:t>
      </w:r>
      <w:r w:rsidRPr="00AD5FEF">
        <w:rPr>
          <w:rStyle w:val="BrakA"/>
          <w:color w:val="000000" w:themeColor="text1"/>
        </w:rPr>
        <w:t xml:space="preserve">. </w:t>
      </w:r>
    </w:p>
    <w:p w14:paraId="0B6D94BF" w14:textId="77777777" w:rsidR="00077B6C" w:rsidRPr="00AD5FEF" w:rsidRDefault="006D3B92">
      <w:pPr>
        <w:pStyle w:val="Akapitzlist"/>
        <w:widowControl/>
        <w:numPr>
          <w:ilvl w:val="6"/>
          <w:numId w:val="23"/>
        </w:numPr>
        <w:suppressAutoHyphens w:val="0"/>
        <w:spacing w:after="0"/>
        <w:jc w:val="both"/>
        <w:rPr>
          <w:color w:val="000000" w:themeColor="text1"/>
          <w:lang w:val="pl-PL"/>
        </w:rPr>
      </w:pPr>
      <w:r w:rsidRPr="00AD5FEF">
        <w:rPr>
          <w:rStyle w:val="BrakA"/>
          <w:color w:val="000000" w:themeColor="text1"/>
          <w:lang w:val="pl-PL"/>
        </w:rPr>
        <w:t xml:space="preserve"> Z zawartością ofert nie można zapoznać się przed upływem terminu ich otwarcia.</w:t>
      </w:r>
    </w:p>
    <w:p w14:paraId="05F00795" w14:textId="77777777" w:rsidR="00077B6C" w:rsidRPr="00AD5FEF" w:rsidRDefault="006D3B92">
      <w:pPr>
        <w:pStyle w:val="Akapitzlist"/>
        <w:widowControl/>
        <w:numPr>
          <w:ilvl w:val="6"/>
          <w:numId w:val="23"/>
        </w:numPr>
        <w:suppressAutoHyphens w:val="0"/>
        <w:spacing w:after="0"/>
        <w:jc w:val="both"/>
        <w:rPr>
          <w:color w:val="000000" w:themeColor="text1"/>
          <w:lang w:val="pl-PL"/>
        </w:rPr>
      </w:pPr>
      <w:r w:rsidRPr="00AD5FEF">
        <w:rPr>
          <w:rStyle w:val="BrakA"/>
          <w:color w:val="000000" w:themeColor="text1"/>
          <w:lang w:val="pl-PL"/>
        </w:rPr>
        <w:t xml:space="preserve">Niezwłocznie po otwarciu ofert Zamawiający zamieści na stronie prowadzonego postępowania informacje o: </w:t>
      </w:r>
    </w:p>
    <w:p w14:paraId="645F8856" w14:textId="77777777" w:rsidR="00077B6C" w:rsidRPr="00AD5FEF" w:rsidRDefault="006D3B92">
      <w:pPr>
        <w:widowControl/>
        <w:tabs>
          <w:tab w:val="left" w:pos="142"/>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7.1 nazwach albo imionach i nazwiskach oraz siedzibach lub miejscach prowadzonej działalności gospodarczej albo miejscach zamieszkania wykonawców, których oferty zostały otwarte; </w:t>
      </w:r>
    </w:p>
    <w:p w14:paraId="3FFE47B3" w14:textId="77777777" w:rsidR="00077B6C" w:rsidRPr="00AD5FEF" w:rsidRDefault="006D3B92">
      <w:pPr>
        <w:widowControl/>
        <w:tabs>
          <w:tab w:val="left" w:pos="142"/>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7.2 cenach lub kosztach zawartych w ofertach.</w:t>
      </w:r>
    </w:p>
    <w:p w14:paraId="19116C8E" w14:textId="77777777" w:rsidR="00077B6C" w:rsidRPr="00AD5FEF" w:rsidRDefault="00077B6C">
      <w:pPr>
        <w:widowControl/>
        <w:tabs>
          <w:tab w:val="left" w:pos="142"/>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4C7E44D9" w14:textId="77777777" w:rsidR="00077B6C" w:rsidRPr="00AD5FEF" w:rsidRDefault="006D3B92">
      <w:pPr>
        <w:widowControl/>
        <w:tabs>
          <w:tab w:val="left" w:pos="142"/>
          <w:tab w:val="left" w:pos="284"/>
          <w:tab w:val="left" w:pos="567"/>
        </w:tabs>
        <w:suppressAutoHyphens w:val="0"/>
        <w:ind w:left="284"/>
        <w:jc w:val="both"/>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pl-PL"/>
        </w:rPr>
        <w:t xml:space="preserve">ROZDZIAŁ </w:t>
      </w:r>
      <w:r w:rsidRPr="00AD5FEF">
        <w:rPr>
          <w:rStyle w:val="Brak"/>
          <w:rFonts w:ascii="Calibri" w:hAnsi="Calibri"/>
          <w:b/>
          <w:bCs/>
          <w:color w:val="000000" w:themeColor="text1"/>
          <w:sz w:val="22"/>
          <w:szCs w:val="22"/>
          <w:lang w:val="de-DE"/>
        </w:rPr>
        <w:t>XIV. TERMIN ZWI</w:t>
      </w:r>
      <w:r w:rsidRPr="00AD5FEF">
        <w:rPr>
          <w:rStyle w:val="Brak"/>
          <w:rFonts w:ascii="Calibri" w:hAnsi="Calibri"/>
          <w:b/>
          <w:bCs/>
          <w:color w:val="000000" w:themeColor="text1"/>
          <w:sz w:val="22"/>
          <w:szCs w:val="22"/>
          <w:lang w:val="pl-PL"/>
        </w:rPr>
        <w:t>Ą</w:t>
      </w:r>
      <w:r w:rsidRPr="00AD5FEF">
        <w:rPr>
          <w:rStyle w:val="Brak"/>
          <w:rFonts w:ascii="Calibri" w:hAnsi="Calibri"/>
          <w:b/>
          <w:bCs/>
          <w:color w:val="000000" w:themeColor="text1"/>
          <w:sz w:val="22"/>
          <w:szCs w:val="22"/>
          <w:lang w:val="de-DE"/>
        </w:rPr>
        <w:t>ZANIA Z OFERT</w:t>
      </w:r>
      <w:r w:rsidRPr="00AD5FEF">
        <w:rPr>
          <w:rStyle w:val="Brak"/>
          <w:rFonts w:ascii="Calibri" w:hAnsi="Calibri"/>
          <w:b/>
          <w:bCs/>
          <w:color w:val="000000" w:themeColor="text1"/>
          <w:sz w:val="22"/>
          <w:szCs w:val="22"/>
          <w:lang w:val="pl-PL"/>
        </w:rPr>
        <w:t xml:space="preserve">Ą. </w:t>
      </w:r>
    </w:p>
    <w:p w14:paraId="23241AB1" w14:textId="77777777" w:rsidR="00077B6C" w:rsidRPr="00AD5FEF" w:rsidRDefault="006D3B92">
      <w:pPr>
        <w:widowControl/>
        <w:numPr>
          <w:ilvl w:val="6"/>
          <w:numId w:val="25"/>
        </w:numPr>
        <w:suppressAutoHyphens w:val="0"/>
        <w:ind w:right="1"/>
        <w:jc w:val="both"/>
        <w:rPr>
          <w:rFonts w:ascii="Calibri" w:hAnsi="Calibri"/>
          <w:b/>
          <w:bCs/>
          <w:color w:val="000000" w:themeColor="text1"/>
          <w:sz w:val="22"/>
          <w:szCs w:val="22"/>
          <w:lang w:val="de-DE"/>
        </w:rPr>
      </w:pPr>
      <w:r w:rsidRPr="00AD5FEF">
        <w:rPr>
          <w:rStyle w:val="Brak"/>
          <w:rFonts w:ascii="Calibri" w:hAnsi="Calibri"/>
          <w:color w:val="000000" w:themeColor="text1"/>
          <w:sz w:val="22"/>
          <w:szCs w:val="22"/>
          <w:lang w:val="de-DE"/>
        </w:rPr>
        <w:lastRenderedPageBreak/>
        <w:t>Termin zwi</w:t>
      </w:r>
      <w:r w:rsidRPr="00AD5FEF">
        <w:rPr>
          <w:rStyle w:val="Brak"/>
          <w:rFonts w:ascii="Calibri" w:hAnsi="Calibri"/>
          <w:color w:val="000000" w:themeColor="text1"/>
          <w:sz w:val="22"/>
          <w:szCs w:val="22"/>
          <w:lang w:val="pl-PL"/>
        </w:rPr>
        <w:t xml:space="preserve">ązania ofertą wynosi 30 dni. </w:t>
      </w:r>
    </w:p>
    <w:p w14:paraId="3B20B452" w14:textId="77777777" w:rsidR="00077B6C" w:rsidRPr="00AD5FEF" w:rsidRDefault="006D3B92">
      <w:pPr>
        <w:widowControl/>
        <w:numPr>
          <w:ilvl w:val="6"/>
          <w:numId w:val="25"/>
        </w:numPr>
        <w:suppressAutoHyphens w:val="0"/>
        <w:ind w:right="1"/>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t xml:space="preserve">Bieg terminu związania ofertą rozpoczyna się wraz z upływem terminu składania ofert, przy czym dzień ten jest pierwszym dniem terminu związania ofertą. </w:t>
      </w:r>
    </w:p>
    <w:p w14:paraId="70B27438" w14:textId="140C5658" w:rsidR="00077B6C" w:rsidRPr="00AD5FEF" w:rsidRDefault="006D3B92">
      <w:pPr>
        <w:widowControl/>
        <w:numPr>
          <w:ilvl w:val="6"/>
          <w:numId w:val="25"/>
        </w:numPr>
        <w:suppressAutoHyphens w:val="0"/>
        <w:ind w:right="1"/>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t xml:space="preserve">Powyższe oznacza, iż </w:t>
      </w:r>
      <w:r w:rsidRPr="00AD5FEF">
        <w:rPr>
          <w:rStyle w:val="Brak"/>
          <w:rFonts w:ascii="Calibri" w:hAnsi="Calibri"/>
          <w:color w:val="000000" w:themeColor="text1"/>
          <w:sz w:val="22"/>
          <w:szCs w:val="22"/>
          <w:lang w:val="de-DE"/>
        </w:rPr>
        <w:t>termin zwi</w:t>
      </w:r>
      <w:r w:rsidRPr="00AD5FEF">
        <w:rPr>
          <w:rStyle w:val="BrakA"/>
          <w:rFonts w:ascii="Calibri" w:hAnsi="Calibri"/>
          <w:color w:val="000000" w:themeColor="text1"/>
          <w:sz w:val="22"/>
          <w:szCs w:val="22"/>
          <w:lang w:val="pl-PL"/>
        </w:rPr>
        <w:t>ązania ofertą upływa w dniu</w:t>
      </w:r>
      <w:r w:rsidR="00EB66CF">
        <w:rPr>
          <w:rStyle w:val="BrakA"/>
          <w:rFonts w:ascii="Calibri" w:hAnsi="Calibri"/>
          <w:color w:val="000000" w:themeColor="text1"/>
          <w:sz w:val="22"/>
          <w:szCs w:val="22"/>
          <w:lang w:val="pl-PL"/>
        </w:rPr>
        <w:t xml:space="preserve"> </w:t>
      </w:r>
      <w:r w:rsidR="00EB66CF" w:rsidRPr="00EB66CF">
        <w:rPr>
          <w:rStyle w:val="BrakA"/>
          <w:rFonts w:ascii="Calibri" w:hAnsi="Calibri"/>
          <w:b/>
          <w:bCs/>
          <w:color w:val="000000" w:themeColor="text1"/>
          <w:sz w:val="22"/>
          <w:szCs w:val="22"/>
          <w:lang w:val="pl-PL"/>
        </w:rPr>
        <w:t>1</w:t>
      </w:r>
      <w:r w:rsidR="001318AC">
        <w:rPr>
          <w:rStyle w:val="BrakA"/>
          <w:rFonts w:ascii="Calibri" w:hAnsi="Calibri"/>
          <w:b/>
          <w:bCs/>
          <w:color w:val="000000" w:themeColor="text1"/>
          <w:sz w:val="22"/>
          <w:szCs w:val="22"/>
          <w:lang w:val="pl-PL"/>
        </w:rPr>
        <w:t>5</w:t>
      </w:r>
      <w:r w:rsidR="00EB66CF" w:rsidRPr="00EB66CF">
        <w:rPr>
          <w:rStyle w:val="BrakA"/>
          <w:rFonts w:ascii="Calibri" w:hAnsi="Calibri"/>
          <w:b/>
          <w:bCs/>
          <w:color w:val="000000" w:themeColor="text1"/>
          <w:sz w:val="22"/>
          <w:szCs w:val="22"/>
          <w:lang w:val="pl-PL"/>
        </w:rPr>
        <w:t>.07.2025 r.</w:t>
      </w:r>
      <w:r w:rsidR="00EB66CF">
        <w:rPr>
          <w:rStyle w:val="BrakA"/>
          <w:rFonts w:ascii="Calibri" w:hAnsi="Calibri"/>
          <w:color w:val="000000" w:themeColor="text1"/>
          <w:sz w:val="22"/>
          <w:szCs w:val="22"/>
          <w:lang w:val="pl-PL"/>
        </w:rPr>
        <w:t xml:space="preserve"> </w:t>
      </w:r>
    </w:p>
    <w:p w14:paraId="09217EA9" w14:textId="77777777" w:rsidR="00077B6C" w:rsidRPr="00AD5FEF" w:rsidRDefault="006D3B92">
      <w:pPr>
        <w:widowControl/>
        <w:numPr>
          <w:ilvl w:val="6"/>
          <w:numId w:val="25"/>
        </w:numPr>
        <w:suppressAutoHyphens w:val="0"/>
        <w:ind w:right="1"/>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t>W przypadku, gdy wyb</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r najkorzystniejszej oferty nie nastąpi przed upływem terminu związania ofertą, o kt</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rym mowa w pkt 3 powyżej, Zamawiający przed upływem terminu związania ofertą, zwraca się jednokrotnie do Wykonawc</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w o wyrażenie zgody na przedłużenie tego terminu o wskazywany przez niego okres, nie dłuższy niż 30 dni.</w:t>
      </w:r>
    </w:p>
    <w:p w14:paraId="6504C5AD" w14:textId="77777777" w:rsidR="00077B6C" w:rsidRPr="00AD5FEF" w:rsidRDefault="006D3B92">
      <w:pPr>
        <w:widowControl/>
        <w:numPr>
          <w:ilvl w:val="6"/>
          <w:numId w:val="25"/>
        </w:numPr>
        <w:suppressAutoHyphens w:val="0"/>
        <w:ind w:right="1"/>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t>Przedłużenie terminu związania ofertą, o kt</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rym mowa w pkt 4 powyżej, wymaga złożenia przez Wykonawcę pisemnego oświadczenia o wyrażeniu zgody na przedłużenie terminu związania ofertą.</w:t>
      </w:r>
    </w:p>
    <w:p w14:paraId="0320651A" w14:textId="77777777" w:rsidR="00077B6C" w:rsidRPr="00AD5FEF" w:rsidRDefault="006D3B92">
      <w:pPr>
        <w:widowControl/>
        <w:numPr>
          <w:ilvl w:val="6"/>
          <w:numId w:val="25"/>
        </w:numPr>
        <w:suppressAutoHyphens w:val="0"/>
        <w:ind w:right="1"/>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t>W przypadku, gdy Zamawiający żąda wniesienia wadium, przedłużenie terminu związania ofertą, o kt</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rym mowa w pkt 3 powyżej, następuje wraz z przedłużeniem okresu ważności wadium albo, jeżeli nie jest to możliwe, z wniesieniem nowego wadium na przedłużony okres związania ofertą.</w:t>
      </w:r>
    </w:p>
    <w:p w14:paraId="0CD35577" w14:textId="77777777" w:rsidR="00077B6C" w:rsidRPr="00AD5FEF" w:rsidRDefault="00077B6C">
      <w:pPr>
        <w:widowControl/>
        <w:tabs>
          <w:tab w:val="left" w:pos="284"/>
          <w:tab w:val="left" w:pos="567"/>
        </w:tabs>
        <w:suppressAutoHyphens w:val="0"/>
        <w:ind w:left="284" w:right="1"/>
        <w:jc w:val="both"/>
        <w:rPr>
          <w:rStyle w:val="Brak"/>
          <w:rFonts w:ascii="Calibri" w:eastAsia="Calibri" w:hAnsi="Calibri" w:cs="Calibri"/>
          <w:b/>
          <w:bCs/>
          <w:color w:val="000000" w:themeColor="text1"/>
          <w:sz w:val="22"/>
          <w:szCs w:val="22"/>
          <w:lang w:val="pl-PL"/>
        </w:rPr>
      </w:pPr>
    </w:p>
    <w:p w14:paraId="2282607F" w14:textId="77777777" w:rsidR="00077B6C" w:rsidRPr="00AD5FEF" w:rsidRDefault="00077B6C">
      <w:pPr>
        <w:widowControl/>
        <w:tabs>
          <w:tab w:val="left" w:pos="284"/>
          <w:tab w:val="left" w:pos="567"/>
        </w:tabs>
        <w:suppressAutoHyphens w:val="0"/>
        <w:ind w:left="284" w:right="1"/>
        <w:jc w:val="both"/>
        <w:rPr>
          <w:rStyle w:val="Brak"/>
          <w:rFonts w:ascii="Calibri" w:eastAsia="Calibri" w:hAnsi="Calibri" w:cs="Calibri"/>
          <w:b/>
          <w:bCs/>
          <w:color w:val="000000" w:themeColor="text1"/>
          <w:sz w:val="22"/>
          <w:szCs w:val="22"/>
          <w:lang w:val="pl-PL"/>
        </w:rPr>
      </w:pPr>
    </w:p>
    <w:p w14:paraId="7EBC9D53"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pl-PL"/>
        </w:rPr>
        <w:t>ROZDZIAŁ XIV.</w:t>
      </w:r>
      <w:r w:rsidRPr="00AD5FEF">
        <w:rPr>
          <w:rStyle w:val="Brak"/>
          <w:rFonts w:ascii="Calibri" w:hAnsi="Calibri"/>
          <w:color w:val="000000" w:themeColor="text1"/>
          <w:sz w:val="22"/>
          <w:szCs w:val="22"/>
          <w:lang w:val="pl-PL"/>
        </w:rPr>
        <w:t xml:space="preserve"> </w:t>
      </w:r>
      <w:r w:rsidRPr="00AD5FEF">
        <w:rPr>
          <w:rStyle w:val="Brak"/>
          <w:rFonts w:ascii="Calibri" w:hAnsi="Calibri"/>
          <w:b/>
          <w:bCs/>
          <w:color w:val="000000" w:themeColor="text1"/>
          <w:sz w:val="22"/>
          <w:szCs w:val="22"/>
          <w:lang w:val="pl-PL"/>
        </w:rPr>
        <w:t>OPIS SPOSOBU OBLICZENIA CENY OFERTY.</w:t>
      </w:r>
    </w:p>
    <w:p w14:paraId="24EC68C3"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1.</w:t>
      </w:r>
      <w:r w:rsidRPr="00AD5FEF">
        <w:rPr>
          <w:rStyle w:val="Brak"/>
          <w:rFonts w:ascii="Calibri" w:hAnsi="Calibri"/>
          <w:color w:val="000000" w:themeColor="text1"/>
          <w:sz w:val="22"/>
          <w:szCs w:val="22"/>
          <w:lang w:val="pl-PL"/>
        </w:rPr>
        <w:tab/>
        <w:t>Cenę ryczałtową oferty należy podać w załączonym do SWZ formularzu oferty. Cenę oferty należy podać w złotych polskich uwzględniając cały zakres przedmiotu zamówienia. Do oceny oferty Zamawiający przyjmie cenę brutto.</w:t>
      </w:r>
    </w:p>
    <w:p w14:paraId="1C7BB66B"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2.</w:t>
      </w:r>
      <w:r w:rsidRPr="00AD5FEF">
        <w:rPr>
          <w:rStyle w:val="Brak"/>
          <w:rFonts w:ascii="Calibri" w:hAnsi="Calibri"/>
          <w:color w:val="000000" w:themeColor="text1"/>
          <w:sz w:val="22"/>
          <w:szCs w:val="22"/>
          <w:lang w:val="pl-PL"/>
        </w:rPr>
        <w:tab/>
        <w:t xml:space="preserve">Cena musi uwzględniać wymagania i zapisy niniejszej SWZ oraz jej załączników. </w:t>
      </w:r>
    </w:p>
    <w:p w14:paraId="5111D57A"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3.</w:t>
      </w:r>
      <w:r w:rsidRPr="00AD5FEF">
        <w:rPr>
          <w:rStyle w:val="Brak"/>
          <w:rFonts w:ascii="Calibri" w:hAnsi="Calibri"/>
          <w:color w:val="000000" w:themeColor="text1"/>
          <w:sz w:val="22"/>
          <w:szCs w:val="22"/>
          <w:lang w:val="pl-PL"/>
        </w:rPr>
        <w:tab/>
        <w:t xml:space="preserve">Cena ryczałtowa oferty musi zawierać łącznie koszt przedmiotu zamówienia wraz ze wszystkimi świadczeniami określonymi w niniejszej SWZ. </w:t>
      </w:r>
    </w:p>
    <w:p w14:paraId="34378269"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4.</w:t>
      </w:r>
      <w:r w:rsidRPr="00AD5FEF">
        <w:rPr>
          <w:rStyle w:val="Brak"/>
          <w:rFonts w:ascii="Calibri" w:hAnsi="Calibri"/>
          <w:color w:val="000000" w:themeColor="text1"/>
          <w:sz w:val="22"/>
          <w:szCs w:val="22"/>
          <w:lang w:val="pl-PL"/>
        </w:rPr>
        <w:tab/>
        <w:t>Cenę ryczałtową oferty należy podać jako cenę netto, do której należy doliczyć podatek VAT w obowiązującej wysokości na dzień składania oferty, a po zsumowaniu podać cenę brutto.</w:t>
      </w:r>
    </w:p>
    <w:p w14:paraId="5092CEDC"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5.</w:t>
      </w:r>
      <w:r w:rsidRPr="00AD5FEF">
        <w:rPr>
          <w:rStyle w:val="Brak"/>
          <w:rFonts w:ascii="Calibri" w:hAnsi="Calibri"/>
          <w:color w:val="000000" w:themeColor="text1"/>
          <w:sz w:val="22"/>
          <w:szCs w:val="22"/>
          <w:lang w:val="pl-PL"/>
        </w:rPr>
        <w:tab/>
        <w:t>W przypadku złożenia oferty, której wybór prowadziłby do powstania obowiązku podatkowego Zamawiającego zgodnie z przepisami o podatku od towarów i usług, w tym również w zakresie dotyczącym wewnątrzwspólnotowego nabycia towarów, Zamawiający w celu oceny takiej oferty dolicza do przedstawionej w niej ceny podatek od towarów i usług, który miałby obowiązek wpłacić zgodnie z obowiązującymi przepisami.</w:t>
      </w:r>
    </w:p>
    <w:p w14:paraId="2B16AA29" w14:textId="04B3088F"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6.</w:t>
      </w:r>
      <w:r w:rsidRPr="00AD5FEF">
        <w:rPr>
          <w:rStyle w:val="Brak"/>
          <w:rFonts w:ascii="Calibri" w:hAnsi="Calibri"/>
          <w:color w:val="000000" w:themeColor="text1"/>
          <w:sz w:val="22"/>
          <w:szCs w:val="22"/>
          <w:lang w:val="pl-PL"/>
        </w:rPr>
        <w:tab/>
        <w:t>W ofercie należy podać cenę w rozumieniu art. 3 ust. 1 pkt 1 i ust. 2 ustawy z dnia 9 maja 2014r. o informowaniu o cenach towarów i usług (t.j.: Dziennik Ustaw z 2023</w:t>
      </w:r>
      <w:r w:rsidR="00ED7DF5">
        <w:rPr>
          <w:rStyle w:val="Brak"/>
          <w:rFonts w:ascii="Calibri" w:hAnsi="Calibri"/>
          <w:color w:val="000000" w:themeColor="text1"/>
          <w:sz w:val="22"/>
          <w:szCs w:val="22"/>
          <w:lang w:val="pl-PL"/>
        </w:rPr>
        <w:t xml:space="preserve"> </w:t>
      </w:r>
      <w:r w:rsidRPr="00AD5FEF">
        <w:rPr>
          <w:rStyle w:val="Brak"/>
          <w:rFonts w:ascii="Calibri" w:hAnsi="Calibri"/>
          <w:color w:val="000000" w:themeColor="text1"/>
          <w:sz w:val="22"/>
          <w:szCs w:val="22"/>
          <w:lang w:val="pl-PL"/>
        </w:rPr>
        <w:t>r., poz. 168) za wykonanie przedmiotu zamówienia. Cenę oferty i jej poszczególne wartości składowe w ofercie należy określać z dokładnością do dwóch miejsc po przecinku, stosując zasadę opisaną w art. 106e ust. 11 ustawy z dnia 11 marca 2004r. o podatku od towarów i usług (t.j.: Dziennik Ustaw z 2024</w:t>
      </w:r>
      <w:r w:rsidR="00ED7DF5">
        <w:rPr>
          <w:rStyle w:val="Brak"/>
          <w:rFonts w:ascii="Calibri" w:hAnsi="Calibri"/>
          <w:color w:val="000000" w:themeColor="text1"/>
          <w:sz w:val="22"/>
          <w:szCs w:val="22"/>
          <w:lang w:val="pl-PL"/>
        </w:rPr>
        <w:t xml:space="preserve"> </w:t>
      </w:r>
      <w:r w:rsidRPr="00AD5FEF">
        <w:rPr>
          <w:rStyle w:val="Brak"/>
          <w:rFonts w:ascii="Calibri" w:hAnsi="Calibri"/>
          <w:color w:val="000000" w:themeColor="text1"/>
          <w:sz w:val="22"/>
          <w:szCs w:val="22"/>
          <w:lang w:val="pl-PL"/>
        </w:rPr>
        <w:t>r., poz. 361 z późn. zm.).</w:t>
      </w:r>
    </w:p>
    <w:p w14:paraId="1F8AB160"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7.</w:t>
      </w:r>
      <w:r w:rsidRPr="00AD5FEF">
        <w:rPr>
          <w:rStyle w:val="Brak"/>
          <w:rFonts w:ascii="Calibri" w:hAnsi="Calibri"/>
          <w:color w:val="000000" w:themeColor="text1"/>
          <w:sz w:val="22"/>
          <w:szCs w:val="22"/>
          <w:lang w:val="pl-PL"/>
        </w:rPr>
        <w:tab/>
        <w:t xml:space="preserve">Cenę ryczałtową oferty netto/brutto należy podać z dokładnością do dwóch miejsc po przecinku. Cenę oferty netto/brutto należy zaokrąglić do pełnych groszy, przy czym końcówki poniżej 0,5 grosza należy pominąć, a końcówki 0,5 grosza i wyżej należy zaokrąglić do jednego grosza. </w:t>
      </w:r>
    </w:p>
    <w:p w14:paraId="26C3787B"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8.</w:t>
      </w:r>
      <w:r w:rsidRPr="00AD5FEF">
        <w:rPr>
          <w:rStyle w:val="Brak"/>
          <w:rFonts w:ascii="Calibri" w:hAnsi="Calibri"/>
          <w:color w:val="000000" w:themeColor="text1"/>
          <w:sz w:val="22"/>
          <w:szCs w:val="22"/>
          <w:lang w:val="pl-PL"/>
        </w:rPr>
        <w:tab/>
        <w:t>W cenie oferty należy uwzględnić doświadczenie i wiedzę zawodową Wykonawcy, jak i wszelkie koszty niezbędne do wykonania przedmiotu zamówienia, w tym także opłaty, koszty ewentualnego cła i odprawy celnej, podatki oraz rabaty, upusty których Wykonawca zamierza udzielić, a także wymagania gwarancyjne itp.</w:t>
      </w:r>
    </w:p>
    <w:p w14:paraId="33F1E0E6"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9.</w:t>
      </w:r>
      <w:r w:rsidRPr="00AD5FEF">
        <w:rPr>
          <w:rStyle w:val="Brak"/>
          <w:rFonts w:ascii="Calibri" w:hAnsi="Calibri"/>
          <w:color w:val="000000" w:themeColor="text1"/>
          <w:sz w:val="22"/>
          <w:szCs w:val="22"/>
          <w:lang w:val="pl-PL"/>
        </w:rPr>
        <w:tab/>
        <w:t>Obliczając cenę oferty, zaleca się podać wartość sumaryczną netto i brutto, wskazać wysokość i kwotę należnego podatku od towarów i usług VAT lub jego wartość wyrażoną w procentach, oraz wartość sumaryczną brutto odpowiednio dla poszczególnych elementów zamówienia, przy czym Wykonawcy mający siedzibę poza granicami Polski mogą podać wyłącznie wartości netto bez podatku VAT.</w:t>
      </w:r>
    </w:p>
    <w:p w14:paraId="614DA5B4" w14:textId="635C0454"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lastRenderedPageBreak/>
        <w:t>10.</w:t>
      </w:r>
      <w:r w:rsidR="00ED7DF5">
        <w:rPr>
          <w:rStyle w:val="Brak"/>
          <w:rFonts w:ascii="Calibri" w:hAnsi="Calibri"/>
          <w:color w:val="000000" w:themeColor="text1"/>
          <w:sz w:val="22"/>
          <w:szCs w:val="22"/>
          <w:lang w:val="pl-PL"/>
        </w:rPr>
        <w:t xml:space="preserve"> </w:t>
      </w:r>
      <w:r w:rsidRPr="00AD5FEF">
        <w:rPr>
          <w:rStyle w:val="Brak"/>
          <w:rFonts w:ascii="Calibri" w:hAnsi="Calibri"/>
          <w:color w:val="000000" w:themeColor="text1"/>
          <w:sz w:val="22"/>
          <w:szCs w:val="22"/>
          <w:lang w:val="pl-PL"/>
        </w:rPr>
        <w:tab/>
        <w:t xml:space="preserve">Płatność nastąpi zgodnie z zapisami projektowanych postanowień umowy przedstawionych w Załączniku nr 2 do SWZ. </w:t>
      </w:r>
    </w:p>
    <w:p w14:paraId="7ADAD589"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11.</w:t>
      </w:r>
      <w:r w:rsidRPr="00AD5FEF">
        <w:rPr>
          <w:rStyle w:val="Brak"/>
          <w:rFonts w:ascii="Calibri" w:hAnsi="Calibri"/>
          <w:color w:val="000000" w:themeColor="text1"/>
          <w:sz w:val="22"/>
          <w:szCs w:val="22"/>
          <w:lang w:val="pl-PL"/>
        </w:rPr>
        <w:tab/>
        <w:t>Cena oferty złożonej przez osobę fizyczną nieprowadzącą działalności gospodarczej, odpowiednio o ile dotyczy, powinna zawierać zaliczkę na podatek dochodowy oraz wszelkie należne składki, które Zamawiający, zgodnie z obowiązującymi przepisami, będzie zobowiązany naliczyć i odprowadzić.</w:t>
      </w:r>
    </w:p>
    <w:p w14:paraId="383EDF3B"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12.</w:t>
      </w:r>
      <w:r w:rsidRPr="00AD5FEF">
        <w:rPr>
          <w:rStyle w:val="Brak"/>
          <w:rFonts w:ascii="Calibri" w:hAnsi="Calibri"/>
          <w:color w:val="000000" w:themeColor="text1"/>
          <w:sz w:val="22"/>
          <w:szCs w:val="22"/>
          <w:lang w:val="pl-PL"/>
        </w:rPr>
        <w:tab/>
        <w:t>Wykonawca będący osobą fizyczną nieprowadzącą działalności gospodarczej wyraża zgodę na pomniejszenie należności Wykonawcy (ceny oferty) o zaliczki i składki, które Zamawiający będzie zobowiązany naliczyć i odprowadzić w związku z realizacją umowy. Należność wypłacona bezpośrednio Wykonawcy nie będzie wówczas równa cenie oferty.</w:t>
      </w:r>
    </w:p>
    <w:p w14:paraId="5F06BB04"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13.</w:t>
      </w:r>
      <w:r w:rsidRPr="00AD5FEF">
        <w:rPr>
          <w:rStyle w:val="Brak"/>
          <w:rFonts w:ascii="Calibri" w:hAnsi="Calibri"/>
          <w:color w:val="000000" w:themeColor="text1"/>
          <w:sz w:val="22"/>
          <w:szCs w:val="22"/>
          <w:lang w:val="pl-PL"/>
        </w:rPr>
        <w:tab/>
        <w:t>Na etapie badania i oceny ofert, w razie wątpliwości, czy w cenie oferty złożonej przez osobę fizyczną nieprowadzącą działalności gospodarczej, uwzględniono zaliczki i składki, o których mowa powyżej, wówczas Zamawiający będzie uprawniony do skierowania stosownego wezwania do wyjaśnienia treści oferty i ewentualnie stosownego poprawienia oferty w tym zakresie wraz z konsekwencjami rachunkowymi wynikającymi z dokonanych poprawek. Nie zawarcie przez Wykonawcę w cenie oferty zaliczek i składek, zostanie zakwalifikowane wówczas przez Zamawiającego jako inna omyłka polegająca na niezgodności oferty z SWZ niepowodująca istotnych zmian w treści oferty.</w:t>
      </w:r>
    </w:p>
    <w:p w14:paraId="20416777" w14:textId="5C1EF510"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14.</w:t>
      </w:r>
      <w:r w:rsidRPr="00AD5FEF">
        <w:rPr>
          <w:rStyle w:val="Brak"/>
          <w:rFonts w:ascii="Calibri" w:hAnsi="Calibri"/>
          <w:color w:val="000000" w:themeColor="text1"/>
          <w:sz w:val="22"/>
          <w:szCs w:val="22"/>
          <w:lang w:val="pl-PL"/>
        </w:rPr>
        <w:tab/>
      </w:r>
      <w:r w:rsidR="00ED7DF5">
        <w:rPr>
          <w:rStyle w:val="Brak"/>
          <w:rFonts w:ascii="Calibri" w:hAnsi="Calibri"/>
          <w:color w:val="000000" w:themeColor="text1"/>
          <w:sz w:val="22"/>
          <w:szCs w:val="22"/>
          <w:lang w:val="pl-PL"/>
        </w:rPr>
        <w:t xml:space="preserve"> </w:t>
      </w:r>
      <w:r w:rsidRPr="00AD5FEF">
        <w:rPr>
          <w:rStyle w:val="Brak"/>
          <w:rFonts w:ascii="Calibri" w:hAnsi="Calibri"/>
          <w:color w:val="000000" w:themeColor="text1"/>
          <w:sz w:val="22"/>
          <w:szCs w:val="22"/>
          <w:lang w:val="pl-PL"/>
        </w:rPr>
        <w:t>W przypadku Wykonawcy nie będącego płatnikiem podatku od towarów i usług VAT, Zamawiający informuje, iż od wskazanej ceny oferty, Zamawiający potrąci kwotę stanowiącą wszelkie świadczenia, które powstaną po stronie Zamawiającego, w szczególności np.: zaliczkę na należny podatek dochodowy.</w:t>
      </w:r>
    </w:p>
    <w:p w14:paraId="082B0000" w14:textId="77777777" w:rsidR="00077B6C" w:rsidRPr="00AD5FEF" w:rsidRDefault="00077B6C">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p>
    <w:p w14:paraId="74ABA337"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pl-PL"/>
        </w:rPr>
        <w:t xml:space="preserve">ROZDZIAŁ XVI. OPIS KRYTERIÓW, KTÓRYMI ZAMAWIAJĄCY BĘDZIE SIĘ </w:t>
      </w:r>
      <w:r w:rsidRPr="00AD5FEF">
        <w:rPr>
          <w:rStyle w:val="Brak"/>
          <w:rFonts w:ascii="Calibri" w:hAnsi="Calibri"/>
          <w:b/>
          <w:bCs/>
          <w:color w:val="000000" w:themeColor="text1"/>
          <w:sz w:val="22"/>
          <w:szCs w:val="22"/>
          <w:lang w:val="de-DE"/>
        </w:rPr>
        <w:t>KIEROWA</w:t>
      </w:r>
      <w:r w:rsidRPr="00AD5FEF">
        <w:rPr>
          <w:rStyle w:val="Brak"/>
          <w:rFonts w:ascii="Calibri" w:hAnsi="Calibri"/>
          <w:b/>
          <w:bCs/>
          <w:color w:val="000000" w:themeColor="text1"/>
          <w:sz w:val="22"/>
          <w:szCs w:val="22"/>
          <w:lang w:val="pl-PL"/>
        </w:rPr>
        <w:t xml:space="preserve">Ł </w:t>
      </w:r>
      <w:r w:rsidRPr="00AD5FEF">
        <w:rPr>
          <w:rStyle w:val="Brak"/>
          <w:rFonts w:ascii="Calibri" w:hAnsi="Calibri"/>
          <w:b/>
          <w:bCs/>
          <w:color w:val="000000" w:themeColor="text1"/>
          <w:sz w:val="22"/>
          <w:szCs w:val="22"/>
          <w:lang w:val="de-DE"/>
        </w:rPr>
        <w:t>PRZY WYBORZE OFERTY, WRAZ Z PODANIEM WAG TYCH KRYTERI</w:t>
      </w:r>
      <w:r w:rsidRPr="00AD5FEF">
        <w:rPr>
          <w:rStyle w:val="Brak"/>
          <w:rFonts w:ascii="Calibri" w:hAnsi="Calibri"/>
          <w:b/>
          <w:bCs/>
          <w:color w:val="000000" w:themeColor="text1"/>
          <w:sz w:val="22"/>
          <w:szCs w:val="22"/>
          <w:lang w:val="pl-PL"/>
        </w:rPr>
        <w:t>ÓW I SPOSOBU OCENY OFERT.</w:t>
      </w:r>
    </w:p>
    <w:p w14:paraId="77A15D0E"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1.</w:t>
      </w:r>
      <w:r w:rsidRPr="00AD5FEF">
        <w:rPr>
          <w:rStyle w:val="Brak"/>
          <w:rFonts w:ascii="Calibri" w:hAnsi="Calibri"/>
          <w:color w:val="000000" w:themeColor="text1"/>
          <w:sz w:val="22"/>
          <w:szCs w:val="22"/>
          <w:lang w:val="pl-PL"/>
        </w:rPr>
        <w:tab/>
        <w:t>Kryteria oceny ofert i ich znaczenie:</w:t>
      </w:r>
    </w:p>
    <w:p w14:paraId="047BC778"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1.1 Cena oferty brutto </w:t>
      </w:r>
      <w:r w:rsidRPr="00AD5FEF">
        <w:rPr>
          <w:rStyle w:val="Brak"/>
          <w:rFonts w:ascii="Calibri" w:hAnsi="Calibri"/>
          <w:color w:val="000000" w:themeColor="text1"/>
          <w:sz w:val="22"/>
          <w:szCs w:val="22"/>
          <w:lang w:val="pl-PL"/>
        </w:rPr>
        <w:tab/>
      </w:r>
      <w:r w:rsidRPr="00AD5FEF">
        <w:rPr>
          <w:rStyle w:val="Brak"/>
          <w:rFonts w:ascii="Calibri" w:hAnsi="Calibri"/>
          <w:color w:val="000000" w:themeColor="text1"/>
          <w:sz w:val="22"/>
          <w:szCs w:val="22"/>
          <w:lang w:val="pl-PL"/>
        </w:rPr>
        <w:tab/>
      </w:r>
      <w:r w:rsidRPr="00AD5FEF">
        <w:rPr>
          <w:rStyle w:val="Brak"/>
          <w:rFonts w:ascii="Calibri" w:hAnsi="Calibri"/>
          <w:color w:val="000000" w:themeColor="text1"/>
          <w:sz w:val="22"/>
          <w:szCs w:val="22"/>
          <w:lang w:val="pl-PL"/>
        </w:rPr>
        <w:tab/>
      </w:r>
      <w:r w:rsidRPr="00AD5FEF">
        <w:rPr>
          <w:rStyle w:val="Brak"/>
          <w:rFonts w:ascii="Calibri" w:hAnsi="Calibri"/>
          <w:color w:val="000000" w:themeColor="text1"/>
          <w:sz w:val="22"/>
          <w:szCs w:val="22"/>
          <w:lang w:val="pl-PL"/>
        </w:rPr>
        <w:tab/>
        <w:t>- 60 punktów</w:t>
      </w:r>
    </w:p>
    <w:p w14:paraId="1B9FF0EE" w14:textId="386A174B"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1.2 Doś</w:t>
      </w:r>
      <w:r w:rsidRPr="00AD5FEF">
        <w:rPr>
          <w:rStyle w:val="Brak"/>
          <w:rFonts w:ascii="Calibri" w:hAnsi="Calibri"/>
          <w:color w:val="000000" w:themeColor="text1"/>
          <w:sz w:val="22"/>
          <w:szCs w:val="22"/>
          <w:lang w:val="de-DE"/>
        </w:rPr>
        <w:t xml:space="preserve">wiadczenie </w:t>
      </w:r>
      <w:r w:rsidR="00943A03" w:rsidRPr="00AD5FEF">
        <w:rPr>
          <w:rStyle w:val="Brak"/>
          <w:rFonts w:ascii="Calibri" w:hAnsi="Calibri"/>
          <w:color w:val="000000" w:themeColor="text1"/>
          <w:sz w:val="22"/>
          <w:szCs w:val="22"/>
          <w:lang w:val="de-DE"/>
        </w:rPr>
        <w:t xml:space="preserve">Głównego </w:t>
      </w:r>
      <w:r w:rsidRPr="00AD5FEF">
        <w:rPr>
          <w:rStyle w:val="Brak"/>
          <w:rFonts w:ascii="Calibri" w:hAnsi="Calibri"/>
          <w:color w:val="000000" w:themeColor="text1"/>
          <w:sz w:val="22"/>
          <w:szCs w:val="22"/>
          <w:lang w:val="de-DE"/>
        </w:rPr>
        <w:t xml:space="preserve">Inspektora </w:t>
      </w:r>
      <w:r w:rsidR="00943A03" w:rsidRPr="00AD5FEF">
        <w:rPr>
          <w:rStyle w:val="Brak"/>
          <w:rFonts w:ascii="Calibri" w:hAnsi="Calibri"/>
          <w:color w:val="000000" w:themeColor="text1"/>
          <w:sz w:val="22"/>
          <w:szCs w:val="22"/>
          <w:lang w:val="de-DE"/>
        </w:rPr>
        <w:t>N</w:t>
      </w:r>
      <w:r w:rsidRPr="00AD5FEF">
        <w:rPr>
          <w:rStyle w:val="Brak"/>
          <w:rFonts w:ascii="Calibri" w:hAnsi="Calibri"/>
          <w:color w:val="000000" w:themeColor="text1"/>
          <w:sz w:val="22"/>
          <w:szCs w:val="22"/>
          <w:lang w:val="de-DE"/>
        </w:rPr>
        <w:t>adzoru</w:t>
      </w:r>
      <w:r w:rsidR="00943A03" w:rsidRPr="00AD5FEF">
        <w:rPr>
          <w:rStyle w:val="Brak"/>
          <w:rFonts w:ascii="Calibri" w:hAnsi="Calibri"/>
          <w:color w:val="000000" w:themeColor="text1"/>
          <w:sz w:val="22"/>
          <w:szCs w:val="22"/>
          <w:lang w:val="de-DE"/>
        </w:rPr>
        <w:t xml:space="preserve"> Inwestorskiego </w:t>
      </w:r>
      <w:r w:rsidRPr="00AD5FEF">
        <w:rPr>
          <w:rStyle w:val="Brak"/>
          <w:rFonts w:ascii="Calibri" w:hAnsi="Calibri"/>
          <w:color w:val="000000" w:themeColor="text1"/>
          <w:sz w:val="22"/>
          <w:szCs w:val="22"/>
          <w:lang w:val="de-DE"/>
        </w:rPr>
        <w:t xml:space="preserve"> - 20 punkt</w:t>
      </w:r>
      <w:r w:rsidRPr="00AD5FEF">
        <w:rPr>
          <w:rStyle w:val="Brak"/>
          <w:rFonts w:ascii="Calibri" w:hAnsi="Calibri"/>
          <w:color w:val="000000" w:themeColor="text1"/>
          <w:sz w:val="22"/>
          <w:szCs w:val="22"/>
          <w:lang w:val="pl-PL"/>
        </w:rPr>
        <w:t>ów</w:t>
      </w:r>
    </w:p>
    <w:p w14:paraId="61EAA5FD" w14:textId="2EE844F1"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1.3. Doświadczenie </w:t>
      </w:r>
      <w:r w:rsidR="00ED7DF5">
        <w:rPr>
          <w:rStyle w:val="Brak"/>
          <w:rFonts w:ascii="Calibri" w:hAnsi="Calibri"/>
          <w:color w:val="000000" w:themeColor="text1"/>
          <w:sz w:val="22"/>
          <w:szCs w:val="22"/>
          <w:lang w:val="pl-PL"/>
        </w:rPr>
        <w:t>S</w:t>
      </w:r>
      <w:r w:rsidRPr="00AD5FEF">
        <w:rPr>
          <w:rStyle w:val="Brak"/>
          <w:rFonts w:ascii="Calibri" w:hAnsi="Calibri"/>
          <w:color w:val="000000" w:themeColor="text1"/>
          <w:sz w:val="22"/>
          <w:szCs w:val="22"/>
          <w:lang w:val="pl-PL"/>
        </w:rPr>
        <w:t>pecjalisty ds. ekspozycji wystawienniczych – 20 punktów</w:t>
      </w:r>
    </w:p>
    <w:p w14:paraId="01EEB85A" w14:textId="3CE5155B"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Jeżeli Wykonawca w treści oferty nie wskaże ceny oferty, Zamawiający będzie zobligowany w oparciu o przepisy ustawy Pzp odrzucić jego ofertę, jako niezgodną z postanowieniami niniejszej SWZ. Natomiast w przypadku jeżeli Wykonawca w ofercie nie wskaże dodatkowego (ponad minimalne wymagane) doświadczenia Inspektora nadzoru lub/i doświadczenia </w:t>
      </w:r>
      <w:r w:rsidR="00B23C89">
        <w:rPr>
          <w:rStyle w:val="Brak"/>
          <w:rFonts w:ascii="Calibri" w:hAnsi="Calibri"/>
          <w:color w:val="000000" w:themeColor="text1"/>
          <w:sz w:val="22"/>
          <w:szCs w:val="22"/>
          <w:lang w:val="pl-PL"/>
        </w:rPr>
        <w:t>S</w:t>
      </w:r>
      <w:r w:rsidRPr="00AD5FEF">
        <w:rPr>
          <w:rStyle w:val="Brak"/>
          <w:rFonts w:ascii="Calibri" w:hAnsi="Calibri"/>
          <w:color w:val="000000" w:themeColor="text1"/>
          <w:sz w:val="22"/>
          <w:szCs w:val="22"/>
          <w:lang w:val="pl-PL"/>
        </w:rPr>
        <w:t>pecjalisty ds. ekspozycji wystawienniczych, a złoży pozostałe zawarte w nim doświadczenia, Zamawiający przyjmie, iż nie oferuje dodatkowego doświadczenia</w:t>
      </w:r>
      <w:r w:rsidR="00B23C89" w:rsidRPr="00B23C89">
        <w:t xml:space="preserve"> </w:t>
      </w:r>
      <w:r w:rsidR="00B23C89" w:rsidRPr="00B23C89">
        <w:rPr>
          <w:rStyle w:val="Brak"/>
          <w:rFonts w:ascii="Calibri" w:hAnsi="Calibri"/>
          <w:color w:val="000000" w:themeColor="text1"/>
          <w:sz w:val="22"/>
          <w:szCs w:val="22"/>
          <w:lang w:val="pl-PL"/>
        </w:rPr>
        <w:t>Inspektora nadzoru lub/i Specjalisty ds. ekspozycji wystawienniczych</w:t>
      </w:r>
      <w:r w:rsidRPr="00AD5FEF">
        <w:rPr>
          <w:rStyle w:val="Brak"/>
          <w:rFonts w:ascii="Calibri" w:hAnsi="Calibri"/>
          <w:color w:val="000000" w:themeColor="text1"/>
          <w:sz w:val="22"/>
          <w:szCs w:val="22"/>
          <w:lang w:val="pl-PL"/>
        </w:rPr>
        <w:t xml:space="preserve">, a w konsekwencji w tym kryteriach tych otrzyma 0. </w:t>
      </w:r>
    </w:p>
    <w:p w14:paraId="3E22F537"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2.</w:t>
      </w:r>
      <w:r w:rsidRPr="00AD5FEF">
        <w:rPr>
          <w:rStyle w:val="Brak"/>
          <w:rFonts w:ascii="Calibri" w:hAnsi="Calibri"/>
          <w:color w:val="000000" w:themeColor="text1"/>
          <w:sz w:val="22"/>
          <w:szCs w:val="22"/>
          <w:lang w:val="pl-PL"/>
        </w:rPr>
        <w:tab/>
        <w:t>Punkty przyznawane za kryterium „Cena za całość zamówienia” będą liczone wg następującego wzoru:</w:t>
      </w:r>
    </w:p>
    <w:p w14:paraId="5E261260"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C = (Cnaj : Co) x 60</w:t>
      </w:r>
    </w:p>
    <w:p w14:paraId="759BE415"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gdzie:</w:t>
      </w:r>
    </w:p>
    <w:p w14:paraId="7889F974"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C - liczba punktów przyznana danej ofercie,</w:t>
      </w:r>
    </w:p>
    <w:p w14:paraId="6033D2D8"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Cnaj - najniższa cena spośród ważnych ofert,</w:t>
      </w:r>
    </w:p>
    <w:p w14:paraId="3F2CA47A"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Co - cena podana przez Wykonawcę dla którego wynik jest obliczany,</w:t>
      </w:r>
    </w:p>
    <w:p w14:paraId="2EAEA766"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Maksymalna liczba punktów, które Wykonawca może uzyskać w zakresie tego kryterium wynosi 60.</w:t>
      </w:r>
    </w:p>
    <w:p w14:paraId="7D58CE0A" w14:textId="40391F6A" w:rsidR="00077B6C" w:rsidRPr="00352A5F" w:rsidRDefault="00352A5F" w:rsidP="00352A5F">
      <w:pPr>
        <w:widowControl/>
        <w:tabs>
          <w:tab w:val="left" w:pos="284"/>
        </w:tabs>
        <w:suppressAutoHyphens w:val="0"/>
        <w:spacing w:after="40"/>
        <w:ind w:left="284" w:right="1"/>
        <w:jc w:val="both"/>
        <w:rPr>
          <w:rStyle w:val="Brak"/>
          <w:rFonts w:ascii="Calibri" w:eastAsia="Calibri" w:hAnsi="Calibri" w:cs="Calibri"/>
          <w:color w:val="000000" w:themeColor="text1"/>
          <w:sz w:val="22"/>
          <w:szCs w:val="22"/>
          <w:lang w:val="pl-PL"/>
        </w:rPr>
      </w:pPr>
      <w:r w:rsidRPr="00352A5F">
        <w:rPr>
          <w:rStyle w:val="Brak"/>
          <w:rFonts w:ascii="Calibri" w:hAnsi="Calibri"/>
          <w:color w:val="000000" w:themeColor="text1"/>
          <w:sz w:val="22"/>
          <w:szCs w:val="22"/>
          <w:lang w:val="pl-PL"/>
        </w:rPr>
        <w:t>3.</w:t>
      </w:r>
      <w:r>
        <w:rPr>
          <w:rStyle w:val="Brak"/>
          <w:rFonts w:ascii="Calibri" w:hAnsi="Calibri"/>
          <w:color w:val="000000" w:themeColor="text1"/>
          <w:sz w:val="22"/>
          <w:szCs w:val="22"/>
          <w:lang w:val="pl-PL"/>
        </w:rPr>
        <w:t xml:space="preserve"> </w:t>
      </w:r>
      <w:r w:rsidR="006D3B92" w:rsidRPr="00352A5F">
        <w:rPr>
          <w:rStyle w:val="Brak"/>
          <w:rFonts w:ascii="Calibri" w:hAnsi="Calibri"/>
          <w:color w:val="000000" w:themeColor="text1"/>
          <w:sz w:val="22"/>
          <w:szCs w:val="22"/>
          <w:lang w:val="pl-PL"/>
        </w:rPr>
        <w:t xml:space="preserve">Punkty przyznawane za kryterium „Doświadczenie </w:t>
      </w:r>
      <w:r w:rsidR="0022603E" w:rsidRPr="00352A5F">
        <w:rPr>
          <w:rStyle w:val="Brak"/>
          <w:rFonts w:ascii="Calibri" w:hAnsi="Calibri"/>
          <w:color w:val="000000" w:themeColor="text1"/>
          <w:sz w:val="22"/>
          <w:szCs w:val="22"/>
          <w:lang w:val="pl-PL"/>
        </w:rPr>
        <w:t>Głównego Inspektora Nadzoru Inwestorskiego</w:t>
      </w:r>
      <w:r w:rsidR="006D3B92" w:rsidRPr="00352A5F">
        <w:rPr>
          <w:rStyle w:val="Brak"/>
          <w:rFonts w:ascii="Calibri" w:hAnsi="Calibri"/>
          <w:color w:val="000000" w:themeColor="text1"/>
          <w:sz w:val="22"/>
          <w:szCs w:val="22"/>
          <w:lang w:val="pl-PL"/>
        </w:rPr>
        <w:t>”, będą liczone w następujący sposób:</w:t>
      </w:r>
    </w:p>
    <w:p w14:paraId="52E55B9B" w14:textId="4153507A" w:rsidR="00077B6C" w:rsidRPr="00AD5FEF" w:rsidRDefault="006D3B92">
      <w:pPr>
        <w:widowControl/>
        <w:tabs>
          <w:tab w:val="left" w:pos="284"/>
          <w:tab w:val="left" w:pos="567"/>
          <w:tab w:val="left" w:pos="851"/>
        </w:tabs>
        <w:suppressAutoHyphens w:val="0"/>
        <w:spacing w:after="4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lastRenderedPageBreak/>
        <w:t>•</w:t>
      </w:r>
      <w:r w:rsidRPr="00AD5FEF">
        <w:rPr>
          <w:rStyle w:val="Brak"/>
          <w:rFonts w:ascii="Calibri" w:hAnsi="Calibri"/>
          <w:color w:val="000000" w:themeColor="text1"/>
          <w:sz w:val="22"/>
          <w:szCs w:val="22"/>
          <w:lang w:val="pl-PL"/>
        </w:rPr>
        <w:tab/>
        <w:t xml:space="preserve">1 dodatkowe (ponad wymagane na warunek) </w:t>
      </w:r>
      <w:bookmarkStart w:id="3" w:name="_Hlk200022540"/>
      <w:r w:rsidR="002320D5">
        <w:rPr>
          <w:rStyle w:val="Brak"/>
          <w:rFonts w:ascii="Calibri" w:hAnsi="Calibri"/>
          <w:color w:val="000000" w:themeColor="text1"/>
          <w:sz w:val="22"/>
          <w:szCs w:val="22"/>
          <w:lang w:val="pl-PL"/>
        </w:rPr>
        <w:t xml:space="preserve">nabyte w dowolnym czasie </w:t>
      </w:r>
      <w:bookmarkEnd w:id="3"/>
      <w:r w:rsidRPr="00AD5FEF">
        <w:rPr>
          <w:rStyle w:val="Brak"/>
          <w:rFonts w:ascii="Calibri" w:hAnsi="Calibri"/>
          <w:color w:val="000000" w:themeColor="text1"/>
          <w:sz w:val="22"/>
          <w:szCs w:val="22"/>
          <w:lang w:val="pl-PL"/>
        </w:rPr>
        <w:t>doświadczenie w pełnieniu funkcji inspektora nadzoru na robocie budowlanej (przez cały okres jej realizacji od rozpoczęcia robót do ich zakończenia) polegającej na remoncie, budowie, rozbudowie, nadbudowie lub odbudowie budynku wpisanego do rejestru zabytków, o wartości co najmniej 1</w:t>
      </w:r>
      <w:r w:rsidR="006D1B18" w:rsidRPr="00AD5FEF">
        <w:rPr>
          <w:rStyle w:val="Brak"/>
          <w:rFonts w:ascii="Calibri" w:hAnsi="Calibri"/>
          <w:color w:val="000000" w:themeColor="text1"/>
          <w:sz w:val="22"/>
          <w:szCs w:val="22"/>
          <w:lang w:val="pl-PL"/>
        </w:rPr>
        <w:t>2</w:t>
      </w:r>
      <w:r w:rsidRPr="00AD5FEF">
        <w:rPr>
          <w:rStyle w:val="Brak"/>
          <w:rFonts w:ascii="Calibri" w:hAnsi="Calibri"/>
          <w:color w:val="000000" w:themeColor="text1"/>
          <w:sz w:val="22"/>
          <w:szCs w:val="22"/>
          <w:lang w:val="pl-PL"/>
        </w:rPr>
        <w:t xml:space="preserve"> 000 000,00 zł brutto dla każdej z inwestycji – 10 punktów, </w:t>
      </w:r>
    </w:p>
    <w:p w14:paraId="43F81A75" w14:textId="18B0BA16" w:rsidR="00077B6C" w:rsidRDefault="006D3B92">
      <w:pPr>
        <w:widowControl/>
        <w:tabs>
          <w:tab w:val="left" w:pos="284"/>
          <w:tab w:val="left" w:pos="567"/>
        </w:tabs>
        <w:suppressAutoHyphens w:val="0"/>
        <w:spacing w:after="40"/>
        <w:ind w:left="284" w:right="1"/>
        <w:jc w:val="both"/>
        <w:rPr>
          <w:rStyle w:val="Brak"/>
          <w:rFonts w:ascii="Calibri" w:hAnsi="Calibri"/>
          <w:color w:val="000000" w:themeColor="text1"/>
          <w:sz w:val="22"/>
          <w:szCs w:val="22"/>
          <w:lang w:val="pl-PL"/>
        </w:rPr>
      </w:pPr>
      <w:r w:rsidRPr="00AD5FEF">
        <w:rPr>
          <w:rStyle w:val="Brak"/>
          <w:rFonts w:ascii="Calibri" w:hAnsi="Calibri"/>
          <w:color w:val="000000" w:themeColor="text1"/>
          <w:sz w:val="22"/>
          <w:szCs w:val="22"/>
          <w:lang w:val="pl-PL"/>
        </w:rPr>
        <w:t>•</w:t>
      </w:r>
      <w:r w:rsidRPr="00AD5FEF">
        <w:rPr>
          <w:rStyle w:val="Brak"/>
          <w:rFonts w:ascii="Calibri" w:hAnsi="Calibri"/>
          <w:color w:val="000000" w:themeColor="text1"/>
          <w:sz w:val="22"/>
          <w:szCs w:val="22"/>
          <w:lang w:val="pl-PL"/>
        </w:rPr>
        <w:tab/>
        <w:t xml:space="preserve">2 </w:t>
      </w:r>
      <w:r w:rsidR="008D2711">
        <w:rPr>
          <w:rStyle w:val="Brak"/>
          <w:rFonts w:ascii="Calibri" w:hAnsi="Calibri"/>
          <w:color w:val="000000" w:themeColor="text1"/>
          <w:sz w:val="22"/>
          <w:szCs w:val="22"/>
          <w:lang w:val="pl-PL"/>
        </w:rPr>
        <w:t xml:space="preserve">i więcej </w:t>
      </w:r>
      <w:r w:rsidRPr="00AD5FEF">
        <w:rPr>
          <w:rStyle w:val="Brak"/>
          <w:rFonts w:ascii="Calibri" w:hAnsi="Calibri"/>
          <w:color w:val="000000" w:themeColor="text1"/>
          <w:sz w:val="22"/>
          <w:szCs w:val="22"/>
          <w:lang w:val="pl-PL"/>
        </w:rPr>
        <w:t>dodatkowe (ponad wymagane na warunek</w:t>
      </w:r>
      <w:r w:rsidRPr="002320D5">
        <w:rPr>
          <w:rStyle w:val="Brak"/>
          <w:rFonts w:ascii="Calibri" w:hAnsi="Calibri" w:cs="Calibri"/>
          <w:color w:val="000000" w:themeColor="text1"/>
          <w:sz w:val="22"/>
          <w:szCs w:val="22"/>
          <w:lang w:val="pl-PL"/>
        </w:rPr>
        <w:t>)</w:t>
      </w:r>
      <w:r w:rsidR="00E037C8" w:rsidRPr="002320D5">
        <w:rPr>
          <w:rFonts w:ascii="Calibri" w:hAnsi="Calibri" w:cs="Calibri"/>
          <w:sz w:val="22"/>
          <w:szCs w:val="22"/>
        </w:rPr>
        <w:t xml:space="preserve"> </w:t>
      </w:r>
      <w:r w:rsidR="002320D5" w:rsidRPr="002320D5">
        <w:rPr>
          <w:rFonts w:ascii="Calibri" w:hAnsi="Calibri" w:cs="Calibri"/>
          <w:sz w:val="22"/>
          <w:szCs w:val="22"/>
        </w:rPr>
        <w:t>nabyte w dowolnym czasie</w:t>
      </w:r>
      <w:r w:rsidRPr="002320D5">
        <w:rPr>
          <w:rStyle w:val="Brak"/>
          <w:rFonts w:ascii="Calibri" w:hAnsi="Calibri" w:cs="Calibri"/>
          <w:color w:val="000000" w:themeColor="text1"/>
          <w:sz w:val="22"/>
          <w:szCs w:val="22"/>
          <w:lang w:val="pl-PL"/>
        </w:rPr>
        <w:t xml:space="preserve"> doświadczenia w pełnieniu funkcji inspektora nadzoru na robocie</w:t>
      </w:r>
      <w:r w:rsidRPr="00AD5FEF">
        <w:rPr>
          <w:rStyle w:val="Brak"/>
          <w:rFonts w:ascii="Calibri" w:hAnsi="Calibri"/>
          <w:color w:val="000000" w:themeColor="text1"/>
          <w:sz w:val="22"/>
          <w:szCs w:val="22"/>
          <w:lang w:val="pl-PL"/>
        </w:rPr>
        <w:t xml:space="preserve"> budowlanej (przez cały okres jej realizacji od rozpoczęcia robót do ich zakończenia) polegającej na remoncie, budowie, rozbudowie, nadbudowie lub odbudowie budynku wpisanego do rejestru zabytków, o wartości co najmniej 1</w:t>
      </w:r>
      <w:r w:rsidR="006D1B18" w:rsidRPr="00AD5FEF">
        <w:rPr>
          <w:rStyle w:val="Brak"/>
          <w:rFonts w:ascii="Calibri" w:hAnsi="Calibri"/>
          <w:color w:val="000000" w:themeColor="text1"/>
          <w:sz w:val="22"/>
          <w:szCs w:val="22"/>
          <w:lang w:val="pl-PL"/>
        </w:rPr>
        <w:t>2</w:t>
      </w:r>
      <w:r w:rsidRPr="00AD5FEF">
        <w:rPr>
          <w:rStyle w:val="Brak"/>
          <w:rFonts w:ascii="Calibri" w:hAnsi="Calibri"/>
          <w:color w:val="000000" w:themeColor="text1"/>
          <w:sz w:val="22"/>
          <w:szCs w:val="22"/>
          <w:lang w:val="pl-PL"/>
        </w:rPr>
        <w:t> 000 000,00 zł brutto dla każdej z inwestycji – 20 punktów.</w:t>
      </w:r>
    </w:p>
    <w:p w14:paraId="087488F8" w14:textId="0E27ECCA" w:rsidR="00B437C1" w:rsidRPr="00AD5FEF" w:rsidRDefault="00B437C1">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B437C1">
        <w:rPr>
          <w:rStyle w:val="Brak"/>
          <w:rFonts w:ascii="Calibri" w:eastAsia="Calibri" w:hAnsi="Calibri" w:cs="Calibri"/>
          <w:color w:val="000000" w:themeColor="text1"/>
          <w:sz w:val="22"/>
          <w:szCs w:val="22"/>
          <w:lang w:val="pl-PL"/>
        </w:rPr>
        <w:t>Maksymalna liczba punktów, które Wykonawca może uzyskać w zakresie tego kryterium wynosi 20.</w:t>
      </w:r>
    </w:p>
    <w:p w14:paraId="201BC97B"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4.  Punkty przyznawane za kryterium „Specjalisty ds. ekspozycji wystawienniczych ”, będą liczone w następujący sposób:</w:t>
      </w:r>
    </w:p>
    <w:p w14:paraId="650D3864" w14:textId="792047CB" w:rsidR="00077B6C" w:rsidRPr="00AD5FEF" w:rsidRDefault="006D3B92">
      <w:pPr>
        <w:widowControl/>
        <w:tabs>
          <w:tab w:val="left" w:pos="284"/>
          <w:tab w:val="left" w:pos="567"/>
          <w:tab w:val="left" w:pos="851"/>
        </w:tabs>
        <w:suppressAutoHyphens w:val="0"/>
        <w:spacing w:after="4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r w:rsidRPr="00AD5FEF">
        <w:rPr>
          <w:rStyle w:val="Brak"/>
          <w:rFonts w:ascii="Calibri" w:hAnsi="Calibri"/>
          <w:color w:val="000000" w:themeColor="text1"/>
          <w:sz w:val="22"/>
          <w:szCs w:val="22"/>
          <w:lang w:val="pl-PL"/>
        </w:rPr>
        <w:tab/>
        <w:t xml:space="preserve">1 dodatkowe (ponad wymagane na warunek) </w:t>
      </w:r>
      <w:r w:rsidR="002320D5">
        <w:rPr>
          <w:rStyle w:val="Brak"/>
          <w:rFonts w:ascii="Calibri" w:hAnsi="Calibri"/>
          <w:color w:val="000000" w:themeColor="text1"/>
          <w:sz w:val="22"/>
          <w:szCs w:val="22"/>
          <w:lang w:val="pl-PL"/>
        </w:rPr>
        <w:t xml:space="preserve">nabyte w dowolnym czasie </w:t>
      </w:r>
      <w:r w:rsidRPr="00AD5FEF">
        <w:rPr>
          <w:rStyle w:val="Brak"/>
          <w:rFonts w:ascii="Calibri" w:hAnsi="Calibri"/>
          <w:color w:val="000000" w:themeColor="text1"/>
          <w:sz w:val="22"/>
          <w:szCs w:val="22"/>
          <w:lang w:val="pl-PL"/>
        </w:rPr>
        <w:t xml:space="preserve">doświadczenie w pełnieniu </w:t>
      </w:r>
      <w:r w:rsidR="00932ACD" w:rsidRPr="00AD5FEF">
        <w:rPr>
          <w:rFonts w:ascii="Calibri" w:hAnsi="Calibri"/>
          <w:color w:val="000000" w:themeColor="text1"/>
          <w:sz w:val="22"/>
          <w:szCs w:val="22"/>
          <w:lang w:val="pl-PL"/>
        </w:rPr>
        <w:t>nadzor</w:t>
      </w:r>
      <w:r w:rsidR="00181CC1" w:rsidRPr="00AD5FEF">
        <w:rPr>
          <w:rFonts w:ascii="Calibri" w:hAnsi="Calibri"/>
          <w:color w:val="000000" w:themeColor="text1"/>
          <w:sz w:val="22"/>
          <w:szCs w:val="22"/>
          <w:lang w:val="pl-PL"/>
        </w:rPr>
        <w:t>u</w:t>
      </w:r>
      <w:r w:rsidR="00932ACD" w:rsidRPr="00AD5FEF">
        <w:rPr>
          <w:rFonts w:ascii="Calibri" w:hAnsi="Calibri"/>
          <w:color w:val="000000" w:themeColor="text1"/>
          <w:sz w:val="22"/>
          <w:szCs w:val="22"/>
          <w:lang w:val="pl-PL"/>
        </w:rPr>
        <w:t xml:space="preserve"> </w:t>
      </w:r>
      <w:r w:rsidRPr="00AD5FEF">
        <w:rPr>
          <w:rStyle w:val="Brak"/>
          <w:rFonts w:ascii="Calibri" w:hAnsi="Calibri"/>
          <w:color w:val="000000" w:themeColor="text1"/>
          <w:sz w:val="22"/>
          <w:szCs w:val="22"/>
          <w:lang w:val="pl-PL"/>
        </w:rPr>
        <w:t>nad realizacją wystawy stałej</w:t>
      </w:r>
      <w:r w:rsidR="00181CC1" w:rsidRPr="00AD5FEF">
        <w:rPr>
          <w:rStyle w:val="Brak"/>
          <w:rFonts w:ascii="Calibri" w:hAnsi="Calibri"/>
          <w:color w:val="000000" w:themeColor="text1"/>
          <w:sz w:val="22"/>
          <w:szCs w:val="22"/>
          <w:lang w:val="pl-PL"/>
        </w:rPr>
        <w:t xml:space="preserve"> </w:t>
      </w:r>
      <w:r w:rsidR="00181CC1" w:rsidRPr="00AD5FEF">
        <w:rPr>
          <w:rFonts w:ascii="Calibri" w:hAnsi="Calibri"/>
          <w:color w:val="000000" w:themeColor="text1"/>
          <w:sz w:val="22"/>
          <w:szCs w:val="22"/>
          <w:lang w:val="pl-PL"/>
        </w:rPr>
        <w:t xml:space="preserve">(zawierającej sprzęt multimedialny i prace scenograficzne) </w:t>
      </w:r>
      <w:r w:rsidRPr="00AD5FEF">
        <w:rPr>
          <w:rStyle w:val="Brak"/>
          <w:rFonts w:ascii="Calibri" w:hAnsi="Calibri"/>
          <w:color w:val="000000" w:themeColor="text1"/>
          <w:sz w:val="22"/>
          <w:szCs w:val="22"/>
          <w:lang w:val="pl-PL"/>
        </w:rPr>
        <w:t xml:space="preserve"> o wartości co najmniej 2 000 000,00 zł brutto – 10 punktów, </w:t>
      </w:r>
    </w:p>
    <w:p w14:paraId="473943D2" w14:textId="06F92929" w:rsidR="00077B6C" w:rsidRPr="00AD5FEF" w:rsidRDefault="006D3B92">
      <w:pPr>
        <w:widowControl/>
        <w:tabs>
          <w:tab w:val="left" w:pos="284"/>
          <w:tab w:val="left" w:pos="567"/>
          <w:tab w:val="left" w:pos="851"/>
        </w:tabs>
        <w:suppressAutoHyphens w:val="0"/>
        <w:spacing w:after="4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r w:rsidRPr="00AD5FEF">
        <w:rPr>
          <w:rStyle w:val="Brak"/>
          <w:rFonts w:ascii="Calibri" w:hAnsi="Calibri"/>
          <w:color w:val="000000" w:themeColor="text1"/>
          <w:sz w:val="22"/>
          <w:szCs w:val="22"/>
          <w:lang w:val="pl-PL"/>
        </w:rPr>
        <w:tab/>
      </w:r>
      <w:r w:rsidR="00944269" w:rsidRPr="00AD5FEF">
        <w:rPr>
          <w:rStyle w:val="Brak"/>
          <w:rFonts w:ascii="Calibri" w:hAnsi="Calibri"/>
          <w:color w:val="000000" w:themeColor="text1"/>
          <w:sz w:val="22"/>
          <w:szCs w:val="22"/>
          <w:lang w:val="pl-PL"/>
        </w:rPr>
        <w:t xml:space="preserve">2 </w:t>
      </w:r>
      <w:r w:rsidR="009E7416">
        <w:rPr>
          <w:rStyle w:val="Brak"/>
          <w:rFonts w:ascii="Calibri" w:hAnsi="Calibri"/>
          <w:color w:val="000000" w:themeColor="text1"/>
          <w:sz w:val="22"/>
          <w:szCs w:val="22"/>
          <w:lang w:val="pl-PL"/>
        </w:rPr>
        <w:t xml:space="preserve">i więcej </w:t>
      </w:r>
      <w:r w:rsidRPr="00AD5FEF">
        <w:rPr>
          <w:rStyle w:val="Brak"/>
          <w:rFonts w:ascii="Calibri" w:hAnsi="Calibri"/>
          <w:color w:val="000000" w:themeColor="text1"/>
          <w:sz w:val="22"/>
          <w:szCs w:val="22"/>
          <w:lang w:val="pl-PL"/>
        </w:rPr>
        <w:t xml:space="preserve">dodatkowe (ponad wymagane na warunek) </w:t>
      </w:r>
      <w:r w:rsidR="002320D5">
        <w:rPr>
          <w:rStyle w:val="Brak"/>
          <w:rFonts w:ascii="Calibri" w:hAnsi="Calibri"/>
          <w:color w:val="000000" w:themeColor="text1"/>
          <w:sz w:val="22"/>
          <w:szCs w:val="22"/>
          <w:lang w:val="pl-PL"/>
        </w:rPr>
        <w:t xml:space="preserve">nabyte w dowolnym czasie </w:t>
      </w:r>
      <w:r w:rsidRPr="00AD5FEF">
        <w:rPr>
          <w:rStyle w:val="Brak"/>
          <w:rFonts w:ascii="Calibri" w:hAnsi="Calibri"/>
          <w:color w:val="000000" w:themeColor="text1"/>
          <w:sz w:val="22"/>
          <w:szCs w:val="22"/>
          <w:lang w:val="pl-PL"/>
        </w:rPr>
        <w:t xml:space="preserve">doświadczenie w pełnieniu </w:t>
      </w:r>
      <w:r w:rsidR="00181CC1" w:rsidRPr="00AD5FEF">
        <w:rPr>
          <w:rStyle w:val="Brak"/>
          <w:rFonts w:ascii="Calibri" w:hAnsi="Calibri"/>
          <w:color w:val="000000" w:themeColor="text1"/>
          <w:sz w:val="22"/>
          <w:szCs w:val="22"/>
          <w:lang w:val="pl-PL"/>
        </w:rPr>
        <w:t>nadzoru nad</w:t>
      </w:r>
      <w:r w:rsidRPr="00AD5FEF">
        <w:rPr>
          <w:rStyle w:val="Brak"/>
          <w:rFonts w:ascii="Calibri" w:hAnsi="Calibri"/>
          <w:color w:val="000000" w:themeColor="text1"/>
          <w:sz w:val="22"/>
          <w:szCs w:val="22"/>
          <w:lang w:val="pl-PL"/>
        </w:rPr>
        <w:t xml:space="preserve"> realizacją wystawy stałej </w:t>
      </w:r>
      <w:r w:rsidR="00181CC1" w:rsidRPr="00AD5FEF">
        <w:rPr>
          <w:rFonts w:ascii="Calibri" w:hAnsi="Calibri"/>
          <w:color w:val="000000" w:themeColor="text1"/>
          <w:sz w:val="22"/>
          <w:szCs w:val="22"/>
          <w:lang w:val="pl-PL"/>
        </w:rPr>
        <w:t xml:space="preserve">(zawierającej sprzęt multimedialny i prace scenograficzne) </w:t>
      </w:r>
      <w:r w:rsidRPr="00AD5FEF">
        <w:rPr>
          <w:rStyle w:val="Brak"/>
          <w:rFonts w:ascii="Calibri" w:hAnsi="Calibri"/>
          <w:color w:val="000000" w:themeColor="text1"/>
          <w:sz w:val="22"/>
          <w:szCs w:val="22"/>
          <w:lang w:val="pl-PL"/>
        </w:rPr>
        <w:t xml:space="preserve">o wartości co najmniej 2 000 000,00 zł brutto </w:t>
      </w:r>
      <w:r w:rsidR="008D6821">
        <w:rPr>
          <w:rStyle w:val="Brak"/>
          <w:rFonts w:ascii="Calibri" w:hAnsi="Calibri"/>
          <w:color w:val="000000" w:themeColor="text1"/>
          <w:sz w:val="22"/>
          <w:szCs w:val="22"/>
          <w:lang w:val="pl-PL"/>
        </w:rPr>
        <w:t xml:space="preserve">dla każdej z nich </w:t>
      </w:r>
      <w:r w:rsidRPr="00AD5FEF">
        <w:rPr>
          <w:rStyle w:val="Brak"/>
          <w:rFonts w:ascii="Calibri" w:hAnsi="Calibri"/>
          <w:color w:val="000000" w:themeColor="text1"/>
          <w:sz w:val="22"/>
          <w:szCs w:val="22"/>
          <w:lang w:val="pl-PL"/>
        </w:rPr>
        <w:t xml:space="preserve">– 20 punktów, </w:t>
      </w:r>
    </w:p>
    <w:p w14:paraId="7AEBB3EA" w14:textId="0B6706FD"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Maksymalna liczba punktów, które Wykonawca może uzyskać w zakresie tego kryterium wynosi </w:t>
      </w:r>
      <w:r w:rsidR="00B437C1">
        <w:rPr>
          <w:rStyle w:val="Brak"/>
          <w:rFonts w:ascii="Calibri" w:hAnsi="Calibri"/>
          <w:color w:val="000000" w:themeColor="text1"/>
          <w:sz w:val="22"/>
          <w:szCs w:val="22"/>
          <w:lang w:val="pl-PL"/>
        </w:rPr>
        <w:t>2</w:t>
      </w:r>
      <w:r w:rsidRPr="00AD5FEF">
        <w:rPr>
          <w:rStyle w:val="Brak"/>
          <w:rFonts w:ascii="Calibri" w:hAnsi="Calibri"/>
          <w:color w:val="000000" w:themeColor="text1"/>
          <w:sz w:val="22"/>
          <w:szCs w:val="22"/>
          <w:lang w:val="pl-PL"/>
        </w:rPr>
        <w:t>0.</w:t>
      </w:r>
    </w:p>
    <w:p w14:paraId="3F62160A" w14:textId="77777777" w:rsidR="00077B6C" w:rsidRPr="00AD5FEF" w:rsidRDefault="006D3B92">
      <w:pPr>
        <w:widowControl/>
        <w:tabs>
          <w:tab w:val="left" w:pos="284"/>
          <w:tab w:val="left" w:pos="567"/>
        </w:tabs>
        <w:suppressAutoHyphens w:val="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5. Punkty przyznane w ramach każdego z kryteriów zostaną następnie zsumowane.</w:t>
      </w:r>
    </w:p>
    <w:p w14:paraId="30F44531"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5.1</w:t>
      </w:r>
      <w:r w:rsidRPr="00AD5FEF">
        <w:rPr>
          <w:rStyle w:val="Brak"/>
          <w:rFonts w:ascii="Calibri" w:hAnsi="Calibri"/>
          <w:color w:val="000000" w:themeColor="text1"/>
          <w:sz w:val="22"/>
          <w:szCs w:val="22"/>
          <w:lang w:val="pl-PL"/>
        </w:rPr>
        <w:tab/>
        <w:t xml:space="preserve"> Suma ta stanowić będzie końcową ocenę danej oferty.</w:t>
      </w:r>
      <w:r w:rsidRPr="00AD5FEF">
        <w:rPr>
          <w:rStyle w:val="Brak"/>
          <w:color w:val="000000" w:themeColor="text1"/>
          <w:lang w:val="pl-PL"/>
        </w:rPr>
        <w:t xml:space="preserve"> </w:t>
      </w:r>
      <w:r w:rsidRPr="00AD5FEF">
        <w:rPr>
          <w:rStyle w:val="Brak"/>
          <w:rFonts w:ascii="Calibri" w:hAnsi="Calibri"/>
          <w:color w:val="000000" w:themeColor="text1"/>
          <w:sz w:val="22"/>
          <w:szCs w:val="22"/>
          <w:lang w:val="pl-PL"/>
        </w:rPr>
        <w:t>Maksymalna liczba punktów, które Wykonawca może uzyskać w zakresie kryteriów oceny ofert wynosi 100.</w:t>
      </w:r>
    </w:p>
    <w:p w14:paraId="260F2E30"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5.2</w:t>
      </w:r>
      <w:r w:rsidRPr="00AD5FEF">
        <w:rPr>
          <w:rStyle w:val="Brak"/>
          <w:rFonts w:ascii="Calibri" w:hAnsi="Calibri"/>
          <w:color w:val="000000" w:themeColor="text1"/>
          <w:sz w:val="22"/>
          <w:szCs w:val="22"/>
          <w:lang w:val="pl-PL"/>
        </w:rPr>
        <w:tab/>
        <w:t xml:space="preserve"> Wszystkie obliczenia punktów będą dokonywane z dokładnością do dwóch miejsc po przecinku (bez zaokrą</w:t>
      </w:r>
      <w:r w:rsidRPr="00AD5FEF">
        <w:rPr>
          <w:rStyle w:val="Brak"/>
          <w:rFonts w:ascii="Calibri" w:hAnsi="Calibri"/>
          <w:color w:val="000000" w:themeColor="text1"/>
          <w:sz w:val="22"/>
          <w:szCs w:val="22"/>
          <w:lang w:val="de-DE"/>
        </w:rPr>
        <w:t>gle</w:t>
      </w:r>
      <w:r w:rsidRPr="00AD5FEF">
        <w:rPr>
          <w:rStyle w:val="Brak"/>
          <w:rFonts w:ascii="Calibri" w:hAnsi="Calibri"/>
          <w:color w:val="000000" w:themeColor="text1"/>
          <w:sz w:val="22"/>
          <w:szCs w:val="22"/>
          <w:lang w:val="pl-PL"/>
        </w:rPr>
        <w:t>ń).</w:t>
      </w:r>
    </w:p>
    <w:p w14:paraId="2F6BA28F"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5.3 Oferta Wykonawcy, która uzyska najwyższą sumaryczną liczbę punktów, uznana zostanie za najkorzystniejszą. W przypadku równych wyników decyduje wysokość ceny, tj.: za najkorzystniejszą zostanie uznana oferta Wykonawcy z najniższą ceną.</w:t>
      </w:r>
    </w:p>
    <w:p w14:paraId="4F48077D"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5.4</w:t>
      </w:r>
      <w:r w:rsidRPr="00AD5FEF">
        <w:rPr>
          <w:rStyle w:val="Brak"/>
          <w:rFonts w:ascii="Calibri" w:hAnsi="Calibri"/>
          <w:color w:val="000000" w:themeColor="text1"/>
          <w:sz w:val="22"/>
          <w:szCs w:val="22"/>
          <w:lang w:val="pl-PL"/>
        </w:rPr>
        <w:tab/>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9542173"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5.5 </w:t>
      </w:r>
      <w:r w:rsidRPr="00AD5FEF">
        <w:rPr>
          <w:rStyle w:val="Brak"/>
          <w:rFonts w:ascii="Calibri" w:hAnsi="Calibri"/>
          <w:color w:val="000000" w:themeColor="text1"/>
          <w:sz w:val="22"/>
          <w:szCs w:val="22"/>
          <w:lang w:val="pl-PL"/>
        </w:rPr>
        <w:tab/>
        <w:t>W toku badania i oceny ofert Zamawiający może żądać od Wykonawcy wyjaśnień dotyczących treści złożonej oferty, w tym zaoferowanej ceny i jej istotnych części składowych.</w:t>
      </w:r>
    </w:p>
    <w:p w14:paraId="4B9406DA" w14:textId="77777777" w:rsidR="00077B6C" w:rsidRPr="00AD5FEF" w:rsidRDefault="00077B6C">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p>
    <w:p w14:paraId="08D7BD61" w14:textId="77777777" w:rsidR="00077B6C" w:rsidRPr="00AD5FEF" w:rsidRDefault="006D3B92">
      <w:pPr>
        <w:widowControl/>
        <w:tabs>
          <w:tab w:val="left" w:pos="284"/>
          <w:tab w:val="left" w:pos="567"/>
        </w:tabs>
        <w:suppressAutoHyphens w:val="0"/>
        <w:ind w:left="284" w:right="1"/>
        <w:jc w:val="both"/>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pl-PL"/>
        </w:rPr>
        <w:t xml:space="preserve">ROZDZIAŁ </w:t>
      </w:r>
      <w:r w:rsidRPr="00AD5FEF">
        <w:rPr>
          <w:rStyle w:val="Brak"/>
          <w:rFonts w:ascii="Calibri" w:hAnsi="Calibri"/>
          <w:b/>
          <w:bCs/>
          <w:color w:val="000000" w:themeColor="text1"/>
          <w:sz w:val="22"/>
          <w:szCs w:val="22"/>
          <w:lang w:val="de-DE"/>
        </w:rPr>
        <w:t>XVII. INFORMACJE O FORMALNO</w:t>
      </w:r>
      <w:r w:rsidRPr="00AD5FEF">
        <w:rPr>
          <w:rStyle w:val="Brak"/>
          <w:rFonts w:ascii="Calibri" w:hAnsi="Calibri"/>
          <w:b/>
          <w:bCs/>
          <w:color w:val="000000" w:themeColor="text1"/>
          <w:sz w:val="22"/>
          <w:szCs w:val="22"/>
          <w:lang w:val="pl-PL"/>
        </w:rPr>
        <w:t>Ś</w:t>
      </w:r>
      <w:r w:rsidRPr="00AD5FEF">
        <w:rPr>
          <w:rStyle w:val="Brak"/>
          <w:rFonts w:ascii="Calibri" w:hAnsi="Calibri"/>
          <w:b/>
          <w:bCs/>
          <w:color w:val="000000" w:themeColor="text1"/>
          <w:sz w:val="22"/>
          <w:szCs w:val="22"/>
          <w:lang w:val="de-DE"/>
        </w:rPr>
        <w:t>CIACH, JAKIE POWINNY ZOSTA</w:t>
      </w:r>
      <w:r w:rsidRPr="00AD5FEF">
        <w:rPr>
          <w:rStyle w:val="Brak"/>
          <w:rFonts w:ascii="Calibri" w:hAnsi="Calibri"/>
          <w:b/>
          <w:bCs/>
          <w:color w:val="000000" w:themeColor="text1"/>
          <w:sz w:val="22"/>
          <w:szCs w:val="22"/>
          <w:lang w:val="pl-PL"/>
        </w:rPr>
        <w:t>Ć DOPEŁNIONE PO WYBORZE OFERTY W CELU ZAWARCIA UMOWY W SPRAWIE ZAMÓ</w:t>
      </w:r>
      <w:r w:rsidRPr="00AD5FEF">
        <w:rPr>
          <w:rStyle w:val="Brak"/>
          <w:rFonts w:ascii="Calibri" w:hAnsi="Calibri"/>
          <w:b/>
          <w:bCs/>
          <w:color w:val="000000" w:themeColor="text1"/>
          <w:sz w:val="22"/>
          <w:szCs w:val="22"/>
          <w:lang w:val="de-DE"/>
        </w:rPr>
        <w:t xml:space="preserve">WIENIA PUBLICZNEGO. </w:t>
      </w:r>
    </w:p>
    <w:p w14:paraId="5788E018" w14:textId="77777777" w:rsidR="00077B6C" w:rsidRPr="00AD5FEF" w:rsidRDefault="006D3B92">
      <w:pPr>
        <w:widowControl/>
        <w:numPr>
          <w:ilvl w:val="6"/>
          <w:numId w:val="27"/>
        </w:numPr>
        <w:suppressAutoHyphens w:val="0"/>
        <w:ind w:right="1"/>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t>Przed podpisaniem umowy Wykonawca winien złożyć:</w:t>
      </w:r>
    </w:p>
    <w:p w14:paraId="3909D8DA" w14:textId="77777777" w:rsidR="00077B6C" w:rsidRPr="00AD5FEF" w:rsidRDefault="006D3B92">
      <w:pPr>
        <w:widowControl/>
        <w:numPr>
          <w:ilvl w:val="1"/>
          <w:numId w:val="29"/>
        </w:numPr>
        <w:suppressAutoHyphens w:val="0"/>
        <w:ind w:right="1"/>
        <w:jc w:val="both"/>
        <w:rPr>
          <w:rFonts w:ascii="Calibri" w:hAnsi="Calibri"/>
          <w:color w:val="000000" w:themeColor="text1"/>
          <w:sz w:val="22"/>
          <w:szCs w:val="22"/>
        </w:rPr>
      </w:pPr>
      <w:r w:rsidRPr="00AD5FEF">
        <w:rPr>
          <w:rStyle w:val="BrakA"/>
          <w:rFonts w:ascii="Calibri" w:hAnsi="Calibri"/>
          <w:color w:val="000000" w:themeColor="text1"/>
          <w:sz w:val="22"/>
          <w:szCs w:val="22"/>
        </w:rPr>
        <w:t>ewentualny wykaz podwykonawc</w:t>
      </w:r>
      <w:r w:rsidRPr="00AD5FEF">
        <w:rPr>
          <w:rStyle w:val="Brak"/>
          <w:rFonts w:ascii="Calibri" w:hAnsi="Calibri"/>
          <w:color w:val="000000" w:themeColor="text1"/>
          <w:sz w:val="22"/>
          <w:szCs w:val="22"/>
          <w:lang w:val="es-ES_tradnl"/>
        </w:rPr>
        <w:t>ó</w:t>
      </w:r>
      <w:r w:rsidRPr="00AD5FEF">
        <w:rPr>
          <w:rStyle w:val="BrakA"/>
          <w:rFonts w:ascii="Calibri" w:hAnsi="Calibri"/>
          <w:color w:val="000000" w:themeColor="text1"/>
          <w:sz w:val="22"/>
          <w:szCs w:val="22"/>
        </w:rPr>
        <w:t>w,</w:t>
      </w:r>
    </w:p>
    <w:p w14:paraId="49D0FEC2" w14:textId="77777777" w:rsidR="00077B6C" w:rsidRPr="00AD5FEF" w:rsidRDefault="006D3B92">
      <w:pPr>
        <w:widowControl/>
        <w:numPr>
          <w:ilvl w:val="1"/>
          <w:numId w:val="29"/>
        </w:numPr>
        <w:suppressAutoHyphens w:val="0"/>
        <w:ind w:right="1"/>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t>umowę konsorcjum lub spółki cywilnej w przypadku, gdy Wykonawcy wsp</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lnie ubiegający się o udzielenie zam</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 xml:space="preserve">wienia złożyli najkorzystniejszą </w:t>
      </w:r>
      <w:r w:rsidRPr="00AD5FEF">
        <w:rPr>
          <w:rStyle w:val="Brak"/>
          <w:rFonts w:ascii="Calibri" w:hAnsi="Calibri"/>
          <w:color w:val="000000" w:themeColor="text1"/>
          <w:sz w:val="22"/>
          <w:szCs w:val="22"/>
          <w:lang w:val="pl-PL"/>
        </w:rPr>
        <w:t>ofert</w:t>
      </w:r>
      <w:r w:rsidRPr="00AD5FEF">
        <w:rPr>
          <w:rStyle w:val="BrakA"/>
          <w:rFonts w:ascii="Calibri" w:hAnsi="Calibri"/>
          <w:color w:val="000000" w:themeColor="text1"/>
          <w:sz w:val="22"/>
          <w:szCs w:val="22"/>
          <w:lang w:val="pl-PL"/>
        </w:rPr>
        <w:t>ę.</w:t>
      </w:r>
    </w:p>
    <w:p w14:paraId="71CA30F7" w14:textId="77777777" w:rsidR="00077B6C" w:rsidRPr="00AD5FEF" w:rsidRDefault="006D3B92">
      <w:pPr>
        <w:pStyle w:val="Akapitzlist"/>
        <w:numPr>
          <w:ilvl w:val="1"/>
          <w:numId w:val="29"/>
        </w:numPr>
        <w:spacing w:after="0" w:line="240" w:lineRule="auto"/>
        <w:jc w:val="both"/>
        <w:rPr>
          <w:color w:val="000000" w:themeColor="text1"/>
          <w:lang w:val="pl-PL"/>
        </w:rPr>
      </w:pPr>
      <w:r w:rsidRPr="00AD5FEF">
        <w:rPr>
          <w:rStyle w:val="BrakA"/>
          <w:color w:val="000000" w:themeColor="text1"/>
          <w:lang w:val="pl-PL"/>
        </w:rPr>
        <w:t>potwierdzenie wniesienia zabezpieczenia należytego wykonania umowy</w:t>
      </w:r>
    </w:p>
    <w:p w14:paraId="74C5616C" w14:textId="77777777" w:rsidR="00077B6C" w:rsidRPr="00AD5FEF" w:rsidRDefault="006D3B92">
      <w:pPr>
        <w:pStyle w:val="Akapitzlist"/>
        <w:numPr>
          <w:ilvl w:val="1"/>
          <w:numId w:val="29"/>
        </w:numPr>
        <w:spacing w:after="0" w:line="240" w:lineRule="auto"/>
        <w:jc w:val="both"/>
        <w:rPr>
          <w:color w:val="000000" w:themeColor="text1"/>
          <w:lang w:val="pl-PL"/>
        </w:rPr>
      </w:pPr>
      <w:r w:rsidRPr="00AD5FEF">
        <w:rPr>
          <w:rStyle w:val="BrakA"/>
          <w:color w:val="000000" w:themeColor="text1"/>
          <w:lang w:val="pl-PL"/>
        </w:rPr>
        <w:t>kopie dokument</w:t>
      </w:r>
      <w:r w:rsidRPr="00AD5FEF">
        <w:rPr>
          <w:rStyle w:val="Brak"/>
          <w:color w:val="000000" w:themeColor="text1"/>
          <w:lang w:val="pl-PL"/>
        </w:rPr>
        <w:t>ó</w:t>
      </w:r>
      <w:r w:rsidRPr="00AD5FEF">
        <w:rPr>
          <w:rStyle w:val="BrakA"/>
          <w:color w:val="000000" w:themeColor="text1"/>
          <w:lang w:val="pl-PL"/>
        </w:rPr>
        <w:t>w potwierdzających uprawnienia oraz przynależność do właściwych izb zawodowych os</w:t>
      </w:r>
      <w:r w:rsidRPr="00AD5FEF">
        <w:rPr>
          <w:rStyle w:val="Brak"/>
          <w:color w:val="000000" w:themeColor="text1"/>
          <w:lang w:val="pl-PL"/>
        </w:rPr>
        <w:t>ó</w:t>
      </w:r>
      <w:r w:rsidRPr="00AD5FEF">
        <w:rPr>
          <w:rStyle w:val="BrakA"/>
          <w:color w:val="000000" w:themeColor="text1"/>
          <w:lang w:val="pl-PL"/>
        </w:rPr>
        <w:t>b wskazanych w Rozdziale V punkt 2.4.1</w:t>
      </w:r>
    </w:p>
    <w:p w14:paraId="53376970" w14:textId="77777777" w:rsidR="00077B6C" w:rsidRPr="00AD5FEF" w:rsidRDefault="006D3B92">
      <w:pPr>
        <w:widowControl/>
        <w:numPr>
          <w:ilvl w:val="6"/>
          <w:numId w:val="30"/>
        </w:numPr>
        <w:suppressAutoHyphens w:val="0"/>
        <w:ind w:right="1"/>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lastRenderedPageBreak/>
        <w:t>Zamawiający zawrze umowę w sprawie zam</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wienia publicznego z Wykonawcą, kt</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 xml:space="preserve">rego oferta zostanie uznana za najkorzystniejszą, w terminach określonych w art. 308 ustawy Pzp. </w:t>
      </w:r>
    </w:p>
    <w:p w14:paraId="0FD4DB9C" w14:textId="77777777" w:rsidR="00077B6C" w:rsidRPr="00AD5FEF" w:rsidRDefault="006D3B92">
      <w:pPr>
        <w:widowControl/>
        <w:numPr>
          <w:ilvl w:val="6"/>
          <w:numId w:val="30"/>
        </w:numPr>
        <w:suppressAutoHyphens w:val="0"/>
        <w:ind w:right="1"/>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t>Wykonawca będzie zobowiązany do podpisania umowy w miejscu i terminie wskazanym przez Zamawiającego.</w:t>
      </w:r>
    </w:p>
    <w:p w14:paraId="73F9B50D" w14:textId="77777777" w:rsidR="00077B6C" w:rsidRPr="00AD5FEF" w:rsidRDefault="006D3B92">
      <w:pPr>
        <w:widowControl/>
        <w:numPr>
          <w:ilvl w:val="6"/>
          <w:numId w:val="30"/>
        </w:numPr>
        <w:suppressAutoHyphens w:val="0"/>
        <w:ind w:right="1"/>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t>W przypadku wyboru oferty złożonej przez Wykonawc</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w wsp</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lnie ubiegających się o udzielenie zam</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wienia Zamawiający zastrzega sobie możliwość żądania przed zawarciem umowy w sprawie zam</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wienia publicznego kopii umowy regulującej współpracę tych Wykonawc</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w.</w:t>
      </w:r>
    </w:p>
    <w:p w14:paraId="4DA3BB91" w14:textId="77777777" w:rsidR="00077B6C" w:rsidRPr="00AD5FEF" w:rsidRDefault="006D3B92">
      <w:pPr>
        <w:widowControl/>
        <w:numPr>
          <w:ilvl w:val="6"/>
          <w:numId w:val="30"/>
        </w:numPr>
        <w:suppressAutoHyphens w:val="0"/>
        <w:ind w:right="1"/>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t>Jeżeli Wykonawca, kt</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rego oferta została wybrana jako najkorzystniejsza, uchyla się od zawarcia umowy w sprawie zam</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wienia publicznego lub nie wnosi wymaganego zabezpieczenia należytego wykonania umowy, Zamawiający może dokonać ponownego badania i oceny ofert spośr</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d ofert pozostałych w postępowaniu Wykonawc</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 xml:space="preserve">w oraz wybrać najkorzystniejszą </w:t>
      </w:r>
      <w:r w:rsidRPr="00AD5FEF">
        <w:rPr>
          <w:rStyle w:val="Brak"/>
          <w:rFonts w:ascii="Calibri" w:hAnsi="Calibri"/>
          <w:color w:val="000000" w:themeColor="text1"/>
          <w:sz w:val="22"/>
          <w:szCs w:val="22"/>
          <w:lang w:val="pl-PL"/>
        </w:rPr>
        <w:t>ofert</w:t>
      </w:r>
      <w:r w:rsidRPr="00AD5FEF">
        <w:rPr>
          <w:rStyle w:val="BrakA"/>
          <w:rFonts w:ascii="Calibri" w:hAnsi="Calibri"/>
          <w:color w:val="000000" w:themeColor="text1"/>
          <w:sz w:val="22"/>
          <w:szCs w:val="22"/>
          <w:lang w:val="pl-PL"/>
        </w:rPr>
        <w:t xml:space="preserve">ę albo unieważnić </w:t>
      </w:r>
      <w:r w:rsidRPr="00AD5FEF">
        <w:rPr>
          <w:rStyle w:val="Brak"/>
          <w:rFonts w:ascii="Calibri" w:hAnsi="Calibri"/>
          <w:color w:val="000000" w:themeColor="text1"/>
          <w:sz w:val="22"/>
          <w:szCs w:val="22"/>
          <w:lang w:val="pl-PL"/>
        </w:rPr>
        <w:t>post</w:t>
      </w:r>
      <w:r w:rsidRPr="00AD5FEF">
        <w:rPr>
          <w:rStyle w:val="BrakA"/>
          <w:rFonts w:ascii="Calibri" w:hAnsi="Calibri"/>
          <w:color w:val="000000" w:themeColor="text1"/>
          <w:sz w:val="22"/>
          <w:szCs w:val="22"/>
          <w:lang w:val="pl-PL"/>
        </w:rPr>
        <w:t>ępowanie.</w:t>
      </w:r>
    </w:p>
    <w:p w14:paraId="1D5F8FA8"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b/>
          <w:bCs/>
          <w:color w:val="000000" w:themeColor="text1"/>
          <w:sz w:val="22"/>
          <w:szCs w:val="22"/>
          <w:lang w:val="pl-PL"/>
        </w:rPr>
      </w:pPr>
    </w:p>
    <w:p w14:paraId="7616DBAC"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pl-PL"/>
        </w:rPr>
        <w:t>RODZIAŁ XVII.</w:t>
      </w:r>
      <w:r w:rsidRPr="00AD5FEF">
        <w:rPr>
          <w:rStyle w:val="BrakA"/>
          <w:color w:val="000000" w:themeColor="text1"/>
          <w:lang w:val="pl-PL"/>
        </w:rPr>
        <w:t xml:space="preserve"> </w:t>
      </w:r>
      <w:r w:rsidRPr="00AD5FEF">
        <w:rPr>
          <w:rStyle w:val="Brak"/>
          <w:rFonts w:ascii="Calibri" w:hAnsi="Calibri"/>
          <w:b/>
          <w:bCs/>
          <w:color w:val="000000" w:themeColor="text1"/>
          <w:sz w:val="22"/>
          <w:szCs w:val="22"/>
          <w:lang w:val="pl-PL"/>
        </w:rPr>
        <w:t>PROJEKTOWANE POSTANOWIENIA UMOWY W SPRAWIE ZAMÓ</w:t>
      </w:r>
      <w:r w:rsidRPr="00AD5FEF">
        <w:rPr>
          <w:rStyle w:val="Brak"/>
          <w:rFonts w:ascii="Calibri" w:hAnsi="Calibri"/>
          <w:b/>
          <w:bCs/>
          <w:color w:val="000000" w:themeColor="text1"/>
          <w:sz w:val="22"/>
          <w:szCs w:val="22"/>
          <w:lang w:val="de-DE"/>
        </w:rPr>
        <w:t>WIENIA PUBLICZNEGO, KT</w:t>
      </w:r>
      <w:r w:rsidRPr="00AD5FEF">
        <w:rPr>
          <w:rStyle w:val="Brak"/>
          <w:rFonts w:ascii="Calibri" w:hAnsi="Calibri"/>
          <w:b/>
          <w:bCs/>
          <w:color w:val="000000" w:themeColor="text1"/>
          <w:sz w:val="22"/>
          <w:szCs w:val="22"/>
          <w:lang w:val="pl-PL"/>
        </w:rPr>
        <w:t>ÓRE ZOSTANĄ WPROWADZONE DO UMOWY W SPRAWIE ZAMÓ</w:t>
      </w:r>
      <w:r w:rsidRPr="00AD5FEF">
        <w:rPr>
          <w:rStyle w:val="Brak"/>
          <w:rFonts w:ascii="Calibri" w:hAnsi="Calibri"/>
          <w:b/>
          <w:bCs/>
          <w:color w:val="000000" w:themeColor="text1"/>
          <w:sz w:val="22"/>
          <w:szCs w:val="22"/>
          <w:lang w:val="de-DE"/>
        </w:rPr>
        <w:t>WIENIA PUBLICZNEGO.</w:t>
      </w:r>
    </w:p>
    <w:p w14:paraId="65F645CD"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1.</w:t>
      </w:r>
      <w:r w:rsidRPr="00AD5FEF">
        <w:rPr>
          <w:rStyle w:val="Brak"/>
          <w:rFonts w:ascii="Calibri" w:hAnsi="Calibri"/>
          <w:color w:val="000000" w:themeColor="text1"/>
          <w:sz w:val="22"/>
          <w:szCs w:val="22"/>
          <w:lang w:val="pl-PL"/>
        </w:rPr>
        <w:tab/>
        <w:t>Projektowane postanowienia umowy w sprawie zamówienia publicznego, które zostaną wprowadzone do umowy w sprawie zamówienia publicznego stanowią Załącznik nr 2 do SWZ.</w:t>
      </w:r>
    </w:p>
    <w:p w14:paraId="33E0AE1A" w14:textId="77777777" w:rsidR="00077B6C" w:rsidRPr="00AD5FEF" w:rsidRDefault="00077B6C">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p>
    <w:p w14:paraId="4D83F31C"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pl-PL"/>
        </w:rPr>
        <w:t>ROZDZIAŁ XIX. POUCZENIE O Ś</w:t>
      </w:r>
      <w:r w:rsidRPr="00AD5FEF">
        <w:rPr>
          <w:rStyle w:val="Brak"/>
          <w:rFonts w:ascii="Calibri" w:hAnsi="Calibri"/>
          <w:b/>
          <w:bCs/>
          <w:color w:val="000000" w:themeColor="text1"/>
          <w:sz w:val="22"/>
          <w:szCs w:val="22"/>
          <w:lang w:val="de-DE"/>
        </w:rPr>
        <w:t xml:space="preserve">RODKACH OCHRONY PRAWNEJ. </w:t>
      </w:r>
    </w:p>
    <w:p w14:paraId="5A1266F1"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1.</w:t>
      </w:r>
      <w:r w:rsidRPr="00AD5FEF">
        <w:rPr>
          <w:rStyle w:val="Brak"/>
          <w:rFonts w:ascii="Calibri" w:hAnsi="Calibri"/>
          <w:color w:val="000000" w:themeColor="text1"/>
          <w:sz w:val="22"/>
          <w:szCs w:val="22"/>
          <w:lang w:val="pl-PL"/>
        </w:rPr>
        <w:tab/>
        <w:t>Środki ochrony prawnej przysługują Wykonawcy, jeżeli ma lub miał interes w uzyskaniu zamówienia oraz poniósł lub może ponieść szkodę w wyniku naruszenia przez Zamawiającego przepisów PZP.</w:t>
      </w:r>
    </w:p>
    <w:p w14:paraId="0F04095D"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2.</w:t>
      </w:r>
      <w:r w:rsidRPr="00AD5FEF">
        <w:rPr>
          <w:rStyle w:val="Brak"/>
          <w:rFonts w:ascii="Calibri" w:hAnsi="Calibri"/>
          <w:color w:val="000000" w:themeColor="text1"/>
          <w:sz w:val="22"/>
          <w:szCs w:val="22"/>
          <w:lang w:val="pl-PL"/>
        </w:rPr>
        <w:tab/>
        <w:t>Odwołanie przysługuje na:</w:t>
      </w:r>
    </w:p>
    <w:p w14:paraId="28E7F826"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1)</w:t>
      </w:r>
      <w:r w:rsidRPr="00AD5FEF">
        <w:rPr>
          <w:rStyle w:val="Brak"/>
          <w:rFonts w:ascii="Calibri" w:hAnsi="Calibri"/>
          <w:color w:val="000000" w:themeColor="text1"/>
          <w:sz w:val="22"/>
          <w:szCs w:val="22"/>
          <w:lang w:val="pl-PL"/>
        </w:rPr>
        <w:tab/>
        <w:t>niezgodną z przepisami ustawy czynność Zamawiającego, podjętą w postępowaniu o udzielenie zamówienia, w tym na projektowane postanowienie umowy;</w:t>
      </w:r>
    </w:p>
    <w:p w14:paraId="66278898"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2)</w:t>
      </w:r>
      <w:r w:rsidRPr="00AD5FEF">
        <w:rPr>
          <w:rStyle w:val="Brak"/>
          <w:rFonts w:ascii="Calibri" w:hAnsi="Calibri"/>
          <w:color w:val="000000" w:themeColor="text1"/>
          <w:sz w:val="22"/>
          <w:szCs w:val="22"/>
          <w:lang w:val="pl-PL"/>
        </w:rPr>
        <w:tab/>
        <w:t>zaniechanie czynności w postępowaniu o udzielenie zamówienia,́ do której Zamawiający był obowiązany na podstawie PZP.</w:t>
      </w:r>
    </w:p>
    <w:p w14:paraId="15B0114E"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3.</w:t>
      </w:r>
      <w:r w:rsidRPr="00AD5FEF">
        <w:rPr>
          <w:rStyle w:val="Brak"/>
          <w:rFonts w:ascii="Calibri" w:hAnsi="Calibri"/>
          <w:color w:val="000000" w:themeColor="text1"/>
          <w:sz w:val="22"/>
          <w:szCs w:val="22"/>
          <w:lang w:val="pl-PL"/>
        </w:rPr>
        <w:tab/>
        <w:t>Odwołanie wnosi się do Prezesa Krajowej Izby Odwoławczej w formie pisemnej albo w formie elektronicznej albo w postaci elektronicznej opatrzonej podpisem zaufanym.</w:t>
      </w:r>
    </w:p>
    <w:p w14:paraId="1E9487E6"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4.</w:t>
      </w:r>
      <w:r w:rsidRPr="00AD5FEF">
        <w:rPr>
          <w:rStyle w:val="Brak"/>
          <w:rFonts w:ascii="Calibri" w:hAnsi="Calibri"/>
          <w:color w:val="000000" w:themeColor="text1"/>
          <w:sz w:val="22"/>
          <w:szCs w:val="22"/>
          <w:lang w:val="pl-PL"/>
        </w:rPr>
        <w:tab/>
        <w:t>Na orzeczenie Krajowej Izby Odwoławczej oraz postanowienie Prezesa Krajowej Izby Odwoławczej, o któryḿ mowa w art. 519 ust. 1 PZP, stronom oraz uczestnikom postępowania odwoławczego przysługuje skarga do sadu.̨ Skargę̨ wnosi się ̨ do Sądu Okręgowego w Warszawie, – sądu zamówień publicznych, za pośrednictwem Prezesa Krajowej Izby Odwoławczej.</w:t>
      </w:r>
    </w:p>
    <w:p w14:paraId="432E3CA0"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5.</w:t>
      </w:r>
      <w:r w:rsidRPr="00AD5FEF">
        <w:rPr>
          <w:rStyle w:val="Brak"/>
          <w:rFonts w:ascii="Calibri" w:hAnsi="Calibri"/>
          <w:color w:val="000000" w:themeColor="text1"/>
          <w:sz w:val="22"/>
          <w:szCs w:val="22"/>
          <w:lang w:val="pl-PL"/>
        </w:rPr>
        <w:tab/>
        <w:t>Szczegółowe informacje dotyczące środków ochrony prawnej określone są w Dziale IX Środki ochrony prawnej PZP.</w:t>
      </w:r>
    </w:p>
    <w:p w14:paraId="5FD89732"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b/>
          <w:bCs/>
          <w:color w:val="000000" w:themeColor="text1"/>
          <w:sz w:val="22"/>
          <w:szCs w:val="22"/>
          <w:lang w:val="pl-PL"/>
        </w:rPr>
      </w:pPr>
      <w:r w:rsidRPr="00AD5FEF">
        <w:rPr>
          <w:rStyle w:val="Brak"/>
          <w:rFonts w:ascii="Calibri" w:eastAsia="Calibri" w:hAnsi="Calibri" w:cs="Calibri"/>
          <w:color w:val="000000" w:themeColor="text1"/>
          <w:sz w:val="22"/>
          <w:szCs w:val="22"/>
          <w:lang w:val="pl-PL"/>
        </w:rPr>
        <w:br/>
      </w:r>
      <w:r w:rsidRPr="00AD5FEF">
        <w:rPr>
          <w:rStyle w:val="Brak"/>
          <w:rFonts w:ascii="Calibri" w:hAnsi="Calibri"/>
          <w:b/>
          <w:bCs/>
          <w:color w:val="000000" w:themeColor="text1"/>
          <w:sz w:val="22"/>
          <w:szCs w:val="22"/>
          <w:lang w:val="pl-PL"/>
        </w:rPr>
        <w:t xml:space="preserve">ROZDZIAŁ </w:t>
      </w:r>
      <w:r w:rsidRPr="00AD5FEF">
        <w:rPr>
          <w:rStyle w:val="Brak"/>
          <w:rFonts w:ascii="Calibri" w:hAnsi="Calibri"/>
          <w:b/>
          <w:bCs/>
          <w:color w:val="000000" w:themeColor="text1"/>
          <w:sz w:val="22"/>
          <w:szCs w:val="22"/>
          <w:lang w:val="de-DE"/>
        </w:rPr>
        <w:t>XX. ZABEZPIECZENIE NALE</w:t>
      </w:r>
      <w:r w:rsidRPr="00AD5FEF">
        <w:rPr>
          <w:rStyle w:val="Brak"/>
          <w:rFonts w:ascii="Calibri" w:hAnsi="Calibri"/>
          <w:b/>
          <w:bCs/>
          <w:color w:val="000000" w:themeColor="text1"/>
          <w:sz w:val="22"/>
          <w:szCs w:val="22"/>
          <w:lang w:val="pl-PL"/>
        </w:rPr>
        <w:t>Ż</w:t>
      </w:r>
      <w:r w:rsidRPr="00AD5FEF">
        <w:rPr>
          <w:rStyle w:val="Brak"/>
          <w:rFonts w:ascii="Calibri" w:hAnsi="Calibri"/>
          <w:b/>
          <w:bCs/>
          <w:color w:val="000000" w:themeColor="text1"/>
          <w:sz w:val="22"/>
          <w:szCs w:val="22"/>
          <w:lang w:val="de-DE"/>
        </w:rPr>
        <w:t>YTEGO WYKONANIA UMOWY.</w:t>
      </w:r>
    </w:p>
    <w:p w14:paraId="132D4789"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 1.</w:t>
      </w:r>
      <w:r w:rsidRPr="00AD5FEF">
        <w:rPr>
          <w:rStyle w:val="Brak"/>
          <w:rFonts w:ascii="Calibri" w:hAnsi="Calibri"/>
          <w:color w:val="000000" w:themeColor="text1"/>
          <w:sz w:val="22"/>
          <w:szCs w:val="22"/>
          <w:lang w:val="pl-PL"/>
        </w:rPr>
        <w:tab/>
        <w:t>Zabezpieczenie może być wnoszone według wyboru Wykonawcy w jednej lub w kilku formach wskazanych w art. 450 ust. 1 PZP. Zabezpieczenie w kwocie równej 5% całkowitego wynagrodzenia brutto Wykonawcy musi być wniesione przez Wykonawcę przed podpisaniem umowy.</w:t>
      </w:r>
    </w:p>
    <w:p w14:paraId="4B1E1B99"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2.</w:t>
      </w:r>
      <w:r w:rsidRPr="00AD5FEF">
        <w:rPr>
          <w:rStyle w:val="Brak"/>
          <w:rFonts w:ascii="Calibri" w:hAnsi="Calibri"/>
          <w:color w:val="000000" w:themeColor="text1"/>
          <w:sz w:val="22"/>
          <w:szCs w:val="22"/>
          <w:lang w:val="pl-PL"/>
        </w:rPr>
        <w:tab/>
        <w:t>Zabezpieczenie wnoszone w pieniądzu Wykonawca wpłaca przelewem bankowym na rachunek bankowy wskazany przez Zamawiającego, tj.</w:t>
      </w:r>
      <w:r w:rsidRPr="00AD5FEF">
        <w:rPr>
          <w:rStyle w:val="Brak"/>
          <w:rFonts w:ascii="Verdana" w:hAnsi="Verdana"/>
          <w:color w:val="000000" w:themeColor="text1"/>
          <w:sz w:val="22"/>
          <w:szCs w:val="22"/>
          <w:shd w:val="clear" w:color="auto" w:fill="FFFFFF"/>
          <w:lang w:val="pl-PL"/>
        </w:rPr>
        <w:t xml:space="preserve"> </w:t>
      </w:r>
      <w:r w:rsidRPr="00AD5FEF">
        <w:rPr>
          <w:rStyle w:val="Brak"/>
          <w:rFonts w:ascii="Calibri" w:hAnsi="Calibri"/>
          <w:color w:val="000000" w:themeColor="text1"/>
          <w:sz w:val="22"/>
          <w:szCs w:val="22"/>
          <w:lang w:val="pl-PL"/>
        </w:rPr>
        <w:t xml:space="preserve">92 1050 1230 1000 0002 0000 1857 wskazując w tytule przelewu co najmniej nazwę lub numer postępowania, natomiast w przypadku wniesienia innego zabezpieczenia, oryginał dokumentu zabezpieczenia należy złożyć Zamawiającemu najpóźniej przed podpisaniem umowy, przy czym jego treść musi uzyskać wcześniejszą akceptację Zamawiającego. </w:t>
      </w:r>
    </w:p>
    <w:p w14:paraId="5D15ABB3"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lastRenderedPageBreak/>
        <w:t>3.</w:t>
      </w:r>
      <w:r w:rsidRPr="00AD5FEF">
        <w:rPr>
          <w:rStyle w:val="Brak"/>
          <w:rFonts w:ascii="Calibri" w:hAnsi="Calibri"/>
          <w:color w:val="000000" w:themeColor="text1"/>
          <w:sz w:val="22"/>
          <w:szCs w:val="22"/>
          <w:lang w:val="pl-PL"/>
        </w:rPr>
        <w:tab/>
        <w:t>Jeżeli zabezpieczenie   wniesiono w pieniądzu, Zamawiający przechowuje je na oprocentowanym rachunku bankowym i zwraca je z odsetkami wynikającymi z umowy rachunku bankowego, na którym było ono przechowywane, pomniejszone o koszt prowadzenia tego rachunku oraz prowizji bankowej za przelew pieniędzy na rachunek bankowy Wykonawcy.</w:t>
      </w:r>
    </w:p>
    <w:p w14:paraId="2368DA2E"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4.</w:t>
      </w:r>
      <w:r w:rsidRPr="00AD5FEF">
        <w:rPr>
          <w:rStyle w:val="Brak"/>
          <w:rFonts w:ascii="Calibri" w:hAnsi="Calibri"/>
          <w:color w:val="000000" w:themeColor="text1"/>
          <w:sz w:val="22"/>
          <w:szCs w:val="22"/>
          <w:lang w:val="pl-PL"/>
        </w:rPr>
        <w:tab/>
        <w:t>W przypadku wniesienia wadium w pieniądzu Wykonawca może wyrazić zgodę na zaliczenie kwoty wadium na poczet zabezpieczenia.</w:t>
      </w:r>
    </w:p>
    <w:p w14:paraId="0886DC9F"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5.</w:t>
      </w:r>
      <w:r w:rsidRPr="00AD5FEF">
        <w:rPr>
          <w:rStyle w:val="Brak"/>
          <w:rFonts w:ascii="Calibri" w:hAnsi="Calibri"/>
          <w:color w:val="000000" w:themeColor="text1"/>
          <w:sz w:val="22"/>
          <w:szCs w:val="22"/>
          <w:lang w:val="pl-PL"/>
        </w:rPr>
        <w:tab/>
        <w:t>Z dokumentu gwarancji lub poręczenia powinno wynikać jednoznacznie gwarantowanie wypłat należności z ustanowionego zabezpieczenia w sposób nieodwołalny, bezwarunkowy i na pierwsze żądanie Zamawiającego.</w:t>
      </w:r>
    </w:p>
    <w:p w14:paraId="38CA854C"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6.</w:t>
      </w:r>
      <w:r w:rsidRPr="00AD5FEF">
        <w:rPr>
          <w:rStyle w:val="Brak"/>
          <w:rFonts w:ascii="Calibri" w:hAnsi="Calibri"/>
          <w:color w:val="000000" w:themeColor="text1"/>
          <w:sz w:val="22"/>
          <w:szCs w:val="22"/>
          <w:lang w:val="pl-PL"/>
        </w:rPr>
        <w:tab/>
        <w:t>Poręczenie lub gwarancja powinny zawierać:</w:t>
      </w:r>
    </w:p>
    <w:p w14:paraId="4C687DAA"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6.1 określenie treści zobowiązania: „gwarancja” lub ‘”poręczenie” w języku wystawienia gwarancji lub poręczenia, jej numer oraz ewentualnie inną informację identyfikującą wystawioną gwarancję lub udzielone poręczenie,</w:t>
      </w:r>
    </w:p>
    <w:p w14:paraId="5FA9C06B"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6.2 klauzulę wskazującą, iż gwarancja lub poręczenie jest nieodwołalna,</w:t>
      </w:r>
    </w:p>
    <w:p w14:paraId="0E47A4A9"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6.3 określenie Zamawiającego jako beneficjenta,</w:t>
      </w:r>
    </w:p>
    <w:p w14:paraId="6D84AE6D"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6.4 określenie Wykonawcy jako zleceniodawcy,</w:t>
      </w:r>
    </w:p>
    <w:p w14:paraId="16246CEF"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6.5 określenie gwaranta lub poręczyciela,</w:t>
      </w:r>
    </w:p>
    <w:p w14:paraId="0E73BE81"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6.6 informację identyfikującą stosunek umowny, którego dotyczy gwarancja lub poręczenie przez wskazanie Przedmiotu Umowy i numeru postępowania,</w:t>
      </w:r>
    </w:p>
    <w:p w14:paraId="09601EC1"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6.7 sumę gwarancyjną lub zakres poręczenia,</w:t>
      </w:r>
    </w:p>
    <w:p w14:paraId="478874F4"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6.8 postanowienie, zgodnie z którym gwarancja lub poręczenie stanowi zabezpieczenie należytego wykonania umowy i obejmuje roszczenia z tytułu niewykonania lub nienależytego wykonania umowy, w szczególności o zapłatę kar umownych oraz ewentualne roszczenia z tytułu rękojmi,</w:t>
      </w:r>
    </w:p>
    <w:p w14:paraId="58FBA03D"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6.9 postanowienie, zgodnie z którym gwarant/poręczyciel bezwarunkowo dokona zapłaty na rzecz beneficjenta lub uprawnionego z tytułu poręczenia kwotę do określonej wysokości na pierwsze pisemne żądanie, bez konieczności uzasadnienia żądania, o ile beneficjent powoła w treści żądania postanowienie umowne stanowiące podstawę powstania roszczenia o zapłatę z tytułu gwarancji lub poręczenia,</w:t>
      </w:r>
    </w:p>
    <w:p w14:paraId="483F17B4"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6.10 termin, w jakim zostanie zapłacona żądana kwota,</w:t>
      </w:r>
    </w:p>
    <w:p w14:paraId="377D4289"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6.11 termin obowiązywania gwarancji lub poręczenia,</w:t>
      </w:r>
    </w:p>
    <w:p w14:paraId="5B6E5C0F"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6.12 sposó</w:t>
      </w:r>
      <w:r w:rsidRPr="00AD5FEF">
        <w:rPr>
          <w:rStyle w:val="Brak"/>
          <w:rFonts w:ascii="Calibri" w:hAnsi="Calibri"/>
          <w:color w:val="000000" w:themeColor="text1"/>
          <w:sz w:val="22"/>
          <w:szCs w:val="22"/>
          <w:lang w:val="de-DE"/>
        </w:rPr>
        <w:t>b dor</w:t>
      </w:r>
      <w:r w:rsidRPr="00AD5FEF">
        <w:rPr>
          <w:rStyle w:val="Brak"/>
          <w:rFonts w:ascii="Calibri" w:hAnsi="Calibri"/>
          <w:color w:val="000000" w:themeColor="text1"/>
          <w:sz w:val="22"/>
          <w:szCs w:val="22"/>
          <w:lang w:val="pl-PL"/>
        </w:rPr>
        <w:t>ęczenia gwarantowi lub poręczycielowi żądania zapłaty (w tym adres do korespondencji),</w:t>
      </w:r>
    </w:p>
    <w:p w14:paraId="33CE8092"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6.13 postanowienie, zgodnie z którym prawem właściwym dla gwarancji lub poręczenia jest prawo polskie,</w:t>
      </w:r>
    </w:p>
    <w:p w14:paraId="142721B5"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6.14 postanowienie, zgodnie z którym sądem właściwym do rozstrzygania ewentualnych sporów wynikłych z gwarancji lub poręczenia jest sąd powszechny właściwy miejscowo według siedziby beneficjenta,</w:t>
      </w:r>
    </w:p>
    <w:p w14:paraId="3C44C6DD"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6.15 klauzulę identyfikacyjną.</w:t>
      </w:r>
    </w:p>
    <w:p w14:paraId="358DE946"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7.</w:t>
      </w:r>
      <w:r w:rsidRPr="00AD5FEF">
        <w:rPr>
          <w:rStyle w:val="Brak"/>
          <w:rFonts w:ascii="Calibri" w:hAnsi="Calibri"/>
          <w:color w:val="000000" w:themeColor="text1"/>
          <w:sz w:val="22"/>
          <w:szCs w:val="22"/>
          <w:lang w:val="pl-PL"/>
        </w:rPr>
        <w:tab/>
        <w:t>Zabezpieczenie wniesione jako gwarancja lub poręczenie musi spełniać warunki zabezpieczenia wniesionego w pieniądzu i Wykonawca nie może w żaden sposób (w szczególności żądaniem dodatkowych dokumentów, stawianiem dodatkowych warunków) ograniczać prawa Zamawiającego do dysponowania zabezpieczeniem w okolicznościach wymienionych w Umowie.</w:t>
      </w:r>
    </w:p>
    <w:p w14:paraId="203AE5DE"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8.</w:t>
      </w:r>
      <w:r w:rsidRPr="00AD5FEF">
        <w:rPr>
          <w:rStyle w:val="Brak"/>
          <w:rFonts w:ascii="Calibri" w:hAnsi="Calibri"/>
          <w:color w:val="000000" w:themeColor="text1"/>
          <w:sz w:val="22"/>
          <w:szCs w:val="22"/>
          <w:lang w:val="pl-PL"/>
        </w:rPr>
        <w:tab/>
        <w:t>W trakcie realizacji umowy Wykonawca może dokonać zmiany sposobu zabezpieczenia na jedną lub kilka form, o których mowa w SWZ.</w:t>
      </w:r>
    </w:p>
    <w:p w14:paraId="0E913B69"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lastRenderedPageBreak/>
        <w:t>9.</w:t>
      </w:r>
      <w:r w:rsidRPr="00AD5FEF">
        <w:rPr>
          <w:rStyle w:val="Brak"/>
          <w:rFonts w:ascii="Calibri" w:hAnsi="Calibri"/>
          <w:color w:val="000000" w:themeColor="text1"/>
          <w:sz w:val="22"/>
          <w:szCs w:val="22"/>
          <w:lang w:val="pl-PL"/>
        </w:rPr>
        <w:tab/>
        <w:t>Zmiana sposobu zabezpieczenia musi być dokonywana z zachowaniem ciągłości zabezpieczenia i bez zmniejszenia jego wysokości.</w:t>
      </w:r>
    </w:p>
    <w:p w14:paraId="74A0E2BD"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10.</w:t>
      </w:r>
      <w:r w:rsidRPr="00AD5FEF">
        <w:rPr>
          <w:rStyle w:val="Brak"/>
          <w:rFonts w:ascii="Calibri" w:hAnsi="Calibri"/>
          <w:color w:val="000000" w:themeColor="text1"/>
          <w:sz w:val="22"/>
          <w:szCs w:val="22"/>
          <w:lang w:val="pl-PL"/>
        </w:rPr>
        <w:tab/>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dotychczasowego zabezpieczenia.</w:t>
      </w:r>
    </w:p>
    <w:p w14:paraId="5B276452"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11.</w:t>
      </w:r>
      <w:r w:rsidRPr="00AD5FEF">
        <w:rPr>
          <w:rStyle w:val="Brak"/>
          <w:rFonts w:ascii="Calibri" w:hAnsi="Calibri"/>
          <w:color w:val="000000" w:themeColor="text1"/>
          <w:sz w:val="22"/>
          <w:szCs w:val="22"/>
          <w:lang w:val="pl-PL"/>
        </w:rPr>
        <w:tab/>
        <w:t xml:space="preserve">W przypadku zwiększenia lub zmniejszenia wartości umowy, jak i zmiany terminu jej realizacji stosownej i odpowiedniej zmianie ulega również wartość i termin zabezpieczenia należytego wykonania umowy. </w:t>
      </w:r>
    </w:p>
    <w:p w14:paraId="11407AC7"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12.</w:t>
      </w:r>
      <w:r w:rsidRPr="00AD5FEF">
        <w:rPr>
          <w:rStyle w:val="Brak"/>
          <w:rFonts w:ascii="Calibri" w:hAnsi="Calibri"/>
          <w:color w:val="000000" w:themeColor="text1"/>
          <w:sz w:val="22"/>
          <w:szCs w:val="22"/>
          <w:lang w:val="pl-PL"/>
        </w:rPr>
        <w:tab/>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1B2E7BA"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13.</w:t>
      </w:r>
      <w:r w:rsidRPr="00AD5FEF">
        <w:rPr>
          <w:rStyle w:val="Brak"/>
          <w:rFonts w:ascii="Calibri" w:hAnsi="Calibri"/>
          <w:color w:val="000000" w:themeColor="text1"/>
          <w:sz w:val="22"/>
          <w:szCs w:val="22"/>
          <w:lang w:val="pl-PL"/>
        </w:rPr>
        <w:tab/>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dotychczasowego zabezpieczenia.</w:t>
      </w:r>
    </w:p>
    <w:p w14:paraId="7770B6B0"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14.</w:t>
      </w:r>
      <w:r w:rsidRPr="00AD5FEF">
        <w:rPr>
          <w:rStyle w:val="Brak"/>
          <w:rFonts w:ascii="Calibri" w:hAnsi="Calibri"/>
          <w:color w:val="000000" w:themeColor="text1"/>
          <w:sz w:val="22"/>
          <w:szCs w:val="22"/>
          <w:lang w:val="pl-PL"/>
        </w:rPr>
        <w:tab/>
        <w:t>Zamawiający zwróci 70% wysokości zabezpieczenia w terminie 30 dni od dnia wykonania przedmiotu zamówienia.</w:t>
      </w:r>
    </w:p>
    <w:p w14:paraId="3A1D8256" w14:textId="3772CA2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15.</w:t>
      </w:r>
      <w:r w:rsidRPr="00AD5FEF">
        <w:rPr>
          <w:rStyle w:val="Brak"/>
          <w:rFonts w:ascii="Calibri" w:hAnsi="Calibri"/>
          <w:color w:val="000000" w:themeColor="text1"/>
          <w:sz w:val="22"/>
          <w:szCs w:val="22"/>
          <w:lang w:val="pl-PL"/>
        </w:rPr>
        <w:tab/>
        <w:t xml:space="preserve">Zamawiający zatrzyma 30% wysokości zabezpieczenia, które zwróci nie później niż w 15 dniu </w:t>
      </w:r>
      <w:r w:rsidR="00BD7FAF" w:rsidRPr="00AD5FEF">
        <w:rPr>
          <w:rStyle w:val="Brak"/>
          <w:rFonts w:ascii="Calibri" w:hAnsi="Calibri"/>
          <w:color w:val="000000" w:themeColor="text1"/>
          <w:sz w:val="22"/>
          <w:szCs w:val="22"/>
          <w:lang w:val="pl-PL"/>
        </w:rPr>
        <w:t>po upływie okresu gwarancji i rękojmi udzielonej przez Wykonawcę</w:t>
      </w:r>
      <w:r w:rsidRPr="00AD5FEF">
        <w:rPr>
          <w:rStyle w:val="Brak"/>
          <w:rFonts w:ascii="Calibri" w:hAnsi="Calibri"/>
          <w:color w:val="000000" w:themeColor="text1"/>
          <w:sz w:val="22"/>
          <w:szCs w:val="22"/>
          <w:lang w:val="pl-PL"/>
        </w:rPr>
        <w:t>.</w:t>
      </w:r>
    </w:p>
    <w:p w14:paraId="191DF596"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16.</w:t>
      </w:r>
      <w:r w:rsidRPr="00AD5FEF">
        <w:rPr>
          <w:rStyle w:val="Brak"/>
          <w:rFonts w:ascii="Calibri" w:hAnsi="Calibri"/>
          <w:color w:val="000000" w:themeColor="text1"/>
          <w:sz w:val="22"/>
          <w:szCs w:val="22"/>
          <w:lang w:val="pl-PL"/>
        </w:rPr>
        <w:tab/>
        <w:t>W przypadku zwiększenia lub zmniejszenia wartości umowy, jak i zmiany terminu jej realizacji stosownej i odpowiedniej zmianie ulega również wartość i termin zabezpieczenia należytego wykonania umowy.</w:t>
      </w:r>
    </w:p>
    <w:p w14:paraId="2D6334E4"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17.</w:t>
      </w:r>
      <w:r w:rsidRPr="00AD5FEF">
        <w:rPr>
          <w:rStyle w:val="Brak"/>
          <w:rFonts w:ascii="Calibri" w:hAnsi="Calibri"/>
          <w:color w:val="000000" w:themeColor="text1"/>
          <w:sz w:val="22"/>
          <w:szCs w:val="22"/>
          <w:lang w:val="pl-PL"/>
        </w:rPr>
        <w:tab/>
        <w:t>Zamawiający zaznacza, iż treść projektowych postanowień umowy będących integralną częścią SWZ przedstawia również regulacje związane z zabezpieczeniem należytego wykonania umowy.</w:t>
      </w:r>
    </w:p>
    <w:p w14:paraId="51F0C78C" w14:textId="77777777" w:rsidR="00077B6C" w:rsidRPr="00AD5FEF" w:rsidRDefault="00077B6C">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p>
    <w:p w14:paraId="1D2432F5"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pl-PL"/>
        </w:rPr>
        <w:t xml:space="preserve">ROZDZIAŁ </w:t>
      </w:r>
      <w:r w:rsidRPr="00AD5FEF">
        <w:rPr>
          <w:rStyle w:val="Brak"/>
          <w:rFonts w:ascii="Calibri" w:hAnsi="Calibri"/>
          <w:b/>
          <w:bCs/>
          <w:color w:val="000000" w:themeColor="text1"/>
          <w:sz w:val="22"/>
          <w:szCs w:val="22"/>
          <w:lang w:val="de-DE"/>
        </w:rPr>
        <w:t xml:space="preserve">XXI. OCHRONA DANYCH OSOBOWYCH </w:t>
      </w:r>
      <w:r w:rsidRPr="00AD5FEF">
        <w:rPr>
          <w:rStyle w:val="Brak"/>
          <w:rFonts w:ascii="Calibri" w:hAnsi="Calibri"/>
          <w:b/>
          <w:bCs/>
          <w:color w:val="000000" w:themeColor="text1"/>
          <w:sz w:val="22"/>
          <w:szCs w:val="22"/>
          <w:lang w:val="pl-PL"/>
        </w:rPr>
        <w:t xml:space="preserve">– </w:t>
      </w:r>
      <w:r w:rsidRPr="00AD5FEF">
        <w:rPr>
          <w:rStyle w:val="Brak"/>
          <w:rFonts w:ascii="Calibri" w:hAnsi="Calibri"/>
          <w:b/>
          <w:bCs/>
          <w:color w:val="000000" w:themeColor="text1"/>
          <w:sz w:val="22"/>
          <w:szCs w:val="22"/>
          <w:lang w:val="de-DE"/>
        </w:rPr>
        <w:t xml:space="preserve">INFORMACJA O PRZETWARZANIU DANYCH OSOBOWYCH. </w:t>
      </w:r>
    </w:p>
    <w:p w14:paraId="10C3A677"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Informacja o przetwarzaniu danych osobowych. </w:t>
      </w:r>
    </w:p>
    <w:p w14:paraId="3CD5E551"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4CB3634"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1) posiada statut administratora danych osobowych w stosunku do: </w:t>
      </w:r>
    </w:p>
    <w:p w14:paraId="32EB6AAB"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a) Wykonawcy będącego osobą fizyczną, </w:t>
      </w:r>
    </w:p>
    <w:p w14:paraId="0C67ECAE"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b) Wykonawcy będącego osobą fizyczną, prowadzącą jednoosobową działalność gospodarczą pełnomocnika Wykonawcy będącego osobą fizyczną (np. dane osobowe zamieszczone w pełnomocnictwie), </w:t>
      </w:r>
    </w:p>
    <w:p w14:paraId="09EF786D"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c) członka organu zarządzającego Wykonawcy, będącego osobą fizyczną (np. dane osobowe dostępne w Krajowym Rejestrze Sądowym), </w:t>
      </w:r>
    </w:p>
    <w:p w14:paraId="42EB9D54"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dalej łącznie „Pani/Pana”;</w:t>
      </w:r>
    </w:p>
    <w:p w14:paraId="63FF6E0A"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lastRenderedPageBreak/>
        <w:t xml:space="preserve">2) administratorem Pani/Pana danych osobowych jest Muzeum Górnośląskie w Bytomiu, pl. Jana III Sobieskiego 2, 41-902 Bytom, tel.: + 48 (32) 281 82 94, e-mail: sekretariat@muzeum.bytom.pl; </w:t>
      </w:r>
    </w:p>
    <w:p w14:paraId="592D5D42"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3) w związku z przetwarzaniem danych osobowych można kontaktować się z Inspektorem Ochrony Danych: iod@muzeum.bytom.pl; </w:t>
      </w:r>
    </w:p>
    <w:p w14:paraId="3C5F8ED5"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4) Pani/Pana dane osobowe przetwarzane będą na podstawie art. 6 ust. 1 lit. c RODO w celu związanym z postępowaniem o udzielenie niniejszego zamówienia publicznego prowadzonym w trybie podstawowym o którym mowa w art. 275 pkt 1) ustawy Pzp; </w:t>
      </w:r>
    </w:p>
    <w:p w14:paraId="38F763C3"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5) odbiorcami Pani/Pana danych osobowych będą osoby lub podmioty, którym udostępniona zostanie dokumentacja postępowania w oparciu o art. 18 oraz art. 74 ustawy Pzp; </w:t>
      </w:r>
    </w:p>
    <w:p w14:paraId="05BAF647"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6) podmiotem przetwarzającym dane jest platformazakupowa.pl, Open Nexus Sp. z o.o. Bolesława Krzywoustego 3, 61-144 Poznań.</w:t>
      </w:r>
    </w:p>
    <w:p w14:paraId="7086AB60"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krócej niż 10 lat licząc od początku roku następnego po zawarciu umowy, w tym w szczególności podatkowych i rachunkowych; </w:t>
      </w:r>
    </w:p>
    <w:p w14:paraId="79697ACE"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8)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E9937A1"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9) w odniesieniu do Pani/Pana danych osobowych decyzje nie będą podejmowane w sposób zautomatyzowany, stosowanie do art. 22 RODO; </w:t>
      </w:r>
    </w:p>
    <w:p w14:paraId="36F81300"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10) posiada Pani/Pan: </w:t>
      </w:r>
    </w:p>
    <w:p w14:paraId="65FDB5F9"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a) na podstawie art. 15 RODO prawo dostępu do danych osobowych Pani/Pana dotyczących*, </w:t>
      </w:r>
    </w:p>
    <w:p w14:paraId="513AFC87"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b) na podstawie art. 16 RODO prawo do sprostowania Pani/Pana danych osobowych**, </w:t>
      </w:r>
    </w:p>
    <w:p w14:paraId="5EF6B689"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c) na podstawie art. 18 RODO prawo żądania od administratora ograniczenia przetwarzania danych osobowych z zastrzeżeniem przypadków, o których mowa w art. 18 ust. 2 RODO***, </w:t>
      </w:r>
    </w:p>
    <w:p w14:paraId="39C58A66"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d) prawo do wniesienia skargi do Prezesa Urzędu Ochrony Danych Osobowych, gdy uzna Pani/Pana, że przetwarzanie danych osobowych Pani/Pana dotyczących narusza przepisy RODO; </w:t>
      </w:r>
    </w:p>
    <w:p w14:paraId="6A5B42B8"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11) nie przysługuje Pani/Panu: </w:t>
      </w:r>
    </w:p>
    <w:p w14:paraId="4A1B7A9D"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a) w związku z art. 17 ust. 3 lit. b, d lub e RODO prawo do usunięcia danych osobowych, </w:t>
      </w:r>
    </w:p>
    <w:p w14:paraId="1B3BB6D9"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b) prawo do przenoszenia danych osobowych, o którym mowa w art. 20 RODO, </w:t>
      </w:r>
    </w:p>
    <w:p w14:paraId="5CE26631"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c) na podstawie art. 21 RODO prawo sprzeciwu, wobec przetwarzania danych osobowych, gdyż podstawą prawną przetwarzania Pani/Pana danych osobowych jest art. 6 ust. 1 lit. c RODO. </w:t>
      </w:r>
    </w:p>
    <w:p w14:paraId="74774AF3"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ofertą oświadczenie o wypełnieniu przez niego obowiązków informacyjnych przewidzianych w art. 13 lub art. 14 RODO. </w:t>
      </w:r>
    </w:p>
    <w:p w14:paraId="1F8354B9"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0C560E35"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 Wyjaśnienie: skorzystanie z prawa do sprostowania lub uzupełniania danych osobowych, o którym mowa w art. 16 RODO nie może skutkować zmianą wyniku postępowania o udzielenie </w:t>
      </w:r>
      <w:r w:rsidRPr="00AD5FEF">
        <w:rPr>
          <w:rStyle w:val="Brak"/>
          <w:rFonts w:ascii="Calibri" w:hAnsi="Calibri"/>
          <w:color w:val="000000" w:themeColor="text1"/>
          <w:sz w:val="22"/>
          <w:szCs w:val="22"/>
          <w:lang w:val="pl-PL"/>
        </w:rPr>
        <w:lastRenderedPageBreak/>
        <w:t xml:space="preserve">zamówienia publicznego ani zmianą postanowień umowy w zakresie niezgodnym z ustawą Pzp oraz nie może naruszać integralności protokołu oraz jego załączników. </w:t>
      </w:r>
    </w:p>
    <w:p w14:paraId="5C6BC84A" w14:textId="77777777" w:rsidR="00077B6C" w:rsidRPr="00AD5FEF" w:rsidRDefault="006D3B92">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2DEFB233" w14:textId="77777777" w:rsidR="00077B6C" w:rsidRPr="00AD5FEF" w:rsidRDefault="00077B6C">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lang w:val="pl-PL"/>
        </w:rPr>
      </w:pPr>
    </w:p>
    <w:p w14:paraId="5F9416E8" w14:textId="77777777" w:rsidR="00077B6C" w:rsidRPr="00AD5FEF" w:rsidRDefault="00077B6C">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val="0"/>
        <w:ind w:left="284"/>
        <w:jc w:val="both"/>
        <w:rPr>
          <w:rStyle w:val="Brak"/>
          <w:rFonts w:ascii="Calibri" w:eastAsia="Calibri" w:hAnsi="Calibri" w:cs="Calibri"/>
          <w:color w:val="000000" w:themeColor="text1"/>
          <w:lang w:val="pl-PL"/>
        </w:rPr>
      </w:pPr>
    </w:p>
    <w:p w14:paraId="4F3FADF4"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pl-PL"/>
        </w:rPr>
        <w:t>ROZDZIAŁ XXII. POZOSTAŁ</w:t>
      </w:r>
      <w:r w:rsidRPr="00AD5FEF">
        <w:rPr>
          <w:rStyle w:val="Brak"/>
          <w:rFonts w:ascii="Calibri" w:hAnsi="Calibri"/>
          <w:b/>
          <w:bCs/>
          <w:color w:val="000000" w:themeColor="text1"/>
          <w:sz w:val="22"/>
          <w:szCs w:val="22"/>
          <w:lang w:val="de-DE"/>
        </w:rPr>
        <w:t xml:space="preserve">E INFORMACJE. </w:t>
      </w:r>
    </w:p>
    <w:p w14:paraId="59014427"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u w:color="F3403E"/>
          <w:lang w:val="pl-PL"/>
        </w:rPr>
      </w:pPr>
      <w:r w:rsidRPr="00AD5FEF">
        <w:rPr>
          <w:rStyle w:val="Brak"/>
          <w:rFonts w:ascii="Calibri" w:hAnsi="Calibri"/>
          <w:color w:val="000000" w:themeColor="text1"/>
          <w:sz w:val="22"/>
          <w:szCs w:val="22"/>
          <w:lang w:val="pl-PL"/>
        </w:rPr>
        <w:t xml:space="preserve">1. </w:t>
      </w:r>
      <w:r w:rsidRPr="00AD5FEF">
        <w:rPr>
          <w:rStyle w:val="Brak"/>
          <w:rFonts w:ascii="Calibri" w:hAnsi="Calibri"/>
          <w:color w:val="000000" w:themeColor="text1"/>
          <w:sz w:val="22"/>
          <w:szCs w:val="22"/>
          <w:u w:color="F3403E"/>
          <w:lang w:val="pl-PL"/>
        </w:rPr>
        <w:t>Zamawiający nie przewiduje możliwości udzielenia zamówień podobnych, o których mowa w art. 214 ust. 1 pkt 7 ustawy Pzp</w:t>
      </w:r>
    </w:p>
    <w:p w14:paraId="20A07632"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2.</w:t>
      </w:r>
      <w:r w:rsidRPr="00AD5FEF">
        <w:rPr>
          <w:rStyle w:val="Brak"/>
          <w:rFonts w:ascii="Calibri" w:hAnsi="Calibri"/>
          <w:color w:val="000000" w:themeColor="text1"/>
          <w:sz w:val="22"/>
          <w:szCs w:val="22"/>
          <w:lang w:val="pl-PL"/>
        </w:rPr>
        <w:tab/>
        <w:t xml:space="preserve">Zamawiający nie przewiduje zawarcia umowy ramowej. </w:t>
      </w:r>
    </w:p>
    <w:p w14:paraId="46E31077"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3.</w:t>
      </w:r>
      <w:r w:rsidRPr="00AD5FEF">
        <w:rPr>
          <w:rStyle w:val="Brak"/>
          <w:rFonts w:ascii="Calibri" w:hAnsi="Calibri"/>
          <w:color w:val="000000" w:themeColor="text1"/>
          <w:sz w:val="22"/>
          <w:szCs w:val="22"/>
          <w:lang w:val="pl-PL"/>
        </w:rPr>
        <w:tab/>
        <w:t xml:space="preserve">Zamawiający nie dopuszcza możliwości składania ofert wariantowych. </w:t>
      </w:r>
    </w:p>
    <w:p w14:paraId="0FFB76D5"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4.</w:t>
      </w:r>
      <w:r w:rsidRPr="00AD5FEF">
        <w:rPr>
          <w:rStyle w:val="Brak"/>
          <w:rFonts w:ascii="Calibri" w:hAnsi="Calibri"/>
          <w:color w:val="000000" w:themeColor="text1"/>
          <w:sz w:val="22"/>
          <w:szCs w:val="22"/>
          <w:lang w:val="pl-PL"/>
        </w:rPr>
        <w:tab/>
        <w:t xml:space="preserve">Zamawiający nie przewiduje zastosowania aukcji elektronicznej. </w:t>
      </w:r>
    </w:p>
    <w:p w14:paraId="3D0A7570"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5.</w:t>
      </w:r>
      <w:r w:rsidRPr="00AD5FEF">
        <w:rPr>
          <w:rStyle w:val="Brak"/>
          <w:rFonts w:ascii="Calibri" w:hAnsi="Calibri"/>
          <w:color w:val="000000" w:themeColor="text1"/>
          <w:sz w:val="22"/>
          <w:szCs w:val="22"/>
          <w:lang w:val="pl-PL"/>
        </w:rPr>
        <w:tab/>
        <w:t>Zamawiający nie przewiduje zwrotu kosztów udziału w postępowaniu.</w:t>
      </w:r>
    </w:p>
    <w:p w14:paraId="55481C08"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6.</w:t>
      </w:r>
      <w:r w:rsidRPr="00AD5FEF">
        <w:rPr>
          <w:rStyle w:val="Brak"/>
          <w:rFonts w:ascii="Calibri" w:hAnsi="Calibri"/>
          <w:color w:val="000000" w:themeColor="text1"/>
          <w:sz w:val="22"/>
          <w:szCs w:val="22"/>
          <w:lang w:val="pl-PL"/>
        </w:rPr>
        <w:tab/>
        <w:t>Rozliczenia pomiędzy Wykonawcą, a Zamawiającym będą dokonywane w złotych polskich (PLN).</w:t>
      </w:r>
    </w:p>
    <w:p w14:paraId="4A6850A6"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7.</w:t>
      </w:r>
      <w:r w:rsidRPr="00AD5FEF">
        <w:rPr>
          <w:rStyle w:val="Brak"/>
          <w:rFonts w:ascii="Calibri" w:hAnsi="Calibri"/>
          <w:color w:val="000000" w:themeColor="text1"/>
          <w:sz w:val="22"/>
          <w:szCs w:val="22"/>
          <w:lang w:val="pl-PL"/>
        </w:rPr>
        <w:tab/>
        <w:t>Zamawiający nie przewiduje rozliczenia w walutach obcych.</w:t>
      </w:r>
    </w:p>
    <w:p w14:paraId="1EEABFCE"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8. Zamawiający nie zastrzega możliwości ubiegania się o udzielenie zamówienia wyłącznie przez Wykonawców, o których mowa w art. 94 Pzp oraz nie określa dodatkowych wymagań związanych z zatrudnianiem osób, o których mowa w art. 96 ust. 2 pkt 2 Pzp.</w:t>
      </w:r>
    </w:p>
    <w:p w14:paraId="2ECD10F6"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 </w:t>
      </w:r>
    </w:p>
    <w:p w14:paraId="0C108004" w14:textId="77777777" w:rsidR="00077B6C" w:rsidRPr="00AD5FEF" w:rsidRDefault="00077B6C">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p>
    <w:p w14:paraId="700BDA57"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pl-PL"/>
        </w:rPr>
        <w:t>ZAŁĄ</w:t>
      </w:r>
      <w:r w:rsidRPr="00AD5FEF">
        <w:rPr>
          <w:rStyle w:val="Brak"/>
          <w:rFonts w:ascii="Calibri" w:hAnsi="Calibri"/>
          <w:b/>
          <w:bCs/>
          <w:color w:val="000000" w:themeColor="text1"/>
          <w:sz w:val="22"/>
          <w:szCs w:val="22"/>
          <w:lang w:val="de-DE"/>
        </w:rPr>
        <w:t>CZNIKI:</w:t>
      </w:r>
    </w:p>
    <w:p w14:paraId="11C420FD"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Załącznik A do SWZ – Szczegółowy Opis Przedmiotu Zamówienia </w:t>
      </w:r>
    </w:p>
    <w:p w14:paraId="2C32343F"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Załącznik 1 do SWZ – Formularz Oferty </w:t>
      </w:r>
    </w:p>
    <w:p w14:paraId="1D0B206B"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Załącznik 2 do SWZ – Projektowane postanowienia umowy</w:t>
      </w:r>
    </w:p>
    <w:p w14:paraId="4EE75FF1" w14:textId="77777777"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Załącznik 3 do SWZ –  Oświadczenia Wykonawcy</w:t>
      </w:r>
    </w:p>
    <w:p w14:paraId="69449E81" w14:textId="1ED09038"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Załącznik </w:t>
      </w:r>
      <w:r w:rsidR="008240BF">
        <w:rPr>
          <w:rStyle w:val="Brak"/>
          <w:rFonts w:ascii="Calibri" w:hAnsi="Calibri"/>
          <w:color w:val="000000" w:themeColor="text1"/>
          <w:sz w:val="22"/>
          <w:szCs w:val="22"/>
          <w:lang w:val="pl-PL"/>
        </w:rPr>
        <w:t>4</w:t>
      </w:r>
      <w:r w:rsidRPr="00AD5FEF">
        <w:rPr>
          <w:rStyle w:val="Brak"/>
          <w:rFonts w:ascii="Calibri" w:hAnsi="Calibri"/>
          <w:color w:val="000000" w:themeColor="text1"/>
          <w:sz w:val="22"/>
          <w:szCs w:val="22"/>
          <w:lang w:val="pl-PL"/>
        </w:rPr>
        <w:t xml:space="preserve"> do SWZ – Zobowiązanie innego podmiotu do udostępnienia niezbędnych zasobów Wykonawcy (składane wraz z ofertą o ile dotyczy),</w:t>
      </w:r>
    </w:p>
    <w:p w14:paraId="08819B13" w14:textId="31B2198C" w:rsidR="00077B6C" w:rsidRPr="00AD5FEF" w:rsidRDefault="006D3B92">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Załącznik </w:t>
      </w:r>
      <w:r w:rsidR="008240BF">
        <w:rPr>
          <w:rStyle w:val="Brak"/>
          <w:rFonts w:ascii="Calibri" w:hAnsi="Calibri"/>
          <w:color w:val="000000" w:themeColor="text1"/>
          <w:sz w:val="22"/>
          <w:szCs w:val="22"/>
          <w:lang w:val="pl-PL"/>
        </w:rPr>
        <w:t>5</w:t>
      </w:r>
      <w:r w:rsidRPr="00AD5FEF">
        <w:rPr>
          <w:rStyle w:val="Brak"/>
          <w:rFonts w:ascii="Calibri" w:hAnsi="Calibri"/>
          <w:color w:val="000000" w:themeColor="text1"/>
          <w:sz w:val="22"/>
          <w:szCs w:val="22"/>
          <w:lang w:val="pl-PL"/>
        </w:rPr>
        <w:t xml:space="preserve"> do SWZ – Oświadczenie Wykonawców wspólnie ubiegających się o udzielenie zamówienia (składane wraz z ofertą o ile dotyczy).</w:t>
      </w:r>
    </w:p>
    <w:p w14:paraId="55946480" w14:textId="77777777" w:rsidR="00077B6C" w:rsidRPr="00AD5FEF" w:rsidRDefault="00077B6C">
      <w:pPr>
        <w:widowControl/>
        <w:tabs>
          <w:tab w:val="left" w:pos="284"/>
          <w:tab w:val="left" w:pos="567"/>
        </w:tabs>
        <w:suppressAutoHyphens w:val="0"/>
        <w:ind w:right="1"/>
        <w:jc w:val="both"/>
        <w:rPr>
          <w:color w:val="000000" w:themeColor="text1"/>
          <w:lang w:val="pl-PL"/>
        </w:rPr>
      </w:pPr>
    </w:p>
    <w:p w14:paraId="38E063C2" w14:textId="7599E230" w:rsidR="001F776E" w:rsidRDefault="001F776E">
      <w:pPr>
        <w:widowControl/>
        <w:tabs>
          <w:tab w:val="left" w:pos="284"/>
          <w:tab w:val="left" w:pos="567"/>
        </w:tabs>
        <w:suppressAutoHyphens w:val="0"/>
        <w:ind w:right="1"/>
        <w:jc w:val="both"/>
        <w:rPr>
          <w:color w:val="000000" w:themeColor="text1"/>
          <w:lang w:val="pl-PL"/>
        </w:rPr>
      </w:pPr>
      <w:r>
        <w:rPr>
          <w:color w:val="000000" w:themeColor="text1"/>
          <w:lang w:val="pl-PL"/>
        </w:rPr>
        <w:br w:type="page"/>
      </w:r>
    </w:p>
    <w:p w14:paraId="2B874366" w14:textId="77777777" w:rsidR="00077B6C" w:rsidRPr="00AD5FEF" w:rsidRDefault="00077B6C">
      <w:pPr>
        <w:widowControl/>
        <w:tabs>
          <w:tab w:val="left" w:pos="284"/>
          <w:tab w:val="left" w:pos="567"/>
        </w:tabs>
        <w:suppressAutoHyphens w:val="0"/>
        <w:ind w:right="1"/>
        <w:jc w:val="both"/>
        <w:rPr>
          <w:color w:val="000000" w:themeColor="text1"/>
          <w:lang w:val="pl-PL"/>
        </w:rPr>
      </w:pPr>
    </w:p>
    <w:p w14:paraId="5F4D3B5B" w14:textId="77777777" w:rsidR="00077B6C" w:rsidRPr="00AD5FEF" w:rsidRDefault="00077B6C">
      <w:pPr>
        <w:widowControl/>
        <w:tabs>
          <w:tab w:val="left" w:pos="284"/>
          <w:tab w:val="left" w:pos="567"/>
        </w:tabs>
        <w:suppressAutoHyphens w:val="0"/>
        <w:ind w:right="1"/>
        <w:jc w:val="both"/>
        <w:rPr>
          <w:color w:val="000000" w:themeColor="text1"/>
          <w:lang w:val="pl-PL"/>
        </w:rPr>
      </w:pPr>
    </w:p>
    <w:p w14:paraId="30EB0560" w14:textId="77777777" w:rsidR="00077B6C" w:rsidRPr="00AD5FEF" w:rsidRDefault="006D3B92">
      <w:pPr>
        <w:widowControl/>
        <w:tabs>
          <w:tab w:val="left" w:pos="284"/>
          <w:tab w:val="left" w:pos="567"/>
        </w:tabs>
        <w:suppressAutoHyphens w:val="0"/>
        <w:ind w:right="1"/>
        <w:jc w:val="right"/>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Załącznik nr 1 do SWZ</w:t>
      </w:r>
    </w:p>
    <w:p w14:paraId="4339FC42" w14:textId="77777777" w:rsidR="00077B6C" w:rsidRPr="00AD5FEF" w:rsidRDefault="00077B6C">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p>
    <w:p w14:paraId="228F354A" w14:textId="77777777" w:rsidR="00077B6C" w:rsidRPr="00AD5FEF" w:rsidRDefault="006D3B92">
      <w:pPr>
        <w:widowControl/>
        <w:tabs>
          <w:tab w:val="left" w:pos="284"/>
          <w:tab w:val="left" w:pos="567"/>
        </w:tabs>
        <w:suppressAutoHyphens w:val="0"/>
        <w:ind w:right="1"/>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de-DE"/>
        </w:rPr>
        <w:t>FORMULARZ OFERTY</w:t>
      </w:r>
    </w:p>
    <w:p w14:paraId="6AFC0C08" w14:textId="77777777" w:rsidR="00077B6C" w:rsidRPr="00AD5FEF" w:rsidRDefault="006D3B92">
      <w:pPr>
        <w:widowControl/>
        <w:tabs>
          <w:tab w:val="left" w:pos="284"/>
          <w:tab w:val="left" w:pos="567"/>
        </w:tabs>
        <w:suppressAutoHyphens w:val="0"/>
        <w:ind w:right="1"/>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de-DE"/>
        </w:rPr>
        <w:t>OFERTA</w:t>
      </w:r>
    </w:p>
    <w:p w14:paraId="626678EE" w14:textId="77777777" w:rsidR="00077B6C" w:rsidRPr="00AD5FEF" w:rsidRDefault="00077B6C">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p>
    <w:p w14:paraId="103A1D34" w14:textId="77777777" w:rsidR="00077B6C" w:rsidRPr="00AD5FEF" w:rsidRDefault="006D3B92">
      <w:pPr>
        <w:widowControl/>
        <w:tabs>
          <w:tab w:val="left" w:pos="142"/>
          <w:tab w:val="left" w:pos="360"/>
          <w:tab w:val="left" w:pos="567"/>
        </w:tabs>
        <w:suppressAutoHyphens w:val="0"/>
        <w:spacing w:after="40"/>
        <w:ind w:left="284"/>
        <w:rPr>
          <w:rStyle w:val="Brak"/>
          <w:rFonts w:ascii="Calibri" w:eastAsia="Calibri" w:hAnsi="Calibri" w:cs="Calibri"/>
          <w:b/>
          <w:bCs/>
          <w:color w:val="000000" w:themeColor="text1"/>
          <w:sz w:val="22"/>
          <w:szCs w:val="22"/>
          <w:u w:color="00000A"/>
          <w:lang w:val="pl-PL"/>
        </w:rPr>
      </w:pPr>
      <w:r w:rsidRPr="00AD5FEF">
        <w:rPr>
          <w:rStyle w:val="Brak"/>
          <w:rFonts w:ascii="Calibri" w:hAnsi="Calibri"/>
          <w:b/>
          <w:bCs/>
          <w:color w:val="000000" w:themeColor="text1"/>
          <w:sz w:val="22"/>
          <w:szCs w:val="22"/>
          <w:lang w:val="pl-PL"/>
        </w:rPr>
        <w:t xml:space="preserve">dla </w:t>
      </w:r>
      <w:r w:rsidRPr="00AD5FEF">
        <w:rPr>
          <w:rStyle w:val="Brak"/>
          <w:rFonts w:ascii="Calibri" w:hAnsi="Calibri"/>
          <w:b/>
          <w:bCs/>
          <w:color w:val="000000" w:themeColor="text1"/>
          <w:sz w:val="22"/>
          <w:szCs w:val="22"/>
          <w:u w:color="00000A"/>
          <w:lang w:val="pl-PL"/>
        </w:rPr>
        <w:t>Muzeum Górnośląskiego w Bytomiu</w:t>
      </w:r>
    </w:p>
    <w:p w14:paraId="207F0618" w14:textId="77777777" w:rsidR="00077B6C" w:rsidRPr="00AD5FEF" w:rsidRDefault="006D3B92">
      <w:pPr>
        <w:widowControl/>
        <w:tabs>
          <w:tab w:val="left" w:pos="284"/>
          <w:tab w:val="left" w:pos="567"/>
        </w:tabs>
        <w:suppressAutoHyphens w:val="0"/>
        <w:ind w:right="1"/>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u w:color="00000A"/>
          <w:lang w:val="pl-PL"/>
        </w:rPr>
        <w:t>adres: pl. Jana III Sobieskiego 2, 41-902 Bytom</w:t>
      </w:r>
    </w:p>
    <w:p w14:paraId="44199505" w14:textId="77777777" w:rsidR="00077B6C" w:rsidRPr="00AD5FEF" w:rsidRDefault="00077B6C">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p>
    <w:p w14:paraId="2476B38A" w14:textId="77777777" w:rsidR="00077B6C" w:rsidRPr="00AD5FEF" w:rsidRDefault="00077B6C">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p>
    <w:tbl>
      <w:tblPr>
        <w:tblStyle w:val="TableNormal"/>
        <w:tblW w:w="90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19"/>
        <w:gridCol w:w="6537"/>
      </w:tblGrid>
      <w:tr w:rsidR="00AD5FEF" w:rsidRPr="00AD5FEF" w14:paraId="4D785DC5" w14:textId="77777777">
        <w:trPr>
          <w:trHeight w:val="300"/>
        </w:trPr>
        <w:tc>
          <w:tcPr>
            <w:tcW w:w="25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1" w:type="dxa"/>
            </w:tcMar>
          </w:tcPr>
          <w:p w14:paraId="78D27CFC" w14:textId="77777777" w:rsidR="00077B6C" w:rsidRPr="00AD5FEF" w:rsidRDefault="006D3B92">
            <w:pPr>
              <w:widowControl/>
              <w:tabs>
                <w:tab w:val="left" w:pos="284"/>
                <w:tab w:val="left" w:pos="567"/>
              </w:tabs>
              <w:suppressAutoHyphens w:val="0"/>
              <w:ind w:right="1"/>
              <w:jc w:val="both"/>
              <w:rPr>
                <w:color w:val="000000" w:themeColor="text1"/>
              </w:rPr>
            </w:pPr>
            <w:r w:rsidRPr="00AD5FEF">
              <w:rPr>
                <w:rStyle w:val="Brak"/>
                <w:rFonts w:ascii="Calibri" w:hAnsi="Calibri"/>
                <w:b/>
                <w:bCs/>
                <w:color w:val="000000" w:themeColor="text1"/>
                <w:sz w:val="22"/>
                <w:szCs w:val="22"/>
              </w:rPr>
              <w:t xml:space="preserve">Nazwa Wykonawcy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1D72B" w14:textId="77777777" w:rsidR="00077B6C" w:rsidRPr="00AD5FEF" w:rsidRDefault="00077B6C">
            <w:pPr>
              <w:rPr>
                <w:color w:val="000000" w:themeColor="text1"/>
              </w:rPr>
            </w:pPr>
          </w:p>
        </w:tc>
      </w:tr>
      <w:tr w:rsidR="00AD5FEF" w:rsidRPr="00AD5FEF" w14:paraId="66411462" w14:textId="77777777">
        <w:trPr>
          <w:trHeight w:val="300"/>
        </w:trPr>
        <w:tc>
          <w:tcPr>
            <w:tcW w:w="25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1" w:type="dxa"/>
            </w:tcMar>
          </w:tcPr>
          <w:p w14:paraId="1DB21D8B" w14:textId="77777777" w:rsidR="00077B6C" w:rsidRPr="00AD5FEF" w:rsidRDefault="006D3B92">
            <w:pPr>
              <w:widowControl/>
              <w:tabs>
                <w:tab w:val="left" w:pos="284"/>
                <w:tab w:val="left" w:pos="567"/>
              </w:tabs>
              <w:suppressAutoHyphens w:val="0"/>
              <w:ind w:right="1"/>
              <w:jc w:val="both"/>
              <w:rPr>
                <w:color w:val="000000" w:themeColor="text1"/>
              </w:rPr>
            </w:pPr>
            <w:r w:rsidRPr="00AD5FEF">
              <w:rPr>
                <w:rStyle w:val="Brak"/>
                <w:rFonts w:ascii="Calibri" w:hAnsi="Calibri"/>
                <w:b/>
                <w:bCs/>
                <w:color w:val="000000" w:themeColor="text1"/>
                <w:sz w:val="22"/>
                <w:szCs w:val="22"/>
              </w:rPr>
              <w:t>Adres Wykonawcy</w:t>
            </w:r>
          </w:p>
        </w:tc>
        <w:tc>
          <w:tcPr>
            <w:tcW w:w="6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42234" w14:textId="77777777" w:rsidR="00077B6C" w:rsidRPr="00AD5FEF" w:rsidRDefault="00077B6C">
            <w:pPr>
              <w:rPr>
                <w:color w:val="000000" w:themeColor="text1"/>
              </w:rPr>
            </w:pPr>
          </w:p>
        </w:tc>
      </w:tr>
      <w:tr w:rsidR="00AD5FEF" w:rsidRPr="00AD5FEF" w14:paraId="0DBBD7DB" w14:textId="77777777">
        <w:trPr>
          <w:trHeight w:val="300"/>
        </w:trPr>
        <w:tc>
          <w:tcPr>
            <w:tcW w:w="25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1" w:type="dxa"/>
            </w:tcMar>
          </w:tcPr>
          <w:p w14:paraId="69B7D83A" w14:textId="77777777" w:rsidR="00077B6C" w:rsidRPr="00AD5FEF" w:rsidRDefault="006D3B92">
            <w:pPr>
              <w:widowControl/>
              <w:tabs>
                <w:tab w:val="left" w:pos="284"/>
                <w:tab w:val="left" w:pos="567"/>
              </w:tabs>
              <w:suppressAutoHyphens w:val="0"/>
              <w:ind w:right="1"/>
              <w:jc w:val="both"/>
              <w:rPr>
                <w:color w:val="000000" w:themeColor="text1"/>
              </w:rPr>
            </w:pPr>
            <w:r w:rsidRPr="00AD5FEF">
              <w:rPr>
                <w:rStyle w:val="Brak"/>
                <w:rFonts w:ascii="Calibri" w:hAnsi="Calibri"/>
                <w:b/>
                <w:bCs/>
                <w:color w:val="000000" w:themeColor="text1"/>
                <w:sz w:val="22"/>
                <w:szCs w:val="22"/>
              </w:rPr>
              <w:t xml:space="preserve">Adres do korespondencji </w:t>
            </w:r>
          </w:p>
        </w:tc>
        <w:tc>
          <w:tcPr>
            <w:tcW w:w="6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F2719" w14:textId="77777777" w:rsidR="00077B6C" w:rsidRPr="00AD5FEF" w:rsidRDefault="00077B6C">
            <w:pPr>
              <w:rPr>
                <w:color w:val="000000" w:themeColor="text1"/>
              </w:rPr>
            </w:pPr>
          </w:p>
        </w:tc>
      </w:tr>
      <w:tr w:rsidR="00AD5FEF" w:rsidRPr="00AD5FEF" w14:paraId="44B7C538" w14:textId="77777777">
        <w:trPr>
          <w:trHeight w:val="300"/>
        </w:trPr>
        <w:tc>
          <w:tcPr>
            <w:tcW w:w="25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1" w:type="dxa"/>
            </w:tcMar>
          </w:tcPr>
          <w:p w14:paraId="7A54A401" w14:textId="77777777" w:rsidR="00077B6C" w:rsidRPr="00AD5FEF" w:rsidRDefault="006D3B92">
            <w:pPr>
              <w:widowControl/>
              <w:tabs>
                <w:tab w:val="left" w:pos="284"/>
                <w:tab w:val="left" w:pos="567"/>
              </w:tabs>
              <w:suppressAutoHyphens w:val="0"/>
              <w:ind w:right="1"/>
              <w:jc w:val="both"/>
              <w:rPr>
                <w:color w:val="000000" w:themeColor="text1"/>
              </w:rPr>
            </w:pPr>
            <w:r w:rsidRPr="00AD5FEF">
              <w:rPr>
                <w:rStyle w:val="Brak"/>
                <w:rFonts w:ascii="Calibri" w:hAnsi="Calibri"/>
                <w:b/>
                <w:bCs/>
                <w:color w:val="000000" w:themeColor="text1"/>
                <w:sz w:val="22"/>
                <w:szCs w:val="22"/>
              </w:rPr>
              <w:t>Telefon</w:t>
            </w:r>
          </w:p>
        </w:tc>
        <w:tc>
          <w:tcPr>
            <w:tcW w:w="6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4A417" w14:textId="77777777" w:rsidR="00077B6C" w:rsidRPr="00AD5FEF" w:rsidRDefault="00077B6C">
            <w:pPr>
              <w:rPr>
                <w:color w:val="000000" w:themeColor="text1"/>
              </w:rPr>
            </w:pPr>
          </w:p>
        </w:tc>
      </w:tr>
      <w:tr w:rsidR="00AD5FEF" w:rsidRPr="00AD5FEF" w14:paraId="52D0E394" w14:textId="77777777">
        <w:trPr>
          <w:trHeight w:val="300"/>
        </w:trPr>
        <w:tc>
          <w:tcPr>
            <w:tcW w:w="25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1" w:type="dxa"/>
            </w:tcMar>
          </w:tcPr>
          <w:p w14:paraId="5915DE64" w14:textId="77777777" w:rsidR="00077B6C" w:rsidRPr="00AD5FEF" w:rsidRDefault="006D3B92">
            <w:pPr>
              <w:widowControl/>
              <w:tabs>
                <w:tab w:val="left" w:pos="284"/>
                <w:tab w:val="left" w:pos="567"/>
              </w:tabs>
              <w:suppressAutoHyphens w:val="0"/>
              <w:ind w:right="1"/>
              <w:jc w:val="both"/>
              <w:rPr>
                <w:color w:val="000000" w:themeColor="text1"/>
              </w:rPr>
            </w:pPr>
            <w:r w:rsidRPr="00AD5FEF">
              <w:rPr>
                <w:rStyle w:val="Brak"/>
                <w:rFonts w:ascii="Calibri" w:hAnsi="Calibri"/>
                <w:b/>
                <w:bCs/>
                <w:color w:val="000000" w:themeColor="text1"/>
                <w:sz w:val="22"/>
                <w:szCs w:val="22"/>
              </w:rPr>
              <w:t>E-mail</w:t>
            </w:r>
          </w:p>
        </w:tc>
        <w:tc>
          <w:tcPr>
            <w:tcW w:w="6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1957E" w14:textId="77777777" w:rsidR="00077B6C" w:rsidRPr="00AD5FEF" w:rsidRDefault="00077B6C">
            <w:pPr>
              <w:rPr>
                <w:color w:val="000000" w:themeColor="text1"/>
              </w:rPr>
            </w:pPr>
          </w:p>
        </w:tc>
      </w:tr>
      <w:tr w:rsidR="00AD5FEF" w:rsidRPr="00AD5FEF" w14:paraId="04BC5587" w14:textId="77777777">
        <w:trPr>
          <w:trHeight w:val="300"/>
        </w:trPr>
        <w:tc>
          <w:tcPr>
            <w:tcW w:w="25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1" w:type="dxa"/>
            </w:tcMar>
          </w:tcPr>
          <w:p w14:paraId="32B798AE" w14:textId="77777777" w:rsidR="00077B6C" w:rsidRPr="00AD5FEF" w:rsidRDefault="006D3B92">
            <w:pPr>
              <w:widowControl/>
              <w:tabs>
                <w:tab w:val="left" w:pos="284"/>
                <w:tab w:val="left" w:pos="567"/>
              </w:tabs>
              <w:suppressAutoHyphens w:val="0"/>
              <w:ind w:right="1"/>
              <w:jc w:val="both"/>
              <w:rPr>
                <w:color w:val="000000" w:themeColor="text1"/>
              </w:rPr>
            </w:pPr>
            <w:r w:rsidRPr="00AD5FEF">
              <w:rPr>
                <w:rStyle w:val="Brak"/>
                <w:rFonts w:ascii="Calibri" w:hAnsi="Calibri"/>
                <w:b/>
                <w:bCs/>
                <w:color w:val="000000" w:themeColor="text1"/>
                <w:sz w:val="22"/>
                <w:szCs w:val="22"/>
              </w:rPr>
              <w:t>NIP</w:t>
            </w:r>
          </w:p>
        </w:tc>
        <w:tc>
          <w:tcPr>
            <w:tcW w:w="6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924FA" w14:textId="77777777" w:rsidR="00077B6C" w:rsidRPr="00AD5FEF" w:rsidRDefault="00077B6C">
            <w:pPr>
              <w:rPr>
                <w:color w:val="000000" w:themeColor="text1"/>
              </w:rPr>
            </w:pPr>
          </w:p>
        </w:tc>
      </w:tr>
      <w:tr w:rsidR="00AD5FEF" w:rsidRPr="00AD5FEF" w14:paraId="6592F1F1" w14:textId="77777777">
        <w:trPr>
          <w:trHeight w:val="300"/>
        </w:trPr>
        <w:tc>
          <w:tcPr>
            <w:tcW w:w="25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1" w:type="dxa"/>
            </w:tcMar>
          </w:tcPr>
          <w:p w14:paraId="4829D331" w14:textId="77777777" w:rsidR="00077B6C" w:rsidRPr="00AD5FEF" w:rsidRDefault="006D3B92">
            <w:pPr>
              <w:widowControl/>
              <w:tabs>
                <w:tab w:val="left" w:pos="284"/>
                <w:tab w:val="left" w:pos="567"/>
              </w:tabs>
              <w:suppressAutoHyphens w:val="0"/>
              <w:ind w:right="1"/>
              <w:jc w:val="both"/>
              <w:rPr>
                <w:color w:val="000000" w:themeColor="text1"/>
              </w:rPr>
            </w:pPr>
            <w:r w:rsidRPr="00AD5FEF">
              <w:rPr>
                <w:rStyle w:val="Brak"/>
                <w:rFonts w:ascii="Calibri" w:hAnsi="Calibri"/>
                <w:b/>
                <w:bCs/>
                <w:color w:val="000000" w:themeColor="text1"/>
                <w:sz w:val="22"/>
                <w:szCs w:val="22"/>
                <w:lang w:val="de-DE"/>
              </w:rPr>
              <w:t>REGON</w:t>
            </w:r>
          </w:p>
        </w:tc>
        <w:tc>
          <w:tcPr>
            <w:tcW w:w="6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7CCA8" w14:textId="77777777" w:rsidR="00077B6C" w:rsidRPr="00AD5FEF" w:rsidRDefault="00077B6C">
            <w:pPr>
              <w:rPr>
                <w:color w:val="000000" w:themeColor="text1"/>
              </w:rPr>
            </w:pPr>
          </w:p>
        </w:tc>
      </w:tr>
    </w:tbl>
    <w:p w14:paraId="51588B22" w14:textId="77777777" w:rsidR="00077B6C" w:rsidRPr="00AD5FEF" w:rsidRDefault="00077B6C">
      <w:pPr>
        <w:tabs>
          <w:tab w:val="left" w:pos="284"/>
          <w:tab w:val="left" w:pos="567"/>
        </w:tabs>
        <w:suppressAutoHyphens w:val="0"/>
        <w:ind w:left="108" w:hanging="108"/>
        <w:jc w:val="left"/>
        <w:rPr>
          <w:rStyle w:val="Brak"/>
          <w:rFonts w:ascii="Calibri" w:eastAsia="Calibri" w:hAnsi="Calibri" w:cs="Calibri"/>
          <w:color w:val="000000" w:themeColor="text1"/>
          <w:sz w:val="22"/>
          <w:szCs w:val="22"/>
        </w:rPr>
      </w:pPr>
    </w:p>
    <w:p w14:paraId="4CDE765C" w14:textId="77777777" w:rsidR="00077B6C" w:rsidRPr="00AD5FEF" w:rsidRDefault="00077B6C">
      <w:pPr>
        <w:tabs>
          <w:tab w:val="left" w:pos="284"/>
          <w:tab w:val="left" w:pos="567"/>
        </w:tabs>
        <w:suppressAutoHyphens w:val="0"/>
        <w:jc w:val="both"/>
        <w:rPr>
          <w:rStyle w:val="Brak"/>
          <w:rFonts w:ascii="Calibri" w:eastAsia="Calibri" w:hAnsi="Calibri" w:cs="Calibri"/>
          <w:color w:val="000000" w:themeColor="text1"/>
          <w:sz w:val="22"/>
          <w:szCs w:val="22"/>
        </w:rPr>
      </w:pPr>
    </w:p>
    <w:p w14:paraId="0D6F8D8D" w14:textId="77777777" w:rsidR="00077B6C" w:rsidRPr="00AD5FEF" w:rsidRDefault="00077B6C">
      <w:pPr>
        <w:widowControl/>
        <w:tabs>
          <w:tab w:val="left" w:pos="284"/>
          <w:tab w:val="left" w:pos="567"/>
        </w:tabs>
        <w:suppressAutoHyphens w:val="0"/>
        <w:ind w:right="1"/>
        <w:jc w:val="both"/>
        <w:rPr>
          <w:rStyle w:val="Brak"/>
          <w:rFonts w:ascii="Calibri" w:eastAsia="Calibri" w:hAnsi="Calibri" w:cs="Calibri"/>
          <w:color w:val="000000" w:themeColor="text1"/>
          <w:sz w:val="22"/>
          <w:szCs w:val="22"/>
        </w:rPr>
      </w:pPr>
    </w:p>
    <w:p w14:paraId="0B9623CE" w14:textId="77777777" w:rsidR="00077B6C" w:rsidRPr="00AD5FEF" w:rsidRDefault="00077B6C">
      <w:pPr>
        <w:widowControl/>
        <w:tabs>
          <w:tab w:val="left" w:pos="284"/>
          <w:tab w:val="left" w:pos="567"/>
        </w:tabs>
        <w:suppressAutoHyphens w:val="0"/>
        <w:ind w:right="1"/>
        <w:jc w:val="both"/>
        <w:rPr>
          <w:rStyle w:val="Brak"/>
          <w:rFonts w:ascii="Calibri" w:eastAsia="Calibri" w:hAnsi="Calibri" w:cs="Calibri"/>
          <w:color w:val="000000" w:themeColor="text1"/>
          <w:sz w:val="22"/>
          <w:szCs w:val="22"/>
        </w:rPr>
      </w:pPr>
    </w:p>
    <w:p w14:paraId="19E8578D" w14:textId="77777777" w:rsidR="00077B6C" w:rsidRPr="00AD5FEF" w:rsidRDefault="006D3B92">
      <w:pPr>
        <w:widowControl/>
        <w:tabs>
          <w:tab w:val="left" w:pos="567"/>
        </w:tabs>
        <w:suppressAutoHyphens w:val="0"/>
        <w:ind w:left="284"/>
        <w:rPr>
          <w:rStyle w:val="Brak"/>
          <w:rFonts w:ascii="Calibri" w:eastAsia="Calibri" w:hAnsi="Calibri" w:cs="Calibri"/>
          <w:b/>
          <w:bCs/>
          <w:color w:val="000000" w:themeColor="text1"/>
          <w:u w:color="00000A"/>
          <w:lang w:val="pl-PL"/>
        </w:rPr>
      </w:pPr>
      <w:r w:rsidRPr="00AD5FEF">
        <w:rPr>
          <w:rStyle w:val="Brak"/>
          <w:rFonts w:ascii="Calibri" w:hAnsi="Calibri"/>
          <w:color w:val="000000" w:themeColor="text1"/>
          <w:sz w:val="22"/>
          <w:szCs w:val="22"/>
          <w:lang w:val="pl-PL"/>
        </w:rPr>
        <w:t>Nawiązując do ogłoszenia o zamówieniu w trybie podstawowym bez negocjacji na</w:t>
      </w:r>
      <w:r w:rsidRPr="00AD5FEF">
        <w:rPr>
          <w:rStyle w:val="Brak"/>
          <w:rFonts w:ascii="Calibri" w:hAnsi="Calibri"/>
          <w:b/>
          <w:bCs/>
          <w:i/>
          <w:iCs/>
          <w:color w:val="000000" w:themeColor="text1"/>
          <w:u w:color="00000A"/>
          <w:lang w:val="pl-PL"/>
        </w:rPr>
        <w:t xml:space="preserve"> </w:t>
      </w:r>
      <w:r w:rsidRPr="00AD5FEF">
        <w:rPr>
          <w:rStyle w:val="Brak"/>
          <w:rFonts w:ascii="Calibri" w:hAnsi="Calibri"/>
          <w:b/>
          <w:bCs/>
          <w:color w:val="000000" w:themeColor="text1"/>
          <w:u w:color="00000A"/>
          <w:lang w:val="pl-PL"/>
        </w:rPr>
        <w:t xml:space="preserve">Wyłonienie Wykonawcy na </w:t>
      </w:r>
      <w:r w:rsidRPr="00AD5FEF">
        <w:rPr>
          <w:rStyle w:val="Brak"/>
          <w:rFonts w:ascii="Calibri" w:hAnsi="Calibri"/>
          <w:b/>
          <w:bCs/>
          <w:color w:val="000000" w:themeColor="text1"/>
          <w:lang w:val="pl-PL"/>
        </w:rPr>
        <w:t>świadczenie usług kompleksowego wielobranżowego nadzoru inwestorskiego</w:t>
      </w:r>
      <w:r w:rsidRPr="00AD5FEF">
        <w:rPr>
          <w:rStyle w:val="Brak"/>
          <w:rFonts w:ascii="Calibri" w:hAnsi="Calibri"/>
          <w:b/>
          <w:bCs/>
          <w:color w:val="000000" w:themeColor="text1"/>
          <w:u w:color="00000A"/>
          <w:lang w:val="pl-PL"/>
        </w:rPr>
        <w:t xml:space="preserve"> związku z realizacją projektu pn. „Modernizacja infrastruktury Muzeum Górnośląskiego w Bytomiu”.</w:t>
      </w:r>
    </w:p>
    <w:p w14:paraId="01737B2B" w14:textId="77777777" w:rsidR="00077B6C" w:rsidRPr="00AD5FEF" w:rsidRDefault="006D3B92">
      <w:pPr>
        <w:widowControl/>
        <w:tabs>
          <w:tab w:val="left" w:pos="567"/>
        </w:tabs>
        <w:suppressAutoHyphens w:val="0"/>
        <w:ind w:left="284"/>
        <w:rPr>
          <w:rStyle w:val="Brak"/>
          <w:rFonts w:ascii="Calibri" w:eastAsia="Calibri" w:hAnsi="Calibri" w:cs="Calibri"/>
          <w:b/>
          <w:bCs/>
          <w:i/>
          <w:iCs/>
          <w:color w:val="000000" w:themeColor="text1"/>
          <w:u w:color="00000A"/>
          <w:lang w:val="pl-PL"/>
        </w:rPr>
      </w:pPr>
      <w:r w:rsidRPr="00AD5FEF">
        <w:rPr>
          <w:rStyle w:val="Brak"/>
          <w:rFonts w:ascii="Calibri" w:hAnsi="Calibri"/>
          <w:color w:val="000000" w:themeColor="text1"/>
          <w:sz w:val="22"/>
          <w:szCs w:val="22"/>
          <w:lang w:val="pl-PL"/>
        </w:rPr>
        <w:t>a/my niżej podpisany/i:</w:t>
      </w:r>
    </w:p>
    <w:p w14:paraId="4648C3EA" w14:textId="77777777" w:rsidR="00077B6C" w:rsidRPr="00AD5FEF" w:rsidRDefault="00077B6C">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p>
    <w:p w14:paraId="7090B0B0" w14:textId="77777777" w:rsidR="00077B6C" w:rsidRPr="00AD5FEF" w:rsidRDefault="006D3B92">
      <w:pPr>
        <w:widowControl/>
        <w:tabs>
          <w:tab w:val="left" w:pos="284"/>
          <w:tab w:val="left" w:pos="567"/>
        </w:tabs>
        <w:suppressAutoHyphens w:val="0"/>
        <w:ind w:right="1"/>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p>
    <w:p w14:paraId="79D73C95" w14:textId="77777777" w:rsidR="00077B6C" w:rsidRPr="00AD5FEF" w:rsidRDefault="006D3B92">
      <w:pPr>
        <w:widowControl/>
        <w:tabs>
          <w:tab w:val="left" w:pos="284"/>
          <w:tab w:val="left" w:pos="567"/>
        </w:tabs>
        <w:suppressAutoHyphens w:val="0"/>
        <w:ind w:right="1"/>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imię i nazwisko osoby podpisującej ofertę</w:t>
      </w:r>
    </w:p>
    <w:p w14:paraId="513C08A7" w14:textId="77777777" w:rsidR="00077B6C" w:rsidRPr="00AD5FEF" w:rsidRDefault="006D3B92">
      <w:pPr>
        <w:widowControl/>
        <w:tabs>
          <w:tab w:val="left" w:pos="284"/>
          <w:tab w:val="left" w:pos="567"/>
        </w:tabs>
        <w:suppressAutoHyphens w:val="0"/>
        <w:ind w:right="1"/>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działając w imieniu i na rzecz:</w:t>
      </w:r>
    </w:p>
    <w:p w14:paraId="0724D77F" w14:textId="77777777" w:rsidR="00077B6C" w:rsidRPr="00AD5FEF" w:rsidRDefault="00077B6C">
      <w:pPr>
        <w:widowControl/>
        <w:tabs>
          <w:tab w:val="left" w:pos="284"/>
          <w:tab w:val="left" w:pos="567"/>
        </w:tabs>
        <w:suppressAutoHyphens w:val="0"/>
        <w:ind w:right="1"/>
        <w:rPr>
          <w:rStyle w:val="Brak"/>
          <w:rFonts w:ascii="Calibri" w:eastAsia="Calibri" w:hAnsi="Calibri" w:cs="Calibri"/>
          <w:color w:val="000000" w:themeColor="text1"/>
          <w:sz w:val="22"/>
          <w:szCs w:val="22"/>
          <w:lang w:val="pl-PL"/>
        </w:rPr>
      </w:pPr>
    </w:p>
    <w:p w14:paraId="2B6BDB09" w14:textId="77777777" w:rsidR="00077B6C" w:rsidRPr="00AD5FEF" w:rsidRDefault="006D3B92">
      <w:pPr>
        <w:widowControl/>
        <w:tabs>
          <w:tab w:val="left" w:pos="284"/>
          <w:tab w:val="left" w:pos="567"/>
        </w:tabs>
        <w:suppressAutoHyphens w:val="0"/>
        <w:ind w:right="1"/>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p>
    <w:p w14:paraId="63BEAF13" w14:textId="77777777" w:rsidR="00077B6C" w:rsidRPr="00AD5FEF" w:rsidRDefault="00077B6C">
      <w:pPr>
        <w:widowControl/>
        <w:tabs>
          <w:tab w:val="left" w:pos="284"/>
          <w:tab w:val="left" w:pos="567"/>
        </w:tabs>
        <w:suppressAutoHyphens w:val="0"/>
        <w:ind w:right="1"/>
        <w:rPr>
          <w:rStyle w:val="Brak"/>
          <w:rFonts w:ascii="Calibri" w:eastAsia="Calibri" w:hAnsi="Calibri" w:cs="Calibri"/>
          <w:color w:val="000000" w:themeColor="text1"/>
          <w:sz w:val="22"/>
          <w:szCs w:val="22"/>
          <w:lang w:val="pl-PL"/>
        </w:rPr>
      </w:pPr>
    </w:p>
    <w:p w14:paraId="254F5EB2" w14:textId="77777777" w:rsidR="00077B6C" w:rsidRPr="00AD5FEF" w:rsidRDefault="006D3B92">
      <w:pPr>
        <w:widowControl/>
        <w:tabs>
          <w:tab w:val="left" w:pos="284"/>
          <w:tab w:val="left" w:pos="567"/>
        </w:tabs>
        <w:suppressAutoHyphens w:val="0"/>
        <w:ind w:right="1"/>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p>
    <w:p w14:paraId="70F090A1" w14:textId="77777777" w:rsidR="00077B6C" w:rsidRPr="00AD5FEF" w:rsidRDefault="006D3B92">
      <w:pPr>
        <w:widowControl/>
        <w:tabs>
          <w:tab w:val="left" w:pos="284"/>
          <w:tab w:val="left" w:pos="567"/>
        </w:tabs>
        <w:suppressAutoHyphens w:val="0"/>
        <w:ind w:right="1"/>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nazwa i adres Wykonawcy</w:t>
      </w:r>
    </w:p>
    <w:p w14:paraId="57E952A5" w14:textId="77777777" w:rsidR="00077B6C" w:rsidRPr="00AD5FEF" w:rsidRDefault="00077B6C">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p>
    <w:p w14:paraId="2D145BFC" w14:textId="77777777" w:rsidR="00077B6C" w:rsidRPr="00AD5FEF" w:rsidRDefault="00077B6C">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p>
    <w:p w14:paraId="01199670" w14:textId="77777777" w:rsidR="00077B6C" w:rsidRPr="00AD5FEF" w:rsidRDefault="006D3B92">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1.</w:t>
      </w:r>
      <w:r w:rsidRPr="00AD5FEF">
        <w:rPr>
          <w:rStyle w:val="Brak"/>
          <w:rFonts w:ascii="Calibri" w:hAnsi="Calibri"/>
          <w:color w:val="000000" w:themeColor="text1"/>
          <w:sz w:val="22"/>
          <w:szCs w:val="22"/>
          <w:lang w:val="pl-PL"/>
        </w:rPr>
        <w:tab/>
        <w:t>Oferujemy realizację przedmiotu zamówienia na warunkach określonych w SWZ, zgodnie z treścią SWZ, ewentualnych wyjaśnień do SWZ oraz jej zmian, jeżeli dotyczy:</w:t>
      </w:r>
    </w:p>
    <w:p w14:paraId="4DACE987" w14:textId="77777777" w:rsidR="00077B6C" w:rsidRPr="00AD5FEF" w:rsidRDefault="006D3B92">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lastRenderedPageBreak/>
        <w:t>za łączną kwotę netto: ……….……… zł plus należny podatek VAT w wysokości ...... %, tj. …… zł, co daje kwotę brutto: ............................... zł (słownie złotych brutto: ...........................................................................  ................................. ),</w:t>
      </w:r>
    </w:p>
    <w:p w14:paraId="7D87CBA3" w14:textId="77777777" w:rsidR="00077B6C" w:rsidRPr="00AD5FEF" w:rsidRDefault="00077B6C">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p>
    <w:p w14:paraId="5D9C3196" w14:textId="77777777" w:rsidR="00077B6C" w:rsidRPr="00AD5FEF" w:rsidRDefault="006D3B92">
      <w:pPr>
        <w:tabs>
          <w:tab w:val="left" w:pos="142"/>
          <w:tab w:val="left" w:pos="567"/>
        </w:tabs>
        <w:suppressAutoHyphens w:val="0"/>
        <w:jc w:val="left"/>
        <w:rPr>
          <w:rStyle w:val="Brak"/>
          <w:rFonts w:ascii="Calibri" w:eastAsia="Calibri" w:hAnsi="Calibri" w:cs="Calibri"/>
          <w:b/>
          <w:bCs/>
          <w:color w:val="000000" w:themeColor="text1"/>
          <w:sz w:val="22"/>
          <w:szCs w:val="22"/>
          <w:u w:color="FF0000"/>
          <w:lang w:val="pl-PL"/>
        </w:rPr>
      </w:pPr>
      <w:r w:rsidRPr="00AD5FEF">
        <w:rPr>
          <w:rStyle w:val="Brak"/>
          <w:rFonts w:ascii="Calibri" w:hAnsi="Calibri"/>
          <w:color w:val="000000" w:themeColor="text1"/>
          <w:sz w:val="22"/>
          <w:szCs w:val="22"/>
          <w:lang w:val="pl-PL"/>
        </w:rPr>
        <w:t xml:space="preserve">2. </w:t>
      </w:r>
      <w:r w:rsidRPr="00AD5FEF">
        <w:rPr>
          <w:rStyle w:val="Brak"/>
          <w:rFonts w:ascii="Calibri" w:hAnsi="Calibri"/>
          <w:color w:val="000000" w:themeColor="text1"/>
          <w:sz w:val="22"/>
          <w:szCs w:val="22"/>
          <w:u w:color="FF0000"/>
          <w:lang w:val="pl-PL"/>
        </w:rPr>
        <w:t>Dodatkowo punktowane doświadczenie Inspektora Nadzoru</w:t>
      </w:r>
      <w:r w:rsidRPr="00AD5FEF">
        <w:rPr>
          <w:rStyle w:val="Brak"/>
          <w:rFonts w:ascii="Calibri" w:hAnsi="Calibri"/>
          <w:b/>
          <w:bCs/>
          <w:color w:val="000000" w:themeColor="text1"/>
          <w:sz w:val="22"/>
          <w:szCs w:val="22"/>
          <w:u w:color="FF0000"/>
          <w:lang w:val="pl-PL"/>
        </w:rPr>
        <w:t xml:space="preserve">: </w:t>
      </w:r>
    </w:p>
    <w:p w14:paraId="4C272D9E" w14:textId="77777777" w:rsidR="00077B6C" w:rsidRPr="00AD5FEF" w:rsidRDefault="00077B6C">
      <w:pPr>
        <w:tabs>
          <w:tab w:val="left" w:pos="284"/>
          <w:tab w:val="left" w:pos="567"/>
        </w:tabs>
        <w:suppressAutoHyphens w:val="0"/>
        <w:ind w:left="284"/>
        <w:rPr>
          <w:rStyle w:val="Brak"/>
          <w:rFonts w:ascii="Calibri" w:eastAsia="Calibri" w:hAnsi="Calibri" w:cs="Calibri"/>
          <w:b/>
          <w:bCs/>
          <w:color w:val="000000" w:themeColor="text1"/>
          <w:sz w:val="22"/>
          <w:szCs w:val="22"/>
          <w:u w:color="FF0000"/>
          <w:lang w:val="pl-PL"/>
        </w:rPr>
      </w:pPr>
    </w:p>
    <w:p w14:paraId="160DF658" w14:textId="15D62FE6" w:rsidR="00077B6C" w:rsidRPr="00AD5FEF" w:rsidRDefault="006D3B92">
      <w:pPr>
        <w:tabs>
          <w:tab w:val="left" w:pos="284"/>
          <w:tab w:val="left" w:pos="567"/>
        </w:tabs>
        <w:suppressAutoHyphens w:val="0"/>
        <w:ind w:left="284"/>
        <w:jc w:val="left"/>
        <w:rPr>
          <w:rStyle w:val="Brak"/>
          <w:rFonts w:ascii="Calibri" w:eastAsia="Calibri" w:hAnsi="Calibri" w:cs="Calibri"/>
          <w:b/>
          <w:bCs/>
          <w:color w:val="000000" w:themeColor="text1"/>
          <w:sz w:val="22"/>
          <w:szCs w:val="22"/>
          <w:u w:color="FF0000"/>
          <w:lang w:val="pl-PL"/>
        </w:rPr>
      </w:pPr>
      <w:r w:rsidRPr="00AD5FEF">
        <w:rPr>
          <w:rStyle w:val="Brak"/>
          <w:rFonts w:ascii="Calibri" w:hAnsi="Calibri"/>
          <w:b/>
          <w:bCs/>
          <w:color w:val="000000" w:themeColor="text1"/>
          <w:sz w:val="22"/>
          <w:szCs w:val="22"/>
          <w:u w:color="FF0000"/>
          <w:lang w:val="pl-PL"/>
        </w:rPr>
        <w:t xml:space="preserve">Imię i nazwisko </w:t>
      </w:r>
      <w:r w:rsidR="0022603E" w:rsidRPr="00AD5FEF">
        <w:rPr>
          <w:rStyle w:val="Brak"/>
          <w:rFonts w:ascii="Calibri" w:hAnsi="Calibri"/>
          <w:b/>
          <w:bCs/>
          <w:color w:val="000000" w:themeColor="text1"/>
          <w:sz w:val="22"/>
          <w:szCs w:val="22"/>
          <w:u w:color="FF0000"/>
          <w:lang w:val="pl-PL"/>
        </w:rPr>
        <w:t>Głównego Inspektora Nadzoru Inwestorskiego</w:t>
      </w:r>
      <w:r w:rsidRPr="00AD5FEF">
        <w:rPr>
          <w:rStyle w:val="Brak"/>
          <w:rFonts w:ascii="Calibri" w:hAnsi="Calibri"/>
          <w:b/>
          <w:bCs/>
          <w:color w:val="000000" w:themeColor="text1"/>
          <w:sz w:val="22"/>
          <w:szCs w:val="22"/>
          <w:u w:color="FF0000"/>
          <w:lang w:val="pl-PL"/>
        </w:rPr>
        <w:t>:</w:t>
      </w:r>
    </w:p>
    <w:p w14:paraId="30B04FAF" w14:textId="77777777" w:rsidR="00077B6C" w:rsidRPr="00AD5FEF" w:rsidRDefault="00077B6C">
      <w:pPr>
        <w:tabs>
          <w:tab w:val="left" w:pos="284"/>
          <w:tab w:val="left" w:pos="567"/>
        </w:tabs>
        <w:suppressAutoHyphens w:val="0"/>
        <w:ind w:left="284"/>
        <w:jc w:val="both"/>
        <w:rPr>
          <w:rStyle w:val="Brak"/>
          <w:rFonts w:ascii="Calibri" w:eastAsia="Calibri" w:hAnsi="Calibri" w:cs="Calibri"/>
          <w:b/>
          <w:bCs/>
          <w:color w:val="000000" w:themeColor="text1"/>
          <w:sz w:val="22"/>
          <w:szCs w:val="22"/>
          <w:u w:color="FF0000"/>
          <w:lang w:val="pl-PL"/>
        </w:rPr>
      </w:pPr>
    </w:p>
    <w:tbl>
      <w:tblPr>
        <w:tblStyle w:val="TableNormal"/>
        <w:tblW w:w="93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7"/>
        <w:gridCol w:w="8788"/>
      </w:tblGrid>
      <w:tr w:rsidR="00AD5FEF" w:rsidRPr="00AD5FEF" w14:paraId="3859196E" w14:textId="77777777">
        <w:trPr>
          <w:trHeight w:val="336"/>
          <w:jc w:val="center"/>
        </w:trPr>
        <w:tc>
          <w:tcPr>
            <w:tcW w:w="527"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vAlign w:val="center"/>
          </w:tcPr>
          <w:p w14:paraId="76EDAB83" w14:textId="77777777" w:rsidR="00077B6C" w:rsidRPr="00AD5FEF" w:rsidRDefault="006D3B92">
            <w:pPr>
              <w:rPr>
                <w:color w:val="000000" w:themeColor="text1"/>
              </w:rPr>
            </w:pPr>
            <w:r w:rsidRPr="00AD5FEF">
              <w:rPr>
                <w:rStyle w:val="Brak"/>
                <w:rFonts w:ascii="Calibri" w:hAnsi="Calibri"/>
                <w:color w:val="000000" w:themeColor="text1"/>
                <w:sz w:val="22"/>
                <w:szCs w:val="22"/>
              </w:rPr>
              <w:t>Lp.</w:t>
            </w:r>
          </w:p>
        </w:tc>
        <w:tc>
          <w:tcPr>
            <w:tcW w:w="8788"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vAlign w:val="center"/>
          </w:tcPr>
          <w:p w14:paraId="16D9B09C" w14:textId="7A20D4E5" w:rsidR="00077B6C" w:rsidRPr="00AD5FEF" w:rsidRDefault="006D3B92">
            <w:pPr>
              <w:rPr>
                <w:color w:val="000000" w:themeColor="text1"/>
                <w:lang w:val="pl-PL"/>
              </w:rPr>
            </w:pPr>
            <w:r w:rsidRPr="00AD5FEF">
              <w:rPr>
                <w:rStyle w:val="Brak"/>
                <w:rFonts w:ascii="Calibri" w:hAnsi="Calibri"/>
                <w:color w:val="000000" w:themeColor="text1"/>
                <w:sz w:val="22"/>
                <w:szCs w:val="22"/>
                <w:lang w:val="pl-PL"/>
              </w:rPr>
              <w:t xml:space="preserve">Dodatkowe Doświadczenie </w:t>
            </w:r>
            <w:r w:rsidR="0022603E" w:rsidRPr="00AD5FEF">
              <w:rPr>
                <w:rStyle w:val="Brak"/>
                <w:rFonts w:ascii="Calibri" w:hAnsi="Calibri"/>
                <w:color w:val="000000" w:themeColor="text1"/>
                <w:sz w:val="22"/>
                <w:szCs w:val="22"/>
                <w:lang w:val="pl-PL"/>
              </w:rPr>
              <w:t xml:space="preserve">Głównego </w:t>
            </w:r>
            <w:r w:rsidRPr="00AD5FEF">
              <w:rPr>
                <w:rStyle w:val="Brak"/>
                <w:rFonts w:ascii="Calibri" w:hAnsi="Calibri"/>
                <w:color w:val="000000" w:themeColor="text1"/>
                <w:sz w:val="22"/>
                <w:szCs w:val="22"/>
                <w:lang w:val="pl-PL"/>
              </w:rPr>
              <w:t xml:space="preserve">Inspektora </w:t>
            </w:r>
            <w:r w:rsidR="0022603E" w:rsidRPr="00AD5FEF">
              <w:rPr>
                <w:rStyle w:val="Brak"/>
                <w:rFonts w:ascii="Calibri" w:hAnsi="Calibri"/>
                <w:color w:val="000000" w:themeColor="text1"/>
                <w:sz w:val="22"/>
                <w:szCs w:val="22"/>
                <w:lang w:val="pl-PL"/>
              </w:rPr>
              <w:t>N</w:t>
            </w:r>
            <w:r w:rsidRPr="00AD5FEF">
              <w:rPr>
                <w:rStyle w:val="Brak"/>
                <w:rFonts w:ascii="Calibri" w:hAnsi="Calibri"/>
                <w:color w:val="000000" w:themeColor="text1"/>
                <w:sz w:val="22"/>
                <w:szCs w:val="22"/>
                <w:lang w:val="pl-PL"/>
              </w:rPr>
              <w:t xml:space="preserve">adzoru </w:t>
            </w:r>
            <w:r w:rsidR="0022603E" w:rsidRPr="00AD5FEF">
              <w:rPr>
                <w:rStyle w:val="Brak"/>
                <w:rFonts w:ascii="Calibri" w:hAnsi="Calibri"/>
                <w:color w:val="000000" w:themeColor="text1"/>
                <w:sz w:val="22"/>
                <w:szCs w:val="22"/>
                <w:lang w:val="pl-PL"/>
              </w:rPr>
              <w:t xml:space="preserve">Inwestorskiego </w:t>
            </w:r>
            <w:r w:rsidRPr="00AD5FEF">
              <w:rPr>
                <w:rStyle w:val="Brak"/>
                <w:rFonts w:ascii="Calibri" w:hAnsi="Calibri"/>
                <w:color w:val="000000" w:themeColor="text1"/>
                <w:sz w:val="22"/>
                <w:szCs w:val="22"/>
                <w:lang w:val="pl-PL"/>
              </w:rPr>
              <w:t>(ponad wymagane na spełnienia warunku)</w:t>
            </w:r>
          </w:p>
        </w:tc>
      </w:tr>
      <w:tr w:rsidR="00AD5FEF" w:rsidRPr="00AD5FEF" w14:paraId="7AA67BF8" w14:textId="77777777">
        <w:trPr>
          <w:trHeight w:val="2382"/>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152BF" w14:textId="77777777" w:rsidR="00077B6C" w:rsidRPr="000E0CFF" w:rsidRDefault="006D3B92">
            <w:pPr>
              <w:rPr>
                <w:color w:val="000000" w:themeColor="text1"/>
                <w:lang w:val="pl-PL"/>
              </w:rPr>
            </w:pPr>
            <w:r w:rsidRPr="000E0CFF">
              <w:rPr>
                <w:rStyle w:val="Brak"/>
                <w:rFonts w:ascii="Calibri" w:hAnsi="Calibri"/>
                <w:color w:val="000000" w:themeColor="text1"/>
                <w:sz w:val="22"/>
                <w:szCs w:val="22"/>
                <w:lang w:val="pl-PL"/>
              </w:rPr>
              <w:t>1.</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055A8" w14:textId="10C60675" w:rsidR="00077B6C" w:rsidRPr="000E0CFF" w:rsidRDefault="000E0CFF">
            <w:pPr>
              <w:tabs>
                <w:tab w:val="right" w:leader="dot" w:pos="6588"/>
              </w:tabs>
              <w:spacing w:line="276" w:lineRule="auto"/>
              <w:jc w:val="both"/>
              <w:rPr>
                <w:rStyle w:val="Brak"/>
                <w:rFonts w:ascii="Calibri" w:eastAsia="Calibri" w:hAnsi="Calibri" w:cs="Calibri"/>
                <w:color w:val="000000" w:themeColor="text1"/>
                <w:sz w:val="22"/>
                <w:szCs w:val="22"/>
                <w:lang w:val="pl-PL"/>
              </w:rPr>
            </w:pPr>
            <w:r w:rsidRPr="000E0CFF">
              <w:rPr>
                <w:rStyle w:val="Brak"/>
                <w:rFonts w:ascii="Calibri" w:hAnsi="Calibri"/>
                <w:color w:val="000000" w:themeColor="text1"/>
                <w:sz w:val="22"/>
                <w:szCs w:val="22"/>
                <w:lang w:val="pl-PL"/>
              </w:rPr>
              <w:t>Pełniona funkcja:</w:t>
            </w:r>
          </w:p>
          <w:p w14:paraId="5722F9ED" w14:textId="5D5E3A1A" w:rsidR="00077B6C" w:rsidRPr="000E0CFF" w:rsidRDefault="006D3B92">
            <w:pPr>
              <w:tabs>
                <w:tab w:val="right" w:leader="dot" w:pos="6588"/>
              </w:tabs>
              <w:spacing w:line="276" w:lineRule="auto"/>
              <w:jc w:val="both"/>
              <w:rPr>
                <w:rStyle w:val="Brak"/>
                <w:rFonts w:ascii="Calibri" w:hAnsi="Calibri"/>
                <w:color w:val="000000" w:themeColor="text1"/>
                <w:sz w:val="22"/>
                <w:szCs w:val="22"/>
                <w:lang w:val="pl-PL"/>
              </w:rPr>
            </w:pPr>
            <w:r w:rsidRPr="000E0CFF">
              <w:rPr>
                <w:rStyle w:val="Brak"/>
                <w:rFonts w:ascii="Calibri" w:hAnsi="Calibri"/>
                <w:color w:val="000000" w:themeColor="text1"/>
                <w:sz w:val="22"/>
                <w:szCs w:val="22"/>
                <w:lang w:val="pl-PL"/>
              </w:rPr>
              <w:t>Dat</w:t>
            </w:r>
            <w:r w:rsidR="000E0CFF">
              <w:rPr>
                <w:rStyle w:val="Brak"/>
                <w:rFonts w:ascii="Calibri" w:hAnsi="Calibri"/>
                <w:color w:val="000000" w:themeColor="text1"/>
                <w:sz w:val="22"/>
                <w:szCs w:val="22"/>
                <w:lang w:val="pl-PL"/>
              </w:rPr>
              <w:t>y</w:t>
            </w:r>
            <w:r w:rsidRPr="000E0CFF">
              <w:rPr>
                <w:rStyle w:val="Brak"/>
                <w:rFonts w:ascii="Calibri" w:hAnsi="Calibri"/>
                <w:color w:val="000000" w:themeColor="text1"/>
                <w:sz w:val="22"/>
                <w:szCs w:val="22"/>
                <w:lang w:val="pl-PL"/>
              </w:rPr>
              <w:t xml:space="preserve"> wykonania usług</w:t>
            </w:r>
            <w:r w:rsidR="000E0CFF" w:rsidRPr="000E0CFF">
              <w:rPr>
                <w:rStyle w:val="Brak"/>
                <w:rFonts w:ascii="Calibri" w:hAnsi="Calibri"/>
                <w:color w:val="000000" w:themeColor="text1"/>
                <w:sz w:val="22"/>
                <w:szCs w:val="22"/>
                <w:lang w:val="pl-PL"/>
              </w:rPr>
              <w:t>i</w:t>
            </w:r>
            <w:r w:rsidR="000E0CFF">
              <w:rPr>
                <w:rStyle w:val="Brak"/>
                <w:rFonts w:ascii="Calibri" w:hAnsi="Calibri"/>
                <w:color w:val="000000" w:themeColor="text1"/>
                <w:sz w:val="22"/>
                <w:szCs w:val="22"/>
                <w:lang w:val="pl-PL"/>
              </w:rPr>
              <w:t xml:space="preserve"> (od dd.mm.rrrr do </w:t>
            </w:r>
            <w:r w:rsidRPr="000E0CFF">
              <w:rPr>
                <w:rStyle w:val="Brak"/>
                <w:rFonts w:ascii="Calibri" w:hAnsi="Calibri"/>
                <w:color w:val="000000" w:themeColor="text1"/>
                <w:sz w:val="22"/>
                <w:szCs w:val="22"/>
                <w:lang w:val="pl-PL"/>
              </w:rPr>
              <w:t xml:space="preserve">: </w:t>
            </w:r>
            <w:r w:rsidR="000E0CFF">
              <w:rPr>
                <w:rStyle w:val="Brak"/>
                <w:rFonts w:ascii="Calibri" w:hAnsi="Calibri"/>
                <w:color w:val="000000" w:themeColor="text1"/>
                <w:sz w:val="22"/>
                <w:szCs w:val="22"/>
                <w:lang w:val="pl-PL"/>
              </w:rPr>
              <w:t>dd.mm.rrrr):</w:t>
            </w:r>
          </w:p>
          <w:p w14:paraId="3CC14190" w14:textId="7997F655" w:rsidR="000E0CFF" w:rsidRPr="000E0CFF" w:rsidRDefault="000E0CFF">
            <w:pPr>
              <w:tabs>
                <w:tab w:val="right" w:leader="dot" w:pos="6588"/>
              </w:tabs>
              <w:spacing w:line="276" w:lineRule="auto"/>
              <w:jc w:val="both"/>
              <w:rPr>
                <w:rStyle w:val="Brak"/>
                <w:rFonts w:ascii="Calibri" w:eastAsia="Calibri" w:hAnsi="Calibri" w:cs="Calibri"/>
                <w:color w:val="000000" w:themeColor="text1"/>
                <w:sz w:val="22"/>
                <w:szCs w:val="22"/>
                <w:lang w:val="pl-PL"/>
              </w:rPr>
            </w:pPr>
            <w:r w:rsidRPr="000E0CFF">
              <w:rPr>
                <w:rStyle w:val="Brak"/>
                <w:rFonts w:ascii="Calibri" w:hAnsi="Calibri"/>
                <w:color w:val="000000" w:themeColor="text1"/>
                <w:sz w:val="22"/>
                <w:szCs w:val="22"/>
                <w:lang w:val="pl-PL"/>
              </w:rPr>
              <w:t>Nazwa i opis inwestycji:</w:t>
            </w:r>
          </w:p>
          <w:p w14:paraId="73DAE883" w14:textId="77777777" w:rsidR="00077B6C" w:rsidRPr="000E0CFF" w:rsidRDefault="006D3B92">
            <w:pPr>
              <w:tabs>
                <w:tab w:val="right" w:leader="dot" w:pos="6588"/>
              </w:tabs>
              <w:spacing w:line="276" w:lineRule="auto"/>
              <w:jc w:val="both"/>
              <w:rPr>
                <w:rStyle w:val="Brak"/>
                <w:rFonts w:ascii="Calibri" w:eastAsia="Calibri" w:hAnsi="Calibri" w:cs="Calibri"/>
                <w:color w:val="000000" w:themeColor="text1"/>
                <w:sz w:val="22"/>
                <w:szCs w:val="22"/>
                <w:lang w:val="pl-PL"/>
              </w:rPr>
            </w:pPr>
            <w:r w:rsidRPr="000E0CFF">
              <w:rPr>
                <w:rStyle w:val="Brak"/>
                <w:rFonts w:ascii="Calibri" w:hAnsi="Calibri"/>
                <w:color w:val="000000" w:themeColor="text1"/>
                <w:sz w:val="22"/>
                <w:szCs w:val="22"/>
                <w:lang w:val="pl-PL"/>
              </w:rPr>
              <w:t>Nazwa i adres Zamawiającego:</w:t>
            </w:r>
          </w:p>
          <w:p w14:paraId="791DBE18" w14:textId="77777777" w:rsidR="00077B6C" w:rsidRPr="000E0CFF" w:rsidRDefault="006D3B92">
            <w:pPr>
              <w:tabs>
                <w:tab w:val="right" w:leader="dot" w:pos="6588"/>
              </w:tabs>
              <w:spacing w:line="276" w:lineRule="auto"/>
              <w:jc w:val="both"/>
              <w:rPr>
                <w:rStyle w:val="Brak"/>
                <w:rFonts w:ascii="Calibri" w:hAnsi="Calibri"/>
                <w:color w:val="000000" w:themeColor="text1"/>
                <w:sz w:val="22"/>
                <w:szCs w:val="22"/>
                <w:lang w:val="pl-PL"/>
              </w:rPr>
            </w:pPr>
            <w:r w:rsidRPr="000E0CFF">
              <w:rPr>
                <w:rStyle w:val="Brak"/>
                <w:rFonts w:ascii="Calibri" w:hAnsi="Calibri"/>
                <w:color w:val="000000" w:themeColor="text1"/>
                <w:sz w:val="22"/>
                <w:szCs w:val="22"/>
                <w:lang w:val="pl-PL"/>
              </w:rPr>
              <w:t xml:space="preserve">Wartość inwestycji: </w:t>
            </w:r>
          </w:p>
          <w:p w14:paraId="3016ED9D" w14:textId="52588F99" w:rsidR="000E0CFF" w:rsidRPr="000E0CFF" w:rsidRDefault="000E0CFF">
            <w:pPr>
              <w:tabs>
                <w:tab w:val="right" w:leader="dot" w:pos="6588"/>
              </w:tabs>
              <w:spacing w:line="276" w:lineRule="auto"/>
              <w:jc w:val="both"/>
              <w:rPr>
                <w:color w:val="000000" w:themeColor="text1"/>
                <w:lang w:val="pl-PL"/>
              </w:rPr>
            </w:pPr>
            <w:r w:rsidRPr="000E0CFF">
              <w:rPr>
                <w:rStyle w:val="Brak"/>
                <w:rFonts w:ascii="Calibri" w:hAnsi="Calibri"/>
                <w:sz w:val="22"/>
                <w:szCs w:val="22"/>
                <w:lang w:val="pl-PL"/>
              </w:rPr>
              <w:t xml:space="preserve">Czy inwestycja dotyczyła obiektów wpisanych do rejestru zabytków? </w:t>
            </w:r>
          </w:p>
        </w:tc>
      </w:tr>
      <w:tr w:rsidR="00AD5FEF" w:rsidRPr="00AD5FEF" w14:paraId="3E01A22F" w14:textId="77777777">
        <w:trPr>
          <w:trHeight w:val="2382"/>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ED46D" w14:textId="77777777" w:rsidR="00077B6C" w:rsidRPr="00AD5FEF" w:rsidRDefault="006D3B92">
            <w:pPr>
              <w:rPr>
                <w:color w:val="000000" w:themeColor="text1"/>
              </w:rPr>
            </w:pPr>
            <w:r w:rsidRPr="00AD5FEF">
              <w:rPr>
                <w:rStyle w:val="Brak"/>
                <w:rFonts w:ascii="Calibri" w:hAnsi="Calibri"/>
                <w:color w:val="000000" w:themeColor="text1"/>
                <w:sz w:val="22"/>
                <w:szCs w:val="22"/>
              </w:rPr>
              <w:t>2.</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0082F" w14:textId="77777777" w:rsidR="000E0CFF" w:rsidRPr="000E0CFF" w:rsidRDefault="000E0CFF" w:rsidP="000E0CFF">
            <w:pPr>
              <w:tabs>
                <w:tab w:val="right" w:leader="dot" w:pos="6588"/>
              </w:tabs>
              <w:spacing w:line="276" w:lineRule="auto"/>
              <w:jc w:val="both"/>
              <w:rPr>
                <w:rFonts w:ascii="Calibri" w:hAnsi="Calibri" w:cs="Calibri"/>
                <w:color w:val="000000" w:themeColor="text1"/>
                <w:sz w:val="22"/>
                <w:szCs w:val="22"/>
                <w:lang w:val="pl-PL"/>
              </w:rPr>
            </w:pPr>
            <w:r w:rsidRPr="000E0CFF">
              <w:rPr>
                <w:rFonts w:ascii="Calibri" w:hAnsi="Calibri" w:cs="Calibri"/>
                <w:color w:val="000000" w:themeColor="text1"/>
                <w:sz w:val="22"/>
                <w:szCs w:val="22"/>
                <w:lang w:val="pl-PL"/>
              </w:rPr>
              <w:t>Pełniona funkcja:</w:t>
            </w:r>
          </w:p>
          <w:p w14:paraId="2726BC0E" w14:textId="77777777" w:rsidR="000E0CFF" w:rsidRPr="000E0CFF" w:rsidRDefault="000E0CFF" w:rsidP="000E0CFF">
            <w:pPr>
              <w:tabs>
                <w:tab w:val="right" w:leader="dot" w:pos="6588"/>
              </w:tabs>
              <w:spacing w:line="276" w:lineRule="auto"/>
              <w:jc w:val="both"/>
              <w:rPr>
                <w:rFonts w:ascii="Calibri" w:hAnsi="Calibri" w:cs="Calibri"/>
                <w:color w:val="000000" w:themeColor="text1"/>
                <w:sz w:val="22"/>
                <w:szCs w:val="22"/>
                <w:lang w:val="pl-PL"/>
              </w:rPr>
            </w:pPr>
            <w:r w:rsidRPr="000E0CFF">
              <w:rPr>
                <w:rFonts w:ascii="Calibri" w:hAnsi="Calibri" w:cs="Calibri"/>
                <w:color w:val="000000" w:themeColor="text1"/>
                <w:sz w:val="22"/>
                <w:szCs w:val="22"/>
                <w:lang w:val="pl-PL"/>
              </w:rPr>
              <w:t>Daty wykonania usługi (od dd.mm.rrrr do : dd.mm.rrrr):</w:t>
            </w:r>
          </w:p>
          <w:p w14:paraId="14093BC8" w14:textId="77777777" w:rsidR="000E0CFF" w:rsidRPr="000E0CFF" w:rsidRDefault="000E0CFF" w:rsidP="000E0CFF">
            <w:pPr>
              <w:tabs>
                <w:tab w:val="right" w:leader="dot" w:pos="6588"/>
              </w:tabs>
              <w:spacing w:line="276" w:lineRule="auto"/>
              <w:jc w:val="both"/>
              <w:rPr>
                <w:rFonts w:ascii="Calibri" w:hAnsi="Calibri" w:cs="Calibri"/>
                <w:color w:val="000000" w:themeColor="text1"/>
                <w:sz w:val="22"/>
                <w:szCs w:val="22"/>
                <w:lang w:val="pl-PL"/>
              </w:rPr>
            </w:pPr>
            <w:r w:rsidRPr="000E0CFF">
              <w:rPr>
                <w:rFonts w:ascii="Calibri" w:hAnsi="Calibri" w:cs="Calibri"/>
                <w:color w:val="000000" w:themeColor="text1"/>
                <w:sz w:val="22"/>
                <w:szCs w:val="22"/>
                <w:lang w:val="pl-PL"/>
              </w:rPr>
              <w:t>Nazwa i opis inwestycji:</w:t>
            </w:r>
          </w:p>
          <w:p w14:paraId="41472134" w14:textId="77777777" w:rsidR="000E0CFF" w:rsidRPr="000E0CFF" w:rsidRDefault="000E0CFF" w:rsidP="000E0CFF">
            <w:pPr>
              <w:tabs>
                <w:tab w:val="right" w:leader="dot" w:pos="6588"/>
              </w:tabs>
              <w:spacing w:line="276" w:lineRule="auto"/>
              <w:jc w:val="both"/>
              <w:rPr>
                <w:rFonts w:ascii="Calibri" w:hAnsi="Calibri" w:cs="Calibri"/>
                <w:color w:val="000000" w:themeColor="text1"/>
                <w:sz w:val="22"/>
                <w:szCs w:val="22"/>
                <w:lang w:val="pl-PL"/>
              </w:rPr>
            </w:pPr>
            <w:r w:rsidRPr="000E0CFF">
              <w:rPr>
                <w:rFonts w:ascii="Calibri" w:hAnsi="Calibri" w:cs="Calibri"/>
                <w:color w:val="000000" w:themeColor="text1"/>
                <w:sz w:val="22"/>
                <w:szCs w:val="22"/>
                <w:lang w:val="pl-PL"/>
              </w:rPr>
              <w:t>Nazwa i adres Zamawiającego:</w:t>
            </w:r>
          </w:p>
          <w:p w14:paraId="60D18E8C" w14:textId="77777777" w:rsidR="000E0CFF" w:rsidRPr="000E0CFF" w:rsidRDefault="000E0CFF" w:rsidP="000E0CFF">
            <w:pPr>
              <w:tabs>
                <w:tab w:val="right" w:leader="dot" w:pos="6588"/>
              </w:tabs>
              <w:spacing w:line="276" w:lineRule="auto"/>
              <w:jc w:val="both"/>
              <w:rPr>
                <w:rFonts w:ascii="Calibri" w:hAnsi="Calibri" w:cs="Calibri"/>
                <w:color w:val="000000" w:themeColor="text1"/>
                <w:sz w:val="22"/>
                <w:szCs w:val="22"/>
                <w:lang w:val="pl-PL"/>
              </w:rPr>
            </w:pPr>
            <w:r w:rsidRPr="000E0CFF">
              <w:rPr>
                <w:rFonts w:ascii="Calibri" w:hAnsi="Calibri" w:cs="Calibri"/>
                <w:color w:val="000000" w:themeColor="text1"/>
                <w:sz w:val="22"/>
                <w:szCs w:val="22"/>
                <w:lang w:val="pl-PL"/>
              </w:rPr>
              <w:t xml:space="preserve">Wartość inwestycji: </w:t>
            </w:r>
          </w:p>
          <w:p w14:paraId="53033B2A" w14:textId="625675B6" w:rsidR="00077B6C" w:rsidRPr="00AD5FEF" w:rsidRDefault="000E0CFF" w:rsidP="000E0CFF">
            <w:pPr>
              <w:tabs>
                <w:tab w:val="right" w:leader="dot" w:pos="6588"/>
              </w:tabs>
              <w:spacing w:line="276" w:lineRule="auto"/>
              <w:jc w:val="both"/>
              <w:rPr>
                <w:color w:val="000000" w:themeColor="text1"/>
                <w:lang w:val="pl-PL"/>
              </w:rPr>
            </w:pPr>
            <w:r w:rsidRPr="000E0CFF">
              <w:rPr>
                <w:rFonts w:ascii="Calibri" w:hAnsi="Calibri" w:cs="Calibri"/>
                <w:color w:val="000000" w:themeColor="text1"/>
                <w:sz w:val="22"/>
                <w:szCs w:val="22"/>
                <w:lang w:val="pl-PL"/>
              </w:rPr>
              <w:t>Czy inwestycja dotyczyła obiektów wpisanych do rejestru zabytków?</w:t>
            </w:r>
          </w:p>
        </w:tc>
      </w:tr>
    </w:tbl>
    <w:p w14:paraId="5FB7BC70" w14:textId="77777777" w:rsidR="00077B6C" w:rsidRPr="00AD5FEF" w:rsidRDefault="00077B6C">
      <w:pPr>
        <w:tabs>
          <w:tab w:val="left" w:pos="284"/>
          <w:tab w:val="left" w:pos="567"/>
        </w:tabs>
        <w:suppressAutoHyphens w:val="0"/>
        <w:ind w:left="108" w:hanging="108"/>
        <w:rPr>
          <w:rStyle w:val="Brak"/>
          <w:rFonts w:ascii="Calibri" w:eastAsia="Calibri" w:hAnsi="Calibri" w:cs="Calibri"/>
          <w:b/>
          <w:bCs/>
          <w:color w:val="000000" w:themeColor="text1"/>
          <w:sz w:val="22"/>
          <w:szCs w:val="22"/>
          <w:u w:color="FF0000"/>
          <w:lang w:val="pl-PL"/>
        </w:rPr>
      </w:pPr>
    </w:p>
    <w:p w14:paraId="26C50CF3" w14:textId="77777777" w:rsidR="00077B6C" w:rsidRPr="00AD5FEF" w:rsidRDefault="00077B6C">
      <w:pPr>
        <w:tabs>
          <w:tab w:val="left" w:pos="284"/>
          <w:tab w:val="left" w:pos="567"/>
        </w:tabs>
        <w:suppressAutoHyphens w:val="0"/>
        <w:rPr>
          <w:rStyle w:val="Brak"/>
          <w:rFonts w:ascii="Calibri" w:eastAsia="Calibri" w:hAnsi="Calibri" w:cs="Calibri"/>
          <w:b/>
          <w:bCs/>
          <w:color w:val="000000" w:themeColor="text1"/>
          <w:sz w:val="22"/>
          <w:szCs w:val="22"/>
          <w:u w:color="FF0000"/>
          <w:lang w:val="pl-PL"/>
        </w:rPr>
      </w:pPr>
    </w:p>
    <w:p w14:paraId="708E8E35" w14:textId="77777777" w:rsidR="00077B6C" w:rsidRPr="00AD5FEF" w:rsidRDefault="00077B6C">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p>
    <w:p w14:paraId="27F26F7B" w14:textId="77777777" w:rsidR="00077B6C" w:rsidRPr="00AD5FEF" w:rsidRDefault="006D3B92">
      <w:pPr>
        <w:tabs>
          <w:tab w:val="left" w:pos="142"/>
          <w:tab w:val="left" w:pos="567"/>
        </w:tabs>
        <w:suppressAutoHyphens w:val="0"/>
        <w:jc w:val="left"/>
        <w:rPr>
          <w:rStyle w:val="Brak"/>
          <w:rFonts w:ascii="Calibri" w:eastAsia="Calibri" w:hAnsi="Calibri" w:cs="Calibri"/>
          <w:b/>
          <w:bCs/>
          <w:color w:val="000000" w:themeColor="text1"/>
          <w:sz w:val="22"/>
          <w:szCs w:val="22"/>
          <w:u w:color="FF0000"/>
          <w:lang w:val="pl-PL"/>
        </w:rPr>
      </w:pPr>
      <w:r w:rsidRPr="00AD5FEF">
        <w:rPr>
          <w:rStyle w:val="Brak"/>
          <w:rFonts w:ascii="Calibri" w:hAnsi="Calibri"/>
          <w:color w:val="000000" w:themeColor="text1"/>
          <w:sz w:val="22"/>
          <w:szCs w:val="22"/>
          <w:lang w:val="pl-PL"/>
        </w:rPr>
        <w:t xml:space="preserve">2. </w:t>
      </w:r>
      <w:r w:rsidRPr="00AD5FEF">
        <w:rPr>
          <w:rStyle w:val="Brak"/>
          <w:rFonts w:ascii="Calibri" w:hAnsi="Calibri"/>
          <w:color w:val="000000" w:themeColor="text1"/>
          <w:sz w:val="22"/>
          <w:szCs w:val="22"/>
          <w:u w:color="FF0000"/>
          <w:lang w:val="pl-PL"/>
        </w:rPr>
        <w:t>Dodatkowo punktowane doświadczenie</w:t>
      </w:r>
      <w:r w:rsidRPr="00AD5FEF">
        <w:rPr>
          <w:rStyle w:val="BrakA"/>
          <w:color w:val="000000" w:themeColor="text1"/>
          <w:lang w:val="pl-PL"/>
        </w:rPr>
        <w:t xml:space="preserve"> </w:t>
      </w:r>
      <w:r w:rsidRPr="00AD5FEF">
        <w:rPr>
          <w:rStyle w:val="Brak"/>
          <w:rFonts w:ascii="Calibri" w:hAnsi="Calibri"/>
          <w:color w:val="000000" w:themeColor="text1"/>
          <w:sz w:val="22"/>
          <w:szCs w:val="22"/>
          <w:u w:color="FF0000"/>
          <w:lang w:val="pl-PL"/>
        </w:rPr>
        <w:t>Specjalisty ds. ekspozycji wystawienniczych</w:t>
      </w:r>
      <w:r w:rsidRPr="00AD5FEF">
        <w:rPr>
          <w:rStyle w:val="Brak"/>
          <w:rFonts w:ascii="Calibri" w:hAnsi="Calibri"/>
          <w:b/>
          <w:bCs/>
          <w:color w:val="000000" w:themeColor="text1"/>
          <w:sz w:val="22"/>
          <w:szCs w:val="22"/>
          <w:u w:color="FF0000"/>
          <w:lang w:val="pl-PL"/>
        </w:rPr>
        <w:t xml:space="preserve">: </w:t>
      </w:r>
    </w:p>
    <w:p w14:paraId="1AAB8EA3" w14:textId="77777777" w:rsidR="00077B6C" w:rsidRPr="00AD5FEF" w:rsidRDefault="00077B6C">
      <w:pPr>
        <w:tabs>
          <w:tab w:val="left" w:pos="284"/>
          <w:tab w:val="left" w:pos="567"/>
        </w:tabs>
        <w:suppressAutoHyphens w:val="0"/>
        <w:ind w:left="284"/>
        <w:rPr>
          <w:rStyle w:val="Brak"/>
          <w:rFonts w:ascii="Calibri" w:eastAsia="Calibri" w:hAnsi="Calibri" w:cs="Calibri"/>
          <w:b/>
          <w:bCs/>
          <w:color w:val="000000" w:themeColor="text1"/>
          <w:sz w:val="22"/>
          <w:szCs w:val="22"/>
          <w:u w:color="FF0000"/>
          <w:lang w:val="pl-PL"/>
        </w:rPr>
      </w:pPr>
    </w:p>
    <w:p w14:paraId="428BCB99" w14:textId="77777777" w:rsidR="00077B6C" w:rsidRPr="00AD5FEF" w:rsidRDefault="006D3B92">
      <w:pPr>
        <w:tabs>
          <w:tab w:val="left" w:pos="284"/>
          <w:tab w:val="left" w:pos="567"/>
        </w:tabs>
        <w:suppressAutoHyphens w:val="0"/>
        <w:ind w:left="284"/>
        <w:jc w:val="left"/>
        <w:rPr>
          <w:rStyle w:val="Brak"/>
          <w:rFonts w:ascii="Calibri" w:eastAsia="Calibri" w:hAnsi="Calibri" w:cs="Calibri"/>
          <w:b/>
          <w:bCs/>
          <w:color w:val="000000" w:themeColor="text1"/>
          <w:sz w:val="22"/>
          <w:szCs w:val="22"/>
          <w:u w:color="FF0000"/>
          <w:lang w:val="pl-PL"/>
        </w:rPr>
      </w:pPr>
      <w:r w:rsidRPr="00AD5FEF">
        <w:rPr>
          <w:rStyle w:val="Brak"/>
          <w:rFonts w:ascii="Calibri" w:hAnsi="Calibri"/>
          <w:b/>
          <w:bCs/>
          <w:color w:val="000000" w:themeColor="text1"/>
          <w:sz w:val="22"/>
          <w:szCs w:val="22"/>
          <w:u w:color="FF0000"/>
          <w:lang w:val="pl-PL"/>
        </w:rPr>
        <w:t xml:space="preserve">Imię i nazwisko </w:t>
      </w:r>
      <w:r w:rsidRPr="00AD5FEF">
        <w:rPr>
          <w:rStyle w:val="Brak"/>
          <w:rFonts w:ascii="Calibri" w:hAnsi="Calibri"/>
          <w:b/>
          <w:bCs/>
          <w:color w:val="000000" w:themeColor="text1"/>
          <w:sz w:val="22"/>
          <w:szCs w:val="22"/>
          <w:lang w:val="pl-PL"/>
        </w:rPr>
        <w:t>Specjalisty ds. ekspozycji wystawienniczych:</w:t>
      </w:r>
    </w:p>
    <w:p w14:paraId="080E71E5" w14:textId="77777777" w:rsidR="00077B6C" w:rsidRPr="00AD5FEF" w:rsidRDefault="00077B6C">
      <w:pPr>
        <w:tabs>
          <w:tab w:val="left" w:pos="284"/>
          <w:tab w:val="left" w:pos="567"/>
        </w:tabs>
        <w:suppressAutoHyphens w:val="0"/>
        <w:ind w:left="284"/>
        <w:jc w:val="both"/>
        <w:rPr>
          <w:rStyle w:val="Brak"/>
          <w:rFonts w:ascii="Calibri" w:eastAsia="Calibri" w:hAnsi="Calibri" w:cs="Calibri"/>
          <w:b/>
          <w:bCs/>
          <w:color w:val="000000" w:themeColor="text1"/>
          <w:sz w:val="22"/>
          <w:szCs w:val="22"/>
          <w:u w:color="FF0000"/>
          <w:lang w:val="pl-PL"/>
        </w:rPr>
      </w:pPr>
    </w:p>
    <w:tbl>
      <w:tblPr>
        <w:tblStyle w:val="TableNormal"/>
        <w:tblW w:w="93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7"/>
        <w:gridCol w:w="8788"/>
      </w:tblGrid>
      <w:tr w:rsidR="00AD5FEF" w:rsidRPr="00AD5FEF" w14:paraId="2AD06427" w14:textId="77777777">
        <w:trPr>
          <w:trHeight w:val="491"/>
          <w:jc w:val="center"/>
        </w:trPr>
        <w:tc>
          <w:tcPr>
            <w:tcW w:w="527"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vAlign w:val="center"/>
          </w:tcPr>
          <w:p w14:paraId="2D341258" w14:textId="77777777" w:rsidR="00077B6C" w:rsidRPr="00AD5FEF" w:rsidRDefault="006D3B92">
            <w:pPr>
              <w:rPr>
                <w:color w:val="000000" w:themeColor="text1"/>
              </w:rPr>
            </w:pPr>
            <w:r w:rsidRPr="00AD5FEF">
              <w:rPr>
                <w:rStyle w:val="Brak"/>
                <w:rFonts w:ascii="Calibri" w:hAnsi="Calibri"/>
                <w:color w:val="000000" w:themeColor="text1"/>
                <w:sz w:val="22"/>
                <w:szCs w:val="22"/>
              </w:rPr>
              <w:t>Lp.</w:t>
            </w:r>
          </w:p>
        </w:tc>
        <w:tc>
          <w:tcPr>
            <w:tcW w:w="8788"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vAlign w:val="center"/>
          </w:tcPr>
          <w:p w14:paraId="41B07DA1" w14:textId="77777777" w:rsidR="00077B6C" w:rsidRPr="00AD5FEF" w:rsidRDefault="006D3B92">
            <w:pPr>
              <w:rPr>
                <w:color w:val="000000" w:themeColor="text1"/>
                <w:lang w:val="pl-PL"/>
              </w:rPr>
            </w:pPr>
            <w:r w:rsidRPr="00AD5FEF">
              <w:rPr>
                <w:rStyle w:val="Brak"/>
                <w:rFonts w:ascii="Calibri" w:hAnsi="Calibri"/>
                <w:color w:val="000000" w:themeColor="text1"/>
                <w:sz w:val="22"/>
                <w:szCs w:val="22"/>
                <w:lang w:val="pl-PL"/>
              </w:rPr>
              <w:t>Dodatkowe Doświadczenie specjalisty ds. ekspozycji wystawienniczych (ponad wymagane na spełnienia warunku)</w:t>
            </w:r>
          </w:p>
        </w:tc>
      </w:tr>
      <w:tr w:rsidR="00AD5FEF" w:rsidRPr="00AD5FEF" w14:paraId="7F6EFCE3" w14:textId="77777777">
        <w:trPr>
          <w:trHeight w:val="2382"/>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EFDC5" w14:textId="77777777" w:rsidR="00077B6C" w:rsidRPr="00AD5FEF" w:rsidRDefault="006D3B92">
            <w:pPr>
              <w:rPr>
                <w:color w:val="000000" w:themeColor="text1"/>
              </w:rPr>
            </w:pPr>
            <w:r w:rsidRPr="00AD5FEF">
              <w:rPr>
                <w:rStyle w:val="Brak"/>
                <w:rFonts w:ascii="Calibri" w:hAnsi="Calibri"/>
                <w:color w:val="000000" w:themeColor="text1"/>
                <w:sz w:val="22"/>
                <w:szCs w:val="22"/>
              </w:rPr>
              <w:lastRenderedPageBreak/>
              <w:t>1.</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F6EAF" w14:textId="77777777" w:rsidR="008539B2" w:rsidRPr="008539B2" w:rsidRDefault="006D3B92" w:rsidP="008539B2">
            <w:pPr>
              <w:tabs>
                <w:tab w:val="right" w:leader="dot" w:pos="6588"/>
              </w:tabs>
              <w:spacing w:line="276" w:lineRule="auto"/>
              <w:jc w:val="both"/>
              <w:rPr>
                <w:rStyle w:val="Brak"/>
                <w:rFonts w:ascii="Calibri" w:hAnsi="Calibri"/>
                <w:color w:val="000000" w:themeColor="text1"/>
                <w:sz w:val="22"/>
                <w:szCs w:val="22"/>
                <w:lang w:val="pl-PL"/>
              </w:rPr>
            </w:pPr>
            <w:r w:rsidRPr="00AD5FEF">
              <w:rPr>
                <w:rStyle w:val="Brak"/>
                <w:rFonts w:ascii="Calibri" w:hAnsi="Calibri"/>
                <w:color w:val="000000" w:themeColor="text1"/>
                <w:sz w:val="22"/>
                <w:szCs w:val="22"/>
                <w:lang w:val="pl-PL"/>
              </w:rPr>
              <w:t xml:space="preserve"> </w:t>
            </w:r>
            <w:r w:rsidR="008539B2" w:rsidRPr="008539B2">
              <w:rPr>
                <w:rStyle w:val="Brak"/>
                <w:rFonts w:ascii="Calibri" w:hAnsi="Calibri"/>
                <w:color w:val="000000" w:themeColor="text1"/>
                <w:sz w:val="22"/>
                <w:szCs w:val="22"/>
                <w:lang w:val="pl-PL"/>
              </w:rPr>
              <w:t>Pełniona funkcja:</w:t>
            </w:r>
          </w:p>
          <w:p w14:paraId="6F56213D" w14:textId="77777777" w:rsidR="008539B2" w:rsidRPr="008539B2" w:rsidRDefault="008539B2" w:rsidP="008539B2">
            <w:pPr>
              <w:tabs>
                <w:tab w:val="right" w:leader="dot" w:pos="6588"/>
              </w:tabs>
              <w:spacing w:line="276" w:lineRule="auto"/>
              <w:jc w:val="both"/>
              <w:rPr>
                <w:rStyle w:val="Brak"/>
                <w:rFonts w:ascii="Calibri" w:hAnsi="Calibri"/>
                <w:color w:val="000000" w:themeColor="text1"/>
                <w:sz w:val="22"/>
                <w:szCs w:val="22"/>
                <w:lang w:val="pl-PL"/>
              </w:rPr>
            </w:pPr>
            <w:r w:rsidRPr="008539B2">
              <w:rPr>
                <w:rStyle w:val="Brak"/>
                <w:rFonts w:ascii="Calibri" w:hAnsi="Calibri"/>
                <w:color w:val="000000" w:themeColor="text1"/>
                <w:sz w:val="22"/>
                <w:szCs w:val="22"/>
                <w:lang w:val="pl-PL"/>
              </w:rPr>
              <w:t>Daty wykonania usługi (od dd.mm.rrrr do : dd.mm.rrrr):</w:t>
            </w:r>
          </w:p>
          <w:p w14:paraId="5646100E" w14:textId="77777777" w:rsidR="008539B2" w:rsidRPr="008539B2" w:rsidRDefault="008539B2" w:rsidP="008539B2">
            <w:pPr>
              <w:tabs>
                <w:tab w:val="right" w:leader="dot" w:pos="6588"/>
              </w:tabs>
              <w:spacing w:line="276" w:lineRule="auto"/>
              <w:jc w:val="both"/>
              <w:rPr>
                <w:rStyle w:val="Brak"/>
                <w:rFonts w:ascii="Calibri" w:hAnsi="Calibri"/>
                <w:color w:val="000000" w:themeColor="text1"/>
                <w:sz w:val="22"/>
                <w:szCs w:val="22"/>
                <w:lang w:val="pl-PL"/>
              </w:rPr>
            </w:pPr>
            <w:r w:rsidRPr="008539B2">
              <w:rPr>
                <w:rStyle w:val="Brak"/>
                <w:rFonts w:ascii="Calibri" w:hAnsi="Calibri"/>
                <w:color w:val="000000" w:themeColor="text1"/>
                <w:sz w:val="22"/>
                <w:szCs w:val="22"/>
                <w:lang w:val="pl-PL"/>
              </w:rPr>
              <w:t>Nazwa i opis inwestycji:</w:t>
            </w:r>
          </w:p>
          <w:p w14:paraId="58E2BC54" w14:textId="77777777" w:rsidR="008539B2" w:rsidRPr="008539B2" w:rsidRDefault="008539B2" w:rsidP="008539B2">
            <w:pPr>
              <w:tabs>
                <w:tab w:val="right" w:leader="dot" w:pos="6588"/>
              </w:tabs>
              <w:spacing w:line="276" w:lineRule="auto"/>
              <w:jc w:val="both"/>
              <w:rPr>
                <w:rStyle w:val="Brak"/>
                <w:rFonts w:ascii="Calibri" w:hAnsi="Calibri"/>
                <w:color w:val="000000" w:themeColor="text1"/>
                <w:sz w:val="22"/>
                <w:szCs w:val="22"/>
                <w:lang w:val="pl-PL"/>
              </w:rPr>
            </w:pPr>
            <w:r w:rsidRPr="008539B2">
              <w:rPr>
                <w:rStyle w:val="Brak"/>
                <w:rFonts w:ascii="Calibri" w:hAnsi="Calibri"/>
                <w:color w:val="000000" w:themeColor="text1"/>
                <w:sz w:val="22"/>
                <w:szCs w:val="22"/>
                <w:lang w:val="pl-PL"/>
              </w:rPr>
              <w:t>Nazwa i adres Zamawiającego:</w:t>
            </w:r>
          </w:p>
          <w:p w14:paraId="0D5FDB27" w14:textId="77777777" w:rsidR="008539B2" w:rsidRPr="008539B2" w:rsidRDefault="008539B2" w:rsidP="008539B2">
            <w:pPr>
              <w:tabs>
                <w:tab w:val="right" w:leader="dot" w:pos="6588"/>
              </w:tabs>
              <w:spacing w:line="276" w:lineRule="auto"/>
              <w:jc w:val="both"/>
              <w:rPr>
                <w:rStyle w:val="Brak"/>
                <w:rFonts w:ascii="Calibri" w:hAnsi="Calibri"/>
                <w:color w:val="000000" w:themeColor="text1"/>
                <w:sz w:val="22"/>
                <w:szCs w:val="22"/>
                <w:lang w:val="pl-PL"/>
              </w:rPr>
            </w:pPr>
            <w:r w:rsidRPr="008539B2">
              <w:rPr>
                <w:rStyle w:val="Brak"/>
                <w:rFonts w:ascii="Calibri" w:hAnsi="Calibri"/>
                <w:color w:val="000000" w:themeColor="text1"/>
                <w:sz w:val="22"/>
                <w:szCs w:val="22"/>
                <w:lang w:val="pl-PL"/>
              </w:rPr>
              <w:t xml:space="preserve">Wartość inwestycji: </w:t>
            </w:r>
          </w:p>
          <w:p w14:paraId="7CB679E3" w14:textId="17DFB6F8" w:rsidR="00077B6C" w:rsidRPr="00AD5FEF" w:rsidRDefault="008539B2" w:rsidP="008539B2">
            <w:pPr>
              <w:tabs>
                <w:tab w:val="right" w:leader="dot" w:pos="6588"/>
              </w:tabs>
              <w:spacing w:line="276" w:lineRule="auto"/>
              <w:jc w:val="both"/>
              <w:rPr>
                <w:color w:val="000000" w:themeColor="text1"/>
                <w:lang w:val="pl-PL"/>
              </w:rPr>
            </w:pPr>
            <w:r w:rsidRPr="008539B2">
              <w:rPr>
                <w:rStyle w:val="Brak"/>
                <w:rFonts w:ascii="Calibri" w:hAnsi="Calibri"/>
                <w:color w:val="000000" w:themeColor="text1"/>
                <w:sz w:val="22"/>
                <w:szCs w:val="22"/>
                <w:lang w:val="pl-PL"/>
              </w:rPr>
              <w:t xml:space="preserve">Czy </w:t>
            </w:r>
            <w:r w:rsidR="00535D4E">
              <w:rPr>
                <w:rStyle w:val="Brak"/>
                <w:rFonts w:ascii="Calibri" w:hAnsi="Calibri"/>
                <w:color w:val="000000" w:themeColor="text1"/>
                <w:sz w:val="22"/>
                <w:szCs w:val="22"/>
                <w:lang w:val="pl-PL"/>
              </w:rPr>
              <w:t xml:space="preserve">usługa dotyczyła realizacji wystawy stałej </w:t>
            </w:r>
            <w:r w:rsidR="00535D4E" w:rsidRPr="00535D4E">
              <w:rPr>
                <w:rStyle w:val="Brak"/>
                <w:rFonts w:ascii="Calibri" w:hAnsi="Calibri"/>
                <w:color w:val="000000" w:themeColor="text1"/>
                <w:sz w:val="22"/>
                <w:szCs w:val="22"/>
                <w:lang w:val="pl-PL"/>
              </w:rPr>
              <w:t>zawierającej sprzęt multimedialny i prace scenograficzne</w:t>
            </w:r>
            <w:r w:rsidRPr="008539B2">
              <w:rPr>
                <w:rStyle w:val="Brak"/>
                <w:rFonts w:ascii="Calibri" w:hAnsi="Calibri"/>
                <w:color w:val="000000" w:themeColor="text1"/>
                <w:sz w:val="22"/>
                <w:szCs w:val="22"/>
                <w:lang w:val="pl-PL"/>
              </w:rPr>
              <w:t>?</w:t>
            </w:r>
          </w:p>
        </w:tc>
      </w:tr>
      <w:tr w:rsidR="00AD5FEF" w:rsidRPr="00AD5FEF" w14:paraId="62D1D1B3" w14:textId="77777777">
        <w:trPr>
          <w:trHeight w:val="2382"/>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88161" w14:textId="77777777" w:rsidR="00077B6C" w:rsidRPr="00AD5FEF" w:rsidRDefault="006D3B92" w:rsidP="00943A8B">
            <w:pPr>
              <w:jc w:val="right"/>
              <w:rPr>
                <w:color w:val="000000" w:themeColor="text1"/>
              </w:rPr>
            </w:pPr>
            <w:r w:rsidRPr="00AD5FEF">
              <w:rPr>
                <w:rStyle w:val="Brak"/>
                <w:rFonts w:ascii="Calibri" w:hAnsi="Calibri"/>
                <w:color w:val="000000" w:themeColor="text1"/>
                <w:sz w:val="22"/>
                <w:szCs w:val="22"/>
              </w:rPr>
              <w:t>2.</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AE5F5" w14:textId="77777777" w:rsidR="00535D4E" w:rsidRPr="00535D4E" w:rsidRDefault="00535D4E" w:rsidP="00535D4E">
            <w:pPr>
              <w:tabs>
                <w:tab w:val="right" w:leader="dot" w:pos="6588"/>
              </w:tabs>
              <w:spacing w:line="276" w:lineRule="auto"/>
              <w:jc w:val="both"/>
              <w:rPr>
                <w:rFonts w:ascii="Calibri" w:hAnsi="Calibri" w:cs="Calibri"/>
                <w:color w:val="000000" w:themeColor="text1"/>
                <w:sz w:val="22"/>
                <w:szCs w:val="22"/>
                <w:lang w:val="pl-PL"/>
              </w:rPr>
            </w:pPr>
            <w:r w:rsidRPr="00535D4E">
              <w:rPr>
                <w:rFonts w:ascii="Calibri" w:hAnsi="Calibri" w:cs="Calibri"/>
                <w:color w:val="000000" w:themeColor="text1"/>
                <w:sz w:val="22"/>
                <w:szCs w:val="22"/>
                <w:lang w:val="pl-PL"/>
              </w:rPr>
              <w:t>Pełniona funkcja:</w:t>
            </w:r>
          </w:p>
          <w:p w14:paraId="1F14E849" w14:textId="77777777" w:rsidR="00535D4E" w:rsidRPr="00535D4E" w:rsidRDefault="00535D4E" w:rsidP="00535D4E">
            <w:pPr>
              <w:tabs>
                <w:tab w:val="right" w:leader="dot" w:pos="6588"/>
              </w:tabs>
              <w:spacing w:line="276" w:lineRule="auto"/>
              <w:jc w:val="both"/>
              <w:rPr>
                <w:rFonts w:ascii="Calibri" w:hAnsi="Calibri" w:cs="Calibri"/>
                <w:color w:val="000000" w:themeColor="text1"/>
                <w:sz w:val="22"/>
                <w:szCs w:val="22"/>
                <w:lang w:val="pl-PL"/>
              </w:rPr>
            </w:pPr>
            <w:r w:rsidRPr="00535D4E">
              <w:rPr>
                <w:rFonts w:ascii="Calibri" w:hAnsi="Calibri" w:cs="Calibri"/>
                <w:color w:val="000000" w:themeColor="text1"/>
                <w:sz w:val="22"/>
                <w:szCs w:val="22"/>
                <w:lang w:val="pl-PL"/>
              </w:rPr>
              <w:t>Daty wykonania usługi (od dd.mm.rrrr do : dd.mm.rrrr):</w:t>
            </w:r>
          </w:p>
          <w:p w14:paraId="001FEACD" w14:textId="77777777" w:rsidR="00535D4E" w:rsidRPr="00535D4E" w:rsidRDefault="00535D4E" w:rsidP="00535D4E">
            <w:pPr>
              <w:tabs>
                <w:tab w:val="right" w:leader="dot" w:pos="6588"/>
              </w:tabs>
              <w:spacing w:line="276" w:lineRule="auto"/>
              <w:jc w:val="both"/>
              <w:rPr>
                <w:rFonts w:ascii="Calibri" w:hAnsi="Calibri" w:cs="Calibri"/>
                <w:color w:val="000000" w:themeColor="text1"/>
                <w:sz w:val="22"/>
                <w:szCs w:val="22"/>
                <w:lang w:val="pl-PL"/>
              </w:rPr>
            </w:pPr>
            <w:r w:rsidRPr="00535D4E">
              <w:rPr>
                <w:rFonts w:ascii="Calibri" w:hAnsi="Calibri" w:cs="Calibri"/>
                <w:color w:val="000000" w:themeColor="text1"/>
                <w:sz w:val="22"/>
                <w:szCs w:val="22"/>
                <w:lang w:val="pl-PL"/>
              </w:rPr>
              <w:t>Nazwa i opis inwestycji:</w:t>
            </w:r>
          </w:p>
          <w:p w14:paraId="637F6960" w14:textId="77777777" w:rsidR="00535D4E" w:rsidRPr="00535D4E" w:rsidRDefault="00535D4E" w:rsidP="00535D4E">
            <w:pPr>
              <w:tabs>
                <w:tab w:val="right" w:leader="dot" w:pos="6588"/>
              </w:tabs>
              <w:spacing w:line="276" w:lineRule="auto"/>
              <w:jc w:val="both"/>
              <w:rPr>
                <w:rFonts w:ascii="Calibri" w:hAnsi="Calibri" w:cs="Calibri"/>
                <w:color w:val="000000" w:themeColor="text1"/>
                <w:sz w:val="22"/>
                <w:szCs w:val="22"/>
                <w:lang w:val="pl-PL"/>
              </w:rPr>
            </w:pPr>
            <w:r w:rsidRPr="00535D4E">
              <w:rPr>
                <w:rFonts w:ascii="Calibri" w:hAnsi="Calibri" w:cs="Calibri"/>
                <w:color w:val="000000" w:themeColor="text1"/>
                <w:sz w:val="22"/>
                <w:szCs w:val="22"/>
                <w:lang w:val="pl-PL"/>
              </w:rPr>
              <w:t>Nazwa i adres Zamawiającego:</w:t>
            </w:r>
          </w:p>
          <w:p w14:paraId="29FA7CD7" w14:textId="77777777" w:rsidR="00535D4E" w:rsidRPr="00535D4E" w:rsidRDefault="00535D4E" w:rsidP="00535D4E">
            <w:pPr>
              <w:tabs>
                <w:tab w:val="right" w:leader="dot" w:pos="6588"/>
              </w:tabs>
              <w:spacing w:line="276" w:lineRule="auto"/>
              <w:jc w:val="both"/>
              <w:rPr>
                <w:rFonts w:ascii="Calibri" w:hAnsi="Calibri" w:cs="Calibri"/>
                <w:color w:val="000000" w:themeColor="text1"/>
                <w:sz w:val="22"/>
                <w:szCs w:val="22"/>
                <w:lang w:val="pl-PL"/>
              </w:rPr>
            </w:pPr>
            <w:r w:rsidRPr="00535D4E">
              <w:rPr>
                <w:rFonts w:ascii="Calibri" w:hAnsi="Calibri" w:cs="Calibri"/>
                <w:color w:val="000000" w:themeColor="text1"/>
                <w:sz w:val="22"/>
                <w:szCs w:val="22"/>
                <w:lang w:val="pl-PL"/>
              </w:rPr>
              <w:t xml:space="preserve">Wartość inwestycji: </w:t>
            </w:r>
          </w:p>
          <w:p w14:paraId="2D6DA7F9" w14:textId="09941ABA" w:rsidR="00077B6C" w:rsidRPr="00535D4E" w:rsidRDefault="00535D4E" w:rsidP="00535D4E">
            <w:pPr>
              <w:tabs>
                <w:tab w:val="right" w:leader="dot" w:pos="6588"/>
              </w:tabs>
              <w:spacing w:line="276" w:lineRule="auto"/>
              <w:jc w:val="both"/>
              <w:rPr>
                <w:rFonts w:ascii="Calibri" w:hAnsi="Calibri" w:cs="Calibri"/>
                <w:color w:val="000000" w:themeColor="text1"/>
                <w:sz w:val="22"/>
                <w:szCs w:val="22"/>
                <w:lang w:val="pl-PL"/>
              </w:rPr>
            </w:pPr>
            <w:r w:rsidRPr="00535D4E">
              <w:rPr>
                <w:rFonts w:ascii="Calibri" w:hAnsi="Calibri" w:cs="Calibri"/>
                <w:color w:val="000000" w:themeColor="text1"/>
                <w:sz w:val="22"/>
                <w:szCs w:val="22"/>
                <w:lang w:val="pl-PL"/>
              </w:rPr>
              <w:t>Czy usługa dotyczyła realizacji wystawy stałej zawierającej sprzęt multimedialny i prace scenograficzne?</w:t>
            </w:r>
          </w:p>
        </w:tc>
      </w:tr>
    </w:tbl>
    <w:p w14:paraId="24BDB0EF" w14:textId="77777777" w:rsidR="00077B6C" w:rsidRPr="00AD5FEF" w:rsidRDefault="00077B6C">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p>
    <w:p w14:paraId="1C397534" w14:textId="77777777" w:rsidR="00077B6C" w:rsidRPr="00AD5FEF" w:rsidRDefault="006D3B92">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4. Oświadczamy, że uważamy się za związanych niniejszą ofertą na czas wskazany w SWZ, tj. 30 dni od daty składania ofert.</w:t>
      </w:r>
    </w:p>
    <w:p w14:paraId="6351FE17" w14:textId="77777777" w:rsidR="00077B6C" w:rsidRPr="00AD5FEF" w:rsidRDefault="00077B6C">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p>
    <w:p w14:paraId="5B8DAD04" w14:textId="77777777" w:rsidR="00077B6C" w:rsidRPr="00AD5FEF" w:rsidRDefault="006D3B92">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5. Oświadczamy, że zapoznaliśmy się z projektowanymi postanowieniami umowy, stanowiącymi integralną część SWZ i akceptujemy je bez zastrzeżeń oraz zobowiązujemy się, w razie wyboru naszej oferty, do zawarcia umowy na warunkach w nich określonych w miejscu i terminie wskazanym przez Zamawiającego.</w:t>
      </w:r>
    </w:p>
    <w:p w14:paraId="65336B89" w14:textId="77777777" w:rsidR="00077B6C" w:rsidRPr="00AD5FEF" w:rsidRDefault="00077B6C">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p>
    <w:p w14:paraId="00B154FE" w14:textId="77777777" w:rsidR="00077B6C" w:rsidRPr="00AD5FEF" w:rsidRDefault="006D3B92">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6.</w:t>
      </w:r>
      <w:r w:rsidRPr="00AD5FEF">
        <w:rPr>
          <w:rStyle w:val="Brak"/>
          <w:rFonts w:ascii="Calibri" w:hAnsi="Calibri"/>
          <w:color w:val="000000" w:themeColor="text1"/>
          <w:sz w:val="22"/>
          <w:szCs w:val="22"/>
          <w:lang w:val="pl-PL"/>
        </w:rPr>
        <w:tab/>
        <w:t>Oświadczamy, że jesteśmy</w:t>
      </w:r>
      <w:r w:rsidRPr="00AD5FEF">
        <w:rPr>
          <w:rStyle w:val="Brak"/>
          <w:rFonts w:ascii="Calibri" w:hAnsi="Calibri"/>
          <w:color w:val="000000" w:themeColor="text1"/>
          <w:sz w:val="22"/>
          <w:szCs w:val="22"/>
          <w:u w:color="FF0000"/>
          <w:lang w:val="pl-PL"/>
        </w:rPr>
        <w:t>*</w:t>
      </w:r>
      <w:r w:rsidRPr="00AD5FEF">
        <w:rPr>
          <w:rStyle w:val="Brak"/>
          <w:rFonts w:ascii="Calibri" w:hAnsi="Calibri"/>
          <w:color w:val="000000" w:themeColor="text1"/>
          <w:sz w:val="22"/>
          <w:szCs w:val="22"/>
          <w:lang w:val="pl-PL"/>
        </w:rPr>
        <w:t xml:space="preserve"> / nie jesteśmy</w:t>
      </w:r>
      <w:r w:rsidRPr="00AD5FEF">
        <w:rPr>
          <w:rStyle w:val="Brak"/>
          <w:rFonts w:ascii="Calibri" w:hAnsi="Calibri"/>
          <w:color w:val="000000" w:themeColor="text1"/>
          <w:sz w:val="22"/>
          <w:szCs w:val="22"/>
          <w:u w:color="FF0000"/>
          <w:lang w:val="pl-PL"/>
        </w:rPr>
        <w:t>*:</w:t>
      </w:r>
      <w:r w:rsidRPr="00AD5FEF">
        <w:rPr>
          <w:rStyle w:val="Brak"/>
          <w:rFonts w:ascii="Calibri" w:hAnsi="Calibri"/>
          <w:color w:val="000000" w:themeColor="text1"/>
          <w:sz w:val="22"/>
          <w:szCs w:val="22"/>
          <w:lang w:val="pl-PL"/>
        </w:rPr>
        <w:t xml:space="preserve"> mikroprzedsiębiorstwem</w:t>
      </w:r>
      <w:r w:rsidRPr="00AD5FEF">
        <w:rPr>
          <w:rStyle w:val="Brak"/>
          <w:rFonts w:ascii="Calibri" w:hAnsi="Calibri"/>
          <w:color w:val="000000" w:themeColor="text1"/>
          <w:sz w:val="22"/>
          <w:szCs w:val="22"/>
          <w:u w:color="FF0000"/>
          <w:lang w:val="pl-PL"/>
        </w:rPr>
        <w:t>*</w:t>
      </w:r>
      <w:r w:rsidRPr="00AD5FEF">
        <w:rPr>
          <w:rStyle w:val="Brak"/>
          <w:rFonts w:ascii="Calibri" w:hAnsi="Calibri"/>
          <w:color w:val="000000" w:themeColor="text1"/>
          <w:sz w:val="22"/>
          <w:szCs w:val="22"/>
          <w:lang w:val="pl-PL"/>
        </w:rPr>
        <w:t>, małym przedsiębiorstwem</w:t>
      </w:r>
      <w:r w:rsidRPr="00AD5FEF">
        <w:rPr>
          <w:rStyle w:val="Brak"/>
          <w:rFonts w:ascii="Calibri" w:hAnsi="Calibri"/>
          <w:color w:val="000000" w:themeColor="text1"/>
          <w:sz w:val="22"/>
          <w:szCs w:val="22"/>
          <w:u w:color="FF0000"/>
          <w:lang w:val="pl-PL"/>
        </w:rPr>
        <w:t>*</w:t>
      </w:r>
      <w:r w:rsidRPr="00AD5FEF">
        <w:rPr>
          <w:rStyle w:val="Brak"/>
          <w:rFonts w:ascii="Calibri" w:hAnsi="Calibri"/>
          <w:color w:val="000000" w:themeColor="text1"/>
          <w:sz w:val="22"/>
          <w:szCs w:val="22"/>
          <w:lang w:val="pl-PL"/>
        </w:rPr>
        <w:t>, średnim przedsiębiorstwem*.</w:t>
      </w:r>
    </w:p>
    <w:p w14:paraId="2E164F2B" w14:textId="77777777" w:rsidR="00077B6C" w:rsidRPr="00AD5FEF" w:rsidRDefault="006D3B92">
      <w:pPr>
        <w:widowControl/>
        <w:tabs>
          <w:tab w:val="left" w:pos="284"/>
          <w:tab w:val="left" w:pos="567"/>
        </w:tabs>
        <w:suppressAutoHyphens w:val="0"/>
        <w:ind w:right="1"/>
        <w:jc w:val="both"/>
        <w:rPr>
          <w:rStyle w:val="Brak"/>
          <w:rFonts w:ascii="Calibri" w:eastAsia="Calibri" w:hAnsi="Calibri" w:cs="Calibri"/>
          <w:color w:val="000000" w:themeColor="text1"/>
          <w:sz w:val="22"/>
          <w:szCs w:val="22"/>
          <w:u w:color="FF0000"/>
          <w:lang w:val="pl-PL"/>
        </w:rPr>
      </w:pPr>
      <w:r w:rsidRPr="00AD5FEF">
        <w:rPr>
          <w:rStyle w:val="Brak"/>
          <w:rFonts w:ascii="Calibri" w:hAnsi="Calibri"/>
          <w:color w:val="000000" w:themeColor="text1"/>
          <w:sz w:val="22"/>
          <w:szCs w:val="22"/>
          <w:u w:color="FF0000"/>
          <w:lang w:val="pl-PL"/>
        </w:rPr>
        <w:t>* - niepotrzebne skreślić</w:t>
      </w:r>
    </w:p>
    <w:p w14:paraId="28E7F59F" w14:textId="77777777" w:rsidR="00077B6C" w:rsidRPr="00AD5FEF" w:rsidRDefault="006D3B92">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7.</w:t>
      </w:r>
      <w:r w:rsidRPr="00AD5FEF">
        <w:rPr>
          <w:rStyle w:val="Brak"/>
          <w:rFonts w:ascii="Calibri" w:hAnsi="Calibri"/>
          <w:color w:val="000000" w:themeColor="text1"/>
          <w:sz w:val="22"/>
          <w:szCs w:val="22"/>
          <w:lang w:val="pl-PL"/>
        </w:rPr>
        <w:tab/>
        <w:t xml:space="preserve">Oświadczamy, że wykonanie niniejszego zamówienia zamierzamy wykonać bez udziału Podwykonawców </w:t>
      </w:r>
      <w:r w:rsidRPr="00AD5FEF">
        <w:rPr>
          <w:rStyle w:val="Brak"/>
          <w:rFonts w:ascii="Calibri" w:hAnsi="Calibri"/>
          <w:color w:val="000000" w:themeColor="text1"/>
          <w:sz w:val="22"/>
          <w:szCs w:val="22"/>
          <w:u w:color="FF0000"/>
          <w:lang w:val="pl-PL"/>
        </w:rPr>
        <w:t>*</w:t>
      </w:r>
      <w:r w:rsidRPr="00AD5FEF">
        <w:rPr>
          <w:rStyle w:val="Brak"/>
          <w:rFonts w:ascii="Calibri" w:hAnsi="Calibri"/>
          <w:color w:val="000000" w:themeColor="text1"/>
          <w:sz w:val="22"/>
          <w:szCs w:val="22"/>
          <w:lang w:val="pl-PL"/>
        </w:rPr>
        <w:t xml:space="preserve">/ z udziałem Podwykonawców </w:t>
      </w:r>
      <w:r w:rsidRPr="00AD5FEF">
        <w:rPr>
          <w:rStyle w:val="Brak"/>
          <w:rFonts w:ascii="Calibri" w:hAnsi="Calibri"/>
          <w:color w:val="000000" w:themeColor="text1"/>
          <w:sz w:val="22"/>
          <w:szCs w:val="22"/>
          <w:u w:color="FF0000"/>
          <w:lang w:val="pl-PL"/>
        </w:rPr>
        <w:t>*</w:t>
      </w:r>
      <w:r w:rsidRPr="00AD5FEF">
        <w:rPr>
          <w:rStyle w:val="Brak"/>
          <w:rFonts w:ascii="Calibri" w:hAnsi="Calibri"/>
          <w:color w:val="000000" w:themeColor="text1"/>
          <w:sz w:val="22"/>
          <w:szCs w:val="22"/>
          <w:lang w:val="pl-PL"/>
        </w:rPr>
        <w:t xml:space="preserve">. </w:t>
      </w:r>
    </w:p>
    <w:p w14:paraId="65C6A14D" w14:textId="77777777" w:rsidR="00077B6C" w:rsidRPr="00AD5FEF" w:rsidRDefault="006D3B92">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Podwykonawcom zamierzamy powierzyć określoną część (zakres) prac, tj.:</w:t>
      </w:r>
    </w:p>
    <w:p w14:paraId="1026E293" w14:textId="77777777" w:rsidR="00077B6C" w:rsidRPr="00AD5FEF" w:rsidRDefault="006D3B92">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 </w:t>
      </w:r>
    </w:p>
    <w:p w14:paraId="3ECEEA3C" w14:textId="77777777" w:rsidR="00077B6C" w:rsidRPr="00AD5FEF" w:rsidRDefault="006D3B92">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(Firma (nazwa) Podwykonawcy / Zakres prac wykonywanych przez Podwykonawcę o ile są znani na etapie składania ofert)</w:t>
      </w:r>
    </w:p>
    <w:p w14:paraId="22FCC88E" w14:textId="77777777" w:rsidR="00077B6C" w:rsidRPr="00AD5FEF" w:rsidRDefault="006D3B92">
      <w:pPr>
        <w:widowControl/>
        <w:tabs>
          <w:tab w:val="left" w:pos="284"/>
          <w:tab w:val="left" w:pos="567"/>
        </w:tabs>
        <w:suppressAutoHyphens w:val="0"/>
        <w:ind w:right="1"/>
        <w:jc w:val="both"/>
        <w:rPr>
          <w:rStyle w:val="Brak"/>
          <w:rFonts w:ascii="Calibri" w:eastAsia="Calibri" w:hAnsi="Calibri" w:cs="Calibri"/>
          <w:color w:val="000000" w:themeColor="text1"/>
          <w:sz w:val="22"/>
          <w:szCs w:val="22"/>
          <w:u w:color="FF0000"/>
          <w:lang w:val="pl-PL"/>
        </w:rPr>
      </w:pPr>
      <w:r w:rsidRPr="00AD5FEF">
        <w:rPr>
          <w:rStyle w:val="Brak"/>
          <w:rFonts w:ascii="Calibri" w:hAnsi="Calibri"/>
          <w:color w:val="000000" w:themeColor="text1"/>
          <w:sz w:val="22"/>
          <w:szCs w:val="22"/>
          <w:u w:color="FF0000"/>
          <w:lang w:val="pl-PL"/>
        </w:rPr>
        <w:t>* - niepotrzebne skreślić</w:t>
      </w:r>
    </w:p>
    <w:p w14:paraId="56A6B15F" w14:textId="77777777" w:rsidR="00077B6C" w:rsidRPr="00AD5FEF" w:rsidRDefault="00077B6C">
      <w:pPr>
        <w:widowControl/>
        <w:tabs>
          <w:tab w:val="left" w:pos="284"/>
          <w:tab w:val="left" w:pos="567"/>
        </w:tabs>
        <w:suppressAutoHyphens w:val="0"/>
        <w:ind w:right="1"/>
        <w:jc w:val="both"/>
        <w:rPr>
          <w:rStyle w:val="Brak"/>
          <w:rFonts w:ascii="Calibri" w:eastAsia="Calibri" w:hAnsi="Calibri" w:cs="Calibri"/>
          <w:color w:val="000000" w:themeColor="text1"/>
          <w:sz w:val="22"/>
          <w:szCs w:val="22"/>
          <w:u w:color="FF0000"/>
          <w:lang w:val="pl-PL"/>
        </w:rPr>
      </w:pPr>
    </w:p>
    <w:p w14:paraId="53EF75C8" w14:textId="77777777" w:rsidR="00077B6C" w:rsidRPr="00AD5FEF" w:rsidRDefault="006D3B92">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8.</w:t>
      </w:r>
      <w:r w:rsidRPr="00AD5FEF">
        <w:rPr>
          <w:rStyle w:val="Brak"/>
          <w:rFonts w:ascii="Calibri" w:hAnsi="Calibri"/>
          <w:color w:val="000000" w:themeColor="text1"/>
          <w:sz w:val="22"/>
          <w:szCs w:val="22"/>
          <w:lang w:val="pl-PL"/>
        </w:rPr>
        <w:tab/>
        <w:t xml:space="preserve">Oświadczamy, iż w cenie oferty uwzględniliśmy koszty i zakres całości przedmiotu zamówienia oraz, że oferujemy wykonanie przedmiotu zamówienia zgodnie z wymaganiami i warunkami opisanymi oraz określonymi przez Zamawiającego w SWZ. </w:t>
      </w:r>
    </w:p>
    <w:p w14:paraId="2486658E" w14:textId="77777777" w:rsidR="00077B6C" w:rsidRPr="00AD5FEF" w:rsidRDefault="00077B6C">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p>
    <w:p w14:paraId="52F2C1A4" w14:textId="77777777" w:rsidR="00077B6C" w:rsidRPr="00AD5FEF" w:rsidRDefault="006D3B92">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9.</w:t>
      </w:r>
      <w:r w:rsidRPr="00AD5FEF">
        <w:rPr>
          <w:rStyle w:val="Brak"/>
          <w:rFonts w:ascii="Calibri" w:hAnsi="Calibri"/>
          <w:color w:val="000000" w:themeColor="text1"/>
          <w:sz w:val="22"/>
          <w:szCs w:val="22"/>
          <w:lang w:val="pl-PL"/>
        </w:rPr>
        <w:tab/>
        <w:t xml:space="preserve">Oświadczamy, iż wyrażamy zgodę na przetwarzanie naszych danych osobowych w zakresie wynikającym z powszechnie obowiązujących przepisów prawa w celu oceny i porównania ofert oraz wyboru oferty najkorzystniejszej, jak i ewentualnej realizacji umowy zawartej w wyniku przeprowadzonego postępowania, zgodnie z rozporządzeniem Parlamentu Europejskiego i Rady (UE) 2016/679 z dnia 27 kwietnia 2016r. oraz zgodnie ustawą z dnia 10 maja 2018r. o ochronie danych </w:t>
      </w:r>
      <w:r w:rsidRPr="00AD5FEF">
        <w:rPr>
          <w:rStyle w:val="Brak"/>
          <w:rFonts w:ascii="Calibri" w:hAnsi="Calibri"/>
          <w:color w:val="000000" w:themeColor="text1"/>
          <w:sz w:val="22"/>
          <w:szCs w:val="22"/>
          <w:lang w:val="pl-PL"/>
        </w:rPr>
        <w:lastRenderedPageBreak/>
        <w:t>osobowych (tekst jednolity: Dziennik Ustaw  z 2019r. poz. 1781) oraz z klauzulą informacyjną dołączoną do dokumentacji postępowania,  a ponadto oświadczamy, iż wypełniliśmy obowiązki informacyjne oraz obowiązki związane z realizacją praw osób fizycznych przewidziane w art. 13 oraz art. 14 RODO, od których dane osobowe bezpośrednio lub pośrednio pozyskaliśmy w celu ubiegania się o udzielenie zamówienia publicznego w niniejszym postępowaniu.</w:t>
      </w:r>
    </w:p>
    <w:p w14:paraId="45FB8E3D" w14:textId="77777777" w:rsidR="00077B6C" w:rsidRPr="00AD5FEF" w:rsidRDefault="00077B6C">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p>
    <w:p w14:paraId="5E8C95F2" w14:textId="77777777" w:rsidR="00077B6C" w:rsidRPr="00AD5FEF" w:rsidRDefault="006D3B92">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10.</w:t>
      </w:r>
      <w:r w:rsidRPr="00AD5FEF">
        <w:rPr>
          <w:rStyle w:val="Brak"/>
          <w:rFonts w:ascii="Calibri" w:hAnsi="Calibri"/>
          <w:color w:val="000000" w:themeColor="text1"/>
          <w:sz w:val="22"/>
          <w:szCs w:val="22"/>
          <w:lang w:val="pl-PL"/>
        </w:rPr>
        <w:tab/>
        <w:t>Oświadczamy, że wybór oferty:</w:t>
      </w:r>
    </w:p>
    <w:p w14:paraId="5261524F" w14:textId="77777777" w:rsidR="00077B6C" w:rsidRPr="00AD5FEF" w:rsidRDefault="006D3B92">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a)</w:t>
      </w:r>
      <w:r w:rsidRPr="00AD5FEF">
        <w:rPr>
          <w:rStyle w:val="Brak"/>
          <w:rFonts w:ascii="Calibri" w:hAnsi="Calibri"/>
          <w:color w:val="000000" w:themeColor="text1"/>
          <w:sz w:val="22"/>
          <w:szCs w:val="22"/>
          <w:lang w:val="pl-PL"/>
        </w:rPr>
        <w:tab/>
        <w:t>nie będzie prowadził do powstania u Zamawiającego obowiązku podatkowego zgodnie przepisami ustawy o podatku od towarów i usług.</w:t>
      </w:r>
      <w:r w:rsidRPr="00AD5FEF">
        <w:rPr>
          <w:rStyle w:val="Brak"/>
          <w:rFonts w:ascii="Calibri" w:hAnsi="Calibri"/>
          <w:color w:val="000000" w:themeColor="text1"/>
          <w:sz w:val="22"/>
          <w:szCs w:val="22"/>
          <w:u w:color="FF0000"/>
          <w:lang w:val="pl-PL"/>
        </w:rPr>
        <w:t>*</w:t>
      </w:r>
    </w:p>
    <w:p w14:paraId="7A9F8207" w14:textId="77777777" w:rsidR="00077B6C" w:rsidRPr="00AD5FEF" w:rsidRDefault="006D3B92">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b)</w:t>
      </w:r>
      <w:r w:rsidRPr="00AD5FEF">
        <w:rPr>
          <w:rStyle w:val="Brak"/>
          <w:rFonts w:ascii="Calibri" w:hAnsi="Calibri"/>
          <w:color w:val="000000" w:themeColor="text1"/>
          <w:sz w:val="22"/>
          <w:szCs w:val="22"/>
          <w:lang w:val="pl-PL"/>
        </w:rPr>
        <w:tab/>
        <w:t xml:space="preserve">będzie prowadził do powstania u Zamawiającego obowiązku podatkowego zgodnie z przepisami ustawy  o podatku od towarów i usług. </w:t>
      </w:r>
      <w:r w:rsidRPr="00AD5FEF">
        <w:rPr>
          <w:rStyle w:val="Brak"/>
          <w:rFonts w:ascii="Calibri" w:hAnsi="Calibri"/>
          <w:color w:val="000000" w:themeColor="text1"/>
          <w:sz w:val="22"/>
          <w:szCs w:val="22"/>
          <w:u w:color="FF0000"/>
          <w:lang w:val="pl-PL"/>
        </w:rPr>
        <w:t>*</w:t>
      </w:r>
      <w:r w:rsidRPr="00AD5FEF">
        <w:rPr>
          <w:rStyle w:val="Brak"/>
          <w:rFonts w:ascii="Calibri" w:hAnsi="Calibri"/>
          <w:color w:val="000000" w:themeColor="text1"/>
          <w:sz w:val="22"/>
          <w:szCs w:val="22"/>
          <w:lang w:val="pl-PL"/>
        </w:rPr>
        <w:t xml:space="preserve"> </w:t>
      </w:r>
    </w:p>
    <w:p w14:paraId="544C44DF" w14:textId="77777777" w:rsidR="00077B6C" w:rsidRPr="00AD5FEF" w:rsidRDefault="006D3B92">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Powyższy obowiązek podatkowy będzie dotyczył </w:t>
      </w:r>
    </w:p>
    <w:p w14:paraId="0CFB0272" w14:textId="77777777" w:rsidR="00077B6C" w:rsidRPr="00AD5FEF" w:rsidRDefault="006D3B92">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 </w:t>
      </w:r>
    </w:p>
    <w:p w14:paraId="14998451" w14:textId="77777777" w:rsidR="00077B6C" w:rsidRPr="00AD5FEF" w:rsidRDefault="006D3B92">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(Należy wpisać nazwę /rodzaj towaru lub usługi, które będą prowadziły do powstania u Zamawiającego obowiązku podatkowego zgodnie z przepisami o podatku od towarów i usług) objętych przedmiotem zamówienia.</w:t>
      </w:r>
    </w:p>
    <w:p w14:paraId="6075D40B" w14:textId="77777777" w:rsidR="00077B6C" w:rsidRPr="00AD5FEF" w:rsidRDefault="006D3B92">
      <w:pPr>
        <w:widowControl/>
        <w:tabs>
          <w:tab w:val="left" w:pos="284"/>
          <w:tab w:val="left" w:pos="567"/>
        </w:tabs>
        <w:suppressAutoHyphens w:val="0"/>
        <w:ind w:right="1"/>
        <w:jc w:val="both"/>
        <w:rPr>
          <w:rStyle w:val="Brak"/>
          <w:rFonts w:ascii="Calibri" w:eastAsia="Calibri" w:hAnsi="Calibri" w:cs="Calibri"/>
          <w:color w:val="000000" w:themeColor="text1"/>
          <w:sz w:val="22"/>
          <w:szCs w:val="22"/>
          <w:u w:color="FF0000"/>
          <w:lang w:val="pl-PL"/>
        </w:rPr>
      </w:pPr>
      <w:r w:rsidRPr="00AD5FEF">
        <w:rPr>
          <w:rStyle w:val="Brak"/>
          <w:rFonts w:ascii="Calibri" w:hAnsi="Calibri"/>
          <w:color w:val="000000" w:themeColor="text1"/>
          <w:sz w:val="22"/>
          <w:szCs w:val="22"/>
          <w:u w:color="FF0000"/>
          <w:lang w:val="pl-PL"/>
        </w:rPr>
        <w:t>* - niepotrzebne skreślić</w:t>
      </w:r>
    </w:p>
    <w:p w14:paraId="235481D0" w14:textId="77777777" w:rsidR="00077B6C" w:rsidRPr="00AD5FEF" w:rsidRDefault="00077B6C">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p>
    <w:p w14:paraId="7C04DDE7" w14:textId="77777777" w:rsidR="00077B6C" w:rsidRPr="00AD5FEF" w:rsidRDefault="006D3B92">
      <w:pPr>
        <w:widowControl/>
        <w:suppressAutoHyphens w:val="0"/>
        <w:jc w:val="left"/>
        <w:rPr>
          <w:color w:val="000000" w:themeColor="text1"/>
          <w:lang w:val="pl-PL"/>
        </w:rPr>
      </w:pPr>
      <w:r w:rsidRPr="00AD5FEF">
        <w:rPr>
          <w:rStyle w:val="Brak"/>
          <w:rFonts w:ascii="Arial Unicode MS" w:eastAsia="Arial Unicode MS" w:hAnsi="Arial Unicode MS" w:cs="Arial Unicode MS"/>
          <w:color w:val="000000" w:themeColor="text1"/>
          <w:sz w:val="22"/>
          <w:szCs w:val="22"/>
          <w:lang w:val="pl-PL"/>
        </w:rPr>
        <w:br w:type="page"/>
      </w:r>
    </w:p>
    <w:p w14:paraId="61C1E2D9" w14:textId="77777777" w:rsidR="00077B6C" w:rsidRPr="00AD5FEF" w:rsidRDefault="006D3B92" w:rsidP="00943A8B">
      <w:pPr>
        <w:widowControl/>
        <w:suppressAutoHyphens w:val="0"/>
        <w:jc w:val="right"/>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lastRenderedPageBreak/>
        <w:t>Załącznik 3 do SWZ</w:t>
      </w:r>
    </w:p>
    <w:p w14:paraId="66288974" w14:textId="77777777" w:rsidR="00077B6C" w:rsidRPr="00AD5FEF" w:rsidRDefault="00077B6C">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p>
    <w:p w14:paraId="3C2E1330" w14:textId="77777777" w:rsidR="00077B6C" w:rsidRPr="00AD5FEF" w:rsidRDefault="00077B6C">
      <w:pPr>
        <w:widowControl/>
        <w:tabs>
          <w:tab w:val="left" w:pos="284"/>
          <w:tab w:val="left" w:pos="567"/>
        </w:tabs>
        <w:suppressAutoHyphens w:val="0"/>
        <w:ind w:right="1"/>
        <w:jc w:val="both"/>
        <w:rPr>
          <w:rStyle w:val="Brak"/>
          <w:rFonts w:ascii="Calibri" w:eastAsia="Calibri" w:hAnsi="Calibri" w:cs="Calibri"/>
          <w:color w:val="000000" w:themeColor="text1"/>
          <w:sz w:val="22"/>
          <w:szCs w:val="22"/>
          <w:lang w:val="pl-PL"/>
        </w:rPr>
      </w:pPr>
    </w:p>
    <w:p w14:paraId="4EA2EF6E" w14:textId="77777777" w:rsidR="00077B6C" w:rsidRPr="00AD5FEF" w:rsidRDefault="006D3B92">
      <w:pPr>
        <w:pStyle w:val="Tekstpodstawowy"/>
        <w:tabs>
          <w:tab w:val="left" w:pos="567"/>
        </w:tabs>
        <w:ind w:left="284"/>
        <w:jc w:val="center"/>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pl-PL"/>
        </w:rPr>
        <w:t>OŚ</w:t>
      </w:r>
      <w:r w:rsidRPr="00AD5FEF">
        <w:rPr>
          <w:rStyle w:val="Brak"/>
          <w:rFonts w:ascii="Calibri" w:hAnsi="Calibri"/>
          <w:b/>
          <w:bCs/>
          <w:color w:val="000000" w:themeColor="text1"/>
          <w:sz w:val="22"/>
          <w:szCs w:val="22"/>
          <w:lang w:val="de-DE"/>
        </w:rPr>
        <w:t>WIADCZENIA WYKONAWCY</w:t>
      </w:r>
    </w:p>
    <w:p w14:paraId="5BC82461" w14:textId="77777777" w:rsidR="00077B6C" w:rsidRPr="00AD5FEF" w:rsidRDefault="006D3B92">
      <w:pPr>
        <w:widowControl/>
        <w:tabs>
          <w:tab w:val="left" w:pos="567"/>
        </w:tabs>
        <w:suppressAutoHyphens w:val="0"/>
        <w:spacing w:line="360" w:lineRule="auto"/>
        <w:ind w:left="284"/>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pl-PL"/>
        </w:rPr>
        <w:t>DOTYCZĄCE SPEŁNIANIA WARUNKÓW UDZIAŁU W POSTĘPOWANIU</w:t>
      </w:r>
    </w:p>
    <w:p w14:paraId="282879C7"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i/>
          <w:iCs/>
          <w:color w:val="000000" w:themeColor="text1"/>
          <w:sz w:val="22"/>
          <w:szCs w:val="22"/>
          <w:lang w:val="pl-PL"/>
        </w:rPr>
      </w:pPr>
    </w:p>
    <w:p w14:paraId="33D48748" w14:textId="77777777" w:rsidR="00077B6C" w:rsidRPr="00AD5FEF" w:rsidRDefault="006D3B92">
      <w:pPr>
        <w:widowControl/>
        <w:tabs>
          <w:tab w:val="left" w:pos="567"/>
        </w:tabs>
        <w:suppressAutoHyphens w:val="0"/>
        <w:ind w:left="284"/>
        <w:rPr>
          <w:rStyle w:val="Brak"/>
          <w:rFonts w:ascii="Calibri" w:eastAsia="Calibri" w:hAnsi="Calibri" w:cs="Calibri"/>
          <w:b/>
          <w:bCs/>
          <w:color w:val="000000" w:themeColor="text1"/>
          <w:u w:color="00000A"/>
          <w:lang w:val="pl-PL"/>
        </w:rPr>
      </w:pPr>
      <w:r w:rsidRPr="00AD5FEF">
        <w:rPr>
          <w:rStyle w:val="Brak"/>
          <w:rFonts w:ascii="Calibri" w:hAnsi="Calibri"/>
          <w:color w:val="000000" w:themeColor="text1"/>
          <w:sz w:val="22"/>
          <w:szCs w:val="22"/>
          <w:lang w:val="pl-PL"/>
        </w:rPr>
        <w:t>Na potrzeby postępowania o udzielenie zamówienia publicznego na</w:t>
      </w:r>
      <w:r w:rsidRPr="00AD5FEF">
        <w:rPr>
          <w:rStyle w:val="Brak"/>
          <w:rFonts w:ascii="Calibri" w:hAnsi="Calibri"/>
          <w:b/>
          <w:bCs/>
          <w:color w:val="000000" w:themeColor="text1"/>
          <w:u w:color="00000A"/>
          <w:lang w:val="pl-PL"/>
        </w:rPr>
        <w:t xml:space="preserve"> Wyłonienie Wykonawcy na </w:t>
      </w:r>
      <w:r w:rsidRPr="00AD5FEF">
        <w:rPr>
          <w:rStyle w:val="Brak"/>
          <w:rFonts w:ascii="Calibri" w:hAnsi="Calibri"/>
          <w:b/>
          <w:bCs/>
          <w:color w:val="000000" w:themeColor="text1"/>
          <w:lang w:val="pl-PL"/>
        </w:rPr>
        <w:t>świadczenie usług kompleksowego wielobranżowego nadzoru inwestorskiego</w:t>
      </w:r>
      <w:r w:rsidRPr="00AD5FEF">
        <w:rPr>
          <w:rStyle w:val="Brak"/>
          <w:rFonts w:ascii="Calibri" w:hAnsi="Calibri"/>
          <w:b/>
          <w:bCs/>
          <w:color w:val="000000" w:themeColor="text1"/>
          <w:u w:color="00000A"/>
          <w:lang w:val="pl-PL"/>
        </w:rPr>
        <w:t xml:space="preserve"> związku z realizacją projektu pn. „Modernizacja infrastruktury Muzeum Górnośląskiego w Bytomiu”</w:t>
      </w:r>
      <w:r w:rsidRPr="00AD5FEF">
        <w:rPr>
          <w:rStyle w:val="Brak"/>
          <w:rFonts w:ascii="Calibri" w:hAnsi="Calibri"/>
          <w:b/>
          <w:bCs/>
          <w:i/>
          <w:iCs/>
          <w:color w:val="000000" w:themeColor="text1"/>
          <w:sz w:val="22"/>
          <w:szCs w:val="22"/>
          <w:lang w:val="pl-PL"/>
        </w:rPr>
        <w:t>,</w:t>
      </w:r>
      <w:r w:rsidRPr="00AD5FEF">
        <w:rPr>
          <w:rStyle w:val="Brak"/>
          <w:rFonts w:ascii="Calibri" w:hAnsi="Calibri"/>
          <w:color w:val="000000" w:themeColor="text1"/>
          <w:sz w:val="22"/>
          <w:szCs w:val="22"/>
          <w:lang w:val="pl-PL"/>
        </w:rPr>
        <w:t xml:space="preserve"> oświadczamy, co następuje:</w:t>
      </w:r>
    </w:p>
    <w:p w14:paraId="7B56B3A3"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4836764A"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de-DE"/>
        </w:rPr>
        <w:t>INFORMACJA DOTYCZ</w:t>
      </w:r>
      <w:r w:rsidRPr="00AD5FEF">
        <w:rPr>
          <w:rStyle w:val="Brak"/>
          <w:rFonts w:ascii="Calibri" w:hAnsi="Calibri"/>
          <w:b/>
          <w:bCs/>
          <w:color w:val="000000" w:themeColor="text1"/>
          <w:sz w:val="22"/>
          <w:szCs w:val="22"/>
          <w:lang w:val="pl-PL"/>
        </w:rPr>
        <w:t>ĄCA WYKONAWCY:</w:t>
      </w:r>
    </w:p>
    <w:p w14:paraId="6C64DB4F"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Oświadczamy, że spełniamy warunki udziału w postępowaniu określone przez Zamawiającego w SWZ.</w:t>
      </w:r>
    </w:p>
    <w:p w14:paraId="743E4B26"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14D5EEE9"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de-DE"/>
        </w:rPr>
        <w:t>INFORMACJA W ZWI</w:t>
      </w:r>
      <w:r w:rsidRPr="00AD5FEF">
        <w:rPr>
          <w:rStyle w:val="Brak"/>
          <w:rFonts w:ascii="Calibri" w:hAnsi="Calibri"/>
          <w:b/>
          <w:bCs/>
          <w:color w:val="000000" w:themeColor="text1"/>
          <w:sz w:val="22"/>
          <w:szCs w:val="22"/>
          <w:lang w:val="pl-PL"/>
        </w:rPr>
        <w:t>Ą</w:t>
      </w:r>
      <w:r w:rsidRPr="00AD5FEF">
        <w:rPr>
          <w:rStyle w:val="Brak"/>
          <w:rFonts w:ascii="Calibri" w:hAnsi="Calibri"/>
          <w:b/>
          <w:bCs/>
          <w:color w:val="000000" w:themeColor="text1"/>
          <w:sz w:val="22"/>
          <w:szCs w:val="22"/>
          <w:lang w:val="de-DE"/>
        </w:rPr>
        <w:t>ZKU Z POLEGANIEM NA ZASOBACH INNYCH PODMIOT</w:t>
      </w:r>
      <w:r w:rsidRPr="00AD5FEF">
        <w:rPr>
          <w:rStyle w:val="Brak"/>
          <w:rFonts w:ascii="Calibri" w:hAnsi="Calibri"/>
          <w:b/>
          <w:bCs/>
          <w:color w:val="000000" w:themeColor="text1"/>
          <w:sz w:val="22"/>
          <w:szCs w:val="22"/>
          <w:lang w:val="pl-PL"/>
        </w:rPr>
        <w:t>Ó</w:t>
      </w:r>
      <w:r w:rsidRPr="00AD5FEF">
        <w:rPr>
          <w:rStyle w:val="Brak"/>
          <w:rFonts w:ascii="Calibri" w:hAnsi="Calibri"/>
          <w:b/>
          <w:bCs/>
          <w:color w:val="000000" w:themeColor="text1"/>
          <w:sz w:val="22"/>
          <w:szCs w:val="22"/>
          <w:lang w:val="de-DE"/>
        </w:rPr>
        <w:t>W:</w:t>
      </w:r>
    </w:p>
    <w:p w14:paraId="6E3B2F18"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Oświadczamy, że w celu wykazania spełniania warunków udziału w postępowaniu, określonych przez Zamawiającego w SWZ, polegamy na zasobach następującego/ych podmiotu/ów: </w:t>
      </w:r>
    </w:p>
    <w:p w14:paraId="6F8A8C60"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31382501"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p>
    <w:p w14:paraId="51F06104"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0DC6C580"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p>
    <w:p w14:paraId="1D937A52"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3DC865D2"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w następującym zakresie: </w:t>
      </w:r>
    </w:p>
    <w:p w14:paraId="4BF6EE73"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5B267E5A"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p>
    <w:p w14:paraId="6ECA34F5"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5E5E9B48"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p>
    <w:p w14:paraId="6E77F1CB"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(wskazać podmiot/y i określić odpowiedni zakres dla wskazanego podmiotu/ów - o ile dotyczy)*</w:t>
      </w:r>
    </w:p>
    <w:p w14:paraId="0A83F462"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0342FBFE"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3BC9EF14"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pl-PL"/>
        </w:rPr>
        <w:t>OŚWIADCZENIE DOTYCZĄCE PODMIOTU, NA KTÓREGO ZASOBY POWOŁUJE SIĘ WYKONAWCA:</w:t>
      </w:r>
    </w:p>
    <w:p w14:paraId="4CE5A7C3"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Oświadczamy, że w stosunku do następującego/ych podmiotu/tów, na którego/ych zasoby powołujemy się w niniejszym postępowaniu, tj.: </w:t>
      </w:r>
    </w:p>
    <w:p w14:paraId="2161B7FD"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3CDC17B6"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p>
    <w:p w14:paraId="628680CD"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5D081096"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p>
    <w:p w14:paraId="19713BB6"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(podać pełną nazwę/firmę, adres, a także w zależności od podmiotu: NIP/PESEL, KRS/CEiDG - o ile dotyczy)* </w:t>
      </w:r>
    </w:p>
    <w:p w14:paraId="280C7A34"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01B8E281"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nie zachodzą podstawy wykluczenia z postępowania o udzielenie zamówienia określone przez Zamawiającego w SWZ.</w:t>
      </w:r>
    </w:p>
    <w:p w14:paraId="2CD61886"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2C77A639"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0530A583"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OŚWIADCZENIA DOTYCZĄCE WYKONAWCY:</w:t>
      </w:r>
    </w:p>
    <w:p w14:paraId="364A4D09"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Oświadczamy, że spełniamy warunki udziału w postępowaniu, o których mowa w art. 112 ustawy Pzp i opisane w SWZ, a w szczególności:</w:t>
      </w:r>
    </w:p>
    <w:p w14:paraId="5B7A1FD2"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1.</w:t>
      </w:r>
      <w:r w:rsidRPr="00AD5FEF">
        <w:rPr>
          <w:rStyle w:val="Brak"/>
          <w:rFonts w:ascii="Calibri" w:hAnsi="Calibri"/>
          <w:color w:val="000000" w:themeColor="text1"/>
          <w:sz w:val="22"/>
          <w:szCs w:val="22"/>
          <w:lang w:val="pl-PL"/>
        </w:rPr>
        <w:tab/>
        <w:t xml:space="preserve">Oświadczamy, że znajdujemy się w sytuacji ekonomicznej lub finansowej pozwalającej, na realizację zamówienia, </w:t>
      </w:r>
    </w:p>
    <w:p w14:paraId="7723950D"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2.</w:t>
      </w:r>
      <w:r w:rsidRPr="00AD5FEF">
        <w:rPr>
          <w:rStyle w:val="Brak"/>
          <w:rFonts w:ascii="Calibri" w:hAnsi="Calibri"/>
          <w:color w:val="000000" w:themeColor="text1"/>
          <w:sz w:val="22"/>
          <w:szCs w:val="22"/>
          <w:lang w:val="pl-PL"/>
        </w:rPr>
        <w:tab/>
        <w:t xml:space="preserve">Oświadczamy, że posiadamy zdolność techniczną lub zawodową pozwalającą na realizację zamówienia, </w:t>
      </w:r>
    </w:p>
    <w:p w14:paraId="2B1A04CB"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3.</w:t>
      </w:r>
      <w:r w:rsidRPr="00AD5FEF">
        <w:rPr>
          <w:rStyle w:val="Brak"/>
          <w:rFonts w:ascii="Calibri" w:hAnsi="Calibri"/>
          <w:color w:val="000000" w:themeColor="text1"/>
          <w:sz w:val="22"/>
          <w:szCs w:val="22"/>
          <w:lang w:val="pl-PL"/>
        </w:rPr>
        <w:tab/>
        <w:t>Oświadczamy, że nie podlegamy wykluczeniu z postępowania na podstawie art. 108 ust. 1 ustawy Pzp.</w:t>
      </w:r>
    </w:p>
    <w:p w14:paraId="203696F8"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4.</w:t>
      </w:r>
      <w:r w:rsidRPr="00AD5FEF">
        <w:rPr>
          <w:rStyle w:val="Brak"/>
          <w:rFonts w:ascii="Calibri" w:hAnsi="Calibri"/>
          <w:color w:val="000000" w:themeColor="text1"/>
          <w:sz w:val="22"/>
          <w:szCs w:val="22"/>
          <w:lang w:val="pl-PL"/>
        </w:rPr>
        <w:tab/>
        <w:t>Oświadczamy, że nie podlegamy wykluczeniu z postępowania na podstawie art. 109 ust. 1 pkt 1), 2), 4), 5), 7), 8), 9) i 10) ustawy Pzp.</w:t>
      </w:r>
    </w:p>
    <w:p w14:paraId="694A7CE9"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69A6E829"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Oświadczamy, że zachodzą w stosunku do nas podstawy wykluczenia z postępowania na podstawie art. …………. ustawy Pzp.</w:t>
      </w:r>
    </w:p>
    <w:p w14:paraId="43254DDA"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(podać mającą zastosowanie podstawę wykluczenia spośród wymienionych w art. 108 ust. 1 pkt 1), 2) i 5) lub art. 109 ust. 1 pkt 2)-5) i 7)-10) - o ile dotyczy)* </w:t>
      </w:r>
    </w:p>
    <w:p w14:paraId="09287FB0"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71B72E18" w14:textId="02D9BD82"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5. Oświadczamy, iż nie podlegamy wykluczeniu na podstawie art. 7 ust. 1 ustawy z dnia 13 kwietnia 2022 r. o szczególnych rozwiązaniach w zakresie przeciwdziałania wspieraniu agresji na Ukrainę oraz służących ochronie bezpieczeństwa narodowego (t.j.: Dziennik Ustaw z 202</w:t>
      </w:r>
      <w:r w:rsidR="00695E40">
        <w:rPr>
          <w:rStyle w:val="Brak"/>
          <w:rFonts w:ascii="Calibri" w:hAnsi="Calibri"/>
          <w:color w:val="000000" w:themeColor="text1"/>
          <w:sz w:val="22"/>
          <w:szCs w:val="22"/>
          <w:lang w:val="pl-PL"/>
        </w:rPr>
        <w:t xml:space="preserve">5 </w:t>
      </w:r>
      <w:r w:rsidRPr="00AD5FEF">
        <w:rPr>
          <w:rStyle w:val="Brak"/>
          <w:rFonts w:ascii="Calibri" w:hAnsi="Calibri"/>
          <w:color w:val="000000" w:themeColor="text1"/>
          <w:sz w:val="22"/>
          <w:szCs w:val="22"/>
          <w:lang w:val="pl-PL"/>
        </w:rPr>
        <w:t>r. poz. 5</w:t>
      </w:r>
      <w:r w:rsidR="00695E40">
        <w:rPr>
          <w:rStyle w:val="Brak"/>
          <w:rFonts w:ascii="Calibri" w:hAnsi="Calibri"/>
          <w:color w:val="000000" w:themeColor="text1"/>
          <w:sz w:val="22"/>
          <w:szCs w:val="22"/>
          <w:lang w:val="pl-PL"/>
        </w:rPr>
        <w:t>14</w:t>
      </w:r>
      <w:r w:rsidRPr="00AD5FEF">
        <w:rPr>
          <w:rStyle w:val="Brak"/>
          <w:rFonts w:ascii="Calibri" w:hAnsi="Calibri"/>
          <w:color w:val="000000" w:themeColor="text1"/>
          <w:sz w:val="22"/>
          <w:szCs w:val="22"/>
          <w:lang w:val="pl-PL"/>
        </w:rPr>
        <w:t>), tj.:</w:t>
      </w:r>
    </w:p>
    <w:p w14:paraId="1B70408A"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lastRenderedPageBreak/>
        <w:t>5.1</w:t>
      </w:r>
      <w:r w:rsidRPr="00AD5FEF">
        <w:rPr>
          <w:rStyle w:val="Brak"/>
          <w:rFonts w:ascii="Calibri" w:hAnsi="Calibri"/>
          <w:color w:val="000000" w:themeColor="text1"/>
          <w:sz w:val="22"/>
          <w:szCs w:val="22"/>
          <w:lang w:val="pl-PL"/>
        </w:rPr>
        <w:tab/>
        <w:t xml:space="preserve"> nie jesteśmy Wykonawcą wymienionym w wykazach określonych w rozporządzeniu 765/2006 i rozporządzeniu 269/2014 ani wpisanym na listę na podstawie decyzji w sprawie wpisu na listę rozstrzygającej o zastosowaniu środka, o którym mowa w art. 1 pkt 3 cytowanej ustawy;</w:t>
      </w:r>
    </w:p>
    <w:p w14:paraId="3C689E50" w14:textId="56AAAFCC"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5.2</w:t>
      </w:r>
      <w:r w:rsidRPr="00AD5FEF">
        <w:rPr>
          <w:rStyle w:val="Brak"/>
          <w:rFonts w:ascii="Calibri" w:hAnsi="Calibri"/>
          <w:color w:val="000000" w:themeColor="text1"/>
          <w:sz w:val="22"/>
          <w:szCs w:val="22"/>
          <w:lang w:val="pl-PL"/>
        </w:rPr>
        <w:tab/>
        <w:t xml:space="preserve"> nie jesteśmy Wykonawcą, którego beneficjentem rzeczywistym w rozumieniu ustawy z dnia 1 marca 2018</w:t>
      </w:r>
      <w:r w:rsidR="00CB1DFE">
        <w:rPr>
          <w:rStyle w:val="Brak"/>
          <w:rFonts w:ascii="Calibri" w:hAnsi="Calibri"/>
          <w:color w:val="000000" w:themeColor="text1"/>
          <w:sz w:val="22"/>
          <w:szCs w:val="22"/>
          <w:lang w:val="pl-PL"/>
        </w:rPr>
        <w:t xml:space="preserve"> </w:t>
      </w:r>
      <w:r w:rsidRPr="00AD5FEF">
        <w:rPr>
          <w:rStyle w:val="Brak"/>
          <w:rFonts w:ascii="Calibri" w:hAnsi="Calibri"/>
          <w:color w:val="000000" w:themeColor="text1"/>
          <w:sz w:val="22"/>
          <w:szCs w:val="22"/>
          <w:lang w:val="pl-PL"/>
        </w:rPr>
        <w:t>r. o przeciwdziałaniu praniu pieniędzy oraz finansowaniu terroryzmu (t.j.: Dziennik Ustaw z 202</w:t>
      </w:r>
      <w:r w:rsidR="00CB1DFE">
        <w:rPr>
          <w:rStyle w:val="Brak"/>
          <w:rFonts w:ascii="Calibri" w:hAnsi="Calibri"/>
          <w:color w:val="000000" w:themeColor="text1"/>
          <w:sz w:val="22"/>
          <w:szCs w:val="22"/>
          <w:lang w:val="pl-PL"/>
        </w:rPr>
        <w:t xml:space="preserve">5 </w:t>
      </w:r>
      <w:r w:rsidRPr="00AD5FEF">
        <w:rPr>
          <w:rStyle w:val="Brak"/>
          <w:rFonts w:ascii="Calibri" w:hAnsi="Calibri"/>
          <w:color w:val="000000" w:themeColor="text1"/>
          <w:sz w:val="22"/>
          <w:szCs w:val="22"/>
          <w:lang w:val="pl-PL"/>
        </w:rPr>
        <w:t xml:space="preserve">r., poz. </w:t>
      </w:r>
      <w:r w:rsidR="00CB1DFE">
        <w:rPr>
          <w:rStyle w:val="Brak"/>
          <w:rFonts w:ascii="Calibri" w:hAnsi="Calibri"/>
          <w:color w:val="000000" w:themeColor="text1"/>
          <w:sz w:val="22"/>
          <w:szCs w:val="22"/>
          <w:lang w:val="pl-PL"/>
        </w:rPr>
        <w:t>644</w:t>
      </w:r>
      <w:r w:rsidRPr="00AD5FEF">
        <w:rPr>
          <w:rStyle w:val="Brak"/>
          <w:rFonts w:ascii="Calibri" w:hAnsi="Calibri"/>
          <w:color w:val="000000" w:themeColor="text1"/>
          <w:sz w:val="22"/>
          <w:szCs w:val="22"/>
          <w:lang w:val="pl-PL"/>
        </w:rPr>
        <w:t>) jest osoba wymieniona w wykazach określonych w rozporządzeniu 765/2006 i rozporządzeniu 269/2014 ani wpisana na listę lub będąca takim beneficjentem rzeczywistym od dnia 24 lutego 2022r., o ile została wpisana na listę na podstawie decyzji w sprawie wpisu na listę rozstrzygającej o zastosowaniu środka, o którym mowa w art. 1 pkt 3 cytowanej ustawy;</w:t>
      </w:r>
    </w:p>
    <w:p w14:paraId="148E3509" w14:textId="724710C3"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5.3</w:t>
      </w:r>
      <w:r w:rsidRPr="00AD5FEF">
        <w:rPr>
          <w:rStyle w:val="Brak"/>
          <w:rFonts w:ascii="Calibri" w:hAnsi="Calibri"/>
          <w:color w:val="000000" w:themeColor="text1"/>
          <w:sz w:val="22"/>
          <w:szCs w:val="22"/>
          <w:lang w:val="pl-PL"/>
        </w:rPr>
        <w:tab/>
        <w:t xml:space="preserve"> nie jesteśmy Wykonawcą, którego jednostką dominującą w rozumieniu art. 3 ust. 1 pkt 37 ustawy z dnia 29 września 1994r. o rachunkowości (t.j.: Dziennik Ustaw z 2023</w:t>
      </w:r>
      <w:r w:rsidR="00405671">
        <w:rPr>
          <w:rStyle w:val="Brak"/>
          <w:rFonts w:ascii="Calibri" w:hAnsi="Calibri"/>
          <w:color w:val="000000" w:themeColor="text1"/>
          <w:sz w:val="22"/>
          <w:szCs w:val="22"/>
          <w:lang w:val="pl-PL"/>
        </w:rPr>
        <w:t xml:space="preserve"> </w:t>
      </w:r>
      <w:r w:rsidRPr="00AD5FEF">
        <w:rPr>
          <w:rStyle w:val="Brak"/>
          <w:rFonts w:ascii="Calibri" w:hAnsi="Calibri"/>
          <w:color w:val="000000" w:themeColor="text1"/>
          <w:sz w:val="22"/>
          <w:szCs w:val="22"/>
          <w:lang w:val="pl-PL"/>
        </w:rPr>
        <w:t>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cytowanej ustawy.</w:t>
      </w:r>
    </w:p>
    <w:p w14:paraId="2E95692C"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34F07ABA"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Jednocześnie oświadczam, że w związku z powyższym, na podstawie art. 110 ust. 2 ustawy Pzp podjąłem następujące środki naprawcze: </w:t>
      </w:r>
    </w:p>
    <w:p w14:paraId="08A0FED3"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235CA28C"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p>
    <w:p w14:paraId="33D489AF"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7BB2DA95"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p>
    <w:p w14:paraId="1778886F"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0616B902"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p>
    <w:p w14:paraId="30C43B6C"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o ile dotyczy)*</w:t>
      </w:r>
    </w:p>
    <w:p w14:paraId="732872D3"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71CA0BA0"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b/>
          <w:bCs/>
          <w:color w:val="000000" w:themeColor="text1"/>
          <w:sz w:val="22"/>
          <w:szCs w:val="22"/>
          <w:lang w:val="pl-PL"/>
        </w:rPr>
      </w:pPr>
    </w:p>
    <w:p w14:paraId="6F2CE671"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pl-PL"/>
        </w:rPr>
        <w:t>OŚWIADCZENIE DOTYCZĄCE PODWYKONAWCY NIEBĘDĄCEGO PODMIOTEM, NA KTÓREGO ZASOBY POWOŁUJE SIĘ WYKONAWCA:</w:t>
      </w:r>
    </w:p>
    <w:p w14:paraId="28917DDB"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Oświadczamy, że następujący/e podmiot/y, będący/e podwykonawcą/ami: </w:t>
      </w:r>
    </w:p>
    <w:p w14:paraId="7095F753"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443E10E8"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lastRenderedPageBreak/>
        <w:t>………………………………………………………………………………………………………………………………………………………</w:t>
      </w:r>
    </w:p>
    <w:p w14:paraId="1C1B6189"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617982A9"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p>
    <w:p w14:paraId="0D966896"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(podać pełną nazwę/firmę, adres, a także w zależności od podmiotu: NIP/PESEL, KRS/CEiDG - o ile dotyczy)*</w:t>
      </w:r>
    </w:p>
    <w:p w14:paraId="5E36F824"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7DDA5903"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nie podlega/ją wykluczeniu z postępowania o udzielenie zamówienia.</w:t>
      </w:r>
    </w:p>
    <w:p w14:paraId="3C95C36C"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5876DF79" w14:textId="77777777" w:rsidR="00077B6C" w:rsidRPr="00AD5FEF" w:rsidRDefault="00077B6C">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p>
    <w:p w14:paraId="63680B9B"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pl-PL"/>
        </w:rPr>
        <w:t>OŚWIADCZENIE DOTYCZĄ</w:t>
      </w:r>
      <w:r w:rsidRPr="00AD5FEF">
        <w:rPr>
          <w:rStyle w:val="Brak"/>
          <w:rFonts w:ascii="Calibri" w:hAnsi="Calibri"/>
          <w:b/>
          <w:bCs/>
          <w:color w:val="000000" w:themeColor="text1"/>
          <w:sz w:val="22"/>
          <w:szCs w:val="22"/>
          <w:lang w:val="de-DE"/>
        </w:rPr>
        <w:t>CE PODANYCH INFORMACJI:</w:t>
      </w:r>
    </w:p>
    <w:p w14:paraId="299233AB"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Oświadczamy, że wszystkie informacje podane w powyższych oświadczeniach są aktualne i zgodne z prawdą oraz zostały przedstawione z pełną świadomością konsekwencji wprowadzenia Zamawiającego w błąd przy przedstawianiu informacji.</w:t>
      </w:r>
    </w:p>
    <w:p w14:paraId="68D4F259" w14:textId="77777777" w:rsidR="00077B6C" w:rsidRPr="00AD5FEF" w:rsidRDefault="00077B6C">
      <w:pPr>
        <w:widowControl/>
        <w:tabs>
          <w:tab w:val="left" w:pos="567"/>
        </w:tabs>
        <w:suppressAutoHyphens w:val="0"/>
        <w:ind w:left="284"/>
        <w:jc w:val="both"/>
        <w:rPr>
          <w:rStyle w:val="Brak"/>
          <w:rFonts w:ascii="Calibri" w:eastAsia="Calibri" w:hAnsi="Calibri" w:cs="Calibri"/>
          <w:color w:val="000000" w:themeColor="text1"/>
          <w:sz w:val="22"/>
          <w:szCs w:val="22"/>
          <w:lang w:val="pl-PL"/>
        </w:rPr>
      </w:pPr>
    </w:p>
    <w:p w14:paraId="4C622842" w14:textId="77777777" w:rsidR="00077B6C" w:rsidRPr="00AD5FEF" w:rsidRDefault="006D3B92">
      <w:pPr>
        <w:widowControl/>
        <w:tabs>
          <w:tab w:val="left" w:pos="567"/>
        </w:tabs>
        <w:suppressAutoHyphens w:val="0"/>
        <w:ind w:left="284"/>
        <w:jc w:val="both"/>
        <w:rPr>
          <w:color w:val="000000" w:themeColor="text1"/>
          <w:lang w:val="pl-PL"/>
        </w:rPr>
      </w:pPr>
      <w:r w:rsidRPr="00AD5FEF">
        <w:rPr>
          <w:rStyle w:val="Brak"/>
          <w:rFonts w:ascii="Arial Unicode MS" w:eastAsia="Arial Unicode MS" w:hAnsi="Arial Unicode MS" w:cs="Arial Unicode MS"/>
          <w:color w:val="000000" w:themeColor="text1"/>
          <w:lang w:val="pl-PL"/>
        </w:rPr>
        <w:br w:type="page"/>
      </w:r>
    </w:p>
    <w:p w14:paraId="0A89ECC0" w14:textId="05CAAF65" w:rsidR="00077B6C" w:rsidRPr="00AD5FEF" w:rsidRDefault="006D3B92">
      <w:pPr>
        <w:widowControl/>
        <w:tabs>
          <w:tab w:val="left" w:pos="284"/>
          <w:tab w:val="left" w:pos="567"/>
          <w:tab w:val="left" w:pos="993"/>
        </w:tabs>
        <w:suppressAutoHyphens w:val="0"/>
        <w:ind w:left="284"/>
        <w:jc w:val="right"/>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lastRenderedPageBreak/>
        <w:t xml:space="preserve">Załącznik </w:t>
      </w:r>
      <w:r w:rsidR="0098719D">
        <w:rPr>
          <w:rStyle w:val="Brak"/>
          <w:rFonts w:ascii="Calibri" w:hAnsi="Calibri"/>
          <w:color w:val="000000" w:themeColor="text1"/>
          <w:sz w:val="22"/>
          <w:szCs w:val="22"/>
          <w:lang w:val="pl-PL"/>
        </w:rPr>
        <w:t>4</w:t>
      </w:r>
      <w:r w:rsidRPr="00AD5FEF">
        <w:rPr>
          <w:rStyle w:val="Brak"/>
          <w:rFonts w:ascii="Calibri" w:hAnsi="Calibri"/>
          <w:color w:val="000000" w:themeColor="text1"/>
          <w:sz w:val="22"/>
          <w:szCs w:val="22"/>
          <w:lang w:val="pl-PL"/>
        </w:rPr>
        <w:t xml:space="preserve"> do SWZ</w:t>
      </w:r>
    </w:p>
    <w:p w14:paraId="684C3BF8"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i/>
          <w:iCs/>
          <w:color w:val="000000" w:themeColor="text1"/>
          <w:sz w:val="22"/>
          <w:szCs w:val="22"/>
          <w:u w:color="FF0000"/>
          <w:lang w:val="pl-PL"/>
        </w:rPr>
      </w:pPr>
      <w:r w:rsidRPr="00AD5FEF">
        <w:rPr>
          <w:rStyle w:val="Brak"/>
          <w:rFonts w:ascii="Calibri" w:hAnsi="Calibri"/>
          <w:i/>
          <w:iCs/>
          <w:color w:val="000000" w:themeColor="text1"/>
          <w:sz w:val="22"/>
          <w:szCs w:val="22"/>
          <w:lang w:val="da-DK"/>
        </w:rPr>
        <w:t>Sk</w:t>
      </w:r>
      <w:r w:rsidRPr="00AD5FEF">
        <w:rPr>
          <w:rStyle w:val="Brak"/>
          <w:rFonts w:ascii="Calibri" w:hAnsi="Calibri"/>
          <w:i/>
          <w:iCs/>
          <w:color w:val="000000" w:themeColor="text1"/>
          <w:sz w:val="22"/>
          <w:szCs w:val="22"/>
          <w:lang w:val="pl-PL"/>
        </w:rPr>
        <w:t xml:space="preserve">ładane wraz z ofertą </w:t>
      </w:r>
      <w:r w:rsidRPr="00AD5FEF">
        <w:rPr>
          <w:rStyle w:val="Brak"/>
          <w:rFonts w:ascii="Calibri" w:hAnsi="Calibri"/>
          <w:i/>
          <w:iCs/>
          <w:color w:val="000000" w:themeColor="text1"/>
          <w:sz w:val="22"/>
          <w:szCs w:val="22"/>
          <w:u w:color="FF0000"/>
          <w:lang w:val="pl-PL"/>
        </w:rPr>
        <w:t>(o ile dotyczy) *</w:t>
      </w:r>
    </w:p>
    <w:p w14:paraId="4FA5781A"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19FD6393"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b/>
          <w:bCs/>
          <w:i/>
          <w:iCs/>
          <w:color w:val="000000" w:themeColor="text1"/>
          <w:sz w:val="22"/>
          <w:szCs w:val="22"/>
          <w:lang w:val="pl-PL"/>
        </w:rPr>
      </w:pPr>
      <w:r w:rsidRPr="00AD5FEF">
        <w:rPr>
          <w:rStyle w:val="Brak"/>
          <w:rFonts w:ascii="Calibri" w:hAnsi="Calibri"/>
          <w:i/>
          <w:iCs/>
          <w:color w:val="000000" w:themeColor="text1"/>
          <w:sz w:val="22"/>
          <w:szCs w:val="22"/>
          <w:lang w:val="pl-PL"/>
        </w:rPr>
        <w:t>(UWAGA: poniższe zastosować tylko wtedy, gdy Wykonawca powołuję się na zasoby podmiotu/ów trzeciego/ich, odpowiednią ilość razy w zależności od liczby podmiotów udostępniających zasoby Wykonawcy, a ponadto wymagane jest do złożenia wraz z ofertą w formie oryginału lub kopii poświadczonej za zgodność z oryginałem przez wykonawcę lub przez notariusza – zgodnie z rozporządzeniem z dnia 30 grudnia 2020 roku w sprawie sposobu sporządzania i przekazywania informacji oraz wymagań technicznych dla dokumentów elektronicznych oraz środków komunikacji elektronicznej w postępowaniu o udzielenie zamówienia publicznego lub konkursie)</w:t>
      </w:r>
    </w:p>
    <w:p w14:paraId="28E1C7FC"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i/>
          <w:iCs/>
          <w:color w:val="000000" w:themeColor="text1"/>
          <w:sz w:val="22"/>
          <w:szCs w:val="22"/>
          <w:lang w:val="pl-PL"/>
        </w:rPr>
      </w:pPr>
    </w:p>
    <w:p w14:paraId="78C1D041" w14:textId="77777777" w:rsidR="00077B6C" w:rsidRPr="00AD5FEF" w:rsidRDefault="00077B6C">
      <w:pPr>
        <w:widowControl/>
        <w:tabs>
          <w:tab w:val="left" w:pos="284"/>
          <w:tab w:val="left" w:pos="567"/>
        </w:tabs>
        <w:suppressAutoHyphens w:val="0"/>
        <w:ind w:left="284"/>
        <w:rPr>
          <w:rStyle w:val="Brak"/>
          <w:rFonts w:ascii="Calibri" w:eastAsia="Calibri" w:hAnsi="Calibri" w:cs="Calibri"/>
          <w:color w:val="000000" w:themeColor="text1"/>
          <w:sz w:val="22"/>
          <w:szCs w:val="22"/>
          <w:lang w:val="pl-PL"/>
        </w:rPr>
      </w:pPr>
    </w:p>
    <w:p w14:paraId="3E5F5948" w14:textId="77777777" w:rsidR="00077B6C" w:rsidRPr="00AD5FEF" w:rsidRDefault="006D3B92">
      <w:pPr>
        <w:widowControl/>
        <w:tabs>
          <w:tab w:val="left" w:pos="284"/>
          <w:tab w:val="left" w:pos="567"/>
        </w:tabs>
        <w:suppressAutoHyphens w:val="0"/>
        <w:ind w:left="284"/>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pl-PL"/>
        </w:rPr>
        <w:t>PISEMNE ZOBOWIĄZANIE PODMIOTU</w:t>
      </w:r>
    </w:p>
    <w:p w14:paraId="6AF0E8CF" w14:textId="77777777" w:rsidR="00077B6C" w:rsidRPr="00AD5FEF" w:rsidRDefault="006D3B92">
      <w:pPr>
        <w:widowControl/>
        <w:tabs>
          <w:tab w:val="left" w:pos="284"/>
          <w:tab w:val="left" w:pos="567"/>
        </w:tabs>
        <w:suppressAutoHyphens w:val="0"/>
        <w:ind w:left="284"/>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pl-PL"/>
        </w:rPr>
        <w:t>do oddania do dyspozycji Wykonawcy niezbędnych zasobów na okres korzystania z nich przy wykonywaniu zamówienia zgodnie z art. 118 ustawy Pzp</w:t>
      </w:r>
    </w:p>
    <w:p w14:paraId="37203C3E"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6AB3F7DA"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Działając w imieniu i na rzecz:</w:t>
      </w:r>
    </w:p>
    <w:p w14:paraId="15386487"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2F754BF6"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p>
    <w:p w14:paraId="41EFE9B2"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2BE51686"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 </w:t>
      </w:r>
    </w:p>
    <w:p w14:paraId="0E9DE9C0"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i/>
          <w:iCs/>
          <w:color w:val="000000" w:themeColor="text1"/>
          <w:sz w:val="22"/>
          <w:szCs w:val="22"/>
          <w:lang w:val="pl-PL"/>
        </w:rPr>
      </w:pPr>
      <w:r w:rsidRPr="00AD5FEF">
        <w:rPr>
          <w:rStyle w:val="Brak"/>
          <w:rFonts w:ascii="Calibri" w:hAnsi="Calibri"/>
          <w:i/>
          <w:iCs/>
          <w:color w:val="000000" w:themeColor="text1"/>
          <w:sz w:val="22"/>
          <w:szCs w:val="22"/>
          <w:lang w:val="pl-PL"/>
        </w:rPr>
        <w:t xml:space="preserve">(podać pełną nazwę/firmę, adres, a także w zależności od podmiotu: NIP/PESEL, KRS/CEiDG - o ile dotyczy)* </w:t>
      </w:r>
    </w:p>
    <w:p w14:paraId="5B1D20C6"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077F2459" w14:textId="77777777" w:rsidR="00077B6C" w:rsidRPr="00AD5FEF" w:rsidRDefault="006D3B92">
      <w:pPr>
        <w:widowControl/>
        <w:tabs>
          <w:tab w:val="left" w:pos="567"/>
        </w:tabs>
        <w:suppressAutoHyphens w:val="0"/>
        <w:ind w:left="284"/>
        <w:rPr>
          <w:rStyle w:val="Brak"/>
          <w:rFonts w:ascii="Calibri" w:eastAsia="Calibri" w:hAnsi="Calibri" w:cs="Calibri"/>
          <w:b/>
          <w:bCs/>
          <w:color w:val="000000" w:themeColor="text1"/>
          <w:u w:color="00000A"/>
          <w:lang w:val="pl-PL"/>
        </w:rPr>
      </w:pPr>
      <w:r w:rsidRPr="00AD5FEF">
        <w:rPr>
          <w:rStyle w:val="Brak"/>
          <w:rFonts w:ascii="Calibri" w:hAnsi="Calibri"/>
          <w:color w:val="000000" w:themeColor="text1"/>
          <w:sz w:val="22"/>
          <w:szCs w:val="22"/>
          <w:lang w:val="pl-PL"/>
        </w:rPr>
        <w:t>Oświadczamy, że w postępowaniu</w:t>
      </w:r>
      <w:r w:rsidRPr="00AD5FEF">
        <w:rPr>
          <w:rStyle w:val="Brak"/>
          <w:rFonts w:ascii="Calibri" w:hAnsi="Calibri"/>
          <w:color w:val="000000" w:themeColor="text1"/>
          <w:lang w:val="pl-PL"/>
        </w:rPr>
        <w:t xml:space="preserve"> </w:t>
      </w:r>
      <w:r w:rsidRPr="00AD5FEF">
        <w:rPr>
          <w:rStyle w:val="Brak"/>
          <w:rFonts w:ascii="Calibri" w:hAnsi="Calibri"/>
          <w:color w:val="000000" w:themeColor="text1"/>
          <w:sz w:val="22"/>
          <w:szCs w:val="22"/>
          <w:u w:color="0D0D0D"/>
          <w:lang w:val="pl-PL"/>
        </w:rPr>
        <w:t>na</w:t>
      </w:r>
      <w:r w:rsidRPr="00AD5FEF">
        <w:rPr>
          <w:rStyle w:val="Brak"/>
          <w:rFonts w:ascii="Calibri" w:hAnsi="Calibri"/>
          <w:b/>
          <w:bCs/>
          <w:color w:val="000000" w:themeColor="text1"/>
          <w:u w:color="00000A"/>
          <w:lang w:val="pl-PL"/>
        </w:rPr>
        <w:t xml:space="preserve"> Wyłonienie Wykonawcy na </w:t>
      </w:r>
      <w:r w:rsidRPr="00AD5FEF">
        <w:rPr>
          <w:rStyle w:val="Brak"/>
          <w:rFonts w:ascii="Calibri" w:hAnsi="Calibri"/>
          <w:b/>
          <w:bCs/>
          <w:color w:val="000000" w:themeColor="text1"/>
          <w:lang w:val="pl-PL"/>
        </w:rPr>
        <w:t>świadczenie usług kompleksowego wielobranżowego nadzoru inwestorskiego</w:t>
      </w:r>
      <w:r w:rsidRPr="00AD5FEF">
        <w:rPr>
          <w:rStyle w:val="Brak"/>
          <w:rFonts w:ascii="Calibri" w:hAnsi="Calibri"/>
          <w:b/>
          <w:bCs/>
          <w:color w:val="000000" w:themeColor="text1"/>
          <w:u w:color="00000A"/>
          <w:lang w:val="pl-PL"/>
        </w:rPr>
        <w:t xml:space="preserve"> związku z realizacją projektu pn. „Modernizacja infrastruktury Muzeum Górnośląskiego w Bytomiu”</w:t>
      </w:r>
      <w:r w:rsidRPr="00AD5FEF">
        <w:rPr>
          <w:rStyle w:val="Brak"/>
          <w:rFonts w:ascii="Calibri" w:hAnsi="Calibri"/>
          <w:color w:val="000000" w:themeColor="text1"/>
          <w:sz w:val="22"/>
          <w:szCs w:val="22"/>
          <w:u w:color="0D0D0D"/>
          <w:lang w:val="pl-PL"/>
        </w:rPr>
        <w:t xml:space="preserve">, </w:t>
      </w:r>
      <w:r w:rsidRPr="00AD5FEF">
        <w:rPr>
          <w:rStyle w:val="Brak"/>
          <w:rFonts w:ascii="Calibri" w:hAnsi="Calibri"/>
          <w:color w:val="000000" w:themeColor="text1"/>
          <w:sz w:val="22"/>
          <w:szCs w:val="22"/>
          <w:u w:color="00000A"/>
          <w:lang w:val="pl-PL"/>
        </w:rPr>
        <w:t>z</w:t>
      </w:r>
      <w:r w:rsidRPr="00AD5FEF">
        <w:rPr>
          <w:rStyle w:val="Brak"/>
          <w:rFonts w:ascii="Calibri" w:hAnsi="Calibri"/>
          <w:color w:val="000000" w:themeColor="text1"/>
          <w:sz w:val="22"/>
          <w:szCs w:val="22"/>
          <w:lang w:val="pl-PL"/>
        </w:rPr>
        <w:t>obowiązujemy się udostępnić nasze zasoby Wykonawcy:</w:t>
      </w:r>
    </w:p>
    <w:p w14:paraId="33A22AB2"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6F4CC9A0"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p>
    <w:p w14:paraId="6FDFEC98"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7C846B97"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 </w:t>
      </w:r>
    </w:p>
    <w:p w14:paraId="7F20811A"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i/>
          <w:iCs/>
          <w:color w:val="000000" w:themeColor="text1"/>
          <w:sz w:val="22"/>
          <w:szCs w:val="22"/>
          <w:lang w:val="pl-PL"/>
        </w:rPr>
      </w:pPr>
      <w:r w:rsidRPr="00AD5FEF">
        <w:rPr>
          <w:rStyle w:val="Brak"/>
          <w:rFonts w:ascii="Calibri" w:hAnsi="Calibri"/>
          <w:i/>
          <w:iCs/>
          <w:color w:val="000000" w:themeColor="text1"/>
          <w:sz w:val="22"/>
          <w:szCs w:val="22"/>
          <w:lang w:val="pl-PL"/>
        </w:rPr>
        <w:t>(pełna nazwa Wykonawcy i adres/siedziba Wykonawcy, składającego ofertę)*</w:t>
      </w:r>
    </w:p>
    <w:p w14:paraId="1D05CF63"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02F1D612"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 celu oceny, czy wskazany wyżej Wykonawca będzie dysponował naszymi zasobami w stopniu niezbędnym dla należytego wykonania zamówienia oraz oceny, czy stosunek nas łączący gwarantuje rzeczywisty dostęp do naszych zasobów podaję:</w:t>
      </w:r>
    </w:p>
    <w:p w14:paraId="12AE207F"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3D216535" w14:textId="77777777" w:rsidR="00077B6C" w:rsidRPr="00AD5FEF" w:rsidRDefault="006D3B92">
      <w:pPr>
        <w:widowControl/>
        <w:numPr>
          <w:ilvl w:val="1"/>
          <w:numId w:val="32"/>
        </w:numPr>
        <w:suppressAutoHyphens w:val="0"/>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t>zakres naszych zasob</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w dostępnych Wykonawcy:</w:t>
      </w:r>
    </w:p>
    <w:p w14:paraId="45346E28"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0772CE73"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p>
    <w:p w14:paraId="5A66C40E"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337C225B"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 </w:t>
      </w:r>
    </w:p>
    <w:p w14:paraId="3C3ECBA9"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i/>
          <w:iCs/>
          <w:color w:val="000000" w:themeColor="text1"/>
          <w:sz w:val="22"/>
          <w:szCs w:val="22"/>
          <w:lang w:val="pl-PL"/>
        </w:rPr>
      </w:pPr>
      <w:r w:rsidRPr="00AD5FEF">
        <w:rPr>
          <w:rStyle w:val="Brak"/>
          <w:rFonts w:ascii="Calibri" w:hAnsi="Calibri"/>
          <w:i/>
          <w:iCs/>
          <w:color w:val="000000" w:themeColor="text1"/>
          <w:sz w:val="22"/>
          <w:szCs w:val="22"/>
          <w:lang w:val="pl-PL"/>
        </w:rPr>
        <w:t>(wskazać i opisać zakres udostępnionych zasobów, tj.: zdolności techniczne lub zawodowe, sytuację ekonomiczną lub finansową, doświadczenie, wiedzę, osoby, sprzęt, urządzenia itp., odpowiednio o ile dotyczy)</w:t>
      </w:r>
    </w:p>
    <w:p w14:paraId="5017DAA0"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3E2B09DC" w14:textId="77777777" w:rsidR="00077B6C" w:rsidRPr="00AD5FEF" w:rsidRDefault="006D3B92">
      <w:pPr>
        <w:widowControl/>
        <w:numPr>
          <w:ilvl w:val="1"/>
          <w:numId w:val="32"/>
        </w:numPr>
        <w:suppressAutoHyphens w:val="0"/>
        <w:jc w:val="both"/>
        <w:rPr>
          <w:rFonts w:ascii="Calibri" w:hAnsi="Calibri"/>
          <w:color w:val="000000" w:themeColor="text1"/>
          <w:sz w:val="22"/>
          <w:szCs w:val="22"/>
          <w:lang w:val="pl-PL"/>
        </w:rPr>
      </w:pPr>
      <w:r w:rsidRPr="00AD5FEF">
        <w:rPr>
          <w:rStyle w:val="Brak"/>
          <w:rFonts w:ascii="Calibri" w:hAnsi="Calibri"/>
          <w:color w:val="000000" w:themeColor="text1"/>
          <w:sz w:val="22"/>
          <w:szCs w:val="22"/>
          <w:lang w:val="pl-PL"/>
        </w:rPr>
        <w:lastRenderedPageBreak/>
        <w:t>sposó</w:t>
      </w:r>
      <w:r w:rsidRPr="00AD5FEF">
        <w:rPr>
          <w:rStyle w:val="BrakA"/>
          <w:rFonts w:ascii="Calibri" w:hAnsi="Calibri"/>
          <w:color w:val="000000" w:themeColor="text1"/>
          <w:sz w:val="22"/>
          <w:szCs w:val="22"/>
          <w:lang w:val="pl-PL"/>
        </w:rPr>
        <w:t>b i okres udostępnienia Wykonawcy i wykorzystania przez niego zasob</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w podmiotu udostępniającego te zasoby przy wykonywaniu zam</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wienia:</w:t>
      </w:r>
    </w:p>
    <w:p w14:paraId="14261FAE"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159A1920"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p>
    <w:p w14:paraId="53C29BF8"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6BE64D89"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 </w:t>
      </w:r>
    </w:p>
    <w:p w14:paraId="7D3975CE"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i/>
          <w:iCs/>
          <w:color w:val="000000" w:themeColor="text1"/>
          <w:sz w:val="22"/>
          <w:szCs w:val="22"/>
          <w:lang w:val="pl-PL"/>
        </w:rPr>
      </w:pPr>
      <w:r w:rsidRPr="00AD5FEF">
        <w:rPr>
          <w:rStyle w:val="Brak"/>
          <w:rFonts w:ascii="Calibri" w:hAnsi="Calibri"/>
          <w:i/>
          <w:iCs/>
          <w:color w:val="000000" w:themeColor="text1"/>
          <w:sz w:val="22"/>
          <w:szCs w:val="22"/>
          <w:lang w:val="pl-PL"/>
        </w:rPr>
        <w:t>(wskazać realny i faktyczny sposób oraz okres (czas), wykorzystania zasobów przy wykonywaniu zamówienia publicznego)</w:t>
      </w:r>
    </w:p>
    <w:p w14:paraId="2069558D"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0403C37D" w14:textId="77777777" w:rsidR="00077B6C" w:rsidRPr="00AD5FEF" w:rsidRDefault="006D3B92">
      <w:pPr>
        <w:widowControl/>
        <w:numPr>
          <w:ilvl w:val="1"/>
          <w:numId w:val="32"/>
        </w:numPr>
        <w:suppressAutoHyphens w:val="0"/>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t>charakter stosunku, jaki będzie mnie łączył z Wykonawcą:</w:t>
      </w:r>
    </w:p>
    <w:p w14:paraId="1F6F4DE8"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0C0C794D"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p>
    <w:p w14:paraId="55964567"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00F176BC"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 </w:t>
      </w:r>
    </w:p>
    <w:p w14:paraId="4A64B681"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i/>
          <w:iCs/>
          <w:color w:val="000000" w:themeColor="text1"/>
          <w:sz w:val="22"/>
          <w:szCs w:val="22"/>
          <w:lang w:val="pl-PL"/>
        </w:rPr>
      </w:pPr>
      <w:r w:rsidRPr="00AD5FEF">
        <w:rPr>
          <w:rStyle w:val="Brak"/>
          <w:rFonts w:ascii="Calibri" w:hAnsi="Calibri"/>
          <w:i/>
          <w:iCs/>
          <w:color w:val="000000" w:themeColor="text1"/>
          <w:sz w:val="22"/>
          <w:szCs w:val="22"/>
          <w:lang w:val="pl-PL"/>
        </w:rPr>
        <w:t>(wskazać dokładnie np. umowa zlecenia, o dzieło, pożyczki, użyczenia itp.)</w:t>
      </w:r>
    </w:p>
    <w:p w14:paraId="14BA5326"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4B14A767" w14:textId="77777777" w:rsidR="00077B6C" w:rsidRPr="00AD5FEF" w:rsidRDefault="006D3B92">
      <w:pPr>
        <w:widowControl/>
        <w:numPr>
          <w:ilvl w:val="1"/>
          <w:numId w:val="32"/>
        </w:numPr>
        <w:suppressAutoHyphens w:val="0"/>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t>czy, a jeżeli tak, to w jakim zakresie podmiot udostępniający zasoby, na zdolnościach kt</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rego Wykonawca polega w odniesieniu do warunk</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w udziału w postępowaniu dotyczących wykształcenia, kwalifikacji zawodowych lub doświadczenia, zrealizuje czynności, kt</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rych wskazane zdolności dotyczą:</w:t>
      </w:r>
    </w:p>
    <w:p w14:paraId="72670902"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75D195D2"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p>
    <w:p w14:paraId="046DA27D"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7CFF38FF"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 </w:t>
      </w:r>
    </w:p>
    <w:p w14:paraId="663A998D"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i/>
          <w:iCs/>
          <w:color w:val="000000" w:themeColor="text1"/>
          <w:sz w:val="22"/>
          <w:szCs w:val="22"/>
          <w:lang w:val="pl-PL"/>
        </w:rPr>
      </w:pPr>
      <w:r w:rsidRPr="00AD5FEF">
        <w:rPr>
          <w:rStyle w:val="Brak"/>
          <w:rFonts w:ascii="Calibri" w:hAnsi="Calibri"/>
          <w:i/>
          <w:iCs/>
          <w:color w:val="000000" w:themeColor="text1"/>
          <w:sz w:val="22"/>
          <w:szCs w:val="22"/>
          <w:lang w:val="pl-PL"/>
        </w:rPr>
        <w:t>(wskazać dokładnie te elementy zamówienia, tj. odpowiednio o ile dotyczy usług lub robót budowlanych, które będą realizowane przez podmiot udostępniający zasoby)</w:t>
      </w:r>
    </w:p>
    <w:p w14:paraId="7121AD6E"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340754CA" w14:textId="73507DA6" w:rsidR="00077B6C" w:rsidRPr="00AD5FEF" w:rsidRDefault="006D3B92">
      <w:pPr>
        <w:widowControl/>
        <w:numPr>
          <w:ilvl w:val="1"/>
          <w:numId w:val="32"/>
        </w:numPr>
        <w:suppressAutoHyphens w:val="0"/>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t>Oświadczamy, iż nie podlegamy wykluczeniu na podstawie art. 7 ust. 1 ustawy z dnia 13 kwietnia 2022 r. o szczeg</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lnych rozwiązaniach w zakresie przeciwdziałania wspieraniu agresji na Ukrainę oraz służących ochronie bezpieczeństwa narodowego (t.j.: Dziennik Ustaw z 202</w:t>
      </w:r>
      <w:r w:rsidR="00405671">
        <w:rPr>
          <w:rStyle w:val="BrakA"/>
          <w:rFonts w:ascii="Calibri" w:hAnsi="Calibri"/>
          <w:color w:val="000000" w:themeColor="text1"/>
          <w:sz w:val="22"/>
          <w:szCs w:val="22"/>
          <w:lang w:val="pl-PL"/>
        </w:rPr>
        <w:t xml:space="preserve">5 </w:t>
      </w:r>
      <w:r w:rsidRPr="00AD5FEF">
        <w:rPr>
          <w:rStyle w:val="BrakA"/>
          <w:rFonts w:ascii="Calibri" w:hAnsi="Calibri"/>
          <w:color w:val="000000" w:themeColor="text1"/>
          <w:sz w:val="22"/>
          <w:szCs w:val="22"/>
          <w:lang w:val="pl-PL"/>
        </w:rPr>
        <w:t>r. poz. 5</w:t>
      </w:r>
      <w:r w:rsidR="00405671">
        <w:rPr>
          <w:rStyle w:val="BrakA"/>
          <w:rFonts w:ascii="Calibri" w:hAnsi="Calibri"/>
          <w:color w:val="000000" w:themeColor="text1"/>
          <w:sz w:val="22"/>
          <w:szCs w:val="22"/>
          <w:lang w:val="pl-PL"/>
        </w:rPr>
        <w:t>14</w:t>
      </w:r>
      <w:r w:rsidRPr="00AD5FEF">
        <w:rPr>
          <w:rStyle w:val="BrakA"/>
          <w:rFonts w:ascii="Calibri" w:hAnsi="Calibri"/>
          <w:color w:val="000000" w:themeColor="text1"/>
          <w:sz w:val="22"/>
          <w:szCs w:val="22"/>
          <w:lang w:val="pl-PL"/>
        </w:rPr>
        <w:t>), tj.:</w:t>
      </w:r>
    </w:p>
    <w:p w14:paraId="184C9EBB" w14:textId="77777777" w:rsidR="00077B6C" w:rsidRPr="00AD5FEF" w:rsidRDefault="006D3B92">
      <w:pPr>
        <w:widowControl/>
        <w:numPr>
          <w:ilvl w:val="0"/>
          <w:numId w:val="34"/>
        </w:numPr>
        <w:suppressAutoHyphens w:val="0"/>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t>nie jesteśmy Wykonawcą wymienionym w wykazach określonych w rozporządzeniu 765/2006 i rozporządzeniu 269/2014 ani wpisanym na listę na podstawie decyzji w sprawie wpisu na listę rozstrzygającej o zastosowaniu środka, o kt</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rym mowa w art. 1 pkt 3 cytowanej ustawy;</w:t>
      </w:r>
    </w:p>
    <w:p w14:paraId="4E721B23" w14:textId="3E5A9F65" w:rsidR="00077B6C" w:rsidRPr="00AD5FEF" w:rsidRDefault="006D3B92">
      <w:pPr>
        <w:widowControl/>
        <w:numPr>
          <w:ilvl w:val="0"/>
          <w:numId w:val="37"/>
        </w:numPr>
        <w:suppressAutoHyphens w:val="0"/>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t>nie jesteśmy Wykonawcą, kt</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rego beneficjentem rzeczywistym w rozumieniu ustawy z dnia 1 marca 2018r. o przeciwdziałaniu praniu pieniędzy oraz finansowaniu terroryzmu terroryzmu (t.j.: Dziennik Ustaw z 202</w:t>
      </w:r>
      <w:r w:rsidR="00972A40">
        <w:rPr>
          <w:rStyle w:val="BrakA"/>
          <w:rFonts w:ascii="Calibri" w:hAnsi="Calibri"/>
          <w:color w:val="000000" w:themeColor="text1"/>
          <w:sz w:val="22"/>
          <w:szCs w:val="22"/>
          <w:lang w:val="pl-PL"/>
        </w:rPr>
        <w:t xml:space="preserve">5 </w:t>
      </w:r>
      <w:r w:rsidRPr="00AD5FEF">
        <w:rPr>
          <w:rStyle w:val="BrakA"/>
          <w:rFonts w:ascii="Calibri" w:hAnsi="Calibri"/>
          <w:color w:val="000000" w:themeColor="text1"/>
          <w:sz w:val="22"/>
          <w:szCs w:val="22"/>
          <w:lang w:val="pl-PL"/>
        </w:rPr>
        <w:t xml:space="preserve">r., poz. </w:t>
      </w:r>
      <w:r w:rsidR="00972A40">
        <w:rPr>
          <w:rStyle w:val="BrakA"/>
          <w:rFonts w:ascii="Calibri" w:hAnsi="Calibri"/>
          <w:color w:val="000000" w:themeColor="text1"/>
          <w:sz w:val="22"/>
          <w:szCs w:val="22"/>
          <w:lang w:val="pl-PL"/>
        </w:rPr>
        <w:t>644</w:t>
      </w:r>
      <w:r w:rsidRPr="00AD5FEF">
        <w:rPr>
          <w:rStyle w:val="BrakA"/>
          <w:rFonts w:ascii="Calibri" w:hAnsi="Calibri"/>
          <w:color w:val="000000" w:themeColor="text1"/>
          <w:sz w:val="22"/>
          <w:szCs w:val="22"/>
          <w:lang w:val="pl-PL"/>
        </w:rPr>
        <w:t>) jest osoba wymieniona w wykazach określonych w rozporządzeniu 765/2006 i rozporządzeniu 269/2014 ani wpisana na listę lub będąca takim beneficjentem rzeczywistym od dnia 24 lutego 2022r., o ile została wpisana na listę na podstawie decyzji w sprawie wpisu na listę rozstrzygającej o zastosowaniu środka, o kt</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rym mowa w art. 1 pkt 3 cytowanej ustawy;</w:t>
      </w:r>
    </w:p>
    <w:p w14:paraId="0A87F831" w14:textId="77777777" w:rsidR="00077B6C" w:rsidRPr="00AD5FEF" w:rsidRDefault="006D3B92">
      <w:pPr>
        <w:widowControl/>
        <w:numPr>
          <w:ilvl w:val="0"/>
          <w:numId w:val="36"/>
        </w:numPr>
        <w:suppressAutoHyphens w:val="0"/>
        <w:jc w:val="both"/>
        <w:rPr>
          <w:rFonts w:ascii="Calibri" w:hAnsi="Calibri"/>
          <w:color w:val="000000" w:themeColor="text1"/>
          <w:sz w:val="22"/>
          <w:szCs w:val="22"/>
          <w:lang w:val="pl-PL"/>
        </w:rPr>
      </w:pPr>
      <w:r w:rsidRPr="00AD5FEF">
        <w:rPr>
          <w:rStyle w:val="BrakA"/>
          <w:rFonts w:ascii="Calibri" w:hAnsi="Calibri"/>
          <w:color w:val="000000" w:themeColor="text1"/>
          <w:sz w:val="22"/>
          <w:szCs w:val="22"/>
          <w:lang w:val="pl-PL"/>
        </w:rPr>
        <w:t>nie jesteśmy Wykonawcą, kt</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rego jednostką dominującą w rozumieniu art. 3 ust. 1 pkt 37 ustawy z dnia 29 września 1994r. o rachunkowości (t.j.: Dziennik Ustaw z 2023r.,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w:t>
      </w:r>
      <w:r w:rsidRPr="00AD5FEF">
        <w:rPr>
          <w:rStyle w:val="Brak"/>
          <w:rFonts w:ascii="Calibri" w:hAnsi="Calibri"/>
          <w:color w:val="000000" w:themeColor="text1"/>
          <w:sz w:val="22"/>
          <w:szCs w:val="22"/>
          <w:lang w:val="pl-PL"/>
        </w:rPr>
        <w:t>ó</w:t>
      </w:r>
      <w:r w:rsidRPr="00AD5FEF">
        <w:rPr>
          <w:rStyle w:val="BrakA"/>
          <w:rFonts w:ascii="Calibri" w:hAnsi="Calibri"/>
          <w:color w:val="000000" w:themeColor="text1"/>
          <w:sz w:val="22"/>
          <w:szCs w:val="22"/>
          <w:lang w:val="pl-PL"/>
        </w:rPr>
        <w:t>rym mowa w art. 1 pkt 3 cytowanej ustawy.</w:t>
      </w:r>
    </w:p>
    <w:p w14:paraId="1D49278D" w14:textId="77777777" w:rsidR="00077B6C" w:rsidRPr="00AD5FEF" w:rsidRDefault="00077B6C">
      <w:pPr>
        <w:widowControl/>
        <w:tabs>
          <w:tab w:val="left" w:pos="567"/>
        </w:tabs>
        <w:suppressAutoHyphens w:val="0"/>
        <w:ind w:left="284"/>
        <w:jc w:val="both"/>
        <w:rPr>
          <w:rStyle w:val="Brak"/>
          <w:rFonts w:ascii="Calibri" w:eastAsia="Calibri" w:hAnsi="Calibri" w:cs="Calibri"/>
          <w:color w:val="000000" w:themeColor="text1"/>
          <w:sz w:val="22"/>
          <w:szCs w:val="22"/>
          <w:lang w:val="pl-PL"/>
        </w:rPr>
      </w:pPr>
    </w:p>
    <w:p w14:paraId="1A7F0519"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lastRenderedPageBreak/>
        <w:t>6) oświadczamy, że nie podlegamy wykluczeniu z postępowania na podstawie art. 108 ust. 1 ustawy Pzp.</w:t>
      </w:r>
    </w:p>
    <w:p w14:paraId="15F33E64"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2FAD3F8C" w14:textId="77777777" w:rsidR="00077B6C" w:rsidRPr="00AD5FEF" w:rsidRDefault="006D3B92">
      <w:pPr>
        <w:widowControl/>
        <w:tabs>
          <w:tab w:val="left" w:pos="567"/>
        </w:tabs>
        <w:suppressAutoHyphens w:val="0"/>
        <w:spacing w:line="360" w:lineRule="auto"/>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7) oświadczamy, że nie podlegamy wykluczeniu z postępowania na podstawie art. 109 ust. 1 pkt 1), 2), 4), 5), 7), 8), 9) i 10) ustawy Pzp.</w:t>
      </w:r>
    </w:p>
    <w:p w14:paraId="246BA0B3" w14:textId="77777777" w:rsidR="00077B6C" w:rsidRPr="00AD5FEF" w:rsidRDefault="006D3B92">
      <w:pPr>
        <w:widowControl/>
        <w:tabs>
          <w:tab w:val="left" w:pos="284"/>
          <w:tab w:val="left" w:pos="567"/>
        </w:tabs>
        <w:suppressAutoHyphens w:val="0"/>
        <w:ind w:left="284"/>
        <w:jc w:val="right"/>
        <w:rPr>
          <w:color w:val="000000" w:themeColor="text1"/>
          <w:lang w:val="pl-PL"/>
        </w:rPr>
      </w:pPr>
      <w:r w:rsidRPr="00AD5FEF">
        <w:rPr>
          <w:rStyle w:val="Brak"/>
          <w:rFonts w:ascii="Arial Unicode MS" w:eastAsia="Arial Unicode MS" w:hAnsi="Arial Unicode MS" w:cs="Arial Unicode MS"/>
          <w:color w:val="000000" w:themeColor="text1"/>
          <w:sz w:val="22"/>
          <w:szCs w:val="22"/>
          <w:lang w:val="pl-PL"/>
        </w:rPr>
        <w:br w:type="page"/>
      </w:r>
    </w:p>
    <w:p w14:paraId="5000A767" w14:textId="7138C247" w:rsidR="00077B6C" w:rsidRPr="00AD5FEF" w:rsidRDefault="006D3B92">
      <w:pPr>
        <w:widowControl/>
        <w:tabs>
          <w:tab w:val="left" w:pos="284"/>
          <w:tab w:val="left" w:pos="567"/>
        </w:tabs>
        <w:suppressAutoHyphens w:val="0"/>
        <w:ind w:left="284"/>
        <w:jc w:val="right"/>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lastRenderedPageBreak/>
        <w:t xml:space="preserve">Załącznik </w:t>
      </w:r>
      <w:r w:rsidR="00C450A7">
        <w:rPr>
          <w:rStyle w:val="Brak"/>
          <w:rFonts w:ascii="Calibri" w:hAnsi="Calibri"/>
          <w:color w:val="000000" w:themeColor="text1"/>
          <w:sz w:val="22"/>
          <w:szCs w:val="22"/>
          <w:lang w:val="pl-PL"/>
        </w:rPr>
        <w:t>5</w:t>
      </w:r>
      <w:r w:rsidRPr="00AD5FEF">
        <w:rPr>
          <w:rStyle w:val="Brak"/>
          <w:rFonts w:ascii="Calibri" w:hAnsi="Calibri"/>
          <w:color w:val="000000" w:themeColor="text1"/>
          <w:sz w:val="22"/>
          <w:szCs w:val="22"/>
          <w:lang w:val="pl-PL"/>
        </w:rPr>
        <w:t xml:space="preserve"> do SWZ</w:t>
      </w:r>
    </w:p>
    <w:p w14:paraId="4422F2FC" w14:textId="77777777" w:rsidR="00077B6C" w:rsidRPr="00AD5FEF" w:rsidRDefault="006D3B92">
      <w:pPr>
        <w:widowControl/>
        <w:tabs>
          <w:tab w:val="left" w:pos="284"/>
          <w:tab w:val="left" w:pos="567"/>
        </w:tabs>
        <w:suppressAutoHyphens w:val="0"/>
        <w:ind w:left="284"/>
        <w:jc w:val="right"/>
        <w:rPr>
          <w:rStyle w:val="Brak"/>
          <w:rFonts w:ascii="Calibri" w:eastAsia="Calibri" w:hAnsi="Calibri" w:cs="Calibri"/>
          <w:color w:val="000000" w:themeColor="text1"/>
          <w:sz w:val="22"/>
          <w:szCs w:val="22"/>
          <w:lang w:val="pl-PL"/>
        </w:rPr>
      </w:pPr>
      <w:r w:rsidRPr="00AD5FEF">
        <w:rPr>
          <w:rStyle w:val="Brak"/>
          <w:rFonts w:ascii="Calibri" w:hAnsi="Calibri"/>
          <w:i/>
          <w:iCs/>
          <w:color w:val="000000" w:themeColor="text1"/>
          <w:sz w:val="22"/>
          <w:szCs w:val="22"/>
          <w:lang w:val="da-DK"/>
        </w:rPr>
        <w:t>Sk</w:t>
      </w:r>
      <w:r w:rsidRPr="00AD5FEF">
        <w:rPr>
          <w:rStyle w:val="Brak"/>
          <w:rFonts w:ascii="Calibri" w:hAnsi="Calibri"/>
          <w:i/>
          <w:iCs/>
          <w:color w:val="000000" w:themeColor="text1"/>
          <w:sz w:val="22"/>
          <w:szCs w:val="22"/>
          <w:lang w:val="pl-PL"/>
        </w:rPr>
        <w:t xml:space="preserve">ładane wraz z ofertą </w:t>
      </w:r>
      <w:r w:rsidRPr="00AD5FEF">
        <w:rPr>
          <w:rStyle w:val="Brak"/>
          <w:rFonts w:ascii="Calibri" w:hAnsi="Calibri"/>
          <w:i/>
          <w:iCs/>
          <w:color w:val="000000" w:themeColor="text1"/>
          <w:sz w:val="22"/>
          <w:szCs w:val="22"/>
          <w:u w:color="FF0000"/>
          <w:lang w:val="pl-PL"/>
        </w:rPr>
        <w:t>(o ile dotyczy) *</w:t>
      </w:r>
      <w:r w:rsidRPr="00AD5FEF">
        <w:rPr>
          <w:rStyle w:val="Brak"/>
          <w:rFonts w:ascii="Calibri" w:hAnsi="Calibri"/>
          <w:i/>
          <w:iCs/>
          <w:color w:val="000000" w:themeColor="text1"/>
          <w:sz w:val="22"/>
          <w:szCs w:val="22"/>
          <w:lang w:val="pl-PL"/>
        </w:rPr>
        <w:t>.</w:t>
      </w:r>
    </w:p>
    <w:p w14:paraId="0BD07BDA" w14:textId="77777777" w:rsidR="00077B6C" w:rsidRPr="00AD5FEF" w:rsidRDefault="00077B6C">
      <w:pPr>
        <w:widowControl/>
        <w:tabs>
          <w:tab w:val="left" w:pos="284"/>
          <w:tab w:val="left" w:pos="567"/>
        </w:tabs>
        <w:suppressAutoHyphens w:val="0"/>
        <w:ind w:left="284"/>
        <w:jc w:val="left"/>
        <w:rPr>
          <w:rStyle w:val="Brak"/>
          <w:rFonts w:ascii="Calibri" w:eastAsia="Calibri" w:hAnsi="Calibri" w:cs="Calibri"/>
          <w:i/>
          <w:iCs/>
          <w:color w:val="000000" w:themeColor="text1"/>
          <w:sz w:val="22"/>
          <w:szCs w:val="22"/>
          <w:lang w:val="pl-PL"/>
        </w:rPr>
      </w:pPr>
    </w:p>
    <w:p w14:paraId="582C068D" w14:textId="77777777" w:rsidR="00077B6C" w:rsidRPr="00AD5FEF" w:rsidRDefault="00077B6C">
      <w:pPr>
        <w:widowControl/>
        <w:tabs>
          <w:tab w:val="left" w:pos="284"/>
          <w:tab w:val="left" w:pos="567"/>
        </w:tabs>
        <w:suppressAutoHyphens w:val="0"/>
        <w:ind w:left="284"/>
        <w:rPr>
          <w:rStyle w:val="Brak"/>
          <w:rFonts w:ascii="Calibri" w:eastAsia="Calibri" w:hAnsi="Calibri" w:cs="Calibri"/>
          <w:i/>
          <w:iCs/>
          <w:color w:val="000000" w:themeColor="text1"/>
          <w:sz w:val="22"/>
          <w:szCs w:val="22"/>
          <w:lang w:val="pl-PL"/>
        </w:rPr>
      </w:pPr>
    </w:p>
    <w:p w14:paraId="2C043D72" w14:textId="77777777" w:rsidR="00077B6C" w:rsidRPr="00AD5FEF" w:rsidRDefault="006D3B92">
      <w:pPr>
        <w:widowControl/>
        <w:tabs>
          <w:tab w:val="left" w:pos="284"/>
          <w:tab w:val="left" w:pos="567"/>
        </w:tabs>
        <w:suppressAutoHyphens w:val="0"/>
        <w:ind w:left="284"/>
        <w:rPr>
          <w:rStyle w:val="Brak"/>
          <w:rFonts w:ascii="Calibri" w:eastAsia="Calibri" w:hAnsi="Calibri" w:cs="Calibri"/>
          <w:color w:val="000000" w:themeColor="text1"/>
          <w:sz w:val="22"/>
          <w:szCs w:val="22"/>
          <w:lang w:val="pl-PL"/>
        </w:rPr>
      </w:pPr>
      <w:r w:rsidRPr="00AD5FEF">
        <w:rPr>
          <w:rStyle w:val="Brak"/>
          <w:rFonts w:ascii="Calibri" w:hAnsi="Calibri"/>
          <w:b/>
          <w:bCs/>
          <w:color w:val="000000" w:themeColor="text1"/>
          <w:sz w:val="22"/>
          <w:szCs w:val="22"/>
          <w:lang w:val="pl-PL"/>
        </w:rPr>
        <w:t>Oświadczenie Wykonawców</w:t>
      </w:r>
    </w:p>
    <w:p w14:paraId="39B5F94F" w14:textId="77777777" w:rsidR="00077B6C" w:rsidRPr="00AD5FEF" w:rsidRDefault="006D3B92">
      <w:pPr>
        <w:widowControl/>
        <w:tabs>
          <w:tab w:val="left" w:pos="284"/>
          <w:tab w:val="left" w:pos="567"/>
        </w:tabs>
        <w:suppressAutoHyphens w:val="0"/>
        <w:ind w:left="284"/>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pl-PL"/>
        </w:rPr>
        <w:t xml:space="preserve">wspólnie ubiegających się o udzielenie zamówienia w zakresie,  </w:t>
      </w:r>
    </w:p>
    <w:p w14:paraId="152A1CB3" w14:textId="77777777" w:rsidR="00077B6C" w:rsidRPr="00AD5FEF" w:rsidRDefault="006D3B92">
      <w:pPr>
        <w:widowControl/>
        <w:tabs>
          <w:tab w:val="left" w:pos="284"/>
          <w:tab w:val="left" w:pos="567"/>
        </w:tabs>
        <w:suppressAutoHyphens w:val="0"/>
        <w:ind w:left="284"/>
        <w:rPr>
          <w:rStyle w:val="Brak"/>
          <w:rFonts w:ascii="Calibri" w:eastAsia="Calibri" w:hAnsi="Calibri" w:cs="Calibri"/>
          <w:color w:val="000000" w:themeColor="text1"/>
          <w:sz w:val="22"/>
          <w:szCs w:val="22"/>
          <w:lang w:val="pl-PL"/>
        </w:rPr>
      </w:pPr>
      <w:r w:rsidRPr="00AD5FEF">
        <w:rPr>
          <w:rStyle w:val="Brak"/>
          <w:rFonts w:ascii="Calibri" w:hAnsi="Calibri"/>
          <w:b/>
          <w:bCs/>
          <w:color w:val="000000" w:themeColor="text1"/>
          <w:sz w:val="22"/>
          <w:szCs w:val="22"/>
          <w:lang w:val="pl-PL"/>
        </w:rPr>
        <w:t>o którym mowa w art. 117 ust. 4 ustawy Pzp</w:t>
      </w:r>
    </w:p>
    <w:p w14:paraId="0B9BC012" w14:textId="77777777" w:rsidR="00077B6C" w:rsidRPr="00AD5FEF" w:rsidRDefault="006D3B92">
      <w:pPr>
        <w:widowControl/>
        <w:tabs>
          <w:tab w:val="left" w:pos="284"/>
          <w:tab w:val="left" w:pos="567"/>
        </w:tabs>
        <w:suppressAutoHyphens w:val="0"/>
        <w:ind w:left="284"/>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(z którego wynika, które dostawy wykonają poszczególni Wykonawcy)</w:t>
      </w:r>
    </w:p>
    <w:p w14:paraId="71241920"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b/>
          <w:bCs/>
          <w:color w:val="000000" w:themeColor="text1"/>
          <w:sz w:val="22"/>
          <w:szCs w:val="22"/>
          <w:lang w:val="pl-PL"/>
        </w:rPr>
      </w:pPr>
    </w:p>
    <w:p w14:paraId="10E4CF5F" w14:textId="77777777" w:rsidR="00077B6C" w:rsidRPr="00AD5FEF" w:rsidRDefault="006D3B92">
      <w:pPr>
        <w:widowControl/>
        <w:tabs>
          <w:tab w:val="left" w:pos="567"/>
        </w:tabs>
        <w:suppressAutoHyphens w:val="0"/>
        <w:ind w:left="284"/>
        <w:rPr>
          <w:rStyle w:val="Brak"/>
          <w:rFonts w:ascii="Calibri" w:eastAsia="Calibri" w:hAnsi="Calibri" w:cs="Calibri"/>
          <w:b/>
          <w:bCs/>
          <w:color w:val="000000" w:themeColor="text1"/>
          <w:u w:color="00000A"/>
          <w:lang w:val="pl-PL"/>
        </w:rPr>
      </w:pPr>
      <w:r w:rsidRPr="00AD5FEF">
        <w:rPr>
          <w:rStyle w:val="Brak"/>
          <w:rFonts w:ascii="Calibri" w:hAnsi="Calibri"/>
          <w:color w:val="000000" w:themeColor="text1"/>
          <w:sz w:val="22"/>
          <w:szCs w:val="22"/>
          <w:u w:color="0D0D0D"/>
          <w:lang w:val="pl-PL"/>
        </w:rPr>
        <w:t>Biorąc udział w postępowaniu</w:t>
      </w:r>
      <w:r w:rsidRPr="00AD5FEF">
        <w:rPr>
          <w:rStyle w:val="Brak"/>
          <w:rFonts w:ascii="Calibri" w:hAnsi="Calibri"/>
          <w:i/>
          <w:iCs/>
          <w:color w:val="000000" w:themeColor="text1"/>
          <w:lang w:val="pl-PL"/>
        </w:rPr>
        <w:t xml:space="preserve"> </w:t>
      </w:r>
      <w:r w:rsidRPr="00AD5FEF">
        <w:rPr>
          <w:rStyle w:val="Brak"/>
          <w:rFonts w:ascii="Calibri" w:hAnsi="Calibri"/>
          <w:color w:val="000000" w:themeColor="text1"/>
          <w:sz w:val="22"/>
          <w:szCs w:val="22"/>
          <w:u w:color="0D0D0D"/>
          <w:lang w:val="pl-PL"/>
        </w:rPr>
        <w:t>na</w:t>
      </w:r>
      <w:r w:rsidRPr="00AD5FEF">
        <w:rPr>
          <w:rStyle w:val="Brak"/>
          <w:rFonts w:ascii="Calibri" w:hAnsi="Calibri"/>
          <w:b/>
          <w:bCs/>
          <w:color w:val="000000" w:themeColor="text1"/>
          <w:u w:color="00000A"/>
          <w:lang w:val="pl-PL"/>
        </w:rPr>
        <w:t xml:space="preserve"> Wyłonienie Wykonawcy na </w:t>
      </w:r>
      <w:r w:rsidRPr="00AD5FEF">
        <w:rPr>
          <w:rStyle w:val="Brak"/>
          <w:rFonts w:ascii="Calibri" w:hAnsi="Calibri"/>
          <w:b/>
          <w:bCs/>
          <w:color w:val="000000" w:themeColor="text1"/>
          <w:lang w:val="pl-PL"/>
        </w:rPr>
        <w:t>świadczenie usług kompleksowego wielobranżowego nadzoru inwestorskiego</w:t>
      </w:r>
      <w:r w:rsidRPr="00AD5FEF">
        <w:rPr>
          <w:rStyle w:val="Brak"/>
          <w:rFonts w:ascii="Calibri" w:hAnsi="Calibri"/>
          <w:b/>
          <w:bCs/>
          <w:color w:val="000000" w:themeColor="text1"/>
          <w:u w:color="00000A"/>
          <w:lang w:val="pl-PL"/>
        </w:rPr>
        <w:t xml:space="preserve"> związku z realizacją projektu pn. „Modernizacja infrastruktury Muzeum Górnośląskiego w Bytomiu”.</w:t>
      </w:r>
    </w:p>
    <w:p w14:paraId="34F434F9"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17A0F68C"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Wykonawca:</w:t>
      </w:r>
    </w:p>
    <w:p w14:paraId="151F1448"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 </w:t>
      </w:r>
    </w:p>
    <w:p w14:paraId="6459C334"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p>
    <w:p w14:paraId="62A292CE"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11E6DEC7"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i/>
          <w:iCs/>
          <w:color w:val="000000" w:themeColor="text1"/>
          <w:sz w:val="22"/>
          <w:szCs w:val="22"/>
          <w:u w:color="FF0000"/>
          <w:lang w:val="pl-PL"/>
        </w:rPr>
        <w:t>(pełna nazwa Wykonawcy i adres/siedziba Wykonawcy, składającego ofertę)</w:t>
      </w:r>
    </w:p>
    <w:p w14:paraId="60FD2805"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6AF53CB4"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5D26AD04"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działając w imieniu i na rzecz:</w:t>
      </w:r>
    </w:p>
    <w:p w14:paraId="2FC85463"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335A1CF4"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t>
      </w:r>
    </w:p>
    <w:p w14:paraId="23157EF4"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0AB426F8"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i/>
          <w:iCs/>
          <w:color w:val="000000" w:themeColor="text1"/>
          <w:sz w:val="22"/>
          <w:szCs w:val="22"/>
          <w:u w:color="FF0000"/>
          <w:lang w:val="pl-PL"/>
        </w:rPr>
        <w:t>(pełna nazwa Wykonawcy i adres/siedziba Wykonawcy wspólnie ubiegających się o udzielenie zamówienia)</w:t>
      </w:r>
    </w:p>
    <w:p w14:paraId="3C47A0C8"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i/>
          <w:iCs/>
          <w:color w:val="000000" w:themeColor="text1"/>
          <w:sz w:val="22"/>
          <w:szCs w:val="22"/>
          <w:u w:color="FF0000"/>
          <w:lang w:val="pl-PL"/>
        </w:rPr>
      </w:pPr>
    </w:p>
    <w:p w14:paraId="22EFE456"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b/>
          <w:bCs/>
          <w:color w:val="000000" w:themeColor="text1"/>
          <w:sz w:val="22"/>
          <w:szCs w:val="22"/>
          <w:lang w:val="pl-PL"/>
        </w:rPr>
      </w:pPr>
      <w:r w:rsidRPr="00AD5FEF">
        <w:rPr>
          <w:rStyle w:val="Brak"/>
          <w:rFonts w:ascii="Calibri" w:hAnsi="Calibri"/>
          <w:b/>
          <w:bCs/>
          <w:color w:val="000000" w:themeColor="text1"/>
          <w:sz w:val="22"/>
          <w:szCs w:val="22"/>
          <w:lang w:val="pl-PL"/>
        </w:rPr>
        <w:t>Oświadczamy, iż następujące usługi wykonają poszczególni Wykonawcy wspólnie ubiegający się o udzielenie zamówienia:</w:t>
      </w:r>
    </w:p>
    <w:p w14:paraId="68177C40"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68068840"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Wykonawca (nazwa):</w:t>
      </w:r>
    </w:p>
    <w:p w14:paraId="5DA5F9C2"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 </w:t>
      </w:r>
    </w:p>
    <w:p w14:paraId="436B60A4"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 </w:t>
      </w:r>
    </w:p>
    <w:p w14:paraId="09675344"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5BF20974"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wykona: ……………………………………………………………………………………………………… **</w:t>
      </w:r>
    </w:p>
    <w:p w14:paraId="6F61985B"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0E1EC682"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4DB22EFC"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Wykonawca (nazwa): </w:t>
      </w:r>
    </w:p>
    <w:p w14:paraId="47C15782"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5F46E786"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color w:val="000000" w:themeColor="text1"/>
          <w:sz w:val="22"/>
          <w:szCs w:val="22"/>
          <w:lang w:val="pl-PL"/>
        </w:rPr>
        <w:t xml:space="preserve">………………………………………………………………………………………………………………... </w:t>
      </w:r>
    </w:p>
    <w:p w14:paraId="3E2CDC97"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p>
    <w:p w14:paraId="5A176FAF"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i/>
          <w:iCs/>
          <w:color w:val="000000" w:themeColor="text1"/>
          <w:sz w:val="22"/>
          <w:szCs w:val="22"/>
          <w:u w:color="FF0000"/>
          <w:lang w:val="pl-PL"/>
        </w:rPr>
      </w:pPr>
      <w:r w:rsidRPr="00AD5FEF">
        <w:rPr>
          <w:rStyle w:val="Brak"/>
          <w:rFonts w:ascii="Calibri" w:hAnsi="Calibri"/>
          <w:color w:val="000000" w:themeColor="text1"/>
          <w:sz w:val="22"/>
          <w:szCs w:val="22"/>
          <w:lang w:val="pl-PL"/>
        </w:rPr>
        <w:t>wykona: ……………………………………………………………………………………………………… **</w:t>
      </w:r>
    </w:p>
    <w:p w14:paraId="50247CD1"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i/>
          <w:iCs/>
          <w:color w:val="000000" w:themeColor="text1"/>
          <w:sz w:val="22"/>
          <w:szCs w:val="22"/>
          <w:u w:color="FF0000"/>
          <w:lang w:val="pl-PL"/>
        </w:rPr>
      </w:pPr>
    </w:p>
    <w:p w14:paraId="22D53B83"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i/>
          <w:iCs/>
          <w:color w:val="000000" w:themeColor="text1"/>
          <w:sz w:val="22"/>
          <w:szCs w:val="22"/>
          <w:u w:color="FF0000"/>
          <w:lang w:val="pl-PL"/>
        </w:rPr>
      </w:pPr>
    </w:p>
    <w:p w14:paraId="6958E568" w14:textId="77777777" w:rsidR="00077B6C" w:rsidRPr="00AD5FEF" w:rsidRDefault="00077B6C">
      <w:pPr>
        <w:widowControl/>
        <w:tabs>
          <w:tab w:val="left" w:pos="284"/>
          <w:tab w:val="left" w:pos="567"/>
        </w:tabs>
        <w:suppressAutoHyphens w:val="0"/>
        <w:ind w:left="284"/>
        <w:jc w:val="both"/>
        <w:rPr>
          <w:rStyle w:val="Brak"/>
          <w:rFonts w:ascii="Calibri" w:eastAsia="Calibri" w:hAnsi="Calibri" w:cs="Calibri"/>
          <w:i/>
          <w:iCs/>
          <w:color w:val="000000" w:themeColor="text1"/>
          <w:sz w:val="22"/>
          <w:szCs w:val="22"/>
          <w:u w:color="FF0000"/>
          <w:lang w:val="pl-PL"/>
        </w:rPr>
      </w:pPr>
    </w:p>
    <w:p w14:paraId="1265B84D" w14:textId="77777777" w:rsidR="00077B6C" w:rsidRPr="00AD5FEF" w:rsidRDefault="006D3B92">
      <w:pPr>
        <w:widowControl/>
        <w:tabs>
          <w:tab w:val="left" w:pos="284"/>
          <w:tab w:val="left" w:pos="567"/>
        </w:tabs>
        <w:suppressAutoHyphens w:val="0"/>
        <w:ind w:left="284"/>
        <w:jc w:val="both"/>
        <w:rPr>
          <w:rStyle w:val="Brak"/>
          <w:rFonts w:ascii="Calibri" w:eastAsia="Calibri" w:hAnsi="Calibri" w:cs="Calibri"/>
          <w:color w:val="000000" w:themeColor="text1"/>
          <w:sz w:val="22"/>
          <w:szCs w:val="22"/>
          <w:lang w:val="pl-PL"/>
        </w:rPr>
      </w:pPr>
      <w:r w:rsidRPr="00AD5FEF">
        <w:rPr>
          <w:rStyle w:val="Brak"/>
          <w:rFonts w:ascii="Calibri" w:hAnsi="Calibri"/>
          <w:i/>
          <w:iCs/>
          <w:color w:val="000000" w:themeColor="text1"/>
          <w:sz w:val="22"/>
          <w:szCs w:val="22"/>
          <w:u w:val="single" w:color="FF0000"/>
          <w:lang w:val="pl-PL"/>
        </w:rPr>
        <w:t>* niepotrzebne skreślić</w:t>
      </w:r>
    </w:p>
    <w:p w14:paraId="635C1C91" w14:textId="77777777" w:rsidR="00077B6C" w:rsidRPr="00AD5FEF" w:rsidRDefault="006D3B92">
      <w:pPr>
        <w:widowControl/>
        <w:tabs>
          <w:tab w:val="left" w:pos="284"/>
          <w:tab w:val="left" w:pos="567"/>
        </w:tabs>
        <w:suppressAutoHyphens w:val="0"/>
        <w:ind w:left="284"/>
        <w:jc w:val="left"/>
        <w:rPr>
          <w:color w:val="000000" w:themeColor="text1"/>
          <w:lang w:val="pl-PL"/>
        </w:rPr>
      </w:pPr>
      <w:r w:rsidRPr="00AD5FEF">
        <w:rPr>
          <w:rStyle w:val="Brak"/>
          <w:rFonts w:ascii="Calibri" w:hAnsi="Calibri"/>
          <w:i/>
          <w:iCs/>
          <w:color w:val="000000" w:themeColor="text1"/>
          <w:sz w:val="22"/>
          <w:szCs w:val="22"/>
          <w:u w:val="single" w:color="FF0000"/>
          <w:lang w:val="pl-PL"/>
        </w:rPr>
        <w:t>** należy dostosować do ilości Wykonawców w konsorcjum</w:t>
      </w:r>
    </w:p>
    <w:sectPr w:rsidR="00077B6C" w:rsidRPr="00AD5FEF" w:rsidSect="006D3B92">
      <w:headerReference w:type="default" r:id="rId10"/>
      <w:footerReference w:type="default" r:id="rId11"/>
      <w:pgSz w:w="11900" w:h="16840"/>
      <w:pgMar w:top="2410" w:right="1417" w:bottom="1417"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D8D8B" w14:textId="77777777" w:rsidR="000C6312" w:rsidRDefault="000C6312">
      <w:r>
        <w:separator/>
      </w:r>
    </w:p>
  </w:endnote>
  <w:endnote w:type="continuationSeparator" w:id="0">
    <w:p w14:paraId="7E84279D" w14:textId="77777777" w:rsidR="000C6312" w:rsidRDefault="000C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8C7BE" w14:textId="77777777" w:rsidR="006D3B92" w:rsidRDefault="006D3B92">
    <w:pPr>
      <w:pStyle w:val="Stopka"/>
      <w:tabs>
        <w:tab w:val="clear" w:pos="9072"/>
        <w:tab w:val="right" w:pos="9046"/>
      </w:tabs>
      <w:jc w:val="right"/>
    </w:pPr>
    <w:r>
      <w:rPr>
        <w:rStyle w:val="BrakA"/>
      </w:rPr>
      <w:fldChar w:fldCharType="begin"/>
    </w:r>
    <w:r>
      <w:rPr>
        <w:rStyle w:val="BrakA"/>
      </w:rPr>
      <w:instrText xml:space="preserve"> PAGE </w:instrText>
    </w:r>
    <w:r>
      <w:rPr>
        <w:rStyle w:val="BrakA"/>
      </w:rPr>
      <w:fldChar w:fldCharType="separate"/>
    </w:r>
    <w:r w:rsidR="00BC17E5">
      <w:rPr>
        <w:rStyle w:val="BrakA"/>
        <w:noProof/>
      </w:rPr>
      <w:t>16</w:t>
    </w:r>
    <w:r>
      <w:rPr>
        <w:rStyle w:val="Brak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194FF" w14:textId="77777777" w:rsidR="000C6312" w:rsidRDefault="000C6312">
      <w:r>
        <w:separator/>
      </w:r>
    </w:p>
  </w:footnote>
  <w:footnote w:type="continuationSeparator" w:id="0">
    <w:p w14:paraId="54E0F69F" w14:textId="77777777" w:rsidR="000C6312" w:rsidRDefault="000C6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8CFC3" w14:textId="77777777" w:rsidR="006D3B92" w:rsidRDefault="006D3B92">
    <w:pPr>
      <w:pStyle w:val="Nagwek"/>
      <w:tabs>
        <w:tab w:val="clear" w:pos="9072"/>
        <w:tab w:val="right" w:pos="9046"/>
      </w:tabs>
    </w:pPr>
    <w:r>
      <w:rPr>
        <w:noProof/>
        <w:lang w:val="pl-PL" w:eastAsia="pl-PL"/>
      </w:rPr>
      <mc:AlternateContent>
        <mc:Choice Requires="wps">
          <w:drawing>
            <wp:anchor distT="152400" distB="152400" distL="152400" distR="152400" simplePos="0" relativeHeight="251658240" behindDoc="1" locked="0" layoutInCell="1" allowOverlap="1" wp14:anchorId="031ACA06" wp14:editId="35C50A0B">
              <wp:simplePos x="0" y="0"/>
              <wp:positionH relativeFrom="page">
                <wp:posOffset>899794</wp:posOffset>
              </wp:positionH>
              <wp:positionV relativeFrom="page">
                <wp:posOffset>449580</wp:posOffset>
              </wp:positionV>
              <wp:extent cx="14605" cy="173479"/>
              <wp:effectExtent l="0" t="0" r="0" b="0"/>
              <wp:wrapNone/>
              <wp:docPr id="1073741826" name="officeArt object" descr="Ramka1"/>
              <wp:cNvGraphicFramePr/>
              <a:graphic xmlns:a="http://schemas.openxmlformats.org/drawingml/2006/main">
                <a:graphicData uri="http://schemas.microsoft.com/office/word/2010/wordprocessingShape">
                  <wps:wsp>
                    <wps:cNvSpPr/>
                    <wps:spPr>
                      <a:xfrm>
                        <a:off x="0" y="0"/>
                        <a:ext cx="14605" cy="173479"/>
                      </a:xfrm>
                      <a:prstGeom prst="rect">
                        <a:avLst/>
                      </a:prstGeom>
                      <a:solidFill>
                        <a:srgbClr val="FFFFFF"/>
                      </a:solidFill>
                      <a:ln w="12700" cap="flat">
                        <a:noFill/>
                        <a:miter lim="400000"/>
                      </a:ln>
                      <a:effectLst/>
                    </wps:spPr>
                    <wps:bodyPr/>
                  </wps:wsp>
                </a:graphicData>
              </a:graphic>
            </wp:anchor>
          </w:drawing>
        </mc:Choice>
        <mc:Fallback>
          <w:pict>
            <v:rect w14:anchorId="55DE1191" id="officeArt object" o:spid="_x0000_s1026" alt="Ramka1" style="position:absolute;margin-left:70.85pt;margin-top:35.4pt;width:1.15pt;height:13.6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" stroked="f" strokeweight="1pt">
              <v:stroke miterlimit="4"/>
              <w10:wrap anchorx="page" anchory="page"/>
            </v:rect>
          </w:pict>
        </mc:Fallback>
      </mc:AlternateContent>
    </w:r>
    <w:r>
      <w:rPr>
        <w:rStyle w:val="BrakA"/>
        <w:noProof/>
        <w:lang w:val="pl-PL" w:eastAsia="pl-PL"/>
      </w:rPr>
      <w:drawing>
        <wp:inline distT="0" distB="0" distL="0" distR="0" wp14:anchorId="631F14E0" wp14:editId="3A70ADCB">
          <wp:extent cx="5761355" cy="450850"/>
          <wp:effectExtent l="0" t="0" r="0" b="0"/>
          <wp:docPr id="700612022" name="officeArt object" descr="Obraz 2"/>
          <wp:cNvGraphicFramePr/>
          <a:graphic xmlns:a="http://schemas.openxmlformats.org/drawingml/2006/main">
            <a:graphicData uri="http://schemas.openxmlformats.org/drawingml/2006/picture">
              <pic:pic xmlns:pic="http://schemas.openxmlformats.org/drawingml/2006/picture">
                <pic:nvPicPr>
                  <pic:cNvPr id="1073741825" name="Obraz 2" descr="Obraz 2"/>
                  <pic:cNvPicPr>
                    <a:picLocks noChangeAspect="1"/>
                  </pic:cNvPicPr>
                </pic:nvPicPr>
                <pic:blipFill>
                  <a:blip r:embed="rId1"/>
                  <a:stretch>
                    <a:fillRect/>
                  </a:stretch>
                </pic:blipFill>
                <pic:spPr>
                  <a:xfrm>
                    <a:off x="0" y="0"/>
                    <a:ext cx="5761355" cy="450850"/>
                  </a:xfrm>
                  <a:prstGeom prst="rect">
                    <a:avLst/>
                  </a:prstGeom>
                  <a:ln w="12700" cap="flat">
                    <a:noFill/>
                    <a:miter lim="400000"/>
                  </a:ln>
                  <a:effectLst/>
                </pic:spPr>
              </pic:pic>
            </a:graphicData>
          </a:graphic>
        </wp:inline>
      </w:drawing>
    </w:r>
  </w:p>
  <w:p w14:paraId="20475BC9" w14:textId="77777777" w:rsidR="006D3B92" w:rsidRDefault="006D3B92">
    <w:pPr>
      <w:pStyle w:val="Tekstpodstawowy"/>
    </w:pPr>
  </w:p>
  <w:p w14:paraId="6C98EFE1" w14:textId="13D97FA4" w:rsidR="006D3B92" w:rsidRDefault="006D3B92">
    <w:pPr>
      <w:pStyle w:val="Nagwek"/>
      <w:tabs>
        <w:tab w:val="clear" w:pos="9072"/>
        <w:tab w:val="right" w:pos="9046"/>
      </w:tabs>
      <w:jc w:val="left"/>
    </w:pPr>
    <w:r>
      <w:rPr>
        <w:rFonts w:ascii="Calibri" w:hAnsi="Calibri"/>
      </w:rPr>
      <w:t>Sprawa znak:</w:t>
    </w:r>
    <w:r w:rsidR="006451DA" w:rsidRPr="006451DA">
      <w:t xml:space="preserve"> </w:t>
    </w:r>
    <w:r w:rsidR="006451DA" w:rsidRPr="006451DA">
      <w:rPr>
        <w:rFonts w:ascii="Calibri" w:hAnsi="Calibri"/>
      </w:rPr>
      <w:t>TP-U-3/2025/UE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E171D"/>
    <w:multiLevelType w:val="hybridMultilevel"/>
    <w:tmpl w:val="FD6A74FE"/>
    <w:numStyleLink w:val="Zaimportowanystyl30"/>
  </w:abstractNum>
  <w:abstractNum w:abstractNumId="1" w15:restartNumberingAfterBreak="0">
    <w:nsid w:val="13014277"/>
    <w:multiLevelType w:val="multilevel"/>
    <w:tmpl w:val="0E9CCB04"/>
    <w:styleLink w:val="Zaimportowanystyl2"/>
    <w:lvl w:ilvl="0">
      <w:start w:val="1"/>
      <w:numFmt w:val="decimal"/>
      <w:suff w:val="nothing"/>
      <w:lvlText w:val="%1."/>
      <w:lvlJc w:val="left"/>
      <w:pPr>
        <w:tabs>
          <w:tab w:val="left" w:pos="142"/>
          <w:tab w:val="left" w:pos="284"/>
          <w:tab w:val="left" w:pos="567"/>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2"/>
          <w:tab w:val="left" w:pos="284"/>
          <w:tab w:val="left" w:pos="567"/>
        </w:tabs>
        <w:ind w:left="709"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2"/>
          <w:tab w:val="left" w:pos="284"/>
          <w:tab w:val="left" w:pos="567"/>
        </w:tabs>
        <w:ind w:left="153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2"/>
          <w:tab w:val="left" w:pos="284"/>
          <w:tab w:val="left" w:pos="567"/>
        </w:tabs>
        <w:ind w:left="209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2"/>
          <w:tab w:val="left" w:pos="284"/>
          <w:tab w:val="left" w:pos="567"/>
        </w:tabs>
        <w:ind w:left="266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2"/>
          <w:tab w:val="left" w:pos="284"/>
          <w:tab w:val="left" w:pos="567"/>
        </w:tabs>
        <w:ind w:left="3231"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2"/>
          <w:tab w:val="left" w:pos="284"/>
          <w:tab w:val="left" w:pos="567"/>
        </w:tabs>
        <w:ind w:left="379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2"/>
          <w:tab w:val="left" w:pos="284"/>
          <w:tab w:val="left" w:pos="567"/>
        </w:tabs>
        <w:ind w:left="4365"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2"/>
          <w:tab w:val="left" w:pos="284"/>
          <w:tab w:val="left" w:pos="567"/>
        </w:tabs>
        <w:ind w:left="493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163224"/>
    <w:multiLevelType w:val="hybridMultilevel"/>
    <w:tmpl w:val="B7723844"/>
    <w:styleLink w:val="Zaimportowanystyl9"/>
    <w:lvl w:ilvl="0" w:tplc="1A489D76">
      <w:start w:val="1"/>
      <w:numFmt w:val="decimal"/>
      <w:suff w:val="nothing"/>
      <w:lvlText w:val="%1)"/>
      <w:lvlJc w:val="left"/>
      <w:pPr>
        <w:tabs>
          <w:tab w:val="left" w:pos="567"/>
          <w:tab w:val="left" w:pos="851"/>
        </w:tabs>
        <w:ind w:left="141"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5614F6">
      <w:start w:val="1"/>
      <w:numFmt w:val="lowerLetter"/>
      <w:suff w:val="nothing"/>
      <w:lvlText w:val="%2)"/>
      <w:lvlJc w:val="left"/>
      <w:pPr>
        <w:tabs>
          <w:tab w:val="left" w:pos="567"/>
          <w:tab w:val="left" w:pos="851"/>
        </w:tabs>
        <w:ind w:left="501"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AC0BD8">
      <w:start w:val="1"/>
      <w:numFmt w:val="lowerRoman"/>
      <w:suff w:val="nothing"/>
      <w:lvlText w:val="%3)"/>
      <w:lvlJc w:val="left"/>
      <w:pPr>
        <w:tabs>
          <w:tab w:val="left" w:pos="567"/>
          <w:tab w:val="left" w:pos="851"/>
        </w:tabs>
        <w:ind w:left="861"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703B10">
      <w:start w:val="1"/>
      <w:numFmt w:val="decimal"/>
      <w:suff w:val="nothing"/>
      <w:lvlText w:val="(%4)"/>
      <w:lvlJc w:val="left"/>
      <w:pPr>
        <w:tabs>
          <w:tab w:val="left" w:pos="567"/>
          <w:tab w:val="left" w:pos="851"/>
        </w:tabs>
        <w:ind w:left="1255"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32EB3C">
      <w:start w:val="1"/>
      <w:numFmt w:val="lowerLetter"/>
      <w:suff w:val="nothing"/>
      <w:lvlText w:val="(%5)"/>
      <w:lvlJc w:val="left"/>
      <w:pPr>
        <w:tabs>
          <w:tab w:val="left" w:pos="567"/>
          <w:tab w:val="left" w:pos="851"/>
        </w:tabs>
        <w:ind w:left="1615"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EE6D84">
      <w:start w:val="1"/>
      <w:numFmt w:val="lowerRoman"/>
      <w:suff w:val="nothing"/>
      <w:lvlText w:val="(%6)"/>
      <w:lvlJc w:val="left"/>
      <w:pPr>
        <w:tabs>
          <w:tab w:val="left" w:pos="567"/>
          <w:tab w:val="left" w:pos="851"/>
        </w:tabs>
        <w:ind w:left="1975"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4A3898">
      <w:start w:val="1"/>
      <w:numFmt w:val="decimal"/>
      <w:lvlText w:val="%7."/>
      <w:lvlJc w:val="left"/>
      <w:pPr>
        <w:tabs>
          <w:tab w:val="num" w:pos="567"/>
          <w:tab w:val="left" w:pos="851"/>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50288A">
      <w:start w:val="1"/>
      <w:numFmt w:val="lowerLetter"/>
      <w:lvlText w:val="%8."/>
      <w:lvlJc w:val="left"/>
      <w:pPr>
        <w:tabs>
          <w:tab w:val="num" w:pos="643"/>
          <w:tab w:val="left" w:pos="851"/>
        </w:tabs>
        <w:ind w:left="360" w:firstLine="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8842B2">
      <w:start w:val="1"/>
      <w:numFmt w:val="lowerRoman"/>
      <w:lvlText w:val="%9."/>
      <w:lvlJc w:val="left"/>
      <w:pPr>
        <w:tabs>
          <w:tab w:val="left" w:pos="567"/>
          <w:tab w:val="num" w:pos="850"/>
          <w:tab w:val="left" w:pos="851"/>
        </w:tabs>
        <w:ind w:left="567"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EE91653"/>
    <w:multiLevelType w:val="hybridMultilevel"/>
    <w:tmpl w:val="6C06BCC4"/>
    <w:styleLink w:val="Zaimportowanystyl10"/>
    <w:lvl w:ilvl="0" w:tplc="5AE8C930">
      <w:start w:val="1"/>
      <w:numFmt w:val="decimal"/>
      <w:suff w:val="nothing"/>
      <w:lvlText w:val="%1)"/>
      <w:lvlJc w:val="left"/>
      <w:pPr>
        <w:tabs>
          <w:tab w:val="left" w:pos="567"/>
          <w:tab w:val="left" w:pos="851"/>
        </w:tabs>
        <w:ind w:left="141"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B05770">
      <w:start w:val="1"/>
      <w:numFmt w:val="lowerLetter"/>
      <w:lvlText w:val="%2)"/>
      <w:lvlJc w:val="left"/>
      <w:pPr>
        <w:tabs>
          <w:tab w:val="num" w:pos="567"/>
          <w:tab w:val="left" w:pos="851"/>
        </w:tabs>
        <w:ind w:left="284"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CCE6D4">
      <w:start w:val="1"/>
      <w:numFmt w:val="lowerRoman"/>
      <w:lvlText w:val="%3)"/>
      <w:lvlJc w:val="left"/>
      <w:pPr>
        <w:tabs>
          <w:tab w:val="num" w:pos="643"/>
          <w:tab w:val="left" w:pos="851"/>
        </w:tabs>
        <w:ind w:left="360" w:firstLine="12"/>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67BE0">
      <w:start w:val="1"/>
      <w:numFmt w:val="decimal"/>
      <w:lvlText w:val="(%4)"/>
      <w:lvlJc w:val="left"/>
      <w:pPr>
        <w:tabs>
          <w:tab w:val="left" w:pos="567"/>
          <w:tab w:val="num" w:pos="850"/>
          <w:tab w:val="left" w:pos="851"/>
        </w:tabs>
        <w:ind w:left="567" w:firstLine="24"/>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24F3C2">
      <w:start w:val="1"/>
      <w:numFmt w:val="lowerLetter"/>
      <w:lvlText w:val="(%5)"/>
      <w:lvlJc w:val="left"/>
      <w:pPr>
        <w:tabs>
          <w:tab w:val="left" w:pos="567"/>
          <w:tab w:val="left" w:pos="851"/>
          <w:tab w:val="num" w:pos="1363"/>
        </w:tabs>
        <w:ind w:left="1080" w:hanging="10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74ECC8">
      <w:start w:val="1"/>
      <w:numFmt w:val="lowerRoman"/>
      <w:suff w:val="nothing"/>
      <w:lvlText w:val="(%6)"/>
      <w:lvlJc w:val="left"/>
      <w:pPr>
        <w:tabs>
          <w:tab w:val="left" w:pos="567"/>
          <w:tab w:val="left" w:pos="851"/>
        </w:tabs>
        <w:ind w:left="1440" w:firstLine="17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30AB3C">
      <w:start w:val="1"/>
      <w:numFmt w:val="decimal"/>
      <w:lvlText w:val="%7."/>
      <w:lvlJc w:val="left"/>
      <w:pPr>
        <w:tabs>
          <w:tab w:val="left" w:pos="567"/>
          <w:tab w:val="left" w:pos="851"/>
          <w:tab w:val="num" w:pos="2083"/>
        </w:tabs>
        <w:ind w:left="1800" w:hanging="8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0A097A">
      <w:start w:val="1"/>
      <w:numFmt w:val="lowerLetter"/>
      <w:lvlText w:val="%8."/>
      <w:lvlJc w:val="left"/>
      <w:pPr>
        <w:tabs>
          <w:tab w:val="left" w:pos="567"/>
          <w:tab w:val="left" w:pos="851"/>
          <w:tab w:val="num" w:pos="2443"/>
        </w:tabs>
        <w:ind w:left="2160" w:hanging="10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9ADC76">
      <w:start w:val="1"/>
      <w:numFmt w:val="lowerRoman"/>
      <w:lvlText w:val="%9."/>
      <w:lvlJc w:val="left"/>
      <w:pPr>
        <w:tabs>
          <w:tab w:val="left" w:pos="567"/>
          <w:tab w:val="left" w:pos="851"/>
          <w:tab w:val="num" w:pos="2803"/>
        </w:tabs>
        <w:ind w:left="2520" w:hanging="5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1222108"/>
    <w:multiLevelType w:val="hybridMultilevel"/>
    <w:tmpl w:val="4B86B65C"/>
    <w:numStyleLink w:val="Zaimportowanystyl14"/>
  </w:abstractNum>
  <w:abstractNum w:abstractNumId="5" w15:restartNumberingAfterBreak="0">
    <w:nsid w:val="34130549"/>
    <w:multiLevelType w:val="hybridMultilevel"/>
    <w:tmpl w:val="6C06BCC4"/>
    <w:numStyleLink w:val="Zaimportowanystyl10"/>
  </w:abstractNum>
  <w:abstractNum w:abstractNumId="6" w15:restartNumberingAfterBreak="0">
    <w:nsid w:val="3416604B"/>
    <w:multiLevelType w:val="hybridMultilevel"/>
    <w:tmpl w:val="B28AC512"/>
    <w:styleLink w:val="Zaimportowanystyl6"/>
    <w:lvl w:ilvl="0" w:tplc="BCFA4C4E">
      <w:start w:val="1"/>
      <w:numFmt w:val="decimal"/>
      <w:lvlText w:val="%1."/>
      <w:lvlJc w:val="left"/>
      <w:pPr>
        <w:tabs>
          <w:tab w:val="left" w:pos="567"/>
          <w:tab w:val="num" w:pos="685"/>
          <w:tab w:val="left" w:pos="2694"/>
          <w:tab w:val="left" w:pos="7899"/>
          <w:tab w:val="left" w:pos="8566"/>
        </w:tabs>
        <w:ind w:left="402" w:firstLine="110"/>
      </w:pPr>
      <w:rPr>
        <w:rFonts w:ascii="Arial" w:eastAsia="Arial" w:hAnsi="Arial" w:cs="Arial"/>
        <w:b/>
        <w:bCs/>
        <w:i w:val="0"/>
        <w:iCs w:val="0"/>
        <w:caps w:val="0"/>
        <w:smallCaps w:val="0"/>
        <w:strike w:val="0"/>
        <w:dstrike w:val="0"/>
        <w:color w:val="000000"/>
        <w:spacing w:val="0"/>
        <w:w w:val="100"/>
        <w:kern w:val="0"/>
        <w:position w:val="0"/>
        <w:sz w:val="8"/>
        <w:szCs w:val="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9E8FDA">
      <w:start w:val="1"/>
      <w:numFmt w:val="decimal"/>
      <w:lvlText w:val="%2."/>
      <w:lvlJc w:val="left"/>
      <w:pPr>
        <w:tabs>
          <w:tab w:val="num" w:pos="567"/>
          <w:tab w:val="left" w:pos="2694"/>
          <w:tab w:val="left" w:pos="7899"/>
          <w:tab w:val="left" w:pos="8566"/>
        </w:tabs>
        <w:ind w:left="284"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66C0A4">
      <w:start w:val="1"/>
      <w:numFmt w:val="decimal"/>
      <w:lvlText w:val="%3)"/>
      <w:lvlJc w:val="left"/>
      <w:pPr>
        <w:tabs>
          <w:tab w:val="left" w:pos="567"/>
          <w:tab w:val="num" w:pos="850"/>
          <w:tab w:val="left" w:pos="2694"/>
          <w:tab w:val="left" w:pos="7899"/>
          <w:tab w:val="left" w:pos="8566"/>
        </w:tabs>
        <w:ind w:left="567"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1C47CC">
      <w:start w:val="1"/>
      <w:numFmt w:val="lowerLetter"/>
      <w:suff w:val="nothing"/>
      <w:lvlText w:val="%4)"/>
      <w:lvlJc w:val="left"/>
      <w:pPr>
        <w:tabs>
          <w:tab w:val="left" w:pos="567"/>
          <w:tab w:val="left" w:pos="2694"/>
          <w:tab w:val="left" w:pos="7899"/>
          <w:tab w:val="left" w:pos="8566"/>
        </w:tabs>
        <w:ind w:left="1440" w:firstLine="17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6A9B54">
      <w:start w:val="1"/>
      <w:numFmt w:val="lowerRoman"/>
      <w:lvlText w:val="%5."/>
      <w:lvlJc w:val="left"/>
      <w:pPr>
        <w:tabs>
          <w:tab w:val="left" w:pos="567"/>
          <w:tab w:val="num" w:pos="2443"/>
          <w:tab w:val="left" w:pos="2694"/>
          <w:tab w:val="left" w:pos="7899"/>
          <w:tab w:val="left" w:pos="8566"/>
        </w:tabs>
        <w:ind w:left="2160" w:hanging="79"/>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50FF42">
      <w:start w:val="1"/>
      <w:numFmt w:val="lowerRoman"/>
      <w:lvlText w:val="%6."/>
      <w:lvlJc w:val="left"/>
      <w:pPr>
        <w:tabs>
          <w:tab w:val="left" w:pos="567"/>
          <w:tab w:val="num" w:pos="850"/>
          <w:tab w:val="left" w:pos="2694"/>
          <w:tab w:val="left" w:pos="7899"/>
          <w:tab w:val="left" w:pos="8566"/>
        </w:tabs>
        <w:ind w:left="567"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6EA384">
      <w:start w:val="1"/>
      <w:numFmt w:val="decimal"/>
      <w:lvlText w:val="%7."/>
      <w:lvlJc w:val="left"/>
      <w:pPr>
        <w:tabs>
          <w:tab w:val="left" w:pos="142"/>
          <w:tab w:val="left" w:pos="284"/>
          <w:tab w:val="num" w:pos="567"/>
          <w:tab w:val="left" w:pos="850"/>
          <w:tab w:val="left" w:pos="2694"/>
          <w:tab w:val="left" w:pos="7899"/>
          <w:tab w:val="left" w:pos="8566"/>
        </w:tabs>
        <w:ind w:left="284"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281ED8">
      <w:start w:val="1"/>
      <w:numFmt w:val="lowerLetter"/>
      <w:lvlText w:val="%8."/>
      <w:lvlJc w:val="left"/>
      <w:pPr>
        <w:tabs>
          <w:tab w:val="left" w:pos="142"/>
          <w:tab w:val="left" w:pos="284"/>
          <w:tab w:val="left" w:pos="567"/>
          <w:tab w:val="left" w:pos="850"/>
          <w:tab w:val="left" w:pos="2694"/>
          <w:tab w:val="left" w:pos="7899"/>
          <w:tab w:val="left" w:pos="8566"/>
        </w:tabs>
        <w:ind w:left="4037" w:hanging="182"/>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1065FC">
      <w:start w:val="1"/>
      <w:numFmt w:val="lowerRoman"/>
      <w:lvlText w:val="%9."/>
      <w:lvlJc w:val="left"/>
      <w:pPr>
        <w:tabs>
          <w:tab w:val="left" w:pos="142"/>
          <w:tab w:val="left" w:pos="284"/>
          <w:tab w:val="left" w:pos="567"/>
          <w:tab w:val="left" w:pos="850"/>
          <w:tab w:val="left" w:pos="2694"/>
          <w:tab w:val="num" w:pos="5040"/>
          <w:tab w:val="left" w:pos="7899"/>
          <w:tab w:val="left" w:pos="8566"/>
        </w:tabs>
        <w:ind w:left="4757" w:firstLine="4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62907AD"/>
    <w:multiLevelType w:val="hybridMultilevel"/>
    <w:tmpl w:val="4B86B65C"/>
    <w:styleLink w:val="Zaimportowanystyl14"/>
    <w:lvl w:ilvl="0" w:tplc="92CAC46E">
      <w:start w:val="1"/>
      <w:numFmt w:val="lowerLetter"/>
      <w:lvlText w:val="%1)"/>
      <w:lvlJc w:val="left"/>
      <w:pPr>
        <w:tabs>
          <w:tab w:val="num" w:pos="567"/>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AEDB1E">
      <w:start w:val="1"/>
      <w:numFmt w:val="lowerLetter"/>
      <w:lvlText w:val="%2."/>
      <w:lvlJc w:val="left"/>
      <w:pPr>
        <w:tabs>
          <w:tab w:val="left" w:pos="567"/>
          <w:tab w:val="num" w:pos="850"/>
        </w:tabs>
        <w:ind w:left="56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52108C">
      <w:start w:val="1"/>
      <w:numFmt w:val="lowerRoman"/>
      <w:suff w:val="nothing"/>
      <w:lvlText w:val="%3."/>
      <w:lvlJc w:val="left"/>
      <w:pPr>
        <w:tabs>
          <w:tab w:val="left" w:pos="567"/>
        </w:tabs>
        <w:ind w:left="1374"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BA7B6C">
      <w:start w:val="1"/>
      <w:numFmt w:val="decimal"/>
      <w:suff w:val="nothing"/>
      <w:lvlText w:val="%4."/>
      <w:lvlJc w:val="left"/>
      <w:pPr>
        <w:tabs>
          <w:tab w:val="left" w:pos="567"/>
        </w:tabs>
        <w:ind w:left="2094"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D808A6">
      <w:start w:val="1"/>
      <w:numFmt w:val="lowerLetter"/>
      <w:suff w:val="nothing"/>
      <w:lvlText w:val="%5."/>
      <w:lvlJc w:val="left"/>
      <w:pPr>
        <w:tabs>
          <w:tab w:val="left" w:pos="567"/>
        </w:tabs>
        <w:ind w:left="2814"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0A752">
      <w:start w:val="1"/>
      <w:numFmt w:val="lowerRoman"/>
      <w:lvlText w:val="%6."/>
      <w:lvlJc w:val="left"/>
      <w:pPr>
        <w:tabs>
          <w:tab w:val="left" w:pos="567"/>
          <w:tab w:val="num" w:pos="3817"/>
        </w:tabs>
        <w:ind w:left="3534" w:hanging="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20FE4A">
      <w:start w:val="1"/>
      <w:numFmt w:val="decimal"/>
      <w:suff w:val="nothing"/>
      <w:lvlText w:val="%7."/>
      <w:lvlJc w:val="left"/>
      <w:pPr>
        <w:tabs>
          <w:tab w:val="left" w:pos="567"/>
        </w:tabs>
        <w:ind w:left="4254"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5CF51E">
      <w:start w:val="1"/>
      <w:numFmt w:val="lowerLetter"/>
      <w:suff w:val="nothing"/>
      <w:lvlText w:val="%8."/>
      <w:lvlJc w:val="left"/>
      <w:pPr>
        <w:tabs>
          <w:tab w:val="left" w:pos="567"/>
        </w:tabs>
        <w:ind w:left="4974"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A291A6">
      <w:start w:val="1"/>
      <w:numFmt w:val="lowerRoman"/>
      <w:lvlText w:val="%9."/>
      <w:lvlJc w:val="left"/>
      <w:pPr>
        <w:tabs>
          <w:tab w:val="left" w:pos="567"/>
          <w:tab w:val="num" w:pos="5977"/>
        </w:tabs>
        <w:ind w:left="5694" w:hanging="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A976AB8"/>
    <w:multiLevelType w:val="hybridMultilevel"/>
    <w:tmpl w:val="B7723844"/>
    <w:numStyleLink w:val="Zaimportowanystyl9"/>
  </w:abstractNum>
  <w:abstractNum w:abstractNumId="9" w15:restartNumberingAfterBreak="0">
    <w:nsid w:val="3C2812E6"/>
    <w:multiLevelType w:val="hybridMultilevel"/>
    <w:tmpl w:val="697C5070"/>
    <w:styleLink w:val="Zaimportowanystyl40"/>
    <w:lvl w:ilvl="0" w:tplc="66C27C4A">
      <w:start w:val="1"/>
      <w:numFmt w:val="lowerLetter"/>
      <w:lvlText w:val="%1)"/>
      <w:lvlJc w:val="left"/>
      <w:pPr>
        <w:tabs>
          <w:tab w:val="left" w:pos="142"/>
          <w:tab w:val="left" w:pos="284"/>
          <w:tab w:val="num" w:pos="567"/>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DA301A">
      <w:start w:val="1"/>
      <w:numFmt w:val="lowerLetter"/>
      <w:suff w:val="nothing"/>
      <w:lvlText w:val="%2."/>
      <w:lvlJc w:val="left"/>
      <w:pPr>
        <w:tabs>
          <w:tab w:val="left" w:pos="142"/>
          <w:tab w:val="left" w:pos="284"/>
          <w:tab w:val="left" w:pos="567"/>
        </w:tabs>
        <w:ind w:left="1004" w:firstLine="1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AA57A8">
      <w:start w:val="1"/>
      <w:numFmt w:val="lowerRoman"/>
      <w:lvlText w:val="%3."/>
      <w:lvlJc w:val="left"/>
      <w:pPr>
        <w:tabs>
          <w:tab w:val="left" w:pos="142"/>
          <w:tab w:val="left" w:pos="284"/>
          <w:tab w:val="left" w:pos="567"/>
          <w:tab w:val="num" w:pos="2007"/>
        </w:tabs>
        <w:ind w:left="1724" w:hanging="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BCD964">
      <w:start w:val="1"/>
      <w:numFmt w:val="decimal"/>
      <w:lvlText w:val="%4."/>
      <w:lvlJc w:val="left"/>
      <w:pPr>
        <w:tabs>
          <w:tab w:val="left" w:pos="142"/>
          <w:tab w:val="left" w:pos="284"/>
          <w:tab w:val="left" w:pos="567"/>
          <w:tab w:val="num" w:pos="2727"/>
        </w:tabs>
        <w:ind w:left="2444" w:hanging="1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285724">
      <w:start w:val="1"/>
      <w:numFmt w:val="lowerLetter"/>
      <w:lvlText w:val="%5."/>
      <w:lvlJc w:val="left"/>
      <w:pPr>
        <w:tabs>
          <w:tab w:val="left" w:pos="142"/>
          <w:tab w:val="left" w:pos="284"/>
          <w:tab w:val="left" w:pos="567"/>
          <w:tab w:val="num" w:pos="3447"/>
        </w:tabs>
        <w:ind w:left="316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E4C758">
      <w:start w:val="1"/>
      <w:numFmt w:val="lowerRoman"/>
      <w:lvlText w:val="%6."/>
      <w:lvlJc w:val="left"/>
      <w:pPr>
        <w:tabs>
          <w:tab w:val="left" w:pos="142"/>
          <w:tab w:val="left" w:pos="284"/>
          <w:tab w:val="left" w:pos="567"/>
          <w:tab w:val="num" w:pos="4167"/>
        </w:tabs>
        <w:ind w:left="3884" w:hanging="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685FAC">
      <w:start w:val="1"/>
      <w:numFmt w:val="decimal"/>
      <w:lvlText w:val="%7."/>
      <w:lvlJc w:val="left"/>
      <w:pPr>
        <w:tabs>
          <w:tab w:val="left" w:pos="142"/>
          <w:tab w:val="left" w:pos="284"/>
          <w:tab w:val="left" w:pos="567"/>
          <w:tab w:val="num" w:pos="4887"/>
        </w:tabs>
        <w:ind w:left="4604" w:hanging="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20F38C">
      <w:start w:val="1"/>
      <w:numFmt w:val="lowerLetter"/>
      <w:lvlText w:val="%8."/>
      <w:lvlJc w:val="left"/>
      <w:pPr>
        <w:tabs>
          <w:tab w:val="left" w:pos="142"/>
          <w:tab w:val="left" w:pos="284"/>
          <w:tab w:val="left" w:pos="567"/>
          <w:tab w:val="num" w:pos="5607"/>
        </w:tabs>
        <w:ind w:left="5324" w:hanging="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5C0DA6">
      <w:start w:val="1"/>
      <w:numFmt w:val="lowerRoman"/>
      <w:lvlText w:val="%9."/>
      <w:lvlJc w:val="left"/>
      <w:pPr>
        <w:tabs>
          <w:tab w:val="left" w:pos="142"/>
          <w:tab w:val="left" w:pos="284"/>
          <w:tab w:val="left" w:pos="567"/>
          <w:tab w:val="num" w:pos="6327"/>
        </w:tabs>
        <w:ind w:left="6044" w:firstLine="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D0B2100"/>
    <w:multiLevelType w:val="hybridMultilevel"/>
    <w:tmpl w:val="F3FE1B7C"/>
    <w:numStyleLink w:val="Zaimportowanystyl1"/>
  </w:abstractNum>
  <w:abstractNum w:abstractNumId="11" w15:restartNumberingAfterBreak="0">
    <w:nsid w:val="3DB86D58"/>
    <w:multiLevelType w:val="hybridMultilevel"/>
    <w:tmpl w:val="31C0F42A"/>
    <w:styleLink w:val="Zaimportowanystyl7"/>
    <w:lvl w:ilvl="0" w:tplc="BAA6221C">
      <w:start w:val="1"/>
      <w:numFmt w:val="decimal"/>
      <w:suff w:val="nothing"/>
      <w:lvlText w:val="%1)"/>
      <w:lvlJc w:val="left"/>
      <w:pPr>
        <w:tabs>
          <w:tab w:val="left" w:pos="567"/>
        </w:tabs>
        <w:ind w:left="141" w:firstLine="1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64D79C">
      <w:start w:val="1"/>
      <w:numFmt w:val="lowerLetter"/>
      <w:suff w:val="nothing"/>
      <w:lvlText w:val="%2)"/>
      <w:lvlJc w:val="left"/>
      <w:pPr>
        <w:tabs>
          <w:tab w:val="left" w:pos="567"/>
        </w:tabs>
        <w:ind w:left="501" w:firstLine="1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923622">
      <w:start w:val="1"/>
      <w:numFmt w:val="lowerRoman"/>
      <w:suff w:val="nothing"/>
      <w:lvlText w:val="%3)"/>
      <w:lvlJc w:val="left"/>
      <w:pPr>
        <w:tabs>
          <w:tab w:val="left" w:pos="567"/>
        </w:tabs>
        <w:ind w:left="861" w:firstLine="1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67182">
      <w:start w:val="1"/>
      <w:numFmt w:val="decimal"/>
      <w:suff w:val="nothing"/>
      <w:lvlText w:val="(%4)"/>
      <w:lvlJc w:val="left"/>
      <w:pPr>
        <w:tabs>
          <w:tab w:val="left" w:pos="567"/>
        </w:tabs>
        <w:ind w:left="1255" w:firstLine="1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924292">
      <w:start w:val="1"/>
      <w:numFmt w:val="lowerLetter"/>
      <w:suff w:val="nothing"/>
      <w:lvlText w:val="(%5)"/>
      <w:lvlJc w:val="left"/>
      <w:pPr>
        <w:tabs>
          <w:tab w:val="left" w:pos="567"/>
        </w:tabs>
        <w:ind w:left="1615" w:firstLine="1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86A126">
      <w:start w:val="1"/>
      <w:numFmt w:val="lowerRoman"/>
      <w:suff w:val="nothing"/>
      <w:lvlText w:val="(%6)"/>
      <w:lvlJc w:val="left"/>
      <w:pPr>
        <w:tabs>
          <w:tab w:val="left" w:pos="567"/>
        </w:tabs>
        <w:ind w:left="1975" w:firstLine="1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165CE0">
      <w:start w:val="1"/>
      <w:numFmt w:val="decimal"/>
      <w:lvlText w:val="%7."/>
      <w:lvlJc w:val="left"/>
      <w:pPr>
        <w:tabs>
          <w:tab w:val="num" w:pos="567"/>
        </w:tabs>
        <w:ind w:left="284"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40E084">
      <w:start w:val="1"/>
      <w:numFmt w:val="lowerLetter"/>
      <w:lvlText w:val="%8."/>
      <w:lvlJc w:val="left"/>
      <w:pPr>
        <w:tabs>
          <w:tab w:val="num" w:pos="643"/>
        </w:tabs>
        <w:ind w:left="360" w:firstLine="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F22092">
      <w:start w:val="1"/>
      <w:numFmt w:val="lowerRoman"/>
      <w:lvlText w:val="%9."/>
      <w:lvlJc w:val="left"/>
      <w:pPr>
        <w:tabs>
          <w:tab w:val="left" w:pos="567"/>
          <w:tab w:val="num" w:pos="850"/>
        </w:tabs>
        <w:ind w:left="567" w:firstLine="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E9347D8"/>
    <w:multiLevelType w:val="hybridMultilevel"/>
    <w:tmpl w:val="C8EA6D44"/>
    <w:numStyleLink w:val="Zaimportowanystyl5"/>
  </w:abstractNum>
  <w:abstractNum w:abstractNumId="13" w15:restartNumberingAfterBreak="0">
    <w:nsid w:val="43FE35B5"/>
    <w:multiLevelType w:val="hybridMultilevel"/>
    <w:tmpl w:val="3CD045BA"/>
    <w:styleLink w:val="Zaimportowanystyl13"/>
    <w:lvl w:ilvl="0" w:tplc="6658B66A">
      <w:start w:val="1"/>
      <w:numFmt w:val="lowerLetter"/>
      <w:lvlText w:val="%1)"/>
      <w:lvlJc w:val="left"/>
      <w:pPr>
        <w:tabs>
          <w:tab w:val="num" w:pos="567"/>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ECF268">
      <w:start w:val="1"/>
      <w:numFmt w:val="lowerLetter"/>
      <w:lvlText w:val="%2."/>
      <w:lvlJc w:val="left"/>
      <w:pPr>
        <w:tabs>
          <w:tab w:val="left" w:pos="567"/>
          <w:tab w:val="num" w:pos="850"/>
        </w:tabs>
        <w:ind w:left="567"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324658">
      <w:start w:val="1"/>
      <w:numFmt w:val="lowerRoman"/>
      <w:lvlText w:val="%3."/>
      <w:lvlJc w:val="left"/>
      <w:pPr>
        <w:tabs>
          <w:tab w:val="left" w:pos="567"/>
          <w:tab w:val="num" w:pos="1723"/>
        </w:tabs>
        <w:ind w:left="1440" w:hanging="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AAD8EA">
      <w:start w:val="1"/>
      <w:numFmt w:val="decimal"/>
      <w:lvlText w:val="%4."/>
      <w:lvlJc w:val="left"/>
      <w:pPr>
        <w:tabs>
          <w:tab w:val="left" w:pos="567"/>
          <w:tab w:val="num" w:pos="2443"/>
        </w:tabs>
        <w:ind w:left="2160"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0EB548">
      <w:start w:val="1"/>
      <w:numFmt w:val="lowerLetter"/>
      <w:lvlText w:val="%5."/>
      <w:lvlJc w:val="left"/>
      <w:pPr>
        <w:tabs>
          <w:tab w:val="left" w:pos="567"/>
          <w:tab w:val="num" w:pos="3163"/>
        </w:tabs>
        <w:ind w:left="2880" w:hanging="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D6768C">
      <w:start w:val="1"/>
      <w:numFmt w:val="lowerRoman"/>
      <w:lvlText w:val="%6."/>
      <w:lvlJc w:val="left"/>
      <w:pPr>
        <w:tabs>
          <w:tab w:val="left" w:pos="567"/>
          <w:tab w:val="num" w:pos="3883"/>
        </w:tabs>
        <w:ind w:left="3600" w:hanging="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8A362A">
      <w:start w:val="1"/>
      <w:numFmt w:val="decimal"/>
      <w:lvlText w:val="%7."/>
      <w:lvlJc w:val="left"/>
      <w:pPr>
        <w:tabs>
          <w:tab w:val="left" w:pos="567"/>
          <w:tab w:val="num" w:pos="4603"/>
        </w:tabs>
        <w:ind w:left="4320" w:hanging="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608D88">
      <w:start w:val="1"/>
      <w:numFmt w:val="lowerLetter"/>
      <w:lvlText w:val="%8."/>
      <w:lvlJc w:val="left"/>
      <w:pPr>
        <w:tabs>
          <w:tab w:val="left" w:pos="567"/>
          <w:tab w:val="num" w:pos="5323"/>
        </w:tabs>
        <w:ind w:left="5040" w:hanging="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2A2964">
      <w:start w:val="1"/>
      <w:numFmt w:val="lowerRoman"/>
      <w:lvlText w:val="%9."/>
      <w:lvlJc w:val="left"/>
      <w:pPr>
        <w:tabs>
          <w:tab w:val="left" w:pos="567"/>
          <w:tab w:val="num" w:pos="6043"/>
        </w:tabs>
        <w:ind w:left="5760" w:firstLine="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41064A2"/>
    <w:multiLevelType w:val="hybridMultilevel"/>
    <w:tmpl w:val="F3FE1B7C"/>
    <w:styleLink w:val="Zaimportowanystyl1"/>
    <w:lvl w:ilvl="0" w:tplc="E6248CD0">
      <w:start w:val="1"/>
      <w:numFmt w:val="decimal"/>
      <w:lvlText w:val="%1."/>
      <w:lvlJc w:val="left"/>
      <w:pPr>
        <w:tabs>
          <w:tab w:val="left" w:pos="142"/>
          <w:tab w:val="left" w:pos="284"/>
          <w:tab w:val="num" w:pos="567"/>
          <w:tab w:val="left" w:pos="833"/>
        </w:tabs>
        <w:ind w:left="284"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62817A">
      <w:start w:val="1"/>
      <w:numFmt w:val="decimal"/>
      <w:suff w:val="nothing"/>
      <w:lvlText w:val="%2."/>
      <w:lvlJc w:val="left"/>
      <w:pPr>
        <w:tabs>
          <w:tab w:val="left" w:pos="142"/>
          <w:tab w:val="left" w:pos="284"/>
          <w:tab w:val="left" w:pos="567"/>
          <w:tab w:val="left" w:pos="833"/>
        </w:tabs>
        <w:ind w:left="140" w:firstLine="17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7ED958">
      <w:start w:val="1"/>
      <w:numFmt w:val="decimal"/>
      <w:lvlText w:val="%3)"/>
      <w:lvlJc w:val="left"/>
      <w:pPr>
        <w:tabs>
          <w:tab w:val="left" w:pos="142"/>
          <w:tab w:val="left" w:pos="284"/>
          <w:tab w:val="left" w:pos="567"/>
          <w:tab w:val="num" w:pos="797"/>
          <w:tab w:val="left" w:pos="833"/>
        </w:tabs>
        <w:ind w:left="514" w:firstLine="52"/>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22789E">
      <w:start w:val="1"/>
      <w:numFmt w:val="lowerLetter"/>
      <w:suff w:val="nothing"/>
      <w:lvlText w:val="%4)"/>
      <w:lvlJc w:val="left"/>
      <w:pPr>
        <w:tabs>
          <w:tab w:val="left" w:pos="142"/>
          <w:tab w:val="left" w:pos="284"/>
          <w:tab w:val="left" w:pos="567"/>
        </w:tabs>
        <w:ind w:left="284"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802814">
      <w:start w:val="1"/>
      <w:numFmt w:val="lowerRoman"/>
      <w:lvlText w:val="%5."/>
      <w:lvlJc w:val="left"/>
      <w:pPr>
        <w:tabs>
          <w:tab w:val="left" w:pos="142"/>
          <w:tab w:val="left" w:pos="284"/>
        </w:tabs>
        <w:ind w:left="1544" w:hanging="132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0C5712">
      <w:start w:val="1"/>
      <w:numFmt w:val="lowerRoman"/>
      <w:lvlText w:val="%6."/>
      <w:lvlJc w:val="left"/>
      <w:pPr>
        <w:tabs>
          <w:tab w:val="left" w:pos="142"/>
          <w:tab w:val="left" w:pos="284"/>
          <w:tab w:val="left" w:pos="567"/>
          <w:tab w:val="num" w:pos="1836"/>
        </w:tabs>
        <w:ind w:left="1724" w:hanging="84"/>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124958">
      <w:start w:val="1"/>
      <w:numFmt w:val="decimal"/>
      <w:suff w:val="nothing"/>
      <w:lvlText w:val="%7."/>
      <w:lvlJc w:val="left"/>
      <w:pPr>
        <w:tabs>
          <w:tab w:val="left" w:pos="142"/>
          <w:tab w:val="left" w:pos="284"/>
          <w:tab w:val="left" w:pos="567"/>
        </w:tabs>
        <w:ind w:left="2444" w:hanging="2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5ED9FA">
      <w:start w:val="1"/>
      <w:numFmt w:val="lowerLetter"/>
      <w:suff w:val="nothing"/>
      <w:lvlText w:val="%8."/>
      <w:lvlJc w:val="left"/>
      <w:pPr>
        <w:tabs>
          <w:tab w:val="left" w:pos="142"/>
          <w:tab w:val="left" w:pos="284"/>
          <w:tab w:val="left" w:pos="567"/>
        </w:tabs>
        <w:ind w:left="3164" w:hanging="1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C65620">
      <w:start w:val="1"/>
      <w:numFmt w:val="lowerRoman"/>
      <w:suff w:val="nothing"/>
      <w:lvlText w:val="%9."/>
      <w:lvlJc w:val="left"/>
      <w:pPr>
        <w:tabs>
          <w:tab w:val="left" w:pos="142"/>
          <w:tab w:val="left" w:pos="284"/>
          <w:tab w:val="left" w:pos="567"/>
        </w:tabs>
        <w:ind w:left="3884"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9AD34CF"/>
    <w:multiLevelType w:val="multilevel"/>
    <w:tmpl w:val="0E9CCB04"/>
    <w:numStyleLink w:val="Zaimportowanystyl2"/>
  </w:abstractNum>
  <w:abstractNum w:abstractNumId="16" w15:restartNumberingAfterBreak="0">
    <w:nsid w:val="543F3056"/>
    <w:multiLevelType w:val="hybridMultilevel"/>
    <w:tmpl w:val="B28AC512"/>
    <w:numStyleLink w:val="Zaimportowanystyl6"/>
  </w:abstractNum>
  <w:abstractNum w:abstractNumId="17" w15:restartNumberingAfterBreak="0">
    <w:nsid w:val="55BE34A7"/>
    <w:multiLevelType w:val="hybridMultilevel"/>
    <w:tmpl w:val="3E8273DE"/>
    <w:styleLink w:val="Zaimportowanystyl12"/>
    <w:lvl w:ilvl="0" w:tplc="9B78DF30">
      <w:start w:val="1"/>
      <w:numFmt w:val="decimal"/>
      <w:suff w:val="nothing"/>
      <w:lvlText w:val="%1."/>
      <w:lvlJc w:val="left"/>
      <w:pPr>
        <w:tabs>
          <w:tab w:val="left" w:pos="567"/>
        </w:tabs>
        <w:ind w:left="136"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A60572">
      <w:start w:val="1"/>
      <w:numFmt w:val="decimal"/>
      <w:lvlText w:val="%2)"/>
      <w:lvlJc w:val="left"/>
      <w:pPr>
        <w:tabs>
          <w:tab w:val="num" w:pos="567"/>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FC3FDC">
      <w:start w:val="1"/>
      <w:numFmt w:val="lowerRoman"/>
      <w:lvlText w:val="%3."/>
      <w:lvlJc w:val="left"/>
      <w:pPr>
        <w:tabs>
          <w:tab w:val="left" w:pos="567"/>
          <w:tab w:val="num" w:pos="850"/>
        </w:tabs>
        <w:ind w:left="567" w:firstLine="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B8B878">
      <w:start w:val="1"/>
      <w:numFmt w:val="decimal"/>
      <w:suff w:val="nothing"/>
      <w:lvlText w:val="%4."/>
      <w:lvlJc w:val="left"/>
      <w:pPr>
        <w:tabs>
          <w:tab w:val="left" w:pos="567"/>
        </w:tabs>
        <w:ind w:left="1440"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A664EA">
      <w:start w:val="1"/>
      <w:numFmt w:val="lowerLetter"/>
      <w:lvlText w:val="%5."/>
      <w:lvlJc w:val="left"/>
      <w:pPr>
        <w:tabs>
          <w:tab w:val="left" w:pos="567"/>
          <w:tab w:val="num" w:pos="2443"/>
        </w:tabs>
        <w:ind w:left="2160"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8A700C">
      <w:start w:val="1"/>
      <w:numFmt w:val="lowerRoman"/>
      <w:lvlText w:val="%6."/>
      <w:lvlJc w:val="left"/>
      <w:pPr>
        <w:tabs>
          <w:tab w:val="left" w:pos="567"/>
          <w:tab w:val="num" w:pos="3163"/>
        </w:tabs>
        <w:ind w:left="2880" w:hanging="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ACD93E">
      <w:start w:val="1"/>
      <w:numFmt w:val="decimal"/>
      <w:lvlText w:val="%7."/>
      <w:lvlJc w:val="left"/>
      <w:pPr>
        <w:tabs>
          <w:tab w:val="left" w:pos="567"/>
          <w:tab w:val="num" w:pos="3883"/>
        </w:tabs>
        <w:ind w:left="3600" w:hanging="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9EABFC">
      <w:start w:val="1"/>
      <w:numFmt w:val="lowerLetter"/>
      <w:lvlText w:val="%8."/>
      <w:lvlJc w:val="left"/>
      <w:pPr>
        <w:tabs>
          <w:tab w:val="left" w:pos="567"/>
          <w:tab w:val="num" w:pos="4603"/>
        </w:tabs>
        <w:ind w:left="4320" w:hanging="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8BE6C">
      <w:start w:val="1"/>
      <w:numFmt w:val="lowerRoman"/>
      <w:lvlText w:val="%9."/>
      <w:lvlJc w:val="left"/>
      <w:pPr>
        <w:tabs>
          <w:tab w:val="left" w:pos="567"/>
          <w:tab w:val="num" w:pos="5323"/>
        </w:tabs>
        <w:ind w:left="5040" w:firstLine="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E5D5FEB"/>
    <w:multiLevelType w:val="hybridMultilevel"/>
    <w:tmpl w:val="697C5070"/>
    <w:numStyleLink w:val="Zaimportowanystyl40"/>
  </w:abstractNum>
  <w:abstractNum w:abstractNumId="19" w15:restartNumberingAfterBreak="0">
    <w:nsid w:val="60DA51F3"/>
    <w:multiLevelType w:val="hybridMultilevel"/>
    <w:tmpl w:val="31C0F42A"/>
    <w:numStyleLink w:val="Zaimportowanystyl7"/>
  </w:abstractNum>
  <w:abstractNum w:abstractNumId="20" w15:restartNumberingAfterBreak="0">
    <w:nsid w:val="698C673B"/>
    <w:multiLevelType w:val="hybridMultilevel"/>
    <w:tmpl w:val="090C9160"/>
    <w:styleLink w:val="Zaimportowanystyl4"/>
    <w:lvl w:ilvl="0" w:tplc="A42CA374">
      <w:start w:val="1"/>
      <w:numFmt w:val="decimal"/>
      <w:suff w:val="nothing"/>
      <w:lvlText w:val="%1)"/>
      <w:lvlJc w:val="left"/>
      <w:pPr>
        <w:tabs>
          <w:tab w:val="left" w:pos="567"/>
          <w:tab w:val="left" w:pos="644"/>
        </w:tabs>
        <w:ind w:left="501"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DA2E7E">
      <w:start w:val="1"/>
      <w:numFmt w:val="decimal"/>
      <w:lvlText w:val="%2."/>
      <w:lvlJc w:val="left"/>
      <w:pPr>
        <w:tabs>
          <w:tab w:val="num" w:pos="567"/>
          <w:tab w:val="left" w:pos="644"/>
        </w:tabs>
        <w:ind w:left="284"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ACD9D4">
      <w:start w:val="1"/>
      <w:numFmt w:val="decimal"/>
      <w:lvlText w:val="%3."/>
      <w:lvlJc w:val="left"/>
      <w:pPr>
        <w:tabs>
          <w:tab w:val="left" w:pos="567"/>
          <w:tab w:val="left" w:pos="644"/>
          <w:tab w:val="num" w:pos="1979"/>
        </w:tabs>
        <w:ind w:left="1696" w:hanging="7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ACAE44">
      <w:start w:val="1"/>
      <w:numFmt w:val="decimal"/>
      <w:lvlText w:val="%4."/>
      <w:lvlJc w:val="left"/>
      <w:pPr>
        <w:tabs>
          <w:tab w:val="left" w:pos="567"/>
          <w:tab w:val="left" w:pos="644"/>
          <w:tab w:val="num" w:pos="2519"/>
        </w:tabs>
        <w:ind w:left="2236" w:hanging="7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22AA62">
      <w:start w:val="1"/>
      <w:numFmt w:val="upperLetter"/>
      <w:lvlText w:val="%5."/>
      <w:lvlJc w:val="left"/>
      <w:pPr>
        <w:tabs>
          <w:tab w:val="left" w:pos="567"/>
          <w:tab w:val="left" w:pos="644"/>
          <w:tab w:val="num" w:pos="3239"/>
        </w:tabs>
        <w:ind w:left="2956" w:hanging="7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5AE950">
      <w:start w:val="1"/>
      <w:numFmt w:val="decimal"/>
      <w:lvlText w:val="%6."/>
      <w:lvlJc w:val="left"/>
      <w:pPr>
        <w:tabs>
          <w:tab w:val="left" w:pos="567"/>
          <w:tab w:val="left" w:pos="644"/>
          <w:tab w:val="num" w:pos="3959"/>
        </w:tabs>
        <w:ind w:left="3676" w:hanging="7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E6884E">
      <w:start w:val="1"/>
      <w:numFmt w:val="decimal"/>
      <w:lvlText w:val="%7."/>
      <w:lvlJc w:val="left"/>
      <w:pPr>
        <w:tabs>
          <w:tab w:val="left" w:pos="567"/>
          <w:tab w:val="left" w:pos="644"/>
          <w:tab w:val="num" w:pos="4679"/>
        </w:tabs>
        <w:ind w:left="4396" w:hanging="7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C4545E">
      <w:start w:val="1"/>
      <w:numFmt w:val="decimal"/>
      <w:lvlText w:val="%8."/>
      <w:lvlJc w:val="left"/>
      <w:pPr>
        <w:tabs>
          <w:tab w:val="left" w:pos="567"/>
          <w:tab w:val="left" w:pos="644"/>
          <w:tab w:val="num" w:pos="5399"/>
        </w:tabs>
        <w:ind w:left="5116" w:hanging="7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026DB4">
      <w:start w:val="1"/>
      <w:numFmt w:val="decimal"/>
      <w:lvlText w:val="%9."/>
      <w:lvlJc w:val="left"/>
      <w:pPr>
        <w:tabs>
          <w:tab w:val="left" w:pos="567"/>
          <w:tab w:val="left" w:pos="644"/>
          <w:tab w:val="num" w:pos="6119"/>
        </w:tabs>
        <w:ind w:left="5836" w:hanging="7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9D01413"/>
    <w:multiLevelType w:val="hybridMultilevel"/>
    <w:tmpl w:val="090C9160"/>
    <w:numStyleLink w:val="Zaimportowanystyl4"/>
  </w:abstractNum>
  <w:abstractNum w:abstractNumId="22" w15:restartNumberingAfterBreak="0">
    <w:nsid w:val="6B501C18"/>
    <w:multiLevelType w:val="hybridMultilevel"/>
    <w:tmpl w:val="D8B43188"/>
    <w:styleLink w:val="Zaimportowanystyl3"/>
    <w:lvl w:ilvl="0" w:tplc="7D909822">
      <w:start w:val="1"/>
      <w:numFmt w:val="decimal"/>
      <w:lvlText w:val="%1."/>
      <w:lvlJc w:val="left"/>
      <w:pPr>
        <w:tabs>
          <w:tab w:val="left" w:pos="567"/>
          <w:tab w:val="num" w:pos="791"/>
        </w:tabs>
        <w:ind w:left="508" w:firstLine="58"/>
      </w:pPr>
      <w:rPr>
        <w:rFonts w:ascii="Calibri" w:eastAsia="Calibri" w:hAnsi="Calibri" w:cs="Calibri"/>
        <w:b/>
        <w:bCs/>
        <w:i w:val="0"/>
        <w:iCs w:val="0"/>
        <w:caps w:val="0"/>
        <w:smallCaps w:val="0"/>
        <w:strike w:val="0"/>
        <w:dstrike w:val="0"/>
        <w:color w:val="000000"/>
        <w:spacing w:val="0"/>
        <w:w w:val="100"/>
        <w:kern w:val="0"/>
        <w:position w:val="0"/>
        <w:sz w:val="8"/>
        <w:szCs w:val="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4E48C6">
      <w:start w:val="1"/>
      <w:numFmt w:val="decimal"/>
      <w:lvlText w:val="%2."/>
      <w:lvlJc w:val="left"/>
      <w:pPr>
        <w:tabs>
          <w:tab w:val="num" w:pos="567"/>
        </w:tabs>
        <w:ind w:left="284"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FA4CC8">
      <w:start w:val="1"/>
      <w:numFmt w:val="decimal"/>
      <w:lvlText w:val="%3)"/>
      <w:lvlJc w:val="left"/>
      <w:pPr>
        <w:tabs>
          <w:tab w:val="left" w:pos="567"/>
          <w:tab w:val="num" w:pos="1003"/>
        </w:tabs>
        <w:ind w:left="720" w:firstLine="5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844BDC">
      <w:start w:val="1"/>
      <w:numFmt w:val="lowerLetter"/>
      <w:suff w:val="nothing"/>
      <w:lvlText w:val="%4)"/>
      <w:lvlJc w:val="left"/>
      <w:pPr>
        <w:tabs>
          <w:tab w:val="left" w:pos="567"/>
        </w:tabs>
        <w:ind w:left="1440" w:firstLine="17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9696F6">
      <w:start w:val="1"/>
      <w:numFmt w:val="lowerRoman"/>
      <w:lvlText w:val="%5."/>
      <w:lvlJc w:val="left"/>
      <w:pPr>
        <w:tabs>
          <w:tab w:val="left" w:pos="567"/>
          <w:tab w:val="num" w:pos="2443"/>
        </w:tabs>
        <w:ind w:left="2160" w:firstLine="6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98DCD2">
      <w:start w:val="1"/>
      <w:numFmt w:val="lowerRoman"/>
      <w:lvlText w:val="%6."/>
      <w:lvlJc w:val="left"/>
      <w:pPr>
        <w:tabs>
          <w:tab w:val="left" w:pos="567"/>
          <w:tab w:val="num" w:pos="3163"/>
        </w:tabs>
        <w:ind w:left="2880" w:hanging="2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6483C4">
      <w:start w:val="1"/>
      <w:numFmt w:val="decimal"/>
      <w:lvlText w:val="%7."/>
      <w:lvlJc w:val="left"/>
      <w:pPr>
        <w:tabs>
          <w:tab w:val="left" w:pos="567"/>
          <w:tab w:val="num" w:pos="3883"/>
        </w:tabs>
        <w:ind w:left="3600" w:hanging="8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641234">
      <w:start w:val="1"/>
      <w:numFmt w:val="lowerLetter"/>
      <w:lvlText w:val="%8."/>
      <w:lvlJc w:val="left"/>
      <w:pPr>
        <w:tabs>
          <w:tab w:val="left" w:pos="567"/>
          <w:tab w:val="num" w:pos="4603"/>
        </w:tabs>
        <w:ind w:left="4320" w:hanging="69"/>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824254">
      <w:start w:val="1"/>
      <w:numFmt w:val="lowerRoman"/>
      <w:lvlText w:val="%9."/>
      <w:lvlJc w:val="left"/>
      <w:pPr>
        <w:tabs>
          <w:tab w:val="left" w:pos="567"/>
          <w:tab w:val="num" w:pos="5323"/>
        </w:tabs>
        <w:ind w:left="5040" w:firstLine="1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FEC1153"/>
    <w:multiLevelType w:val="hybridMultilevel"/>
    <w:tmpl w:val="3CD045BA"/>
    <w:numStyleLink w:val="Zaimportowanystyl13"/>
  </w:abstractNum>
  <w:abstractNum w:abstractNumId="24" w15:restartNumberingAfterBreak="0">
    <w:nsid w:val="71272C1A"/>
    <w:multiLevelType w:val="hybridMultilevel"/>
    <w:tmpl w:val="3E8273DE"/>
    <w:numStyleLink w:val="Zaimportowanystyl12"/>
  </w:abstractNum>
  <w:abstractNum w:abstractNumId="25" w15:restartNumberingAfterBreak="0">
    <w:nsid w:val="73D21FB7"/>
    <w:multiLevelType w:val="hybridMultilevel"/>
    <w:tmpl w:val="C8EA6D44"/>
    <w:styleLink w:val="Zaimportowanystyl5"/>
    <w:lvl w:ilvl="0" w:tplc="66E83248">
      <w:start w:val="1"/>
      <w:numFmt w:val="decimal"/>
      <w:lvlText w:val="%1."/>
      <w:lvlJc w:val="left"/>
      <w:pPr>
        <w:tabs>
          <w:tab w:val="left" w:pos="567"/>
          <w:tab w:val="num" w:pos="685"/>
          <w:tab w:val="left" w:pos="2694"/>
          <w:tab w:val="left" w:pos="7899"/>
          <w:tab w:val="left" w:pos="8566"/>
        </w:tabs>
        <w:ind w:left="402" w:firstLine="110"/>
      </w:pPr>
      <w:rPr>
        <w:rFonts w:ascii="Arial" w:eastAsia="Arial" w:hAnsi="Arial" w:cs="Arial"/>
        <w:b/>
        <w:bCs/>
        <w:i w:val="0"/>
        <w:iCs w:val="0"/>
        <w:caps w:val="0"/>
        <w:smallCaps w:val="0"/>
        <w:strike w:val="0"/>
        <w:dstrike w:val="0"/>
        <w:color w:val="000000"/>
        <w:spacing w:val="0"/>
        <w:w w:val="100"/>
        <w:kern w:val="0"/>
        <w:position w:val="0"/>
        <w:sz w:val="8"/>
        <w:szCs w:val="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8EAAEC">
      <w:start w:val="1"/>
      <w:numFmt w:val="decimal"/>
      <w:lvlText w:val="%2."/>
      <w:lvlJc w:val="left"/>
      <w:pPr>
        <w:tabs>
          <w:tab w:val="num" w:pos="567"/>
          <w:tab w:val="left" w:pos="2694"/>
          <w:tab w:val="left" w:pos="7899"/>
          <w:tab w:val="left" w:pos="8566"/>
        </w:tabs>
        <w:ind w:left="284"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2E688A">
      <w:start w:val="1"/>
      <w:numFmt w:val="decimal"/>
      <w:lvlText w:val="%3)"/>
      <w:lvlJc w:val="left"/>
      <w:pPr>
        <w:tabs>
          <w:tab w:val="left" w:pos="567"/>
          <w:tab w:val="num" w:pos="850"/>
          <w:tab w:val="left" w:pos="2694"/>
          <w:tab w:val="left" w:pos="7899"/>
          <w:tab w:val="left" w:pos="8566"/>
        </w:tabs>
        <w:ind w:left="567"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04D156">
      <w:start w:val="1"/>
      <w:numFmt w:val="lowerLetter"/>
      <w:suff w:val="nothing"/>
      <w:lvlText w:val="%4)"/>
      <w:lvlJc w:val="left"/>
      <w:pPr>
        <w:tabs>
          <w:tab w:val="left" w:pos="567"/>
          <w:tab w:val="left" w:pos="2694"/>
          <w:tab w:val="left" w:pos="7899"/>
          <w:tab w:val="left" w:pos="8566"/>
        </w:tabs>
        <w:ind w:left="1440" w:firstLine="17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B2FF92">
      <w:start w:val="1"/>
      <w:numFmt w:val="lowerRoman"/>
      <w:lvlText w:val="%5."/>
      <w:lvlJc w:val="left"/>
      <w:pPr>
        <w:tabs>
          <w:tab w:val="left" w:pos="567"/>
          <w:tab w:val="num" w:pos="2443"/>
          <w:tab w:val="left" w:pos="2694"/>
          <w:tab w:val="left" w:pos="7899"/>
          <w:tab w:val="left" w:pos="8566"/>
        </w:tabs>
        <w:ind w:left="2160" w:hanging="79"/>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B87DDC">
      <w:start w:val="1"/>
      <w:numFmt w:val="lowerRoman"/>
      <w:lvlText w:val="%6."/>
      <w:lvlJc w:val="left"/>
      <w:pPr>
        <w:tabs>
          <w:tab w:val="left" w:pos="567"/>
          <w:tab w:val="num" w:pos="850"/>
          <w:tab w:val="left" w:pos="2694"/>
          <w:tab w:val="left" w:pos="7899"/>
          <w:tab w:val="left" w:pos="8566"/>
        </w:tabs>
        <w:ind w:left="567"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D68140">
      <w:start w:val="1"/>
      <w:numFmt w:val="decimal"/>
      <w:lvlText w:val="%7."/>
      <w:lvlJc w:val="left"/>
      <w:pPr>
        <w:tabs>
          <w:tab w:val="left" w:pos="567"/>
          <w:tab w:val="num" w:pos="850"/>
          <w:tab w:val="left" w:pos="2694"/>
          <w:tab w:val="left" w:pos="7899"/>
          <w:tab w:val="left" w:pos="8566"/>
        </w:tabs>
        <w:ind w:left="567"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6E08EC">
      <w:start w:val="1"/>
      <w:numFmt w:val="lowerLetter"/>
      <w:lvlText w:val="%8."/>
      <w:lvlJc w:val="left"/>
      <w:pPr>
        <w:tabs>
          <w:tab w:val="left" w:pos="567"/>
          <w:tab w:val="left" w:pos="2694"/>
          <w:tab w:val="left" w:pos="7899"/>
          <w:tab w:val="left" w:pos="8566"/>
        </w:tabs>
        <w:ind w:left="4320" w:hanging="182"/>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A2C234">
      <w:start w:val="1"/>
      <w:numFmt w:val="lowerRoman"/>
      <w:lvlText w:val="%9."/>
      <w:lvlJc w:val="left"/>
      <w:pPr>
        <w:tabs>
          <w:tab w:val="left" w:pos="567"/>
          <w:tab w:val="left" w:pos="2694"/>
          <w:tab w:val="num" w:pos="5323"/>
          <w:tab w:val="left" w:pos="7899"/>
          <w:tab w:val="left" w:pos="8566"/>
        </w:tabs>
        <w:ind w:left="5040" w:firstLine="4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528578D"/>
    <w:multiLevelType w:val="hybridMultilevel"/>
    <w:tmpl w:val="FD6A74FE"/>
    <w:styleLink w:val="Zaimportowanystyl30"/>
    <w:lvl w:ilvl="0" w:tplc="97FAFA0C">
      <w:start w:val="1"/>
      <w:numFmt w:val="decimal"/>
      <w:lvlText w:val="%1."/>
      <w:lvlJc w:val="left"/>
      <w:pPr>
        <w:tabs>
          <w:tab w:val="left" w:pos="284"/>
          <w:tab w:val="num" w:pos="567"/>
          <w:tab w:val="left" w:pos="709"/>
          <w:tab w:val="left" w:pos="2694"/>
          <w:tab w:val="left" w:pos="7899"/>
          <w:tab w:val="left" w:pos="8566"/>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B24652">
      <w:start w:val="1"/>
      <w:numFmt w:val="lowerLetter"/>
      <w:lvlText w:val="%2."/>
      <w:lvlJc w:val="left"/>
      <w:pPr>
        <w:tabs>
          <w:tab w:val="left" w:pos="284"/>
          <w:tab w:val="left" w:pos="567"/>
          <w:tab w:val="left" w:pos="709"/>
          <w:tab w:val="left" w:pos="2694"/>
          <w:tab w:val="left" w:pos="7899"/>
          <w:tab w:val="left" w:pos="8566"/>
        </w:tabs>
        <w:ind w:left="1690" w:hanging="11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C6A6F0">
      <w:start w:val="1"/>
      <w:numFmt w:val="lowerRoman"/>
      <w:lvlText w:val="%3."/>
      <w:lvlJc w:val="left"/>
      <w:pPr>
        <w:tabs>
          <w:tab w:val="left" w:pos="284"/>
          <w:tab w:val="left" w:pos="567"/>
          <w:tab w:val="left" w:pos="709"/>
          <w:tab w:val="left" w:pos="2694"/>
          <w:tab w:val="left" w:pos="7899"/>
          <w:tab w:val="left" w:pos="8566"/>
        </w:tabs>
        <w:ind w:left="1724"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80896A">
      <w:start w:val="1"/>
      <w:numFmt w:val="decimal"/>
      <w:lvlText w:val="%4."/>
      <w:lvlJc w:val="left"/>
      <w:pPr>
        <w:tabs>
          <w:tab w:val="left" w:pos="284"/>
          <w:tab w:val="left" w:pos="567"/>
          <w:tab w:val="left" w:pos="709"/>
          <w:tab w:val="num" w:pos="2727"/>
          <w:tab w:val="left" w:pos="7899"/>
          <w:tab w:val="left" w:pos="8566"/>
        </w:tabs>
        <w:ind w:left="2444" w:firstLine="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FAF000">
      <w:start w:val="1"/>
      <w:numFmt w:val="lowerLetter"/>
      <w:lvlText w:val="%5."/>
      <w:lvlJc w:val="left"/>
      <w:pPr>
        <w:tabs>
          <w:tab w:val="left" w:pos="284"/>
          <w:tab w:val="left" w:pos="567"/>
          <w:tab w:val="left" w:pos="709"/>
          <w:tab w:val="left" w:pos="7899"/>
          <w:tab w:val="left" w:pos="8566"/>
        </w:tabs>
        <w:ind w:left="4735" w:hanging="4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A2777E">
      <w:start w:val="1"/>
      <w:numFmt w:val="lowerRoman"/>
      <w:lvlText w:val="%6."/>
      <w:lvlJc w:val="left"/>
      <w:pPr>
        <w:tabs>
          <w:tab w:val="left" w:pos="284"/>
          <w:tab w:val="left" w:pos="567"/>
          <w:tab w:val="left" w:pos="709"/>
          <w:tab w:val="left" w:pos="7899"/>
          <w:tab w:val="left" w:pos="8566"/>
        </w:tabs>
        <w:ind w:left="3947" w:hanging="3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A2C46E">
      <w:start w:val="1"/>
      <w:numFmt w:val="decimal"/>
      <w:lvlText w:val="%7."/>
      <w:lvlJc w:val="left"/>
      <w:pPr>
        <w:tabs>
          <w:tab w:val="left" w:pos="284"/>
          <w:tab w:val="left" w:pos="567"/>
          <w:tab w:val="left" w:pos="709"/>
          <w:tab w:val="left" w:pos="7899"/>
          <w:tab w:val="left" w:pos="8566"/>
        </w:tabs>
        <w:ind w:left="4604" w:hanging="27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52A330">
      <w:start w:val="1"/>
      <w:numFmt w:val="lowerLetter"/>
      <w:lvlText w:val="%8."/>
      <w:lvlJc w:val="left"/>
      <w:pPr>
        <w:tabs>
          <w:tab w:val="left" w:pos="284"/>
          <w:tab w:val="left" w:pos="567"/>
          <w:tab w:val="left" w:pos="709"/>
          <w:tab w:val="left" w:pos="2694"/>
          <w:tab w:val="left" w:pos="7899"/>
          <w:tab w:val="left" w:pos="8566"/>
        </w:tabs>
        <w:ind w:left="5324" w:hanging="20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C87784">
      <w:start w:val="1"/>
      <w:numFmt w:val="lowerRoman"/>
      <w:lvlText w:val="%9."/>
      <w:lvlJc w:val="left"/>
      <w:pPr>
        <w:tabs>
          <w:tab w:val="left" w:pos="284"/>
          <w:tab w:val="left" w:pos="567"/>
          <w:tab w:val="left" w:pos="709"/>
          <w:tab w:val="left" w:pos="2694"/>
          <w:tab w:val="left" w:pos="7899"/>
          <w:tab w:val="left" w:pos="8566"/>
        </w:tabs>
        <w:ind w:left="6044" w:hanging="1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8274517"/>
    <w:multiLevelType w:val="hybridMultilevel"/>
    <w:tmpl w:val="D8B43188"/>
    <w:numStyleLink w:val="Zaimportowanystyl3"/>
  </w:abstractNum>
  <w:num w:numId="1" w16cid:durableId="1932932990">
    <w:abstractNumId w:val="22"/>
  </w:num>
  <w:num w:numId="2" w16cid:durableId="1264798113">
    <w:abstractNumId w:val="27"/>
  </w:num>
  <w:num w:numId="3" w16cid:durableId="829053482">
    <w:abstractNumId w:val="14"/>
  </w:num>
  <w:num w:numId="4" w16cid:durableId="2086028689">
    <w:abstractNumId w:val="10"/>
  </w:num>
  <w:num w:numId="5" w16cid:durableId="1183517872">
    <w:abstractNumId w:val="10"/>
    <w:lvlOverride w:ilvl="0">
      <w:lvl w:ilvl="0" w:tplc="8F56454A">
        <w:start w:val="1"/>
        <w:numFmt w:val="decimal"/>
        <w:lvlText w:val="%1."/>
        <w:lvlJc w:val="left"/>
        <w:pPr>
          <w:tabs>
            <w:tab w:val="left" w:pos="284"/>
            <w:tab w:val="num" w:pos="567"/>
            <w:tab w:val="left" w:pos="833"/>
          </w:tabs>
          <w:ind w:left="284" w:firstLine="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796ED3C">
        <w:start w:val="1"/>
        <w:numFmt w:val="decimal"/>
        <w:lvlText w:val="%2."/>
        <w:lvlJc w:val="left"/>
        <w:pPr>
          <w:tabs>
            <w:tab w:val="left" w:pos="284"/>
            <w:tab w:val="num" w:pos="565"/>
            <w:tab w:val="left" w:pos="567"/>
            <w:tab w:val="left" w:pos="833"/>
          </w:tabs>
          <w:ind w:left="282" w:firstLine="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578C63A">
        <w:start w:val="1"/>
        <w:numFmt w:val="decimal"/>
        <w:lvlText w:val="%3)"/>
        <w:lvlJc w:val="left"/>
        <w:pPr>
          <w:tabs>
            <w:tab w:val="left" w:pos="284"/>
            <w:tab w:val="left" w:pos="567"/>
            <w:tab w:val="num" w:pos="797"/>
            <w:tab w:val="left" w:pos="833"/>
          </w:tabs>
          <w:ind w:left="514" w:firstLine="5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E304C06">
        <w:start w:val="1"/>
        <w:numFmt w:val="lowerLetter"/>
        <w:suff w:val="nothing"/>
        <w:lvlText w:val="%4)"/>
        <w:lvlJc w:val="left"/>
        <w:pPr>
          <w:tabs>
            <w:tab w:val="left" w:pos="284"/>
            <w:tab w:val="left" w:pos="567"/>
            <w:tab w:val="left" w:pos="833"/>
          </w:tabs>
          <w:ind w:left="1174" w:firstLine="17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ABAD162">
        <w:start w:val="1"/>
        <w:numFmt w:val="lowerRoman"/>
        <w:lvlText w:val="%5."/>
        <w:lvlJc w:val="left"/>
        <w:pPr>
          <w:tabs>
            <w:tab w:val="left" w:pos="284"/>
            <w:tab w:val="left" w:pos="567"/>
            <w:tab w:val="left" w:pos="833"/>
            <w:tab w:val="num" w:pos="2177"/>
          </w:tabs>
          <w:ind w:left="1894" w:firstLine="6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43A2288">
        <w:start w:val="1"/>
        <w:numFmt w:val="lowerRoman"/>
        <w:lvlText w:val="%6."/>
        <w:lvlJc w:val="left"/>
        <w:pPr>
          <w:tabs>
            <w:tab w:val="left" w:pos="284"/>
            <w:tab w:val="left" w:pos="567"/>
            <w:tab w:val="left" w:pos="833"/>
            <w:tab w:val="num" w:pos="2897"/>
          </w:tabs>
          <w:ind w:left="2614" w:hanging="2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53A1804">
        <w:start w:val="1"/>
        <w:numFmt w:val="decimal"/>
        <w:lvlText w:val="%7."/>
        <w:lvlJc w:val="left"/>
        <w:pPr>
          <w:tabs>
            <w:tab w:val="left" w:pos="284"/>
            <w:tab w:val="left" w:pos="567"/>
            <w:tab w:val="left" w:pos="833"/>
            <w:tab w:val="num" w:pos="3617"/>
          </w:tabs>
          <w:ind w:left="3334" w:hanging="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4B26AC2">
        <w:start w:val="1"/>
        <w:numFmt w:val="lowerLetter"/>
        <w:lvlText w:val="%8."/>
        <w:lvlJc w:val="left"/>
        <w:pPr>
          <w:tabs>
            <w:tab w:val="left" w:pos="284"/>
            <w:tab w:val="left" w:pos="567"/>
            <w:tab w:val="left" w:pos="833"/>
            <w:tab w:val="num" w:pos="4337"/>
          </w:tabs>
          <w:ind w:left="4054" w:hanging="6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7406FE8">
        <w:start w:val="1"/>
        <w:numFmt w:val="lowerRoman"/>
        <w:lvlText w:val="%9."/>
        <w:lvlJc w:val="left"/>
        <w:pPr>
          <w:tabs>
            <w:tab w:val="left" w:pos="284"/>
            <w:tab w:val="left" w:pos="567"/>
            <w:tab w:val="left" w:pos="833"/>
            <w:tab w:val="num" w:pos="5057"/>
          </w:tabs>
          <w:ind w:left="4774" w:firstLine="1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 w16cid:durableId="1941986946">
    <w:abstractNumId w:val="1"/>
  </w:num>
  <w:num w:numId="7" w16cid:durableId="629482063">
    <w:abstractNumId w:val="15"/>
  </w:num>
  <w:num w:numId="8" w16cid:durableId="983776027">
    <w:abstractNumId w:val="15"/>
    <w:lvlOverride w:ilvl="0">
      <w:startOverride w:val="4"/>
    </w:lvlOverride>
  </w:num>
  <w:num w:numId="9" w16cid:durableId="1510483599">
    <w:abstractNumId w:val="15"/>
    <w:lvlOverride w:ilvl="0">
      <w:lvl w:ilvl="0">
        <w:start w:val="1"/>
        <w:numFmt w:val="decimal"/>
        <w:lvlText w:val="%1."/>
        <w:lvlJc w:val="left"/>
        <w:pPr>
          <w:tabs>
            <w:tab w:val="num" w:pos="567"/>
          </w:tabs>
          <w:ind w:left="28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567"/>
          </w:tabs>
          <w:ind w:left="567"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567"/>
          </w:tabs>
          <w:ind w:left="1494"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67"/>
          </w:tabs>
          <w:ind w:left="2061"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67"/>
          </w:tabs>
          <w:ind w:left="2664"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67"/>
          </w:tabs>
          <w:ind w:left="3231"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67"/>
          </w:tabs>
          <w:ind w:left="3798"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67"/>
          </w:tabs>
          <w:ind w:left="4365"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67"/>
          </w:tabs>
          <w:ind w:left="4932"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355079979">
    <w:abstractNumId w:val="20"/>
  </w:num>
  <w:num w:numId="11" w16cid:durableId="430397047">
    <w:abstractNumId w:val="21"/>
  </w:num>
  <w:num w:numId="12" w16cid:durableId="1668285230">
    <w:abstractNumId w:val="25"/>
  </w:num>
  <w:num w:numId="13" w16cid:durableId="1736393652">
    <w:abstractNumId w:val="12"/>
  </w:num>
  <w:num w:numId="14" w16cid:durableId="588586022">
    <w:abstractNumId w:val="26"/>
  </w:num>
  <w:num w:numId="15" w16cid:durableId="2044089502">
    <w:abstractNumId w:val="0"/>
  </w:num>
  <w:num w:numId="16" w16cid:durableId="1008482528">
    <w:abstractNumId w:val="0"/>
    <w:lvlOverride w:ilvl="0">
      <w:lvl w:ilvl="0" w:tplc="489AB17E">
        <w:start w:val="1"/>
        <w:numFmt w:val="decimal"/>
        <w:suff w:val="nothing"/>
        <w:lvlText w:val="%1."/>
        <w:lvlJc w:val="left"/>
        <w:pPr>
          <w:tabs>
            <w:tab w:val="left" w:pos="284"/>
            <w:tab w:val="left" w:pos="426"/>
            <w:tab w:val="left" w:pos="567"/>
            <w:tab w:val="left" w:pos="2694"/>
            <w:tab w:val="left" w:pos="7899"/>
            <w:tab w:val="left" w:pos="8566"/>
          </w:tabs>
          <w:ind w:left="28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98EC9FA">
        <w:start w:val="1"/>
        <w:numFmt w:val="lowerLetter"/>
        <w:suff w:val="nothing"/>
        <w:lvlText w:val="%2."/>
        <w:lvlJc w:val="left"/>
        <w:pPr>
          <w:tabs>
            <w:tab w:val="left" w:pos="284"/>
            <w:tab w:val="left" w:pos="426"/>
            <w:tab w:val="left" w:pos="567"/>
            <w:tab w:val="left" w:pos="2694"/>
            <w:tab w:val="left" w:pos="7899"/>
            <w:tab w:val="left" w:pos="8566"/>
          </w:tabs>
          <w:ind w:left="284" w:hanging="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384B322">
        <w:start w:val="1"/>
        <w:numFmt w:val="lowerRoman"/>
        <w:lvlText w:val="%3."/>
        <w:lvlJc w:val="left"/>
        <w:pPr>
          <w:tabs>
            <w:tab w:val="left" w:pos="284"/>
            <w:tab w:val="left" w:pos="426"/>
            <w:tab w:val="left" w:pos="567"/>
            <w:tab w:val="left" w:pos="2694"/>
            <w:tab w:val="left" w:pos="7899"/>
            <w:tab w:val="left" w:pos="8566"/>
          </w:tabs>
          <w:ind w:left="1724"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036EA18">
        <w:start w:val="1"/>
        <w:numFmt w:val="decimal"/>
        <w:lvlText w:val="%4."/>
        <w:lvlJc w:val="left"/>
        <w:pPr>
          <w:tabs>
            <w:tab w:val="left" w:pos="284"/>
            <w:tab w:val="left" w:pos="426"/>
            <w:tab w:val="left" w:pos="567"/>
            <w:tab w:val="num" w:pos="2556"/>
            <w:tab w:val="left" w:pos="2694"/>
            <w:tab w:val="left" w:pos="7899"/>
            <w:tab w:val="left" w:pos="8566"/>
          </w:tabs>
          <w:ind w:left="2444" w:hanging="1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D28F26">
        <w:start w:val="1"/>
        <w:numFmt w:val="lowerLetter"/>
        <w:suff w:val="nothing"/>
        <w:lvlText w:val="%5."/>
        <w:lvlJc w:val="left"/>
        <w:pPr>
          <w:tabs>
            <w:tab w:val="left" w:pos="284"/>
            <w:tab w:val="left" w:pos="426"/>
            <w:tab w:val="left" w:pos="567"/>
            <w:tab w:val="left" w:pos="2694"/>
            <w:tab w:val="left" w:pos="7899"/>
            <w:tab w:val="left" w:pos="8566"/>
          </w:tabs>
          <w:ind w:left="284" w:hanging="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C065D5C">
        <w:start w:val="1"/>
        <w:numFmt w:val="lowerRoman"/>
        <w:suff w:val="nothing"/>
        <w:lvlText w:val="%6."/>
        <w:lvlJc w:val="left"/>
        <w:pPr>
          <w:tabs>
            <w:tab w:val="left" w:pos="284"/>
            <w:tab w:val="left" w:pos="426"/>
            <w:tab w:val="left" w:pos="567"/>
            <w:tab w:val="left" w:pos="2694"/>
            <w:tab w:val="left" w:pos="7899"/>
            <w:tab w:val="left" w:pos="8566"/>
          </w:tabs>
          <w:ind w:left="284" w:hanging="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C423B8C">
        <w:start w:val="1"/>
        <w:numFmt w:val="decimal"/>
        <w:lvlText w:val="%7."/>
        <w:lvlJc w:val="left"/>
        <w:pPr>
          <w:tabs>
            <w:tab w:val="left" w:pos="284"/>
            <w:tab w:val="left" w:pos="426"/>
            <w:tab w:val="left" w:pos="567"/>
            <w:tab w:val="left" w:pos="7899"/>
            <w:tab w:val="left" w:pos="8566"/>
          </w:tabs>
          <w:ind w:left="4604" w:hanging="30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326A1EC">
        <w:start w:val="1"/>
        <w:numFmt w:val="lowerLetter"/>
        <w:lvlText w:val="%8."/>
        <w:lvlJc w:val="left"/>
        <w:pPr>
          <w:tabs>
            <w:tab w:val="left" w:pos="284"/>
            <w:tab w:val="left" w:pos="426"/>
            <w:tab w:val="left" w:pos="567"/>
            <w:tab w:val="left" w:pos="2694"/>
            <w:tab w:val="left" w:pos="7899"/>
            <w:tab w:val="left" w:pos="8566"/>
          </w:tabs>
          <w:ind w:left="5324" w:hanging="23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DAC9B64">
        <w:start w:val="1"/>
        <w:numFmt w:val="lowerRoman"/>
        <w:lvlText w:val="%9."/>
        <w:lvlJc w:val="left"/>
        <w:pPr>
          <w:tabs>
            <w:tab w:val="left" w:pos="284"/>
            <w:tab w:val="left" w:pos="426"/>
            <w:tab w:val="left" w:pos="567"/>
            <w:tab w:val="left" w:pos="2694"/>
            <w:tab w:val="left" w:pos="7899"/>
            <w:tab w:val="left" w:pos="8566"/>
          </w:tabs>
          <w:ind w:left="6044" w:hanging="15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18306432">
    <w:abstractNumId w:val="0"/>
    <w:lvlOverride w:ilvl="0">
      <w:lvl w:ilvl="0" w:tplc="489AB17E">
        <w:start w:val="1"/>
        <w:numFmt w:val="decimal"/>
        <w:lvlText w:val="%1."/>
        <w:lvlJc w:val="left"/>
        <w:pPr>
          <w:tabs>
            <w:tab w:val="left" w:pos="284"/>
            <w:tab w:val="num" w:pos="567"/>
            <w:tab w:val="left" w:pos="644"/>
            <w:tab w:val="left" w:pos="2694"/>
            <w:tab w:val="left" w:pos="7899"/>
            <w:tab w:val="left" w:pos="8566"/>
          </w:tabs>
          <w:ind w:left="28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98EC9FA">
        <w:start w:val="1"/>
        <w:numFmt w:val="lowerLetter"/>
        <w:lvlText w:val="%2."/>
        <w:lvlJc w:val="left"/>
        <w:pPr>
          <w:tabs>
            <w:tab w:val="left" w:pos="284"/>
            <w:tab w:val="left" w:pos="567"/>
            <w:tab w:val="left" w:pos="644"/>
            <w:tab w:val="left" w:pos="2694"/>
            <w:tab w:val="left" w:pos="7899"/>
            <w:tab w:val="left" w:pos="8566"/>
          </w:tabs>
          <w:ind w:left="1690" w:hanging="11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384B322">
        <w:start w:val="1"/>
        <w:numFmt w:val="lowerRoman"/>
        <w:lvlText w:val="%3."/>
        <w:lvlJc w:val="left"/>
        <w:pPr>
          <w:tabs>
            <w:tab w:val="left" w:pos="284"/>
            <w:tab w:val="left" w:pos="567"/>
            <w:tab w:val="left" w:pos="644"/>
            <w:tab w:val="left" w:pos="2694"/>
            <w:tab w:val="left" w:pos="7899"/>
            <w:tab w:val="left" w:pos="8566"/>
          </w:tabs>
          <w:ind w:left="1724"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036EA18">
        <w:start w:val="1"/>
        <w:numFmt w:val="decimal"/>
        <w:lvlText w:val="%4."/>
        <w:lvlJc w:val="left"/>
        <w:pPr>
          <w:tabs>
            <w:tab w:val="left" w:pos="284"/>
            <w:tab w:val="left" w:pos="567"/>
            <w:tab w:val="left" w:pos="644"/>
            <w:tab w:val="num" w:pos="2727"/>
            <w:tab w:val="left" w:pos="7899"/>
            <w:tab w:val="left" w:pos="8566"/>
          </w:tabs>
          <w:ind w:left="2444" w:firstLine="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D28F26">
        <w:start w:val="1"/>
        <w:numFmt w:val="lowerLetter"/>
        <w:lvlText w:val="%5."/>
        <w:lvlJc w:val="left"/>
        <w:pPr>
          <w:tabs>
            <w:tab w:val="left" w:pos="284"/>
            <w:tab w:val="left" w:pos="567"/>
            <w:tab w:val="left" w:pos="644"/>
            <w:tab w:val="left" w:pos="7899"/>
            <w:tab w:val="left" w:pos="8566"/>
          </w:tabs>
          <w:ind w:left="4735" w:hanging="41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C065D5C">
        <w:start w:val="1"/>
        <w:numFmt w:val="lowerRoman"/>
        <w:lvlText w:val="%6."/>
        <w:lvlJc w:val="left"/>
        <w:pPr>
          <w:tabs>
            <w:tab w:val="left" w:pos="284"/>
            <w:tab w:val="left" w:pos="567"/>
            <w:tab w:val="left" w:pos="644"/>
            <w:tab w:val="left" w:pos="7899"/>
            <w:tab w:val="left" w:pos="8566"/>
          </w:tabs>
          <w:ind w:left="3947" w:hanging="33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C423B8C">
        <w:start w:val="1"/>
        <w:numFmt w:val="decimal"/>
        <w:lvlText w:val="%7."/>
        <w:lvlJc w:val="left"/>
        <w:pPr>
          <w:tabs>
            <w:tab w:val="left" w:pos="284"/>
            <w:tab w:val="left" w:pos="567"/>
            <w:tab w:val="left" w:pos="644"/>
            <w:tab w:val="left" w:pos="7899"/>
            <w:tab w:val="left" w:pos="8566"/>
          </w:tabs>
          <w:ind w:left="4604" w:hanging="27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326A1EC">
        <w:start w:val="1"/>
        <w:numFmt w:val="lowerLetter"/>
        <w:lvlText w:val="%8."/>
        <w:lvlJc w:val="left"/>
        <w:pPr>
          <w:tabs>
            <w:tab w:val="left" w:pos="284"/>
            <w:tab w:val="left" w:pos="567"/>
            <w:tab w:val="left" w:pos="644"/>
            <w:tab w:val="left" w:pos="2694"/>
            <w:tab w:val="left" w:pos="7899"/>
            <w:tab w:val="left" w:pos="8566"/>
          </w:tabs>
          <w:ind w:left="5324" w:hanging="20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DAC9B64">
        <w:start w:val="1"/>
        <w:numFmt w:val="lowerRoman"/>
        <w:lvlText w:val="%9."/>
        <w:lvlJc w:val="left"/>
        <w:pPr>
          <w:tabs>
            <w:tab w:val="left" w:pos="284"/>
            <w:tab w:val="left" w:pos="567"/>
            <w:tab w:val="left" w:pos="644"/>
            <w:tab w:val="left" w:pos="2694"/>
            <w:tab w:val="left" w:pos="7899"/>
            <w:tab w:val="left" w:pos="8566"/>
          </w:tabs>
          <w:ind w:left="6044" w:hanging="122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656960887">
    <w:abstractNumId w:val="0"/>
    <w:lvlOverride w:ilvl="0">
      <w:lvl w:ilvl="0" w:tplc="489AB17E">
        <w:start w:val="1"/>
        <w:numFmt w:val="decimal"/>
        <w:lvlText w:val="%1."/>
        <w:lvlJc w:val="left"/>
        <w:pPr>
          <w:tabs>
            <w:tab w:val="left" w:pos="284"/>
            <w:tab w:val="num" w:pos="567"/>
            <w:tab w:val="left" w:pos="2694"/>
            <w:tab w:val="left" w:pos="7899"/>
            <w:tab w:val="left" w:pos="8566"/>
          </w:tabs>
          <w:ind w:left="28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98EC9FA">
        <w:start w:val="1"/>
        <w:numFmt w:val="lowerLetter"/>
        <w:lvlText w:val="%2."/>
        <w:lvlJc w:val="left"/>
        <w:pPr>
          <w:tabs>
            <w:tab w:val="left" w:pos="284"/>
            <w:tab w:val="left" w:pos="567"/>
            <w:tab w:val="left" w:pos="2694"/>
            <w:tab w:val="left" w:pos="7899"/>
            <w:tab w:val="left" w:pos="8566"/>
          </w:tabs>
          <w:ind w:left="1690" w:hanging="11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384B322">
        <w:start w:val="1"/>
        <w:numFmt w:val="lowerRoman"/>
        <w:lvlText w:val="%3."/>
        <w:lvlJc w:val="left"/>
        <w:pPr>
          <w:tabs>
            <w:tab w:val="left" w:pos="284"/>
            <w:tab w:val="left" w:pos="567"/>
            <w:tab w:val="left" w:pos="2694"/>
            <w:tab w:val="left" w:pos="7899"/>
            <w:tab w:val="left" w:pos="8566"/>
          </w:tabs>
          <w:ind w:left="1724"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036EA18">
        <w:start w:val="1"/>
        <w:numFmt w:val="decimal"/>
        <w:lvlText w:val="%4."/>
        <w:lvlJc w:val="left"/>
        <w:pPr>
          <w:tabs>
            <w:tab w:val="left" w:pos="284"/>
            <w:tab w:val="left" w:pos="567"/>
            <w:tab w:val="num" w:pos="2727"/>
            <w:tab w:val="left" w:pos="7899"/>
            <w:tab w:val="left" w:pos="8566"/>
          </w:tabs>
          <w:ind w:left="2444" w:firstLine="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D28F26">
        <w:start w:val="1"/>
        <w:numFmt w:val="lowerLetter"/>
        <w:lvlText w:val="%5."/>
        <w:lvlJc w:val="left"/>
        <w:pPr>
          <w:tabs>
            <w:tab w:val="left" w:pos="284"/>
            <w:tab w:val="left" w:pos="567"/>
            <w:tab w:val="left" w:pos="7899"/>
            <w:tab w:val="left" w:pos="8566"/>
          </w:tabs>
          <w:ind w:left="4735" w:hanging="41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C065D5C">
        <w:start w:val="1"/>
        <w:numFmt w:val="lowerRoman"/>
        <w:lvlText w:val="%6."/>
        <w:lvlJc w:val="left"/>
        <w:pPr>
          <w:tabs>
            <w:tab w:val="left" w:pos="284"/>
            <w:tab w:val="left" w:pos="567"/>
            <w:tab w:val="left" w:pos="7899"/>
            <w:tab w:val="left" w:pos="8566"/>
          </w:tabs>
          <w:ind w:left="3947" w:hanging="33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C423B8C">
        <w:start w:val="1"/>
        <w:numFmt w:val="decimal"/>
        <w:lvlText w:val="%7."/>
        <w:lvlJc w:val="left"/>
        <w:pPr>
          <w:tabs>
            <w:tab w:val="left" w:pos="284"/>
            <w:tab w:val="left" w:pos="567"/>
            <w:tab w:val="left" w:pos="7899"/>
            <w:tab w:val="left" w:pos="8566"/>
          </w:tabs>
          <w:ind w:left="4604" w:hanging="27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326A1EC">
        <w:start w:val="1"/>
        <w:numFmt w:val="lowerLetter"/>
        <w:lvlText w:val="%8."/>
        <w:lvlJc w:val="left"/>
        <w:pPr>
          <w:tabs>
            <w:tab w:val="left" w:pos="284"/>
            <w:tab w:val="left" w:pos="567"/>
            <w:tab w:val="left" w:pos="2694"/>
            <w:tab w:val="left" w:pos="7899"/>
            <w:tab w:val="left" w:pos="8566"/>
          </w:tabs>
          <w:ind w:left="5324" w:hanging="20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DAC9B64">
        <w:start w:val="1"/>
        <w:numFmt w:val="lowerRoman"/>
        <w:lvlText w:val="%9."/>
        <w:lvlJc w:val="left"/>
        <w:pPr>
          <w:tabs>
            <w:tab w:val="left" w:pos="284"/>
            <w:tab w:val="left" w:pos="567"/>
            <w:tab w:val="left" w:pos="2694"/>
            <w:tab w:val="left" w:pos="7899"/>
            <w:tab w:val="left" w:pos="8566"/>
          </w:tabs>
          <w:ind w:left="6044" w:hanging="122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2139562117">
    <w:abstractNumId w:val="9"/>
  </w:num>
  <w:num w:numId="20" w16cid:durableId="661128370">
    <w:abstractNumId w:val="18"/>
  </w:num>
  <w:num w:numId="21" w16cid:durableId="41562356">
    <w:abstractNumId w:val="0"/>
    <w:lvlOverride w:ilvl="0">
      <w:startOverride w:val="8"/>
      <w:lvl w:ilvl="0" w:tplc="489AB17E">
        <w:start w:val="8"/>
        <w:numFmt w:val="decimal"/>
        <w:lvlText w:val="%1."/>
        <w:lvlJc w:val="left"/>
        <w:pPr>
          <w:tabs>
            <w:tab w:val="left" w:pos="142"/>
            <w:tab w:val="left" w:pos="284"/>
            <w:tab w:val="num" w:pos="567"/>
          </w:tabs>
          <w:ind w:left="28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98EC9FA">
        <w:start w:val="1"/>
        <w:numFmt w:val="lowerLetter"/>
        <w:suff w:val="nothing"/>
        <w:lvlText w:val="%2."/>
        <w:lvlJc w:val="left"/>
        <w:pPr>
          <w:tabs>
            <w:tab w:val="left" w:pos="142"/>
            <w:tab w:val="left" w:pos="284"/>
            <w:tab w:val="left" w:pos="567"/>
          </w:tabs>
          <w:ind w:left="1004" w:firstLine="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384B322">
        <w:start w:val="1"/>
        <w:numFmt w:val="lowerRoman"/>
        <w:lvlText w:val="%3."/>
        <w:lvlJc w:val="left"/>
        <w:pPr>
          <w:tabs>
            <w:tab w:val="left" w:pos="142"/>
            <w:tab w:val="left" w:pos="284"/>
            <w:tab w:val="left" w:pos="567"/>
            <w:tab w:val="num" w:pos="2007"/>
          </w:tabs>
          <w:ind w:left="1724" w:hanging="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036EA18">
        <w:start w:val="1"/>
        <w:numFmt w:val="decimal"/>
        <w:lvlText w:val="%4."/>
        <w:lvlJc w:val="left"/>
        <w:pPr>
          <w:tabs>
            <w:tab w:val="left" w:pos="142"/>
            <w:tab w:val="left" w:pos="284"/>
            <w:tab w:val="left" w:pos="567"/>
            <w:tab w:val="num" w:pos="2727"/>
          </w:tabs>
          <w:ind w:left="2444" w:hanging="1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ED28F26">
        <w:start w:val="1"/>
        <w:numFmt w:val="lowerLetter"/>
        <w:lvlText w:val="%5."/>
        <w:lvlJc w:val="left"/>
        <w:pPr>
          <w:tabs>
            <w:tab w:val="left" w:pos="142"/>
            <w:tab w:val="left" w:pos="284"/>
            <w:tab w:val="left" w:pos="567"/>
            <w:tab w:val="num" w:pos="3447"/>
          </w:tabs>
          <w:ind w:left="3164"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C065D5C">
        <w:start w:val="1"/>
        <w:numFmt w:val="lowerRoman"/>
        <w:lvlText w:val="%6."/>
        <w:lvlJc w:val="left"/>
        <w:pPr>
          <w:tabs>
            <w:tab w:val="left" w:pos="142"/>
            <w:tab w:val="left" w:pos="284"/>
            <w:tab w:val="left" w:pos="567"/>
            <w:tab w:val="num" w:pos="4167"/>
          </w:tabs>
          <w:ind w:left="3884" w:hanging="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C423B8C">
        <w:start w:val="1"/>
        <w:numFmt w:val="decimal"/>
        <w:lvlText w:val="%7."/>
        <w:lvlJc w:val="left"/>
        <w:pPr>
          <w:tabs>
            <w:tab w:val="left" w:pos="142"/>
            <w:tab w:val="left" w:pos="284"/>
            <w:tab w:val="left" w:pos="567"/>
            <w:tab w:val="num" w:pos="4887"/>
          </w:tabs>
          <w:ind w:left="4604"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326A1EC">
        <w:start w:val="1"/>
        <w:numFmt w:val="lowerLetter"/>
        <w:lvlText w:val="%8."/>
        <w:lvlJc w:val="left"/>
        <w:pPr>
          <w:tabs>
            <w:tab w:val="left" w:pos="142"/>
            <w:tab w:val="left" w:pos="284"/>
            <w:tab w:val="left" w:pos="567"/>
            <w:tab w:val="num" w:pos="5607"/>
          </w:tabs>
          <w:ind w:left="5324" w:hanging="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AC9B64">
        <w:start w:val="1"/>
        <w:numFmt w:val="lowerRoman"/>
        <w:lvlText w:val="%9."/>
        <w:lvlJc w:val="left"/>
        <w:pPr>
          <w:tabs>
            <w:tab w:val="left" w:pos="142"/>
            <w:tab w:val="left" w:pos="284"/>
            <w:tab w:val="left" w:pos="567"/>
            <w:tab w:val="num" w:pos="6327"/>
          </w:tabs>
          <w:ind w:left="6044" w:firstLine="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617029871">
    <w:abstractNumId w:val="6"/>
  </w:num>
  <w:num w:numId="23" w16cid:durableId="411632918">
    <w:abstractNumId w:val="16"/>
  </w:num>
  <w:num w:numId="24" w16cid:durableId="311376647">
    <w:abstractNumId w:val="11"/>
  </w:num>
  <w:num w:numId="25" w16cid:durableId="1357659781">
    <w:abstractNumId w:val="19"/>
  </w:num>
  <w:num w:numId="26" w16cid:durableId="2138865281">
    <w:abstractNumId w:val="2"/>
  </w:num>
  <w:num w:numId="27" w16cid:durableId="1647389779">
    <w:abstractNumId w:val="8"/>
  </w:num>
  <w:num w:numId="28" w16cid:durableId="407076329">
    <w:abstractNumId w:val="3"/>
  </w:num>
  <w:num w:numId="29" w16cid:durableId="1931308236">
    <w:abstractNumId w:val="5"/>
  </w:num>
  <w:num w:numId="30" w16cid:durableId="561871800">
    <w:abstractNumId w:val="8"/>
    <w:lvlOverride w:ilvl="0">
      <w:startOverride w:val="1"/>
      <w:lvl w:ilvl="0" w:tplc="D9A663F8">
        <w:start w:val="1"/>
        <w:numFmt w:val="decimal"/>
        <w:suff w:val="nothing"/>
        <w:lvlText w:val="%1)"/>
        <w:lvlJc w:val="left"/>
        <w:pPr>
          <w:ind w:left="141" w:firstLine="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DEA9B0C">
        <w:start w:val="1"/>
        <w:numFmt w:val="lowerLetter"/>
        <w:suff w:val="nothing"/>
        <w:lvlText w:val="%2)"/>
        <w:lvlJc w:val="left"/>
        <w:pPr>
          <w:ind w:left="501" w:firstLine="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52247B6">
        <w:start w:val="1"/>
        <w:numFmt w:val="lowerRoman"/>
        <w:suff w:val="nothing"/>
        <w:lvlText w:val="%3)"/>
        <w:lvlJc w:val="left"/>
        <w:pPr>
          <w:ind w:left="861" w:firstLine="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85A4B28">
        <w:start w:val="1"/>
        <w:numFmt w:val="decimal"/>
        <w:suff w:val="nothing"/>
        <w:lvlText w:val="(%4)"/>
        <w:lvlJc w:val="left"/>
        <w:pPr>
          <w:ind w:left="1255" w:firstLine="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9278929E">
        <w:start w:val="1"/>
        <w:numFmt w:val="lowerLetter"/>
        <w:suff w:val="nothing"/>
        <w:lvlText w:val="(%5)"/>
        <w:lvlJc w:val="left"/>
        <w:pPr>
          <w:ind w:left="1615" w:firstLine="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34872C">
        <w:start w:val="1"/>
        <w:numFmt w:val="lowerRoman"/>
        <w:suff w:val="nothing"/>
        <w:lvlText w:val="(%6)"/>
        <w:lvlJc w:val="left"/>
        <w:pPr>
          <w:ind w:left="1975" w:firstLine="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2"/>
      <w:lvl w:ilvl="6" w:tplc="20D2737C">
        <w:start w:val="2"/>
        <w:numFmt w:val="decimal"/>
        <w:lvlText w:val="%7."/>
        <w:lvlJc w:val="left"/>
        <w:pPr>
          <w:tabs>
            <w:tab w:val="num" w:pos="567"/>
          </w:tabs>
          <w:ind w:left="28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0923BD0">
        <w:start w:val="1"/>
        <w:numFmt w:val="lowerLetter"/>
        <w:lvlText w:val="%8."/>
        <w:lvlJc w:val="left"/>
        <w:pPr>
          <w:tabs>
            <w:tab w:val="num" w:pos="643"/>
          </w:tabs>
          <w:ind w:left="360" w:firstLine="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C0A7E0">
        <w:start w:val="1"/>
        <w:numFmt w:val="lowerRoman"/>
        <w:lvlText w:val="%9."/>
        <w:lvlJc w:val="left"/>
        <w:pPr>
          <w:tabs>
            <w:tab w:val="left" w:pos="567"/>
            <w:tab w:val="num" w:pos="850"/>
          </w:tabs>
          <w:ind w:left="567" w:firstLine="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942568834">
    <w:abstractNumId w:val="17"/>
  </w:num>
  <w:num w:numId="32" w16cid:durableId="1460605097">
    <w:abstractNumId w:val="24"/>
  </w:num>
  <w:num w:numId="33" w16cid:durableId="1307393962">
    <w:abstractNumId w:val="13"/>
  </w:num>
  <w:num w:numId="34" w16cid:durableId="399519078">
    <w:abstractNumId w:val="23"/>
  </w:num>
  <w:num w:numId="35" w16cid:durableId="1196431125">
    <w:abstractNumId w:val="7"/>
  </w:num>
  <w:num w:numId="36" w16cid:durableId="1980527177">
    <w:abstractNumId w:val="4"/>
  </w:num>
  <w:num w:numId="37" w16cid:durableId="27414845">
    <w:abstractNumId w:val="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6C"/>
    <w:rsid w:val="00077B6C"/>
    <w:rsid w:val="00096C84"/>
    <w:rsid w:val="000B7081"/>
    <w:rsid w:val="000C6312"/>
    <w:rsid w:val="000E0CFF"/>
    <w:rsid w:val="0010019F"/>
    <w:rsid w:val="0011278A"/>
    <w:rsid w:val="00116811"/>
    <w:rsid w:val="001318AC"/>
    <w:rsid w:val="001324C3"/>
    <w:rsid w:val="00181CC1"/>
    <w:rsid w:val="00194754"/>
    <w:rsid w:val="001E1FDC"/>
    <w:rsid w:val="001F61F2"/>
    <w:rsid w:val="001F776E"/>
    <w:rsid w:val="00203BE7"/>
    <w:rsid w:val="002055AE"/>
    <w:rsid w:val="0022603E"/>
    <w:rsid w:val="002320D5"/>
    <w:rsid w:val="002611E1"/>
    <w:rsid w:val="00292FDA"/>
    <w:rsid w:val="002F0E00"/>
    <w:rsid w:val="00352A5F"/>
    <w:rsid w:val="003804A0"/>
    <w:rsid w:val="00390486"/>
    <w:rsid w:val="0039415C"/>
    <w:rsid w:val="003B37B7"/>
    <w:rsid w:val="003C33B5"/>
    <w:rsid w:val="00405671"/>
    <w:rsid w:val="004214F0"/>
    <w:rsid w:val="00437E85"/>
    <w:rsid w:val="0044177E"/>
    <w:rsid w:val="00445B44"/>
    <w:rsid w:val="0049267C"/>
    <w:rsid w:val="00496CA6"/>
    <w:rsid w:val="004A216E"/>
    <w:rsid w:val="00535D4E"/>
    <w:rsid w:val="00551408"/>
    <w:rsid w:val="00556D0E"/>
    <w:rsid w:val="00561718"/>
    <w:rsid w:val="00595091"/>
    <w:rsid w:val="005B0378"/>
    <w:rsid w:val="005C23F9"/>
    <w:rsid w:val="00624E35"/>
    <w:rsid w:val="00631359"/>
    <w:rsid w:val="00635CDE"/>
    <w:rsid w:val="006451DA"/>
    <w:rsid w:val="00650FE4"/>
    <w:rsid w:val="00695E40"/>
    <w:rsid w:val="006A5A14"/>
    <w:rsid w:val="006C3722"/>
    <w:rsid w:val="006C6B77"/>
    <w:rsid w:val="006D1B18"/>
    <w:rsid w:val="006D3B92"/>
    <w:rsid w:val="00737448"/>
    <w:rsid w:val="007C3109"/>
    <w:rsid w:val="007C5D15"/>
    <w:rsid w:val="00804BB3"/>
    <w:rsid w:val="00807A2D"/>
    <w:rsid w:val="008240BF"/>
    <w:rsid w:val="008539B2"/>
    <w:rsid w:val="00873B90"/>
    <w:rsid w:val="00895E31"/>
    <w:rsid w:val="008B3776"/>
    <w:rsid w:val="008C6D0D"/>
    <w:rsid w:val="008D2711"/>
    <w:rsid w:val="008D2921"/>
    <w:rsid w:val="008D6821"/>
    <w:rsid w:val="00911DF7"/>
    <w:rsid w:val="009141D4"/>
    <w:rsid w:val="00914649"/>
    <w:rsid w:val="00932ACD"/>
    <w:rsid w:val="00943A03"/>
    <w:rsid w:val="00943A8B"/>
    <w:rsid w:val="00944269"/>
    <w:rsid w:val="00972A40"/>
    <w:rsid w:val="009851A5"/>
    <w:rsid w:val="0098719D"/>
    <w:rsid w:val="009E3538"/>
    <w:rsid w:val="009E55B5"/>
    <w:rsid w:val="009E7416"/>
    <w:rsid w:val="00A168BF"/>
    <w:rsid w:val="00A20E63"/>
    <w:rsid w:val="00A234AC"/>
    <w:rsid w:val="00A2469E"/>
    <w:rsid w:val="00A3729C"/>
    <w:rsid w:val="00A74564"/>
    <w:rsid w:val="00AB0681"/>
    <w:rsid w:val="00AC6D22"/>
    <w:rsid w:val="00AD5FEF"/>
    <w:rsid w:val="00AF0392"/>
    <w:rsid w:val="00B10988"/>
    <w:rsid w:val="00B23C89"/>
    <w:rsid w:val="00B25658"/>
    <w:rsid w:val="00B3073C"/>
    <w:rsid w:val="00B31743"/>
    <w:rsid w:val="00B41085"/>
    <w:rsid w:val="00B437C1"/>
    <w:rsid w:val="00BC09BA"/>
    <w:rsid w:val="00BC17E5"/>
    <w:rsid w:val="00BD7FAF"/>
    <w:rsid w:val="00BE0761"/>
    <w:rsid w:val="00C4503D"/>
    <w:rsid w:val="00C450A7"/>
    <w:rsid w:val="00C92A0A"/>
    <w:rsid w:val="00CB1DFE"/>
    <w:rsid w:val="00CC09B6"/>
    <w:rsid w:val="00CE7135"/>
    <w:rsid w:val="00D1734F"/>
    <w:rsid w:val="00D5419F"/>
    <w:rsid w:val="00D610E8"/>
    <w:rsid w:val="00D71B0A"/>
    <w:rsid w:val="00D94BDC"/>
    <w:rsid w:val="00DC3C1E"/>
    <w:rsid w:val="00DD618C"/>
    <w:rsid w:val="00E037C8"/>
    <w:rsid w:val="00E42E21"/>
    <w:rsid w:val="00E46CB6"/>
    <w:rsid w:val="00EB66CF"/>
    <w:rsid w:val="00EC1258"/>
    <w:rsid w:val="00ED4D3D"/>
    <w:rsid w:val="00ED7DF5"/>
    <w:rsid w:val="00FD19EA"/>
    <w:rsid w:val="00FD4BA6"/>
    <w:rsid w:val="00FF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DE23"/>
  <w15:docId w15:val="{58E331F5-F88E-9A46-A8FC-D0EE60E8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jc w:val="center"/>
    </w:pPr>
    <w:rPr>
      <w:rFonts w:eastAsia="Times New Roman"/>
      <w:color w:val="000000"/>
      <w:sz w:val="24"/>
      <w:szCs w:val="24"/>
      <w:u w:color="000000"/>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widowControl w:val="0"/>
      <w:tabs>
        <w:tab w:val="center" w:pos="4536"/>
        <w:tab w:val="right" w:pos="9072"/>
      </w:tabs>
      <w:suppressAutoHyphens/>
      <w:jc w:val="center"/>
    </w:pPr>
    <w:rPr>
      <w:rFonts w:cs="Arial Unicode MS"/>
      <w:color w:val="000000"/>
      <w:sz w:val="24"/>
      <w:szCs w:val="24"/>
      <w:u w:color="000000"/>
    </w:rPr>
  </w:style>
  <w:style w:type="character" w:customStyle="1" w:styleId="BrakA">
    <w:name w:val="Brak A"/>
  </w:style>
  <w:style w:type="paragraph" w:styleId="Tekstpodstawowy">
    <w:name w:val="Body Text"/>
    <w:pPr>
      <w:widowControl w:val="0"/>
      <w:suppressAutoHyphens/>
      <w:spacing w:line="360" w:lineRule="auto"/>
      <w:jc w:val="both"/>
    </w:pPr>
    <w:rPr>
      <w:rFonts w:ascii="Arial" w:hAnsi="Arial" w:cs="Arial Unicode MS"/>
      <w:color w:val="000000"/>
      <w:sz w:val="24"/>
      <w:szCs w:val="24"/>
      <w:u w:color="000000"/>
    </w:rPr>
  </w:style>
  <w:style w:type="paragraph" w:styleId="Stopka">
    <w:name w:val="footer"/>
    <w:pPr>
      <w:widowControl w:val="0"/>
      <w:tabs>
        <w:tab w:val="center" w:pos="4536"/>
        <w:tab w:val="right" w:pos="9072"/>
      </w:tabs>
      <w:suppressAutoHyphens/>
      <w:jc w:val="center"/>
    </w:pPr>
    <w:rPr>
      <w:rFonts w:eastAsia="Times New Roman"/>
      <w:color w:val="000000"/>
      <w:sz w:val="24"/>
      <w:szCs w:val="24"/>
      <w:u w:color="000000"/>
    </w:rPr>
  </w:style>
  <w:style w:type="paragraph" w:styleId="Akapitzlist">
    <w:name w:val="List Paragraph"/>
    <w:pPr>
      <w:widowControl w:val="0"/>
      <w:suppressAutoHyphens/>
      <w:spacing w:after="200" w:line="276" w:lineRule="auto"/>
      <w:ind w:left="720"/>
      <w:jc w:val="center"/>
    </w:pPr>
    <w:rPr>
      <w:rFonts w:ascii="Calibri" w:hAnsi="Calibri" w:cs="Arial Unicode MS"/>
      <w:color w:val="000000"/>
      <w:sz w:val="22"/>
      <w:szCs w:val="22"/>
      <w:u w:color="000000"/>
    </w:rPr>
  </w:style>
  <w:style w:type="numbering" w:customStyle="1" w:styleId="Zaimportowanystyl3">
    <w:name w:val="Zaimportowany styl 3"/>
    <w:pPr>
      <w:numPr>
        <w:numId w:val="1"/>
      </w:numPr>
    </w:pPr>
  </w:style>
  <w:style w:type="numbering" w:customStyle="1" w:styleId="Zaimportowanystyl1">
    <w:name w:val="Zaimportowany styl 1"/>
    <w:pPr>
      <w:numPr>
        <w:numId w:val="3"/>
      </w:numPr>
    </w:pPr>
  </w:style>
  <w:style w:type="numbering" w:customStyle="1" w:styleId="Zaimportowanystyl2">
    <w:name w:val="Zaimportowany styl 2"/>
    <w:pPr>
      <w:numPr>
        <w:numId w:val="6"/>
      </w:numPr>
    </w:pPr>
  </w:style>
  <w:style w:type="numbering" w:customStyle="1" w:styleId="Zaimportowanystyl4">
    <w:name w:val="Zaimportowany styl 4"/>
    <w:pPr>
      <w:numPr>
        <w:numId w:val="10"/>
      </w:numPr>
    </w:pPr>
  </w:style>
  <w:style w:type="numbering" w:customStyle="1" w:styleId="Zaimportowanystyl5">
    <w:name w:val="Zaimportowany styl 5"/>
    <w:pPr>
      <w:numPr>
        <w:numId w:val="12"/>
      </w:numPr>
    </w:pPr>
  </w:style>
  <w:style w:type="numbering" w:customStyle="1" w:styleId="Zaimportowanystyl30">
    <w:name w:val="Zaimportowany styl 3.0"/>
    <w:pPr>
      <w:numPr>
        <w:numId w:val="14"/>
      </w:numPr>
    </w:pPr>
  </w:style>
  <w:style w:type="character" w:customStyle="1" w:styleId="Brak">
    <w:name w:val="Brak"/>
  </w:style>
  <w:style w:type="character" w:customStyle="1" w:styleId="Hyperlink0">
    <w:name w:val="Hyperlink.0"/>
    <w:basedOn w:val="Brak"/>
    <w:rPr>
      <w:color w:val="0000FF"/>
      <w:u w:val="single" w:color="0000FF"/>
      <w14:textOutline w14:w="0" w14:cap="rnd" w14:cmpd="sng" w14:algn="ctr">
        <w14:noFill/>
        <w14:prstDash w14:val="solid"/>
        <w14:bevel/>
      </w14:textOutline>
    </w:rPr>
  </w:style>
  <w:style w:type="numbering" w:customStyle="1" w:styleId="Zaimportowanystyl40">
    <w:name w:val="Zaimportowany styl 4.0"/>
    <w:pPr>
      <w:numPr>
        <w:numId w:val="19"/>
      </w:numPr>
    </w:pPr>
  </w:style>
  <w:style w:type="numbering" w:customStyle="1" w:styleId="Zaimportowanystyl6">
    <w:name w:val="Zaimportowany styl 6"/>
    <w:pPr>
      <w:numPr>
        <w:numId w:val="22"/>
      </w:numPr>
    </w:pPr>
  </w:style>
  <w:style w:type="numbering" w:customStyle="1" w:styleId="Zaimportowanystyl7">
    <w:name w:val="Zaimportowany styl 7"/>
    <w:pPr>
      <w:numPr>
        <w:numId w:val="24"/>
      </w:numPr>
    </w:pPr>
  </w:style>
  <w:style w:type="numbering" w:customStyle="1" w:styleId="Zaimportowanystyl9">
    <w:name w:val="Zaimportowany styl 9"/>
    <w:pPr>
      <w:numPr>
        <w:numId w:val="26"/>
      </w:numPr>
    </w:pPr>
  </w:style>
  <w:style w:type="numbering" w:customStyle="1" w:styleId="Zaimportowanystyl10">
    <w:name w:val="Zaimportowany styl 10"/>
    <w:pPr>
      <w:numPr>
        <w:numId w:val="28"/>
      </w:numPr>
    </w:pPr>
  </w:style>
  <w:style w:type="numbering" w:customStyle="1" w:styleId="Zaimportowanystyl12">
    <w:name w:val="Zaimportowany styl 12"/>
    <w:pPr>
      <w:numPr>
        <w:numId w:val="31"/>
      </w:numPr>
    </w:pPr>
  </w:style>
  <w:style w:type="numbering" w:customStyle="1" w:styleId="Zaimportowanystyl13">
    <w:name w:val="Zaimportowany styl 13"/>
    <w:pPr>
      <w:numPr>
        <w:numId w:val="33"/>
      </w:numPr>
    </w:pPr>
  </w:style>
  <w:style w:type="numbering" w:customStyle="1" w:styleId="Zaimportowanystyl14">
    <w:name w:val="Zaimportowany styl 14"/>
    <w:pPr>
      <w:numPr>
        <w:numId w:val="35"/>
      </w:numPr>
    </w:pPr>
  </w:style>
  <w:style w:type="paragraph" w:styleId="Poprawka">
    <w:name w:val="Revision"/>
    <w:hidden/>
    <w:uiPriority w:val="99"/>
    <w:semiHidden/>
    <w:rsid w:val="00BC09B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sid w:val="00181CC1"/>
    <w:rPr>
      <w:sz w:val="16"/>
      <w:szCs w:val="16"/>
    </w:rPr>
  </w:style>
  <w:style w:type="paragraph" w:styleId="Tekstkomentarza">
    <w:name w:val="annotation text"/>
    <w:basedOn w:val="Normalny"/>
    <w:link w:val="TekstkomentarzaZnak"/>
    <w:uiPriority w:val="99"/>
    <w:unhideWhenUsed/>
    <w:rsid w:val="00181CC1"/>
    <w:rPr>
      <w:sz w:val="20"/>
      <w:szCs w:val="20"/>
    </w:rPr>
  </w:style>
  <w:style w:type="character" w:customStyle="1" w:styleId="TekstkomentarzaZnak">
    <w:name w:val="Tekst komentarza Znak"/>
    <w:basedOn w:val="Domylnaczcionkaakapitu"/>
    <w:link w:val="Tekstkomentarza"/>
    <w:uiPriority w:val="99"/>
    <w:rsid w:val="00181CC1"/>
    <w:rPr>
      <w:rFonts w:eastAsia="Times New Roman"/>
      <w:color w:val="000000"/>
      <w:u w:color="000000"/>
      <w14:textOutline w14:w="12700" w14:cap="flat" w14:cmpd="sng" w14:algn="ctr">
        <w14:noFill/>
        <w14:prstDash w14:val="solid"/>
        <w14:miter w14:lim="400000"/>
      </w14:textOutline>
    </w:rPr>
  </w:style>
  <w:style w:type="paragraph" w:styleId="Tematkomentarza">
    <w:name w:val="annotation subject"/>
    <w:basedOn w:val="Tekstkomentarza"/>
    <w:next w:val="Tekstkomentarza"/>
    <w:link w:val="TematkomentarzaZnak"/>
    <w:uiPriority w:val="99"/>
    <w:semiHidden/>
    <w:unhideWhenUsed/>
    <w:rsid w:val="00181CC1"/>
    <w:rPr>
      <w:b/>
      <w:bCs/>
    </w:rPr>
  </w:style>
  <w:style w:type="character" w:customStyle="1" w:styleId="TematkomentarzaZnak">
    <w:name w:val="Temat komentarza Znak"/>
    <w:basedOn w:val="TekstkomentarzaZnak"/>
    <w:link w:val="Tematkomentarza"/>
    <w:uiPriority w:val="99"/>
    <w:semiHidden/>
    <w:rsid w:val="00181CC1"/>
    <w:rPr>
      <w:rFonts w:eastAsia="Times New Roman"/>
      <w:b/>
      <w:bCs/>
      <w:color w:val="000000"/>
      <w:u w:color="000000"/>
      <w14:textOutline w14:w="12700" w14:cap="flat" w14:cmpd="sng" w14:algn="ctr">
        <w14:noFill/>
        <w14:prstDash w14:val="solid"/>
        <w14:miter w14:lim="400000"/>
      </w14:textOutline>
    </w:rPr>
  </w:style>
  <w:style w:type="paragraph" w:styleId="Tekstdymka">
    <w:name w:val="Balloon Text"/>
    <w:basedOn w:val="Normalny"/>
    <w:link w:val="TekstdymkaZnak"/>
    <w:uiPriority w:val="99"/>
    <w:semiHidden/>
    <w:unhideWhenUsed/>
    <w:rsid w:val="006D3B92"/>
    <w:rPr>
      <w:rFonts w:ascii="Tahoma" w:hAnsi="Tahoma" w:cs="Tahoma"/>
      <w:sz w:val="16"/>
      <w:szCs w:val="16"/>
    </w:rPr>
  </w:style>
  <w:style w:type="character" w:customStyle="1" w:styleId="TekstdymkaZnak">
    <w:name w:val="Tekst dymka Znak"/>
    <w:basedOn w:val="Domylnaczcionkaakapitu"/>
    <w:link w:val="Tekstdymka"/>
    <w:uiPriority w:val="99"/>
    <w:semiHidden/>
    <w:rsid w:val="006D3B92"/>
    <w:rPr>
      <w:rFonts w:ascii="Tahoma" w:eastAsia="Times New Roman" w:hAnsi="Tahoma" w:cs="Tahoma"/>
      <w:color w:val="000000"/>
      <w:sz w:val="16"/>
      <w:szCs w:val="16"/>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8745">
      <w:bodyDiv w:val="1"/>
      <w:marLeft w:val="0"/>
      <w:marRight w:val="0"/>
      <w:marTop w:val="0"/>
      <w:marBottom w:val="0"/>
      <w:divBdr>
        <w:top w:val="none" w:sz="0" w:space="0" w:color="auto"/>
        <w:left w:val="none" w:sz="0" w:space="0" w:color="auto"/>
        <w:bottom w:val="none" w:sz="0" w:space="0" w:color="auto"/>
        <w:right w:val="none" w:sz="0" w:space="0" w:color="auto"/>
      </w:divBdr>
    </w:div>
    <w:div w:id="288240588">
      <w:bodyDiv w:val="1"/>
      <w:marLeft w:val="0"/>
      <w:marRight w:val="0"/>
      <w:marTop w:val="0"/>
      <w:marBottom w:val="0"/>
      <w:divBdr>
        <w:top w:val="none" w:sz="0" w:space="0" w:color="auto"/>
        <w:left w:val="none" w:sz="0" w:space="0" w:color="auto"/>
        <w:bottom w:val="none" w:sz="0" w:space="0" w:color="auto"/>
        <w:right w:val="none" w:sz="0" w:space="0" w:color="auto"/>
      </w:divBdr>
    </w:div>
    <w:div w:id="477652496">
      <w:bodyDiv w:val="1"/>
      <w:marLeft w:val="0"/>
      <w:marRight w:val="0"/>
      <w:marTop w:val="0"/>
      <w:marBottom w:val="0"/>
      <w:divBdr>
        <w:top w:val="none" w:sz="0" w:space="0" w:color="auto"/>
        <w:left w:val="none" w:sz="0" w:space="0" w:color="auto"/>
        <w:bottom w:val="none" w:sz="0" w:space="0" w:color="auto"/>
        <w:right w:val="none" w:sz="0" w:space="0" w:color="auto"/>
      </w:divBdr>
    </w:div>
    <w:div w:id="653488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uzeum_byt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muzeum_byt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6B938-3966-48A4-9FC1-6E2CF9EE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36</Pages>
  <Words>13571</Words>
  <Characters>81427</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Urszula Korlacka</cp:lastModifiedBy>
  <cp:revision>59</cp:revision>
  <dcterms:created xsi:type="dcterms:W3CDTF">2025-06-05T10:45:00Z</dcterms:created>
  <dcterms:modified xsi:type="dcterms:W3CDTF">2025-06-06T10:30:00Z</dcterms:modified>
</cp:coreProperties>
</file>