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CA6A9" w14:textId="552BDFBA" w:rsidR="00C4021B" w:rsidRPr="00476F0B" w:rsidRDefault="00C4021B" w:rsidP="008636CB">
      <w:pPr>
        <w:jc w:val="both"/>
        <w:rPr>
          <w:rFonts w:cstheme="minorHAnsi"/>
          <w:b/>
          <w:bCs/>
          <w:sz w:val="24"/>
          <w:szCs w:val="24"/>
        </w:rPr>
      </w:pPr>
      <w:r w:rsidRPr="00476F0B">
        <w:rPr>
          <w:rFonts w:cstheme="minorHAnsi"/>
          <w:b/>
          <w:bCs/>
          <w:sz w:val="24"/>
          <w:szCs w:val="24"/>
        </w:rPr>
        <w:t xml:space="preserve">Załącznik nr </w:t>
      </w:r>
      <w:r w:rsidR="00EA3615" w:rsidRPr="00476F0B">
        <w:rPr>
          <w:rFonts w:cstheme="minorHAnsi"/>
          <w:b/>
          <w:bCs/>
          <w:sz w:val="24"/>
          <w:szCs w:val="24"/>
        </w:rPr>
        <w:t>10</w:t>
      </w:r>
      <w:r w:rsidRPr="00476F0B">
        <w:rPr>
          <w:rFonts w:cstheme="minorHAnsi"/>
          <w:b/>
          <w:bCs/>
          <w:sz w:val="24"/>
          <w:szCs w:val="24"/>
        </w:rPr>
        <w:t xml:space="preserve"> do SWZ. </w:t>
      </w:r>
      <w:r w:rsidR="008B78C6" w:rsidRPr="00476F0B">
        <w:rPr>
          <w:rFonts w:cstheme="minorHAnsi"/>
          <w:b/>
          <w:bCs/>
          <w:sz w:val="24"/>
          <w:szCs w:val="24"/>
        </w:rPr>
        <w:t>Harmonogram dostaw</w:t>
      </w:r>
      <w:r w:rsidR="00961700" w:rsidRPr="00476F0B">
        <w:rPr>
          <w:rFonts w:cstheme="minorHAnsi"/>
          <w:b/>
          <w:bCs/>
          <w:sz w:val="24"/>
          <w:szCs w:val="24"/>
        </w:rPr>
        <w:t xml:space="preserve"> w roku 202</w:t>
      </w:r>
      <w:r w:rsidR="008F6923">
        <w:rPr>
          <w:rFonts w:cstheme="minorHAnsi"/>
          <w:b/>
          <w:bCs/>
          <w:sz w:val="24"/>
          <w:szCs w:val="24"/>
        </w:rPr>
        <w:t>5</w:t>
      </w:r>
      <w:bookmarkStart w:id="0" w:name="_GoBack"/>
      <w:bookmarkEnd w:id="0"/>
    </w:p>
    <w:p w14:paraId="1F645FFA" w14:textId="70615E22" w:rsidR="003C2F66" w:rsidRPr="00476F0B" w:rsidRDefault="00B442A1" w:rsidP="00B442A1">
      <w:pPr>
        <w:jc w:val="center"/>
        <w:rPr>
          <w:rFonts w:ascii="Calibri" w:hAnsi="Calibri" w:cs="Calibri"/>
        </w:rPr>
      </w:pPr>
      <w:r w:rsidRPr="00476F0B">
        <w:rPr>
          <w:rFonts w:ascii="Calibri" w:hAnsi="Calibri" w:cs="Calibri"/>
          <w:sz w:val="24"/>
          <w:szCs w:val="24"/>
        </w:rPr>
        <w:t xml:space="preserve">Na potrzeby postępowania o udzielenie zamówienia publicznego pn. </w:t>
      </w:r>
      <w:r w:rsidRPr="00476F0B">
        <w:rPr>
          <w:rFonts w:ascii="Calibri" w:hAnsi="Calibri" w:cs="Calibri"/>
          <w:b/>
          <w:bCs/>
          <w:sz w:val="24"/>
          <w:szCs w:val="24"/>
        </w:rPr>
        <w:t>Dostawa wodomierzy do wody zimnej i nakładek do odczytu radiowego</w:t>
      </w:r>
      <w:r w:rsidRPr="00476F0B">
        <w:rPr>
          <w:rFonts w:ascii="Calibri" w:hAnsi="Calibri" w:cs="Calibri"/>
          <w:b/>
          <w:bCs/>
        </w:rPr>
        <w:t xml:space="preserve"> </w:t>
      </w:r>
      <w:r w:rsidRPr="00476F0B">
        <w:rPr>
          <w:rFonts w:ascii="Calibri" w:hAnsi="Calibri" w:cs="Calibri"/>
          <w:sz w:val="24"/>
          <w:szCs w:val="24"/>
        </w:rPr>
        <w:t>prowadzonego przez PGKiM w Sandomierzu Sp. z o.o.; ul. Przemysłowa 12; 27-600 Sandomierz</w:t>
      </w:r>
      <w:r w:rsidRPr="00476F0B">
        <w:rPr>
          <w:rFonts w:ascii="Calibri" w:hAnsi="Calibri" w:cs="Calibri"/>
        </w:rPr>
        <w:t xml:space="preserve"> wskazano poniżej ilości oraz zasady realizacji dostaw objętych postępowaniem.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704"/>
        <w:gridCol w:w="2693"/>
        <w:gridCol w:w="3119"/>
        <w:gridCol w:w="283"/>
        <w:gridCol w:w="1418"/>
        <w:gridCol w:w="1417"/>
        <w:gridCol w:w="1276"/>
        <w:gridCol w:w="1418"/>
        <w:gridCol w:w="2268"/>
      </w:tblGrid>
      <w:tr w:rsidR="008F6923" w:rsidRPr="00476F0B" w14:paraId="1F6A697E" w14:textId="77777777" w:rsidTr="000B0D20">
        <w:trPr>
          <w:trHeight w:val="787"/>
        </w:trPr>
        <w:tc>
          <w:tcPr>
            <w:tcW w:w="704" w:type="dxa"/>
          </w:tcPr>
          <w:p w14:paraId="52D41B3D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2693" w:type="dxa"/>
          </w:tcPr>
          <w:p w14:paraId="2E25DF82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Opis</w:t>
            </w:r>
          </w:p>
        </w:tc>
        <w:tc>
          <w:tcPr>
            <w:tcW w:w="3119" w:type="dxa"/>
            <w:tcBorders>
              <w:right w:val="nil"/>
            </w:tcBorders>
          </w:tcPr>
          <w:p w14:paraId="7DFC4ABA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Wymagania dodatkowe</w:t>
            </w:r>
          </w:p>
        </w:tc>
        <w:tc>
          <w:tcPr>
            <w:tcW w:w="283" w:type="dxa"/>
            <w:tcBorders>
              <w:left w:val="nil"/>
            </w:tcBorders>
          </w:tcPr>
          <w:p w14:paraId="52CBACD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6AB39EA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I kwartał 202</w:t>
            </w: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1417" w:type="dxa"/>
          </w:tcPr>
          <w:p w14:paraId="07DB77D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II kwartał 202</w:t>
            </w: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1276" w:type="dxa"/>
          </w:tcPr>
          <w:p w14:paraId="09914BE6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III kwartał 202</w:t>
            </w: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1418" w:type="dxa"/>
          </w:tcPr>
          <w:p w14:paraId="26197366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IV kwartał 202</w:t>
            </w: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2268" w:type="dxa"/>
          </w:tcPr>
          <w:p w14:paraId="396CD66A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Razem rok 202</w:t>
            </w:r>
            <w:r>
              <w:rPr>
                <w:rFonts w:cstheme="minorHAnsi"/>
                <w:b/>
                <w:bCs/>
              </w:rPr>
              <w:t>5</w:t>
            </w:r>
          </w:p>
        </w:tc>
      </w:tr>
      <w:tr w:rsidR="008F6923" w:rsidRPr="00476F0B" w14:paraId="5AB040BF" w14:textId="77777777" w:rsidTr="000B0D20">
        <w:trPr>
          <w:trHeight w:val="712"/>
        </w:trPr>
        <w:tc>
          <w:tcPr>
            <w:tcW w:w="704" w:type="dxa"/>
          </w:tcPr>
          <w:p w14:paraId="505DB71A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693" w:type="dxa"/>
          </w:tcPr>
          <w:p w14:paraId="3646405B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Wodomierze jednostrumieniowe</w:t>
            </w:r>
          </w:p>
        </w:tc>
        <w:tc>
          <w:tcPr>
            <w:tcW w:w="3119" w:type="dxa"/>
            <w:tcBorders>
              <w:right w:val="nil"/>
            </w:tcBorders>
          </w:tcPr>
          <w:p w14:paraId="401FA9B7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DN 15 mm, klasa 125-H</w:t>
            </w:r>
          </w:p>
        </w:tc>
        <w:tc>
          <w:tcPr>
            <w:tcW w:w="283" w:type="dxa"/>
            <w:tcBorders>
              <w:left w:val="nil"/>
            </w:tcBorders>
          </w:tcPr>
          <w:p w14:paraId="19BEB656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4465C773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0FA16830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500</w:t>
            </w:r>
          </w:p>
        </w:tc>
        <w:tc>
          <w:tcPr>
            <w:tcW w:w="1417" w:type="dxa"/>
          </w:tcPr>
          <w:p w14:paraId="3E26B202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6D87D5E2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200</w:t>
            </w:r>
          </w:p>
        </w:tc>
        <w:tc>
          <w:tcPr>
            <w:tcW w:w="1276" w:type="dxa"/>
          </w:tcPr>
          <w:p w14:paraId="0F25332B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2128BA09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200</w:t>
            </w:r>
          </w:p>
        </w:tc>
        <w:tc>
          <w:tcPr>
            <w:tcW w:w="1418" w:type="dxa"/>
          </w:tcPr>
          <w:p w14:paraId="3275B4B3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68A2112A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2268" w:type="dxa"/>
          </w:tcPr>
          <w:p w14:paraId="2C7965C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484358B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1000</w:t>
            </w:r>
          </w:p>
        </w:tc>
      </w:tr>
      <w:tr w:rsidR="008F6923" w:rsidRPr="00476F0B" w14:paraId="2825D6A7" w14:textId="77777777" w:rsidTr="000B0D20">
        <w:trPr>
          <w:trHeight w:val="291"/>
        </w:trPr>
        <w:tc>
          <w:tcPr>
            <w:tcW w:w="704" w:type="dxa"/>
          </w:tcPr>
          <w:p w14:paraId="36B0C36B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2693" w:type="dxa"/>
            <w:vMerge w:val="restart"/>
          </w:tcPr>
          <w:p w14:paraId="3645A628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Wodomierze objętościowe</w:t>
            </w:r>
          </w:p>
        </w:tc>
        <w:tc>
          <w:tcPr>
            <w:tcW w:w="3119" w:type="dxa"/>
            <w:tcBorders>
              <w:right w:val="nil"/>
            </w:tcBorders>
          </w:tcPr>
          <w:p w14:paraId="29040E8B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DN 20 mm, klasa R-160</w:t>
            </w:r>
          </w:p>
        </w:tc>
        <w:tc>
          <w:tcPr>
            <w:tcW w:w="283" w:type="dxa"/>
            <w:tcBorders>
              <w:left w:val="nil"/>
            </w:tcBorders>
          </w:tcPr>
          <w:p w14:paraId="1BAEC550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1AD4473C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50</w:t>
            </w:r>
          </w:p>
        </w:tc>
        <w:tc>
          <w:tcPr>
            <w:tcW w:w="1417" w:type="dxa"/>
          </w:tcPr>
          <w:p w14:paraId="5CBD92F9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</w:t>
            </w:r>
          </w:p>
        </w:tc>
        <w:tc>
          <w:tcPr>
            <w:tcW w:w="1276" w:type="dxa"/>
          </w:tcPr>
          <w:p w14:paraId="6FBC53EA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</w:t>
            </w:r>
          </w:p>
        </w:tc>
        <w:tc>
          <w:tcPr>
            <w:tcW w:w="1418" w:type="dxa"/>
          </w:tcPr>
          <w:p w14:paraId="26EC22B5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2268" w:type="dxa"/>
          </w:tcPr>
          <w:p w14:paraId="4BFC466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</w:t>
            </w:r>
          </w:p>
        </w:tc>
      </w:tr>
      <w:tr w:rsidR="008F6923" w:rsidRPr="00476F0B" w14:paraId="3590325F" w14:textId="77777777" w:rsidTr="000B0D20">
        <w:tc>
          <w:tcPr>
            <w:tcW w:w="704" w:type="dxa"/>
          </w:tcPr>
          <w:p w14:paraId="4EA89A76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2693" w:type="dxa"/>
            <w:vMerge/>
          </w:tcPr>
          <w:p w14:paraId="353A79E2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1F62A4DA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DN 25 mm, klasa R-160</w:t>
            </w:r>
          </w:p>
        </w:tc>
        <w:tc>
          <w:tcPr>
            <w:tcW w:w="283" w:type="dxa"/>
            <w:tcBorders>
              <w:left w:val="nil"/>
            </w:tcBorders>
          </w:tcPr>
          <w:p w14:paraId="265AF931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0B1696E9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1417" w:type="dxa"/>
          </w:tcPr>
          <w:p w14:paraId="7CA80E6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276" w:type="dxa"/>
          </w:tcPr>
          <w:p w14:paraId="563D9A99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418" w:type="dxa"/>
          </w:tcPr>
          <w:p w14:paraId="1460D24D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61708AF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</w:t>
            </w:r>
          </w:p>
        </w:tc>
      </w:tr>
      <w:tr w:rsidR="008F6923" w:rsidRPr="00476F0B" w14:paraId="3FC15711" w14:textId="77777777" w:rsidTr="000B0D20">
        <w:tc>
          <w:tcPr>
            <w:tcW w:w="704" w:type="dxa"/>
          </w:tcPr>
          <w:p w14:paraId="77E93E06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693" w:type="dxa"/>
            <w:vMerge/>
          </w:tcPr>
          <w:p w14:paraId="49FD7260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1B19B301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DN 40 mm, klasa R-160</w:t>
            </w:r>
          </w:p>
        </w:tc>
        <w:tc>
          <w:tcPr>
            <w:tcW w:w="283" w:type="dxa"/>
            <w:tcBorders>
              <w:left w:val="nil"/>
            </w:tcBorders>
          </w:tcPr>
          <w:p w14:paraId="43F4F6F1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27B263A1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1417" w:type="dxa"/>
          </w:tcPr>
          <w:p w14:paraId="01A4D66F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276" w:type="dxa"/>
          </w:tcPr>
          <w:p w14:paraId="2BC3039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418" w:type="dxa"/>
          </w:tcPr>
          <w:p w14:paraId="736E8D14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732724F2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</w:p>
        </w:tc>
      </w:tr>
      <w:tr w:rsidR="008F6923" w:rsidRPr="00476F0B" w14:paraId="46C0E6EE" w14:textId="77777777" w:rsidTr="000B0D20">
        <w:trPr>
          <w:trHeight w:val="275"/>
        </w:trPr>
        <w:tc>
          <w:tcPr>
            <w:tcW w:w="704" w:type="dxa"/>
          </w:tcPr>
          <w:p w14:paraId="77360A74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2693" w:type="dxa"/>
            <w:vMerge w:val="restart"/>
          </w:tcPr>
          <w:p w14:paraId="6F3BF7D4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Wodomierze ultradźwiękowe</w:t>
            </w:r>
          </w:p>
        </w:tc>
        <w:tc>
          <w:tcPr>
            <w:tcW w:w="3119" w:type="dxa"/>
            <w:tcBorders>
              <w:right w:val="nil"/>
            </w:tcBorders>
          </w:tcPr>
          <w:p w14:paraId="6A9F6B3C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 xml:space="preserve">DN </w:t>
            </w:r>
            <w:r>
              <w:rPr>
                <w:rFonts w:cstheme="minorHAnsi"/>
              </w:rPr>
              <w:t>2</w:t>
            </w:r>
            <w:r w:rsidRPr="00476F0B">
              <w:rPr>
                <w:rFonts w:cstheme="minorHAnsi"/>
              </w:rPr>
              <w:t>0 mm, dynamika R 800</w:t>
            </w:r>
          </w:p>
        </w:tc>
        <w:tc>
          <w:tcPr>
            <w:tcW w:w="283" w:type="dxa"/>
            <w:tcBorders>
              <w:left w:val="nil"/>
            </w:tcBorders>
          </w:tcPr>
          <w:p w14:paraId="00E1DA4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73809F53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1417" w:type="dxa"/>
          </w:tcPr>
          <w:p w14:paraId="286D2DD0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7F8350E9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418" w:type="dxa"/>
          </w:tcPr>
          <w:p w14:paraId="6BC3FE5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59024293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</w:tr>
      <w:tr w:rsidR="008F6923" w:rsidRPr="00476F0B" w14:paraId="11E54F12" w14:textId="77777777" w:rsidTr="000B0D20">
        <w:trPr>
          <w:trHeight w:val="300"/>
        </w:trPr>
        <w:tc>
          <w:tcPr>
            <w:tcW w:w="704" w:type="dxa"/>
          </w:tcPr>
          <w:p w14:paraId="71681705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2693" w:type="dxa"/>
            <w:vMerge/>
          </w:tcPr>
          <w:p w14:paraId="4147FD7F" w14:textId="77777777" w:rsidR="008F6923" w:rsidRPr="00476F0B" w:rsidRDefault="008F6923" w:rsidP="000B0D20">
            <w:pPr>
              <w:jc w:val="both"/>
              <w:rPr>
                <w:rFonts w:cstheme="minorHAnsi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01D4D386" w14:textId="77777777" w:rsidR="008F6923" w:rsidRPr="00476F0B" w:rsidRDefault="008F6923" w:rsidP="000B0D20">
            <w:pPr>
              <w:jc w:val="both"/>
              <w:rPr>
                <w:rFonts w:cstheme="minorHAnsi"/>
              </w:rPr>
            </w:pPr>
            <w:r w:rsidRPr="00476F0B">
              <w:rPr>
                <w:rFonts w:cstheme="minorHAnsi"/>
              </w:rPr>
              <w:t xml:space="preserve">DN </w:t>
            </w:r>
            <w:r>
              <w:rPr>
                <w:rFonts w:cstheme="minorHAnsi"/>
              </w:rPr>
              <w:t>5</w:t>
            </w:r>
            <w:r w:rsidRPr="00476F0B">
              <w:rPr>
                <w:rFonts w:cstheme="minorHAnsi"/>
              </w:rPr>
              <w:t>0 mm, dynamika R 800</w:t>
            </w:r>
          </w:p>
        </w:tc>
        <w:tc>
          <w:tcPr>
            <w:tcW w:w="283" w:type="dxa"/>
            <w:tcBorders>
              <w:left w:val="nil"/>
            </w:tcBorders>
          </w:tcPr>
          <w:p w14:paraId="5CC35BBF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4DA3A4B3" w14:textId="77777777" w:rsidR="008F6923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417" w:type="dxa"/>
          </w:tcPr>
          <w:p w14:paraId="19F2509B" w14:textId="77777777" w:rsidR="008F6923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000AFB2B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1418" w:type="dxa"/>
          </w:tcPr>
          <w:p w14:paraId="40523E38" w14:textId="77777777" w:rsidR="008F6923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2E29BA85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</w:tr>
      <w:tr w:rsidR="008F6923" w:rsidRPr="00476F0B" w14:paraId="445A7ACA" w14:textId="77777777" w:rsidTr="000B0D20">
        <w:trPr>
          <w:trHeight w:val="151"/>
        </w:trPr>
        <w:tc>
          <w:tcPr>
            <w:tcW w:w="704" w:type="dxa"/>
          </w:tcPr>
          <w:p w14:paraId="25171558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2693" w:type="dxa"/>
            <w:vMerge/>
          </w:tcPr>
          <w:p w14:paraId="019AA677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24F0E060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 xml:space="preserve">DN 80 mm, dynamika R 800  </w:t>
            </w:r>
          </w:p>
        </w:tc>
        <w:tc>
          <w:tcPr>
            <w:tcW w:w="283" w:type="dxa"/>
            <w:tcBorders>
              <w:left w:val="nil"/>
            </w:tcBorders>
          </w:tcPr>
          <w:p w14:paraId="47DC7EB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70F72962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417" w:type="dxa"/>
          </w:tcPr>
          <w:p w14:paraId="54FB7B67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1276" w:type="dxa"/>
          </w:tcPr>
          <w:p w14:paraId="4EBA0059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1418" w:type="dxa"/>
          </w:tcPr>
          <w:p w14:paraId="50AC3FA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7B13DEE2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</w:tr>
      <w:tr w:rsidR="008F6923" w:rsidRPr="00476F0B" w14:paraId="35C91175" w14:textId="77777777" w:rsidTr="000B0D20">
        <w:tc>
          <w:tcPr>
            <w:tcW w:w="704" w:type="dxa"/>
          </w:tcPr>
          <w:p w14:paraId="5E25666E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2693" w:type="dxa"/>
            <w:vMerge/>
          </w:tcPr>
          <w:p w14:paraId="5BD77C00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74BCF75F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 xml:space="preserve">DN 100 mm, dynamika R 800  </w:t>
            </w:r>
          </w:p>
        </w:tc>
        <w:tc>
          <w:tcPr>
            <w:tcW w:w="283" w:type="dxa"/>
            <w:tcBorders>
              <w:left w:val="nil"/>
            </w:tcBorders>
          </w:tcPr>
          <w:p w14:paraId="106ADC85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6E9A881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417" w:type="dxa"/>
          </w:tcPr>
          <w:p w14:paraId="3964003F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1276" w:type="dxa"/>
          </w:tcPr>
          <w:p w14:paraId="4C6A50B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1418" w:type="dxa"/>
          </w:tcPr>
          <w:p w14:paraId="25A788E6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273BA22B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</w:tr>
      <w:tr w:rsidR="008F6923" w:rsidRPr="00476F0B" w14:paraId="238E5A90" w14:textId="77777777" w:rsidTr="000B0D20">
        <w:tc>
          <w:tcPr>
            <w:tcW w:w="704" w:type="dxa"/>
          </w:tcPr>
          <w:p w14:paraId="7DAF7411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</w:p>
        </w:tc>
        <w:tc>
          <w:tcPr>
            <w:tcW w:w="5812" w:type="dxa"/>
            <w:gridSpan w:val="2"/>
            <w:tcBorders>
              <w:right w:val="nil"/>
            </w:tcBorders>
          </w:tcPr>
          <w:p w14:paraId="4F04A3B7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Moduły radiowe dostosowane do montażu bezpośrednio na wodomierzach jednostrumieniowych oraz objętościowych, współpracujące z obecnie eksploatowanym systemem odczytu radiowego IZAR @MOBILE</w:t>
            </w:r>
          </w:p>
        </w:tc>
        <w:tc>
          <w:tcPr>
            <w:tcW w:w="283" w:type="dxa"/>
            <w:tcBorders>
              <w:left w:val="nil"/>
            </w:tcBorders>
          </w:tcPr>
          <w:p w14:paraId="000980EC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07A37E42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262F5703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400</w:t>
            </w:r>
          </w:p>
        </w:tc>
        <w:tc>
          <w:tcPr>
            <w:tcW w:w="1417" w:type="dxa"/>
          </w:tcPr>
          <w:p w14:paraId="0129D59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3CF3DEC4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1276" w:type="dxa"/>
          </w:tcPr>
          <w:p w14:paraId="72B5E80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4793769D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00</w:t>
            </w:r>
          </w:p>
        </w:tc>
        <w:tc>
          <w:tcPr>
            <w:tcW w:w="1418" w:type="dxa"/>
          </w:tcPr>
          <w:p w14:paraId="7F3A3AAD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77E9F049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64B42105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6D63AA6F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700</w:t>
            </w:r>
          </w:p>
        </w:tc>
      </w:tr>
      <w:tr w:rsidR="008F6923" w:rsidRPr="00476F0B" w14:paraId="44E651F2" w14:textId="77777777" w:rsidTr="000B0D20">
        <w:tc>
          <w:tcPr>
            <w:tcW w:w="704" w:type="dxa"/>
          </w:tcPr>
          <w:p w14:paraId="27351211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5812" w:type="dxa"/>
            <w:gridSpan w:val="2"/>
            <w:tcBorders>
              <w:right w:val="nil"/>
            </w:tcBorders>
          </w:tcPr>
          <w:p w14:paraId="3A02E227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Zestawy redukcyjne do montażu wodomierzy jednostrumieniowych: ze średnicy 20/l-130/1” na średnicę 15/l-110/3/4”</w:t>
            </w:r>
          </w:p>
        </w:tc>
        <w:tc>
          <w:tcPr>
            <w:tcW w:w="283" w:type="dxa"/>
            <w:tcBorders>
              <w:left w:val="nil"/>
            </w:tcBorders>
          </w:tcPr>
          <w:p w14:paraId="1BAAD30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036F6E3F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64E5162A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300</w:t>
            </w:r>
          </w:p>
        </w:tc>
        <w:tc>
          <w:tcPr>
            <w:tcW w:w="1417" w:type="dxa"/>
          </w:tcPr>
          <w:p w14:paraId="43903AB3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0F28BF05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1276" w:type="dxa"/>
          </w:tcPr>
          <w:p w14:paraId="2934DC10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6BEB22F5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1418" w:type="dxa"/>
          </w:tcPr>
          <w:p w14:paraId="36A9065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0D6522D5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7BF5F614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25EE6004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500</w:t>
            </w:r>
          </w:p>
        </w:tc>
      </w:tr>
    </w:tbl>
    <w:p w14:paraId="02394583" w14:textId="252944EE" w:rsidR="00C4021B" w:rsidRPr="00476F0B" w:rsidRDefault="00C4021B" w:rsidP="00C4021B">
      <w:pPr>
        <w:spacing w:after="0"/>
        <w:jc w:val="both"/>
        <w:rPr>
          <w:rFonts w:cstheme="minorHAnsi"/>
        </w:rPr>
      </w:pPr>
    </w:p>
    <w:p w14:paraId="62155A6C" w14:textId="2175E20C" w:rsidR="00F953A7" w:rsidRPr="00476F0B" w:rsidRDefault="00F953A7" w:rsidP="00C4021B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>Poszczególne dostawy będą realizowane po zgłoszeniu przez zamawiającego drogą elektroniczną</w:t>
      </w:r>
      <w:r w:rsidR="00E40A6C" w:rsidRPr="00476F0B">
        <w:rPr>
          <w:rFonts w:cstheme="minorHAnsi"/>
        </w:rPr>
        <w:t xml:space="preserve"> zgodnie z warunkami wskazanymi w SWZ i zawartą umową</w:t>
      </w:r>
      <w:r w:rsidRPr="00476F0B">
        <w:rPr>
          <w:rFonts w:cstheme="minorHAnsi"/>
        </w:rPr>
        <w:t>.</w:t>
      </w:r>
    </w:p>
    <w:p w14:paraId="20EF0F0E" w14:textId="75B5F649" w:rsidR="00F953A7" w:rsidRPr="00476F0B" w:rsidRDefault="00F953A7" w:rsidP="00C4021B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>Termin dostawy do 30 dni od daty zgłoszenia.</w:t>
      </w:r>
    </w:p>
    <w:p w14:paraId="5CE99224" w14:textId="6F279FB0" w:rsidR="00F953A7" w:rsidRPr="00476F0B" w:rsidRDefault="00E40A6C" w:rsidP="00C4021B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>Po zrealizowaniu danej dostawy wykonawca w terminie przewidzianym w umowie otrzyma protokół odbioru lub wykaz uwag.</w:t>
      </w:r>
    </w:p>
    <w:p w14:paraId="75C06909" w14:textId="1A9F1C47" w:rsidR="00E40A6C" w:rsidRPr="00476F0B" w:rsidRDefault="00E40A6C" w:rsidP="00C4021B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>Przykładowy protokół odbioru stanowi Załącznik nr 11 do SWZ.</w:t>
      </w:r>
    </w:p>
    <w:p w14:paraId="088DC1D7" w14:textId="77777777" w:rsidR="00B442A1" w:rsidRPr="00476F0B" w:rsidRDefault="00B442A1" w:rsidP="003C2F66">
      <w:pPr>
        <w:spacing w:after="0"/>
        <w:jc w:val="both"/>
        <w:rPr>
          <w:rFonts w:cstheme="minorHAnsi"/>
          <w:b/>
          <w:bCs/>
        </w:rPr>
      </w:pPr>
    </w:p>
    <w:p w14:paraId="420C698A" w14:textId="04FCBC3E" w:rsidR="003C2F66" w:rsidRPr="00476F0B" w:rsidRDefault="0069606D" w:rsidP="003C2F66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Prawo opcji</w:t>
      </w:r>
      <w:r w:rsidR="003C2F66" w:rsidRPr="00476F0B">
        <w:rPr>
          <w:rFonts w:cstheme="minorHAnsi"/>
          <w:b/>
          <w:bCs/>
        </w:rPr>
        <w:t>:</w:t>
      </w:r>
    </w:p>
    <w:p w14:paraId="67502A7B" w14:textId="780A6688" w:rsidR="003C2F66" w:rsidRPr="00476F0B" w:rsidRDefault="003C2F66" w:rsidP="003C2F66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>Zamawiający w trakcie realizacji zamówienia dopuszcza możliwość zmiany ilości zamawianych dostaw maksymalnie do 20% ilości wskazanych w poszczególnych pozycjach. Realizacja opcji będzie podlegać następującym warunkom i wymaganiom:</w:t>
      </w:r>
    </w:p>
    <w:p w14:paraId="097AACD8" w14:textId="77777777" w:rsidR="003C2F66" w:rsidRPr="00476F0B" w:rsidRDefault="003C2F66" w:rsidP="003C2F66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 xml:space="preserve"> - realizacja opcji wymagać będzie zgłoszenia wykonawcy takiego zlecenia w formie elektronicznej lub pisemnej,</w:t>
      </w:r>
    </w:p>
    <w:p w14:paraId="42458D1F" w14:textId="77777777" w:rsidR="003C2F66" w:rsidRPr="00476F0B" w:rsidRDefault="003C2F66" w:rsidP="003C2F66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lastRenderedPageBreak/>
        <w:t>- zgłoszenie będzie dokonane z co najmniej 30 dniowym wyprzedzeniem w stosunku do planowanego terminu realizacji,</w:t>
      </w:r>
    </w:p>
    <w:p w14:paraId="0143B003" w14:textId="318EA6A5" w:rsidR="003C2F66" w:rsidRPr="00476F0B" w:rsidRDefault="003C2F66" w:rsidP="003C2F66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 xml:space="preserve">- opcja może zostać zrealizowana </w:t>
      </w:r>
      <w:r w:rsidR="00A16558" w:rsidRPr="00476F0B">
        <w:rPr>
          <w:rFonts w:cstheme="minorHAnsi"/>
        </w:rPr>
        <w:t xml:space="preserve">jednocześnie </w:t>
      </w:r>
      <w:r w:rsidRPr="00476F0B">
        <w:rPr>
          <w:rFonts w:cstheme="minorHAnsi"/>
        </w:rPr>
        <w:t>w terminach kwartalnej dostawy</w:t>
      </w:r>
      <w:r w:rsidR="003C57C6" w:rsidRPr="00476F0B">
        <w:rPr>
          <w:rFonts w:cstheme="minorHAnsi"/>
        </w:rPr>
        <w:t>,</w:t>
      </w:r>
    </w:p>
    <w:p w14:paraId="1CC41D16" w14:textId="77777777" w:rsidR="003C2F66" w:rsidRPr="00476F0B" w:rsidRDefault="003C2F66" w:rsidP="003C2F66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>- zakres realizacji opcji będzie dotyczyć jedynie przedmiotu zamówienia wycenionego w ofercie przez wykonawcę w formularzu cenowym,</w:t>
      </w:r>
    </w:p>
    <w:p w14:paraId="2A9C9F19" w14:textId="77777777" w:rsidR="003C2F66" w:rsidRPr="00476F0B" w:rsidRDefault="003C2F66" w:rsidP="003C2F66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>- wynagrodzenie wykonawcy będzie oparte na kalkulacji cenowej wskazanej w formularzu cenowym,</w:t>
      </w:r>
    </w:p>
    <w:p w14:paraId="559059B6" w14:textId="489BE347" w:rsidR="003C2F66" w:rsidRPr="00476F0B" w:rsidRDefault="003C2F66" w:rsidP="003C2F66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 xml:space="preserve">- w przypadku realizacji lub braku realizacji opcji będą obowiązywać wymagania zawarte w umowie z wykonawcą. </w:t>
      </w:r>
    </w:p>
    <w:p w14:paraId="650C8C42" w14:textId="7334428E" w:rsidR="003C2F66" w:rsidRPr="00476F0B" w:rsidRDefault="003C2F66" w:rsidP="00C4021B">
      <w:pPr>
        <w:spacing w:after="0"/>
        <w:jc w:val="both"/>
        <w:rPr>
          <w:rFonts w:cstheme="minorHAnsi"/>
        </w:rPr>
      </w:pPr>
    </w:p>
    <w:p w14:paraId="7796F806" w14:textId="77777777" w:rsidR="00F953A7" w:rsidRPr="00476F0B" w:rsidRDefault="00F953A7" w:rsidP="00C4021B">
      <w:pPr>
        <w:spacing w:after="0"/>
        <w:jc w:val="both"/>
        <w:rPr>
          <w:rFonts w:cstheme="minorHAnsi"/>
        </w:rPr>
      </w:pPr>
    </w:p>
    <w:p w14:paraId="746C85B3" w14:textId="77777777" w:rsidR="00F953A7" w:rsidRPr="00476F0B" w:rsidRDefault="00F953A7" w:rsidP="00C4021B">
      <w:pPr>
        <w:spacing w:after="0"/>
        <w:jc w:val="both"/>
        <w:rPr>
          <w:rFonts w:cstheme="minorHAnsi"/>
        </w:rPr>
      </w:pPr>
    </w:p>
    <w:sectPr w:rsidR="00F953A7" w:rsidRPr="00476F0B" w:rsidSect="00B374D4">
      <w:headerReference w:type="default" r:id="rId7"/>
      <w:pgSz w:w="16838" w:h="11906" w:orient="landscape"/>
      <w:pgMar w:top="787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F5D3D" w14:textId="77777777" w:rsidR="007E7B5B" w:rsidRDefault="007E7B5B" w:rsidP="00EA3615">
      <w:pPr>
        <w:spacing w:after="0" w:line="240" w:lineRule="auto"/>
      </w:pPr>
      <w:r>
        <w:separator/>
      </w:r>
    </w:p>
  </w:endnote>
  <w:endnote w:type="continuationSeparator" w:id="0">
    <w:p w14:paraId="451400D0" w14:textId="77777777" w:rsidR="007E7B5B" w:rsidRDefault="007E7B5B" w:rsidP="00EA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08B81" w14:textId="77777777" w:rsidR="007E7B5B" w:rsidRDefault="007E7B5B" w:rsidP="00EA3615">
      <w:pPr>
        <w:spacing w:after="0" w:line="240" w:lineRule="auto"/>
      </w:pPr>
      <w:r>
        <w:separator/>
      </w:r>
    </w:p>
  </w:footnote>
  <w:footnote w:type="continuationSeparator" w:id="0">
    <w:p w14:paraId="19CA3A4F" w14:textId="77777777" w:rsidR="007E7B5B" w:rsidRDefault="007E7B5B" w:rsidP="00EA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D9D63" w14:textId="64E55E8E" w:rsidR="00E40A6C" w:rsidRPr="0073033C" w:rsidRDefault="00E40A6C" w:rsidP="00E40A6C">
    <w:pPr>
      <w:pStyle w:val="Nagwek"/>
      <w:pBdr>
        <w:bottom w:val="single" w:sz="4" w:space="1" w:color="auto"/>
      </w:pBdr>
      <w:tabs>
        <w:tab w:val="clear" w:pos="9072"/>
        <w:tab w:val="left" w:pos="4956"/>
        <w:tab w:val="right" w:pos="9498"/>
      </w:tabs>
      <w:ind w:right="-284"/>
      <w:rPr>
        <w:rFonts w:ascii="Calibri" w:hAnsi="Calibri" w:cs="Calibri"/>
        <w:sz w:val="16"/>
        <w:szCs w:val="16"/>
      </w:rPr>
    </w:pPr>
    <w:r w:rsidRPr="0073033C">
      <w:rPr>
        <w:rFonts w:ascii="Calibri" w:hAnsi="Calibri" w:cs="Calibri"/>
        <w:sz w:val="20"/>
        <w:szCs w:val="20"/>
      </w:rPr>
      <w:t xml:space="preserve">Nr postępowania: </w:t>
    </w:r>
    <w:r w:rsidRPr="00476F0B">
      <w:rPr>
        <w:b/>
        <w:bCs/>
        <w:sz w:val="20"/>
        <w:szCs w:val="20"/>
      </w:rPr>
      <w:t>ZWiK/</w:t>
    </w:r>
    <w:r w:rsidR="008F6923">
      <w:rPr>
        <w:b/>
        <w:bCs/>
        <w:sz w:val="20"/>
        <w:szCs w:val="20"/>
      </w:rPr>
      <w:t>4264/2024</w:t>
    </w:r>
  </w:p>
  <w:p w14:paraId="7175F88E" w14:textId="1561C34A" w:rsidR="00EA3615" w:rsidRPr="00E40A6C" w:rsidRDefault="00EA3615" w:rsidP="00E40A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6D2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80E3F7F"/>
    <w:multiLevelType w:val="hybridMultilevel"/>
    <w:tmpl w:val="00787C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BA6000"/>
    <w:multiLevelType w:val="hybridMultilevel"/>
    <w:tmpl w:val="82DA4BC0"/>
    <w:lvl w:ilvl="0" w:tplc="DF927B8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A41B2"/>
    <w:multiLevelType w:val="hybridMultilevel"/>
    <w:tmpl w:val="4112B1DA"/>
    <w:lvl w:ilvl="0" w:tplc="DE608C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15EE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024DD0"/>
    <w:multiLevelType w:val="hybridMultilevel"/>
    <w:tmpl w:val="BF8E4A1A"/>
    <w:lvl w:ilvl="0" w:tplc="209EC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C2345"/>
    <w:multiLevelType w:val="hybridMultilevel"/>
    <w:tmpl w:val="19CE5A86"/>
    <w:lvl w:ilvl="0" w:tplc="2174AE0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53B26"/>
    <w:multiLevelType w:val="hybridMultilevel"/>
    <w:tmpl w:val="3DB818E6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F5844"/>
    <w:multiLevelType w:val="hybridMultilevel"/>
    <w:tmpl w:val="D1D0C072"/>
    <w:lvl w:ilvl="0" w:tplc="6A409CB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 w15:restartNumberingAfterBreak="0">
    <w:nsid w:val="31DA232D"/>
    <w:multiLevelType w:val="hybridMultilevel"/>
    <w:tmpl w:val="77B6E150"/>
    <w:lvl w:ilvl="0" w:tplc="209ECF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75737"/>
    <w:multiLevelType w:val="hybridMultilevel"/>
    <w:tmpl w:val="AF84D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24F17"/>
    <w:multiLevelType w:val="hybridMultilevel"/>
    <w:tmpl w:val="418890C2"/>
    <w:lvl w:ilvl="0" w:tplc="E5966DD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B4604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6C21D9"/>
    <w:multiLevelType w:val="hybridMultilevel"/>
    <w:tmpl w:val="6F56BD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312E16"/>
    <w:multiLevelType w:val="hybridMultilevel"/>
    <w:tmpl w:val="E120210C"/>
    <w:lvl w:ilvl="0" w:tplc="12324AF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575B27"/>
    <w:multiLevelType w:val="hybridMultilevel"/>
    <w:tmpl w:val="40323F72"/>
    <w:lvl w:ilvl="0" w:tplc="2806D8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423EB"/>
    <w:multiLevelType w:val="hybridMultilevel"/>
    <w:tmpl w:val="30E67704"/>
    <w:lvl w:ilvl="0" w:tplc="6B284D9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03A0A"/>
    <w:multiLevelType w:val="hybridMultilevel"/>
    <w:tmpl w:val="41F8238E"/>
    <w:lvl w:ilvl="0" w:tplc="4B1E182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83282A"/>
    <w:multiLevelType w:val="hybridMultilevel"/>
    <w:tmpl w:val="9BA45E62"/>
    <w:lvl w:ilvl="0" w:tplc="18221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B68F6"/>
    <w:multiLevelType w:val="hybridMultilevel"/>
    <w:tmpl w:val="DFE0480A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9" w15:restartNumberingAfterBreak="0">
    <w:nsid w:val="640736A6"/>
    <w:multiLevelType w:val="hybridMultilevel"/>
    <w:tmpl w:val="8FDEC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EF55B9"/>
    <w:multiLevelType w:val="hybridMultilevel"/>
    <w:tmpl w:val="A15E308A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617768"/>
    <w:multiLevelType w:val="hybridMultilevel"/>
    <w:tmpl w:val="524A43A0"/>
    <w:lvl w:ilvl="0" w:tplc="03A4EA3A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2" w15:restartNumberingAfterBreak="0">
    <w:nsid w:val="75191918"/>
    <w:multiLevelType w:val="hybridMultilevel"/>
    <w:tmpl w:val="30F44D2E"/>
    <w:lvl w:ilvl="0" w:tplc="47B2CB7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0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4"/>
  </w:num>
  <w:num w:numId="7">
    <w:abstractNumId w:val="11"/>
  </w:num>
  <w:num w:numId="8">
    <w:abstractNumId w:val="15"/>
  </w:num>
  <w:num w:numId="9">
    <w:abstractNumId w:val="12"/>
  </w:num>
  <w:num w:numId="10">
    <w:abstractNumId w:val="13"/>
  </w:num>
  <w:num w:numId="11">
    <w:abstractNumId w:val="6"/>
  </w:num>
  <w:num w:numId="12">
    <w:abstractNumId w:val="10"/>
  </w:num>
  <w:num w:numId="13">
    <w:abstractNumId w:val="18"/>
  </w:num>
  <w:num w:numId="14">
    <w:abstractNumId w:val="7"/>
  </w:num>
  <w:num w:numId="15">
    <w:abstractNumId w:val="9"/>
  </w:num>
  <w:num w:numId="16">
    <w:abstractNumId w:val="5"/>
  </w:num>
  <w:num w:numId="17">
    <w:abstractNumId w:val="2"/>
  </w:num>
  <w:num w:numId="18">
    <w:abstractNumId w:val="20"/>
  </w:num>
  <w:num w:numId="19">
    <w:abstractNumId w:val="3"/>
  </w:num>
  <w:num w:numId="20">
    <w:abstractNumId w:val="17"/>
  </w:num>
  <w:num w:numId="21">
    <w:abstractNumId w:val="14"/>
  </w:num>
  <w:num w:numId="22">
    <w:abstractNumId w:val="2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056"/>
    <w:rsid w:val="00021F38"/>
    <w:rsid w:val="00023199"/>
    <w:rsid w:val="00024D17"/>
    <w:rsid w:val="0008327F"/>
    <w:rsid w:val="00092B7D"/>
    <w:rsid w:val="000B4FEC"/>
    <w:rsid w:val="000E670D"/>
    <w:rsid w:val="001053EC"/>
    <w:rsid w:val="00144A38"/>
    <w:rsid w:val="001853CC"/>
    <w:rsid w:val="001D0C68"/>
    <w:rsid w:val="001F3D3B"/>
    <w:rsid w:val="0022475F"/>
    <w:rsid w:val="0024035E"/>
    <w:rsid w:val="002475E0"/>
    <w:rsid w:val="002D63FA"/>
    <w:rsid w:val="002F22CD"/>
    <w:rsid w:val="003B4093"/>
    <w:rsid w:val="003C2F66"/>
    <w:rsid w:val="003C57C6"/>
    <w:rsid w:val="003E53C0"/>
    <w:rsid w:val="0043250D"/>
    <w:rsid w:val="00436351"/>
    <w:rsid w:val="00443E29"/>
    <w:rsid w:val="00455F76"/>
    <w:rsid w:val="00461764"/>
    <w:rsid w:val="00476F0B"/>
    <w:rsid w:val="00480C4B"/>
    <w:rsid w:val="004A4F52"/>
    <w:rsid w:val="004D497F"/>
    <w:rsid w:val="004E25BC"/>
    <w:rsid w:val="00516708"/>
    <w:rsid w:val="00576E6F"/>
    <w:rsid w:val="005B1C78"/>
    <w:rsid w:val="005C637C"/>
    <w:rsid w:val="005E3302"/>
    <w:rsid w:val="006069CF"/>
    <w:rsid w:val="00634E11"/>
    <w:rsid w:val="00644686"/>
    <w:rsid w:val="00664056"/>
    <w:rsid w:val="0069606D"/>
    <w:rsid w:val="006A2A70"/>
    <w:rsid w:val="006D52C4"/>
    <w:rsid w:val="006F6E0A"/>
    <w:rsid w:val="007803A4"/>
    <w:rsid w:val="007903AB"/>
    <w:rsid w:val="007B61F7"/>
    <w:rsid w:val="007E7B5B"/>
    <w:rsid w:val="007E7FA6"/>
    <w:rsid w:val="007F2360"/>
    <w:rsid w:val="008247C6"/>
    <w:rsid w:val="00845DC2"/>
    <w:rsid w:val="0085028A"/>
    <w:rsid w:val="008636CB"/>
    <w:rsid w:val="00867336"/>
    <w:rsid w:val="00881827"/>
    <w:rsid w:val="008921AC"/>
    <w:rsid w:val="00897E06"/>
    <w:rsid w:val="008A6088"/>
    <w:rsid w:val="008B5063"/>
    <w:rsid w:val="008B78C6"/>
    <w:rsid w:val="008D34E7"/>
    <w:rsid w:val="008F1911"/>
    <w:rsid w:val="008F6923"/>
    <w:rsid w:val="00935607"/>
    <w:rsid w:val="009471DB"/>
    <w:rsid w:val="00960CF6"/>
    <w:rsid w:val="00961700"/>
    <w:rsid w:val="00971E8A"/>
    <w:rsid w:val="0097553B"/>
    <w:rsid w:val="009B0C1F"/>
    <w:rsid w:val="009B41D1"/>
    <w:rsid w:val="009C1E46"/>
    <w:rsid w:val="009F1E9D"/>
    <w:rsid w:val="00A07ECE"/>
    <w:rsid w:val="00A16558"/>
    <w:rsid w:val="00A229E6"/>
    <w:rsid w:val="00A254DF"/>
    <w:rsid w:val="00A53903"/>
    <w:rsid w:val="00A66828"/>
    <w:rsid w:val="00A91D33"/>
    <w:rsid w:val="00AA23EF"/>
    <w:rsid w:val="00AB10BD"/>
    <w:rsid w:val="00AC434C"/>
    <w:rsid w:val="00AC443D"/>
    <w:rsid w:val="00AD551F"/>
    <w:rsid w:val="00AE3AD5"/>
    <w:rsid w:val="00AF64A6"/>
    <w:rsid w:val="00B0211B"/>
    <w:rsid w:val="00B374D4"/>
    <w:rsid w:val="00B442A1"/>
    <w:rsid w:val="00B76717"/>
    <w:rsid w:val="00BE1FF8"/>
    <w:rsid w:val="00C05DE4"/>
    <w:rsid w:val="00C265CE"/>
    <w:rsid w:val="00C4021B"/>
    <w:rsid w:val="00C4601D"/>
    <w:rsid w:val="00C855CB"/>
    <w:rsid w:val="00C87685"/>
    <w:rsid w:val="00CA050C"/>
    <w:rsid w:val="00CA1664"/>
    <w:rsid w:val="00D57D4F"/>
    <w:rsid w:val="00D67ED7"/>
    <w:rsid w:val="00D70D47"/>
    <w:rsid w:val="00DA14DE"/>
    <w:rsid w:val="00DA78A1"/>
    <w:rsid w:val="00DF2E61"/>
    <w:rsid w:val="00DF56E5"/>
    <w:rsid w:val="00E036E8"/>
    <w:rsid w:val="00E05821"/>
    <w:rsid w:val="00E11ED5"/>
    <w:rsid w:val="00E31084"/>
    <w:rsid w:val="00E40A6C"/>
    <w:rsid w:val="00EA3615"/>
    <w:rsid w:val="00EB47E2"/>
    <w:rsid w:val="00EC1965"/>
    <w:rsid w:val="00ED0FEF"/>
    <w:rsid w:val="00EF0542"/>
    <w:rsid w:val="00F07E2F"/>
    <w:rsid w:val="00F116F1"/>
    <w:rsid w:val="00F953A7"/>
    <w:rsid w:val="00FA22C0"/>
    <w:rsid w:val="00FB3F1E"/>
    <w:rsid w:val="00FB4315"/>
    <w:rsid w:val="00FB76A6"/>
    <w:rsid w:val="00F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3DD1"/>
  <w15:chartTrackingRefBased/>
  <w15:docId w15:val="{681E8333-5F8B-4F5E-96AB-491DF199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3E29"/>
    <w:pPr>
      <w:spacing w:after="0" w:line="240" w:lineRule="auto"/>
      <w:ind w:left="720"/>
    </w:pPr>
    <w:rPr>
      <w:rFonts w:ascii="Calibri" w:eastAsia="Calibri" w:hAnsi="Calibri" w:cs="Times New Roman"/>
      <w:lang w:eastAsia="pl-PL"/>
    </w:rPr>
  </w:style>
  <w:style w:type="character" w:customStyle="1" w:styleId="FontStyle14">
    <w:name w:val="Font Style14"/>
    <w:rsid w:val="00443E29"/>
    <w:rPr>
      <w:rFonts w:ascii="Arial" w:hAnsi="Arial" w:cs="Arial" w:hint="default"/>
      <w:color w:val="000000"/>
      <w:sz w:val="18"/>
      <w:szCs w:val="18"/>
    </w:rPr>
  </w:style>
  <w:style w:type="paragraph" w:customStyle="1" w:styleId="Style4">
    <w:name w:val="Style4"/>
    <w:basedOn w:val="Normalny"/>
    <w:rsid w:val="00E05821"/>
    <w:pPr>
      <w:widowControl w:val="0"/>
      <w:autoSpaceDE w:val="0"/>
      <w:autoSpaceDN w:val="0"/>
      <w:adjustRightInd w:val="0"/>
      <w:spacing w:after="0" w:line="334" w:lineRule="exact"/>
      <w:ind w:hanging="34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C87685"/>
    <w:pPr>
      <w:widowControl w:val="0"/>
      <w:autoSpaceDE w:val="0"/>
      <w:autoSpaceDN w:val="0"/>
      <w:adjustRightInd w:val="0"/>
      <w:spacing w:after="0" w:line="333" w:lineRule="exact"/>
      <w:ind w:hanging="33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C87685"/>
    <w:pPr>
      <w:widowControl w:val="0"/>
      <w:autoSpaceDE w:val="0"/>
      <w:autoSpaceDN w:val="0"/>
      <w:adjustRightInd w:val="0"/>
      <w:spacing w:after="0" w:line="331" w:lineRule="exact"/>
      <w:ind w:hanging="336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2">
    <w:name w:val="Font Style12"/>
    <w:rsid w:val="00C87685"/>
    <w:rPr>
      <w:rFonts w:ascii="Arial" w:hAnsi="Arial" w:cs="Arial" w:hint="default"/>
      <w:color w:val="000000"/>
      <w:sz w:val="18"/>
      <w:szCs w:val="18"/>
    </w:rPr>
  </w:style>
  <w:style w:type="character" w:customStyle="1" w:styleId="FontStyle11">
    <w:name w:val="Font Style11"/>
    <w:rsid w:val="00C87685"/>
    <w:rPr>
      <w:rFonts w:ascii="Arial" w:hAnsi="Arial" w:cs="Arial" w:hint="default"/>
      <w:color w:val="000000"/>
      <w:sz w:val="18"/>
      <w:szCs w:val="18"/>
    </w:rPr>
  </w:style>
  <w:style w:type="character" w:styleId="Odwoanieprzypisukocowego">
    <w:name w:val="endnote reference"/>
    <w:uiPriority w:val="99"/>
    <w:unhideWhenUsed/>
    <w:rsid w:val="00C87685"/>
    <w:rPr>
      <w:vertAlign w:val="superscript"/>
    </w:rPr>
  </w:style>
  <w:style w:type="table" w:styleId="Tabela-Siatka">
    <w:name w:val="Table Grid"/>
    <w:basedOn w:val="Standardowy"/>
    <w:uiPriority w:val="39"/>
    <w:rsid w:val="00C4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60C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C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C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C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CF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A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615"/>
  </w:style>
  <w:style w:type="paragraph" w:styleId="Stopka">
    <w:name w:val="footer"/>
    <w:basedOn w:val="Normalny"/>
    <w:link w:val="StopkaZnak"/>
    <w:uiPriority w:val="99"/>
    <w:unhideWhenUsed/>
    <w:rsid w:val="00EA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Przyłucki</dc:creator>
  <cp:keywords/>
  <dc:description/>
  <cp:lastModifiedBy>admin</cp:lastModifiedBy>
  <cp:revision>16</cp:revision>
  <dcterms:created xsi:type="dcterms:W3CDTF">2022-12-12T08:41:00Z</dcterms:created>
  <dcterms:modified xsi:type="dcterms:W3CDTF">2025-01-09T06:17:00Z</dcterms:modified>
</cp:coreProperties>
</file>