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67CDA" w14:textId="7B4A794D" w:rsidR="00691A0D" w:rsidRPr="00691A0D" w:rsidRDefault="005C7C9B" w:rsidP="00691A0D">
      <w:pPr>
        <w:ind w:left="3540" w:hanging="705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8</w:t>
      </w:r>
      <w:r w:rsidR="009224C8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DA1065">
        <w:rPr>
          <w:rFonts w:ascii="Arial" w:hAnsi="Arial" w:cs="Arial"/>
          <w:b/>
          <w:bCs/>
          <w:sz w:val="24"/>
          <w:szCs w:val="24"/>
        </w:rPr>
        <w:t xml:space="preserve"> – opis przedmiotu zamówienia</w:t>
      </w:r>
    </w:p>
    <w:p w14:paraId="5370984D" w14:textId="77777777" w:rsidR="00691A0D" w:rsidRPr="0077036E" w:rsidRDefault="00691A0D" w:rsidP="00691A0D">
      <w:pPr>
        <w:jc w:val="center"/>
        <w:rPr>
          <w:b/>
          <w:bCs/>
          <w:sz w:val="32"/>
          <w:szCs w:val="32"/>
        </w:rPr>
      </w:pPr>
      <w:r w:rsidRPr="000B3BFC">
        <w:rPr>
          <w:b/>
          <w:bCs/>
          <w:sz w:val="32"/>
          <w:szCs w:val="32"/>
        </w:rPr>
        <w:t>Specyfikacja techniczna wodomierzy</w:t>
      </w:r>
      <w:r>
        <w:rPr>
          <w:b/>
          <w:bCs/>
          <w:sz w:val="32"/>
          <w:szCs w:val="32"/>
        </w:rPr>
        <w:t>, kompaktowych modułów radiowych oraz sytemu odczytu stanu wodomierzy</w:t>
      </w:r>
    </w:p>
    <w:p w14:paraId="218FAB66" w14:textId="77777777" w:rsidR="00691A0D" w:rsidRPr="000735C4" w:rsidRDefault="00691A0D" w:rsidP="00691A0D">
      <w:pPr>
        <w:jc w:val="center"/>
        <w:rPr>
          <w:rFonts w:ascii="Arial" w:hAnsi="Arial" w:cs="Arial"/>
          <w:b/>
          <w:sz w:val="24"/>
          <w:szCs w:val="24"/>
        </w:rPr>
      </w:pPr>
      <w:r w:rsidRPr="000735C4">
        <w:rPr>
          <w:rFonts w:ascii="Arial" w:hAnsi="Arial" w:cs="Arial"/>
          <w:b/>
          <w:sz w:val="24"/>
          <w:szCs w:val="24"/>
        </w:rPr>
        <w:t>Specyfikacja techniczna wodomierzy jednostrumieniowych DN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735C4">
        <w:rPr>
          <w:rFonts w:ascii="Arial" w:hAnsi="Arial" w:cs="Arial"/>
          <w:b/>
          <w:sz w:val="24"/>
          <w:szCs w:val="24"/>
        </w:rPr>
        <w:t>15:</w:t>
      </w:r>
    </w:p>
    <w:p w14:paraId="1FAF3156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Wodomierze jednostrumieniowe do wody zimnej z suchym zespołem liczydła.</w:t>
      </w:r>
    </w:p>
    <w:p w14:paraId="1F047C72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Wodomierze fabrycznie nowe ze znakiem oceny zgodności CE z roku realizacji dostawy.</w:t>
      </w:r>
    </w:p>
    <w:p w14:paraId="0A26F0D7" w14:textId="77777777" w:rsidR="00691A0D" w:rsidRPr="008921AC" w:rsidRDefault="00691A0D" w:rsidP="00691A0D">
      <w:pPr>
        <w:numPr>
          <w:ilvl w:val="0"/>
          <w:numId w:val="1"/>
        </w:numPr>
        <w:spacing w:after="0" w:line="276" w:lineRule="auto"/>
        <w:ind w:right="-7"/>
        <w:jc w:val="both"/>
        <w:rPr>
          <w:rFonts w:ascii="Arial" w:hAnsi="Arial" w:cs="Arial"/>
          <w:strike/>
        </w:rPr>
      </w:pPr>
      <w:r w:rsidRPr="008921AC">
        <w:rPr>
          <w:rStyle w:val="FontStyle14"/>
          <w:sz w:val="22"/>
          <w:szCs w:val="22"/>
        </w:rPr>
        <w:t xml:space="preserve">Wodomierze podlegające ocenie zgodności muszą posiadać certyfikat badania UE </w:t>
      </w:r>
      <w:r>
        <w:rPr>
          <w:rStyle w:val="FontStyle14"/>
          <w:sz w:val="22"/>
          <w:szCs w:val="22"/>
        </w:rPr>
        <w:br/>
      </w:r>
      <w:r w:rsidRPr="008921AC">
        <w:rPr>
          <w:rStyle w:val="FontStyle14"/>
          <w:sz w:val="22"/>
          <w:szCs w:val="22"/>
        </w:rPr>
        <w:t>i deklarację zgodności producenta z dyrektywą 2014/32/UE w języku polskim lub przetłumaczone na język polski.</w:t>
      </w:r>
    </w:p>
    <w:p w14:paraId="12F23044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Wodomierze p</w:t>
      </w:r>
      <w:r>
        <w:rPr>
          <w:rFonts w:ascii="Arial" w:hAnsi="Arial" w:cs="Arial"/>
        </w:rPr>
        <w:t>owinny posiadać</w:t>
      </w:r>
      <w:r w:rsidRPr="008921AC">
        <w:rPr>
          <w:rFonts w:ascii="Arial" w:hAnsi="Arial" w:cs="Arial"/>
        </w:rPr>
        <w:t xml:space="preserve"> zatwierdzenie typu MID</w:t>
      </w:r>
      <w:r>
        <w:rPr>
          <w:rFonts w:ascii="Arial" w:hAnsi="Arial" w:cs="Arial"/>
        </w:rPr>
        <w:t xml:space="preserve"> </w:t>
      </w:r>
      <w:r w:rsidRPr="008921AC">
        <w:rPr>
          <w:rFonts w:ascii="Arial" w:hAnsi="Arial" w:cs="Arial"/>
        </w:rPr>
        <w:t>oraz aktualny atest PZH.</w:t>
      </w:r>
    </w:p>
    <w:p w14:paraId="7032511B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Dokładność pomiaru R&gt;=125 H</w:t>
      </w:r>
      <w:r>
        <w:rPr>
          <w:rFonts w:ascii="Arial" w:hAnsi="Arial" w:cs="Arial"/>
        </w:rPr>
        <w:t xml:space="preserve"> </w:t>
      </w:r>
      <w:r w:rsidRPr="008921AC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63</w:t>
      </w:r>
      <w:r w:rsidRPr="008921AC">
        <w:rPr>
          <w:rFonts w:ascii="Arial" w:hAnsi="Arial" w:cs="Arial"/>
        </w:rPr>
        <w:t>-V.</w:t>
      </w:r>
    </w:p>
    <w:p w14:paraId="555E5FAF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Wodomierze o parametrach:</w:t>
      </w:r>
    </w:p>
    <w:p w14:paraId="2089A58D" w14:textId="77777777" w:rsidR="00691A0D" w:rsidRPr="008921AC" w:rsidRDefault="00691A0D" w:rsidP="00691A0D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 xml:space="preserve">DN15, </w:t>
      </w:r>
      <w:r>
        <w:rPr>
          <w:rFonts w:ascii="Arial" w:hAnsi="Arial" w:cs="Arial"/>
        </w:rPr>
        <w:t xml:space="preserve">minimalne </w:t>
      </w:r>
      <w:r w:rsidRPr="008921AC">
        <w:rPr>
          <w:rFonts w:ascii="Arial" w:hAnsi="Arial" w:cs="Arial"/>
        </w:rPr>
        <w:t>Q3=2,5m</w:t>
      </w:r>
      <w:r w:rsidRPr="008A6088">
        <w:rPr>
          <w:rFonts w:ascii="Arial" w:hAnsi="Arial" w:cs="Arial"/>
          <w:vertAlign w:val="superscript"/>
        </w:rPr>
        <w:t>3</w:t>
      </w:r>
      <w:r w:rsidRPr="008921AC">
        <w:rPr>
          <w:rFonts w:ascii="Arial" w:hAnsi="Arial" w:cs="Arial"/>
        </w:rPr>
        <w:t>/h, L=110mm</w:t>
      </w:r>
    </w:p>
    <w:p w14:paraId="5BA0D80E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Brak wymogu stosowania odcinków prostych przed i za wodomierzem.</w:t>
      </w:r>
      <w:bookmarkStart w:id="0" w:name="_GoBack"/>
      <w:bookmarkEnd w:id="0"/>
    </w:p>
    <w:p w14:paraId="448D7604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Maksymalne ciśnienie robocze 16 bar.</w:t>
      </w:r>
    </w:p>
    <w:p w14:paraId="01F544A2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Korpus wodomierza winien być wykonany z mosiądzu.</w:t>
      </w:r>
    </w:p>
    <w:p w14:paraId="3956B1C6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Materiał, z którego wykonany jest wodomierz musi być odporny na korozję.</w:t>
      </w:r>
    </w:p>
    <w:p w14:paraId="4DEED83E" w14:textId="77777777" w:rsidR="00691A0D" w:rsidRPr="00625E03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Wodomierze zabezpieczone przed działaniem zewnętrznego pola magnetycznego.</w:t>
      </w:r>
    </w:p>
    <w:p w14:paraId="5EEA8ECD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 xml:space="preserve">Wodomierze muszą być wyposażone w liczydło umożliwiające bezpośredni montaż, stosowanych przez zamawiającego modułów do zdalnego odczytu droga radiową </w:t>
      </w:r>
      <w:r>
        <w:rPr>
          <w:rFonts w:ascii="Arial" w:hAnsi="Arial" w:cs="Arial"/>
        </w:rPr>
        <w:br/>
      </w:r>
      <w:r w:rsidRPr="008921AC">
        <w:rPr>
          <w:rFonts w:ascii="Arial" w:hAnsi="Arial" w:cs="Arial"/>
        </w:rPr>
        <w:t>o jednokierunkowej transmisji danych lub nadajników impulsu, bez konieczności ich demontażu z sieci - przekazywanie impulsów między wodomierzem, a modułem radiowym oparte na zjawisku indukcji. Nie dopuszcza się stosowania nadajników kontaktronow</w:t>
      </w:r>
      <w:r>
        <w:rPr>
          <w:rFonts w:ascii="Arial" w:hAnsi="Arial" w:cs="Arial"/>
        </w:rPr>
        <w:t>ych.</w:t>
      </w:r>
    </w:p>
    <w:p w14:paraId="677524DD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Zespół liczydła posiadający możliwość obrotu o minimum 355</w:t>
      </w:r>
      <w:r w:rsidRPr="008921AC">
        <w:rPr>
          <w:rFonts w:ascii="Arial" w:hAnsi="Arial" w:cs="Arial"/>
          <w:vertAlign w:val="superscript"/>
        </w:rPr>
        <w:t xml:space="preserve">O </w:t>
      </w:r>
      <w:r w:rsidRPr="008921AC">
        <w:rPr>
          <w:rFonts w:ascii="Arial" w:hAnsi="Arial" w:cs="Arial"/>
        </w:rPr>
        <w:t>oraz blokadę pełnego obrotu.</w:t>
      </w:r>
    </w:p>
    <w:p w14:paraId="14141CB0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Wodomierze przystosowane do bezpośredniego montażu zaworu zwrotnego.</w:t>
      </w:r>
    </w:p>
    <w:p w14:paraId="629D3CB7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Oznaczenia wodomierza naniesione trwale laserem na obudowie liczydła wraz</w:t>
      </w:r>
      <w:r>
        <w:rPr>
          <w:rFonts w:ascii="Arial" w:hAnsi="Arial" w:cs="Arial"/>
        </w:rPr>
        <w:br/>
      </w:r>
      <w:r w:rsidRPr="008921AC">
        <w:rPr>
          <w:rFonts w:ascii="Arial" w:hAnsi="Arial" w:cs="Arial"/>
        </w:rPr>
        <w:t xml:space="preserve"> z kodem Data Matrix.</w:t>
      </w:r>
    </w:p>
    <w:p w14:paraId="452F1BD6" w14:textId="77777777" w:rsidR="00691A0D" w:rsidRPr="008921AC" w:rsidRDefault="00691A0D" w:rsidP="00691A0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921AC">
        <w:rPr>
          <w:rFonts w:ascii="Arial" w:hAnsi="Arial" w:cs="Arial"/>
        </w:rPr>
        <w:t>Na wodomierzu wymagane jest umieszczenie specjalnej naklejki z numerem wodomierza w postaci alfa-numerycznej i kodu kreskowego.</w:t>
      </w:r>
    </w:p>
    <w:p w14:paraId="3B4BB50A" w14:textId="77777777" w:rsidR="00691A0D" w:rsidRPr="00AC0346" w:rsidRDefault="00691A0D" w:rsidP="00691A0D">
      <w:pPr>
        <w:pStyle w:val="Style4"/>
        <w:widowControl/>
        <w:numPr>
          <w:ilvl w:val="0"/>
          <w:numId w:val="1"/>
        </w:numPr>
        <w:shd w:val="clear" w:color="auto" w:fill="FFFFFF"/>
        <w:tabs>
          <w:tab w:val="left" w:pos="540"/>
        </w:tabs>
        <w:spacing w:line="240" w:lineRule="auto"/>
        <w:ind w:right="-7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Klasa Szczelności IP 68</w:t>
      </w:r>
    </w:p>
    <w:p w14:paraId="626D015E" w14:textId="77777777" w:rsidR="00691A0D" w:rsidRPr="00AC0346" w:rsidRDefault="00691A0D" w:rsidP="00691A0D">
      <w:pPr>
        <w:pStyle w:val="Style4"/>
        <w:widowControl/>
        <w:numPr>
          <w:ilvl w:val="0"/>
          <w:numId w:val="1"/>
        </w:numPr>
        <w:shd w:val="clear" w:color="auto" w:fill="FFFFFF"/>
        <w:tabs>
          <w:tab w:val="left" w:pos="540"/>
        </w:tabs>
        <w:spacing w:line="240" w:lineRule="auto"/>
        <w:ind w:right="-7"/>
        <w:rPr>
          <w:rStyle w:val="FontStyle12"/>
          <w:sz w:val="22"/>
          <w:szCs w:val="22"/>
        </w:rPr>
      </w:pPr>
      <w:r w:rsidRPr="00AC0346">
        <w:rPr>
          <w:rStyle w:val="FontStyle12"/>
          <w:sz w:val="22"/>
          <w:szCs w:val="22"/>
        </w:rPr>
        <w:t>Gwarancja ogólna dla wodomierzy</w:t>
      </w:r>
      <w:r>
        <w:rPr>
          <w:rStyle w:val="FontStyle12"/>
          <w:sz w:val="22"/>
          <w:szCs w:val="22"/>
        </w:rPr>
        <w:t xml:space="preserve"> jednostrumieniowych</w:t>
      </w:r>
      <w:r w:rsidRPr="00AC0346">
        <w:rPr>
          <w:rStyle w:val="FontStyle12"/>
          <w:sz w:val="22"/>
          <w:szCs w:val="22"/>
        </w:rPr>
        <w:t xml:space="preserve"> –  24 miesiące.</w:t>
      </w:r>
    </w:p>
    <w:p w14:paraId="0ADA70F5" w14:textId="77777777" w:rsidR="00691A0D" w:rsidRDefault="00691A0D" w:rsidP="00691A0D">
      <w:pPr>
        <w:rPr>
          <w:rFonts w:cstheme="minorHAnsi"/>
          <w:b/>
        </w:rPr>
      </w:pPr>
    </w:p>
    <w:p w14:paraId="792C1981" w14:textId="77777777" w:rsidR="00691A0D" w:rsidRPr="000735C4" w:rsidRDefault="00691A0D" w:rsidP="00691A0D">
      <w:pPr>
        <w:jc w:val="center"/>
        <w:rPr>
          <w:rFonts w:ascii="Arial" w:hAnsi="Arial" w:cs="Arial"/>
          <w:b/>
          <w:sz w:val="24"/>
          <w:szCs w:val="24"/>
        </w:rPr>
      </w:pPr>
      <w:r w:rsidRPr="000735C4">
        <w:rPr>
          <w:rFonts w:ascii="Arial" w:hAnsi="Arial" w:cs="Arial"/>
          <w:b/>
          <w:sz w:val="24"/>
          <w:szCs w:val="24"/>
        </w:rPr>
        <w:t>Specyfikacja techniczna wodomierzy objętościowych DN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735C4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735C4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735C4">
        <w:rPr>
          <w:rFonts w:ascii="Arial" w:hAnsi="Arial" w:cs="Arial"/>
          <w:b/>
          <w:sz w:val="24"/>
          <w:szCs w:val="24"/>
        </w:rPr>
        <w:t>DN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735C4">
        <w:rPr>
          <w:rFonts w:ascii="Arial" w:hAnsi="Arial" w:cs="Arial"/>
          <w:b/>
          <w:sz w:val="24"/>
          <w:szCs w:val="24"/>
        </w:rPr>
        <w:t>40:</w:t>
      </w:r>
    </w:p>
    <w:p w14:paraId="2BDB540A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>Wodomierze objętościowe do wody zimnej z suchym zespołem liczydła.</w:t>
      </w:r>
    </w:p>
    <w:p w14:paraId="1833C5F2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>Wodomierze fabrycznie nowe ze znakiem oceny zgodności CE z roku realizacji dostawy.</w:t>
      </w:r>
    </w:p>
    <w:p w14:paraId="153DA53D" w14:textId="77777777" w:rsidR="00691A0D" w:rsidRPr="00CA050C" w:rsidRDefault="00691A0D" w:rsidP="00691A0D">
      <w:pPr>
        <w:numPr>
          <w:ilvl w:val="0"/>
          <w:numId w:val="4"/>
        </w:numPr>
        <w:spacing w:after="0" w:line="276" w:lineRule="auto"/>
        <w:ind w:right="-7"/>
        <w:jc w:val="both"/>
        <w:rPr>
          <w:rFonts w:ascii="Arial" w:hAnsi="Arial" w:cs="Arial"/>
          <w:strike/>
        </w:rPr>
      </w:pPr>
      <w:r w:rsidRPr="00CA050C">
        <w:rPr>
          <w:rStyle w:val="FontStyle14"/>
          <w:sz w:val="22"/>
          <w:szCs w:val="22"/>
        </w:rPr>
        <w:t>Wodomierze podlegające ocenie zgodności muszą posiadać certyfikat badania UE i deklarację zgodności producenta  w języku polskim lub przetłumaczone na język polski.</w:t>
      </w:r>
    </w:p>
    <w:p w14:paraId="78F8E435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 xml:space="preserve">Wodomierze </w:t>
      </w:r>
      <w:r>
        <w:rPr>
          <w:rFonts w:ascii="Arial" w:hAnsi="Arial" w:cs="Arial"/>
        </w:rPr>
        <w:t xml:space="preserve">powinny </w:t>
      </w:r>
      <w:r w:rsidRPr="00CA050C">
        <w:rPr>
          <w:rFonts w:ascii="Arial" w:hAnsi="Arial" w:cs="Arial"/>
        </w:rPr>
        <w:t>posiada</w:t>
      </w:r>
      <w:r>
        <w:rPr>
          <w:rFonts w:ascii="Arial" w:hAnsi="Arial" w:cs="Arial"/>
        </w:rPr>
        <w:t>ć</w:t>
      </w:r>
      <w:r w:rsidRPr="00CA050C">
        <w:rPr>
          <w:rFonts w:ascii="Arial" w:hAnsi="Arial" w:cs="Arial"/>
        </w:rPr>
        <w:t xml:space="preserve"> zatwierdzenie typu MID</w:t>
      </w:r>
      <w:r w:rsidRPr="00CA050C">
        <w:rPr>
          <w:rFonts w:ascii="Arial" w:hAnsi="Arial" w:cs="Arial"/>
          <w:iCs/>
        </w:rPr>
        <w:t xml:space="preserve"> </w:t>
      </w:r>
      <w:r w:rsidRPr="00CA050C">
        <w:rPr>
          <w:rFonts w:ascii="Arial" w:hAnsi="Arial" w:cs="Arial"/>
        </w:rPr>
        <w:t>oraz aktualny atest PZH.</w:t>
      </w:r>
    </w:p>
    <w:p w14:paraId="7F57B74B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>Dokładność pomiaru R&gt;=160 we wszystkich pozycjach montażu.</w:t>
      </w:r>
    </w:p>
    <w:p w14:paraId="631FA3C4" w14:textId="77777777" w:rsidR="00691A0D" w:rsidRPr="00CA050C" w:rsidRDefault="00691A0D" w:rsidP="00691A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CA050C">
        <w:rPr>
          <w:rFonts w:ascii="Arial" w:hAnsi="Arial" w:cs="Arial"/>
        </w:rPr>
        <w:t>Wodomierze o parametrach:</w:t>
      </w:r>
    </w:p>
    <w:p w14:paraId="4FDA8938" w14:textId="77777777" w:rsidR="00691A0D" w:rsidRPr="00CA050C" w:rsidRDefault="00691A0D" w:rsidP="00691A0D">
      <w:pPr>
        <w:pStyle w:val="Akapitzlist"/>
        <w:numPr>
          <w:ilvl w:val="0"/>
          <w:numId w:val="5"/>
        </w:numPr>
        <w:ind w:left="1134"/>
        <w:rPr>
          <w:rFonts w:ascii="Arial" w:hAnsi="Arial" w:cs="Arial"/>
        </w:rPr>
      </w:pPr>
      <w:r w:rsidRPr="00CA050C">
        <w:rPr>
          <w:rFonts w:ascii="Arial" w:hAnsi="Arial" w:cs="Arial"/>
        </w:rPr>
        <w:t xml:space="preserve">DN20, </w:t>
      </w:r>
      <w:r>
        <w:rPr>
          <w:rFonts w:ascii="Arial" w:hAnsi="Arial" w:cs="Arial"/>
        </w:rPr>
        <w:t xml:space="preserve">minimalne </w:t>
      </w:r>
      <w:r w:rsidRPr="00CA050C">
        <w:rPr>
          <w:rFonts w:ascii="Arial" w:hAnsi="Arial" w:cs="Arial"/>
        </w:rPr>
        <w:t xml:space="preserve">Q3=4,0m3/h, L=130mm </w:t>
      </w:r>
    </w:p>
    <w:p w14:paraId="0DCEFC38" w14:textId="77777777" w:rsidR="00691A0D" w:rsidRPr="00CA050C" w:rsidRDefault="00691A0D" w:rsidP="00691A0D">
      <w:pPr>
        <w:pStyle w:val="Akapitzlist"/>
        <w:numPr>
          <w:ilvl w:val="0"/>
          <w:numId w:val="5"/>
        </w:numPr>
        <w:ind w:left="1134"/>
        <w:rPr>
          <w:rFonts w:ascii="Arial" w:hAnsi="Arial" w:cs="Arial"/>
        </w:rPr>
      </w:pPr>
      <w:r w:rsidRPr="00CA050C">
        <w:rPr>
          <w:rFonts w:ascii="Arial" w:hAnsi="Arial" w:cs="Arial"/>
        </w:rPr>
        <w:t xml:space="preserve">DN25, </w:t>
      </w:r>
      <w:r>
        <w:rPr>
          <w:rFonts w:ascii="Arial" w:hAnsi="Arial" w:cs="Arial"/>
        </w:rPr>
        <w:t xml:space="preserve">minimalne </w:t>
      </w:r>
      <w:r w:rsidRPr="00CA050C">
        <w:rPr>
          <w:rFonts w:ascii="Arial" w:hAnsi="Arial" w:cs="Arial"/>
        </w:rPr>
        <w:t>Q3=6,3m3/h, L=260mm</w:t>
      </w:r>
    </w:p>
    <w:p w14:paraId="58AE9FC6" w14:textId="77777777" w:rsidR="00691A0D" w:rsidRPr="00CA050C" w:rsidRDefault="00691A0D" w:rsidP="00691A0D">
      <w:pPr>
        <w:pStyle w:val="Akapitzlist"/>
        <w:numPr>
          <w:ilvl w:val="0"/>
          <w:numId w:val="5"/>
        </w:numPr>
        <w:ind w:left="1134"/>
        <w:rPr>
          <w:rFonts w:ascii="Arial" w:hAnsi="Arial" w:cs="Arial"/>
        </w:rPr>
      </w:pPr>
      <w:r w:rsidRPr="00CA050C">
        <w:rPr>
          <w:rFonts w:ascii="Arial" w:hAnsi="Arial" w:cs="Arial"/>
        </w:rPr>
        <w:t xml:space="preserve">DN40, </w:t>
      </w:r>
      <w:r>
        <w:rPr>
          <w:rFonts w:ascii="Arial" w:hAnsi="Arial" w:cs="Arial"/>
        </w:rPr>
        <w:t xml:space="preserve">minimalne </w:t>
      </w:r>
      <w:r w:rsidRPr="00CA050C">
        <w:rPr>
          <w:rFonts w:ascii="Arial" w:hAnsi="Arial" w:cs="Arial"/>
        </w:rPr>
        <w:t>Q3=16,0m3/h, L=300mm</w:t>
      </w:r>
    </w:p>
    <w:p w14:paraId="3E3447F2" w14:textId="77777777" w:rsidR="00691A0D" w:rsidRPr="00CA050C" w:rsidRDefault="00691A0D" w:rsidP="00691A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CA050C">
        <w:rPr>
          <w:rFonts w:ascii="Arial" w:hAnsi="Arial" w:cs="Arial"/>
        </w:rPr>
        <w:t>Brak wymogu stosowania odcinków prostych przed i za wodomierzem.</w:t>
      </w:r>
    </w:p>
    <w:p w14:paraId="76B8E0A8" w14:textId="77777777" w:rsidR="00691A0D" w:rsidRPr="00CA050C" w:rsidRDefault="00691A0D" w:rsidP="00691A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CA050C">
        <w:rPr>
          <w:rFonts w:ascii="Arial" w:hAnsi="Arial" w:cs="Arial"/>
        </w:rPr>
        <w:t>Maksymalne ciśnienie robocze 16 bar.</w:t>
      </w:r>
    </w:p>
    <w:p w14:paraId="2D8F93C1" w14:textId="77777777" w:rsidR="00691A0D" w:rsidRPr="00CA050C" w:rsidRDefault="00691A0D" w:rsidP="00691A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CA050C">
        <w:rPr>
          <w:rFonts w:ascii="Arial" w:hAnsi="Arial" w:cs="Arial"/>
        </w:rPr>
        <w:t xml:space="preserve">Korpus wodomierza </w:t>
      </w:r>
      <w:r>
        <w:rPr>
          <w:rFonts w:ascii="Arial" w:hAnsi="Arial" w:cs="Arial"/>
        </w:rPr>
        <w:t>po</w:t>
      </w:r>
      <w:r w:rsidRPr="00CA050C">
        <w:rPr>
          <w:rFonts w:ascii="Arial" w:hAnsi="Arial" w:cs="Arial"/>
        </w:rPr>
        <w:t xml:space="preserve">winien być wykonany z mosiądzu. </w:t>
      </w:r>
    </w:p>
    <w:p w14:paraId="78241D5D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lastRenderedPageBreak/>
        <w:t xml:space="preserve">Materiał, z którego wykonany jest wodomierz musi być odporny na korozję. </w:t>
      </w:r>
    </w:p>
    <w:p w14:paraId="1C877937" w14:textId="77777777" w:rsidR="00691A0D" w:rsidRPr="00432F6B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>Wodomierze zabezpieczone przed działaniem zewnętrznego pola magnetycznego.</w:t>
      </w:r>
    </w:p>
    <w:p w14:paraId="1441F359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>Wodomierze DN</w:t>
      </w:r>
      <w:r>
        <w:rPr>
          <w:rFonts w:ascii="Arial" w:hAnsi="Arial" w:cs="Arial"/>
        </w:rPr>
        <w:t xml:space="preserve"> </w:t>
      </w:r>
      <w:r w:rsidRPr="00CA050C">
        <w:rPr>
          <w:rFonts w:ascii="Arial" w:hAnsi="Arial" w:cs="Arial"/>
        </w:rPr>
        <w:t>25-40 wyposażone w filtr ze stali nierdzewnej (DN20 opcjonalnie).</w:t>
      </w:r>
    </w:p>
    <w:p w14:paraId="412151EF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 xml:space="preserve">Wodomierze wyposażone w liczydło umożliwiające bezpośredni montaż, stosowanych przez zamawiającego, modułów do zdalnego odczytu droga radiową </w:t>
      </w:r>
      <w:r>
        <w:rPr>
          <w:rFonts w:ascii="Arial" w:hAnsi="Arial" w:cs="Arial"/>
        </w:rPr>
        <w:br/>
      </w:r>
      <w:r w:rsidRPr="00CA050C">
        <w:rPr>
          <w:rFonts w:ascii="Arial" w:hAnsi="Arial" w:cs="Arial"/>
        </w:rPr>
        <w:t>o jednokierunkowej transmisji danych lub nadajników impulsu, bez konieczności ich demontażu z sieci - przekazywanie impulsów między wodomierzem, a modułem radiowym oparte na zjawisku indukcji. Nie dopuszcza się stosowania nadajników kontaktronowych.</w:t>
      </w:r>
    </w:p>
    <w:p w14:paraId="365104EF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>Zespół liczydła posiadający możliwość obrotu o minimum 355</w:t>
      </w:r>
      <w:r w:rsidRPr="00CA050C">
        <w:rPr>
          <w:rFonts w:ascii="Arial" w:hAnsi="Arial" w:cs="Arial"/>
          <w:vertAlign w:val="superscript"/>
        </w:rPr>
        <w:t xml:space="preserve">O </w:t>
      </w:r>
      <w:r w:rsidRPr="00CA050C">
        <w:rPr>
          <w:rFonts w:ascii="Arial" w:hAnsi="Arial" w:cs="Arial"/>
        </w:rPr>
        <w:t>oraz blokadę pełnego obrotu.</w:t>
      </w:r>
    </w:p>
    <w:p w14:paraId="5D3706C2" w14:textId="7777777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>Wodomierze przystosowane do bezpośredniego montażu zaworu zwrotnego.</w:t>
      </w:r>
    </w:p>
    <w:p w14:paraId="230B3AB0" w14:textId="0875B657" w:rsidR="00691A0D" w:rsidRPr="00CA050C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 xml:space="preserve">Oznaczenia wodomierza naniesione trwale laserem na obudowie liczydła wraz </w:t>
      </w:r>
      <w:r>
        <w:rPr>
          <w:rFonts w:ascii="Arial" w:hAnsi="Arial" w:cs="Arial"/>
        </w:rPr>
        <w:br/>
      </w:r>
      <w:r w:rsidRPr="00CA050C">
        <w:rPr>
          <w:rFonts w:ascii="Arial" w:hAnsi="Arial" w:cs="Arial"/>
        </w:rPr>
        <w:t>z kodem Data Matrix.</w:t>
      </w:r>
    </w:p>
    <w:p w14:paraId="00D72F3C" w14:textId="77777777" w:rsidR="00691A0D" w:rsidRDefault="00691A0D" w:rsidP="00691A0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CA050C">
        <w:rPr>
          <w:rFonts w:ascii="Arial" w:hAnsi="Arial" w:cs="Arial"/>
        </w:rPr>
        <w:t>Na wodomierzu wymagane jest umieszczenie specjalnej naklejki z numerem wodomierza w postaci alfa-numerycznej i kodu kreskowego.</w:t>
      </w:r>
    </w:p>
    <w:p w14:paraId="5A3BB43D" w14:textId="77777777" w:rsidR="00691A0D" w:rsidRDefault="00691A0D" w:rsidP="00691A0D">
      <w:pPr>
        <w:pStyle w:val="Style4"/>
        <w:widowControl/>
        <w:numPr>
          <w:ilvl w:val="0"/>
          <w:numId w:val="4"/>
        </w:numPr>
        <w:shd w:val="clear" w:color="auto" w:fill="FFFFFF"/>
        <w:tabs>
          <w:tab w:val="left" w:pos="540"/>
        </w:tabs>
        <w:spacing w:line="240" w:lineRule="auto"/>
        <w:ind w:right="-7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Klasa Szczelności IP 68</w:t>
      </w:r>
    </w:p>
    <w:p w14:paraId="6E06DCB2" w14:textId="27A33740" w:rsidR="00691A0D" w:rsidRPr="00691A0D" w:rsidRDefault="00691A0D" w:rsidP="00691A0D">
      <w:pPr>
        <w:pStyle w:val="Style4"/>
        <w:widowControl/>
        <w:numPr>
          <w:ilvl w:val="0"/>
          <w:numId w:val="4"/>
        </w:numPr>
        <w:shd w:val="clear" w:color="auto" w:fill="FFFFFF"/>
        <w:tabs>
          <w:tab w:val="left" w:pos="540"/>
        </w:tabs>
        <w:spacing w:line="240" w:lineRule="auto"/>
        <w:ind w:right="-7"/>
        <w:rPr>
          <w:rFonts w:cs="Arial"/>
          <w:color w:val="000000"/>
          <w:sz w:val="22"/>
          <w:szCs w:val="22"/>
        </w:rPr>
      </w:pPr>
      <w:r w:rsidRPr="00AC0346">
        <w:rPr>
          <w:rStyle w:val="FontStyle12"/>
          <w:sz w:val="22"/>
          <w:szCs w:val="22"/>
        </w:rPr>
        <w:t xml:space="preserve">Gwarancja ogólna dla wodomierzy </w:t>
      </w:r>
      <w:r>
        <w:rPr>
          <w:rStyle w:val="FontStyle12"/>
          <w:sz w:val="22"/>
          <w:szCs w:val="22"/>
        </w:rPr>
        <w:t xml:space="preserve">objętościowych </w:t>
      </w:r>
      <w:r w:rsidRPr="00AC0346">
        <w:rPr>
          <w:rStyle w:val="FontStyle12"/>
          <w:sz w:val="22"/>
          <w:szCs w:val="22"/>
        </w:rPr>
        <w:t>–  24 miesiące.</w:t>
      </w:r>
    </w:p>
    <w:p w14:paraId="184D81CB" w14:textId="77777777" w:rsidR="00691A0D" w:rsidRPr="000735C4" w:rsidRDefault="00691A0D" w:rsidP="00691A0D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 w:rsidRPr="000735C4">
        <w:rPr>
          <w:rFonts w:ascii="Arial" w:hAnsi="Arial" w:cs="Arial"/>
          <w:b/>
          <w:sz w:val="24"/>
          <w:szCs w:val="24"/>
        </w:rPr>
        <w:t>Specyfikacja techniczna wodomierzy ultradźwiękowych DN</w:t>
      </w:r>
      <w:r>
        <w:rPr>
          <w:rFonts w:ascii="Arial" w:hAnsi="Arial" w:cs="Arial"/>
          <w:b/>
          <w:sz w:val="24"/>
          <w:szCs w:val="24"/>
        </w:rPr>
        <w:t xml:space="preserve"> 20 </w:t>
      </w:r>
      <w:r w:rsidRPr="000735C4">
        <w:rPr>
          <w:rFonts w:ascii="Arial" w:hAnsi="Arial" w:cs="Arial"/>
          <w:b/>
          <w:sz w:val="24"/>
          <w:szCs w:val="24"/>
        </w:rPr>
        <w:t>-100:</w:t>
      </w:r>
    </w:p>
    <w:p w14:paraId="7078F63A" w14:textId="77777777" w:rsidR="00691A0D" w:rsidRPr="004D497F" w:rsidRDefault="00691A0D" w:rsidP="00691A0D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D497F">
        <w:rPr>
          <w:rFonts w:ascii="Arial" w:hAnsi="Arial" w:cs="Arial"/>
        </w:rPr>
        <w:t xml:space="preserve">Ultradźwiękowy wodomierz do zastosowań w instalacjach wody  zimnej zatwierdzony zgodnie z Europejską Dyrektywą w sprawie przyrządów pomiarowych (MID 2014/32/EU). </w:t>
      </w:r>
    </w:p>
    <w:p w14:paraId="6B8AF2B9" w14:textId="3B8B498C" w:rsidR="00691A0D" w:rsidRPr="004D497F" w:rsidRDefault="00691A0D" w:rsidP="00691A0D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D497F">
        <w:rPr>
          <w:rFonts w:ascii="Arial" w:hAnsi="Arial" w:cs="Arial"/>
        </w:rPr>
        <w:t xml:space="preserve">Wodomierz </w:t>
      </w:r>
      <w:r>
        <w:rPr>
          <w:rFonts w:ascii="Arial" w:hAnsi="Arial" w:cs="Arial"/>
        </w:rPr>
        <w:t xml:space="preserve">powinien być </w:t>
      </w:r>
      <w:r w:rsidRPr="004D497F">
        <w:rPr>
          <w:rFonts w:ascii="Arial" w:hAnsi="Arial" w:cs="Arial"/>
        </w:rPr>
        <w:t>zasilany baterią i posiada</w:t>
      </w:r>
      <w:r>
        <w:rPr>
          <w:rFonts w:ascii="Arial" w:hAnsi="Arial" w:cs="Arial"/>
        </w:rPr>
        <w:t>ć</w:t>
      </w:r>
      <w:r w:rsidRPr="004D497F">
        <w:rPr>
          <w:rFonts w:ascii="Arial" w:hAnsi="Arial" w:cs="Arial"/>
        </w:rPr>
        <w:t xml:space="preserve"> możliwość wyboru sposobu komunikacji. Dane z wodomierza są wysyłane zgodnie ze standardem Open </w:t>
      </w:r>
      <w:proofErr w:type="spellStart"/>
      <w:r w:rsidRPr="004D497F">
        <w:rPr>
          <w:rFonts w:ascii="Arial" w:hAnsi="Arial" w:cs="Arial"/>
        </w:rPr>
        <w:t>Metering</w:t>
      </w:r>
      <w:proofErr w:type="spellEnd"/>
      <w:r w:rsidRPr="004D497F">
        <w:rPr>
          <w:rFonts w:ascii="Arial" w:hAnsi="Arial" w:cs="Arial"/>
        </w:rPr>
        <w:t xml:space="preserve"> i można je integrować w systemy AMR (OMS 3 lub 4 generacji, profil B, do wyboru </w:t>
      </w:r>
      <w:r>
        <w:rPr>
          <w:rFonts w:ascii="Arial" w:hAnsi="Arial" w:cs="Arial"/>
        </w:rPr>
        <w:br/>
      </w:r>
      <w:r w:rsidRPr="004D497F">
        <w:rPr>
          <w:rFonts w:ascii="Arial" w:hAnsi="Arial" w:cs="Arial"/>
        </w:rPr>
        <w:t xml:space="preserve">z szyfrowaniem specyficznym dla klienta). </w:t>
      </w:r>
    </w:p>
    <w:p w14:paraId="4C8E9386" w14:textId="77777777" w:rsidR="00691A0D" w:rsidRDefault="00691A0D" w:rsidP="00691A0D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4D497F">
        <w:rPr>
          <w:rFonts w:ascii="Arial" w:hAnsi="Arial" w:cs="Arial"/>
        </w:rPr>
        <w:t xml:space="preserve">Wodomierze </w:t>
      </w:r>
      <w:r>
        <w:rPr>
          <w:rFonts w:ascii="Arial" w:hAnsi="Arial" w:cs="Arial"/>
        </w:rPr>
        <w:t xml:space="preserve">powinny być </w:t>
      </w:r>
      <w:r w:rsidRPr="004D497F">
        <w:rPr>
          <w:rFonts w:ascii="Arial" w:hAnsi="Arial" w:cs="Arial"/>
        </w:rPr>
        <w:t>fabrycznie nowe ze znakiem oceny zgodności</w:t>
      </w:r>
      <w:r w:rsidRPr="00E05821">
        <w:rPr>
          <w:rFonts w:ascii="Arial" w:hAnsi="Arial" w:cs="Arial"/>
        </w:rPr>
        <w:t xml:space="preserve"> CE z roku realizacji dostawy.</w:t>
      </w:r>
    </w:p>
    <w:p w14:paraId="14BE6050" w14:textId="77777777" w:rsidR="00691A0D" w:rsidRPr="009B35A8" w:rsidRDefault="00691A0D" w:rsidP="00691A0D">
      <w:pPr>
        <w:pStyle w:val="Akapitzlist"/>
        <w:numPr>
          <w:ilvl w:val="0"/>
          <w:numId w:val="7"/>
        </w:numPr>
        <w:spacing w:line="276" w:lineRule="auto"/>
        <w:jc w:val="both"/>
        <w:rPr>
          <w:rStyle w:val="FontStyle14"/>
          <w:color w:val="auto"/>
          <w:sz w:val="22"/>
          <w:szCs w:val="22"/>
        </w:rPr>
      </w:pPr>
      <w:r w:rsidRPr="009B35A8">
        <w:rPr>
          <w:rStyle w:val="FontStyle14"/>
          <w:sz w:val="22"/>
          <w:szCs w:val="22"/>
        </w:rPr>
        <w:t>Wodomierze podlegające ocenie zgodności muszą posiadać certyfikat badania UE</w:t>
      </w:r>
      <w:r w:rsidRPr="009B35A8">
        <w:rPr>
          <w:rStyle w:val="FontStyle14"/>
          <w:sz w:val="22"/>
          <w:szCs w:val="22"/>
        </w:rPr>
        <w:br/>
        <w:t xml:space="preserve"> i deklarację zgodności producenta z dyrektywą 2014/32/UE w języku polskim lub przetłumaczone na język polski.</w:t>
      </w:r>
    </w:p>
    <w:p w14:paraId="66818E5D" w14:textId="77777777" w:rsidR="00691A0D" w:rsidRPr="009B35A8" w:rsidRDefault="00691A0D" w:rsidP="00691A0D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B35A8">
        <w:rPr>
          <w:rFonts w:ascii="Arial" w:hAnsi="Arial" w:cs="Arial"/>
        </w:rPr>
        <w:t>Wodomierze powinny posiadać zatwierdzenie typu MID</w:t>
      </w:r>
      <w:r w:rsidRPr="009B35A8">
        <w:rPr>
          <w:rFonts w:ascii="Arial" w:hAnsi="Arial" w:cs="Arial"/>
          <w:iCs/>
        </w:rPr>
        <w:t xml:space="preserve"> </w:t>
      </w:r>
      <w:r w:rsidRPr="009B35A8">
        <w:rPr>
          <w:rFonts w:ascii="Arial" w:hAnsi="Arial" w:cs="Arial"/>
        </w:rPr>
        <w:t>oraz aktualny atest PZH.</w:t>
      </w:r>
    </w:p>
    <w:p w14:paraId="133F738F" w14:textId="69915BA5" w:rsidR="00691A0D" w:rsidRDefault="00691A0D" w:rsidP="00691A0D">
      <w:pPr>
        <w:pStyle w:val="Akapitzlist"/>
        <w:numPr>
          <w:ilvl w:val="0"/>
          <w:numId w:val="7"/>
        </w:numPr>
        <w:spacing w:line="276" w:lineRule="auto"/>
        <w:ind w:hanging="294"/>
        <w:jc w:val="both"/>
        <w:rPr>
          <w:rFonts w:ascii="Arial" w:hAnsi="Arial" w:cs="Arial"/>
        </w:rPr>
      </w:pPr>
      <w:r w:rsidRPr="00E05821">
        <w:rPr>
          <w:rFonts w:ascii="Arial" w:hAnsi="Arial" w:cs="Arial"/>
        </w:rPr>
        <w:t xml:space="preserve">Oznaczenia wodomierza winny być naniesione trwale laserem na obudowie wraz </w:t>
      </w:r>
      <w:r>
        <w:rPr>
          <w:rFonts w:ascii="Arial" w:hAnsi="Arial" w:cs="Arial"/>
        </w:rPr>
        <w:br/>
      </w:r>
      <w:r w:rsidRPr="00E05821">
        <w:rPr>
          <w:rFonts w:ascii="Arial" w:hAnsi="Arial" w:cs="Arial"/>
        </w:rPr>
        <w:t>z kodem Data Matrix. Wymagane jest oznaczenia średnicy nominalnej na wodomierzu oraz kierunku przepływu na korpusie wodomierza.</w:t>
      </w:r>
    </w:p>
    <w:p w14:paraId="0440EC66" w14:textId="77777777" w:rsidR="00691A0D" w:rsidRPr="009B35A8" w:rsidRDefault="00691A0D" w:rsidP="00691A0D">
      <w:pPr>
        <w:pStyle w:val="Akapitzlist"/>
        <w:numPr>
          <w:ilvl w:val="0"/>
          <w:numId w:val="7"/>
        </w:numPr>
        <w:spacing w:line="276" w:lineRule="auto"/>
        <w:ind w:hanging="294"/>
        <w:jc w:val="both"/>
        <w:rPr>
          <w:rFonts w:ascii="Arial" w:hAnsi="Arial" w:cs="Arial"/>
        </w:rPr>
      </w:pPr>
      <w:r w:rsidRPr="009B35A8">
        <w:rPr>
          <w:rFonts w:ascii="Arial" w:hAnsi="Arial" w:cs="Arial"/>
        </w:rPr>
        <w:t>Brak wymogu stosowania odcinków prostych przed i za wodomierzem.</w:t>
      </w:r>
    </w:p>
    <w:p w14:paraId="49B9C86A" w14:textId="77777777" w:rsidR="00691A0D" w:rsidRPr="00E05821" w:rsidRDefault="00691A0D" w:rsidP="00691A0D">
      <w:pPr>
        <w:pStyle w:val="Akapitzlist"/>
        <w:numPr>
          <w:ilvl w:val="0"/>
          <w:numId w:val="7"/>
        </w:numPr>
        <w:spacing w:line="276" w:lineRule="auto"/>
        <w:ind w:hanging="294"/>
        <w:jc w:val="both"/>
        <w:rPr>
          <w:rFonts w:ascii="Arial" w:hAnsi="Arial" w:cs="Arial"/>
        </w:rPr>
      </w:pPr>
      <w:r w:rsidRPr="00E05821">
        <w:rPr>
          <w:rFonts w:ascii="Arial" w:hAnsi="Arial" w:cs="Arial"/>
        </w:rPr>
        <w:t>Maksymalne ciśnienie robocze 16 bar.</w:t>
      </w:r>
    </w:p>
    <w:p w14:paraId="774A6FA8" w14:textId="77777777" w:rsidR="00691A0D" w:rsidRPr="00E05821" w:rsidRDefault="00691A0D" w:rsidP="00691A0D">
      <w:pPr>
        <w:pStyle w:val="Style4"/>
        <w:widowControl/>
        <w:numPr>
          <w:ilvl w:val="0"/>
          <w:numId w:val="7"/>
        </w:numPr>
        <w:shd w:val="clear" w:color="auto" w:fill="FFFFFF"/>
        <w:tabs>
          <w:tab w:val="left" w:pos="540"/>
        </w:tabs>
        <w:spacing w:line="276" w:lineRule="auto"/>
        <w:ind w:right="-7" w:hanging="294"/>
        <w:rPr>
          <w:rFonts w:cs="Arial"/>
          <w:sz w:val="22"/>
          <w:szCs w:val="22"/>
        </w:rPr>
      </w:pPr>
      <w:r w:rsidRPr="00E05821">
        <w:rPr>
          <w:rFonts w:cs="Arial"/>
          <w:sz w:val="22"/>
          <w:szCs w:val="22"/>
        </w:rPr>
        <w:t>Całkowita odporność na działanie zewnętrznego pola magnetycznego.</w:t>
      </w:r>
    </w:p>
    <w:p w14:paraId="7DAA8879" w14:textId="77777777" w:rsidR="00691A0D" w:rsidRPr="009B35A8" w:rsidRDefault="00691A0D" w:rsidP="00691A0D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B35A8">
        <w:rPr>
          <w:rFonts w:ascii="Arial" w:hAnsi="Arial" w:cs="Arial"/>
        </w:rPr>
        <w:t xml:space="preserve">Zasilanie bateryjne. Żywotność baterii minimum dwa okresy legalizacyjne </w:t>
      </w:r>
      <w:r w:rsidRPr="009B35A8">
        <w:rPr>
          <w:rFonts w:ascii="Arial" w:hAnsi="Arial" w:cs="Arial"/>
        </w:rPr>
        <w:br/>
        <w:t xml:space="preserve">(tzn. </w:t>
      </w:r>
      <w:r>
        <w:rPr>
          <w:rFonts w:ascii="Arial" w:hAnsi="Arial" w:cs="Arial"/>
        </w:rPr>
        <w:t xml:space="preserve">ok. </w:t>
      </w:r>
      <w:r w:rsidRPr="009B35A8">
        <w:rPr>
          <w:rFonts w:ascii="Arial" w:hAnsi="Arial" w:cs="Arial"/>
        </w:rPr>
        <w:t>10 lat).</w:t>
      </w:r>
    </w:p>
    <w:p w14:paraId="12428152" w14:textId="77777777" w:rsidR="00691A0D" w:rsidRDefault="00691A0D" w:rsidP="00691A0D">
      <w:pPr>
        <w:numPr>
          <w:ilvl w:val="0"/>
          <w:numId w:val="7"/>
        </w:numPr>
        <w:tabs>
          <w:tab w:val="num" w:pos="928"/>
        </w:tabs>
        <w:spacing w:after="120" w:line="240" w:lineRule="auto"/>
        <w:ind w:hanging="294"/>
        <w:jc w:val="both"/>
        <w:rPr>
          <w:rFonts w:ascii="Arial" w:hAnsi="Arial" w:cs="Arial"/>
          <w:lang w:val="x-none" w:eastAsia="x-none"/>
        </w:rPr>
      </w:pPr>
      <w:r w:rsidRPr="00E05821">
        <w:rPr>
          <w:rFonts w:ascii="Arial" w:hAnsi="Arial" w:cs="Arial"/>
        </w:rPr>
        <w:t>Możliwość odczytania przepływu chwilowego z wyświetlacza</w:t>
      </w:r>
    </w:p>
    <w:p w14:paraId="1C67E7E7" w14:textId="77777777" w:rsidR="00691A0D" w:rsidRPr="009B35A8" w:rsidRDefault="00691A0D" w:rsidP="00691A0D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lang w:val="x-none" w:eastAsia="x-none"/>
        </w:rPr>
      </w:pPr>
      <w:r w:rsidRPr="009B35A8">
        <w:rPr>
          <w:rFonts w:ascii="Arial" w:hAnsi="Arial" w:cs="Arial"/>
        </w:rPr>
        <w:t xml:space="preserve">Korpus wodomierza wykonany z mosiądzu </w:t>
      </w:r>
      <w:r>
        <w:rPr>
          <w:rFonts w:ascii="Arial" w:hAnsi="Arial" w:cs="Arial"/>
        </w:rPr>
        <w:t xml:space="preserve">lub z </w:t>
      </w:r>
      <w:r w:rsidRPr="009B35A8">
        <w:rPr>
          <w:rFonts w:ascii="Arial" w:hAnsi="Arial" w:cs="Arial"/>
        </w:rPr>
        <w:t>żeliwa</w:t>
      </w:r>
    </w:p>
    <w:p w14:paraId="59385CD6" w14:textId="77777777" w:rsidR="00691A0D" w:rsidRPr="00DA78A1" w:rsidRDefault="00691A0D" w:rsidP="00691A0D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DA78A1">
        <w:rPr>
          <w:rFonts w:ascii="Arial" w:hAnsi="Arial" w:cs="Arial"/>
        </w:rPr>
        <w:t>odomierz powinien posiadać klasę szczelności IP</w:t>
      </w:r>
      <w:r>
        <w:rPr>
          <w:rFonts w:ascii="Arial" w:hAnsi="Arial" w:cs="Arial"/>
        </w:rPr>
        <w:t xml:space="preserve"> </w:t>
      </w:r>
      <w:r w:rsidRPr="00DA78A1">
        <w:rPr>
          <w:rFonts w:ascii="Arial" w:hAnsi="Arial" w:cs="Arial"/>
        </w:rPr>
        <w:t>68.</w:t>
      </w:r>
    </w:p>
    <w:p w14:paraId="624E685D" w14:textId="77777777" w:rsidR="00691A0D" w:rsidRPr="009B35A8" w:rsidRDefault="00691A0D" w:rsidP="00691A0D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9B35A8">
        <w:rPr>
          <w:rFonts w:ascii="Arial" w:hAnsi="Arial" w:cs="Arial"/>
        </w:rPr>
        <w:t>Wodomierz musi posiadać wbudowany moduł komunikacji radiowej przystosowany do transmisji jednokierunkowej na częstotliwości 868 MHz, opcjonalnie w moduł M-Bus lub wyjść impulsowych.</w:t>
      </w:r>
    </w:p>
    <w:p w14:paraId="7506A3D4" w14:textId="77777777" w:rsidR="00691A0D" w:rsidRDefault="00691A0D" w:rsidP="00691A0D">
      <w:pPr>
        <w:pStyle w:val="Style4"/>
        <w:widowControl/>
        <w:numPr>
          <w:ilvl w:val="0"/>
          <w:numId w:val="7"/>
        </w:numPr>
        <w:shd w:val="clear" w:color="auto" w:fill="FFFFFF"/>
        <w:tabs>
          <w:tab w:val="left" w:pos="540"/>
        </w:tabs>
        <w:spacing w:line="240" w:lineRule="auto"/>
        <w:ind w:right="-7"/>
        <w:rPr>
          <w:rFonts w:cs="Arial"/>
          <w:sz w:val="22"/>
          <w:szCs w:val="22"/>
        </w:rPr>
      </w:pPr>
      <w:r w:rsidRPr="00E05821">
        <w:rPr>
          <w:rFonts w:cs="Arial"/>
          <w:sz w:val="22"/>
          <w:szCs w:val="22"/>
        </w:rPr>
        <w:t>Wodomierze ultradźwiękowe powinny mieć możliwość przesłania w telegramie radiowym informacji o alarmach</w:t>
      </w:r>
      <w:r>
        <w:rPr>
          <w:rFonts w:cs="Arial"/>
          <w:sz w:val="22"/>
          <w:szCs w:val="22"/>
        </w:rPr>
        <w:t>.</w:t>
      </w:r>
    </w:p>
    <w:p w14:paraId="1AC7F960" w14:textId="77777777" w:rsidR="00691A0D" w:rsidRPr="0014792F" w:rsidRDefault="00691A0D" w:rsidP="00691A0D">
      <w:pPr>
        <w:pStyle w:val="Style4"/>
        <w:widowControl/>
        <w:shd w:val="clear" w:color="auto" w:fill="FFFFFF"/>
        <w:tabs>
          <w:tab w:val="left" w:pos="540"/>
        </w:tabs>
        <w:spacing w:line="276" w:lineRule="auto"/>
        <w:ind w:left="928" w:right="-7" w:firstLine="0"/>
        <w:jc w:val="left"/>
        <w:rPr>
          <w:rFonts w:cs="Arial"/>
          <w:sz w:val="22"/>
          <w:szCs w:val="22"/>
        </w:rPr>
      </w:pPr>
    </w:p>
    <w:p w14:paraId="04B68702" w14:textId="77777777" w:rsidR="00691A0D" w:rsidRPr="0014792F" w:rsidRDefault="00691A0D" w:rsidP="00691A0D">
      <w:pPr>
        <w:pStyle w:val="Akapitzlist"/>
        <w:numPr>
          <w:ilvl w:val="0"/>
          <w:numId w:val="7"/>
        </w:numPr>
        <w:rPr>
          <w:rFonts w:ascii="Arial" w:hAnsi="Arial" w:cs="Arial"/>
          <w:b/>
        </w:rPr>
      </w:pPr>
      <w:r w:rsidRPr="0014792F">
        <w:rPr>
          <w:rFonts w:ascii="Arial" w:hAnsi="Arial" w:cs="Arial"/>
          <w:b/>
        </w:rPr>
        <w:t>Wymogi dla wyświetlacza</w:t>
      </w:r>
      <w:r>
        <w:rPr>
          <w:rFonts w:ascii="Arial" w:hAnsi="Arial" w:cs="Arial"/>
          <w:b/>
        </w:rPr>
        <w:t xml:space="preserve"> wodomierza ultradźwiękowego</w:t>
      </w:r>
      <w:r w:rsidRPr="0014792F">
        <w:rPr>
          <w:rFonts w:ascii="Arial" w:hAnsi="Arial" w:cs="Arial"/>
          <w:b/>
        </w:rPr>
        <w:t>:</w:t>
      </w:r>
    </w:p>
    <w:p w14:paraId="696614DE" w14:textId="77777777" w:rsidR="00691A0D" w:rsidRPr="008F1911" w:rsidRDefault="00691A0D" w:rsidP="00691A0D">
      <w:pPr>
        <w:spacing w:after="0" w:line="240" w:lineRule="auto"/>
        <w:ind w:firstLine="37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Duży 9 cyfrowy wyświetlacz LCD z następującymi informacjami:</w:t>
      </w:r>
    </w:p>
    <w:p w14:paraId="0C3B6AE2" w14:textId="77777777" w:rsidR="00691A0D" w:rsidRPr="008F1911" w:rsidRDefault="00691A0D" w:rsidP="00691A0D">
      <w:pPr>
        <w:pStyle w:val="Akapitzlist"/>
        <w:numPr>
          <w:ilvl w:val="0"/>
          <w:numId w:val="13"/>
        </w:numPr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lastRenderedPageBreak/>
        <w:t>Objętość całkowita / wsteczna</w:t>
      </w:r>
    </w:p>
    <w:p w14:paraId="5E801899" w14:textId="77777777" w:rsidR="00691A0D" w:rsidRPr="008F1911" w:rsidRDefault="00691A0D" w:rsidP="00691A0D">
      <w:pPr>
        <w:pStyle w:val="Akapitzlist"/>
        <w:numPr>
          <w:ilvl w:val="0"/>
          <w:numId w:val="13"/>
        </w:numPr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Objętość całkowita w dużej rozdzielczości</w:t>
      </w:r>
    </w:p>
    <w:p w14:paraId="733C7DC5" w14:textId="77777777" w:rsidR="00691A0D" w:rsidRPr="008F1911" w:rsidRDefault="00691A0D" w:rsidP="00691A0D">
      <w:pPr>
        <w:pStyle w:val="Akapitzlist"/>
        <w:numPr>
          <w:ilvl w:val="0"/>
          <w:numId w:val="13"/>
        </w:numPr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Aktualny strumień objętości</w:t>
      </w:r>
    </w:p>
    <w:p w14:paraId="72B1E6C0" w14:textId="77777777" w:rsidR="00691A0D" w:rsidRPr="008F1911" w:rsidRDefault="00691A0D" w:rsidP="00691A0D">
      <w:pPr>
        <w:pStyle w:val="Akapitzlist"/>
        <w:numPr>
          <w:ilvl w:val="0"/>
          <w:numId w:val="13"/>
        </w:numPr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Data i objętość na termin rozliczenia</w:t>
      </w:r>
    </w:p>
    <w:p w14:paraId="2DEE3B14" w14:textId="77777777" w:rsidR="00691A0D" w:rsidRPr="008F1911" w:rsidRDefault="00691A0D" w:rsidP="00691A0D">
      <w:pPr>
        <w:pStyle w:val="Akapitzlist"/>
        <w:numPr>
          <w:ilvl w:val="0"/>
          <w:numId w:val="13"/>
        </w:numPr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Aktualny błąd/status alarmu</w:t>
      </w:r>
    </w:p>
    <w:p w14:paraId="275D3453" w14:textId="77777777" w:rsidR="00691A0D" w:rsidRPr="008F1911" w:rsidRDefault="00691A0D" w:rsidP="00691A0D">
      <w:pPr>
        <w:pStyle w:val="Akapitzlist"/>
        <w:numPr>
          <w:ilvl w:val="0"/>
          <w:numId w:val="13"/>
        </w:numPr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Żywotność baterii</w:t>
      </w:r>
    </w:p>
    <w:p w14:paraId="3DAD279F" w14:textId="77777777" w:rsidR="00691A0D" w:rsidRDefault="00691A0D" w:rsidP="00691A0D">
      <w:pPr>
        <w:pStyle w:val="Akapitzlist"/>
        <w:numPr>
          <w:ilvl w:val="0"/>
          <w:numId w:val="13"/>
        </w:numPr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Wersja oprogramowania sprzętowego/ Suma kontrolna</w:t>
      </w:r>
    </w:p>
    <w:p w14:paraId="36D5E5F0" w14:textId="77777777" w:rsidR="00691A0D" w:rsidRDefault="00691A0D" w:rsidP="00691A0D">
      <w:pPr>
        <w:contextualSpacing/>
        <w:rPr>
          <w:rFonts w:ascii="Arial" w:hAnsi="Arial" w:cs="Arial"/>
        </w:rPr>
      </w:pPr>
    </w:p>
    <w:p w14:paraId="46E30699" w14:textId="77777777" w:rsidR="00691A0D" w:rsidRPr="008F1911" w:rsidRDefault="00691A0D" w:rsidP="00691A0D">
      <w:pPr>
        <w:spacing w:after="0" w:line="240" w:lineRule="auto"/>
        <w:ind w:firstLine="370"/>
        <w:rPr>
          <w:rFonts w:ascii="Arial" w:hAnsi="Arial" w:cs="Arial"/>
        </w:rPr>
      </w:pPr>
      <w:r w:rsidRPr="008F1911">
        <w:rPr>
          <w:rFonts w:ascii="Arial" w:hAnsi="Arial" w:cs="Arial"/>
        </w:rPr>
        <w:t>Wyświetlane symbole:</w:t>
      </w:r>
    </w:p>
    <w:p w14:paraId="0E80F054" w14:textId="77777777" w:rsidR="00691A0D" w:rsidRPr="008F1911" w:rsidRDefault="00691A0D" w:rsidP="00691A0D">
      <w:pPr>
        <w:ind w:firstLine="370"/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Kierunek przepływu</w:t>
      </w:r>
    </w:p>
    <w:p w14:paraId="03908AB4" w14:textId="77777777" w:rsidR="00691A0D" w:rsidRPr="008F1911" w:rsidRDefault="00691A0D" w:rsidP="00691A0D">
      <w:pPr>
        <w:ind w:firstLine="370"/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Niski poziom baterii</w:t>
      </w:r>
    </w:p>
    <w:p w14:paraId="5B25DA1B" w14:textId="77777777" w:rsidR="00691A0D" w:rsidRPr="008F1911" w:rsidRDefault="00691A0D" w:rsidP="00691A0D">
      <w:pPr>
        <w:ind w:firstLine="370"/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Wyciek</w:t>
      </w:r>
    </w:p>
    <w:p w14:paraId="562D18EC" w14:textId="77777777" w:rsidR="00691A0D" w:rsidRPr="008F1911" w:rsidRDefault="00691A0D" w:rsidP="00691A0D">
      <w:pPr>
        <w:ind w:firstLine="370"/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Radio włączone</w:t>
      </w:r>
    </w:p>
    <w:p w14:paraId="1B21EAC8" w14:textId="77777777" w:rsidR="00691A0D" w:rsidRPr="008F1911" w:rsidRDefault="00691A0D" w:rsidP="00691A0D">
      <w:pPr>
        <w:ind w:firstLine="370"/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Błąd / Aktywny alarm</w:t>
      </w:r>
    </w:p>
    <w:p w14:paraId="7F38B459" w14:textId="77777777" w:rsidR="00691A0D" w:rsidRPr="008F1911" w:rsidRDefault="00691A0D" w:rsidP="00691A0D">
      <w:pPr>
        <w:ind w:firstLine="370"/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Jednostki</w:t>
      </w:r>
    </w:p>
    <w:p w14:paraId="3D6BB54A" w14:textId="77777777" w:rsidR="00691A0D" w:rsidRPr="008F1911" w:rsidRDefault="00691A0D" w:rsidP="00691A0D">
      <w:pPr>
        <w:ind w:firstLine="370"/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Wartość do rozliczenia</w:t>
      </w:r>
    </w:p>
    <w:p w14:paraId="6816B491" w14:textId="77777777" w:rsidR="00691A0D" w:rsidRPr="008F1911" w:rsidRDefault="00691A0D" w:rsidP="00691A0D">
      <w:pPr>
        <w:ind w:firstLine="370"/>
        <w:contextualSpacing/>
        <w:rPr>
          <w:rFonts w:ascii="Arial" w:hAnsi="Arial" w:cs="Arial"/>
        </w:rPr>
      </w:pPr>
      <w:r w:rsidRPr="008F1911"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8F1911">
        <w:rPr>
          <w:rFonts w:ascii="Arial" w:hAnsi="Arial" w:cs="Arial"/>
        </w:rPr>
        <w:t>Numer pętli</w:t>
      </w:r>
    </w:p>
    <w:p w14:paraId="4A1A12F7" w14:textId="77777777" w:rsidR="00691A0D" w:rsidRPr="008F1911" w:rsidRDefault="00691A0D" w:rsidP="00691A0D">
      <w:pPr>
        <w:pStyle w:val="Akapitzlist"/>
        <w:ind w:left="1450"/>
        <w:rPr>
          <w:rFonts w:ascii="Arial" w:hAnsi="Arial" w:cs="Arial"/>
        </w:rPr>
      </w:pPr>
    </w:p>
    <w:p w14:paraId="655663F9" w14:textId="77777777" w:rsidR="00691A0D" w:rsidRPr="0014792F" w:rsidRDefault="00691A0D" w:rsidP="00691A0D">
      <w:pPr>
        <w:pStyle w:val="Akapitzlist"/>
        <w:numPr>
          <w:ilvl w:val="0"/>
          <w:numId w:val="7"/>
        </w:numPr>
        <w:rPr>
          <w:rFonts w:ascii="Arial" w:hAnsi="Arial" w:cs="Arial"/>
          <w:b/>
        </w:rPr>
      </w:pPr>
      <w:r w:rsidRPr="0014792F">
        <w:rPr>
          <w:rFonts w:ascii="Arial" w:hAnsi="Arial" w:cs="Arial"/>
          <w:b/>
        </w:rPr>
        <w:t>Wymogi dla rejestratora danych:</w:t>
      </w:r>
    </w:p>
    <w:p w14:paraId="3E4623EB" w14:textId="77777777" w:rsidR="00691A0D" w:rsidRPr="00971E8A" w:rsidRDefault="00691A0D" w:rsidP="00691A0D">
      <w:pPr>
        <w:pStyle w:val="Akapitzlist"/>
        <w:ind w:left="928"/>
        <w:rPr>
          <w:rFonts w:ascii="Arial" w:hAnsi="Arial" w:cs="Arial"/>
          <w:bCs/>
        </w:rPr>
      </w:pPr>
    </w:p>
    <w:p w14:paraId="23DCCDC2" w14:textId="77777777" w:rsidR="00691A0D" w:rsidRDefault="00691A0D" w:rsidP="00691A0D">
      <w:pPr>
        <w:ind w:firstLine="568"/>
        <w:contextualSpacing/>
        <w:rPr>
          <w:rFonts w:ascii="Arial" w:hAnsi="Arial" w:cs="Arial"/>
        </w:rPr>
      </w:pPr>
      <w:r w:rsidRPr="00971E8A">
        <w:rPr>
          <w:rFonts w:ascii="Arial" w:hAnsi="Arial" w:cs="Arial"/>
        </w:rPr>
        <w:t>- Dwa rejestry danych historycznych z konfigurowalnymi interwałami zapisu danych</w:t>
      </w:r>
    </w:p>
    <w:p w14:paraId="68CE47B7" w14:textId="77777777" w:rsidR="00691A0D" w:rsidRPr="00971E8A" w:rsidRDefault="00691A0D" w:rsidP="00691A0D">
      <w:pPr>
        <w:ind w:firstLine="568"/>
        <w:contextualSpacing/>
        <w:rPr>
          <w:rFonts w:ascii="Arial" w:hAnsi="Arial" w:cs="Arial"/>
        </w:rPr>
      </w:pPr>
      <w:r w:rsidRPr="00971E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971E8A">
        <w:rPr>
          <w:rFonts w:ascii="Arial" w:hAnsi="Arial" w:cs="Arial"/>
        </w:rPr>
        <w:t>(godzinowy, dzienny, tygodniowy, miesięczny, roczny):</w:t>
      </w:r>
    </w:p>
    <w:p w14:paraId="4CA2392E" w14:textId="77777777" w:rsidR="00691A0D" w:rsidRPr="00971E8A" w:rsidRDefault="00691A0D" w:rsidP="00691A0D">
      <w:pPr>
        <w:ind w:firstLine="568"/>
        <w:contextualSpacing/>
        <w:rPr>
          <w:rFonts w:ascii="Arial" w:hAnsi="Arial" w:cs="Arial"/>
        </w:rPr>
      </w:pPr>
      <w:r w:rsidRPr="00971E8A">
        <w:rPr>
          <w:rFonts w:ascii="Arial" w:hAnsi="Arial" w:cs="Arial"/>
        </w:rPr>
        <w:t>Rejestr 1: 32 pozycje z następującymi danymi:</w:t>
      </w:r>
    </w:p>
    <w:p w14:paraId="067883AA" w14:textId="77777777" w:rsidR="00691A0D" w:rsidRPr="00971E8A" w:rsidRDefault="00691A0D" w:rsidP="00691A0D">
      <w:pPr>
        <w:ind w:firstLine="426"/>
        <w:contextualSpacing/>
        <w:rPr>
          <w:rFonts w:ascii="Arial" w:hAnsi="Arial" w:cs="Arial"/>
        </w:rPr>
      </w:pPr>
      <w:r w:rsidRPr="00971E8A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71E8A">
        <w:rPr>
          <w:rFonts w:ascii="Arial" w:hAnsi="Arial" w:cs="Arial"/>
        </w:rPr>
        <w:t>Aktualna data</w:t>
      </w:r>
    </w:p>
    <w:p w14:paraId="585FBE17" w14:textId="77777777" w:rsidR="00691A0D" w:rsidRPr="00971E8A" w:rsidRDefault="00691A0D" w:rsidP="00691A0D">
      <w:pPr>
        <w:ind w:firstLine="426"/>
        <w:contextualSpacing/>
        <w:rPr>
          <w:rFonts w:ascii="Arial" w:hAnsi="Arial" w:cs="Arial"/>
        </w:rPr>
      </w:pPr>
      <w:r w:rsidRPr="00971E8A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71E8A">
        <w:rPr>
          <w:rFonts w:ascii="Arial" w:hAnsi="Arial" w:cs="Arial"/>
        </w:rPr>
        <w:t>Objętość całkowita</w:t>
      </w:r>
    </w:p>
    <w:p w14:paraId="6C0C4E12" w14:textId="77777777" w:rsidR="00691A0D" w:rsidRPr="00971E8A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71E8A">
        <w:rPr>
          <w:rFonts w:ascii="Arial" w:hAnsi="Arial" w:cs="Arial"/>
        </w:rPr>
        <w:t>Objętość przepływu w przód</w:t>
      </w:r>
    </w:p>
    <w:p w14:paraId="2F1C00F3" w14:textId="77777777" w:rsidR="00691A0D" w:rsidRPr="00971E8A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71E8A">
        <w:rPr>
          <w:rFonts w:ascii="Arial" w:hAnsi="Arial" w:cs="Arial"/>
        </w:rPr>
        <w:t>Objętość przepływu wstecznego</w:t>
      </w:r>
    </w:p>
    <w:p w14:paraId="605D4038" w14:textId="77777777" w:rsidR="00691A0D" w:rsidRPr="00971E8A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71E8A">
        <w:rPr>
          <w:rFonts w:ascii="Arial" w:hAnsi="Arial" w:cs="Arial"/>
        </w:rPr>
        <w:t>Maksymalny strumień objętości</w:t>
      </w:r>
    </w:p>
    <w:p w14:paraId="74758B4B" w14:textId="77777777" w:rsidR="00691A0D" w:rsidRPr="00971E8A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971E8A">
        <w:rPr>
          <w:rFonts w:ascii="Arial" w:hAnsi="Arial" w:cs="Arial"/>
        </w:rPr>
        <w:t>Minimalny strumień objętości</w:t>
      </w:r>
    </w:p>
    <w:p w14:paraId="5C6DAC1D" w14:textId="77777777" w:rsidR="00691A0D" w:rsidRPr="00971E8A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971E8A">
        <w:rPr>
          <w:rFonts w:ascii="Arial" w:hAnsi="Arial" w:cs="Arial"/>
        </w:rPr>
        <w:t>Średnia temperatura</w:t>
      </w:r>
    </w:p>
    <w:p w14:paraId="7670B5B7" w14:textId="77777777" w:rsidR="00691A0D" w:rsidRPr="00A53903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A53903">
        <w:rPr>
          <w:rFonts w:ascii="Arial" w:hAnsi="Arial" w:cs="Arial"/>
        </w:rPr>
        <w:t>Temperatura otoczenia</w:t>
      </w:r>
    </w:p>
    <w:p w14:paraId="5CF81DDF" w14:textId="77777777" w:rsidR="00691A0D" w:rsidRPr="00A53903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A53903">
        <w:rPr>
          <w:rFonts w:ascii="Arial" w:hAnsi="Arial" w:cs="Arial"/>
        </w:rPr>
        <w:t>Czas działania</w:t>
      </w:r>
    </w:p>
    <w:p w14:paraId="359EDF89" w14:textId="77777777" w:rsidR="00691A0D" w:rsidRPr="00A53903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A53903">
        <w:rPr>
          <w:rFonts w:ascii="Arial" w:hAnsi="Arial" w:cs="Arial"/>
        </w:rPr>
        <w:t>Czas trwania błędu</w:t>
      </w:r>
    </w:p>
    <w:p w14:paraId="2AF25759" w14:textId="77777777" w:rsidR="00691A0D" w:rsidRPr="00A53903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A53903">
        <w:rPr>
          <w:rFonts w:ascii="Arial" w:hAnsi="Arial" w:cs="Arial"/>
        </w:rPr>
        <w:t>Status błędu</w:t>
      </w:r>
    </w:p>
    <w:p w14:paraId="2E0DBD3C" w14:textId="77777777" w:rsidR="00691A0D" w:rsidRDefault="00691A0D" w:rsidP="00691A0D">
      <w:pPr>
        <w:ind w:firstLine="708"/>
        <w:contextualSpacing/>
        <w:rPr>
          <w:rFonts w:ascii="Arial" w:hAnsi="Arial" w:cs="Arial"/>
        </w:rPr>
      </w:pPr>
    </w:p>
    <w:p w14:paraId="602180B6" w14:textId="77777777" w:rsidR="00691A0D" w:rsidRPr="0024035E" w:rsidRDefault="00691A0D" w:rsidP="00691A0D">
      <w:pPr>
        <w:ind w:firstLine="708"/>
        <w:contextualSpacing/>
        <w:rPr>
          <w:rFonts w:ascii="Arial" w:hAnsi="Arial" w:cs="Arial"/>
        </w:rPr>
      </w:pPr>
      <w:r w:rsidRPr="0024035E">
        <w:rPr>
          <w:rFonts w:ascii="Arial" w:hAnsi="Arial" w:cs="Arial"/>
        </w:rPr>
        <w:t>Rejestr 2: 512 pozycji z następującymi danymi:</w:t>
      </w:r>
    </w:p>
    <w:p w14:paraId="00539EC3" w14:textId="77777777" w:rsidR="00691A0D" w:rsidRPr="0024035E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 </w:t>
      </w:r>
      <w:r w:rsidRPr="0024035E">
        <w:rPr>
          <w:rFonts w:ascii="Arial" w:hAnsi="Arial" w:cs="Arial"/>
        </w:rPr>
        <w:t>Aktualna data</w:t>
      </w:r>
    </w:p>
    <w:p w14:paraId="22FE4DBF" w14:textId="77777777" w:rsidR="00691A0D" w:rsidRPr="0024035E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 </w:t>
      </w:r>
      <w:r w:rsidRPr="0024035E">
        <w:rPr>
          <w:rFonts w:ascii="Arial" w:hAnsi="Arial" w:cs="Arial"/>
        </w:rPr>
        <w:t>Objętość całkowita</w:t>
      </w:r>
    </w:p>
    <w:p w14:paraId="10F966FE" w14:textId="77777777" w:rsidR="00691A0D" w:rsidRPr="0024035E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 </w:t>
      </w:r>
      <w:r w:rsidRPr="0024035E">
        <w:rPr>
          <w:rFonts w:ascii="Arial" w:hAnsi="Arial" w:cs="Arial"/>
        </w:rPr>
        <w:t>Temperatura otoczenia</w:t>
      </w:r>
    </w:p>
    <w:p w14:paraId="30303354" w14:textId="731C8B76" w:rsidR="00691A0D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 </w:t>
      </w:r>
      <w:r w:rsidRPr="0024035E">
        <w:rPr>
          <w:rFonts w:ascii="Arial" w:hAnsi="Arial" w:cs="Arial"/>
        </w:rPr>
        <w:t>Status błędu</w:t>
      </w:r>
    </w:p>
    <w:p w14:paraId="442DDBA2" w14:textId="77777777" w:rsidR="00691A0D" w:rsidRPr="0014792F" w:rsidRDefault="00691A0D" w:rsidP="00691A0D">
      <w:pPr>
        <w:pStyle w:val="Akapitzlist"/>
        <w:numPr>
          <w:ilvl w:val="0"/>
          <w:numId w:val="7"/>
        </w:numPr>
        <w:rPr>
          <w:rFonts w:ascii="Arial" w:hAnsi="Arial" w:cs="Arial"/>
          <w:bCs/>
        </w:rPr>
      </w:pPr>
      <w:r w:rsidRPr="0014792F">
        <w:rPr>
          <w:rFonts w:ascii="Arial" w:hAnsi="Arial" w:cs="Arial"/>
          <w:bCs/>
        </w:rPr>
        <w:t xml:space="preserve"> </w:t>
      </w:r>
      <w:r w:rsidRPr="0014792F">
        <w:rPr>
          <w:rFonts w:ascii="Arial" w:hAnsi="Arial" w:cs="Arial"/>
          <w:b/>
        </w:rPr>
        <w:t>Wymagane dane o błędach i alarmach</w:t>
      </w:r>
      <w:r w:rsidRPr="0014792F">
        <w:rPr>
          <w:rFonts w:ascii="Arial" w:hAnsi="Arial" w:cs="Arial"/>
          <w:bCs/>
        </w:rPr>
        <w:t>:</w:t>
      </w:r>
    </w:p>
    <w:p w14:paraId="2E4F9F95" w14:textId="77777777" w:rsidR="00691A0D" w:rsidRPr="00576E6F" w:rsidRDefault="00691A0D" w:rsidP="00691A0D">
      <w:pPr>
        <w:spacing w:after="0" w:line="240" w:lineRule="auto"/>
        <w:ind w:firstLine="708"/>
        <w:rPr>
          <w:rFonts w:ascii="Arial" w:hAnsi="Arial" w:cs="Arial"/>
        </w:rPr>
      </w:pPr>
      <w:r w:rsidRPr="00576E6F">
        <w:rPr>
          <w:rFonts w:ascii="Arial" w:hAnsi="Arial" w:cs="Arial"/>
        </w:rPr>
        <w:t>Błędy / Alarmy z konfigurowalnymi progami i czasem podtrzymania dla:</w:t>
      </w:r>
    </w:p>
    <w:p w14:paraId="3FA9E6C7" w14:textId="77777777" w:rsidR="00691A0D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576E6F">
        <w:rPr>
          <w:rFonts w:ascii="Arial" w:hAnsi="Arial" w:cs="Arial"/>
        </w:rPr>
        <w:t>Wycieków</w:t>
      </w:r>
    </w:p>
    <w:p w14:paraId="74073D5A" w14:textId="77777777" w:rsidR="00691A0D" w:rsidRPr="00576E6F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576E6F">
        <w:rPr>
          <w:rFonts w:ascii="Arial" w:hAnsi="Arial" w:cs="Arial"/>
        </w:rPr>
        <w:t>Przepływu wstecznego</w:t>
      </w:r>
    </w:p>
    <w:p w14:paraId="54C99676" w14:textId="77777777" w:rsidR="00691A0D" w:rsidRPr="00576E6F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proofErr w:type="spellStart"/>
      <w:r w:rsidRPr="00576E6F">
        <w:rPr>
          <w:rFonts w:ascii="Arial" w:hAnsi="Arial" w:cs="Arial"/>
        </w:rPr>
        <w:t>Nadprzepływ</w:t>
      </w:r>
      <w:proofErr w:type="spellEnd"/>
    </w:p>
    <w:p w14:paraId="549E14F1" w14:textId="77777777" w:rsidR="00691A0D" w:rsidRPr="00576E6F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576E6F">
        <w:rPr>
          <w:rFonts w:ascii="Arial" w:hAnsi="Arial" w:cs="Arial"/>
        </w:rPr>
        <w:t>Braku zużycia</w:t>
      </w:r>
    </w:p>
    <w:p w14:paraId="4F9646DA" w14:textId="77777777" w:rsidR="00691A0D" w:rsidRPr="00576E6F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576E6F">
        <w:rPr>
          <w:rFonts w:ascii="Arial" w:hAnsi="Arial" w:cs="Arial"/>
        </w:rPr>
        <w:t>Ryzyka zamarzania</w:t>
      </w:r>
    </w:p>
    <w:p w14:paraId="53290936" w14:textId="77777777" w:rsidR="00691A0D" w:rsidRDefault="00691A0D" w:rsidP="00691A0D">
      <w:pPr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576E6F">
        <w:rPr>
          <w:rFonts w:ascii="Arial" w:hAnsi="Arial" w:cs="Arial"/>
        </w:rPr>
        <w:t>Wysokiej temperatury</w:t>
      </w:r>
    </w:p>
    <w:p w14:paraId="68534BA9" w14:textId="77777777" w:rsidR="00691A0D" w:rsidRPr="00461764" w:rsidRDefault="00691A0D" w:rsidP="00691A0D">
      <w:pPr>
        <w:ind w:firstLine="372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461764">
        <w:rPr>
          <w:rFonts w:ascii="Arial" w:hAnsi="Arial" w:cs="Arial"/>
        </w:rPr>
        <w:t>Powietrza w rurze</w:t>
      </w:r>
    </w:p>
    <w:p w14:paraId="5E8A7393" w14:textId="77777777" w:rsidR="00691A0D" w:rsidRDefault="00691A0D" w:rsidP="00691A0D">
      <w:pPr>
        <w:ind w:firstLine="372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461764">
        <w:rPr>
          <w:rFonts w:ascii="Arial" w:hAnsi="Arial" w:cs="Arial"/>
        </w:rPr>
        <w:t>Niskiego poziomu baterii</w:t>
      </w:r>
    </w:p>
    <w:p w14:paraId="0080BECD" w14:textId="77777777" w:rsidR="00691A0D" w:rsidRDefault="00691A0D" w:rsidP="00691A0D">
      <w:pPr>
        <w:ind w:firstLine="372"/>
        <w:contextualSpacing/>
        <w:rPr>
          <w:rFonts w:ascii="Arial" w:hAnsi="Arial" w:cs="Arial"/>
        </w:rPr>
      </w:pPr>
    </w:p>
    <w:p w14:paraId="66245D44" w14:textId="77777777" w:rsidR="00691A0D" w:rsidRPr="00461764" w:rsidRDefault="00691A0D" w:rsidP="00691A0D">
      <w:pPr>
        <w:ind w:firstLine="372"/>
        <w:contextualSpacing/>
        <w:rPr>
          <w:rFonts w:ascii="Arial" w:hAnsi="Arial" w:cs="Arial"/>
        </w:rPr>
      </w:pPr>
    </w:p>
    <w:p w14:paraId="1C1AECA6" w14:textId="77777777" w:rsidR="00691A0D" w:rsidRPr="00E036E8" w:rsidRDefault="00691A0D" w:rsidP="00691A0D">
      <w:pPr>
        <w:spacing w:after="0" w:line="240" w:lineRule="auto"/>
        <w:ind w:firstLine="360"/>
        <w:rPr>
          <w:rFonts w:ascii="Arial" w:hAnsi="Arial" w:cs="Arial"/>
          <w:bCs/>
        </w:rPr>
      </w:pPr>
      <w:r w:rsidRPr="00E036E8">
        <w:rPr>
          <w:rFonts w:ascii="Arial" w:hAnsi="Arial" w:cs="Arial"/>
          <w:bCs/>
        </w:rPr>
        <w:lastRenderedPageBreak/>
        <w:t>1</w:t>
      </w:r>
      <w:r>
        <w:rPr>
          <w:rFonts w:ascii="Arial" w:hAnsi="Arial" w:cs="Arial"/>
          <w:bCs/>
        </w:rPr>
        <w:t>6</w:t>
      </w:r>
      <w:r w:rsidRPr="00E036E8">
        <w:rPr>
          <w:rFonts w:ascii="Arial" w:hAnsi="Arial" w:cs="Arial"/>
          <w:bCs/>
        </w:rPr>
        <w:t xml:space="preserve">. </w:t>
      </w:r>
      <w:r w:rsidRPr="0014792F">
        <w:rPr>
          <w:rFonts w:ascii="Arial" w:hAnsi="Arial" w:cs="Arial"/>
          <w:b/>
        </w:rPr>
        <w:t>Interfejsy komunikacyjne:</w:t>
      </w:r>
    </w:p>
    <w:p w14:paraId="4FF54D4F" w14:textId="77777777" w:rsidR="00691A0D" w:rsidRPr="00E036E8" w:rsidRDefault="00691A0D" w:rsidP="00691A0D">
      <w:pPr>
        <w:spacing w:after="0" w:line="240" w:lineRule="auto"/>
        <w:rPr>
          <w:rFonts w:ascii="Arial" w:hAnsi="Arial" w:cs="Arial"/>
        </w:rPr>
      </w:pPr>
    </w:p>
    <w:p w14:paraId="10A3A199" w14:textId="77777777" w:rsidR="00691A0D" w:rsidRPr="00E036E8" w:rsidRDefault="00691A0D" w:rsidP="00691A0D">
      <w:pPr>
        <w:pStyle w:val="Akapitzlist"/>
        <w:numPr>
          <w:ilvl w:val="0"/>
          <w:numId w:val="16"/>
        </w:numPr>
        <w:contextualSpacing/>
        <w:rPr>
          <w:rFonts w:ascii="Arial" w:hAnsi="Arial" w:cs="Arial"/>
        </w:rPr>
      </w:pPr>
      <w:r w:rsidRPr="00E036E8">
        <w:rPr>
          <w:rFonts w:ascii="Arial" w:hAnsi="Arial" w:cs="Arial"/>
        </w:rPr>
        <w:t>Interfejs IRDA (lub podobny) do konfiguracji licznika i jego odczytu</w:t>
      </w:r>
    </w:p>
    <w:p w14:paraId="707B3283" w14:textId="77777777" w:rsidR="00691A0D" w:rsidRPr="00E036E8" w:rsidRDefault="00691A0D" w:rsidP="00691A0D">
      <w:pPr>
        <w:pStyle w:val="Akapitzlist"/>
        <w:numPr>
          <w:ilvl w:val="0"/>
          <w:numId w:val="16"/>
        </w:numPr>
        <w:contextualSpacing/>
        <w:rPr>
          <w:rFonts w:ascii="Arial" w:hAnsi="Arial" w:cs="Arial"/>
        </w:rPr>
      </w:pPr>
      <w:r w:rsidRPr="00E036E8">
        <w:rPr>
          <w:rFonts w:ascii="Arial" w:hAnsi="Arial" w:cs="Arial"/>
        </w:rPr>
        <w:t xml:space="preserve">Radio 868 MHz Open </w:t>
      </w:r>
      <w:proofErr w:type="spellStart"/>
      <w:r w:rsidRPr="00E036E8">
        <w:rPr>
          <w:rFonts w:ascii="Arial" w:hAnsi="Arial" w:cs="Arial"/>
        </w:rPr>
        <w:t>Metering</w:t>
      </w:r>
      <w:proofErr w:type="spellEnd"/>
    </w:p>
    <w:p w14:paraId="414DB3D1" w14:textId="77777777" w:rsidR="00691A0D" w:rsidRPr="00E036E8" w:rsidRDefault="00691A0D" w:rsidP="00691A0D">
      <w:pPr>
        <w:pStyle w:val="Akapitzlist"/>
        <w:numPr>
          <w:ilvl w:val="0"/>
          <w:numId w:val="16"/>
        </w:numPr>
        <w:contextualSpacing/>
        <w:rPr>
          <w:rFonts w:ascii="Arial" w:hAnsi="Arial" w:cs="Arial"/>
          <w:lang w:val="en-US"/>
        </w:rPr>
      </w:pPr>
      <w:r w:rsidRPr="00E036E8">
        <w:rPr>
          <w:rFonts w:ascii="Arial" w:hAnsi="Arial" w:cs="Arial"/>
          <w:lang w:val="en-US"/>
        </w:rPr>
        <w:t xml:space="preserve">Radio 868 MHz Open Metering + </w:t>
      </w:r>
      <w:proofErr w:type="spellStart"/>
      <w:r w:rsidRPr="00E036E8">
        <w:rPr>
          <w:rFonts w:ascii="Arial" w:hAnsi="Arial" w:cs="Arial"/>
          <w:lang w:val="en-US"/>
        </w:rPr>
        <w:t>Impuls</w:t>
      </w:r>
      <w:proofErr w:type="spellEnd"/>
    </w:p>
    <w:p w14:paraId="5CF825E0" w14:textId="77777777" w:rsidR="00691A0D" w:rsidRPr="00E036E8" w:rsidRDefault="00691A0D" w:rsidP="00691A0D">
      <w:pPr>
        <w:pStyle w:val="Akapitzlist"/>
        <w:numPr>
          <w:ilvl w:val="0"/>
          <w:numId w:val="16"/>
        </w:numPr>
        <w:contextualSpacing/>
        <w:rPr>
          <w:rFonts w:ascii="Arial" w:hAnsi="Arial" w:cs="Arial"/>
        </w:rPr>
      </w:pPr>
      <w:r w:rsidRPr="00E036E8">
        <w:rPr>
          <w:rFonts w:ascii="Arial" w:hAnsi="Arial" w:cs="Arial"/>
        </w:rPr>
        <w:t>M-Bus + 2x Impuls</w:t>
      </w:r>
    </w:p>
    <w:p w14:paraId="36D1F11F" w14:textId="77777777" w:rsidR="00691A0D" w:rsidRPr="00E036E8" w:rsidRDefault="00691A0D" w:rsidP="00691A0D">
      <w:pPr>
        <w:ind w:firstLine="708"/>
        <w:contextualSpacing/>
        <w:rPr>
          <w:rFonts w:ascii="Arial" w:hAnsi="Arial" w:cs="Arial"/>
        </w:rPr>
      </w:pPr>
      <w:r w:rsidRPr="00E036E8">
        <w:rPr>
          <w:rFonts w:ascii="Arial" w:hAnsi="Arial" w:cs="Arial"/>
        </w:rPr>
        <w:t xml:space="preserve">IZAR BE </w:t>
      </w:r>
      <w:proofErr w:type="spellStart"/>
      <w:r w:rsidRPr="00E036E8">
        <w:rPr>
          <w:rFonts w:ascii="Arial" w:hAnsi="Arial" w:cs="Arial"/>
        </w:rPr>
        <w:t>Pulse</w:t>
      </w:r>
      <w:proofErr w:type="spellEnd"/>
    </w:p>
    <w:p w14:paraId="2F1BF792" w14:textId="77777777" w:rsidR="00691A0D" w:rsidRPr="008F1911" w:rsidRDefault="00691A0D" w:rsidP="00691A0D">
      <w:pPr>
        <w:contextualSpacing/>
        <w:rPr>
          <w:rFonts w:ascii="Arial" w:hAnsi="Arial" w:cs="Arial"/>
        </w:rPr>
      </w:pPr>
    </w:p>
    <w:p w14:paraId="5EF5768D" w14:textId="77777777" w:rsidR="00691A0D" w:rsidRDefault="00691A0D" w:rsidP="00691A0D">
      <w:pPr>
        <w:pStyle w:val="Style4"/>
        <w:widowControl/>
        <w:numPr>
          <w:ilvl w:val="0"/>
          <w:numId w:val="19"/>
        </w:numPr>
        <w:shd w:val="clear" w:color="auto" w:fill="FFFFFF"/>
        <w:tabs>
          <w:tab w:val="left" w:pos="540"/>
        </w:tabs>
        <w:spacing w:line="360" w:lineRule="auto"/>
        <w:ind w:right="-7"/>
        <w:rPr>
          <w:rStyle w:val="FontStyle12"/>
          <w:sz w:val="22"/>
          <w:szCs w:val="22"/>
        </w:rPr>
      </w:pPr>
      <w:r w:rsidRPr="00CA1664">
        <w:rPr>
          <w:rStyle w:val="FontStyle12"/>
          <w:sz w:val="22"/>
          <w:szCs w:val="22"/>
        </w:rPr>
        <w:t xml:space="preserve">Gwarancja ogólna dla </w:t>
      </w:r>
      <w:r>
        <w:rPr>
          <w:rStyle w:val="FontStyle12"/>
          <w:sz w:val="22"/>
          <w:szCs w:val="22"/>
        </w:rPr>
        <w:t>wodomierzy ultradźwiękowych</w:t>
      </w:r>
      <w:r w:rsidRPr="00CA1664">
        <w:rPr>
          <w:rStyle w:val="FontStyle12"/>
          <w:sz w:val="22"/>
          <w:szCs w:val="22"/>
        </w:rPr>
        <w:t xml:space="preserve"> –  24 miesiące</w:t>
      </w:r>
    </w:p>
    <w:p w14:paraId="54EDF08D" w14:textId="77777777" w:rsidR="00691A0D" w:rsidRDefault="00691A0D" w:rsidP="00691A0D">
      <w:pPr>
        <w:pStyle w:val="Style4"/>
        <w:widowControl/>
        <w:shd w:val="clear" w:color="auto" w:fill="FFFFFF"/>
        <w:tabs>
          <w:tab w:val="left" w:pos="540"/>
        </w:tabs>
        <w:spacing w:line="360" w:lineRule="auto"/>
        <w:ind w:right="-7" w:firstLine="0"/>
        <w:rPr>
          <w:rStyle w:val="FontStyle14"/>
          <w:rFonts w:asciiTheme="minorHAnsi" w:hAnsiTheme="minorHAnsi" w:cstheme="minorHAnsi"/>
          <w:b/>
          <w:sz w:val="22"/>
          <w:szCs w:val="22"/>
          <w:u w:val="single"/>
        </w:rPr>
      </w:pPr>
    </w:p>
    <w:p w14:paraId="473222D2" w14:textId="77777777" w:rsidR="00691A0D" w:rsidRDefault="00691A0D" w:rsidP="00691A0D">
      <w:pPr>
        <w:pStyle w:val="Style4"/>
        <w:widowControl/>
        <w:shd w:val="clear" w:color="auto" w:fill="FFFFFF"/>
        <w:tabs>
          <w:tab w:val="left" w:pos="540"/>
        </w:tabs>
        <w:spacing w:line="360" w:lineRule="auto"/>
        <w:ind w:right="-7" w:firstLine="0"/>
        <w:rPr>
          <w:rStyle w:val="FontStyle14"/>
          <w:b/>
          <w:sz w:val="24"/>
          <w:szCs w:val="24"/>
        </w:rPr>
      </w:pPr>
      <w:r w:rsidRPr="000735C4">
        <w:rPr>
          <w:rStyle w:val="FontStyle14"/>
          <w:b/>
          <w:sz w:val="24"/>
          <w:szCs w:val="24"/>
        </w:rPr>
        <w:t xml:space="preserve">      WYMAGANIA DLA KOMPAKTOWYCH MODUŁÓW RADIOWYCH </w:t>
      </w:r>
    </w:p>
    <w:p w14:paraId="696EA4B5" w14:textId="77777777" w:rsidR="00691A0D" w:rsidRPr="000735C4" w:rsidRDefault="00691A0D" w:rsidP="00691A0D">
      <w:pPr>
        <w:pStyle w:val="Style4"/>
        <w:widowControl/>
        <w:shd w:val="clear" w:color="auto" w:fill="FFFFFF"/>
        <w:tabs>
          <w:tab w:val="left" w:pos="540"/>
        </w:tabs>
        <w:spacing w:line="360" w:lineRule="auto"/>
        <w:ind w:right="-7" w:firstLine="0"/>
        <w:rPr>
          <w:rStyle w:val="FontStyle12"/>
          <w:b/>
          <w:sz w:val="24"/>
          <w:szCs w:val="24"/>
        </w:rPr>
      </w:pPr>
    </w:p>
    <w:p w14:paraId="54B1AC76" w14:textId="77777777" w:rsidR="00691A0D" w:rsidRPr="00C87685" w:rsidRDefault="00691A0D" w:rsidP="00691A0D">
      <w:pPr>
        <w:pStyle w:val="Style4"/>
        <w:widowControl/>
        <w:numPr>
          <w:ilvl w:val="0"/>
          <w:numId w:val="10"/>
        </w:numPr>
        <w:shd w:val="clear" w:color="auto" w:fill="FFFFFF"/>
        <w:tabs>
          <w:tab w:val="left" w:pos="540"/>
        </w:tabs>
        <w:spacing w:line="360" w:lineRule="auto"/>
        <w:ind w:right="-7"/>
        <w:rPr>
          <w:rStyle w:val="FontStyle12"/>
          <w:sz w:val="22"/>
          <w:szCs w:val="22"/>
        </w:rPr>
      </w:pPr>
      <w:r w:rsidRPr="00C87685">
        <w:rPr>
          <w:rStyle w:val="FontStyle12"/>
          <w:sz w:val="22"/>
          <w:szCs w:val="22"/>
        </w:rPr>
        <w:t>Moduły radiowe muszą być przystosowane do zamontowania bezpośrednio na wodomierzu (bez użycia przewodów, na miejscu zainstalowania wodomierza, bez naruszania jego cechy legalizacyjnej). Nie dopuszcza się rozwiązań opartych o magnesy stałe takich jak nadajniki kontaktronowe. Moduły radiowe powinny mieć możliwość zamontowania bezpośrednio na wodomierzach, które są w zasobach zamawiającego</w:t>
      </w:r>
      <w:r>
        <w:rPr>
          <w:rStyle w:val="FontStyle12"/>
          <w:sz w:val="22"/>
          <w:szCs w:val="22"/>
        </w:rPr>
        <w:br/>
      </w:r>
      <w:r w:rsidRPr="00C87685">
        <w:rPr>
          <w:rStyle w:val="FontStyle12"/>
          <w:sz w:val="22"/>
          <w:szCs w:val="22"/>
        </w:rPr>
        <w:t xml:space="preserve"> i współpracować z obecnie eksploatowanym systemem odczytu radiowego. </w:t>
      </w:r>
    </w:p>
    <w:p w14:paraId="3F321C9C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>Każdy dostarczony moduł radiowy i nadajnik impulsów musi być fabrycznie nowy.</w:t>
      </w:r>
    </w:p>
    <w:p w14:paraId="00805C2D" w14:textId="77777777" w:rsidR="00691A0D" w:rsidRDefault="00691A0D" w:rsidP="00691A0D">
      <w:pPr>
        <w:pStyle w:val="Style4"/>
        <w:widowControl/>
        <w:numPr>
          <w:ilvl w:val="0"/>
          <w:numId w:val="10"/>
        </w:numPr>
        <w:shd w:val="clear" w:color="auto" w:fill="FFFFFF"/>
        <w:tabs>
          <w:tab w:val="left" w:pos="540"/>
        </w:tabs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 xml:space="preserve">Moduły radiowe muszą być przystosowane do bezpośredniego zamontowania na osłonie liczydła wodomierzy mechanicznych eksploatowanych przez Zamawiającego. </w:t>
      </w:r>
    </w:p>
    <w:p w14:paraId="575CD31C" w14:textId="77777777" w:rsidR="00691A0D" w:rsidRPr="00A90A36" w:rsidRDefault="00691A0D" w:rsidP="00691A0D">
      <w:pPr>
        <w:pStyle w:val="Style4"/>
        <w:widowControl/>
        <w:numPr>
          <w:ilvl w:val="0"/>
          <w:numId w:val="10"/>
        </w:numPr>
        <w:shd w:val="clear" w:color="auto" w:fill="FFFFFF"/>
        <w:tabs>
          <w:tab w:val="left" w:pos="540"/>
        </w:tabs>
        <w:spacing w:line="360" w:lineRule="auto"/>
        <w:ind w:right="-7"/>
        <w:rPr>
          <w:rStyle w:val="FontStyle11"/>
          <w:bCs/>
          <w:sz w:val="22"/>
          <w:szCs w:val="22"/>
        </w:rPr>
      </w:pPr>
      <w:r w:rsidRPr="00A90A36">
        <w:rPr>
          <w:rStyle w:val="FontStyle11"/>
          <w:bCs/>
          <w:sz w:val="22"/>
          <w:szCs w:val="22"/>
        </w:rPr>
        <w:t>Interwał sygnału radiowego min. co 8 sekund, tak by możliwy był odczyt zdalny wodomierzy z wolno poruszającego się samochodu.</w:t>
      </w:r>
    </w:p>
    <w:p w14:paraId="1F1BABD2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>Moduły radiowe muszą posiadać szczelność obudowy w klasie IP</w:t>
      </w:r>
      <w:r>
        <w:rPr>
          <w:rStyle w:val="FontStyle11"/>
          <w:sz w:val="22"/>
          <w:szCs w:val="22"/>
        </w:rPr>
        <w:t xml:space="preserve"> </w:t>
      </w:r>
      <w:r w:rsidRPr="00C87685">
        <w:rPr>
          <w:rStyle w:val="FontStyle11"/>
          <w:sz w:val="22"/>
          <w:szCs w:val="22"/>
        </w:rPr>
        <w:t>68 i zasilanie wewnętrzną baterią.</w:t>
      </w:r>
    </w:p>
    <w:p w14:paraId="039B63A5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>Moduły radiowe powinny charakteryzować się transmisją radiową w paśmie częstotliwości 868 MHz spełniając wymagania Rozporządzenia Ministra Transportu z dnia 3 lipca 2007r. w sprawie urządzeń radiowych nadawczych lub nadawczo-odbiorczych, które mogą być używane bez pozwolenia radiowego (Dz. U. 138/2007</w:t>
      </w:r>
      <w:r>
        <w:rPr>
          <w:rStyle w:val="FontStyle11"/>
          <w:sz w:val="22"/>
          <w:szCs w:val="22"/>
        </w:rPr>
        <w:t>,</w:t>
      </w:r>
      <w:r w:rsidRPr="00C87685">
        <w:rPr>
          <w:rStyle w:val="FontStyle11"/>
          <w:sz w:val="22"/>
          <w:szCs w:val="22"/>
        </w:rPr>
        <w:t xml:space="preserve"> Poz.972).</w:t>
      </w:r>
    </w:p>
    <w:p w14:paraId="7B4A67EF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 xml:space="preserve">Zbieranie danych powinno odbywać się za pośrednictwem przenośnego terminala połączonego poprzez </w:t>
      </w:r>
      <w:proofErr w:type="spellStart"/>
      <w:r w:rsidRPr="00C87685">
        <w:rPr>
          <w:rStyle w:val="FontStyle11"/>
          <w:sz w:val="22"/>
          <w:szCs w:val="22"/>
        </w:rPr>
        <w:t>bluetooth</w:t>
      </w:r>
      <w:proofErr w:type="spellEnd"/>
      <w:r w:rsidRPr="00C87685">
        <w:rPr>
          <w:rStyle w:val="FontStyle11"/>
          <w:sz w:val="22"/>
          <w:szCs w:val="22"/>
        </w:rPr>
        <w:t xml:space="preserve"> z  głowicą radiową.</w:t>
      </w:r>
    </w:p>
    <w:p w14:paraId="70824876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>Moduły radiowe powinny stanowić składnik mobilnego systemu zdalnego odczytu wodomierzy i komunikować się za pośrednictwem transmisji radiowej z terminalami inkasenckimi.</w:t>
      </w:r>
    </w:p>
    <w:p w14:paraId="5122D4D2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>Transmisja radiowa pomiędzy terminalem a modułami radiowymi zamontowanymi na wodomierzach powinna być jednokierunkowa</w:t>
      </w:r>
      <w:r>
        <w:rPr>
          <w:rStyle w:val="FontStyle11"/>
          <w:sz w:val="22"/>
          <w:szCs w:val="22"/>
        </w:rPr>
        <w:t>,</w:t>
      </w:r>
      <w:r w:rsidRPr="00C87685">
        <w:rPr>
          <w:rStyle w:val="FontStyle11"/>
          <w:sz w:val="22"/>
          <w:szCs w:val="22"/>
        </w:rPr>
        <w:t xml:space="preserve"> a programowanie parametrów modułów radiowych musi odbywać się poprzez system transmisji danych cyfrowych </w:t>
      </w:r>
      <w:r>
        <w:rPr>
          <w:rStyle w:val="FontStyle11"/>
          <w:sz w:val="22"/>
          <w:szCs w:val="22"/>
        </w:rPr>
        <w:br/>
      </w:r>
      <w:r w:rsidRPr="00C87685">
        <w:rPr>
          <w:rStyle w:val="FontStyle11"/>
          <w:sz w:val="22"/>
          <w:szCs w:val="22"/>
        </w:rPr>
        <w:t>z wykorzystaniem głowicy optycznej.</w:t>
      </w:r>
    </w:p>
    <w:p w14:paraId="404B632A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lastRenderedPageBreak/>
        <w:t xml:space="preserve">Moduły radiowe powinny rejestrować i pozwalać na zdalne przekazywanie informacji </w:t>
      </w:r>
      <w:r>
        <w:rPr>
          <w:rStyle w:val="FontStyle11"/>
          <w:sz w:val="22"/>
          <w:szCs w:val="22"/>
        </w:rPr>
        <w:br/>
      </w:r>
      <w:r w:rsidRPr="00C87685">
        <w:rPr>
          <w:rStyle w:val="FontStyle11"/>
          <w:sz w:val="22"/>
          <w:szCs w:val="22"/>
        </w:rPr>
        <w:t xml:space="preserve">o aktualnym stanie wodomierza, stanie zapamiętanym na koniec miesiąca, </w:t>
      </w:r>
      <w:r w:rsidRPr="00C87685">
        <w:rPr>
          <w:rFonts w:cs="Arial"/>
          <w:sz w:val="22"/>
          <w:szCs w:val="22"/>
        </w:rPr>
        <w:t xml:space="preserve">pozostałym czasie działania baterii zasilającej, mechanicznym naruszeniu (demontażu) urządzenia, próbie zakłócenia pracy wodomierza urządzenia zewnętrznym polem magnetycznym, przepływie wstecznym, </w:t>
      </w:r>
      <w:proofErr w:type="spellStart"/>
      <w:r w:rsidRPr="00C87685">
        <w:rPr>
          <w:rFonts w:cs="Arial"/>
          <w:sz w:val="22"/>
          <w:szCs w:val="22"/>
        </w:rPr>
        <w:t>nadprzepływie</w:t>
      </w:r>
      <w:proofErr w:type="spellEnd"/>
      <w:r w:rsidRPr="00C87685">
        <w:rPr>
          <w:rFonts w:cs="Arial"/>
          <w:sz w:val="22"/>
          <w:szCs w:val="22"/>
        </w:rPr>
        <w:t xml:space="preserve">, </w:t>
      </w:r>
      <w:proofErr w:type="spellStart"/>
      <w:r w:rsidRPr="00C87685">
        <w:rPr>
          <w:rFonts w:cs="Arial"/>
          <w:sz w:val="22"/>
          <w:szCs w:val="22"/>
        </w:rPr>
        <w:t>podprzepływie</w:t>
      </w:r>
      <w:proofErr w:type="spellEnd"/>
      <w:r>
        <w:rPr>
          <w:rFonts w:cs="Arial"/>
          <w:sz w:val="22"/>
          <w:szCs w:val="22"/>
        </w:rPr>
        <w:t xml:space="preserve"> oraz o </w:t>
      </w:r>
      <w:r w:rsidRPr="00C87685">
        <w:rPr>
          <w:rFonts w:cs="Arial"/>
          <w:sz w:val="22"/>
          <w:szCs w:val="22"/>
        </w:rPr>
        <w:t>zatrzymaniu wodomierza.</w:t>
      </w:r>
    </w:p>
    <w:p w14:paraId="27282B29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>Moduły radiowe i nadajniki impulsów muszą mieć temperaturę pracy od -15</w:t>
      </w:r>
      <w:r w:rsidRPr="00C87685">
        <w:rPr>
          <w:rStyle w:val="FontStyle11"/>
          <w:sz w:val="22"/>
          <w:szCs w:val="22"/>
          <w:vertAlign w:val="superscript"/>
        </w:rPr>
        <w:t>O</w:t>
      </w:r>
      <w:r w:rsidRPr="00C87685">
        <w:rPr>
          <w:rStyle w:val="FontStyle11"/>
          <w:sz w:val="22"/>
          <w:szCs w:val="22"/>
        </w:rPr>
        <w:t>C do +55</w:t>
      </w:r>
      <w:r w:rsidRPr="00C87685">
        <w:rPr>
          <w:rStyle w:val="FontStyle11"/>
          <w:sz w:val="22"/>
          <w:szCs w:val="22"/>
          <w:vertAlign w:val="superscript"/>
        </w:rPr>
        <w:t xml:space="preserve"> O</w:t>
      </w:r>
      <w:r w:rsidRPr="00C87685">
        <w:rPr>
          <w:rStyle w:val="FontStyle11"/>
          <w:sz w:val="22"/>
          <w:szCs w:val="22"/>
        </w:rPr>
        <w:t>C.</w:t>
      </w:r>
    </w:p>
    <w:p w14:paraId="4B0C82C2" w14:textId="77777777" w:rsidR="00691A0D" w:rsidRPr="00C87685" w:rsidRDefault="00691A0D" w:rsidP="00691A0D">
      <w:pPr>
        <w:pStyle w:val="Style1"/>
        <w:widowControl/>
        <w:shd w:val="clear" w:color="auto" w:fill="FFFFFF"/>
        <w:spacing w:line="360" w:lineRule="auto"/>
        <w:ind w:left="397" w:right="-7" w:firstLine="0"/>
        <w:rPr>
          <w:rStyle w:val="Odwoanieprzypisukocowego"/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 </w:t>
      </w:r>
      <w:r w:rsidRPr="00C87685">
        <w:rPr>
          <w:rFonts w:cs="Arial"/>
          <w:sz w:val="22"/>
          <w:szCs w:val="22"/>
        </w:rPr>
        <w:t xml:space="preserve">mocy transmisji nie mniejsza niż 15 </w:t>
      </w:r>
      <w:proofErr w:type="spellStart"/>
      <w:r w:rsidRPr="00C87685">
        <w:rPr>
          <w:rFonts w:cs="Arial"/>
          <w:sz w:val="22"/>
          <w:szCs w:val="22"/>
        </w:rPr>
        <w:t>mW</w:t>
      </w:r>
      <w:proofErr w:type="spellEnd"/>
    </w:p>
    <w:p w14:paraId="3A013587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>Moduły radiowe powinny mieć możliwość stanowi</w:t>
      </w:r>
      <w:r>
        <w:rPr>
          <w:rStyle w:val="FontStyle11"/>
          <w:sz w:val="22"/>
          <w:szCs w:val="22"/>
        </w:rPr>
        <w:t>enia</w:t>
      </w:r>
      <w:r w:rsidRPr="00C87685">
        <w:rPr>
          <w:rStyle w:val="FontStyle11"/>
          <w:sz w:val="22"/>
          <w:szCs w:val="22"/>
        </w:rPr>
        <w:t xml:space="preserve"> składnik</w:t>
      </w:r>
      <w:r>
        <w:rPr>
          <w:rStyle w:val="FontStyle11"/>
          <w:sz w:val="22"/>
          <w:szCs w:val="22"/>
        </w:rPr>
        <w:t>a</w:t>
      </w:r>
      <w:r w:rsidRPr="00C87685">
        <w:rPr>
          <w:rStyle w:val="FontStyle11"/>
          <w:sz w:val="22"/>
          <w:szCs w:val="22"/>
        </w:rPr>
        <w:t xml:space="preserve"> stacjonarnej sieci radiowej.</w:t>
      </w:r>
    </w:p>
    <w:p w14:paraId="5B6F48D8" w14:textId="77777777" w:rsidR="00691A0D" w:rsidRPr="00C87685" w:rsidRDefault="00691A0D" w:rsidP="00691A0D">
      <w:pPr>
        <w:pStyle w:val="Style1"/>
        <w:widowControl/>
        <w:numPr>
          <w:ilvl w:val="0"/>
          <w:numId w:val="10"/>
        </w:numPr>
        <w:shd w:val="clear" w:color="auto" w:fill="FFFFFF"/>
        <w:spacing w:line="360" w:lineRule="auto"/>
        <w:ind w:right="-7"/>
        <w:rPr>
          <w:rStyle w:val="FontStyle11"/>
          <w:sz w:val="22"/>
          <w:szCs w:val="22"/>
        </w:rPr>
      </w:pPr>
      <w:r w:rsidRPr="00C87685">
        <w:rPr>
          <w:rStyle w:val="FontStyle11"/>
          <w:sz w:val="22"/>
          <w:szCs w:val="22"/>
        </w:rPr>
        <w:t>Na korpusie modułu radiowego, nadajnika impulsu winien być naniesiony numer fabryczny urządzenia. Etykieta ta winna być wykonana z materiału odpornego na ścieranie i wilgoć.</w:t>
      </w:r>
    </w:p>
    <w:p w14:paraId="574A6746" w14:textId="77777777" w:rsidR="00691A0D" w:rsidRPr="00C87685" w:rsidRDefault="00691A0D" w:rsidP="00691A0D">
      <w:pPr>
        <w:pStyle w:val="Style4"/>
        <w:widowControl/>
        <w:numPr>
          <w:ilvl w:val="0"/>
          <w:numId w:val="10"/>
        </w:numPr>
        <w:shd w:val="clear" w:color="auto" w:fill="FFFFFF"/>
        <w:tabs>
          <w:tab w:val="left" w:pos="540"/>
        </w:tabs>
        <w:spacing w:line="360" w:lineRule="auto"/>
        <w:ind w:right="-7"/>
        <w:rPr>
          <w:rFonts w:cs="Arial"/>
          <w:sz w:val="22"/>
          <w:szCs w:val="22"/>
        </w:rPr>
      </w:pPr>
      <w:r w:rsidRPr="00C87685">
        <w:rPr>
          <w:rFonts w:cs="Arial"/>
          <w:sz w:val="22"/>
          <w:szCs w:val="22"/>
        </w:rPr>
        <w:t xml:space="preserve">Zapewnienie o nieprzerwanej pracy baterii zasilającej przez co najmniej 10 lat </w:t>
      </w:r>
      <w:r>
        <w:rPr>
          <w:rFonts w:cs="Arial"/>
          <w:sz w:val="22"/>
          <w:szCs w:val="22"/>
        </w:rPr>
        <w:br/>
      </w:r>
      <w:r w:rsidRPr="00C87685">
        <w:rPr>
          <w:rFonts w:cs="Arial"/>
          <w:sz w:val="22"/>
          <w:szCs w:val="22"/>
        </w:rPr>
        <w:t>z zabezpieczeniem przed możliwością jej nieuprawnionego demontażu.</w:t>
      </w:r>
    </w:p>
    <w:p w14:paraId="5C68DC58" w14:textId="77777777" w:rsidR="00691A0D" w:rsidRPr="00CA1664" w:rsidRDefault="00691A0D" w:rsidP="00691A0D">
      <w:pPr>
        <w:pStyle w:val="Style4"/>
        <w:widowControl/>
        <w:numPr>
          <w:ilvl w:val="0"/>
          <w:numId w:val="10"/>
        </w:numPr>
        <w:shd w:val="clear" w:color="auto" w:fill="FFFFFF"/>
        <w:tabs>
          <w:tab w:val="left" w:pos="540"/>
        </w:tabs>
        <w:spacing w:line="360" w:lineRule="auto"/>
        <w:ind w:right="-7"/>
        <w:rPr>
          <w:rStyle w:val="FontStyle12"/>
          <w:sz w:val="22"/>
          <w:szCs w:val="22"/>
        </w:rPr>
      </w:pPr>
      <w:r w:rsidRPr="00CA1664">
        <w:rPr>
          <w:rStyle w:val="FontStyle12"/>
          <w:sz w:val="22"/>
          <w:szCs w:val="22"/>
        </w:rPr>
        <w:t>Gwarancja ogólna dla modułów radiowych –  24 miesiące.</w:t>
      </w:r>
    </w:p>
    <w:p w14:paraId="6DB4F7FF" w14:textId="77777777" w:rsidR="00691A0D" w:rsidRDefault="00691A0D" w:rsidP="00691A0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14:paraId="529AF582" w14:textId="77777777" w:rsidR="00691A0D" w:rsidRPr="000735C4" w:rsidRDefault="00691A0D" w:rsidP="00691A0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0735C4">
        <w:rPr>
          <w:rFonts w:ascii="Arial" w:hAnsi="Arial" w:cs="Arial"/>
          <w:b/>
          <w:bCs/>
          <w:sz w:val="24"/>
          <w:szCs w:val="24"/>
        </w:rPr>
        <w:t xml:space="preserve">Informacja techniczna o obecnie użytkowanym radiowym systemie odczytu wodomierzy </w:t>
      </w:r>
    </w:p>
    <w:p w14:paraId="1DC97071" w14:textId="77777777" w:rsidR="00691A0D" w:rsidRPr="00CA7755" w:rsidRDefault="00691A0D" w:rsidP="00691A0D">
      <w:pPr>
        <w:autoSpaceDE w:val="0"/>
        <w:autoSpaceDN w:val="0"/>
        <w:adjustRightInd w:val="0"/>
        <w:spacing w:line="360" w:lineRule="auto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Obecnie</w:t>
      </w:r>
      <w:r w:rsidRPr="00C87685">
        <w:rPr>
          <w:rStyle w:val="FontStyle12"/>
          <w:sz w:val="22"/>
          <w:szCs w:val="22"/>
        </w:rPr>
        <w:t xml:space="preserve"> eksploatowanym systemem radiowego odczytu</w:t>
      </w:r>
      <w:r>
        <w:rPr>
          <w:rStyle w:val="FontStyle12"/>
          <w:sz w:val="22"/>
          <w:szCs w:val="22"/>
        </w:rPr>
        <w:t xml:space="preserve"> wodomierzy przez zamawiającego jest: </w:t>
      </w:r>
      <w:r w:rsidRPr="00023199">
        <w:rPr>
          <w:rFonts w:ascii="Arial" w:hAnsi="Arial" w:cs="Arial"/>
          <w:b/>
          <w:bCs/>
        </w:rPr>
        <w:t xml:space="preserve">System: IZAR@ MOBILE </w:t>
      </w:r>
    </w:p>
    <w:p w14:paraId="53EB6E53" w14:textId="77777777" w:rsidR="00691A0D" w:rsidRPr="00AD551F" w:rsidRDefault="00691A0D" w:rsidP="00691A0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14:paraId="09F446BD" w14:textId="77777777" w:rsidR="00691A0D" w:rsidRPr="00023199" w:rsidRDefault="00691A0D" w:rsidP="00691A0D">
      <w:pPr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  <w:b/>
          <w:bCs/>
        </w:rPr>
      </w:pPr>
    </w:p>
    <w:p w14:paraId="0A11C4C2" w14:textId="77777777" w:rsidR="00AD551F" w:rsidRPr="00AD551F" w:rsidRDefault="00AD551F" w:rsidP="00AD551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14:paraId="42492665" w14:textId="77777777" w:rsidR="00045FC8" w:rsidRPr="00023199" w:rsidRDefault="00045FC8">
      <w:pPr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  <w:b/>
          <w:bCs/>
        </w:rPr>
      </w:pPr>
    </w:p>
    <w:sectPr w:rsidR="00045FC8" w:rsidRPr="00023199" w:rsidSect="00AB6DF5">
      <w:headerReference w:type="even" r:id="rId7"/>
      <w:headerReference w:type="default" r:id="rId8"/>
      <w:pgSz w:w="11906" w:h="16838" w:code="9"/>
      <w:pgMar w:top="983" w:right="1417" w:bottom="1417" w:left="1417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E007E" w14:textId="77777777" w:rsidR="00380E6E" w:rsidRDefault="00380E6E" w:rsidP="00AB6DF5">
      <w:pPr>
        <w:spacing w:after="0" w:line="240" w:lineRule="auto"/>
      </w:pPr>
      <w:r>
        <w:separator/>
      </w:r>
    </w:p>
  </w:endnote>
  <w:endnote w:type="continuationSeparator" w:id="0">
    <w:p w14:paraId="235FC3FA" w14:textId="77777777" w:rsidR="00380E6E" w:rsidRDefault="00380E6E" w:rsidP="00AB6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E6F23" w14:textId="77777777" w:rsidR="00380E6E" w:rsidRDefault="00380E6E" w:rsidP="00AB6DF5">
      <w:pPr>
        <w:spacing w:after="0" w:line="240" w:lineRule="auto"/>
      </w:pPr>
      <w:r>
        <w:separator/>
      </w:r>
    </w:p>
  </w:footnote>
  <w:footnote w:type="continuationSeparator" w:id="0">
    <w:p w14:paraId="57A4E594" w14:textId="77777777" w:rsidR="00380E6E" w:rsidRDefault="00380E6E" w:rsidP="00AB6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01383640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54B433CE" w14:textId="0F30E4E3" w:rsidR="00AB6DF5" w:rsidRDefault="00AB6DF5" w:rsidP="00AE028C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4504734" w14:textId="77777777" w:rsidR="00AB6DF5" w:rsidRDefault="00AB6DF5" w:rsidP="00AB6DF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3282541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48650658" w14:textId="290395A3" w:rsidR="00AB6DF5" w:rsidRDefault="00AB6DF5" w:rsidP="00AE028C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691A0D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122D9BC" w14:textId="34C91B12" w:rsidR="00AB6DF5" w:rsidRPr="00AB6DF5" w:rsidRDefault="00AB6DF5" w:rsidP="00AB6DF5">
    <w:pPr>
      <w:pStyle w:val="Nagwek"/>
      <w:pBdr>
        <w:bottom w:val="single" w:sz="4" w:space="1" w:color="auto"/>
      </w:pBdr>
      <w:tabs>
        <w:tab w:val="clear" w:pos="9072"/>
        <w:tab w:val="left" w:pos="4956"/>
        <w:tab w:val="right" w:pos="9498"/>
      </w:tabs>
      <w:ind w:right="-142"/>
      <w:rPr>
        <w:rFonts w:ascii="Calibri" w:hAnsi="Calibri" w:cs="Calibri"/>
        <w:sz w:val="16"/>
        <w:szCs w:val="16"/>
      </w:rPr>
    </w:pPr>
    <w:r w:rsidRPr="0073033C">
      <w:rPr>
        <w:rFonts w:ascii="Calibri" w:hAnsi="Calibri" w:cs="Calibri"/>
        <w:sz w:val="20"/>
        <w:szCs w:val="20"/>
      </w:rPr>
      <w:t xml:space="preserve">Nr postępowania: </w:t>
    </w:r>
    <w:r w:rsidR="00A369DC">
      <w:rPr>
        <w:b/>
        <w:bCs/>
        <w:sz w:val="20"/>
        <w:szCs w:val="20"/>
      </w:rPr>
      <w:t>ZWiK/</w:t>
    </w:r>
    <w:r w:rsidR="00945616">
      <w:rPr>
        <w:b/>
        <w:bCs/>
        <w:sz w:val="20"/>
        <w:szCs w:val="20"/>
      </w:rPr>
      <w:t>4264/2024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6D2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80E3F7F"/>
    <w:multiLevelType w:val="hybridMultilevel"/>
    <w:tmpl w:val="00787C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A6000"/>
    <w:multiLevelType w:val="hybridMultilevel"/>
    <w:tmpl w:val="82DA4BC0"/>
    <w:lvl w:ilvl="0" w:tplc="DF927B8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7602C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115EE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24DD0"/>
    <w:multiLevelType w:val="hybridMultilevel"/>
    <w:tmpl w:val="BF8E4A1A"/>
    <w:lvl w:ilvl="0" w:tplc="209EC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345"/>
    <w:multiLevelType w:val="hybridMultilevel"/>
    <w:tmpl w:val="19CE5A86"/>
    <w:lvl w:ilvl="0" w:tplc="2174AE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53B26"/>
    <w:multiLevelType w:val="hybridMultilevel"/>
    <w:tmpl w:val="3DB818E6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A232D"/>
    <w:multiLevelType w:val="hybridMultilevel"/>
    <w:tmpl w:val="77B6E150"/>
    <w:lvl w:ilvl="0" w:tplc="209ECF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75737"/>
    <w:multiLevelType w:val="hybridMultilevel"/>
    <w:tmpl w:val="AF84D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24F17"/>
    <w:multiLevelType w:val="hybridMultilevel"/>
    <w:tmpl w:val="418890C2"/>
    <w:lvl w:ilvl="0" w:tplc="E5966DD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B4604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6C21D9"/>
    <w:multiLevelType w:val="hybridMultilevel"/>
    <w:tmpl w:val="6F56B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312E16"/>
    <w:multiLevelType w:val="hybridMultilevel"/>
    <w:tmpl w:val="E120210C"/>
    <w:lvl w:ilvl="0" w:tplc="12324A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7423EB"/>
    <w:multiLevelType w:val="hybridMultilevel"/>
    <w:tmpl w:val="30E67704"/>
    <w:lvl w:ilvl="0" w:tplc="6B284D9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03A0A"/>
    <w:multiLevelType w:val="hybridMultilevel"/>
    <w:tmpl w:val="41F8238E"/>
    <w:lvl w:ilvl="0" w:tplc="4B1E182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0E26BF"/>
    <w:multiLevelType w:val="hybridMultilevel"/>
    <w:tmpl w:val="C1C8B154"/>
    <w:lvl w:ilvl="0" w:tplc="EE583E8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B68F6"/>
    <w:multiLevelType w:val="hybridMultilevel"/>
    <w:tmpl w:val="DFE0480A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7" w15:restartNumberingAfterBreak="0">
    <w:nsid w:val="640736A6"/>
    <w:multiLevelType w:val="hybridMultilevel"/>
    <w:tmpl w:val="8FDEC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EF55B9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191918"/>
    <w:multiLevelType w:val="hybridMultilevel"/>
    <w:tmpl w:val="30F44D2E"/>
    <w:lvl w:ilvl="0" w:tplc="47B2CB7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6"/>
  </w:num>
  <w:num w:numId="12">
    <w:abstractNumId w:val="9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2"/>
  </w:num>
  <w:num w:numId="18">
    <w:abstractNumId w:val="18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56"/>
    <w:rsid w:val="00023199"/>
    <w:rsid w:val="00045FC8"/>
    <w:rsid w:val="000735C4"/>
    <w:rsid w:val="0008327F"/>
    <w:rsid w:val="000B3BFC"/>
    <w:rsid w:val="000B4FEC"/>
    <w:rsid w:val="000E670D"/>
    <w:rsid w:val="0010307B"/>
    <w:rsid w:val="001053EC"/>
    <w:rsid w:val="00111CA2"/>
    <w:rsid w:val="00144A38"/>
    <w:rsid w:val="0014792F"/>
    <w:rsid w:val="001D0C68"/>
    <w:rsid w:val="0024035E"/>
    <w:rsid w:val="002475E0"/>
    <w:rsid w:val="002E37F4"/>
    <w:rsid w:val="00331585"/>
    <w:rsid w:val="00361191"/>
    <w:rsid w:val="00380E6E"/>
    <w:rsid w:val="003833C3"/>
    <w:rsid w:val="003B4093"/>
    <w:rsid w:val="003C508E"/>
    <w:rsid w:val="003C7C2B"/>
    <w:rsid w:val="00432F6B"/>
    <w:rsid w:val="00436351"/>
    <w:rsid w:val="0044377C"/>
    <w:rsid w:val="00443E29"/>
    <w:rsid w:val="00455F76"/>
    <w:rsid w:val="00461764"/>
    <w:rsid w:val="00471CFE"/>
    <w:rsid w:val="00480C4B"/>
    <w:rsid w:val="004A4F52"/>
    <w:rsid w:val="004D497F"/>
    <w:rsid w:val="00516708"/>
    <w:rsid w:val="00576E6F"/>
    <w:rsid w:val="005C637C"/>
    <w:rsid w:val="005C7C9B"/>
    <w:rsid w:val="005E3302"/>
    <w:rsid w:val="006069CF"/>
    <w:rsid w:val="00616E7E"/>
    <w:rsid w:val="00625E03"/>
    <w:rsid w:val="00651406"/>
    <w:rsid w:val="00664056"/>
    <w:rsid w:val="0067189C"/>
    <w:rsid w:val="0068615B"/>
    <w:rsid w:val="00691A0D"/>
    <w:rsid w:val="00693FF7"/>
    <w:rsid w:val="006D52C4"/>
    <w:rsid w:val="00714766"/>
    <w:rsid w:val="0077036E"/>
    <w:rsid w:val="007803A4"/>
    <w:rsid w:val="0079019D"/>
    <w:rsid w:val="007903AB"/>
    <w:rsid w:val="007A15EA"/>
    <w:rsid w:val="008247C6"/>
    <w:rsid w:val="0083720F"/>
    <w:rsid w:val="008515C6"/>
    <w:rsid w:val="00880626"/>
    <w:rsid w:val="00881827"/>
    <w:rsid w:val="008921AC"/>
    <w:rsid w:val="00897E06"/>
    <w:rsid w:val="008A6088"/>
    <w:rsid w:val="008D34E7"/>
    <w:rsid w:val="008F1911"/>
    <w:rsid w:val="009224C8"/>
    <w:rsid w:val="00945616"/>
    <w:rsid w:val="009653F2"/>
    <w:rsid w:val="00971E8A"/>
    <w:rsid w:val="0097553B"/>
    <w:rsid w:val="009B0C1F"/>
    <w:rsid w:val="009B35A8"/>
    <w:rsid w:val="009C1E46"/>
    <w:rsid w:val="009E4B13"/>
    <w:rsid w:val="00A07ECE"/>
    <w:rsid w:val="00A369DC"/>
    <w:rsid w:val="00A53903"/>
    <w:rsid w:val="00A66828"/>
    <w:rsid w:val="00A66AF5"/>
    <w:rsid w:val="00A90A36"/>
    <w:rsid w:val="00AA23EF"/>
    <w:rsid w:val="00AB10BD"/>
    <w:rsid w:val="00AB6DF5"/>
    <w:rsid w:val="00AB7FAA"/>
    <w:rsid w:val="00AC0346"/>
    <w:rsid w:val="00AC443D"/>
    <w:rsid w:val="00AD551F"/>
    <w:rsid w:val="00AE7905"/>
    <w:rsid w:val="00AF64A6"/>
    <w:rsid w:val="00B06532"/>
    <w:rsid w:val="00B51E20"/>
    <w:rsid w:val="00B97083"/>
    <w:rsid w:val="00BA77EA"/>
    <w:rsid w:val="00BE1FF8"/>
    <w:rsid w:val="00C05DE4"/>
    <w:rsid w:val="00C87685"/>
    <w:rsid w:val="00CA050C"/>
    <w:rsid w:val="00CA1664"/>
    <w:rsid w:val="00CA7755"/>
    <w:rsid w:val="00CD0C2B"/>
    <w:rsid w:val="00CE23AD"/>
    <w:rsid w:val="00D85CAA"/>
    <w:rsid w:val="00D90B2C"/>
    <w:rsid w:val="00DA1065"/>
    <w:rsid w:val="00DA14DE"/>
    <w:rsid w:val="00DA78A1"/>
    <w:rsid w:val="00DF2E61"/>
    <w:rsid w:val="00E036E8"/>
    <w:rsid w:val="00E05821"/>
    <w:rsid w:val="00E32A6F"/>
    <w:rsid w:val="00E5475C"/>
    <w:rsid w:val="00EC1965"/>
    <w:rsid w:val="00ED0FEF"/>
    <w:rsid w:val="00EF0542"/>
    <w:rsid w:val="00F07E2F"/>
    <w:rsid w:val="00F116F1"/>
    <w:rsid w:val="00F52789"/>
    <w:rsid w:val="00F86A41"/>
    <w:rsid w:val="00FA22C0"/>
    <w:rsid w:val="00FB3F1E"/>
    <w:rsid w:val="00FB76A6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3DD1"/>
  <w15:chartTrackingRefBased/>
  <w15:docId w15:val="{681E8333-5F8B-4F5E-96AB-491DF19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E29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customStyle="1" w:styleId="FontStyle14">
    <w:name w:val="Font Style14"/>
    <w:rsid w:val="00443E29"/>
    <w:rPr>
      <w:rFonts w:ascii="Arial" w:hAnsi="Arial" w:cs="Arial" w:hint="default"/>
      <w:color w:val="000000"/>
      <w:sz w:val="18"/>
      <w:szCs w:val="18"/>
    </w:rPr>
  </w:style>
  <w:style w:type="paragraph" w:customStyle="1" w:styleId="Style4">
    <w:name w:val="Style4"/>
    <w:basedOn w:val="Normalny"/>
    <w:rsid w:val="00E05821"/>
    <w:pPr>
      <w:widowControl w:val="0"/>
      <w:autoSpaceDE w:val="0"/>
      <w:autoSpaceDN w:val="0"/>
      <w:adjustRightInd w:val="0"/>
      <w:spacing w:after="0" w:line="334" w:lineRule="exact"/>
      <w:ind w:hanging="34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87685"/>
    <w:pPr>
      <w:widowControl w:val="0"/>
      <w:autoSpaceDE w:val="0"/>
      <w:autoSpaceDN w:val="0"/>
      <w:adjustRightInd w:val="0"/>
      <w:spacing w:after="0" w:line="333" w:lineRule="exact"/>
      <w:ind w:hanging="33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87685"/>
    <w:pPr>
      <w:widowControl w:val="0"/>
      <w:autoSpaceDE w:val="0"/>
      <w:autoSpaceDN w:val="0"/>
      <w:adjustRightInd w:val="0"/>
      <w:spacing w:after="0" w:line="331" w:lineRule="exact"/>
      <w:ind w:hanging="336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C87685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rsid w:val="00C87685"/>
    <w:rPr>
      <w:rFonts w:ascii="Arial" w:hAnsi="Arial" w:cs="Arial" w:hint="default"/>
      <w:color w:val="000000"/>
      <w:sz w:val="18"/>
      <w:szCs w:val="18"/>
    </w:rPr>
  </w:style>
  <w:style w:type="character" w:styleId="Odwoanieprzypisukocowego">
    <w:name w:val="endnote reference"/>
    <w:uiPriority w:val="99"/>
    <w:unhideWhenUsed/>
    <w:rsid w:val="00C8768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F5"/>
  </w:style>
  <w:style w:type="paragraph" w:styleId="Stopka">
    <w:name w:val="footer"/>
    <w:basedOn w:val="Normalny"/>
    <w:link w:val="StopkaZnak"/>
    <w:uiPriority w:val="99"/>
    <w:unhideWhenUsed/>
    <w:rsid w:val="00AB6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F5"/>
  </w:style>
  <w:style w:type="character" w:styleId="Numerstrony">
    <w:name w:val="page number"/>
    <w:basedOn w:val="Domylnaczcionkaakapitu"/>
    <w:uiPriority w:val="99"/>
    <w:semiHidden/>
    <w:unhideWhenUsed/>
    <w:rsid w:val="00AB6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1469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10267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Przyłucki</dc:creator>
  <cp:keywords/>
  <dc:description/>
  <cp:lastModifiedBy>admin</cp:lastModifiedBy>
  <cp:revision>14</cp:revision>
  <dcterms:created xsi:type="dcterms:W3CDTF">2022-12-15T10:41:00Z</dcterms:created>
  <dcterms:modified xsi:type="dcterms:W3CDTF">2025-01-09T06:00:00Z</dcterms:modified>
  <cp:category/>
</cp:coreProperties>
</file>