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19C8" w14:textId="77777777" w:rsidR="00C9030B" w:rsidRPr="00BA2777" w:rsidRDefault="00C9030B" w:rsidP="002E78B2">
      <w:pPr>
        <w:pStyle w:val="Standard"/>
        <w:spacing w:line="240" w:lineRule="auto"/>
        <w:ind w:right="-483"/>
        <w:jc w:val="center"/>
        <w:rPr>
          <w:rFonts w:asciiTheme="minorHAnsi" w:hAnsiTheme="minorHAnsi" w:cstheme="minorHAnsi"/>
          <w:b/>
          <w:bCs w:val="0"/>
        </w:rPr>
      </w:pPr>
      <w:bookmarkStart w:id="0" w:name="_Hlk163641610"/>
      <w:r w:rsidRPr="00BA2777">
        <w:rPr>
          <w:rFonts w:asciiTheme="minorHAnsi" w:hAnsiTheme="minorHAnsi" w:cstheme="minorHAnsi"/>
          <w:b/>
          <w:bCs w:val="0"/>
        </w:rPr>
        <w:t>Zamawiający:</w:t>
      </w:r>
    </w:p>
    <w:p w14:paraId="3B65FEA6" w14:textId="77777777" w:rsidR="00C9030B" w:rsidRPr="00BA2777" w:rsidRDefault="00C9030B" w:rsidP="002E78B2">
      <w:pPr>
        <w:pStyle w:val="Standard"/>
        <w:spacing w:before="0" w:after="0" w:line="240" w:lineRule="auto"/>
        <w:ind w:right="-483"/>
        <w:jc w:val="center"/>
        <w:rPr>
          <w:rFonts w:asciiTheme="minorHAnsi" w:hAnsiTheme="minorHAnsi" w:cstheme="minorHAnsi"/>
        </w:rPr>
      </w:pPr>
      <w:r w:rsidRPr="00BA2777">
        <w:rPr>
          <w:rFonts w:asciiTheme="minorHAnsi" w:hAnsiTheme="minorHAnsi" w:cstheme="minorHAnsi"/>
        </w:rPr>
        <w:t xml:space="preserve">Gmina Mikołajki, pow. Mrągowo, </w:t>
      </w:r>
    </w:p>
    <w:p w14:paraId="52E6FCD9" w14:textId="77777777" w:rsidR="00C9030B" w:rsidRPr="00BA2777" w:rsidRDefault="00C9030B" w:rsidP="002E78B2">
      <w:pPr>
        <w:pStyle w:val="Standard"/>
        <w:spacing w:before="0" w:after="0" w:line="240" w:lineRule="auto"/>
        <w:ind w:right="-483"/>
        <w:jc w:val="center"/>
        <w:rPr>
          <w:rFonts w:asciiTheme="minorHAnsi" w:hAnsiTheme="minorHAnsi" w:cstheme="minorHAnsi"/>
        </w:rPr>
      </w:pPr>
      <w:r w:rsidRPr="00BA2777">
        <w:rPr>
          <w:rFonts w:asciiTheme="minorHAnsi" w:hAnsiTheme="minorHAnsi" w:cstheme="minorHAnsi"/>
        </w:rPr>
        <w:t>woj. warmińsko-mazurskie</w:t>
      </w:r>
      <w:bookmarkEnd w:id="0"/>
    </w:p>
    <w:p w14:paraId="027EE2CF" w14:textId="77777777" w:rsidR="00C9030B" w:rsidRPr="00BA2777" w:rsidRDefault="00C9030B" w:rsidP="002E78B2">
      <w:pPr>
        <w:pStyle w:val="Standard"/>
        <w:spacing w:line="240" w:lineRule="auto"/>
        <w:ind w:right="-483"/>
        <w:jc w:val="center"/>
        <w:rPr>
          <w:rFonts w:asciiTheme="minorHAnsi" w:hAnsiTheme="minorHAnsi" w:cstheme="minorHAnsi"/>
          <w:b/>
        </w:rPr>
      </w:pPr>
      <w:r w:rsidRPr="00BA2777">
        <w:rPr>
          <w:rFonts w:asciiTheme="minorHAnsi" w:hAnsiTheme="minorHAnsi" w:cstheme="minorHAnsi"/>
          <w:b/>
          <w:noProof/>
          <w:lang w:eastAsia="pl-PL" w:bidi="ar-SA"/>
        </w:rPr>
        <w:drawing>
          <wp:inline distT="0" distB="0" distL="0" distR="0" wp14:anchorId="66FE660B" wp14:editId="489D9088">
            <wp:extent cx="838200" cy="885825"/>
            <wp:effectExtent l="0" t="0" r="0" b="9525"/>
            <wp:docPr id="2637394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pic:spPr>
                </pic:pic>
              </a:graphicData>
            </a:graphic>
          </wp:inline>
        </w:drawing>
      </w:r>
    </w:p>
    <w:p w14:paraId="58CFC7BC" w14:textId="77777777" w:rsidR="00C9030B" w:rsidRPr="00BA2777" w:rsidRDefault="00C9030B" w:rsidP="002E78B2">
      <w:pPr>
        <w:pStyle w:val="Standard"/>
        <w:spacing w:line="240" w:lineRule="auto"/>
        <w:ind w:right="-483"/>
        <w:jc w:val="center"/>
        <w:rPr>
          <w:rFonts w:asciiTheme="minorHAnsi" w:hAnsiTheme="minorHAnsi" w:cstheme="minorHAnsi"/>
          <w:b/>
        </w:rPr>
      </w:pPr>
    </w:p>
    <w:p w14:paraId="362E5B68" w14:textId="77777777" w:rsidR="00C9030B" w:rsidRPr="00BA2777" w:rsidRDefault="00C9030B" w:rsidP="002E78B2">
      <w:pPr>
        <w:pStyle w:val="Standard"/>
        <w:spacing w:before="0" w:after="0" w:line="240" w:lineRule="auto"/>
        <w:ind w:right="-483"/>
        <w:jc w:val="center"/>
        <w:rPr>
          <w:rFonts w:asciiTheme="minorHAnsi" w:hAnsiTheme="minorHAnsi" w:cstheme="minorHAnsi"/>
          <w:b/>
        </w:rPr>
      </w:pPr>
      <w:r w:rsidRPr="00BA2777">
        <w:rPr>
          <w:rFonts w:asciiTheme="minorHAnsi" w:hAnsiTheme="minorHAnsi" w:cstheme="minorHAnsi"/>
          <w:b/>
        </w:rPr>
        <w:t>SPECYFIKACJA WARUNKÓW ZAMÓWIENIA</w:t>
      </w:r>
    </w:p>
    <w:p w14:paraId="2B7562AC" w14:textId="77777777" w:rsidR="00C9030B" w:rsidRPr="00BA2777" w:rsidRDefault="00C9030B" w:rsidP="002E78B2">
      <w:pPr>
        <w:pStyle w:val="Standard"/>
        <w:spacing w:before="0" w:after="0" w:line="240" w:lineRule="auto"/>
        <w:ind w:right="-483"/>
        <w:jc w:val="center"/>
        <w:rPr>
          <w:rFonts w:asciiTheme="minorHAnsi" w:hAnsiTheme="minorHAnsi" w:cstheme="minorHAnsi"/>
        </w:rPr>
      </w:pPr>
      <w:r w:rsidRPr="00BA2777">
        <w:rPr>
          <w:rFonts w:asciiTheme="minorHAnsi" w:hAnsiTheme="minorHAnsi" w:cstheme="minorHAnsi"/>
        </w:rPr>
        <w:t>zwana dalej SWZ:</w:t>
      </w:r>
    </w:p>
    <w:p w14:paraId="51573BAC" w14:textId="77777777" w:rsidR="00C9030B" w:rsidRPr="00BA2777" w:rsidRDefault="00C9030B" w:rsidP="00160A3E">
      <w:pPr>
        <w:pStyle w:val="Standard"/>
        <w:spacing w:before="0" w:after="0" w:line="240" w:lineRule="auto"/>
        <w:ind w:right="-483"/>
        <w:jc w:val="center"/>
        <w:rPr>
          <w:rFonts w:asciiTheme="minorHAnsi" w:hAnsiTheme="minorHAnsi" w:cstheme="minorHAnsi"/>
        </w:rPr>
      </w:pPr>
    </w:p>
    <w:p w14:paraId="5CC62207" w14:textId="77777777" w:rsidR="00160A3E" w:rsidRDefault="00160A3E" w:rsidP="00160A3E">
      <w:pPr>
        <w:pStyle w:val="Standard"/>
        <w:spacing w:after="0" w:line="240" w:lineRule="auto"/>
        <w:ind w:right="-483"/>
        <w:jc w:val="center"/>
        <w:rPr>
          <w:rFonts w:asciiTheme="minorHAnsi" w:hAnsiTheme="minorHAnsi" w:cstheme="minorHAnsi"/>
        </w:rPr>
      </w:pPr>
      <w:r w:rsidRPr="00160A3E">
        <w:rPr>
          <w:rFonts w:asciiTheme="minorHAnsi" w:hAnsiTheme="minorHAnsi" w:cstheme="minorHAnsi"/>
        </w:rPr>
        <w:t>Pełnienie funkcji inspektora nadzoru</w:t>
      </w:r>
      <w:r>
        <w:rPr>
          <w:rFonts w:asciiTheme="minorHAnsi" w:hAnsiTheme="minorHAnsi" w:cstheme="minorHAnsi"/>
        </w:rPr>
        <w:t xml:space="preserve"> </w:t>
      </w:r>
      <w:r w:rsidRPr="00160A3E">
        <w:rPr>
          <w:rFonts w:asciiTheme="minorHAnsi" w:hAnsiTheme="minorHAnsi" w:cstheme="minorHAnsi"/>
        </w:rPr>
        <w:t>inwestorskiego dla zadania pn.</w:t>
      </w:r>
    </w:p>
    <w:p w14:paraId="46C151B9" w14:textId="34F0918A" w:rsidR="00C9030B" w:rsidRDefault="00160A3E" w:rsidP="00160A3E">
      <w:pPr>
        <w:pStyle w:val="Standard"/>
        <w:spacing w:after="0" w:line="240" w:lineRule="auto"/>
        <w:ind w:right="-483"/>
        <w:jc w:val="center"/>
        <w:rPr>
          <w:rFonts w:asciiTheme="minorHAnsi" w:hAnsiTheme="minorHAnsi" w:cstheme="minorHAnsi"/>
        </w:rPr>
      </w:pPr>
      <w:r>
        <w:rPr>
          <w:rFonts w:asciiTheme="minorHAnsi" w:hAnsiTheme="minorHAnsi" w:cstheme="minorHAnsi"/>
        </w:rPr>
        <w:t xml:space="preserve"> „</w:t>
      </w:r>
      <w:r w:rsidRPr="00160A3E">
        <w:rPr>
          <w:rFonts w:asciiTheme="minorHAnsi" w:hAnsiTheme="minorHAnsi" w:cstheme="minorHAnsi"/>
        </w:rPr>
        <w:t>Budowa kompleksu</w:t>
      </w:r>
      <w:r>
        <w:rPr>
          <w:rFonts w:asciiTheme="minorHAnsi" w:hAnsiTheme="minorHAnsi" w:cstheme="minorHAnsi"/>
        </w:rPr>
        <w:t xml:space="preserve"> </w:t>
      </w:r>
      <w:r w:rsidRPr="00160A3E">
        <w:rPr>
          <w:rFonts w:asciiTheme="minorHAnsi" w:hAnsiTheme="minorHAnsi" w:cstheme="minorHAnsi"/>
        </w:rPr>
        <w:t>wodno</w:t>
      </w:r>
      <w:r w:rsidR="00C715D3">
        <w:rPr>
          <w:rFonts w:asciiTheme="minorHAnsi" w:hAnsiTheme="minorHAnsi" w:cstheme="minorHAnsi"/>
        </w:rPr>
        <w:t>-</w:t>
      </w:r>
      <w:r w:rsidRPr="00160A3E">
        <w:rPr>
          <w:rFonts w:asciiTheme="minorHAnsi" w:hAnsiTheme="minorHAnsi" w:cstheme="minorHAnsi"/>
        </w:rPr>
        <w:t>rekreacyjnego</w:t>
      </w:r>
      <w:r>
        <w:rPr>
          <w:rFonts w:asciiTheme="minorHAnsi" w:hAnsiTheme="minorHAnsi" w:cstheme="minorHAnsi"/>
        </w:rPr>
        <w:t xml:space="preserve"> </w:t>
      </w:r>
      <w:r w:rsidRPr="00160A3E">
        <w:rPr>
          <w:rFonts w:asciiTheme="minorHAnsi" w:hAnsiTheme="minorHAnsi" w:cstheme="minorHAnsi"/>
        </w:rPr>
        <w:t>i edukacyjnego w</w:t>
      </w:r>
      <w:r>
        <w:rPr>
          <w:rFonts w:asciiTheme="minorHAnsi" w:hAnsiTheme="minorHAnsi" w:cstheme="minorHAnsi"/>
        </w:rPr>
        <w:t xml:space="preserve"> </w:t>
      </w:r>
      <w:r w:rsidRPr="00160A3E">
        <w:rPr>
          <w:rFonts w:asciiTheme="minorHAnsi" w:hAnsiTheme="minorHAnsi" w:cstheme="minorHAnsi"/>
        </w:rPr>
        <w:t>Mikołajkach</w:t>
      </w:r>
      <w:r>
        <w:rPr>
          <w:rFonts w:asciiTheme="minorHAnsi" w:hAnsiTheme="minorHAnsi" w:cstheme="minorHAnsi"/>
        </w:rPr>
        <w:t>”</w:t>
      </w:r>
    </w:p>
    <w:p w14:paraId="3D90FDE1" w14:textId="77777777" w:rsidR="00160A3E" w:rsidRPr="00BA2777" w:rsidRDefault="00160A3E" w:rsidP="00160A3E">
      <w:pPr>
        <w:pStyle w:val="Standard"/>
        <w:spacing w:after="0" w:line="240" w:lineRule="auto"/>
        <w:ind w:right="-483"/>
        <w:jc w:val="center"/>
        <w:rPr>
          <w:rFonts w:asciiTheme="minorHAnsi" w:hAnsiTheme="minorHAnsi" w:cstheme="minorHAnsi"/>
        </w:rPr>
      </w:pPr>
    </w:p>
    <w:p w14:paraId="0168FD94" w14:textId="77777777" w:rsidR="00C9030B" w:rsidRPr="00BA2777" w:rsidRDefault="00C9030B" w:rsidP="002E78B2">
      <w:pPr>
        <w:pStyle w:val="Standard"/>
        <w:spacing w:after="0" w:line="240" w:lineRule="auto"/>
        <w:ind w:right="-483"/>
        <w:jc w:val="both"/>
        <w:rPr>
          <w:rFonts w:asciiTheme="minorHAnsi" w:hAnsiTheme="minorHAnsi" w:cstheme="minorHAnsi"/>
          <w:b/>
          <w:bCs w:val="0"/>
        </w:rPr>
      </w:pPr>
      <w:r w:rsidRPr="00BA2777">
        <w:rPr>
          <w:rFonts w:asciiTheme="minorHAnsi" w:hAnsiTheme="minorHAnsi" w:cstheme="minorHAnsi"/>
        </w:rPr>
        <w:t xml:space="preserve">   </w:t>
      </w:r>
    </w:p>
    <w:p w14:paraId="2F98F217" w14:textId="77777777" w:rsidR="00BD6844" w:rsidRPr="00BA2777" w:rsidRDefault="00C9030B" w:rsidP="002E78B2">
      <w:pPr>
        <w:pStyle w:val="Standard"/>
        <w:spacing w:before="0" w:after="0" w:line="240" w:lineRule="auto"/>
        <w:ind w:left="284"/>
        <w:jc w:val="center"/>
        <w:rPr>
          <w:rFonts w:asciiTheme="minorHAnsi" w:hAnsiTheme="minorHAnsi" w:cstheme="minorHAnsi"/>
          <w:b/>
          <w:bCs w:val="0"/>
        </w:rPr>
      </w:pPr>
      <w:r w:rsidRPr="00BA2777">
        <w:rPr>
          <w:rFonts w:asciiTheme="minorHAnsi" w:hAnsiTheme="minorHAnsi" w:cstheme="minorHAnsi"/>
          <w:b/>
          <w:bCs w:val="0"/>
        </w:rPr>
        <w:t>Tryb udzielenia zamówienia:</w:t>
      </w:r>
    </w:p>
    <w:p w14:paraId="33D4C24D" w14:textId="5F8294F2" w:rsidR="00C9030B" w:rsidRPr="00BA2777" w:rsidRDefault="00C9030B" w:rsidP="002E78B2">
      <w:pPr>
        <w:pStyle w:val="Standard"/>
        <w:spacing w:before="0" w:after="0" w:line="240" w:lineRule="auto"/>
        <w:ind w:left="284"/>
        <w:jc w:val="center"/>
        <w:rPr>
          <w:rFonts w:asciiTheme="minorHAnsi" w:hAnsiTheme="minorHAnsi" w:cstheme="minorHAnsi"/>
        </w:rPr>
      </w:pPr>
      <w:r w:rsidRPr="00BA2777">
        <w:rPr>
          <w:rFonts w:asciiTheme="minorHAnsi" w:hAnsiTheme="minorHAnsi" w:cstheme="minorHAnsi"/>
        </w:rPr>
        <w:t xml:space="preserve"> Tryb podstawowy z możliwością negocjacji</w:t>
      </w:r>
    </w:p>
    <w:p w14:paraId="042ECBE9" w14:textId="77777777" w:rsidR="00C9030B" w:rsidRPr="00BA2777" w:rsidRDefault="00C9030B" w:rsidP="002E78B2">
      <w:pPr>
        <w:pStyle w:val="Standard"/>
        <w:spacing w:before="0" w:after="0" w:line="240" w:lineRule="auto"/>
        <w:ind w:left="284" w:right="283"/>
        <w:jc w:val="center"/>
        <w:rPr>
          <w:rFonts w:asciiTheme="minorHAnsi" w:hAnsiTheme="minorHAnsi" w:cstheme="minorHAnsi"/>
        </w:rPr>
      </w:pPr>
      <w:r w:rsidRPr="00BA2777">
        <w:rPr>
          <w:rFonts w:asciiTheme="minorHAnsi" w:hAnsiTheme="minorHAnsi" w:cstheme="minorHAnsi"/>
        </w:rPr>
        <w:t>zgodny z art. 275 pkt 2 ustawy z dnia 11 września 2019 r. Prawo Zamówień Publicznych                  (</w:t>
      </w:r>
      <w:proofErr w:type="spellStart"/>
      <w:r w:rsidRPr="00BA2777">
        <w:rPr>
          <w:rFonts w:asciiTheme="minorHAnsi" w:hAnsiTheme="minorHAnsi" w:cstheme="minorHAnsi"/>
        </w:rPr>
        <w:t>t.j</w:t>
      </w:r>
      <w:proofErr w:type="spellEnd"/>
      <w:r w:rsidRPr="00BA2777">
        <w:rPr>
          <w:rFonts w:asciiTheme="minorHAnsi" w:hAnsiTheme="minorHAnsi" w:cstheme="minorHAnsi"/>
        </w:rPr>
        <w:t>. Dz.U. z 2024 r. poz. 1320)</w:t>
      </w:r>
    </w:p>
    <w:p w14:paraId="125150A6" w14:textId="77777777" w:rsidR="00C9030B" w:rsidRPr="00BA2777" w:rsidRDefault="00C9030B" w:rsidP="002E78B2">
      <w:pPr>
        <w:pStyle w:val="Standard"/>
        <w:spacing w:after="0" w:line="240" w:lineRule="auto"/>
        <w:ind w:left="284" w:right="283"/>
        <w:jc w:val="center"/>
        <w:rPr>
          <w:rFonts w:asciiTheme="minorHAnsi" w:hAnsiTheme="minorHAnsi" w:cstheme="minorHAnsi"/>
        </w:rPr>
      </w:pPr>
    </w:p>
    <w:p w14:paraId="548FA577" w14:textId="77777777" w:rsidR="00C9030B" w:rsidRPr="00BA2777" w:rsidRDefault="00C9030B" w:rsidP="002E78B2">
      <w:pPr>
        <w:pStyle w:val="Standard"/>
        <w:spacing w:before="0" w:after="0" w:line="240" w:lineRule="auto"/>
        <w:ind w:left="284" w:right="-483"/>
        <w:jc w:val="center"/>
        <w:rPr>
          <w:rFonts w:asciiTheme="minorHAnsi" w:hAnsiTheme="minorHAnsi" w:cstheme="minorHAnsi"/>
        </w:rPr>
      </w:pPr>
      <w:r w:rsidRPr="00BA2777">
        <w:rPr>
          <w:rFonts w:asciiTheme="minorHAnsi" w:hAnsiTheme="minorHAnsi" w:cstheme="minorHAnsi"/>
        </w:rPr>
        <w:t xml:space="preserve">Ogłoszenie o zamówieniu zostało opublikowane w Biuletynie Zamówień Publicznych </w:t>
      </w:r>
    </w:p>
    <w:p w14:paraId="25CBAE6C" w14:textId="557E2644" w:rsidR="00C9030B" w:rsidRPr="00FD487C" w:rsidRDefault="00C9030B" w:rsidP="002E78B2">
      <w:pPr>
        <w:pStyle w:val="Standard"/>
        <w:spacing w:before="0" w:after="0" w:line="240" w:lineRule="auto"/>
        <w:ind w:left="284" w:right="-483"/>
        <w:jc w:val="center"/>
        <w:rPr>
          <w:rFonts w:asciiTheme="minorHAnsi" w:hAnsiTheme="minorHAnsi" w:cstheme="minorHAnsi"/>
          <w:b/>
          <w:bCs w:val="0"/>
          <w:color w:val="FF0000"/>
        </w:rPr>
      </w:pPr>
      <w:r w:rsidRPr="0039496A">
        <w:rPr>
          <w:rFonts w:asciiTheme="minorHAnsi" w:hAnsiTheme="minorHAnsi" w:cstheme="minorHAnsi"/>
          <w:bCs w:val="0"/>
          <w:lang w:eastAsia="en-US"/>
        </w:rPr>
        <w:t>w dniu</w:t>
      </w:r>
      <w:r w:rsidRPr="00D13457">
        <w:rPr>
          <w:rFonts w:asciiTheme="minorHAnsi" w:hAnsiTheme="minorHAnsi" w:cstheme="minorHAnsi"/>
          <w:bCs w:val="0"/>
          <w:lang w:eastAsia="en-US"/>
        </w:rPr>
        <w:t xml:space="preserve">: </w:t>
      </w:r>
      <w:r w:rsidR="00D13457" w:rsidRPr="00D13457">
        <w:rPr>
          <w:rFonts w:asciiTheme="minorHAnsi" w:hAnsiTheme="minorHAnsi" w:cstheme="minorHAnsi"/>
          <w:bCs w:val="0"/>
          <w:lang w:eastAsia="en-US"/>
        </w:rPr>
        <w:t>0</w:t>
      </w:r>
      <w:r w:rsidR="00407636">
        <w:rPr>
          <w:rFonts w:asciiTheme="minorHAnsi" w:hAnsiTheme="minorHAnsi" w:cstheme="minorHAnsi"/>
          <w:bCs w:val="0"/>
          <w:lang w:eastAsia="en-US"/>
        </w:rPr>
        <w:t>3</w:t>
      </w:r>
      <w:r w:rsidR="00D13457" w:rsidRPr="00D13457">
        <w:rPr>
          <w:rFonts w:asciiTheme="minorHAnsi" w:hAnsiTheme="minorHAnsi" w:cstheme="minorHAnsi"/>
          <w:bCs w:val="0"/>
          <w:lang w:eastAsia="en-US"/>
        </w:rPr>
        <w:t>.0</w:t>
      </w:r>
      <w:r w:rsidR="00407636">
        <w:rPr>
          <w:rFonts w:asciiTheme="minorHAnsi" w:hAnsiTheme="minorHAnsi" w:cstheme="minorHAnsi"/>
          <w:bCs w:val="0"/>
          <w:lang w:eastAsia="en-US"/>
        </w:rPr>
        <w:t>6</w:t>
      </w:r>
      <w:r w:rsidR="00D13457" w:rsidRPr="00D13457">
        <w:rPr>
          <w:rFonts w:asciiTheme="minorHAnsi" w:hAnsiTheme="minorHAnsi" w:cstheme="minorHAnsi"/>
          <w:bCs w:val="0"/>
          <w:lang w:eastAsia="en-US"/>
        </w:rPr>
        <w:t>.</w:t>
      </w:r>
      <w:r w:rsidR="0039496A" w:rsidRPr="00D13457">
        <w:rPr>
          <w:rFonts w:asciiTheme="minorHAnsi" w:hAnsiTheme="minorHAnsi" w:cstheme="minorHAnsi"/>
          <w:bCs w:val="0"/>
          <w:lang w:eastAsia="en-US"/>
        </w:rPr>
        <w:t>202</w:t>
      </w:r>
      <w:r w:rsidR="00333F93" w:rsidRPr="00D13457">
        <w:rPr>
          <w:rFonts w:asciiTheme="minorHAnsi" w:hAnsiTheme="minorHAnsi" w:cstheme="minorHAnsi"/>
          <w:bCs w:val="0"/>
          <w:lang w:eastAsia="en-US"/>
        </w:rPr>
        <w:t>5</w:t>
      </w:r>
      <w:r w:rsidR="0039496A" w:rsidRPr="00D13457">
        <w:rPr>
          <w:rFonts w:asciiTheme="minorHAnsi" w:hAnsiTheme="minorHAnsi" w:cstheme="minorHAnsi"/>
          <w:bCs w:val="0"/>
          <w:lang w:eastAsia="en-US"/>
        </w:rPr>
        <w:t>r</w:t>
      </w:r>
      <w:r w:rsidR="0039496A" w:rsidRPr="00160A3E">
        <w:rPr>
          <w:rFonts w:asciiTheme="minorHAnsi" w:hAnsiTheme="minorHAnsi" w:cstheme="minorHAnsi"/>
          <w:bCs w:val="0"/>
          <w:color w:val="FF0000"/>
          <w:lang w:eastAsia="en-US"/>
        </w:rPr>
        <w:t>.</w:t>
      </w:r>
      <w:r w:rsidRPr="00160A3E">
        <w:rPr>
          <w:rFonts w:asciiTheme="minorHAnsi" w:hAnsiTheme="minorHAnsi" w:cstheme="minorHAnsi"/>
          <w:color w:val="FF0000"/>
        </w:rPr>
        <w:t xml:space="preserve"> </w:t>
      </w:r>
      <w:r w:rsidRPr="00440AE0">
        <w:rPr>
          <w:rFonts w:asciiTheme="minorHAnsi" w:hAnsiTheme="minorHAnsi" w:cstheme="minorHAnsi"/>
          <w:bCs w:val="0"/>
          <w:lang w:eastAsia="en-US"/>
        </w:rPr>
        <w:t xml:space="preserve">(numer ogłoszenia </w:t>
      </w:r>
      <w:r w:rsidR="000F63FA" w:rsidRPr="000F63FA">
        <w:rPr>
          <w:rFonts w:asciiTheme="minorHAnsi" w:hAnsiTheme="minorHAnsi" w:cstheme="minorHAnsi"/>
          <w:b/>
          <w:bCs w:val="0"/>
        </w:rPr>
        <w:t>2025/BZP 00260534</w:t>
      </w:r>
      <w:r w:rsidR="000F63FA">
        <w:rPr>
          <w:rFonts w:asciiTheme="minorHAnsi" w:hAnsiTheme="minorHAnsi" w:cstheme="minorHAnsi"/>
          <w:b/>
          <w:bCs w:val="0"/>
        </w:rPr>
        <w:t>)</w:t>
      </w:r>
    </w:p>
    <w:p w14:paraId="11EF1B7C" w14:textId="77777777" w:rsidR="00C9030B" w:rsidRPr="00BA2777" w:rsidRDefault="00C9030B" w:rsidP="002E78B2">
      <w:pPr>
        <w:pStyle w:val="Standard"/>
        <w:spacing w:after="0" w:line="240" w:lineRule="auto"/>
        <w:ind w:left="284" w:right="-483"/>
        <w:jc w:val="center"/>
        <w:rPr>
          <w:rFonts w:asciiTheme="minorHAnsi" w:hAnsiTheme="minorHAnsi" w:cstheme="minorHAnsi"/>
        </w:rPr>
      </w:pPr>
    </w:p>
    <w:p w14:paraId="1CFE2B02" w14:textId="79A5C0FB" w:rsidR="00C9030B" w:rsidRPr="00BA2777" w:rsidRDefault="00C9030B" w:rsidP="002E78B2">
      <w:pPr>
        <w:pStyle w:val="Standard"/>
        <w:spacing w:line="240" w:lineRule="auto"/>
        <w:ind w:left="284" w:right="-483"/>
        <w:jc w:val="center"/>
        <w:rPr>
          <w:rFonts w:asciiTheme="minorHAnsi" w:hAnsiTheme="minorHAnsi" w:cstheme="minorHAnsi"/>
        </w:rPr>
      </w:pPr>
      <w:r w:rsidRPr="00BA2777">
        <w:rPr>
          <w:rFonts w:asciiTheme="minorHAnsi" w:hAnsiTheme="minorHAnsi" w:cstheme="minorHAnsi"/>
        </w:rPr>
        <w:t xml:space="preserve">Nr ref. sprawy: </w:t>
      </w:r>
      <w:r w:rsidRPr="00BA2777">
        <w:rPr>
          <w:rFonts w:asciiTheme="minorHAnsi" w:hAnsiTheme="minorHAnsi" w:cstheme="minorHAnsi"/>
          <w:b/>
          <w:bCs w:val="0"/>
        </w:rPr>
        <w:t>IZP.271</w:t>
      </w:r>
      <w:r w:rsidR="00FD487C">
        <w:rPr>
          <w:rFonts w:asciiTheme="minorHAnsi" w:hAnsiTheme="minorHAnsi" w:cstheme="minorHAnsi"/>
          <w:b/>
          <w:bCs w:val="0"/>
        </w:rPr>
        <w:t>.</w:t>
      </w:r>
      <w:r w:rsidR="003B46ED">
        <w:rPr>
          <w:rFonts w:asciiTheme="minorHAnsi" w:hAnsiTheme="minorHAnsi" w:cstheme="minorHAnsi"/>
          <w:b/>
          <w:bCs w:val="0"/>
        </w:rPr>
        <w:t>7</w:t>
      </w:r>
      <w:r w:rsidR="00FD487C">
        <w:rPr>
          <w:rFonts w:asciiTheme="minorHAnsi" w:hAnsiTheme="minorHAnsi" w:cstheme="minorHAnsi"/>
          <w:b/>
          <w:bCs w:val="0"/>
        </w:rPr>
        <w:t>.</w:t>
      </w:r>
      <w:r w:rsidRPr="00BA2777">
        <w:rPr>
          <w:rFonts w:asciiTheme="minorHAnsi" w:hAnsiTheme="minorHAnsi" w:cstheme="minorHAnsi"/>
          <w:b/>
          <w:bCs w:val="0"/>
        </w:rPr>
        <w:t>2025</w:t>
      </w:r>
    </w:p>
    <w:p w14:paraId="5DC49FBA" w14:textId="77777777" w:rsidR="00C9030B" w:rsidRPr="00BA2777" w:rsidRDefault="00C9030B" w:rsidP="002E78B2">
      <w:pPr>
        <w:pStyle w:val="Standard"/>
        <w:spacing w:line="240" w:lineRule="auto"/>
        <w:rPr>
          <w:rFonts w:asciiTheme="minorHAnsi" w:hAnsiTheme="minorHAnsi" w:cstheme="minorHAnsi"/>
        </w:rPr>
      </w:pPr>
    </w:p>
    <w:p w14:paraId="5B307EA8" w14:textId="77777777" w:rsidR="00C9030B" w:rsidRPr="00BA2777" w:rsidRDefault="00C9030B" w:rsidP="002E78B2">
      <w:pPr>
        <w:pStyle w:val="Standard"/>
        <w:spacing w:line="240" w:lineRule="auto"/>
        <w:rPr>
          <w:rFonts w:asciiTheme="minorHAnsi" w:hAnsiTheme="minorHAnsi" w:cstheme="minorHAnsi"/>
        </w:rPr>
      </w:pPr>
    </w:p>
    <w:p w14:paraId="6E77D5EF" w14:textId="77777777" w:rsidR="00C9030B" w:rsidRPr="00BA2777" w:rsidRDefault="00C9030B" w:rsidP="002E78B2">
      <w:pPr>
        <w:pStyle w:val="Standard"/>
        <w:spacing w:line="240" w:lineRule="auto"/>
        <w:ind w:right="-483"/>
        <w:jc w:val="center"/>
        <w:rPr>
          <w:rFonts w:asciiTheme="minorHAnsi" w:hAnsiTheme="minorHAnsi" w:cstheme="minorHAnsi"/>
        </w:rPr>
      </w:pPr>
      <w:r w:rsidRPr="00BA2777">
        <w:rPr>
          <w:rFonts w:asciiTheme="minorHAnsi" w:hAnsiTheme="minorHAnsi" w:cstheme="minorHAnsi"/>
        </w:rPr>
        <w:t>Burmistrz Miasta Mikołajki</w:t>
      </w:r>
    </w:p>
    <w:p w14:paraId="0657290A" w14:textId="77777777" w:rsidR="00C9030B" w:rsidRPr="00BA2777" w:rsidRDefault="00C9030B" w:rsidP="002E78B2">
      <w:pPr>
        <w:pStyle w:val="Standard"/>
        <w:spacing w:line="240" w:lineRule="auto"/>
        <w:ind w:right="-483"/>
        <w:jc w:val="center"/>
        <w:rPr>
          <w:rFonts w:asciiTheme="minorHAnsi" w:hAnsiTheme="minorHAnsi" w:cstheme="minorHAnsi"/>
        </w:rPr>
      </w:pPr>
      <w:r w:rsidRPr="00BA2777">
        <w:rPr>
          <w:rFonts w:asciiTheme="minorHAnsi" w:hAnsiTheme="minorHAnsi" w:cstheme="minorHAnsi"/>
        </w:rPr>
        <w:t>ZATWIERDZAM</w:t>
      </w:r>
    </w:p>
    <w:p w14:paraId="75743C5C" w14:textId="77777777" w:rsidR="00C9030B" w:rsidRPr="00BA2777" w:rsidRDefault="00C9030B" w:rsidP="002E78B2">
      <w:pPr>
        <w:pStyle w:val="Standard"/>
        <w:spacing w:line="240" w:lineRule="auto"/>
        <w:rPr>
          <w:rFonts w:asciiTheme="minorHAnsi" w:hAnsiTheme="minorHAnsi" w:cstheme="minorHAnsi"/>
          <w:color w:val="00B050"/>
        </w:rPr>
      </w:pPr>
    </w:p>
    <w:p w14:paraId="4AD02A2E" w14:textId="77777777" w:rsidR="0007701D" w:rsidRDefault="0007701D" w:rsidP="002E78B2">
      <w:pPr>
        <w:pStyle w:val="Standard"/>
        <w:spacing w:line="240" w:lineRule="auto"/>
        <w:rPr>
          <w:rFonts w:asciiTheme="minorHAnsi" w:hAnsiTheme="minorHAnsi" w:cstheme="minorHAnsi"/>
          <w:color w:val="00B050"/>
        </w:rPr>
      </w:pPr>
    </w:p>
    <w:p w14:paraId="2096BD63" w14:textId="77777777" w:rsidR="003B46ED" w:rsidRDefault="003B46ED" w:rsidP="002E78B2">
      <w:pPr>
        <w:pStyle w:val="Standard"/>
        <w:spacing w:line="240" w:lineRule="auto"/>
        <w:rPr>
          <w:rFonts w:asciiTheme="minorHAnsi" w:hAnsiTheme="minorHAnsi" w:cstheme="minorHAnsi"/>
          <w:color w:val="00B050"/>
        </w:rPr>
      </w:pPr>
    </w:p>
    <w:p w14:paraId="715A1C8D" w14:textId="77777777" w:rsidR="003B46ED" w:rsidRDefault="003B46ED" w:rsidP="002E78B2">
      <w:pPr>
        <w:pStyle w:val="Standard"/>
        <w:spacing w:line="240" w:lineRule="auto"/>
        <w:rPr>
          <w:rFonts w:asciiTheme="minorHAnsi" w:hAnsiTheme="minorHAnsi" w:cstheme="minorHAnsi"/>
          <w:color w:val="00B050"/>
        </w:rPr>
      </w:pPr>
    </w:p>
    <w:p w14:paraId="7707C525" w14:textId="77777777" w:rsidR="003B46ED" w:rsidRDefault="003B46ED" w:rsidP="002E78B2">
      <w:pPr>
        <w:pStyle w:val="Standard"/>
        <w:spacing w:line="240" w:lineRule="auto"/>
        <w:rPr>
          <w:rFonts w:asciiTheme="minorHAnsi" w:hAnsiTheme="minorHAnsi" w:cstheme="minorHAnsi"/>
          <w:color w:val="00B050"/>
        </w:rPr>
      </w:pPr>
    </w:p>
    <w:p w14:paraId="5E0BD7E4" w14:textId="77777777" w:rsidR="003B46ED" w:rsidRPr="00BA2777" w:rsidRDefault="003B46ED" w:rsidP="002E78B2">
      <w:pPr>
        <w:pStyle w:val="Standard"/>
        <w:spacing w:line="240" w:lineRule="auto"/>
        <w:rPr>
          <w:rFonts w:asciiTheme="minorHAnsi" w:hAnsiTheme="minorHAnsi" w:cstheme="minorHAnsi"/>
          <w:color w:val="00B050"/>
        </w:rPr>
      </w:pPr>
    </w:p>
    <w:p w14:paraId="1FF6485A" w14:textId="5E998C2F" w:rsidR="000720DB" w:rsidRPr="00D91639" w:rsidRDefault="00C9030B" w:rsidP="003B46ED">
      <w:pPr>
        <w:pStyle w:val="Standard"/>
        <w:spacing w:line="240" w:lineRule="auto"/>
        <w:ind w:right="-483"/>
        <w:jc w:val="center"/>
        <w:rPr>
          <w:rFonts w:asciiTheme="minorHAnsi" w:hAnsiTheme="minorHAnsi" w:cstheme="minorHAnsi"/>
        </w:rPr>
      </w:pPr>
      <w:r w:rsidRPr="00BA2777">
        <w:rPr>
          <w:rFonts w:asciiTheme="minorHAnsi" w:hAnsiTheme="minorHAnsi" w:cstheme="minorHAnsi"/>
        </w:rPr>
        <w:t xml:space="preserve">Mikołajki, </w:t>
      </w:r>
      <w:r w:rsidR="00D13457">
        <w:rPr>
          <w:rFonts w:asciiTheme="minorHAnsi" w:hAnsiTheme="minorHAnsi" w:cstheme="minorHAnsi"/>
        </w:rPr>
        <w:t>czerwiec</w:t>
      </w:r>
      <w:r w:rsidRPr="00BA2777">
        <w:rPr>
          <w:rFonts w:asciiTheme="minorHAnsi" w:hAnsiTheme="minorHAnsi" w:cstheme="minorHAnsi"/>
        </w:rPr>
        <w:t xml:space="preserve"> 2025 r.</w:t>
      </w:r>
    </w:p>
    <w:sdt>
      <w:sdtPr>
        <w:rPr>
          <w:caps w:val="0"/>
          <w:color w:val="auto"/>
          <w:spacing w:val="0"/>
          <w:sz w:val="20"/>
          <w:szCs w:val="20"/>
        </w:rPr>
        <w:id w:val="-1636641875"/>
        <w:docPartObj>
          <w:docPartGallery w:val="Table of Contents"/>
          <w:docPartUnique/>
        </w:docPartObj>
      </w:sdtPr>
      <w:sdtEndPr>
        <w:rPr>
          <w:b/>
          <w:bCs/>
        </w:rPr>
      </w:sdtEndPr>
      <w:sdtContent>
        <w:p w14:paraId="4454A618" w14:textId="6D3A6F3B" w:rsidR="003B46ED" w:rsidRDefault="003B46ED">
          <w:pPr>
            <w:pStyle w:val="Nagwekspisutreci"/>
          </w:pPr>
          <w:r>
            <w:t>Spis treści</w:t>
          </w:r>
        </w:p>
        <w:p w14:paraId="428D1645" w14:textId="3DEE7BDE" w:rsidR="003B46ED" w:rsidRDefault="003B46ED" w:rsidP="003B46ED">
          <w:pPr>
            <w:pStyle w:val="Spistreci2"/>
            <w:tabs>
              <w:tab w:val="left" w:pos="426"/>
              <w:tab w:val="right" w:leader="dot" w:pos="9062"/>
            </w:tabs>
            <w:ind w:left="426" w:hanging="426"/>
            <w:rPr>
              <w:rFonts w:cstheme="minorBidi"/>
              <w:bCs w:val="0"/>
              <w:noProof/>
              <w:kern w:val="2"/>
              <w:sz w:val="24"/>
              <w:szCs w:val="24"/>
              <w:lang w:eastAsia="pl-PL"/>
              <w14:ligatures w14:val="standardContextual"/>
            </w:rPr>
          </w:pPr>
          <w:r>
            <w:fldChar w:fldCharType="begin"/>
          </w:r>
          <w:r>
            <w:instrText xml:space="preserve"> TOC \o "1-3" \h \z \u </w:instrText>
          </w:r>
          <w:r>
            <w:fldChar w:fldCharType="separate"/>
          </w:r>
          <w:hyperlink w:anchor="_Toc198017929" w:history="1">
            <w:r w:rsidRPr="00982312">
              <w:rPr>
                <w:rStyle w:val="Hipercze"/>
                <w:rFonts w:cstheme="minorHAnsi"/>
                <w:b/>
                <w:noProof/>
              </w:rPr>
              <w:t>I.</w:t>
            </w:r>
            <w:r>
              <w:rPr>
                <w:rFonts w:cstheme="minorBidi"/>
                <w:bCs w:val="0"/>
                <w:noProof/>
                <w:kern w:val="2"/>
                <w:sz w:val="24"/>
                <w:szCs w:val="24"/>
                <w:lang w:eastAsia="pl-PL"/>
                <w14:ligatures w14:val="standardContextual"/>
              </w:rPr>
              <w:tab/>
            </w:r>
            <w:r w:rsidRPr="00982312">
              <w:rPr>
                <w:rStyle w:val="Hipercze"/>
                <w:rFonts w:cstheme="minorHAnsi"/>
                <w:noProof/>
              </w:rPr>
              <w:t>Nazwa oraz adres Zamawiającego, numer telefonu, adres poczty elektronicznej oraz strony internetowej prowadzonego postępowania</w:t>
            </w:r>
            <w:r>
              <w:rPr>
                <w:noProof/>
                <w:webHidden/>
              </w:rPr>
              <w:tab/>
            </w:r>
            <w:r>
              <w:rPr>
                <w:noProof/>
                <w:webHidden/>
              </w:rPr>
              <w:fldChar w:fldCharType="begin"/>
            </w:r>
            <w:r>
              <w:rPr>
                <w:noProof/>
                <w:webHidden/>
              </w:rPr>
              <w:instrText xml:space="preserve"> PAGEREF _Toc198017929 \h </w:instrText>
            </w:r>
            <w:r>
              <w:rPr>
                <w:noProof/>
                <w:webHidden/>
              </w:rPr>
            </w:r>
            <w:r>
              <w:rPr>
                <w:noProof/>
                <w:webHidden/>
              </w:rPr>
              <w:fldChar w:fldCharType="separate"/>
            </w:r>
            <w:r w:rsidR="000F63FA">
              <w:rPr>
                <w:noProof/>
                <w:webHidden/>
              </w:rPr>
              <w:t>3</w:t>
            </w:r>
            <w:r>
              <w:rPr>
                <w:noProof/>
                <w:webHidden/>
              </w:rPr>
              <w:fldChar w:fldCharType="end"/>
            </w:r>
          </w:hyperlink>
        </w:p>
        <w:p w14:paraId="399C205F" w14:textId="331D81DC" w:rsidR="003B46ED" w:rsidRDefault="003B46ED" w:rsidP="003B46ED">
          <w:pPr>
            <w:pStyle w:val="Spistreci2"/>
            <w:tabs>
              <w:tab w:val="left" w:pos="426"/>
              <w:tab w:val="right" w:leader="dot" w:pos="9062"/>
            </w:tabs>
            <w:ind w:left="426" w:hanging="426"/>
            <w:rPr>
              <w:rFonts w:cstheme="minorBidi"/>
              <w:bCs w:val="0"/>
              <w:noProof/>
              <w:kern w:val="2"/>
              <w:sz w:val="24"/>
              <w:szCs w:val="24"/>
              <w:lang w:eastAsia="pl-PL"/>
              <w14:ligatures w14:val="standardContextual"/>
            </w:rPr>
          </w:pPr>
          <w:hyperlink w:anchor="_Toc198017930" w:history="1">
            <w:r w:rsidRPr="00982312">
              <w:rPr>
                <w:rStyle w:val="Hipercze"/>
                <w:rFonts w:cstheme="minorHAnsi"/>
                <w:b/>
                <w:noProof/>
              </w:rPr>
              <w:t>II.</w:t>
            </w:r>
            <w:r>
              <w:rPr>
                <w:rFonts w:cstheme="minorBidi"/>
                <w:bCs w:val="0"/>
                <w:noProof/>
                <w:kern w:val="2"/>
                <w:sz w:val="24"/>
                <w:szCs w:val="24"/>
                <w:lang w:eastAsia="pl-PL"/>
                <w14:ligatures w14:val="standardContextual"/>
              </w:rPr>
              <w:tab/>
            </w:r>
            <w:r w:rsidRPr="00982312">
              <w:rPr>
                <w:rStyle w:val="Hipercze"/>
                <w:rFonts w:cstheme="minorHAnsi"/>
                <w:noProof/>
              </w:rPr>
              <w:t>Adres strony internetowej,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_Toc198017930 \h </w:instrText>
            </w:r>
            <w:r>
              <w:rPr>
                <w:noProof/>
                <w:webHidden/>
              </w:rPr>
            </w:r>
            <w:r>
              <w:rPr>
                <w:noProof/>
                <w:webHidden/>
              </w:rPr>
              <w:fldChar w:fldCharType="separate"/>
            </w:r>
            <w:r w:rsidR="000F63FA">
              <w:rPr>
                <w:noProof/>
                <w:webHidden/>
              </w:rPr>
              <w:t>3</w:t>
            </w:r>
            <w:r>
              <w:rPr>
                <w:noProof/>
                <w:webHidden/>
              </w:rPr>
              <w:fldChar w:fldCharType="end"/>
            </w:r>
          </w:hyperlink>
        </w:p>
        <w:p w14:paraId="3592A50B" w14:textId="42A99292" w:rsidR="003B46ED" w:rsidRDefault="003B46ED" w:rsidP="003B46ED">
          <w:pPr>
            <w:pStyle w:val="Spistreci2"/>
            <w:tabs>
              <w:tab w:val="left" w:pos="426"/>
              <w:tab w:val="right" w:leader="dot" w:pos="9062"/>
            </w:tabs>
            <w:ind w:left="0"/>
            <w:rPr>
              <w:rFonts w:cstheme="minorBidi"/>
              <w:bCs w:val="0"/>
              <w:noProof/>
              <w:kern w:val="2"/>
              <w:sz w:val="24"/>
              <w:szCs w:val="24"/>
              <w:lang w:eastAsia="pl-PL"/>
              <w14:ligatures w14:val="standardContextual"/>
            </w:rPr>
          </w:pPr>
          <w:hyperlink w:anchor="_Toc198017931" w:history="1">
            <w:r w:rsidRPr="00982312">
              <w:rPr>
                <w:rStyle w:val="Hipercze"/>
                <w:rFonts w:cstheme="minorHAnsi"/>
                <w:b/>
                <w:noProof/>
              </w:rPr>
              <w:t>III.</w:t>
            </w:r>
            <w:r>
              <w:rPr>
                <w:rFonts w:cstheme="minorBidi"/>
                <w:bCs w:val="0"/>
                <w:noProof/>
                <w:kern w:val="2"/>
                <w:sz w:val="24"/>
                <w:szCs w:val="24"/>
                <w:lang w:eastAsia="pl-PL"/>
                <w14:ligatures w14:val="standardContextual"/>
              </w:rPr>
              <w:tab/>
            </w:r>
            <w:r w:rsidRPr="00982312">
              <w:rPr>
                <w:rStyle w:val="Hipercze"/>
                <w:rFonts w:cstheme="minorHAnsi"/>
                <w:noProof/>
              </w:rPr>
              <w:t>Tryb udzielenia zamówienia i informacje uzupełniające</w:t>
            </w:r>
            <w:r>
              <w:rPr>
                <w:noProof/>
                <w:webHidden/>
              </w:rPr>
              <w:tab/>
            </w:r>
            <w:r>
              <w:rPr>
                <w:noProof/>
                <w:webHidden/>
              </w:rPr>
              <w:fldChar w:fldCharType="begin"/>
            </w:r>
            <w:r>
              <w:rPr>
                <w:noProof/>
                <w:webHidden/>
              </w:rPr>
              <w:instrText xml:space="preserve"> PAGEREF _Toc198017931 \h </w:instrText>
            </w:r>
            <w:r>
              <w:rPr>
                <w:noProof/>
                <w:webHidden/>
              </w:rPr>
            </w:r>
            <w:r>
              <w:rPr>
                <w:noProof/>
                <w:webHidden/>
              </w:rPr>
              <w:fldChar w:fldCharType="separate"/>
            </w:r>
            <w:r w:rsidR="000F63FA">
              <w:rPr>
                <w:noProof/>
                <w:webHidden/>
              </w:rPr>
              <w:t>3</w:t>
            </w:r>
            <w:r>
              <w:rPr>
                <w:noProof/>
                <w:webHidden/>
              </w:rPr>
              <w:fldChar w:fldCharType="end"/>
            </w:r>
          </w:hyperlink>
        </w:p>
        <w:p w14:paraId="55D26A3E" w14:textId="409F17FA" w:rsidR="003B46ED" w:rsidRDefault="003B46ED" w:rsidP="003B46ED">
          <w:pPr>
            <w:pStyle w:val="Spistreci2"/>
            <w:tabs>
              <w:tab w:val="left" w:pos="426"/>
              <w:tab w:val="right" w:leader="dot" w:pos="9062"/>
            </w:tabs>
            <w:ind w:left="426" w:hanging="426"/>
            <w:rPr>
              <w:rFonts w:cstheme="minorBidi"/>
              <w:bCs w:val="0"/>
              <w:noProof/>
              <w:kern w:val="2"/>
              <w:sz w:val="24"/>
              <w:szCs w:val="24"/>
              <w:lang w:eastAsia="pl-PL"/>
              <w14:ligatures w14:val="standardContextual"/>
            </w:rPr>
          </w:pPr>
          <w:hyperlink w:anchor="_Toc198017932" w:history="1">
            <w:r w:rsidRPr="00982312">
              <w:rPr>
                <w:rStyle w:val="Hipercze"/>
                <w:rFonts w:cstheme="minorHAnsi"/>
                <w:b/>
                <w:noProof/>
              </w:rPr>
              <w:t>IV.</w:t>
            </w:r>
            <w:r>
              <w:rPr>
                <w:rFonts w:cstheme="minorBidi"/>
                <w:bCs w:val="0"/>
                <w:noProof/>
                <w:kern w:val="2"/>
                <w:sz w:val="24"/>
                <w:szCs w:val="24"/>
                <w:lang w:eastAsia="pl-PL"/>
                <w14:ligatures w14:val="standardContextual"/>
              </w:rPr>
              <w:tab/>
            </w:r>
            <w:r w:rsidRPr="00982312">
              <w:rPr>
                <w:rStyle w:val="Hipercze"/>
                <w:rFonts w:cstheme="minorHAnsi"/>
                <w:noProof/>
              </w:rPr>
              <w:t>Informacja czy zamawiający przewiduje wybór najkorzystniejszej oferty z możliwością prowadzenia negocjacji</w:t>
            </w:r>
            <w:r>
              <w:rPr>
                <w:noProof/>
                <w:webHidden/>
              </w:rPr>
              <w:tab/>
            </w:r>
            <w:r>
              <w:rPr>
                <w:noProof/>
                <w:webHidden/>
              </w:rPr>
              <w:fldChar w:fldCharType="begin"/>
            </w:r>
            <w:r>
              <w:rPr>
                <w:noProof/>
                <w:webHidden/>
              </w:rPr>
              <w:instrText xml:space="preserve"> PAGEREF _Toc198017932 \h </w:instrText>
            </w:r>
            <w:r>
              <w:rPr>
                <w:noProof/>
                <w:webHidden/>
              </w:rPr>
            </w:r>
            <w:r>
              <w:rPr>
                <w:noProof/>
                <w:webHidden/>
              </w:rPr>
              <w:fldChar w:fldCharType="separate"/>
            </w:r>
            <w:r w:rsidR="000F63FA">
              <w:rPr>
                <w:noProof/>
                <w:webHidden/>
              </w:rPr>
              <w:t>4</w:t>
            </w:r>
            <w:r>
              <w:rPr>
                <w:noProof/>
                <w:webHidden/>
              </w:rPr>
              <w:fldChar w:fldCharType="end"/>
            </w:r>
          </w:hyperlink>
        </w:p>
        <w:p w14:paraId="04429ECC" w14:textId="7D3CFA3F" w:rsidR="003B46ED" w:rsidRDefault="003B46ED" w:rsidP="003B46ED">
          <w:pPr>
            <w:pStyle w:val="Spistreci2"/>
            <w:tabs>
              <w:tab w:val="left" w:pos="426"/>
              <w:tab w:val="right" w:leader="dot" w:pos="9062"/>
            </w:tabs>
            <w:ind w:left="0"/>
            <w:rPr>
              <w:rFonts w:cstheme="minorBidi"/>
              <w:bCs w:val="0"/>
              <w:noProof/>
              <w:kern w:val="2"/>
              <w:sz w:val="24"/>
              <w:szCs w:val="24"/>
              <w:lang w:eastAsia="pl-PL"/>
              <w14:ligatures w14:val="standardContextual"/>
            </w:rPr>
          </w:pPr>
          <w:hyperlink w:anchor="_Toc198017933" w:history="1">
            <w:r w:rsidRPr="00982312">
              <w:rPr>
                <w:rStyle w:val="Hipercze"/>
                <w:rFonts w:cstheme="minorHAnsi"/>
                <w:b/>
                <w:noProof/>
              </w:rPr>
              <w:t>V.</w:t>
            </w:r>
            <w:r>
              <w:rPr>
                <w:rFonts w:cstheme="minorBidi"/>
                <w:bCs w:val="0"/>
                <w:noProof/>
                <w:kern w:val="2"/>
                <w:sz w:val="24"/>
                <w:szCs w:val="24"/>
                <w:lang w:eastAsia="pl-PL"/>
                <w14:ligatures w14:val="standardContextual"/>
              </w:rPr>
              <w:tab/>
            </w:r>
            <w:r w:rsidRPr="00982312">
              <w:rPr>
                <w:rStyle w:val="Hipercze"/>
                <w:rFonts w:cstheme="minorHAnsi"/>
                <w:noProof/>
              </w:rPr>
              <w:t>Opis przedmiotu zamówienia</w:t>
            </w:r>
            <w:r>
              <w:rPr>
                <w:noProof/>
                <w:webHidden/>
              </w:rPr>
              <w:tab/>
            </w:r>
            <w:r>
              <w:rPr>
                <w:noProof/>
                <w:webHidden/>
              </w:rPr>
              <w:fldChar w:fldCharType="begin"/>
            </w:r>
            <w:r>
              <w:rPr>
                <w:noProof/>
                <w:webHidden/>
              </w:rPr>
              <w:instrText xml:space="preserve"> PAGEREF _Toc198017933 \h </w:instrText>
            </w:r>
            <w:r>
              <w:rPr>
                <w:noProof/>
                <w:webHidden/>
              </w:rPr>
            </w:r>
            <w:r>
              <w:rPr>
                <w:noProof/>
                <w:webHidden/>
              </w:rPr>
              <w:fldChar w:fldCharType="separate"/>
            </w:r>
            <w:r w:rsidR="000F63FA">
              <w:rPr>
                <w:noProof/>
                <w:webHidden/>
              </w:rPr>
              <w:t>4</w:t>
            </w:r>
            <w:r>
              <w:rPr>
                <w:noProof/>
                <w:webHidden/>
              </w:rPr>
              <w:fldChar w:fldCharType="end"/>
            </w:r>
          </w:hyperlink>
        </w:p>
        <w:p w14:paraId="0AD2BC86" w14:textId="0716AA8C" w:rsidR="003B46ED" w:rsidRDefault="003B46ED" w:rsidP="003B46ED">
          <w:pPr>
            <w:pStyle w:val="Spistreci2"/>
            <w:tabs>
              <w:tab w:val="left" w:pos="426"/>
              <w:tab w:val="right" w:leader="dot" w:pos="9062"/>
            </w:tabs>
            <w:ind w:left="0"/>
            <w:rPr>
              <w:rFonts w:cstheme="minorBidi"/>
              <w:bCs w:val="0"/>
              <w:noProof/>
              <w:kern w:val="2"/>
              <w:sz w:val="24"/>
              <w:szCs w:val="24"/>
              <w:lang w:eastAsia="pl-PL"/>
              <w14:ligatures w14:val="standardContextual"/>
            </w:rPr>
          </w:pPr>
          <w:hyperlink w:anchor="_Toc198017934" w:history="1">
            <w:r w:rsidRPr="00982312">
              <w:rPr>
                <w:rStyle w:val="Hipercze"/>
                <w:rFonts w:cstheme="minorHAnsi"/>
                <w:b/>
                <w:noProof/>
              </w:rPr>
              <w:t>VI.</w:t>
            </w:r>
            <w:r>
              <w:rPr>
                <w:rFonts w:cstheme="minorBidi"/>
                <w:bCs w:val="0"/>
                <w:noProof/>
                <w:kern w:val="2"/>
                <w:sz w:val="24"/>
                <w:szCs w:val="24"/>
                <w:lang w:eastAsia="pl-PL"/>
                <w14:ligatures w14:val="standardContextual"/>
              </w:rPr>
              <w:tab/>
            </w:r>
            <w:r w:rsidRPr="00982312">
              <w:rPr>
                <w:rStyle w:val="Hipercze"/>
                <w:rFonts w:cstheme="minorHAnsi"/>
                <w:noProof/>
              </w:rPr>
              <w:t>Termin wykonania zamówienia</w:t>
            </w:r>
            <w:r>
              <w:rPr>
                <w:noProof/>
                <w:webHidden/>
              </w:rPr>
              <w:tab/>
            </w:r>
            <w:r>
              <w:rPr>
                <w:noProof/>
                <w:webHidden/>
              </w:rPr>
              <w:fldChar w:fldCharType="begin"/>
            </w:r>
            <w:r>
              <w:rPr>
                <w:noProof/>
                <w:webHidden/>
              </w:rPr>
              <w:instrText xml:space="preserve"> PAGEREF _Toc198017934 \h </w:instrText>
            </w:r>
            <w:r>
              <w:rPr>
                <w:noProof/>
                <w:webHidden/>
              </w:rPr>
            </w:r>
            <w:r>
              <w:rPr>
                <w:noProof/>
                <w:webHidden/>
              </w:rPr>
              <w:fldChar w:fldCharType="separate"/>
            </w:r>
            <w:r w:rsidR="000F63FA">
              <w:rPr>
                <w:noProof/>
                <w:webHidden/>
              </w:rPr>
              <w:t>9</w:t>
            </w:r>
            <w:r>
              <w:rPr>
                <w:noProof/>
                <w:webHidden/>
              </w:rPr>
              <w:fldChar w:fldCharType="end"/>
            </w:r>
          </w:hyperlink>
        </w:p>
        <w:p w14:paraId="51970DF0" w14:textId="247C2639" w:rsidR="003B46ED" w:rsidRDefault="003B46ED" w:rsidP="003B46ED">
          <w:pPr>
            <w:pStyle w:val="Spistreci2"/>
            <w:tabs>
              <w:tab w:val="left" w:pos="426"/>
              <w:tab w:val="right" w:leader="dot" w:pos="9062"/>
            </w:tabs>
            <w:ind w:left="0"/>
            <w:rPr>
              <w:rFonts w:cstheme="minorBidi"/>
              <w:bCs w:val="0"/>
              <w:noProof/>
              <w:kern w:val="2"/>
              <w:sz w:val="24"/>
              <w:szCs w:val="24"/>
              <w:lang w:eastAsia="pl-PL"/>
              <w14:ligatures w14:val="standardContextual"/>
            </w:rPr>
          </w:pPr>
          <w:hyperlink w:anchor="_Toc198017935" w:history="1">
            <w:r w:rsidRPr="00982312">
              <w:rPr>
                <w:rStyle w:val="Hipercze"/>
                <w:rFonts w:cstheme="minorHAnsi"/>
                <w:b/>
                <w:noProof/>
              </w:rPr>
              <w:t>VII.</w:t>
            </w:r>
            <w:r>
              <w:rPr>
                <w:rFonts w:cstheme="minorBidi"/>
                <w:bCs w:val="0"/>
                <w:noProof/>
                <w:kern w:val="2"/>
                <w:sz w:val="24"/>
                <w:szCs w:val="24"/>
                <w:lang w:eastAsia="pl-PL"/>
                <w14:ligatures w14:val="standardContextual"/>
              </w:rPr>
              <w:tab/>
            </w:r>
            <w:r w:rsidRPr="00982312">
              <w:rPr>
                <w:rStyle w:val="Hipercze"/>
                <w:rFonts w:cstheme="minorHAnsi"/>
                <w:noProof/>
              </w:rPr>
              <w:t>Podstawy wykluczenia</w:t>
            </w:r>
            <w:r>
              <w:rPr>
                <w:noProof/>
                <w:webHidden/>
              </w:rPr>
              <w:tab/>
            </w:r>
            <w:r>
              <w:rPr>
                <w:noProof/>
                <w:webHidden/>
              </w:rPr>
              <w:fldChar w:fldCharType="begin"/>
            </w:r>
            <w:r>
              <w:rPr>
                <w:noProof/>
                <w:webHidden/>
              </w:rPr>
              <w:instrText xml:space="preserve"> PAGEREF _Toc198017935 \h </w:instrText>
            </w:r>
            <w:r>
              <w:rPr>
                <w:noProof/>
                <w:webHidden/>
              </w:rPr>
            </w:r>
            <w:r>
              <w:rPr>
                <w:noProof/>
                <w:webHidden/>
              </w:rPr>
              <w:fldChar w:fldCharType="separate"/>
            </w:r>
            <w:r w:rsidR="000F63FA">
              <w:rPr>
                <w:noProof/>
                <w:webHidden/>
              </w:rPr>
              <w:t>9</w:t>
            </w:r>
            <w:r>
              <w:rPr>
                <w:noProof/>
                <w:webHidden/>
              </w:rPr>
              <w:fldChar w:fldCharType="end"/>
            </w:r>
          </w:hyperlink>
        </w:p>
        <w:p w14:paraId="2AFE7EF0" w14:textId="28B90401" w:rsidR="003B46ED" w:rsidRDefault="003B46ED" w:rsidP="003B46ED">
          <w:pPr>
            <w:pStyle w:val="Spistreci2"/>
            <w:tabs>
              <w:tab w:val="left" w:pos="426"/>
              <w:tab w:val="right" w:leader="dot" w:pos="9062"/>
            </w:tabs>
            <w:ind w:left="0"/>
            <w:rPr>
              <w:rFonts w:cstheme="minorBidi"/>
              <w:bCs w:val="0"/>
              <w:noProof/>
              <w:kern w:val="2"/>
              <w:sz w:val="24"/>
              <w:szCs w:val="24"/>
              <w:lang w:eastAsia="pl-PL"/>
              <w14:ligatures w14:val="standardContextual"/>
            </w:rPr>
          </w:pPr>
          <w:hyperlink w:anchor="_Toc198017936" w:history="1">
            <w:r w:rsidRPr="00982312">
              <w:rPr>
                <w:rStyle w:val="Hipercze"/>
                <w:rFonts w:cstheme="minorHAnsi"/>
                <w:b/>
                <w:noProof/>
              </w:rPr>
              <w:t>VIII.</w:t>
            </w:r>
            <w:r>
              <w:rPr>
                <w:rFonts w:cstheme="minorBidi"/>
                <w:bCs w:val="0"/>
                <w:noProof/>
                <w:kern w:val="2"/>
                <w:sz w:val="24"/>
                <w:szCs w:val="24"/>
                <w:lang w:eastAsia="pl-PL"/>
                <w14:ligatures w14:val="standardContextual"/>
              </w:rPr>
              <w:tab/>
            </w:r>
            <w:r w:rsidRPr="00982312">
              <w:rPr>
                <w:rStyle w:val="Hipercze"/>
                <w:rFonts w:cstheme="minorHAnsi"/>
                <w:noProof/>
              </w:rPr>
              <w:t>Warunki udziału w postępowaniu</w:t>
            </w:r>
            <w:r>
              <w:rPr>
                <w:noProof/>
                <w:webHidden/>
              </w:rPr>
              <w:tab/>
            </w:r>
            <w:r>
              <w:rPr>
                <w:noProof/>
                <w:webHidden/>
              </w:rPr>
              <w:fldChar w:fldCharType="begin"/>
            </w:r>
            <w:r>
              <w:rPr>
                <w:noProof/>
                <w:webHidden/>
              </w:rPr>
              <w:instrText xml:space="preserve"> PAGEREF _Toc198017936 \h </w:instrText>
            </w:r>
            <w:r>
              <w:rPr>
                <w:noProof/>
                <w:webHidden/>
              </w:rPr>
            </w:r>
            <w:r>
              <w:rPr>
                <w:noProof/>
                <w:webHidden/>
              </w:rPr>
              <w:fldChar w:fldCharType="separate"/>
            </w:r>
            <w:r w:rsidR="000F63FA">
              <w:rPr>
                <w:noProof/>
                <w:webHidden/>
              </w:rPr>
              <w:t>11</w:t>
            </w:r>
            <w:r>
              <w:rPr>
                <w:noProof/>
                <w:webHidden/>
              </w:rPr>
              <w:fldChar w:fldCharType="end"/>
            </w:r>
          </w:hyperlink>
        </w:p>
        <w:p w14:paraId="0058935C" w14:textId="1673D1F6" w:rsidR="003B46ED" w:rsidRDefault="003B46ED" w:rsidP="003B46ED">
          <w:pPr>
            <w:pStyle w:val="Spistreci2"/>
            <w:tabs>
              <w:tab w:val="left" w:pos="426"/>
              <w:tab w:val="right" w:leader="dot" w:pos="9062"/>
            </w:tabs>
            <w:ind w:left="0"/>
            <w:rPr>
              <w:rFonts w:cstheme="minorBidi"/>
              <w:bCs w:val="0"/>
              <w:noProof/>
              <w:kern w:val="2"/>
              <w:sz w:val="24"/>
              <w:szCs w:val="24"/>
              <w:lang w:eastAsia="pl-PL"/>
              <w14:ligatures w14:val="standardContextual"/>
            </w:rPr>
          </w:pPr>
          <w:hyperlink w:anchor="_Toc198017937" w:history="1">
            <w:r w:rsidRPr="00982312">
              <w:rPr>
                <w:rStyle w:val="Hipercze"/>
                <w:rFonts w:cstheme="minorHAnsi"/>
                <w:b/>
                <w:noProof/>
              </w:rPr>
              <w:t>IX.</w:t>
            </w:r>
            <w:r>
              <w:rPr>
                <w:rFonts w:cstheme="minorBidi"/>
                <w:bCs w:val="0"/>
                <w:noProof/>
                <w:kern w:val="2"/>
                <w:sz w:val="24"/>
                <w:szCs w:val="24"/>
                <w:lang w:eastAsia="pl-PL"/>
                <w14:ligatures w14:val="standardContextual"/>
              </w:rPr>
              <w:tab/>
            </w:r>
            <w:r w:rsidRPr="00982312">
              <w:rPr>
                <w:rStyle w:val="Hipercze"/>
                <w:rFonts w:cstheme="minorHAnsi"/>
                <w:noProof/>
              </w:rPr>
              <w:t>Podmiotowe środki dowodowe</w:t>
            </w:r>
            <w:r>
              <w:rPr>
                <w:noProof/>
                <w:webHidden/>
              </w:rPr>
              <w:tab/>
            </w:r>
            <w:r>
              <w:rPr>
                <w:noProof/>
                <w:webHidden/>
              </w:rPr>
              <w:fldChar w:fldCharType="begin"/>
            </w:r>
            <w:r>
              <w:rPr>
                <w:noProof/>
                <w:webHidden/>
              </w:rPr>
              <w:instrText xml:space="preserve"> PAGEREF _Toc198017937 \h </w:instrText>
            </w:r>
            <w:r>
              <w:rPr>
                <w:noProof/>
                <w:webHidden/>
              </w:rPr>
            </w:r>
            <w:r>
              <w:rPr>
                <w:noProof/>
                <w:webHidden/>
              </w:rPr>
              <w:fldChar w:fldCharType="separate"/>
            </w:r>
            <w:r w:rsidR="000F63FA">
              <w:rPr>
                <w:noProof/>
                <w:webHidden/>
              </w:rPr>
              <w:t>16</w:t>
            </w:r>
            <w:r>
              <w:rPr>
                <w:noProof/>
                <w:webHidden/>
              </w:rPr>
              <w:fldChar w:fldCharType="end"/>
            </w:r>
          </w:hyperlink>
        </w:p>
        <w:p w14:paraId="6119DF8D" w14:textId="436BB2B3" w:rsidR="003B46ED" w:rsidRDefault="003B46ED" w:rsidP="003B46ED">
          <w:pPr>
            <w:pStyle w:val="Spistreci2"/>
            <w:tabs>
              <w:tab w:val="left" w:pos="426"/>
              <w:tab w:val="right" w:leader="dot" w:pos="9062"/>
            </w:tabs>
            <w:ind w:left="426" w:hanging="426"/>
            <w:rPr>
              <w:rFonts w:cstheme="minorBidi"/>
              <w:bCs w:val="0"/>
              <w:noProof/>
              <w:kern w:val="2"/>
              <w:sz w:val="24"/>
              <w:szCs w:val="24"/>
              <w:lang w:eastAsia="pl-PL"/>
              <w14:ligatures w14:val="standardContextual"/>
            </w:rPr>
          </w:pPr>
          <w:hyperlink w:anchor="_Toc198017938" w:history="1">
            <w:r w:rsidRPr="00982312">
              <w:rPr>
                <w:rStyle w:val="Hipercze"/>
                <w:rFonts w:cstheme="minorHAnsi"/>
                <w:b/>
                <w:noProof/>
              </w:rPr>
              <w:t>X.</w:t>
            </w:r>
            <w:r>
              <w:rPr>
                <w:rFonts w:cstheme="minorBidi"/>
                <w:bCs w:val="0"/>
                <w:noProof/>
                <w:kern w:val="2"/>
                <w:sz w:val="24"/>
                <w:szCs w:val="24"/>
                <w:lang w:eastAsia="pl-PL"/>
                <w14:ligatures w14:val="standardContextual"/>
              </w:rPr>
              <w:tab/>
            </w:r>
            <w:r w:rsidRPr="00982312">
              <w:rPr>
                <w:rStyle w:val="Hipercze"/>
                <w:rFonts w:cstheme="minorHAnsi"/>
                <w:noProof/>
              </w:rPr>
              <w:t>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_Toc198017938 \h </w:instrText>
            </w:r>
            <w:r>
              <w:rPr>
                <w:noProof/>
                <w:webHidden/>
              </w:rPr>
            </w:r>
            <w:r>
              <w:rPr>
                <w:noProof/>
                <w:webHidden/>
              </w:rPr>
              <w:fldChar w:fldCharType="separate"/>
            </w:r>
            <w:r w:rsidR="000F63FA">
              <w:rPr>
                <w:noProof/>
                <w:webHidden/>
              </w:rPr>
              <w:t>17</w:t>
            </w:r>
            <w:r>
              <w:rPr>
                <w:noProof/>
                <w:webHidden/>
              </w:rPr>
              <w:fldChar w:fldCharType="end"/>
            </w:r>
          </w:hyperlink>
        </w:p>
        <w:p w14:paraId="38A207BB" w14:textId="720ECF56" w:rsidR="003B46ED" w:rsidRDefault="003B46ED" w:rsidP="003B46ED">
          <w:pPr>
            <w:pStyle w:val="Spistreci2"/>
            <w:tabs>
              <w:tab w:val="left" w:pos="426"/>
              <w:tab w:val="right" w:leader="dot" w:pos="9062"/>
            </w:tabs>
            <w:ind w:left="426" w:hanging="426"/>
            <w:rPr>
              <w:rFonts w:cstheme="minorBidi"/>
              <w:bCs w:val="0"/>
              <w:noProof/>
              <w:kern w:val="2"/>
              <w:sz w:val="24"/>
              <w:szCs w:val="24"/>
              <w:lang w:eastAsia="pl-PL"/>
              <w14:ligatures w14:val="standardContextual"/>
            </w:rPr>
          </w:pPr>
          <w:hyperlink w:anchor="_Toc198017939" w:history="1">
            <w:r w:rsidRPr="00982312">
              <w:rPr>
                <w:rStyle w:val="Hipercze"/>
                <w:rFonts w:cstheme="minorHAnsi"/>
                <w:b/>
                <w:noProof/>
              </w:rPr>
              <w:t>XI.</w:t>
            </w:r>
            <w:r>
              <w:rPr>
                <w:rFonts w:cstheme="minorBidi"/>
                <w:bCs w:val="0"/>
                <w:noProof/>
                <w:kern w:val="2"/>
                <w:sz w:val="24"/>
                <w:szCs w:val="24"/>
                <w:lang w:eastAsia="pl-PL"/>
                <w14:ligatures w14:val="standardContextual"/>
              </w:rPr>
              <w:tab/>
            </w:r>
            <w:r w:rsidRPr="00982312">
              <w:rPr>
                <w:rStyle w:val="Hipercze"/>
                <w:rFonts w:cstheme="minorHAnsi"/>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_Toc198017939 \h </w:instrText>
            </w:r>
            <w:r>
              <w:rPr>
                <w:noProof/>
                <w:webHidden/>
              </w:rPr>
            </w:r>
            <w:r>
              <w:rPr>
                <w:noProof/>
                <w:webHidden/>
              </w:rPr>
              <w:fldChar w:fldCharType="separate"/>
            </w:r>
            <w:r w:rsidR="000F63FA">
              <w:rPr>
                <w:noProof/>
                <w:webHidden/>
              </w:rPr>
              <w:t>17</w:t>
            </w:r>
            <w:r>
              <w:rPr>
                <w:noProof/>
                <w:webHidden/>
              </w:rPr>
              <w:fldChar w:fldCharType="end"/>
            </w:r>
          </w:hyperlink>
        </w:p>
        <w:p w14:paraId="3B0F5B30" w14:textId="4852970B" w:rsidR="003B46ED" w:rsidRDefault="003B46ED" w:rsidP="003B46ED">
          <w:pPr>
            <w:pStyle w:val="Spistreci2"/>
            <w:tabs>
              <w:tab w:val="left" w:pos="426"/>
              <w:tab w:val="right" w:leader="dot" w:pos="9062"/>
            </w:tabs>
            <w:ind w:left="426" w:hanging="426"/>
            <w:rPr>
              <w:rFonts w:cstheme="minorBidi"/>
              <w:bCs w:val="0"/>
              <w:noProof/>
              <w:kern w:val="2"/>
              <w:sz w:val="24"/>
              <w:szCs w:val="24"/>
              <w:lang w:eastAsia="pl-PL"/>
              <w14:ligatures w14:val="standardContextual"/>
            </w:rPr>
          </w:pPr>
          <w:hyperlink w:anchor="_Toc198017940" w:history="1">
            <w:r w:rsidRPr="00982312">
              <w:rPr>
                <w:rStyle w:val="Hipercze"/>
                <w:rFonts w:cstheme="minorHAnsi"/>
                <w:b/>
                <w:noProof/>
              </w:rPr>
              <w:t>XII.</w:t>
            </w:r>
            <w:r>
              <w:rPr>
                <w:rFonts w:cstheme="minorBidi"/>
                <w:bCs w:val="0"/>
                <w:noProof/>
                <w:kern w:val="2"/>
                <w:sz w:val="24"/>
                <w:szCs w:val="24"/>
                <w:lang w:eastAsia="pl-PL"/>
                <w14:ligatures w14:val="standardContextual"/>
              </w:rPr>
              <w:tab/>
            </w:r>
            <w:r w:rsidRPr="00982312">
              <w:rPr>
                <w:rStyle w:val="Hipercze"/>
                <w:rFonts w:cstheme="minorHAnsi"/>
                <w:noProof/>
              </w:rPr>
              <w:t>Informacje o sposobie komunikowania się Zamawiającego  z Wykonawcami w inny sposób niż przy użyciu środków komunikacji elektronicznej w przypadku zaistnienia jednej z sytuacji określonych w art. 65 ust.1, art. 66 i art. 69 ustawy Pzp.</w:t>
            </w:r>
            <w:r>
              <w:rPr>
                <w:noProof/>
                <w:webHidden/>
              </w:rPr>
              <w:tab/>
            </w:r>
            <w:r>
              <w:rPr>
                <w:noProof/>
                <w:webHidden/>
              </w:rPr>
              <w:fldChar w:fldCharType="begin"/>
            </w:r>
            <w:r>
              <w:rPr>
                <w:noProof/>
                <w:webHidden/>
              </w:rPr>
              <w:instrText xml:space="preserve"> PAGEREF _Toc198017940 \h </w:instrText>
            </w:r>
            <w:r>
              <w:rPr>
                <w:noProof/>
                <w:webHidden/>
              </w:rPr>
            </w:r>
            <w:r>
              <w:rPr>
                <w:noProof/>
                <w:webHidden/>
              </w:rPr>
              <w:fldChar w:fldCharType="separate"/>
            </w:r>
            <w:r w:rsidR="000F63FA">
              <w:rPr>
                <w:noProof/>
                <w:webHidden/>
              </w:rPr>
              <w:t>19</w:t>
            </w:r>
            <w:r>
              <w:rPr>
                <w:noProof/>
                <w:webHidden/>
              </w:rPr>
              <w:fldChar w:fldCharType="end"/>
            </w:r>
          </w:hyperlink>
        </w:p>
        <w:p w14:paraId="572A1A80" w14:textId="76D72CF3" w:rsidR="003B46ED" w:rsidRDefault="003B46ED" w:rsidP="003B46ED">
          <w:pPr>
            <w:pStyle w:val="Spistreci2"/>
            <w:tabs>
              <w:tab w:val="left" w:pos="426"/>
              <w:tab w:val="right" w:leader="dot" w:pos="9062"/>
            </w:tabs>
            <w:ind w:left="0"/>
            <w:rPr>
              <w:rFonts w:cstheme="minorBidi"/>
              <w:bCs w:val="0"/>
              <w:noProof/>
              <w:kern w:val="2"/>
              <w:sz w:val="24"/>
              <w:szCs w:val="24"/>
              <w:lang w:eastAsia="pl-PL"/>
              <w14:ligatures w14:val="standardContextual"/>
            </w:rPr>
          </w:pPr>
          <w:hyperlink w:anchor="_Toc198017941" w:history="1">
            <w:r w:rsidRPr="00982312">
              <w:rPr>
                <w:rStyle w:val="Hipercze"/>
                <w:rFonts w:cstheme="minorHAnsi"/>
                <w:b/>
                <w:noProof/>
              </w:rPr>
              <w:t>XIII.</w:t>
            </w:r>
            <w:r>
              <w:rPr>
                <w:rFonts w:cstheme="minorBidi"/>
                <w:bCs w:val="0"/>
                <w:noProof/>
                <w:kern w:val="2"/>
                <w:sz w:val="24"/>
                <w:szCs w:val="24"/>
                <w:lang w:eastAsia="pl-PL"/>
                <w14:ligatures w14:val="standardContextual"/>
              </w:rPr>
              <w:tab/>
            </w:r>
            <w:r w:rsidRPr="00982312">
              <w:rPr>
                <w:rStyle w:val="Hipercze"/>
                <w:rFonts w:cstheme="minorHAnsi"/>
                <w:noProof/>
              </w:rPr>
              <w:t>Wskazanie osób uprawnionych do komunikowania się  z wykonawcami.</w:t>
            </w:r>
            <w:r>
              <w:rPr>
                <w:noProof/>
                <w:webHidden/>
              </w:rPr>
              <w:tab/>
            </w:r>
            <w:r>
              <w:rPr>
                <w:noProof/>
                <w:webHidden/>
              </w:rPr>
              <w:fldChar w:fldCharType="begin"/>
            </w:r>
            <w:r>
              <w:rPr>
                <w:noProof/>
                <w:webHidden/>
              </w:rPr>
              <w:instrText xml:space="preserve"> PAGEREF _Toc198017941 \h </w:instrText>
            </w:r>
            <w:r>
              <w:rPr>
                <w:noProof/>
                <w:webHidden/>
              </w:rPr>
            </w:r>
            <w:r>
              <w:rPr>
                <w:noProof/>
                <w:webHidden/>
              </w:rPr>
              <w:fldChar w:fldCharType="separate"/>
            </w:r>
            <w:r w:rsidR="000F63FA">
              <w:rPr>
                <w:noProof/>
                <w:webHidden/>
              </w:rPr>
              <w:t>19</w:t>
            </w:r>
            <w:r>
              <w:rPr>
                <w:noProof/>
                <w:webHidden/>
              </w:rPr>
              <w:fldChar w:fldCharType="end"/>
            </w:r>
          </w:hyperlink>
        </w:p>
        <w:p w14:paraId="05478715" w14:textId="17381700" w:rsidR="003B46ED" w:rsidRDefault="003B46ED" w:rsidP="003B46ED">
          <w:pPr>
            <w:pStyle w:val="Spistreci2"/>
            <w:tabs>
              <w:tab w:val="left" w:pos="426"/>
              <w:tab w:val="right" w:leader="dot" w:pos="9062"/>
            </w:tabs>
            <w:ind w:left="0"/>
            <w:rPr>
              <w:rFonts w:cstheme="minorBidi"/>
              <w:bCs w:val="0"/>
              <w:noProof/>
              <w:kern w:val="2"/>
              <w:sz w:val="24"/>
              <w:szCs w:val="24"/>
              <w:lang w:eastAsia="pl-PL"/>
              <w14:ligatures w14:val="standardContextual"/>
            </w:rPr>
          </w:pPr>
          <w:hyperlink w:anchor="_Toc198017942" w:history="1">
            <w:r w:rsidRPr="00982312">
              <w:rPr>
                <w:rStyle w:val="Hipercze"/>
                <w:rFonts w:cstheme="minorHAnsi"/>
                <w:b/>
                <w:noProof/>
              </w:rPr>
              <w:t>XIV.</w:t>
            </w:r>
            <w:r>
              <w:rPr>
                <w:rFonts w:cstheme="minorBidi"/>
                <w:bCs w:val="0"/>
                <w:noProof/>
                <w:kern w:val="2"/>
                <w:sz w:val="24"/>
                <w:szCs w:val="24"/>
                <w:lang w:eastAsia="pl-PL"/>
                <w14:ligatures w14:val="standardContextual"/>
              </w:rPr>
              <w:tab/>
            </w:r>
            <w:r w:rsidRPr="00982312">
              <w:rPr>
                <w:rStyle w:val="Hipercze"/>
                <w:rFonts w:cstheme="minorHAnsi"/>
                <w:noProof/>
              </w:rPr>
              <w:t>Termin związania ofertą</w:t>
            </w:r>
            <w:r>
              <w:rPr>
                <w:noProof/>
                <w:webHidden/>
              </w:rPr>
              <w:tab/>
            </w:r>
            <w:r>
              <w:rPr>
                <w:noProof/>
                <w:webHidden/>
              </w:rPr>
              <w:fldChar w:fldCharType="begin"/>
            </w:r>
            <w:r>
              <w:rPr>
                <w:noProof/>
                <w:webHidden/>
              </w:rPr>
              <w:instrText xml:space="preserve"> PAGEREF _Toc198017942 \h </w:instrText>
            </w:r>
            <w:r>
              <w:rPr>
                <w:noProof/>
                <w:webHidden/>
              </w:rPr>
            </w:r>
            <w:r>
              <w:rPr>
                <w:noProof/>
                <w:webHidden/>
              </w:rPr>
              <w:fldChar w:fldCharType="separate"/>
            </w:r>
            <w:r w:rsidR="000F63FA">
              <w:rPr>
                <w:noProof/>
                <w:webHidden/>
              </w:rPr>
              <w:t>20</w:t>
            </w:r>
            <w:r>
              <w:rPr>
                <w:noProof/>
                <w:webHidden/>
              </w:rPr>
              <w:fldChar w:fldCharType="end"/>
            </w:r>
          </w:hyperlink>
        </w:p>
        <w:p w14:paraId="2415D74B" w14:textId="5ECC5343" w:rsidR="003B46ED" w:rsidRDefault="003B46ED" w:rsidP="003B46ED">
          <w:pPr>
            <w:pStyle w:val="Spistreci2"/>
            <w:tabs>
              <w:tab w:val="left" w:pos="426"/>
              <w:tab w:val="right" w:leader="dot" w:pos="9062"/>
            </w:tabs>
            <w:ind w:left="0"/>
            <w:rPr>
              <w:rFonts w:cstheme="minorBidi"/>
              <w:bCs w:val="0"/>
              <w:noProof/>
              <w:kern w:val="2"/>
              <w:sz w:val="24"/>
              <w:szCs w:val="24"/>
              <w:lang w:eastAsia="pl-PL"/>
              <w14:ligatures w14:val="standardContextual"/>
            </w:rPr>
          </w:pPr>
          <w:hyperlink w:anchor="_Toc198017943" w:history="1">
            <w:r w:rsidRPr="00982312">
              <w:rPr>
                <w:rStyle w:val="Hipercze"/>
                <w:rFonts w:cstheme="minorHAnsi"/>
                <w:b/>
                <w:noProof/>
                <w:lang w:bidi="pl-PL"/>
              </w:rPr>
              <w:t>XV.</w:t>
            </w:r>
            <w:r>
              <w:rPr>
                <w:rFonts w:cstheme="minorBidi"/>
                <w:bCs w:val="0"/>
                <w:noProof/>
                <w:kern w:val="2"/>
                <w:sz w:val="24"/>
                <w:szCs w:val="24"/>
                <w:lang w:eastAsia="pl-PL"/>
                <w14:ligatures w14:val="standardContextual"/>
              </w:rPr>
              <w:tab/>
            </w:r>
            <w:r w:rsidRPr="00982312">
              <w:rPr>
                <w:rStyle w:val="Hipercze"/>
                <w:rFonts w:cstheme="minorHAnsi"/>
                <w:noProof/>
                <w:lang w:bidi="pl-PL"/>
              </w:rPr>
              <w:t>Opis sposobu przygotowania oferty</w:t>
            </w:r>
            <w:r>
              <w:rPr>
                <w:noProof/>
                <w:webHidden/>
              </w:rPr>
              <w:tab/>
            </w:r>
            <w:r>
              <w:rPr>
                <w:noProof/>
                <w:webHidden/>
              </w:rPr>
              <w:fldChar w:fldCharType="begin"/>
            </w:r>
            <w:r>
              <w:rPr>
                <w:noProof/>
                <w:webHidden/>
              </w:rPr>
              <w:instrText xml:space="preserve"> PAGEREF _Toc198017943 \h </w:instrText>
            </w:r>
            <w:r>
              <w:rPr>
                <w:noProof/>
                <w:webHidden/>
              </w:rPr>
            </w:r>
            <w:r>
              <w:rPr>
                <w:noProof/>
                <w:webHidden/>
              </w:rPr>
              <w:fldChar w:fldCharType="separate"/>
            </w:r>
            <w:r w:rsidR="000F63FA">
              <w:rPr>
                <w:noProof/>
                <w:webHidden/>
              </w:rPr>
              <w:t>20</w:t>
            </w:r>
            <w:r>
              <w:rPr>
                <w:noProof/>
                <w:webHidden/>
              </w:rPr>
              <w:fldChar w:fldCharType="end"/>
            </w:r>
          </w:hyperlink>
        </w:p>
        <w:p w14:paraId="74F12798" w14:textId="55FD2059" w:rsidR="003B46ED" w:rsidRDefault="003B46ED" w:rsidP="003B46ED">
          <w:pPr>
            <w:pStyle w:val="Spistreci2"/>
            <w:tabs>
              <w:tab w:val="left" w:pos="426"/>
              <w:tab w:val="right" w:leader="dot" w:pos="9062"/>
            </w:tabs>
            <w:ind w:left="0"/>
            <w:rPr>
              <w:rFonts w:cstheme="minorBidi"/>
              <w:bCs w:val="0"/>
              <w:noProof/>
              <w:kern w:val="2"/>
              <w:sz w:val="24"/>
              <w:szCs w:val="24"/>
              <w:lang w:eastAsia="pl-PL"/>
              <w14:ligatures w14:val="standardContextual"/>
            </w:rPr>
          </w:pPr>
          <w:hyperlink w:anchor="_Toc198017944" w:history="1">
            <w:r w:rsidRPr="00982312">
              <w:rPr>
                <w:rStyle w:val="Hipercze"/>
                <w:rFonts w:cstheme="minorHAnsi"/>
                <w:b/>
                <w:noProof/>
              </w:rPr>
              <w:t>XVI.</w:t>
            </w:r>
            <w:r>
              <w:rPr>
                <w:rFonts w:cstheme="minorBidi"/>
                <w:bCs w:val="0"/>
                <w:noProof/>
                <w:kern w:val="2"/>
                <w:sz w:val="24"/>
                <w:szCs w:val="24"/>
                <w:lang w:eastAsia="pl-PL"/>
                <w14:ligatures w14:val="standardContextual"/>
              </w:rPr>
              <w:tab/>
            </w:r>
            <w:r w:rsidRPr="00982312">
              <w:rPr>
                <w:rStyle w:val="Hipercze"/>
                <w:rFonts w:cstheme="minorHAnsi"/>
                <w:noProof/>
              </w:rPr>
              <w:t>Sposób oraz termin składania ofert</w:t>
            </w:r>
            <w:r>
              <w:rPr>
                <w:noProof/>
                <w:webHidden/>
              </w:rPr>
              <w:tab/>
            </w:r>
            <w:r>
              <w:rPr>
                <w:noProof/>
                <w:webHidden/>
              </w:rPr>
              <w:fldChar w:fldCharType="begin"/>
            </w:r>
            <w:r>
              <w:rPr>
                <w:noProof/>
                <w:webHidden/>
              </w:rPr>
              <w:instrText xml:space="preserve"> PAGEREF _Toc198017944 \h </w:instrText>
            </w:r>
            <w:r>
              <w:rPr>
                <w:noProof/>
                <w:webHidden/>
              </w:rPr>
            </w:r>
            <w:r>
              <w:rPr>
                <w:noProof/>
                <w:webHidden/>
              </w:rPr>
              <w:fldChar w:fldCharType="separate"/>
            </w:r>
            <w:r w:rsidR="000F63FA">
              <w:rPr>
                <w:noProof/>
                <w:webHidden/>
              </w:rPr>
              <w:t>23</w:t>
            </w:r>
            <w:r>
              <w:rPr>
                <w:noProof/>
                <w:webHidden/>
              </w:rPr>
              <w:fldChar w:fldCharType="end"/>
            </w:r>
          </w:hyperlink>
        </w:p>
        <w:p w14:paraId="6288D9C5" w14:textId="17FB2BE9" w:rsidR="003B46ED" w:rsidRDefault="003B46ED" w:rsidP="003B46ED">
          <w:pPr>
            <w:pStyle w:val="Spistreci2"/>
            <w:tabs>
              <w:tab w:val="left" w:pos="426"/>
              <w:tab w:val="right" w:leader="dot" w:pos="9062"/>
            </w:tabs>
            <w:ind w:left="0"/>
            <w:rPr>
              <w:rFonts w:cstheme="minorBidi"/>
              <w:bCs w:val="0"/>
              <w:noProof/>
              <w:kern w:val="2"/>
              <w:sz w:val="24"/>
              <w:szCs w:val="24"/>
              <w:lang w:eastAsia="pl-PL"/>
              <w14:ligatures w14:val="standardContextual"/>
            </w:rPr>
          </w:pPr>
          <w:hyperlink w:anchor="_Toc198017945" w:history="1">
            <w:r w:rsidRPr="00982312">
              <w:rPr>
                <w:rStyle w:val="Hipercze"/>
                <w:rFonts w:cstheme="minorHAnsi"/>
                <w:b/>
                <w:noProof/>
              </w:rPr>
              <w:t>XVII.</w:t>
            </w:r>
            <w:r>
              <w:rPr>
                <w:rFonts w:cstheme="minorBidi"/>
                <w:bCs w:val="0"/>
                <w:noProof/>
                <w:kern w:val="2"/>
                <w:sz w:val="24"/>
                <w:szCs w:val="24"/>
                <w:lang w:eastAsia="pl-PL"/>
                <w14:ligatures w14:val="standardContextual"/>
              </w:rPr>
              <w:t xml:space="preserve"> </w:t>
            </w:r>
            <w:r w:rsidRPr="00982312">
              <w:rPr>
                <w:rStyle w:val="Hipercze"/>
                <w:rFonts w:cstheme="minorHAnsi"/>
                <w:noProof/>
              </w:rPr>
              <w:t>Termin otwarcia ofert</w:t>
            </w:r>
            <w:r>
              <w:rPr>
                <w:noProof/>
                <w:webHidden/>
              </w:rPr>
              <w:tab/>
            </w:r>
            <w:r>
              <w:rPr>
                <w:noProof/>
                <w:webHidden/>
              </w:rPr>
              <w:fldChar w:fldCharType="begin"/>
            </w:r>
            <w:r>
              <w:rPr>
                <w:noProof/>
                <w:webHidden/>
              </w:rPr>
              <w:instrText xml:space="preserve"> PAGEREF _Toc198017945 \h </w:instrText>
            </w:r>
            <w:r>
              <w:rPr>
                <w:noProof/>
                <w:webHidden/>
              </w:rPr>
            </w:r>
            <w:r>
              <w:rPr>
                <w:noProof/>
                <w:webHidden/>
              </w:rPr>
              <w:fldChar w:fldCharType="separate"/>
            </w:r>
            <w:r w:rsidR="000F63FA">
              <w:rPr>
                <w:noProof/>
                <w:webHidden/>
              </w:rPr>
              <w:t>24</w:t>
            </w:r>
            <w:r>
              <w:rPr>
                <w:noProof/>
                <w:webHidden/>
              </w:rPr>
              <w:fldChar w:fldCharType="end"/>
            </w:r>
          </w:hyperlink>
        </w:p>
        <w:p w14:paraId="3717359B" w14:textId="19956127" w:rsidR="003B46ED" w:rsidRDefault="003B46ED" w:rsidP="003B46ED">
          <w:pPr>
            <w:pStyle w:val="Spistreci2"/>
            <w:tabs>
              <w:tab w:val="left" w:pos="426"/>
              <w:tab w:val="right" w:leader="dot" w:pos="9062"/>
            </w:tabs>
            <w:ind w:left="0"/>
            <w:rPr>
              <w:rFonts w:cstheme="minorBidi"/>
              <w:bCs w:val="0"/>
              <w:noProof/>
              <w:kern w:val="2"/>
              <w:sz w:val="24"/>
              <w:szCs w:val="24"/>
              <w:lang w:eastAsia="pl-PL"/>
              <w14:ligatures w14:val="standardContextual"/>
            </w:rPr>
          </w:pPr>
          <w:hyperlink w:anchor="_Toc198017946" w:history="1">
            <w:r w:rsidRPr="00982312">
              <w:rPr>
                <w:rStyle w:val="Hipercze"/>
                <w:rFonts w:cstheme="minorHAnsi"/>
                <w:b/>
                <w:noProof/>
              </w:rPr>
              <w:t>XVIII.</w:t>
            </w:r>
            <w:r>
              <w:rPr>
                <w:rFonts w:cstheme="minorBidi"/>
                <w:bCs w:val="0"/>
                <w:noProof/>
                <w:kern w:val="2"/>
                <w:sz w:val="24"/>
                <w:szCs w:val="24"/>
                <w:lang w:eastAsia="pl-PL"/>
                <w14:ligatures w14:val="standardContextual"/>
              </w:rPr>
              <w:t xml:space="preserve"> </w:t>
            </w:r>
            <w:r w:rsidRPr="00982312">
              <w:rPr>
                <w:rStyle w:val="Hipercze"/>
                <w:rFonts w:cstheme="minorHAnsi"/>
                <w:noProof/>
              </w:rPr>
              <w:t>Sposób obliczenia ceny</w:t>
            </w:r>
            <w:r>
              <w:rPr>
                <w:noProof/>
                <w:webHidden/>
              </w:rPr>
              <w:tab/>
            </w:r>
            <w:r>
              <w:rPr>
                <w:noProof/>
                <w:webHidden/>
              </w:rPr>
              <w:fldChar w:fldCharType="begin"/>
            </w:r>
            <w:r>
              <w:rPr>
                <w:noProof/>
                <w:webHidden/>
              </w:rPr>
              <w:instrText xml:space="preserve"> PAGEREF _Toc198017946 \h </w:instrText>
            </w:r>
            <w:r>
              <w:rPr>
                <w:noProof/>
                <w:webHidden/>
              </w:rPr>
            </w:r>
            <w:r>
              <w:rPr>
                <w:noProof/>
                <w:webHidden/>
              </w:rPr>
              <w:fldChar w:fldCharType="separate"/>
            </w:r>
            <w:r w:rsidR="000F63FA">
              <w:rPr>
                <w:noProof/>
                <w:webHidden/>
              </w:rPr>
              <w:t>24</w:t>
            </w:r>
            <w:r>
              <w:rPr>
                <w:noProof/>
                <w:webHidden/>
              </w:rPr>
              <w:fldChar w:fldCharType="end"/>
            </w:r>
          </w:hyperlink>
        </w:p>
        <w:p w14:paraId="10704963" w14:textId="64283F8F" w:rsidR="003B46ED" w:rsidRDefault="003B46ED" w:rsidP="003B46ED">
          <w:pPr>
            <w:pStyle w:val="Spistreci2"/>
            <w:tabs>
              <w:tab w:val="left" w:pos="426"/>
              <w:tab w:val="right" w:leader="dot" w:pos="9062"/>
            </w:tabs>
            <w:ind w:left="0"/>
            <w:rPr>
              <w:rFonts w:cstheme="minorBidi"/>
              <w:bCs w:val="0"/>
              <w:noProof/>
              <w:kern w:val="2"/>
              <w:sz w:val="24"/>
              <w:szCs w:val="24"/>
              <w:lang w:eastAsia="pl-PL"/>
              <w14:ligatures w14:val="standardContextual"/>
            </w:rPr>
          </w:pPr>
          <w:hyperlink w:anchor="_Toc198017947" w:history="1">
            <w:r w:rsidRPr="00982312">
              <w:rPr>
                <w:rStyle w:val="Hipercze"/>
                <w:rFonts w:cstheme="minorHAnsi"/>
                <w:b/>
                <w:noProof/>
              </w:rPr>
              <w:t>XIX.</w:t>
            </w:r>
            <w:r>
              <w:rPr>
                <w:rFonts w:cstheme="minorBidi"/>
                <w:bCs w:val="0"/>
                <w:noProof/>
                <w:kern w:val="2"/>
                <w:sz w:val="24"/>
                <w:szCs w:val="24"/>
                <w:lang w:eastAsia="pl-PL"/>
                <w14:ligatures w14:val="standardContextual"/>
              </w:rPr>
              <w:tab/>
              <w:t xml:space="preserve">  </w:t>
            </w:r>
            <w:r w:rsidRPr="00982312">
              <w:rPr>
                <w:rStyle w:val="Hipercze"/>
                <w:rFonts w:cstheme="minorHAnsi"/>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_Toc198017947 \h </w:instrText>
            </w:r>
            <w:r>
              <w:rPr>
                <w:noProof/>
                <w:webHidden/>
              </w:rPr>
            </w:r>
            <w:r>
              <w:rPr>
                <w:noProof/>
                <w:webHidden/>
              </w:rPr>
              <w:fldChar w:fldCharType="separate"/>
            </w:r>
            <w:r w:rsidR="000F63FA">
              <w:rPr>
                <w:noProof/>
                <w:webHidden/>
              </w:rPr>
              <w:t>26</w:t>
            </w:r>
            <w:r>
              <w:rPr>
                <w:noProof/>
                <w:webHidden/>
              </w:rPr>
              <w:fldChar w:fldCharType="end"/>
            </w:r>
          </w:hyperlink>
        </w:p>
        <w:p w14:paraId="3EBC18C8" w14:textId="4A2D62CD" w:rsidR="003B46ED" w:rsidRDefault="003B46ED" w:rsidP="003B46ED">
          <w:pPr>
            <w:pStyle w:val="Spistreci2"/>
            <w:tabs>
              <w:tab w:val="left" w:pos="426"/>
              <w:tab w:val="right" w:leader="dot" w:pos="9062"/>
            </w:tabs>
            <w:ind w:left="0"/>
            <w:rPr>
              <w:rFonts w:cstheme="minorBidi"/>
              <w:bCs w:val="0"/>
              <w:noProof/>
              <w:kern w:val="2"/>
              <w:sz w:val="24"/>
              <w:szCs w:val="24"/>
              <w:lang w:eastAsia="pl-PL"/>
              <w14:ligatures w14:val="standardContextual"/>
            </w:rPr>
          </w:pPr>
          <w:hyperlink w:anchor="_Toc198017948" w:history="1">
            <w:r w:rsidRPr="00982312">
              <w:rPr>
                <w:rStyle w:val="Hipercze"/>
                <w:rFonts w:cstheme="minorHAnsi"/>
                <w:b/>
                <w:noProof/>
              </w:rPr>
              <w:t>XX.</w:t>
            </w:r>
            <w:r>
              <w:rPr>
                <w:rFonts w:cstheme="minorBidi"/>
                <w:bCs w:val="0"/>
                <w:noProof/>
                <w:kern w:val="2"/>
                <w:sz w:val="24"/>
                <w:szCs w:val="24"/>
                <w:lang w:eastAsia="pl-PL"/>
                <w14:ligatures w14:val="standardContextual"/>
              </w:rPr>
              <w:tab/>
              <w:t xml:space="preserve">  </w:t>
            </w:r>
            <w:r w:rsidRPr="00982312">
              <w:rPr>
                <w:rStyle w:val="Hipercze"/>
                <w:rFonts w:cstheme="minorHAnsi"/>
                <w:noProof/>
              </w:rPr>
              <w:t>Wadium</w:t>
            </w:r>
            <w:r>
              <w:rPr>
                <w:noProof/>
                <w:webHidden/>
              </w:rPr>
              <w:tab/>
            </w:r>
            <w:r>
              <w:rPr>
                <w:noProof/>
                <w:webHidden/>
              </w:rPr>
              <w:fldChar w:fldCharType="begin"/>
            </w:r>
            <w:r>
              <w:rPr>
                <w:noProof/>
                <w:webHidden/>
              </w:rPr>
              <w:instrText xml:space="preserve"> PAGEREF _Toc198017948 \h </w:instrText>
            </w:r>
            <w:r>
              <w:rPr>
                <w:noProof/>
                <w:webHidden/>
              </w:rPr>
            </w:r>
            <w:r>
              <w:rPr>
                <w:noProof/>
                <w:webHidden/>
              </w:rPr>
              <w:fldChar w:fldCharType="separate"/>
            </w:r>
            <w:r w:rsidR="000F63FA">
              <w:rPr>
                <w:noProof/>
                <w:webHidden/>
              </w:rPr>
              <w:t>27</w:t>
            </w:r>
            <w:r>
              <w:rPr>
                <w:noProof/>
                <w:webHidden/>
              </w:rPr>
              <w:fldChar w:fldCharType="end"/>
            </w:r>
          </w:hyperlink>
        </w:p>
        <w:p w14:paraId="510F84E0" w14:textId="22F3FE6B" w:rsidR="003B46ED" w:rsidRDefault="003B46ED" w:rsidP="003B46ED">
          <w:pPr>
            <w:pStyle w:val="Spistreci2"/>
            <w:tabs>
              <w:tab w:val="right" w:leader="dot" w:pos="9062"/>
            </w:tabs>
            <w:ind w:left="567" w:hanging="567"/>
            <w:rPr>
              <w:rFonts w:cstheme="minorBidi"/>
              <w:bCs w:val="0"/>
              <w:noProof/>
              <w:kern w:val="2"/>
              <w:sz w:val="24"/>
              <w:szCs w:val="24"/>
              <w:lang w:eastAsia="pl-PL"/>
              <w14:ligatures w14:val="standardContextual"/>
            </w:rPr>
          </w:pPr>
          <w:hyperlink w:anchor="_Toc198017949" w:history="1">
            <w:r w:rsidRPr="00982312">
              <w:rPr>
                <w:rStyle w:val="Hipercze"/>
                <w:rFonts w:cstheme="minorHAnsi"/>
                <w:b/>
                <w:noProof/>
              </w:rPr>
              <w:t>XXI.</w:t>
            </w:r>
            <w:r>
              <w:rPr>
                <w:rFonts w:cstheme="minorBidi"/>
                <w:bCs w:val="0"/>
                <w:noProof/>
                <w:kern w:val="2"/>
                <w:sz w:val="24"/>
                <w:szCs w:val="24"/>
                <w:lang w:eastAsia="pl-PL"/>
                <w14:ligatures w14:val="standardContextual"/>
              </w:rPr>
              <w:t xml:space="preserve">    </w:t>
            </w:r>
            <w:r w:rsidRPr="00982312">
              <w:rPr>
                <w:rStyle w:val="Hipercze"/>
                <w:rFonts w:cstheme="minorHAnsi"/>
                <w:noProof/>
              </w:rPr>
              <w:t xml:space="preserve">Informacje o formalnościach, jakie muszą zostać dopełnione po wyborze oferty w celu zawarcia </w:t>
            </w:r>
            <w:r>
              <w:rPr>
                <w:rStyle w:val="Hipercze"/>
                <w:rFonts w:cstheme="minorHAnsi"/>
                <w:noProof/>
              </w:rPr>
              <w:t xml:space="preserve"> </w:t>
            </w:r>
            <w:r w:rsidRPr="00982312">
              <w:rPr>
                <w:rStyle w:val="Hipercze"/>
                <w:rFonts w:cstheme="minorHAnsi"/>
                <w:noProof/>
              </w:rPr>
              <w:t>umowy w sprawie zamówienia publicznego</w:t>
            </w:r>
            <w:r>
              <w:rPr>
                <w:noProof/>
                <w:webHidden/>
              </w:rPr>
              <w:tab/>
            </w:r>
            <w:r>
              <w:rPr>
                <w:noProof/>
                <w:webHidden/>
              </w:rPr>
              <w:fldChar w:fldCharType="begin"/>
            </w:r>
            <w:r>
              <w:rPr>
                <w:noProof/>
                <w:webHidden/>
              </w:rPr>
              <w:instrText xml:space="preserve"> PAGEREF _Toc198017949 \h </w:instrText>
            </w:r>
            <w:r>
              <w:rPr>
                <w:noProof/>
                <w:webHidden/>
              </w:rPr>
            </w:r>
            <w:r>
              <w:rPr>
                <w:noProof/>
                <w:webHidden/>
              </w:rPr>
              <w:fldChar w:fldCharType="separate"/>
            </w:r>
            <w:r w:rsidR="000F63FA">
              <w:rPr>
                <w:noProof/>
                <w:webHidden/>
              </w:rPr>
              <w:t>27</w:t>
            </w:r>
            <w:r>
              <w:rPr>
                <w:noProof/>
                <w:webHidden/>
              </w:rPr>
              <w:fldChar w:fldCharType="end"/>
            </w:r>
          </w:hyperlink>
        </w:p>
        <w:p w14:paraId="5B696582" w14:textId="77A5B30A" w:rsidR="003B46ED" w:rsidRDefault="003B46ED" w:rsidP="003B46ED">
          <w:pPr>
            <w:pStyle w:val="Spistreci2"/>
            <w:tabs>
              <w:tab w:val="left" w:pos="426"/>
              <w:tab w:val="right" w:leader="dot" w:pos="9062"/>
            </w:tabs>
            <w:ind w:left="0"/>
            <w:rPr>
              <w:rFonts w:cstheme="minorBidi"/>
              <w:bCs w:val="0"/>
              <w:noProof/>
              <w:kern w:val="2"/>
              <w:sz w:val="24"/>
              <w:szCs w:val="24"/>
              <w:lang w:eastAsia="pl-PL"/>
              <w14:ligatures w14:val="standardContextual"/>
            </w:rPr>
          </w:pPr>
          <w:hyperlink w:anchor="_Toc198017950" w:history="1">
            <w:r w:rsidRPr="00982312">
              <w:rPr>
                <w:rStyle w:val="Hipercze"/>
                <w:rFonts w:cstheme="minorHAnsi"/>
                <w:b/>
                <w:noProof/>
              </w:rPr>
              <w:t>XXII.</w:t>
            </w:r>
            <w:r>
              <w:rPr>
                <w:rStyle w:val="Hipercze"/>
                <w:rFonts w:cstheme="minorHAnsi"/>
                <w:b/>
                <w:noProof/>
              </w:rPr>
              <w:t xml:space="preserve"> </w:t>
            </w:r>
            <w:r>
              <w:rPr>
                <w:rFonts w:cstheme="minorBidi"/>
                <w:bCs w:val="0"/>
                <w:noProof/>
                <w:kern w:val="2"/>
                <w:sz w:val="24"/>
                <w:szCs w:val="24"/>
                <w:lang w:eastAsia="pl-PL"/>
                <w14:ligatures w14:val="standardContextual"/>
              </w:rPr>
              <w:t xml:space="preserve"> </w:t>
            </w:r>
            <w:r w:rsidRPr="00982312">
              <w:rPr>
                <w:rStyle w:val="Hipercze"/>
                <w:rFonts w:cstheme="minorHAnsi"/>
                <w:noProof/>
              </w:rPr>
              <w:t>Podwykonawstwo</w:t>
            </w:r>
            <w:r>
              <w:rPr>
                <w:noProof/>
                <w:webHidden/>
              </w:rPr>
              <w:tab/>
            </w:r>
            <w:r>
              <w:rPr>
                <w:noProof/>
                <w:webHidden/>
              </w:rPr>
              <w:fldChar w:fldCharType="begin"/>
            </w:r>
            <w:r>
              <w:rPr>
                <w:noProof/>
                <w:webHidden/>
              </w:rPr>
              <w:instrText xml:space="preserve"> PAGEREF _Toc198017950 \h </w:instrText>
            </w:r>
            <w:r>
              <w:rPr>
                <w:noProof/>
                <w:webHidden/>
              </w:rPr>
            </w:r>
            <w:r>
              <w:rPr>
                <w:noProof/>
                <w:webHidden/>
              </w:rPr>
              <w:fldChar w:fldCharType="separate"/>
            </w:r>
            <w:r w:rsidR="000F63FA">
              <w:rPr>
                <w:noProof/>
                <w:webHidden/>
              </w:rPr>
              <w:t>28</w:t>
            </w:r>
            <w:r>
              <w:rPr>
                <w:noProof/>
                <w:webHidden/>
              </w:rPr>
              <w:fldChar w:fldCharType="end"/>
            </w:r>
          </w:hyperlink>
        </w:p>
        <w:p w14:paraId="756807C9" w14:textId="27D7E908" w:rsidR="003B46ED" w:rsidRDefault="003B46ED" w:rsidP="003B46ED">
          <w:pPr>
            <w:pStyle w:val="Spistreci2"/>
            <w:tabs>
              <w:tab w:val="left" w:pos="426"/>
              <w:tab w:val="right" w:leader="dot" w:pos="9062"/>
            </w:tabs>
            <w:ind w:left="0"/>
            <w:rPr>
              <w:rFonts w:cstheme="minorBidi"/>
              <w:bCs w:val="0"/>
              <w:noProof/>
              <w:kern w:val="2"/>
              <w:sz w:val="24"/>
              <w:szCs w:val="24"/>
              <w:lang w:eastAsia="pl-PL"/>
              <w14:ligatures w14:val="standardContextual"/>
            </w:rPr>
          </w:pPr>
          <w:hyperlink w:anchor="_Toc198017951" w:history="1">
            <w:r w:rsidRPr="00982312">
              <w:rPr>
                <w:rStyle w:val="Hipercze"/>
                <w:rFonts w:cstheme="minorHAnsi"/>
                <w:b/>
                <w:noProof/>
              </w:rPr>
              <w:t>XXIII.</w:t>
            </w:r>
            <w:r>
              <w:rPr>
                <w:rStyle w:val="Hipercze"/>
                <w:rFonts w:cstheme="minorHAnsi"/>
                <w:b/>
                <w:noProof/>
              </w:rPr>
              <w:t xml:space="preserve"> </w:t>
            </w:r>
            <w:r w:rsidRPr="00982312">
              <w:rPr>
                <w:rStyle w:val="Hipercze"/>
                <w:rFonts w:cstheme="minorHAnsi"/>
                <w:noProof/>
              </w:rPr>
              <w:t>Pouczenie o środkach ochrony prawnej przysługujących wykonawcy</w:t>
            </w:r>
            <w:r>
              <w:rPr>
                <w:noProof/>
                <w:webHidden/>
              </w:rPr>
              <w:tab/>
            </w:r>
            <w:r>
              <w:rPr>
                <w:noProof/>
                <w:webHidden/>
              </w:rPr>
              <w:fldChar w:fldCharType="begin"/>
            </w:r>
            <w:r>
              <w:rPr>
                <w:noProof/>
                <w:webHidden/>
              </w:rPr>
              <w:instrText xml:space="preserve"> PAGEREF _Toc198017951 \h </w:instrText>
            </w:r>
            <w:r>
              <w:rPr>
                <w:noProof/>
                <w:webHidden/>
              </w:rPr>
            </w:r>
            <w:r>
              <w:rPr>
                <w:noProof/>
                <w:webHidden/>
              </w:rPr>
              <w:fldChar w:fldCharType="separate"/>
            </w:r>
            <w:r w:rsidR="000F63FA">
              <w:rPr>
                <w:noProof/>
                <w:webHidden/>
              </w:rPr>
              <w:t>28</w:t>
            </w:r>
            <w:r>
              <w:rPr>
                <w:noProof/>
                <w:webHidden/>
              </w:rPr>
              <w:fldChar w:fldCharType="end"/>
            </w:r>
          </w:hyperlink>
        </w:p>
        <w:p w14:paraId="32FFA8E0" w14:textId="4147242A" w:rsidR="003B46ED" w:rsidRDefault="003B46ED" w:rsidP="003B46ED">
          <w:pPr>
            <w:pStyle w:val="Spistreci2"/>
            <w:tabs>
              <w:tab w:val="left" w:pos="426"/>
              <w:tab w:val="right" w:leader="dot" w:pos="9062"/>
            </w:tabs>
            <w:ind w:left="0"/>
            <w:rPr>
              <w:rFonts w:cstheme="minorBidi"/>
              <w:bCs w:val="0"/>
              <w:noProof/>
              <w:kern w:val="2"/>
              <w:sz w:val="24"/>
              <w:szCs w:val="24"/>
              <w:lang w:eastAsia="pl-PL"/>
              <w14:ligatures w14:val="standardContextual"/>
            </w:rPr>
          </w:pPr>
          <w:hyperlink w:anchor="_Toc198017952" w:history="1">
            <w:r w:rsidRPr="00982312">
              <w:rPr>
                <w:rStyle w:val="Hipercze"/>
                <w:rFonts w:cstheme="minorHAnsi"/>
                <w:b/>
                <w:noProof/>
              </w:rPr>
              <w:t>XXIV</w:t>
            </w:r>
            <w:r>
              <w:rPr>
                <w:rFonts w:cstheme="minorBidi"/>
                <w:bCs w:val="0"/>
                <w:noProof/>
                <w:kern w:val="2"/>
                <w:sz w:val="24"/>
                <w:szCs w:val="24"/>
                <w:lang w:eastAsia="pl-PL"/>
                <w14:ligatures w14:val="standardContextual"/>
              </w:rPr>
              <w:t xml:space="preserve">. </w:t>
            </w:r>
            <w:r w:rsidRPr="00982312">
              <w:rPr>
                <w:rStyle w:val="Hipercze"/>
                <w:rFonts w:cstheme="minorHAnsi"/>
                <w:noProof/>
              </w:rPr>
              <w:t>Informacje dotyczące zabezpieczenia należytego wykonania umowy</w:t>
            </w:r>
            <w:r>
              <w:rPr>
                <w:noProof/>
                <w:webHidden/>
              </w:rPr>
              <w:tab/>
            </w:r>
            <w:r>
              <w:rPr>
                <w:noProof/>
                <w:webHidden/>
              </w:rPr>
              <w:fldChar w:fldCharType="begin"/>
            </w:r>
            <w:r>
              <w:rPr>
                <w:noProof/>
                <w:webHidden/>
              </w:rPr>
              <w:instrText xml:space="preserve"> PAGEREF _Toc198017952 \h </w:instrText>
            </w:r>
            <w:r>
              <w:rPr>
                <w:noProof/>
                <w:webHidden/>
              </w:rPr>
            </w:r>
            <w:r>
              <w:rPr>
                <w:noProof/>
                <w:webHidden/>
              </w:rPr>
              <w:fldChar w:fldCharType="separate"/>
            </w:r>
            <w:r w:rsidR="000F63FA">
              <w:rPr>
                <w:noProof/>
                <w:webHidden/>
              </w:rPr>
              <w:t>29</w:t>
            </w:r>
            <w:r>
              <w:rPr>
                <w:noProof/>
                <w:webHidden/>
              </w:rPr>
              <w:fldChar w:fldCharType="end"/>
            </w:r>
          </w:hyperlink>
        </w:p>
        <w:p w14:paraId="14FE60C9" w14:textId="62F1975F" w:rsidR="003B46ED" w:rsidRDefault="003B46ED" w:rsidP="003B46ED">
          <w:pPr>
            <w:pStyle w:val="Spistreci2"/>
            <w:tabs>
              <w:tab w:val="left" w:pos="426"/>
              <w:tab w:val="right" w:leader="dot" w:pos="9062"/>
            </w:tabs>
            <w:ind w:left="0"/>
            <w:rPr>
              <w:rFonts w:cstheme="minorBidi"/>
              <w:bCs w:val="0"/>
              <w:noProof/>
              <w:kern w:val="2"/>
              <w:sz w:val="24"/>
              <w:szCs w:val="24"/>
              <w:lang w:eastAsia="pl-PL"/>
              <w14:ligatures w14:val="standardContextual"/>
            </w:rPr>
          </w:pPr>
          <w:hyperlink w:anchor="_Toc198017953" w:history="1">
            <w:r w:rsidRPr="00982312">
              <w:rPr>
                <w:rStyle w:val="Hipercze"/>
                <w:rFonts w:cstheme="minorHAnsi"/>
                <w:b/>
                <w:noProof/>
              </w:rPr>
              <w:t>XXV.</w:t>
            </w:r>
            <w:r>
              <w:rPr>
                <w:rFonts w:cstheme="minorBidi"/>
                <w:bCs w:val="0"/>
                <w:noProof/>
                <w:kern w:val="2"/>
                <w:sz w:val="24"/>
                <w:szCs w:val="24"/>
                <w:lang w:eastAsia="pl-PL"/>
                <w14:ligatures w14:val="standardContextual"/>
              </w:rPr>
              <w:t xml:space="preserve"> </w:t>
            </w:r>
            <w:r w:rsidRPr="00982312">
              <w:rPr>
                <w:rStyle w:val="Hipercze"/>
                <w:rFonts w:cstheme="minorHAnsi"/>
                <w:noProof/>
              </w:rPr>
              <w:t>Ochrona danych osobowych</w:t>
            </w:r>
            <w:r>
              <w:rPr>
                <w:noProof/>
                <w:webHidden/>
              </w:rPr>
              <w:tab/>
            </w:r>
            <w:r>
              <w:rPr>
                <w:noProof/>
                <w:webHidden/>
              </w:rPr>
              <w:fldChar w:fldCharType="begin"/>
            </w:r>
            <w:r>
              <w:rPr>
                <w:noProof/>
                <w:webHidden/>
              </w:rPr>
              <w:instrText xml:space="preserve"> PAGEREF _Toc198017953 \h </w:instrText>
            </w:r>
            <w:r>
              <w:rPr>
                <w:noProof/>
                <w:webHidden/>
              </w:rPr>
            </w:r>
            <w:r>
              <w:rPr>
                <w:noProof/>
                <w:webHidden/>
              </w:rPr>
              <w:fldChar w:fldCharType="separate"/>
            </w:r>
            <w:r w:rsidR="000F63FA">
              <w:rPr>
                <w:noProof/>
                <w:webHidden/>
              </w:rPr>
              <w:t>30</w:t>
            </w:r>
            <w:r>
              <w:rPr>
                <w:noProof/>
                <w:webHidden/>
              </w:rPr>
              <w:fldChar w:fldCharType="end"/>
            </w:r>
          </w:hyperlink>
        </w:p>
        <w:p w14:paraId="7DD3B677" w14:textId="37788413" w:rsidR="003B46ED" w:rsidRDefault="003B46ED" w:rsidP="003B46ED">
          <w:pPr>
            <w:pStyle w:val="Spistreci2"/>
            <w:tabs>
              <w:tab w:val="left" w:pos="426"/>
              <w:tab w:val="right" w:leader="dot" w:pos="9062"/>
            </w:tabs>
            <w:ind w:left="0"/>
            <w:rPr>
              <w:rFonts w:cstheme="minorBidi"/>
              <w:bCs w:val="0"/>
              <w:noProof/>
              <w:kern w:val="2"/>
              <w:sz w:val="24"/>
              <w:szCs w:val="24"/>
              <w:lang w:eastAsia="pl-PL"/>
              <w14:ligatures w14:val="standardContextual"/>
            </w:rPr>
          </w:pPr>
          <w:hyperlink w:anchor="_Toc198017954" w:history="1">
            <w:r w:rsidRPr="00982312">
              <w:rPr>
                <w:rStyle w:val="Hipercze"/>
                <w:rFonts w:cstheme="minorHAnsi"/>
                <w:b/>
                <w:noProof/>
              </w:rPr>
              <w:t>XXVI.</w:t>
            </w:r>
            <w:r>
              <w:rPr>
                <w:rFonts w:cstheme="minorBidi"/>
                <w:bCs w:val="0"/>
                <w:noProof/>
                <w:kern w:val="2"/>
                <w:sz w:val="24"/>
                <w:szCs w:val="24"/>
                <w:lang w:eastAsia="pl-PL"/>
                <w14:ligatures w14:val="standardContextual"/>
              </w:rPr>
              <w:t xml:space="preserve"> </w:t>
            </w:r>
            <w:r w:rsidRPr="00982312">
              <w:rPr>
                <w:rStyle w:val="Hipercze"/>
                <w:rFonts w:cstheme="minorHAnsi"/>
                <w:noProof/>
              </w:rPr>
              <w:t>Negocjacje treści ofert w celu ich ulepszenia</w:t>
            </w:r>
            <w:r>
              <w:rPr>
                <w:noProof/>
                <w:webHidden/>
              </w:rPr>
              <w:tab/>
            </w:r>
            <w:r>
              <w:rPr>
                <w:noProof/>
                <w:webHidden/>
              </w:rPr>
              <w:fldChar w:fldCharType="begin"/>
            </w:r>
            <w:r>
              <w:rPr>
                <w:noProof/>
                <w:webHidden/>
              </w:rPr>
              <w:instrText xml:space="preserve"> PAGEREF _Toc198017954 \h </w:instrText>
            </w:r>
            <w:r>
              <w:rPr>
                <w:noProof/>
                <w:webHidden/>
              </w:rPr>
            </w:r>
            <w:r>
              <w:rPr>
                <w:noProof/>
                <w:webHidden/>
              </w:rPr>
              <w:fldChar w:fldCharType="separate"/>
            </w:r>
            <w:r w:rsidR="000F63FA">
              <w:rPr>
                <w:noProof/>
                <w:webHidden/>
              </w:rPr>
              <w:t>30</w:t>
            </w:r>
            <w:r>
              <w:rPr>
                <w:noProof/>
                <w:webHidden/>
              </w:rPr>
              <w:fldChar w:fldCharType="end"/>
            </w:r>
          </w:hyperlink>
        </w:p>
        <w:p w14:paraId="3E0BDCF4" w14:textId="4013F7CD" w:rsidR="003B46ED" w:rsidRDefault="003B46ED" w:rsidP="003B46ED">
          <w:pPr>
            <w:pStyle w:val="Spistreci2"/>
            <w:tabs>
              <w:tab w:val="left" w:pos="426"/>
              <w:tab w:val="left" w:pos="1200"/>
              <w:tab w:val="right" w:leader="dot" w:pos="9062"/>
            </w:tabs>
            <w:ind w:left="0"/>
            <w:rPr>
              <w:rFonts w:cstheme="minorBidi"/>
              <w:bCs w:val="0"/>
              <w:noProof/>
              <w:kern w:val="2"/>
              <w:sz w:val="24"/>
              <w:szCs w:val="24"/>
              <w:lang w:eastAsia="pl-PL"/>
              <w14:ligatures w14:val="standardContextual"/>
            </w:rPr>
          </w:pPr>
          <w:hyperlink w:anchor="_Toc198017955" w:history="1">
            <w:r w:rsidRPr="00982312">
              <w:rPr>
                <w:rStyle w:val="Hipercze"/>
                <w:rFonts w:cstheme="minorHAnsi"/>
                <w:b/>
                <w:noProof/>
              </w:rPr>
              <w:t>XXVII.</w:t>
            </w:r>
            <w:r>
              <w:rPr>
                <w:rFonts w:cstheme="minorBidi"/>
                <w:bCs w:val="0"/>
                <w:noProof/>
                <w:kern w:val="2"/>
                <w:sz w:val="24"/>
                <w:szCs w:val="24"/>
                <w:lang w:eastAsia="pl-PL"/>
                <w14:ligatures w14:val="standardContextual"/>
              </w:rPr>
              <w:t xml:space="preserve"> </w:t>
            </w:r>
            <w:r w:rsidRPr="00982312">
              <w:rPr>
                <w:rStyle w:val="Hipercze"/>
                <w:rFonts w:cstheme="minorHAnsi"/>
                <w:b/>
                <w:noProof/>
              </w:rPr>
              <w:t>Załączniki do SWZ</w:t>
            </w:r>
            <w:r>
              <w:rPr>
                <w:noProof/>
                <w:webHidden/>
              </w:rPr>
              <w:tab/>
            </w:r>
            <w:r>
              <w:rPr>
                <w:noProof/>
                <w:webHidden/>
              </w:rPr>
              <w:fldChar w:fldCharType="begin"/>
            </w:r>
            <w:r>
              <w:rPr>
                <w:noProof/>
                <w:webHidden/>
              </w:rPr>
              <w:instrText xml:space="preserve"> PAGEREF _Toc198017955 \h </w:instrText>
            </w:r>
            <w:r>
              <w:rPr>
                <w:noProof/>
                <w:webHidden/>
              </w:rPr>
            </w:r>
            <w:r>
              <w:rPr>
                <w:noProof/>
                <w:webHidden/>
              </w:rPr>
              <w:fldChar w:fldCharType="separate"/>
            </w:r>
            <w:r w:rsidR="000F63FA">
              <w:rPr>
                <w:noProof/>
                <w:webHidden/>
              </w:rPr>
              <w:t>32</w:t>
            </w:r>
            <w:r>
              <w:rPr>
                <w:noProof/>
                <w:webHidden/>
              </w:rPr>
              <w:fldChar w:fldCharType="end"/>
            </w:r>
          </w:hyperlink>
        </w:p>
        <w:p w14:paraId="7E74BD2F" w14:textId="2B5EC1B8" w:rsidR="003B46ED" w:rsidRDefault="003B46ED">
          <w:r>
            <w:rPr>
              <w:b/>
              <w:bCs/>
            </w:rPr>
            <w:fldChar w:fldCharType="end"/>
          </w:r>
        </w:p>
      </w:sdtContent>
    </w:sdt>
    <w:p w14:paraId="2835C1D0" w14:textId="77777777" w:rsidR="00C9030B" w:rsidRPr="00BA2777" w:rsidRDefault="00C9030B">
      <w:pPr>
        <w:pStyle w:val="Nagwek2"/>
        <w:numPr>
          <w:ilvl w:val="0"/>
          <w:numId w:val="36"/>
        </w:numPr>
        <w:pBdr>
          <w:top w:val="single" w:sz="24" w:space="1" w:color="DEEAF6" w:themeColor="accent5" w:themeTint="33" w:shadow="1"/>
          <w:left w:val="single" w:sz="24" w:space="4" w:color="DEEAF6" w:themeColor="accent5" w:themeTint="33" w:shadow="1"/>
          <w:bottom w:val="single" w:sz="24" w:space="1" w:color="DEEAF6" w:themeColor="accent5" w:themeTint="33" w:shadow="1"/>
          <w:right w:val="single" w:sz="24" w:space="4" w:color="DEEAF6" w:themeColor="accent5" w:themeTint="33" w:shadow="1"/>
        </w:pBdr>
        <w:shd w:val="clear" w:color="auto" w:fill="DEEAF6" w:themeFill="accent5" w:themeFillTint="33"/>
        <w:spacing w:before="0" w:line="240" w:lineRule="auto"/>
        <w:jc w:val="both"/>
        <w:rPr>
          <w:rFonts w:cstheme="minorHAnsi"/>
          <w:sz w:val="24"/>
          <w:szCs w:val="24"/>
        </w:rPr>
      </w:pPr>
      <w:bookmarkStart w:id="1" w:name="_Toc198017929"/>
      <w:r w:rsidRPr="00BA2777">
        <w:rPr>
          <w:rFonts w:cstheme="minorHAnsi"/>
          <w:sz w:val="24"/>
          <w:szCs w:val="24"/>
        </w:rPr>
        <w:lastRenderedPageBreak/>
        <w:t>Nazwa oraz adres Zamawiającego, numer telefonu, adres poczty elektronicznej oraz strony internetowej prowadzonego postępowania</w:t>
      </w:r>
      <w:bookmarkEnd w:id="1"/>
      <w:r w:rsidRPr="00BA2777">
        <w:rPr>
          <w:rFonts w:cstheme="minorHAnsi"/>
          <w:sz w:val="24"/>
          <w:szCs w:val="24"/>
        </w:rPr>
        <w:t xml:space="preserve"> </w:t>
      </w:r>
    </w:p>
    <w:p w14:paraId="31591584" w14:textId="77777777" w:rsidR="00C9030B" w:rsidRPr="00BA2777" w:rsidRDefault="00C9030B" w:rsidP="002E78B2">
      <w:pPr>
        <w:pStyle w:val="Akapitzlist"/>
        <w:spacing w:before="0" w:line="240" w:lineRule="auto"/>
        <w:rPr>
          <w:rFonts w:cstheme="minorHAnsi"/>
          <w:sz w:val="24"/>
          <w:szCs w:val="24"/>
        </w:rPr>
      </w:pPr>
    </w:p>
    <w:p w14:paraId="419B3156"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Nazwa oraz adres Zamawiającego:</w:t>
      </w:r>
    </w:p>
    <w:p w14:paraId="79C0758C"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Gmina Mikołajki</w:t>
      </w:r>
    </w:p>
    <w:p w14:paraId="676A7CBC"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11-730 Mikołajki, ul. Kolejowa 7</w:t>
      </w:r>
    </w:p>
    <w:p w14:paraId="7B402251"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Numer telefonu:</w:t>
      </w:r>
    </w:p>
    <w:p w14:paraId="66717E73"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 xml:space="preserve">87/4219050 </w:t>
      </w:r>
    </w:p>
    <w:p w14:paraId="2B0CF9E4"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Adres poczty elektronicznej:</w:t>
      </w:r>
    </w:p>
    <w:p w14:paraId="2BDB59D3" w14:textId="77777777" w:rsidR="00C9030B" w:rsidRPr="00BA2777" w:rsidRDefault="00C9030B" w:rsidP="002E78B2">
      <w:pPr>
        <w:pStyle w:val="Akapitzlist"/>
        <w:spacing w:before="0" w:line="240" w:lineRule="auto"/>
        <w:rPr>
          <w:rFonts w:cstheme="minorHAnsi"/>
          <w:sz w:val="24"/>
          <w:szCs w:val="24"/>
        </w:rPr>
      </w:pPr>
      <w:hyperlink r:id="rId9" w:history="1">
        <w:r w:rsidRPr="00BA2777">
          <w:rPr>
            <w:rStyle w:val="Hipercze"/>
            <w:rFonts w:cstheme="minorHAnsi"/>
            <w:sz w:val="24"/>
            <w:szCs w:val="24"/>
          </w:rPr>
          <w:t>umig@mikolajki.pl</w:t>
        </w:r>
      </w:hyperlink>
    </w:p>
    <w:p w14:paraId="1911BDC2"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 xml:space="preserve">Adres strony internetowej prowadzonego postępowania: </w:t>
      </w:r>
    </w:p>
    <w:p w14:paraId="58A9879A" w14:textId="77777777" w:rsidR="00C9030B" w:rsidRPr="00BA2777" w:rsidRDefault="00C9030B" w:rsidP="002E78B2">
      <w:pPr>
        <w:spacing w:before="0" w:line="240" w:lineRule="auto"/>
        <w:ind w:left="709"/>
        <w:rPr>
          <w:rFonts w:eastAsia="Calibri" w:cstheme="minorHAnsi"/>
          <w:b/>
          <w:sz w:val="24"/>
          <w:szCs w:val="24"/>
        </w:rPr>
      </w:pPr>
      <w:r w:rsidRPr="00BA2777">
        <w:rPr>
          <w:rFonts w:cstheme="minorHAnsi"/>
          <w:sz w:val="24"/>
          <w:szCs w:val="24"/>
        </w:rPr>
        <w:t>Postępowanie o udzielenie zamówienia prowadzone będzie przy użyciu Platformy Zakupowej zwanej dalej „Platforma”</w:t>
      </w:r>
      <w:r w:rsidRPr="00BA2777">
        <w:rPr>
          <w:rFonts w:eastAsia="Calibri" w:cstheme="minorHAnsi"/>
          <w:sz w:val="24"/>
          <w:szCs w:val="24"/>
        </w:rPr>
        <w:t xml:space="preserve"> pod adresem: </w:t>
      </w:r>
      <w:hyperlink r:id="rId10" w:history="1">
        <w:r w:rsidRPr="00BA2777">
          <w:rPr>
            <w:rStyle w:val="Hipercze"/>
            <w:rFonts w:eastAsia="Calibri" w:cstheme="minorHAnsi"/>
            <w:sz w:val="24"/>
            <w:szCs w:val="24"/>
          </w:rPr>
          <w:t>https://platformazakupowa.pl/pn/umg_mikolajki</w:t>
        </w:r>
      </w:hyperlink>
    </w:p>
    <w:p w14:paraId="0115E94A" w14:textId="1EC5FA03" w:rsidR="00BB1EA0" w:rsidRDefault="00C9030B" w:rsidP="000B1C42">
      <w:pPr>
        <w:spacing w:before="0" w:line="240" w:lineRule="auto"/>
        <w:ind w:left="709"/>
        <w:jc w:val="both"/>
        <w:rPr>
          <w:rFonts w:eastAsia="Calibri" w:cstheme="minorHAnsi"/>
          <w:sz w:val="24"/>
          <w:szCs w:val="24"/>
        </w:rPr>
      </w:pPr>
      <w:r w:rsidRPr="00BA2777">
        <w:rPr>
          <w:rFonts w:eastAsia="Calibri" w:cstheme="minorHAnsi"/>
          <w:sz w:val="24"/>
          <w:szCs w:val="24"/>
        </w:rPr>
        <w:t>Ilekroć w SWZ lub w przepisach o zamówieniach publicznych mowa jest o stronie internetowej prowadzonego postępowania należy przez to rozumieć także Platformę.</w:t>
      </w:r>
    </w:p>
    <w:p w14:paraId="3CE3D516" w14:textId="77777777" w:rsidR="000B1C42" w:rsidRPr="00BA2777" w:rsidRDefault="000B1C42" w:rsidP="000B1C42">
      <w:pPr>
        <w:spacing w:before="0" w:line="240" w:lineRule="auto"/>
        <w:ind w:left="709"/>
        <w:jc w:val="both"/>
        <w:rPr>
          <w:rFonts w:eastAsia="Calibri" w:cstheme="minorHAnsi"/>
          <w:sz w:val="24"/>
          <w:szCs w:val="24"/>
        </w:rPr>
      </w:pPr>
    </w:p>
    <w:p w14:paraId="105A193B" w14:textId="1E792004"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hd w:val="clear" w:color="auto" w:fill="DEEAF6" w:themeFill="accent5" w:themeFillTint="33"/>
        <w:spacing w:before="0" w:line="240" w:lineRule="auto"/>
        <w:jc w:val="both"/>
        <w:rPr>
          <w:rFonts w:cstheme="minorHAnsi"/>
          <w:bCs/>
          <w:sz w:val="24"/>
          <w:szCs w:val="24"/>
        </w:rPr>
      </w:pPr>
      <w:bookmarkStart w:id="2" w:name="_Toc198017930"/>
      <w:r w:rsidRPr="00BA2777">
        <w:rPr>
          <w:rFonts w:cstheme="minorHAnsi"/>
          <w:bCs/>
          <w:sz w:val="24"/>
          <w:szCs w:val="24"/>
        </w:rPr>
        <w:t>Adres strony internetowej, na której udostępniane będą zmiany i wyjaśnienia treści SWZ oraz inne dokumenty zamówienia bezpośrednio związane z postępowaniem</w:t>
      </w:r>
      <w:r w:rsidR="00BD6844" w:rsidRPr="00BA2777">
        <w:rPr>
          <w:rFonts w:cstheme="minorHAnsi"/>
          <w:bCs/>
          <w:sz w:val="24"/>
          <w:szCs w:val="24"/>
        </w:rPr>
        <w:t xml:space="preserve"> </w:t>
      </w:r>
      <w:r w:rsidR="00BA2777">
        <w:rPr>
          <w:rFonts w:cstheme="minorHAnsi"/>
          <w:bCs/>
          <w:sz w:val="24"/>
          <w:szCs w:val="24"/>
        </w:rPr>
        <w:br/>
      </w:r>
      <w:r w:rsidRPr="00BA2777">
        <w:rPr>
          <w:rFonts w:cstheme="minorHAnsi"/>
          <w:bCs/>
          <w:sz w:val="24"/>
          <w:szCs w:val="24"/>
        </w:rPr>
        <w:t>o udzielenie zamówienia</w:t>
      </w:r>
      <w:bookmarkEnd w:id="2"/>
    </w:p>
    <w:p w14:paraId="6B86980A" w14:textId="77777777" w:rsidR="00C9030B" w:rsidRPr="00BA2777" w:rsidRDefault="00C9030B" w:rsidP="002E78B2">
      <w:pPr>
        <w:spacing w:before="0" w:after="0" w:line="240" w:lineRule="auto"/>
        <w:ind w:left="708"/>
        <w:jc w:val="both"/>
        <w:rPr>
          <w:rFonts w:cstheme="minorHAnsi"/>
          <w:sz w:val="24"/>
          <w:szCs w:val="24"/>
        </w:rPr>
      </w:pPr>
    </w:p>
    <w:p w14:paraId="2583ACE6" w14:textId="77777777" w:rsidR="00C9030B" w:rsidRPr="00BA2777" w:rsidRDefault="00C9030B" w:rsidP="002E78B2">
      <w:pPr>
        <w:spacing w:before="0" w:after="0" w:line="240" w:lineRule="auto"/>
        <w:ind w:left="708"/>
        <w:jc w:val="both"/>
        <w:rPr>
          <w:rFonts w:cstheme="minorHAnsi"/>
          <w:sz w:val="24"/>
          <w:szCs w:val="24"/>
        </w:rPr>
      </w:pPr>
      <w:r w:rsidRPr="00BA2777">
        <w:rPr>
          <w:rFonts w:cstheme="minorHAnsi"/>
          <w:sz w:val="24"/>
          <w:szCs w:val="24"/>
        </w:rPr>
        <w:t xml:space="preserve">Adres strony internetowej, na której udostępniane będą zmiany i wyjaśnienia treści specyfikacji warunków zamówienia - dalej nazywaną SWZ oraz inne dokumenty zamówienia bezpośrednio związane z postępowaniem o udzielenie zamówienia to: </w:t>
      </w:r>
    </w:p>
    <w:p w14:paraId="478CB15F" w14:textId="77777777" w:rsidR="00C9030B" w:rsidRPr="00BA2777" w:rsidRDefault="00C9030B" w:rsidP="002E78B2">
      <w:pPr>
        <w:spacing w:before="0" w:line="240" w:lineRule="auto"/>
        <w:ind w:left="708"/>
        <w:jc w:val="both"/>
        <w:rPr>
          <w:rFonts w:cstheme="minorHAnsi"/>
          <w:sz w:val="24"/>
          <w:szCs w:val="24"/>
        </w:rPr>
      </w:pPr>
      <w:hyperlink r:id="rId11" w:history="1">
        <w:r w:rsidRPr="00BA2777">
          <w:rPr>
            <w:rStyle w:val="Hipercze"/>
            <w:rFonts w:eastAsia="Calibri" w:cstheme="minorHAnsi"/>
            <w:sz w:val="24"/>
            <w:szCs w:val="24"/>
          </w:rPr>
          <w:t>https://platformazakupowa.pl/pn/umg_mikolajki</w:t>
        </w:r>
      </w:hyperlink>
      <w:r w:rsidRPr="00BA2777">
        <w:rPr>
          <w:rFonts w:eastAsia="Calibri" w:cstheme="minorHAnsi"/>
          <w:sz w:val="24"/>
          <w:szCs w:val="24"/>
        </w:rPr>
        <w:t xml:space="preserve"> </w:t>
      </w:r>
    </w:p>
    <w:p w14:paraId="7B7D5DBA" w14:textId="77777777" w:rsidR="00C9030B" w:rsidRPr="00BA2777" w:rsidRDefault="00C9030B" w:rsidP="002E78B2">
      <w:pPr>
        <w:spacing w:before="0" w:line="240" w:lineRule="auto"/>
        <w:ind w:left="708"/>
        <w:jc w:val="both"/>
        <w:rPr>
          <w:rStyle w:val="Hipercze"/>
          <w:rFonts w:eastAsia="Calibri" w:cstheme="minorHAnsi"/>
          <w:sz w:val="24"/>
          <w:szCs w:val="24"/>
        </w:rPr>
      </w:pPr>
    </w:p>
    <w:p w14:paraId="1381AF12"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1" w:color="D9E2F3" w:themeColor="accent1" w:themeTint="33" w:shadow="1"/>
          <w:right w:val="single" w:sz="24" w:space="0" w:color="D9E2F3" w:themeColor="accent1" w:themeTint="33" w:shadow="1"/>
        </w:pBdr>
        <w:shd w:val="clear" w:color="auto" w:fill="DEEAF6" w:themeFill="accent5" w:themeFillTint="33"/>
        <w:spacing w:before="0" w:line="240" w:lineRule="auto"/>
        <w:jc w:val="both"/>
        <w:rPr>
          <w:rFonts w:cstheme="minorHAnsi"/>
          <w:sz w:val="24"/>
          <w:szCs w:val="24"/>
        </w:rPr>
      </w:pPr>
      <w:bookmarkStart w:id="3" w:name="_Toc198017931"/>
      <w:r w:rsidRPr="00BA2777">
        <w:rPr>
          <w:rFonts w:cstheme="minorHAnsi"/>
          <w:sz w:val="24"/>
          <w:szCs w:val="24"/>
        </w:rPr>
        <w:t>Tryb udzielenia zamówienia i informacje uzupełniające</w:t>
      </w:r>
      <w:bookmarkEnd w:id="3"/>
    </w:p>
    <w:p w14:paraId="7125FACF" w14:textId="77777777" w:rsidR="00C9030B" w:rsidRPr="00BA2777" w:rsidRDefault="00C9030B" w:rsidP="002E78B2">
      <w:pPr>
        <w:pStyle w:val="Akapitzlist"/>
        <w:spacing w:before="0" w:line="240" w:lineRule="auto"/>
        <w:jc w:val="both"/>
        <w:rPr>
          <w:rFonts w:cstheme="minorHAnsi"/>
          <w:sz w:val="24"/>
          <w:szCs w:val="24"/>
        </w:rPr>
      </w:pPr>
    </w:p>
    <w:p w14:paraId="5913DD05" w14:textId="6EBFE7D2" w:rsidR="00C9030B" w:rsidRPr="00BA2777" w:rsidRDefault="00C9030B" w:rsidP="002E78B2">
      <w:pPr>
        <w:pStyle w:val="Akapitzlist"/>
        <w:numPr>
          <w:ilvl w:val="0"/>
          <w:numId w:val="4"/>
        </w:numPr>
        <w:spacing w:before="0" w:line="240" w:lineRule="auto"/>
        <w:jc w:val="both"/>
        <w:rPr>
          <w:rFonts w:cstheme="minorHAnsi"/>
          <w:sz w:val="24"/>
          <w:szCs w:val="24"/>
        </w:rPr>
      </w:pPr>
      <w:r w:rsidRPr="00BA2777">
        <w:rPr>
          <w:rFonts w:cstheme="minorHAnsi"/>
          <w:sz w:val="24"/>
          <w:szCs w:val="24"/>
        </w:rPr>
        <w:t xml:space="preserve">Postępowanie prowadzone jest w trybie podstawowym na podstawie art. 275 pkt 2 ustawy z dnia 11 września 2019 r. </w:t>
      </w:r>
      <w:r w:rsidRPr="00BA2777">
        <w:rPr>
          <w:rFonts w:cstheme="minorHAnsi"/>
          <w:i/>
          <w:iCs/>
          <w:sz w:val="24"/>
          <w:szCs w:val="24"/>
        </w:rPr>
        <w:t>Prawo Zamówień Publicznych</w:t>
      </w:r>
      <w:r w:rsidRPr="00BA2777">
        <w:rPr>
          <w:rFonts w:cstheme="minorHAnsi"/>
          <w:sz w:val="24"/>
          <w:szCs w:val="24"/>
        </w:rPr>
        <w:t xml:space="preserve"> (</w:t>
      </w:r>
      <w:proofErr w:type="spellStart"/>
      <w:r w:rsidRPr="00BA2777">
        <w:rPr>
          <w:rFonts w:cstheme="minorHAnsi"/>
          <w:sz w:val="24"/>
          <w:szCs w:val="24"/>
        </w:rPr>
        <w:t>t.j</w:t>
      </w:r>
      <w:proofErr w:type="spellEnd"/>
      <w:r w:rsidRPr="00BA2777">
        <w:rPr>
          <w:rFonts w:cstheme="minorHAnsi"/>
          <w:sz w:val="24"/>
          <w:szCs w:val="24"/>
        </w:rPr>
        <w:t>. Dz.U. z 2024r., poz. 1320) – zwanej dalej „ustawą Pzp”.</w:t>
      </w:r>
    </w:p>
    <w:p w14:paraId="6A12F28A" w14:textId="77777777" w:rsidR="00C9030B" w:rsidRPr="00BA2777" w:rsidRDefault="00C9030B" w:rsidP="002E78B2">
      <w:pPr>
        <w:pStyle w:val="Akapitzlist"/>
        <w:numPr>
          <w:ilvl w:val="0"/>
          <w:numId w:val="4"/>
        </w:numPr>
        <w:spacing w:before="0" w:line="240" w:lineRule="auto"/>
        <w:jc w:val="both"/>
        <w:rPr>
          <w:rFonts w:cstheme="minorHAnsi"/>
          <w:sz w:val="24"/>
          <w:szCs w:val="24"/>
        </w:rPr>
      </w:pPr>
      <w:r w:rsidRPr="00BA2777">
        <w:rPr>
          <w:rFonts w:cstheme="minorHAnsi"/>
          <w:sz w:val="24"/>
          <w:szCs w:val="24"/>
        </w:rPr>
        <w:t xml:space="preserve">Zamawiający nie przewiduje zastosowania aukcji elektronicznej. </w:t>
      </w:r>
    </w:p>
    <w:p w14:paraId="73EF7D48" w14:textId="77777777" w:rsidR="00C9030B" w:rsidRPr="00BA2777" w:rsidRDefault="00C9030B" w:rsidP="002E78B2">
      <w:pPr>
        <w:pStyle w:val="Akapitzlist"/>
        <w:numPr>
          <w:ilvl w:val="0"/>
          <w:numId w:val="4"/>
        </w:numPr>
        <w:spacing w:before="0" w:line="240" w:lineRule="auto"/>
        <w:jc w:val="both"/>
        <w:rPr>
          <w:rFonts w:cstheme="minorHAnsi"/>
          <w:sz w:val="24"/>
          <w:szCs w:val="24"/>
        </w:rPr>
      </w:pPr>
      <w:r w:rsidRPr="00BA2777">
        <w:rPr>
          <w:rFonts w:eastAsiaTheme="minorHAnsi" w:cstheme="minorHAnsi"/>
          <w:sz w:val="24"/>
          <w:szCs w:val="24"/>
        </w:rPr>
        <w:t xml:space="preserve">Zamawiający nie dopuszcza składania ofert wariantowych oraz nie przewiduje złożenia oferty w postaci katalogów elektronicznych. </w:t>
      </w:r>
    </w:p>
    <w:p w14:paraId="45A63B9A" w14:textId="77777777" w:rsidR="00C9030B" w:rsidRPr="00BA2777" w:rsidRDefault="00C9030B" w:rsidP="002E78B2">
      <w:pPr>
        <w:pStyle w:val="Akapitzlist"/>
        <w:numPr>
          <w:ilvl w:val="0"/>
          <w:numId w:val="4"/>
        </w:numPr>
        <w:spacing w:before="0" w:line="240" w:lineRule="auto"/>
        <w:jc w:val="both"/>
        <w:rPr>
          <w:rFonts w:cstheme="minorHAnsi"/>
          <w:sz w:val="24"/>
          <w:szCs w:val="24"/>
        </w:rPr>
      </w:pPr>
      <w:r w:rsidRPr="00BA2777">
        <w:rPr>
          <w:rFonts w:eastAsiaTheme="minorHAnsi" w:cstheme="minorHAnsi"/>
          <w:sz w:val="24"/>
          <w:szCs w:val="24"/>
        </w:rPr>
        <w:t>Zamawiający nie przewiduje udzielania zamówień, o których mowa w art. 214 ust. 1 pkt 7 i 8 ustawy Pzp.</w:t>
      </w:r>
    </w:p>
    <w:p w14:paraId="154953F2" w14:textId="77777777" w:rsidR="00C9030B" w:rsidRPr="00BA2777"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 xml:space="preserve">Zamawiający nie prowadzi postępowania w celu zawarcia umowy ramowej. </w:t>
      </w:r>
    </w:p>
    <w:p w14:paraId="39262BF4" w14:textId="77777777" w:rsidR="00C9030B" w:rsidRPr="00BA2777"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 xml:space="preserve">Zamawiający nie zastrzega możliwości ubiegania się o udzielenie zamówienia wyłącznie przez Wykonawców, o których mowa w art. 94 ustawy Pzp. </w:t>
      </w:r>
    </w:p>
    <w:p w14:paraId="0870FC98" w14:textId="77AAE85A" w:rsidR="00C9030B" w:rsidRPr="002D35B1"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lastRenderedPageBreak/>
        <w:t xml:space="preserve">Zamawiający nie przewiduje zwrotu kosztów udziału w postępowaniu z wyjątkiem sytuacji, o której mowa w art. 261 ustawy Pzp. </w:t>
      </w:r>
    </w:p>
    <w:p w14:paraId="7F50B0D9" w14:textId="77777777" w:rsidR="002D35B1" w:rsidRPr="002D35B1" w:rsidRDefault="002D35B1" w:rsidP="002D35B1">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2D35B1">
        <w:rPr>
          <w:rFonts w:eastAsiaTheme="minorHAnsi" w:cstheme="minorHAnsi"/>
          <w:sz w:val="24"/>
          <w:szCs w:val="24"/>
        </w:rPr>
        <w:t>Zamawiający nie dopuszcza możliwości składania ofert częściowych.</w:t>
      </w:r>
    </w:p>
    <w:p w14:paraId="559D80DF" w14:textId="77777777" w:rsidR="002D35B1" w:rsidRDefault="002D35B1">
      <w:pPr>
        <w:pStyle w:val="Akapitzlist"/>
        <w:numPr>
          <w:ilvl w:val="0"/>
          <w:numId w:val="50"/>
        </w:numPr>
        <w:autoSpaceDE w:val="0"/>
        <w:autoSpaceDN w:val="0"/>
        <w:adjustRightInd w:val="0"/>
        <w:spacing w:before="0" w:line="240" w:lineRule="auto"/>
        <w:jc w:val="both"/>
        <w:rPr>
          <w:rFonts w:eastAsiaTheme="minorHAnsi" w:cstheme="minorHAnsi"/>
          <w:sz w:val="24"/>
          <w:szCs w:val="24"/>
        </w:rPr>
      </w:pPr>
      <w:r>
        <w:rPr>
          <w:rFonts w:eastAsiaTheme="minorHAnsi" w:cstheme="minorHAnsi"/>
          <w:sz w:val="24"/>
          <w:szCs w:val="24"/>
        </w:rPr>
        <w:t>Wykonawca składa ofertę na całość zamówienia.</w:t>
      </w:r>
    </w:p>
    <w:p w14:paraId="1665D796" w14:textId="77777777" w:rsidR="002D35B1" w:rsidRDefault="002D35B1">
      <w:pPr>
        <w:pStyle w:val="Akapitzlist"/>
        <w:numPr>
          <w:ilvl w:val="0"/>
          <w:numId w:val="50"/>
        </w:numPr>
        <w:autoSpaceDE w:val="0"/>
        <w:autoSpaceDN w:val="0"/>
        <w:adjustRightInd w:val="0"/>
        <w:spacing w:before="0" w:line="240" w:lineRule="auto"/>
        <w:jc w:val="both"/>
        <w:rPr>
          <w:rFonts w:eastAsiaTheme="minorHAnsi" w:cstheme="minorHAnsi"/>
          <w:sz w:val="24"/>
          <w:szCs w:val="24"/>
        </w:rPr>
      </w:pPr>
      <w:r>
        <w:rPr>
          <w:rFonts w:eastAsiaTheme="minorHAnsi" w:cstheme="minorHAnsi"/>
          <w:sz w:val="24"/>
          <w:szCs w:val="24"/>
        </w:rPr>
        <w:t>Powody niedokonania podziału zamówienia na części:</w:t>
      </w:r>
    </w:p>
    <w:p w14:paraId="5C0C5089" w14:textId="18ED3610" w:rsidR="002D35B1" w:rsidRDefault="002D35B1" w:rsidP="002D35B1">
      <w:pPr>
        <w:pStyle w:val="Akapitzlist"/>
        <w:autoSpaceDE w:val="0"/>
        <w:autoSpaceDN w:val="0"/>
        <w:adjustRightInd w:val="0"/>
        <w:spacing w:before="0" w:line="240" w:lineRule="auto"/>
        <w:ind w:left="1080"/>
        <w:jc w:val="both"/>
        <w:rPr>
          <w:rFonts w:eastAsiaTheme="minorHAnsi" w:cstheme="minorHAnsi"/>
          <w:sz w:val="24"/>
          <w:szCs w:val="24"/>
        </w:rPr>
      </w:pPr>
      <w:r>
        <w:rPr>
          <w:rFonts w:eastAsiaTheme="minorHAnsi" w:cstheme="minorHAnsi"/>
          <w:sz w:val="24"/>
          <w:szCs w:val="24"/>
        </w:rPr>
        <w:t>Podział przedmiotu zamówienia na zadania groziłby znaczącym zwiększeniem kosztów oraz trudnościami technicznymi wynikającymi z wykonywania przedmiotu zamówienia przez większą liczbę wykonawców. Realizacja świadczenia powinna być wykonywana przez jeden podmiot ze względu na konieczność zapewnienia spójności wykonanych usług. Za brakiem podziału zamówienia na części przemawia również fakt, że Wykonawca może powierzyć wykonanie części zamówienia podwykonawcom.</w:t>
      </w:r>
    </w:p>
    <w:p w14:paraId="07CE24A0" w14:textId="77777777" w:rsidR="0012295E" w:rsidRDefault="0012295E" w:rsidP="0012295E">
      <w:pPr>
        <w:pStyle w:val="Akapitzlist"/>
        <w:numPr>
          <w:ilvl w:val="0"/>
          <w:numId w:val="4"/>
        </w:numPr>
        <w:tabs>
          <w:tab w:val="left" w:pos="426"/>
        </w:tabs>
        <w:spacing w:before="0" w:line="240" w:lineRule="auto"/>
        <w:jc w:val="both"/>
        <w:rPr>
          <w:rFonts w:eastAsia="Lucida Sans Unicode" w:cstheme="minorHAnsi"/>
          <w:bCs/>
          <w:sz w:val="24"/>
          <w:szCs w:val="24"/>
        </w:rPr>
      </w:pPr>
      <w:r w:rsidRPr="0012295E">
        <w:rPr>
          <w:rFonts w:eastAsia="Lucida Sans Unicode" w:cstheme="minorHAnsi"/>
          <w:bCs/>
          <w:sz w:val="24"/>
          <w:szCs w:val="24"/>
        </w:rPr>
        <w:t>Wymagania w zakresie zatrudniania na podstawie stosunku pracy:</w:t>
      </w:r>
      <w:r>
        <w:rPr>
          <w:rFonts w:eastAsia="Lucida Sans Unicode" w:cstheme="minorHAnsi"/>
          <w:bCs/>
          <w:sz w:val="24"/>
          <w:szCs w:val="24"/>
        </w:rPr>
        <w:t xml:space="preserve"> </w:t>
      </w:r>
    </w:p>
    <w:p w14:paraId="125AE519" w14:textId="6B131923" w:rsidR="00997C9B" w:rsidRDefault="0012295E" w:rsidP="00997C9B">
      <w:pPr>
        <w:pStyle w:val="Akapitzlist"/>
        <w:tabs>
          <w:tab w:val="left" w:pos="426"/>
        </w:tabs>
        <w:spacing w:before="0" w:line="240" w:lineRule="auto"/>
        <w:jc w:val="both"/>
        <w:rPr>
          <w:rFonts w:eastAsia="Lucida Sans Unicode" w:cstheme="minorHAnsi"/>
          <w:bCs/>
          <w:sz w:val="24"/>
          <w:szCs w:val="24"/>
        </w:rPr>
      </w:pPr>
      <w:r w:rsidRPr="0012295E">
        <w:rPr>
          <w:rFonts w:eastAsia="Lucida Sans Unicode" w:cstheme="minorHAnsi"/>
          <w:bCs/>
          <w:sz w:val="24"/>
          <w:szCs w:val="24"/>
        </w:rPr>
        <w:t>Zamawiający nie stawia wymagań w tym zakresie.</w:t>
      </w:r>
    </w:p>
    <w:p w14:paraId="7827B3BC" w14:textId="77777777" w:rsidR="00997C9B" w:rsidRPr="00997C9B" w:rsidRDefault="00997C9B" w:rsidP="00997C9B">
      <w:pPr>
        <w:pStyle w:val="Akapitzlist"/>
        <w:tabs>
          <w:tab w:val="left" w:pos="426"/>
        </w:tabs>
        <w:spacing w:before="0" w:line="240" w:lineRule="auto"/>
        <w:jc w:val="both"/>
        <w:rPr>
          <w:rFonts w:eastAsia="Lucida Sans Unicode" w:cstheme="minorHAnsi"/>
          <w:bCs/>
          <w:sz w:val="24"/>
          <w:szCs w:val="24"/>
        </w:rPr>
      </w:pPr>
    </w:p>
    <w:p w14:paraId="003FB586" w14:textId="5B704663"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hd w:val="clear" w:color="auto" w:fill="DEEAF6" w:themeFill="accent5" w:themeFillTint="33"/>
        <w:spacing w:before="0" w:line="240" w:lineRule="auto"/>
        <w:jc w:val="both"/>
        <w:rPr>
          <w:rFonts w:cstheme="minorHAnsi"/>
          <w:bCs/>
          <w:sz w:val="24"/>
          <w:szCs w:val="24"/>
        </w:rPr>
      </w:pPr>
      <w:bookmarkStart w:id="4" w:name="_Toc198017932"/>
      <w:r w:rsidRPr="00BA2777">
        <w:rPr>
          <w:rFonts w:cstheme="minorHAnsi"/>
          <w:bCs/>
          <w:sz w:val="24"/>
          <w:szCs w:val="24"/>
        </w:rPr>
        <w:t>Informacja czy zamawiający przewiduje wybór najkorzystniejszej oferty</w:t>
      </w:r>
      <w:r w:rsidR="002E78B2" w:rsidRPr="00BA2777">
        <w:rPr>
          <w:rFonts w:cstheme="minorHAnsi"/>
          <w:bCs/>
          <w:sz w:val="24"/>
          <w:szCs w:val="24"/>
        </w:rPr>
        <w:t xml:space="preserve"> </w:t>
      </w:r>
      <w:r w:rsidRPr="00BA2777">
        <w:rPr>
          <w:rFonts w:cstheme="minorHAnsi"/>
          <w:bCs/>
          <w:sz w:val="24"/>
          <w:szCs w:val="24"/>
        </w:rPr>
        <w:t>z możliwością prowadzenia negocjacji</w:t>
      </w:r>
      <w:bookmarkEnd w:id="4"/>
    </w:p>
    <w:p w14:paraId="272385DC" w14:textId="77777777" w:rsidR="00C9030B" w:rsidRPr="00BA2777" w:rsidRDefault="00C9030B" w:rsidP="002E78B2">
      <w:pPr>
        <w:spacing w:before="0" w:after="0" w:line="240" w:lineRule="auto"/>
        <w:ind w:left="708"/>
        <w:jc w:val="both"/>
        <w:rPr>
          <w:rFonts w:cstheme="minorHAnsi"/>
          <w:sz w:val="24"/>
          <w:szCs w:val="24"/>
        </w:rPr>
      </w:pPr>
    </w:p>
    <w:p w14:paraId="18D31AE6" w14:textId="77777777" w:rsidR="00C9030B" w:rsidRPr="00BA2777" w:rsidRDefault="00C9030B" w:rsidP="002E78B2">
      <w:pPr>
        <w:spacing w:before="0" w:after="0" w:line="240" w:lineRule="auto"/>
        <w:ind w:left="708"/>
        <w:jc w:val="both"/>
        <w:rPr>
          <w:rFonts w:cstheme="minorHAnsi"/>
          <w:b/>
          <w:bCs/>
          <w:sz w:val="24"/>
          <w:szCs w:val="24"/>
        </w:rPr>
      </w:pPr>
      <w:r w:rsidRPr="00BA2777">
        <w:rPr>
          <w:rFonts w:cstheme="minorHAnsi"/>
          <w:sz w:val="24"/>
          <w:szCs w:val="24"/>
        </w:rPr>
        <w:t xml:space="preserve">Zamawiający zastrzega sobie prawo do prowadzenia negocjacji (przewiduje możliwość prowadzenia negocjacji) w celu ulepszenia treści ofert, które podlegają ocenie w ramach kryteriów oceny ofert, co oznacza wybór trybu podstawowego, o którym mowa w art. 275 pkt 2 ustawy Pzp. Szczegółowe informacje dotyczące prowadzenia negocjacji zawiera </w:t>
      </w:r>
      <w:r w:rsidRPr="00BA2777">
        <w:rPr>
          <w:rFonts w:cstheme="minorHAnsi"/>
          <w:b/>
          <w:bCs/>
          <w:sz w:val="24"/>
          <w:szCs w:val="24"/>
        </w:rPr>
        <w:t>rozdział XXVI SWZ.</w:t>
      </w:r>
    </w:p>
    <w:p w14:paraId="75BBA079" w14:textId="77777777" w:rsidR="00C9030B" w:rsidRPr="00BA2777" w:rsidRDefault="00C9030B" w:rsidP="002E78B2">
      <w:pPr>
        <w:spacing w:before="0" w:line="240" w:lineRule="auto"/>
        <w:ind w:left="708"/>
        <w:jc w:val="both"/>
        <w:rPr>
          <w:rFonts w:cstheme="minorHAnsi"/>
          <w:b/>
          <w:bCs/>
          <w:color w:val="FF0000"/>
          <w:sz w:val="24"/>
          <w:szCs w:val="24"/>
        </w:rPr>
      </w:pPr>
    </w:p>
    <w:p w14:paraId="3A0847A1" w14:textId="77777777" w:rsidR="00C9030B" w:rsidRPr="00312CDB"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hd w:val="clear" w:color="auto" w:fill="DEEAF6" w:themeFill="accent5" w:themeFillTint="33"/>
        <w:spacing w:before="0" w:line="240" w:lineRule="auto"/>
        <w:rPr>
          <w:rFonts w:cstheme="minorHAnsi"/>
          <w:bCs/>
          <w:color w:val="000000" w:themeColor="text1"/>
          <w:sz w:val="24"/>
          <w:szCs w:val="24"/>
        </w:rPr>
      </w:pPr>
      <w:bookmarkStart w:id="5" w:name="_Toc198017933"/>
      <w:r w:rsidRPr="00312CDB">
        <w:rPr>
          <w:rFonts w:cstheme="minorHAnsi"/>
          <w:bCs/>
          <w:color w:val="000000" w:themeColor="text1"/>
          <w:sz w:val="24"/>
          <w:szCs w:val="24"/>
        </w:rPr>
        <w:t>Opis przedmiotu zamówienia</w:t>
      </w:r>
      <w:bookmarkEnd w:id="5"/>
    </w:p>
    <w:p w14:paraId="6AB0C720" w14:textId="77777777" w:rsidR="00C9030B" w:rsidRPr="00BA2777" w:rsidRDefault="00C9030B" w:rsidP="002E78B2">
      <w:pPr>
        <w:pStyle w:val="Akapitzlist"/>
        <w:tabs>
          <w:tab w:val="left" w:pos="426"/>
        </w:tabs>
        <w:spacing w:before="0" w:line="240" w:lineRule="auto"/>
        <w:jc w:val="both"/>
        <w:rPr>
          <w:rFonts w:eastAsia="Lucida Sans Unicode" w:cstheme="minorHAnsi"/>
          <w:bCs/>
          <w:sz w:val="24"/>
          <w:szCs w:val="24"/>
        </w:rPr>
      </w:pPr>
    </w:p>
    <w:p w14:paraId="1AD3F616" w14:textId="77777777" w:rsidR="00C9030B" w:rsidRPr="00BA2777" w:rsidRDefault="00C9030B">
      <w:pPr>
        <w:pStyle w:val="Akapitzlist"/>
        <w:numPr>
          <w:ilvl w:val="0"/>
          <w:numId w:val="37"/>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 xml:space="preserve">PRZEDMIOT ZAMÓWIENIA:  </w:t>
      </w:r>
    </w:p>
    <w:p w14:paraId="50946D34" w14:textId="649B0684" w:rsidR="00C9030B" w:rsidRPr="00D13457" w:rsidRDefault="00C9030B" w:rsidP="00D13457">
      <w:pPr>
        <w:pStyle w:val="Akapitzlist"/>
        <w:tabs>
          <w:tab w:val="left" w:pos="426"/>
        </w:tabs>
        <w:spacing w:before="0" w:line="240" w:lineRule="auto"/>
        <w:jc w:val="both"/>
        <w:rPr>
          <w:rFonts w:eastAsia="Lucida Sans Unicode" w:cstheme="minorHAnsi"/>
          <w:b/>
          <w:sz w:val="24"/>
          <w:szCs w:val="24"/>
        </w:rPr>
      </w:pPr>
      <w:r w:rsidRPr="00BA2777">
        <w:rPr>
          <w:rFonts w:eastAsia="Lucida Sans Unicode" w:cstheme="minorHAnsi"/>
          <w:bCs/>
          <w:sz w:val="24"/>
          <w:szCs w:val="24"/>
        </w:rPr>
        <w:t xml:space="preserve">Pełnienie funkcji inspektora nadzoru inwestorskiego nad realizacją zadania inwestycyjnego </w:t>
      </w:r>
      <w:r w:rsidR="00794EC1" w:rsidRPr="00794EC1">
        <w:rPr>
          <w:rFonts w:eastAsia="Lucida Sans Unicode" w:cstheme="minorHAnsi"/>
          <w:bCs/>
          <w:sz w:val="24"/>
          <w:szCs w:val="24"/>
        </w:rPr>
        <w:t xml:space="preserve">pn.  </w:t>
      </w:r>
      <w:r w:rsidR="00794EC1" w:rsidRPr="002B29C8">
        <w:rPr>
          <w:rFonts w:eastAsia="Lucida Sans Unicode" w:cstheme="minorHAnsi"/>
          <w:b/>
          <w:sz w:val="24"/>
          <w:szCs w:val="24"/>
        </w:rPr>
        <w:t>„Budowa wraz</w:t>
      </w:r>
      <w:r w:rsidR="00D13457">
        <w:rPr>
          <w:rFonts w:eastAsia="Lucida Sans Unicode" w:cstheme="minorHAnsi"/>
          <w:b/>
          <w:sz w:val="24"/>
          <w:szCs w:val="24"/>
        </w:rPr>
        <w:t xml:space="preserve"> </w:t>
      </w:r>
      <w:r w:rsidR="00794EC1" w:rsidRPr="00D13457">
        <w:rPr>
          <w:rFonts w:eastAsia="Lucida Sans Unicode" w:cstheme="minorHAnsi"/>
          <w:b/>
          <w:sz w:val="24"/>
          <w:szCs w:val="24"/>
        </w:rPr>
        <w:t xml:space="preserve">z niezbędną infrastrukturą stadionu wielofunkcyjnego oraz kompleksu wodno-rekreacyjnego i edukacyjnego </w:t>
      </w:r>
      <w:r w:rsidR="00D13457">
        <w:rPr>
          <w:rFonts w:eastAsia="Lucida Sans Unicode" w:cstheme="minorHAnsi"/>
          <w:b/>
          <w:sz w:val="24"/>
          <w:szCs w:val="24"/>
        </w:rPr>
        <w:br/>
      </w:r>
      <w:r w:rsidR="00794EC1" w:rsidRPr="00D13457">
        <w:rPr>
          <w:rFonts w:eastAsia="Lucida Sans Unicode" w:cstheme="minorHAnsi"/>
          <w:b/>
          <w:sz w:val="24"/>
          <w:szCs w:val="24"/>
        </w:rPr>
        <w:t>w Mikołajkach”</w:t>
      </w:r>
      <w:r w:rsidR="00794EC1" w:rsidRPr="00D13457">
        <w:rPr>
          <w:rFonts w:eastAsia="Lucida Sans Unicode" w:cstheme="minorHAnsi"/>
          <w:bCs/>
          <w:sz w:val="24"/>
          <w:szCs w:val="24"/>
        </w:rPr>
        <w:t xml:space="preserve"> w części dotyczącej </w:t>
      </w:r>
      <w:r w:rsidR="00794EC1" w:rsidRPr="00D13457">
        <w:rPr>
          <w:rFonts w:eastAsia="Lucida Sans Unicode" w:cstheme="minorHAnsi"/>
          <w:b/>
          <w:sz w:val="24"/>
          <w:szCs w:val="24"/>
        </w:rPr>
        <w:t xml:space="preserve">Budowy kompleksu wodno-rekreacyjnego </w:t>
      </w:r>
      <w:r w:rsidR="00D13457">
        <w:rPr>
          <w:rFonts w:eastAsia="Lucida Sans Unicode" w:cstheme="minorHAnsi"/>
          <w:b/>
          <w:sz w:val="24"/>
          <w:szCs w:val="24"/>
        </w:rPr>
        <w:br/>
      </w:r>
      <w:r w:rsidR="00794EC1" w:rsidRPr="00D13457">
        <w:rPr>
          <w:rFonts w:eastAsia="Lucida Sans Unicode" w:cstheme="minorHAnsi"/>
          <w:b/>
          <w:sz w:val="24"/>
          <w:szCs w:val="24"/>
        </w:rPr>
        <w:t>i edukacyjnego w Mikołajkach.</w:t>
      </w:r>
    </w:p>
    <w:p w14:paraId="692E3B1B" w14:textId="77777777" w:rsidR="00C9030B" w:rsidRPr="00BA2777" w:rsidRDefault="00C9030B" w:rsidP="002E78B2">
      <w:pPr>
        <w:pStyle w:val="Akapitzlist"/>
        <w:tabs>
          <w:tab w:val="left" w:pos="426"/>
        </w:tabs>
        <w:spacing w:before="0" w:line="240" w:lineRule="auto"/>
        <w:jc w:val="both"/>
        <w:rPr>
          <w:rFonts w:eastAsia="Lucida Sans Unicode" w:cstheme="minorHAnsi"/>
          <w:bCs/>
          <w:sz w:val="24"/>
          <w:szCs w:val="24"/>
        </w:rPr>
      </w:pPr>
    </w:p>
    <w:p w14:paraId="2D9E6522" w14:textId="77777777" w:rsidR="00C9030B" w:rsidRPr="00BA2777" w:rsidRDefault="00C9030B">
      <w:pPr>
        <w:pStyle w:val="Akapitzlist"/>
        <w:numPr>
          <w:ilvl w:val="0"/>
          <w:numId w:val="37"/>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KLASYFIKACJA WEDŁUG WSPÓLNEGO SŁOWNIKA ZAMÓWIEŃ (CPV):</w:t>
      </w:r>
    </w:p>
    <w:p w14:paraId="309A9987" w14:textId="77777777" w:rsidR="00C9030B" w:rsidRPr="00BA2777" w:rsidRDefault="00C9030B" w:rsidP="002E78B2">
      <w:pPr>
        <w:pStyle w:val="Akapitzlist"/>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71520000-9 Usługi nadzoru budowlanego (główny kod)</w:t>
      </w:r>
    </w:p>
    <w:p w14:paraId="36009128" w14:textId="77777777" w:rsidR="00C9030B" w:rsidRPr="00BA2777" w:rsidRDefault="00C9030B" w:rsidP="002E78B2">
      <w:pPr>
        <w:pStyle w:val="Akapitzlist"/>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71247000-1 Nadzór nad robotami budowlanymi</w:t>
      </w:r>
    </w:p>
    <w:p w14:paraId="4ECD7F73" w14:textId="77777777" w:rsidR="00C9030B" w:rsidRPr="00BA2777" w:rsidRDefault="00C9030B" w:rsidP="002E78B2">
      <w:pPr>
        <w:pStyle w:val="Akapitzlist"/>
        <w:tabs>
          <w:tab w:val="left" w:pos="426"/>
        </w:tabs>
        <w:spacing w:before="0" w:line="240" w:lineRule="auto"/>
        <w:jc w:val="both"/>
        <w:rPr>
          <w:rFonts w:eastAsia="Lucida Sans Unicode" w:cstheme="minorHAnsi"/>
          <w:bCs/>
          <w:sz w:val="24"/>
          <w:szCs w:val="24"/>
        </w:rPr>
      </w:pPr>
    </w:p>
    <w:p w14:paraId="3C9F4967" w14:textId="77777777" w:rsidR="00C9030B" w:rsidRPr="00BA2777" w:rsidRDefault="00C9030B">
      <w:pPr>
        <w:pStyle w:val="Akapitzlist"/>
        <w:numPr>
          <w:ilvl w:val="0"/>
          <w:numId w:val="37"/>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OPIS PRZEDMIOTU  ZAMÓWIENIA:</w:t>
      </w:r>
    </w:p>
    <w:p w14:paraId="491C3391" w14:textId="330E6F05" w:rsidR="00262528" w:rsidRDefault="00C9030B" w:rsidP="00262528">
      <w:pPr>
        <w:pStyle w:val="Akapitzlist"/>
        <w:numPr>
          <w:ilvl w:val="1"/>
          <w:numId w:val="39"/>
        </w:numPr>
        <w:tabs>
          <w:tab w:val="left" w:pos="426"/>
        </w:tabs>
        <w:spacing w:before="0" w:line="240" w:lineRule="auto"/>
        <w:ind w:left="1418" w:hanging="643"/>
        <w:jc w:val="both"/>
        <w:rPr>
          <w:rFonts w:eastAsia="Lucida Sans Unicode" w:cstheme="minorHAnsi"/>
          <w:bCs/>
          <w:sz w:val="24"/>
          <w:szCs w:val="24"/>
        </w:rPr>
      </w:pPr>
      <w:r w:rsidRPr="00794EC1">
        <w:rPr>
          <w:rFonts w:eastAsia="Lucida Sans Unicode" w:cstheme="minorHAnsi"/>
          <w:bCs/>
          <w:sz w:val="24"/>
          <w:szCs w:val="24"/>
        </w:rPr>
        <w:t>Przedmiotem zamówienia jest pełnienie funkcji inspektora nadzoru inwestorskiego wraz</w:t>
      </w:r>
      <w:r w:rsidR="00BA2777" w:rsidRPr="00794EC1">
        <w:rPr>
          <w:rFonts w:eastAsia="Lucida Sans Unicode" w:cstheme="minorHAnsi"/>
          <w:bCs/>
          <w:sz w:val="24"/>
          <w:szCs w:val="24"/>
        </w:rPr>
        <w:t xml:space="preserve"> </w:t>
      </w:r>
      <w:r w:rsidRPr="00794EC1">
        <w:rPr>
          <w:rFonts w:eastAsia="Lucida Sans Unicode" w:cstheme="minorHAnsi"/>
          <w:bCs/>
          <w:sz w:val="24"/>
          <w:szCs w:val="24"/>
        </w:rPr>
        <w:t xml:space="preserve">z koordynacją i kontrolą </w:t>
      </w:r>
      <w:r w:rsidR="00794EC1">
        <w:rPr>
          <w:rFonts w:eastAsia="Lucida Sans Unicode" w:cstheme="minorHAnsi"/>
          <w:bCs/>
          <w:sz w:val="24"/>
          <w:szCs w:val="24"/>
        </w:rPr>
        <w:t xml:space="preserve">zaprojektowania i rozliczenia robót budowlanych, wykonywanych w ramach zadania pn. „Budowa wraz </w:t>
      </w:r>
      <w:r w:rsidR="00B2687C">
        <w:rPr>
          <w:rFonts w:eastAsia="Lucida Sans Unicode" w:cstheme="minorHAnsi"/>
          <w:bCs/>
          <w:sz w:val="24"/>
          <w:szCs w:val="24"/>
        </w:rPr>
        <w:br/>
      </w:r>
      <w:r w:rsidR="00794EC1">
        <w:rPr>
          <w:rFonts w:eastAsia="Lucida Sans Unicode" w:cstheme="minorHAnsi"/>
          <w:bCs/>
          <w:sz w:val="24"/>
          <w:szCs w:val="24"/>
        </w:rPr>
        <w:t>z niezbędną infrastrukturą stadionu wielofunkcyjnego oraz kompleksu wodno-rekreacyjnego i edukacyjnego w Mikołajkach</w:t>
      </w:r>
      <w:r w:rsidR="00D35890">
        <w:rPr>
          <w:rFonts w:eastAsia="Lucida Sans Unicode" w:cstheme="minorHAnsi"/>
          <w:bCs/>
          <w:sz w:val="24"/>
          <w:szCs w:val="24"/>
        </w:rPr>
        <w:t xml:space="preserve">” w części </w:t>
      </w:r>
      <w:r w:rsidR="00794EC1">
        <w:rPr>
          <w:rFonts w:eastAsia="Lucida Sans Unicode" w:cstheme="minorHAnsi"/>
          <w:bCs/>
          <w:sz w:val="24"/>
          <w:szCs w:val="24"/>
        </w:rPr>
        <w:t>dotycząc</w:t>
      </w:r>
      <w:r w:rsidR="00D35890">
        <w:rPr>
          <w:rFonts w:eastAsia="Lucida Sans Unicode" w:cstheme="minorHAnsi"/>
          <w:bCs/>
          <w:sz w:val="24"/>
          <w:szCs w:val="24"/>
        </w:rPr>
        <w:t>ej</w:t>
      </w:r>
      <w:r w:rsidR="00794EC1">
        <w:rPr>
          <w:rFonts w:eastAsia="Lucida Sans Unicode" w:cstheme="minorHAnsi"/>
          <w:bCs/>
          <w:sz w:val="24"/>
          <w:szCs w:val="24"/>
        </w:rPr>
        <w:t xml:space="preserve"> </w:t>
      </w:r>
      <w:r w:rsidR="00262528" w:rsidRPr="00D35890">
        <w:rPr>
          <w:rFonts w:eastAsia="Lucida Sans Unicode" w:cstheme="minorHAnsi"/>
          <w:b/>
          <w:sz w:val="24"/>
          <w:szCs w:val="24"/>
        </w:rPr>
        <w:t>Budowy kompleksu wodno-rekreacyjnego i edukacyjnego w Mikołajkach</w:t>
      </w:r>
      <w:r w:rsidR="00D35890">
        <w:rPr>
          <w:rFonts w:eastAsia="Lucida Sans Unicode" w:cstheme="minorHAnsi"/>
          <w:bCs/>
          <w:sz w:val="24"/>
          <w:szCs w:val="24"/>
        </w:rPr>
        <w:t>,</w:t>
      </w:r>
      <w:r w:rsidR="00262528">
        <w:rPr>
          <w:rFonts w:eastAsia="Lucida Sans Unicode" w:cstheme="minorHAnsi"/>
          <w:bCs/>
          <w:sz w:val="24"/>
          <w:szCs w:val="24"/>
        </w:rPr>
        <w:t xml:space="preserve"> w formule „zaprojektuj i wybuduj”. </w:t>
      </w:r>
    </w:p>
    <w:p w14:paraId="5E84F41B" w14:textId="75002C9D" w:rsidR="00C9030B" w:rsidRDefault="00C9030B">
      <w:pPr>
        <w:pStyle w:val="Akapitzlist"/>
        <w:numPr>
          <w:ilvl w:val="1"/>
          <w:numId w:val="58"/>
        </w:numPr>
        <w:spacing w:before="0" w:line="240" w:lineRule="auto"/>
        <w:ind w:left="1418" w:hanging="567"/>
        <w:jc w:val="both"/>
        <w:rPr>
          <w:rFonts w:eastAsia="Lucida Sans Unicode" w:cstheme="minorHAnsi"/>
          <w:bCs/>
          <w:sz w:val="24"/>
          <w:szCs w:val="24"/>
        </w:rPr>
      </w:pPr>
      <w:r w:rsidRPr="00262528">
        <w:rPr>
          <w:rFonts w:eastAsia="Lucida Sans Unicode" w:cstheme="minorHAnsi"/>
          <w:bCs/>
          <w:sz w:val="24"/>
          <w:szCs w:val="24"/>
        </w:rPr>
        <w:lastRenderedPageBreak/>
        <w:t xml:space="preserve">Przedmiot zamówienia obejmuje sprawowanie funkcji inspektora nadzoru                       w rozumieniu przepisów ustawy z dnia 7 lipca 1994 r. Prawo Budowlane </w:t>
      </w:r>
      <w:r w:rsidR="00F24B6C" w:rsidRPr="00262528">
        <w:rPr>
          <w:rFonts w:eastAsia="Lucida Sans Unicode" w:cstheme="minorHAnsi"/>
          <w:bCs/>
          <w:sz w:val="24"/>
          <w:szCs w:val="24"/>
        </w:rPr>
        <w:br/>
      </w:r>
      <w:r w:rsidRPr="00262528">
        <w:rPr>
          <w:rFonts w:eastAsia="Lucida Sans Unicode" w:cstheme="minorHAnsi"/>
          <w:bCs/>
          <w:sz w:val="24"/>
          <w:szCs w:val="24"/>
        </w:rPr>
        <w:t>(tj. Dz. U. z 2024 r., poz. 725 ze zm.) w specjalnościach:</w:t>
      </w:r>
    </w:p>
    <w:p w14:paraId="647DD277" w14:textId="77777777" w:rsidR="00262528" w:rsidRPr="00262528" w:rsidRDefault="00262528" w:rsidP="00262528">
      <w:pPr>
        <w:pStyle w:val="Akapitzlist"/>
        <w:spacing w:before="0" w:line="240" w:lineRule="auto"/>
        <w:ind w:left="1418"/>
        <w:jc w:val="both"/>
        <w:rPr>
          <w:rFonts w:eastAsia="Lucida Sans Unicode" w:cstheme="minorHAnsi"/>
          <w:bCs/>
          <w:sz w:val="24"/>
          <w:szCs w:val="24"/>
        </w:rPr>
      </w:pPr>
    </w:p>
    <w:p w14:paraId="5D35F252" w14:textId="03A1945F" w:rsidR="00C9030B" w:rsidRPr="00BA2777" w:rsidRDefault="00C9030B" w:rsidP="00262528">
      <w:pPr>
        <w:pStyle w:val="Akapitzlist"/>
        <w:numPr>
          <w:ilvl w:val="0"/>
          <w:numId w:val="38"/>
        </w:numPr>
        <w:tabs>
          <w:tab w:val="left" w:pos="426"/>
        </w:tabs>
        <w:spacing w:before="0" w:line="240" w:lineRule="auto"/>
        <w:ind w:left="1701" w:hanging="283"/>
        <w:jc w:val="both"/>
        <w:rPr>
          <w:rFonts w:eastAsia="Lucida Sans Unicode" w:cstheme="minorHAnsi"/>
          <w:b/>
          <w:sz w:val="24"/>
          <w:szCs w:val="24"/>
        </w:rPr>
      </w:pPr>
      <w:bookmarkStart w:id="6" w:name="_Hlk188361419"/>
      <w:r w:rsidRPr="00BA2777">
        <w:rPr>
          <w:rFonts w:eastAsia="Lucida Sans Unicode" w:cstheme="minorHAnsi"/>
          <w:b/>
          <w:sz w:val="24"/>
          <w:szCs w:val="24"/>
        </w:rPr>
        <w:t>konstrukcyjno-budowl</w:t>
      </w:r>
      <w:r w:rsidR="00D35890">
        <w:rPr>
          <w:rFonts w:eastAsia="Lucida Sans Unicode" w:cstheme="minorHAnsi"/>
          <w:b/>
          <w:sz w:val="24"/>
          <w:szCs w:val="24"/>
        </w:rPr>
        <w:t>a</w:t>
      </w:r>
      <w:r w:rsidRPr="00BA2777">
        <w:rPr>
          <w:rFonts w:eastAsia="Lucida Sans Unicode" w:cstheme="minorHAnsi"/>
          <w:b/>
          <w:sz w:val="24"/>
          <w:szCs w:val="24"/>
        </w:rPr>
        <w:t>nej</w:t>
      </w:r>
      <w:r w:rsidR="00262528">
        <w:rPr>
          <w:rFonts w:eastAsia="Lucida Sans Unicode" w:cstheme="minorHAnsi"/>
          <w:b/>
          <w:sz w:val="24"/>
          <w:szCs w:val="24"/>
        </w:rPr>
        <w:t>;</w:t>
      </w:r>
    </w:p>
    <w:p w14:paraId="799E1245" w14:textId="616396BE" w:rsidR="00C9030B" w:rsidRPr="00262528" w:rsidRDefault="00C9030B" w:rsidP="00262528">
      <w:pPr>
        <w:pStyle w:val="Akapitzlist"/>
        <w:numPr>
          <w:ilvl w:val="0"/>
          <w:numId w:val="38"/>
        </w:numPr>
        <w:tabs>
          <w:tab w:val="left" w:pos="426"/>
        </w:tabs>
        <w:spacing w:before="0" w:line="240" w:lineRule="auto"/>
        <w:ind w:left="1701" w:hanging="283"/>
        <w:jc w:val="both"/>
        <w:rPr>
          <w:rFonts w:eastAsia="Lucida Sans Unicode" w:cstheme="minorHAnsi"/>
          <w:b/>
          <w:sz w:val="24"/>
          <w:szCs w:val="24"/>
        </w:rPr>
      </w:pPr>
      <w:r w:rsidRPr="00BA2777">
        <w:rPr>
          <w:rFonts w:eastAsia="Lucida Sans Unicode" w:cstheme="minorHAnsi"/>
          <w:b/>
          <w:sz w:val="24"/>
          <w:szCs w:val="24"/>
        </w:rPr>
        <w:t>instalacyjnej w zakresie sieci, instalacji i urządzeń: telekomunikacyjnych, cieplnych, wentylacyjnych, wodociągowych</w:t>
      </w:r>
      <w:r w:rsidR="00262528">
        <w:rPr>
          <w:rFonts w:eastAsia="Lucida Sans Unicode" w:cstheme="minorHAnsi"/>
          <w:b/>
          <w:sz w:val="24"/>
          <w:szCs w:val="24"/>
        </w:rPr>
        <w:t xml:space="preserve"> </w:t>
      </w:r>
      <w:r w:rsidRPr="00262528">
        <w:rPr>
          <w:rFonts w:eastAsia="Lucida Sans Unicode" w:cstheme="minorHAnsi"/>
          <w:b/>
          <w:sz w:val="24"/>
          <w:szCs w:val="24"/>
        </w:rPr>
        <w:t>i kanalizacyjnych, elektrycznych i elektroenergetycznych;</w:t>
      </w:r>
    </w:p>
    <w:p w14:paraId="3222E8FF" w14:textId="3BD94646" w:rsidR="00262528" w:rsidRPr="00BA2777" w:rsidRDefault="00262528" w:rsidP="00262528">
      <w:pPr>
        <w:pStyle w:val="Akapitzlist"/>
        <w:numPr>
          <w:ilvl w:val="0"/>
          <w:numId w:val="38"/>
        </w:numPr>
        <w:tabs>
          <w:tab w:val="left" w:pos="426"/>
        </w:tabs>
        <w:spacing w:before="0" w:line="240" w:lineRule="auto"/>
        <w:ind w:left="1701" w:hanging="283"/>
        <w:jc w:val="both"/>
        <w:rPr>
          <w:rFonts w:eastAsia="Lucida Sans Unicode" w:cstheme="minorHAnsi"/>
          <w:b/>
          <w:sz w:val="24"/>
          <w:szCs w:val="24"/>
        </w:rPr>
      </w:pPr>
      <w:r>
        <w:rPr>
          <w:rFonts w:eastAsia="Lucida Sans Unicode" w:cstheme="minorHAnsi"/>
          <w:b/>
          <w:sz w:val="24"/>
          <w:szCs w:val="24"/>
        </w:rPr>
        <w:t>inżynieryjnej drogowej.</w:t>
      </w:r>
    </w:p>
    <w:p w14:paraId="7999DA0D" w14:textId="77777777" w:rsidR="00262528" w:rsidRDefault="00262528" w:rsidP="00262528">
      <w:pPr>
        <w:pStyle w:val="Akapitzlist"/>
        <w:tabs>
          <w:tab w:val="left" w:pos="426"/>
        </w:tabs>
        <w:spacing w:before="0" w:line="240" w:lineRule="auto"/>
        <w:ind w:left="1701"/>
        <w:jc w:val="both"/>
        <w:rPr>
          <w:rFonts w:eastAsia="Lucida Sans Unicode" w:cstheme="minorHAnsi"/>
          <w:bCs/>
          <w:sz w:val="24"/>
          <w:szCs w:val="24"/>
        </w:rPr>
      </w:pPr>
    </w:p>
    <w:p w14:paraId="702F1DE9" w14:textId="4DB97F28" w:rsidR="000F0AB5" w:rsidRDefault="00262528" w:rsidP="00262528">
      <w:pPr>
        <w:pStyle w:val="Akapitzlist"/>
        <w:tabs>
          <w:tab w:val="left" w:pos="426"/>
        </w:tabs>
        <w:spacing w:before="0" w:line="240" w:lineRule="auto"/>
        <w:ind w:left="1418"/>
        <w:jc w:val="both"/>
        <w:rPr>
          <w:rFonts w:eastAsia="Lucida Sans Unicode" w:cstheme="minorHAnsi"/>
          <w:b/>
          <w:sz w:val="24"/>
          <w:szCs w:val="24"/>
        </w:rPr>
      </w:pPr>
      <w:r w:rsidRPr="00262528">
        <w:rPr>
          <w:rFonts w:eastAsia="Lucida Sans Unicode" w:cstheme="minorHAnsi"/>
          <w:b/>
          <w:sz w:val="24"/>
          <w:szCs w:val="24"/>
        </w:rPr>
        <w:t>UWAGA:</w:t>
      </w:r>
      <w:r>
        <w:rPr>
          <w:rFonts w:eastAsia="Lucida Sans Unicode" w:cstheme="minorHAnsi"/>
          <w:bCs/>
          <w:sz w:val="24"/>
          <w:szCs w:val="24"/>
        </w:rPr>
        <w:t xml:space="preserve"> </w:t>
      </w:r>
      <w:r w:rsidR="00F24B6C" w:rsidRPr="00431E45">
        <w:rPr>
          <w:rFonts w:eastAsia="Lucida Sans Unicode" w:cstheme="minorHAnsi"/>
          <w:bCs/>
          <w:sz w:val="24"/>
          <w:szCs w:val="24"/>
        </w:rPr>
        <w:t>Ponadto</w:t>
      </w:r>
      <w:r w:rsidR="00C9030B" w:rsidRPr="00431E45">
        <w:rPr>
          <w:rFonts w:eastAsia="Lucida Sans Unicode" w:cstheme="minorHAnsi"/>
          <w:bCs/>
          <w:sz w:val="24"/>
          <w:szCs w:val="24"/>
        </w:rPr>
        <w:t xml:space="preserve"> wymaga się, aby w skład zespołu wchodził</w:t>
      </w:r>
      <w:bookmarkStart w:id="7" w:name="_Hlk199246332"/>
      <w:r w:rsidR="00C9030B" w:rsidRPr="00431E45">
        <w:rPr>
          <w:rFonts w:eastAsia="Lucida Sans Unicode" w:cstheme="minorHAnsi"/>
          <w:bCs/>
          <w:sz w:val="24"/>
          <w:szCs w:val="24"/>
        </w:rPr>
        <w:t xml:space="preserve"> </w:t>
      </w:r>
      <w:bookmarkEnd w:id="6"/>
      <w:r w:rsidR="00675F95" w:rsidRPr="00262528">
        <w:rPr>
          <w:rFonts w:eastAsia="Lucida Sans Unicode" w:cstheme="minorHAnsi"/>
          <w:bCs/>
          <w:sz w:val="24"/>
          <w:szCs w:val="24"/>
        </w:rPr>
        <w:t>Specjalista ds. Zieleni</w:t>
      </w:r>
      <w:r w:rsidRPr="00262528">
        <w:rPr>
          <w:rFonts w:eastAsia="Lucida Sans Unicode" w:cstheme="minorHAnsi"/>
          <w:bCs/>
          <w:sz w:val="24"/>
          <w:szCs w:val="24"/>
        </w:rPr>
        <w:t xml:space="preserve"> z 5 letnim udokumentowanym doświadczeniem.</w:t>
      </w:r>
      <w:r>
        <w:rPr>
          <w:rFonts w:eastAsia="Lucida Sans Unicode" w:cstheme="minorHAnsi"/>
          <w:b/>
          <w:sz w:val="24"/>
          <w:szCs w:val="24"/>
        </w:rPr>
        <w:t xml:space="preserve"> </w:t>
      </w:r>
    </w:p>
    <w:p w14:paraId="59C5700D" w14:textId="77777777" w:rsidR="00262528" w:rsidRPr="00262528" w:rsidRDefault="00262528" w:rsidP="00262528">
      <w:pPr>
        <w:pStyle w:val="Akapitzlist"/>
        <w:tabs>
          <w:tab w:val="left" w:pos="426"/>
        </w:tabs>
        <w:spacing w:before="0" w:line="240" w:lineRule="auto"/>
        <w:ind w:left="1418"/>
        <w:jc w:val="both"/>
        <w:rPr>
          <w:rFonts w:eastAsia="Lucida Sans Unicode" w:cstheme="minorHAnsi"/>
          <w:sz w:val="24"/>
          <w:szCs w:val="24"/>
        </w:rPr>
      </w:pPr>
    </w:p>
    <w:bookmarkEnd w:id="7"/>
    <w:p w14:paraId="48464C11" w14:textId="77777777" w:rsidR="00774661" w:rsidRDefault="00262528">
      <w:pPr>
        <w:pStyle w:val="Tekstpodstawowy"/>
        <w:numPr>
          <w:ilvl w:val="1"/>
          <w:numId w:val="58"/>
        </w:numPr>
        <w:autoSpaceDN w:val="0"/>
        <w:spacing w:before="0" w:after="0" w:line="240" w:lineRule="auto"/>
        <w:ind w:left="1418" w:hanging="567"/>
        <w:jc w:val="both"/>
        <w:rPr>
          <w:rFonts w:cstheme="minorHAnsi"/>
          <w:sz w:val="24"/>
          <w:szCs w:val="24"/>
        </w:rPr>
      </w:pPr>
      <w:r w:rsidRPr="00262528">
        <w:rPr>
          <w:rFonts w:cstheme="minorHAnsi"/>
          <w:sz w:val="24"/>
          <w:szCs w:val="24"/>
        </w:rPr>
        <w:t xml:space="preserve">Nadzór należy prowadzić w sposób ciągły, nieprzerwany od dnia podpisania umowy na pełnienie funkcji inspektora nadzoru inwestorskiego do dnia zakończenia, rozliczenia budowy i uzyskania pozwolenia na użytkowanie. </w:t>
      </w:r>
    </w:p>
    <w:p w14:paraId="11FA666C" w14:textId="479D6806" w:rsidR="00774661" w:rsidRDefault="00774661">
      <w:pPr>
        <w:pStyle w:val="Tekstpodstawowy"/>
        <w:numPr>
          <w:ilvl w:val="1"/>
          <w:numId w:val="58"/>
        </w:numPr>
        <w:autoSpaceDN w:val="0"/>
        <w:spacing w:before="0" w:after="0" w:line="240" w:lineRule="auto"/>
        <w:ind w:left="1418" w:hanging="567"/>
        <w:jc w:val="both"/>
        <w:rPr>
          <w:rFonts w:cstheme="minorHAnsi"/>
          <w:sz w:val="24"/>
          <w:szCs w:val="24"/>
        </w:rPr>
      </w:pPr>
      <w:r>
        <w:rPr>
          <w:rFonts w:cstheme="minorHAnsi"/>
          <w:sz w:val="24"/>
          <w:szCs w:val="24"/>
        </w:rPr>
        <w:t xml:space="preserve">Wymagane jest dostosowanie czasu pracy Inspektora Nadzoru do czasu pracy Wykonawcy robót oraz wymagań Zamawiającego tak aby nie następowały opóźnienia w realizacji Zadania. </w:t>
      </w:r>
    </w:p>
    <w:p w14:paraId="4129A47A" w14:textId="2BC88FED" w:rsidR="00262528" w:rsidRPr="00262528" w:rsidRDefault="00262528">
      <w:pPr>
        <w:pStyle w:val="Tekstpodstawowy"/>
        <w:numPr>
          <w:ilvl w:val="1"/>
          <w:numId w:val="58"/>
        </w:numPr>
        <w:autoSpaceDN w:val="0"/>
        <w:spacing w:before="0" w:after="0" w:line="240" w:lineRule="auto"/>
        <w:ind w:left="1418" w:hanging="567"/>
        <w:jc w:val="both"/>
        <w:rPr>
          <w:rFonts w:cstheme="minorHAnsi"/>
          <w:sz w:val="24"/>
          <w:szCs w:val="24"/>
        </w:rPr>
      </w:pPr>
      <w:bookmarkStart w:id="8" w:name="_Hlk199848619"/>
      <w:r w:rsidRPr="00262528">
        <w:rPr>
          <w:rFonts w:cstheme="minorHAnsi"/>
          <w:sz w:val="24"/>
          <w:szCs w:val="24"/>
        </w:rPr>
        <w:t>Zakończenie czynności inspektora nadzoru nastąpi po końcowym odbiorze wykonanych zadań, uzyskaniu dla obiektu pozwolenia na użytkowanie oraz po całkowitym rozliczeniu umowy</w:t>
      </w:r>
      <w:r>
        <w:rPr>
          <w:rFonts w:cstheme="minorHAnsi"/>
          <w:sz w:val="24"/>
          <w:szCs w:val="24"/>
        </w:rPr>
        <w:t xml:space="preserve"> </w:t>
      </w:r>
      <w:r w:rsidRPr="00262528">
        <w:rPr>
          <w:rFonts w:cstheme="minorHAnsi"/>
          <w:sz w:val="24"/>
          <w:szCs w:val="24"/>
        </w:rPr>
        <w:t xml:space="preserve">z Wykonawcą robót budowlanych. Przewidywany termin końcowy dla robót budowlanych w ramach przedmiotowego zadania inwestycyjnego to </w:t>
      </w:r>
      <w:r w:rsidRPr="00774661">
        <w:rPr>
          <w:rFonts w:cstheme="minorHAnsi"/>
          <w:b/>
          <w:bCs/>
          <w:sz w:val="24"/>
          <w:szCs w:val="24"/>
        </w:rPr>
        <w:t>30.04.2026 r.</w:t>
      </w:r>
      <w:r w:rsidRPr="00262528">
        <w:rPr>
          <w:rFonts w:cstheme="minorHAnsi"/>
          <w:sz w:val="24"/>
          <w:szCs w:val="24"/>
        </w:rPr>
        <w:t xml:space="preserve"> Wstępnie określa się termin wykonania przedmiotu zamówienia (pełnienia funkcji Inspektora Nadzoru Inwestorskiego nad Zadaniem) na 30 dni od zakończenia robót budowlanych, uzyskania pozwolenia na użytkowanie.</w:t>
      </w:r>
    </w:p>
    <w:bookmarkEnd w:id="8"/>
    <w:p w14:paraId="7597AA3E" w14:textId="68712D6D" w:rsidR="00262528" w:rsidRPr="00262528" w:rsidRDefault="00262528">
      <w:pPr>
        <w:pStyle w:val="Tekstpodstawowy"/>
        <w:numPr>
          <w:ilvl w:val="1"/>
          <w:numId w:val="58"/>
        </w:numPr>
        <w:autoSpaceDN w:val="0"/>
        <w:spacing w:before="0" w:after="0" w:line="240" w:lineRule="auto"/>
        <w:ind w:left="1418" w:hanging="567"/>
        <w:jc w:val="both"/>
        <w:rPr>
          <w:rFonts w:cstheme="minorHAnsi"/>
          <w:sz w:val="24"/>
          <w:szCs w:val="24"/>
        </w:rPr>
      </w:pPr>
      <w:r w:rsidRPr="00262528">
        <w:rPr>
          <w:rFonts w:cstheme="minorHAnsi"/>
          <w:sz w:val="24"/>
          <w:szCs w:val="24"/>
        </w:rPr>
        <w:t xml:space="preserve">Do podstawowych obowiązków Inspektora Nadzoru Inwestorskiego należy </w:t>
      </w:r>
      <w:r>
        <w:rPr>
          <w:rFonts w:cstheme="minorHAnsi"/>
          <w:sz w:val="24"/>
          <w:szCs w:val="24"/>
        </w:rPr>
        <w:br/>
      </w:r>
      <w:r w:rsidRPr="00262528">
        <w:rPr>
          <w:rFonts w:cstheme="minorHAnsi"/>
          <w:sz w:val="24"/>
          <w:szCs w:val="24"/>
        </w:rPr>
        <w:t>w szczególności reprezentowanie inwestora na budowie przez sprawowanie kontroli zgodności jej realizacji z projektem i pozwoleniem na budowę, przepisami oraz zasadami wiedzy technicznej, zgodnie z art. 25 ustawy Prawo Budowlane.</w:t>
      </w:r>
    </w:p>
    <w:p w14:paraId="396D5F05" w14:textId="77777777" w:rsidR="00C9030B" w:rsidRPr="00BA2777" w:rsidRDefault="00C9030B" w:rsidP="002E78B2">
      <w:pPr>
        <w:pStyle w:val="Akapitzlist"/>
        <w:tabs>
          <w:tab w:val="left" w:pos="1276"/>
        </w:tabs>
        <w:spacing w:before="0" w:line="240" w:lineRule="auto"/>
        <w:ind w:left="1843"/>
        <w:jc w:val="both"/>
        <w:rPr>
          <w:rFonts w:eastAsia="Lucida Sans Unicode" w:cstheme="minorHAnsi"/>
          <w:bCs/>
          <w:sz w:val="24"/>
          <w:szCs w:val="24"/>
        </w:rPr>
      </w:pPr>
    </w:p>
    <w:p w14:paraId="33E30341" w14:textId="5FBB40EE" w:rsidR="00C9030B" w:rsidRPr="00D47C31" w:rsidRDefault="00C9030B" w:rsidP="00D47C31">
      <w:pPr>
        <w:pStyle w:val="Akapitzlist"/>
        <w:numPr>
          <w:ilvl w:val="1"/>
          <w:numId w:val="39"/>
        </w:numPr>
        <w:tabs>
          <w:tab w:val="left" w:pos="1276"/>
        </w:tabs>
        <w:spacing w:before="0" w:line="240" w:lineRule="auto"/>
        <w:ind w:left="1418" w:hanging="709"/>
        <w:jc w:val="both"/>
        <w:rPr>
          <w:rFonts w:eastAsia="Lucida Sans Unicode" w:cstheme="minorHAnsi"/>
          <w:b/>
          <w:sz w:val="24"/>
          <w:szCs w:val="24"/>
          <w:u w:val="single"/>
        </w:rPr>
      </w:pPr>
      <w:r w:rsidRPr="00D47C31">
        <w:rPr>
          <w:rFonts w:eastAsia="Lucida Sans Unicode" w:cstheme="minorHAnsi"/>
          <w:b/>
          <w:sz w:val="24"/>
          <w:szCs w:val="24"/>
          <w:u w:val="single"/>
        </w:rPr>
        <w:t>Szczegółowy zakres obowiązków:</w:t>
      </w:r>
    </w:p>
    <w:p w14:paraId="4EA0F449" w14:textId="77777777" w:rsidR="009E1C3C" w:rsidRDefault="00D47C31"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Pr>
          <w:rFonts w:eastAsia="Lucida Sans Unicode" w:cstheme="minorHAnsi"/>
          <w:bCs/>
          <w:sz w:val="24"/>
          <w:szCs w:val="24"/>
        </w:rPr>
        <w:t xml:space="preserve">Dokonanie sprawdzenia poprawności wykonania dokumentacji projektowej, </w:t>
      </w:r>
      <w:r>
        <w:rPr>
          <w:rFonts w:eastAsia="Lucida Sans Unicode" w:cstheme="minorHAnsi"/>
          <w:bCs/>
          <w:sz w:val="24"/>
          <w:szCs w:val="24"/>
        </w:rPr>
        <w:br/>
        <w:t>w szczególności pod względem poprawności przyjętych rozwiązań technicznych i technologicznych z programem funkcjonalno-użytkowym i ich ocena pod względem ekonomii i gwarancji bezusterkowego użytkowania.</w:t>
      </w:r>
    </w:p>
    <w:p w14:paraId="41A60B83" w14:textId="66B4FFA8" w:rsidR="009E1C3C" w:rsidRDefault="00C9030B"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eastAsia="Lucida Sans Unicode" w:cstheme="minorHAnsi"/>
          <w:bCs/>
          <w:sz w:val="24"/>
          <w:szCs w:val="24"/>
        </w:rPr>
        <w:t>Reprezentowanie Zamawiającego (Inwestora) regularnie na budowie</w:t>
      </w:r>
      <w:r w:rsidR="00774661">
        <w:rPr>
          <w:rFonts w:eastAsia="Lucida Sans Unicode" w:cstheme="minorHAnsi"/>
          <w:bCs/>
          <w:sz w:val="24"/>
          <w:szCs w:val="24"/>
        </w:rPr>
        <w:t xml:space="preserve"> </w:t>
      </w:r>
      <w:r w:rsidRPr="009E1C3C">
        <w:rPr>
          <w:rFonts w:eastAsia="Lucida Sans Unicode" w:cstheme="minorHAnsi"/>
          <w:bCs/>
          <w:sz w:val="24"/>
          <w:szCs w:val="24"/>
        </w:rPr>
        <w:t xml:space="preserve">przez sprawowanie kontroli zgodności jej realizacji z </w:t>
      </w:r>
      <w:r w:rsidR="00D47C31" w:rsidRPr="009E1C3C">
        <w:rPr>
          <w:rFonts w:eastAsia="Lucida Sans Unicode" w:cstheme="minorHAnsi"/>
          <w:bCs/>
          <w:sz w:val="24"/>
          <w:szCs w:val="24"/>
        </w:rPr>
        <w:t>programem funkcjonalno- użytkowym, dokumentacją projektową, przedmiarami, przepisami, zasadami wiedzy technicznej oraz zapisami umowy</w:t>
      </w:r>
      <w:r w:rsidR="00774661">
        <w:rPr>
          <w:rFonts w:eastAsia="Lucida Sans Unicode" w:cstheme="minorHAnsi"/>
          <w:bCs/>
          <w:sz w:val="24"/>
          <w:szCs w:val="24"/>
        </w:rPr>
        <w:t xml:space="preserve"> w następujący sposób:</w:t>
      </w:r>
    </w:p>
    <w:p w14:paraId="4E781E6E" w14:textId="77777777" w:rsidR="00774661" w:rsidRDefault="00774661">
      <w:pPr>
        <w:pStyle w:val="Akapitzlist"/>
        <w:numPr>
          <w:ilvl w:val="0"/>
          <w:numId w:val="60"/>
        </w:numPr>
        <w:tabs>
          <w:tab w:val="left" w:pos="1276"/>
        </w:tabs>
        <w:spacing w:line="240" w:lineRule="auto"/>
        <w:ind w:left="1701"/>
        <w:jc w:val="both"/>
        <w:rPr>
          <w:rFonts w:eastAsia="Lucida Sans Unicode" w:cstheme="minorHAnsi"/>
          <w:sz w:val="24"/>
          <w:szCs w:val="24"/>
        </w:rPr>
      </w:pPr>
      <w:r w:rsidRPr="00774661">
        <w:rPr>
          <w:rFonts w:eastAsia="Lucida Sans Unicode" w:cstheme="minorHAnsi"/>
          <w:sz w:val="24"/>
          <w:szCs w:val="24"/>
        </w:rPr>
        <w:t>Inspektor nadzoru Koordynator Zespołu: co najmniej 2 razy w tygodniu oraz na każde wezwanie Zamawiającego;</w:t>
      </w:r>
    </w:p>
    <w:p w14:paraId="5060DBAE" w14:textId="33741FAB" w:rsidR="00774661" w:rsidRPr="00774661" w:rsidRDefault="00774661">
      <w:pPr>
        <w:pStyle w:val="Akapitzlist"/>
        <w:numPr>
          <w:ilvl w:val="0"/>
          <w:numId w:val="60"/>
        </w:numPr>
        <w:tabs>
          <w:tab w:val="left" w:pos="1276"/>
        </w:tabs>
        <w:spacing w:line="240" w:lineRule="auto"/>
        <w:ind w:left="1701"/>
        <w:jc w:val="both"/>
        <w:rPr>
          <w:rFonts w:eastAsia="Lucida Sans Unicode" w:cstheme="minorHAnsi"/>
          <w:sz w:val="24"/>
          <w:szCs w:val="24"/>
        </w:rPr>
      </w:pPr>
      <w:r w:rsidRPr="00774661">
        <w:rPr>
          <w:rFonts w:eastAsia="Lucida Sans Unicode" w:cstheme="minorHAnsi"/>
          <w:sz w:val="24"/>
          <w:szCs w:val="24"/>
        </w:rPr>
        <w:t xml:space="preserve">Właściwi branżowo inspektorzy nadzoru oraz specjalista ds. zieleni w okresie prowadzenia robót danej branży nie rzadziej niż 2 </w:t>
      </w:r>
      <w:r>
        <w:rPr>
          <w:rFonts w:eastAsia="Lucida Sans Unicode" w:cstheme="minorHAnsi"/>
          <w:sz w:val="24"/>
          <w:szCs w:val="24"/>
        </w:rPr>
        <w:t xml:space="preserve">razy </w:t>
      </w:r>
      <w:r w:rsidRPr="00774661">
        <w:rPr>
          <w:rFonts w:eastAsia="Lucida Sans Unicode" w:cstheme="minorHAnsi"/>
          <w:sz w:val="24"/>
          <w:szCs w:val="24"/>
        </w:rPr>
        <w:t>w tygodniu oraz na każde wezwanie Zamawiającego.</w:t>
      </w:r>
    </w:p>
    <w:p w14:paraId="27A8437B" w14:textId="2ED87A07" w:rsidR="00774661" w:rsidRDefault="00774661" w:rsidP="00774661">
      <w:pPr>
        <w:pStyle w:val="Akapitzlist"/>
        <w:tabs>
          <w:tab w:val="left" w:pos="1418"/>
        </w:tabs>
        <w:spacing w:before="0" w:line="240" w:lineRule="auto"/>
        <w:ind w:left="1418"/>
        <w:jc w:val="both"/>
        <w:rPr>
          <w:rFonts w:eastAsia="Lucida Sans Unicode" w:cstheme="minorHAnsi"/>
          <w:bCs/>
          <w:sz w:val="24"/>
          <w:szCs w:val="24"/>
        </w:rPr>
      </w:pPr>
    </w:p>
    <w:p w14:paraId="4ED2B045"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iCs/>
          <w:sz w:val="24"/>
          <w:szCs w:val="24"/>
        </w:rPr>
        <w:lastRenderedPageBreak/>
        <w:t>Sprawdzanie jakości wykonywanych robót, wbudowanych wyrobów budowlanych i stosowanych materiałów, a w szczególności zapobieganie zastosowaniu wyrobów budowlanych wadliwych i niedopuszczonych do stosowania w budownictwie.</w:t>
      </w:r>
    </w:p>
    <w:p w14:paraId="5B72A964"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iCs/>
          <w:sz w:val="24"/>
          <w:szCs w:val="24"/>
        </w:rPr>
        <w:t>Sprawdzanie i odbiór robót budowlanych ulegających zakryciu lub zanikających, uczestniczenie w próbach i odbiorach technicznych instalacji, urządzeń technicznych itd. oraz przygotowanie i udział w czynnościach odbioru gotowych obiektów budowlanych i przekazywanie ich do użytkowania.</w:t>
      </w:r>
    </w:p>
    <w:p w14:paraId="6A1E60AC"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Kontrola ilości i wartości wykonywanych robót, wynikających z obowiązującego harmonogramu oraz terminowość ich wykonania.</w:t>
      </w:r>
    </w:p>
    <w:p w14:paraId="6EF9C594"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Weryfikowanie oraz akceptowanie przedstawionych przez Wykonawcę Harmonogramów Robót.</w:t>
      </w:r>
    </w:p>
    <w:p w14:paraId="5B99EDC6"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Kontrola prawidłowości prowadzenia dziennika budowy i dokonywania w nim wpisów stwierdzających wszystkie okoliczności mające znaczenie dla oceny właściwego wykonania robót (ilości, jakości). W czasie każdorazowego pobytu na budowie Inspektor nadzoru inwestorskiego ma obowiązek bieżącego zapoznania się z dokonanymi wpisami w dzienniku budowy i ustosunkowania się do nich.</w:t>
      </w:r>
    </w:p>
    <w:p w14:paraId="4266F4B2"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Potwierdzanie faktycznie wykonanych robót oraz stwierdzonych i usuniętych wad, a także kontrolowanie rozliczeń robót.</w:t>
      </w:r>
    </w:p>
    <w:p w14:paraId="2DC145DC"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Rozstrzyganie w porozumieniu z kierownikiem budowy i przedstawicielem Zamawiającego wątpliwości natury technicznej powstałych w toku wykonywania robót, zasięgając w razie potrzeby opinii wraz z akceptacją autora projektu budowlanego.</w:t>
      </w:r>
    </w:p>
    <w:p w14:paraId="40497E21" w14:textId="7AD5DB97" w:rsidR="009E1C3C" w:rsidRPr="00B2687C" w:rsidRDefault="009E1C3C" w:rsidP="00B2687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 xml:space="preserve">Prowadzenie narad koordynacyjnych wraz ze sporządzeniem notatek </w:t>
      </w:r>
      <w:r w:rsidR="00B2687C">
        <w:rPr>
          <w:rFonts w:cstheme="minorHAnsi"/>
          <w:sz w:val="24"/>
          <w:szCs w:val="24"/>
        </w:rPr>
        <w:br/>
      </w:r>
      <w:r w:rsidRPr="009E1C3C">
        <w:rPr>
          <w:rFonts w:cstheme="minorHAnsi"/>
          <w:sz w:val="24"/>
          <w:szCs w:val="24"/>
        </w:rPr>
        <w:t>i</w:t>
      </w:r>
      <w:r w:rsidR="00B2687C">
        <w:rPr>
          <w:rFonts w:cstheme="minorHAnsi"/>
          <w:sz w:val="24"/>
          <w:szCs w:val="24"/>
        </w:rPr>
        <w:t xml:space="preserve"> </w:t>
      </w:r>
      <w:r w:rsidRPr="00B2687C">
        <w:rPr>
          <w:rFonts w:cstheme="minorHAnsi"/>
          <w:sz w:val="24"/>
          <w:szCs w:val="24"/>
        </w:rPr>
        <w:t>protokołów konieczności.</w:t>
      </w:r>
    </w:p>
    <w:p w14:paraId="4497C74E"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Uczestnictwo w naradach technicznych, problemowych i innych organizowanych przez którąkolwiek ze stron procesu inwestycyjnego.</w:t>
      </w:r>
    </w:p>
    <w:p w14:paraId="72CECBDC"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Uczestniczenie w kontrolach przeprowadzanych przez Nadzór Budowlany i inne organy uprawnione do kontroli oraz sprawdzanie realizacji ustaleń i decyzji podjętych podczas tych kontroli</w:t>
      </w:r>
      <w:r>
        <w:rPr>
          <w:rFonts w:cstheme="minorHAnsi"/>
          <w:sz w:val="24"/>
          <w:szCs w:val="24"/>
        </w:rPr>
        <w:t>.</w:t>
      </w:r>
    </w:p>
    <w:p w14:paraId="017974AB" w14:textId="7956245E"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 xml:space="preserve">Sprawdzanie posiadania przez kierownika budowy odpowiednich dokumentów (certyfikat znaku bezpieczeństwa, deklarację zgodności lub certyfikat zgodności z Polską Normą lub aprobatą techniczną, normami europejskimi, europejskimi zezwoleniami technicznymi) dotyczących materiałów budowlanych. Dokonywanie oceny materiałów i wyrobów na placu budowy przed ich wbudowaniem w zakresie zgodności z rozwiązaniami projektowymi, normami i innymi obowiązującymi przepisami. W razie braku wymaganych dokumentów stwierdzających właściwą jakość lub też w razie zastrzeżeń dotyczących jakości wyrobu przewidzianego do wbudowania, Inspektor nadzoru inwestorskiego ma obowiązek żądania od Wykonawcy robót budowlanych odpowiednich badań i przedstawienia ekspertyz technicznych lub zamiany wadliwego materiału/wyrobu z równoczesnym powiadomieniem Zamawiającego </w:t>
      </w:r>
      <w:r w:rsidR="00B2687C">
        <w:rPr>
          <w:rFonts w:cstheme="minorHAnsi"/>
          <w:sz w:val="24"/>
          <w:szCs w:val="24"/>
        </w:rPr>
        <w:br/>
      </w:r>
      <w:r w:rsidRPr="009E1C3C">
        <w:rPr>
          <w:rFonts w:cstheme="minorHAnsi"/>
          <w:sz w:val="24"/>
          <w:szCs w:val="24"/>
        </w:rPr>
        <w:t>o zaistniałym fakcie</w:t>
      </w:r>
      <w:r>
        <w:rPr>
          <w:rFonts w:cstheme="minorHAnsi"/>
          <w:sz w:val="24"/>
          <w:szCs w:val="24"/>
        </w:rPr>
        <w:t>.</w:t>
      </w:r>
    </w:p>
    <w:p w14:paraId="278705E5"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Sprawdzanie kompletności przedstawionych przez wykonawcę robót, dokumentów i zaświadczeń wymaganych przez Zamawiającego niezbędnych do przeprowadzenia odbioru.</w:t>
      </w:r>
    </w:p>
    <w:p w14:paraId="7AA38338"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 xml:space="preserve">Współpraca z Zamawiającym, jednostką projektową i Wykonawcą robót, w tym stałego konsultowania i fachowego doradztwa, przy jak najlepszym </w:t>
      </w:r>
      <w:r w:rsidRPr="009E1C3C">
        <w:rPr>
          <w:rFonts w:cstheme="minorHAnsi"/>
          <w:sz w:val="24"/>
          <w:szCs w:val="24"/>
        </w:rPr>
        <w:lastRenderedPageBreak/>
        <w:t>wykorzystaniu posiadanej wiedzy, na rzecz Zamawiającego celem wspólnego poszukiwania rozwiązań bieżących problemów.</w:t>
      </w:r>
    </w:p>
    <w:p w14:paraId="48427B94"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Udzielanie Wykonawcy robót informacji, wyjaśnień i wskazówek dotyczących realizacji zamówienia.</w:t>
      </w:r>
    </w:p>
    <w:p w14:paraId="5A1D2975"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Kontrola zgodności prowadzonych robót budowlanych z obowiązującymi dla przedsięwzięcia decyzjami administracyjnymi oraz innymi uzgodnieniami.</w:t>
      </w:r>
    </w:p>
    <w:p w14:paraId="4149F115"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Kontrolowanie przestrzegania przez Wykonawcę robót budowlanych zasad BHP.</w:t>
      </w:r>
    </w:p>
    <w:p w14:paraId="2030F439"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W uzasadnionych przypadkach żądanie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r>
        <w:rPr>
          <w:rFonts w:cstheme="minorHAnsi"/>
          <w:sz w:val="24"/>
          <w:szCs w:val="24"/>
        </w:rPr>
        <w:t>.</w:t>
      </w:r>
    </w:p>
    <w:p w14:paraId="2A9AE2A5"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Decydowanie o dopuszczeniu materiałów, wszystkich elementów i urządzeń przewidzianych do wbudowania i wykorzystania przy realizacji Robót.</w:t>
      </w:r>
    </w:p>
    <w:p w14:paraId="5232A5F2"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Opiniowanie wniosków od Wykonawcy o przesunięciu terminu wykonania prac (przedłużeniu lub skróceniu).</w:t>
      </w:r>
    </w:p>
    <w:p w14:paraId="0860A89A" w14:textId="77777777" w:rsidR="009E1C3C" w:rsidRPr="00E0179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Wnioskowanie o wykonanie niezbędnych badań technicznych i ekspertyz.</w:t>
      </w:r>
    </w:p>
    <w:p w14:paraId="0F4C6232" w14:textId="1DB4E86A" w:rsidR="00E0179C" w:rsidRPr="00E0179C" w:rsidRDefault="00E0179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E0179C">
        <w:rPr>
          <w:rFonts w:cstheme="minorHAnsi"/>
          <w:sz w:val="24"/>
          <w:szCs w:val="24"/>
        </w:rPr>
        <w:t>Wykonanie badania penetracyjnego szczelności spawów niecek basenowych</w:t>
      </w:r>
      <w:r w:rsidRPr="00E0179C">
        <w:rPr>
          <w:rFonts w:cstheme="minorHAnsi"/>
          <w:sz w:val="24"/>
          <w:szCs w:val="24"/>
        </w:rPr>
        <w:br/>
        <w:t xml:space="preserve"> i przekazanie raportu z tego badania Zamawiającemu w okresie tygodnia po zakończeniu spawania danej niecki przez Wykonawcę.</w:t>
      </w:r>
    </w:p>
    <w:p w14:paraId="6A0B7CCD"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Żądanie usunięcia przez Wykonawcę ujawnionych wad, w jakości prac oraz odnotowywania ujawnionych wad i wyznaczania terminu na usunięcie tych wad.</w:t>
      </w:r>
    </w:p>
    <w:p w14:paraId="35697F72"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Nadzór nad robotami niezbędnymi do usunięcia wad i prac zaległych.</w:t>
      </w:r>
    </w:p>
    <w:p w14:paraId="0B53AF53"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Potwierdzanie faktycznie wykonywanych robót oraz usunięcia wad.</w:t>
      </w:r>
    </w:p>
    <w:p w14:paraId="3982FED8"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Wnioskowania w sprawie niezbędnych zmian w dokumentacji projektowej.</w:t>
      </w:r>
    </w:p>
    <w:p w14:paraId="2C7DCE93"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Stwierdzania konieczności pobytu przedstawiciela nadzoru autorskiego na budowie.</w:t>
      </w:r>
    </w:p>
    <w:p w14:paraId="52AFD4A9"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Na żądanie Zamawiającego udział w spotkaniach dotyczących określenia ewentualnych robót zamiennych, sprawdzanie pod względem merytorycznym konieczności wykonania robót zamiennych.</w:t>
      </w:r>
    </w:p>
    <w:p w14:paraId="2D27FDC0"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Kontrolowanie rozliczeń zadania podstawowego, ewentualnych zamówień uzupełniających lub dodatkowych, w tym opiniowanie wniosków Wykonawcy robót w sytuacji, kiedy wystąpi konieczność wykonania robót nieprzewidzianych w umowie (zamówienia dodatkowe, uzupełniające, zamienne) warunkujących jednak zakończenie zadania inwestycyjnego, weryfikowanie kosztorysów ofertowych Wykonawcy na powyższe zakresy.</w:t>
      </w:r>
    </w:p>
    <w:p w14:paraId="7C3AA182" w14:textId="2F46B4A8"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 xml:space="preserve">Bieżąca analiza sytuacji związanej z realizacją Robót, identyfikowania wszelkiego ryzyka i zagrożeń dla pomyślnego (w ramach założonego terminu </w:t>
      </w:r>
      <w:r w:rsidR="00B2687C">
        <w:rPr>
          <w:rFonts w:cstheme="minorHAnsi"/>
          <w:sz w:val="24"/>
          <w:szCs w:val="24"/>
        </w:rPr>
        <w:br/>
      </w:r>
      <w:r w:rsidRPr="009E1C3C">
        <w:rPr>
          <w:rFonts w:cstheme="minorHAnsi"/>
          <w:sz w:val="24"/>
          <w:szCs w:val="24"/>
        </w:rPr>
        <w:t xml:space="preserve">i wynagrodzenia Wykonawcy) przebiegu Robót. W przypadku wykrycia problemów Inspektor nadzoru niezwłocznie podejmie zarządcze działanie naprawcze w zakresie jego kompetencji lub sformułuje konkretne zalecenia </w:t>
      </w:r>
      <w:r w:rsidR="00B2687C">
        <w:rPr>
          <w:rFonts w:cstheme="minorHAnsi"/>
          <w:sz w:val="24"/>
          <w:szCs w:val="24"/>
        </w:rPr>
        <w:br/>
      </w:r>
      <w:r w:rsidRPr="009E1C3C">
        <w:rPr>
          <w:rFonts w:cstheme="minorHAnsi"/>
          <w:sz w:val="24"/>
          <w:szCs w:val="24"/>
        </w:rPr>
        <w:t>i rekomendacje dla Zamawiającego odnośnie podjęcia określonych działań. W celu zapewnienia skuteczności przedmiotowych działań, Inspektor nadzoru będzie prowadził monitoring zaangażowania sprzętowego i pracowników zatrudnionych do realizacji Umowy, w tym poprzez kontrole na Placu Budowy wraz z oceną wystarczalności środków podjętych przez Wykonawcę, mających na celu terminową realizację Umowy.</w:t>
      </w:r>
    </w:p>
    <w:p w14:paraId="53D0B7D3"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lastRenderedPageBreak/>
        <w:t xml:space="preserve">Sporządzania fotorelacji z postępu prac na placach budowy i przedstawienie jej Zamawiającemu raz w tygodniu (np. w poniedziałek). Wykonywane zdjęcia będą mogły zostać wykorzystane przez Zamawiającego do innych czynności, np. sprawozdawczości do jednostki dofinansowującej lub w celach promocyjnych. </w:t>
      </w:r>
    </w:p>
    <w:p w14:paraId="517F6ACE" w14:textId="468D4E19"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 xml:space="preserve">Potwierdzanie w dzienniku budowy zapisu kierownika budowy o gotowości obiektów budowlanych lub robót budowlanych do odbioru (po zakończeniu robót budowlanych i wykonaniu niezbędnych prób i sprawdzeń przewidzianych w przepisach odrębnych) oraz nadzór nad należytym urządzeniem </w:t>
      </w:r>
      <w:r w:rsidR="00B2687C">
        <w:rPr>
          <w:rFonts w:cstheme="minorHAnsi"/>
          <w:sz w:val="24"/>
          <w:szCs w:val="24"/>
        </w:rPr>
        <w:br/>
      </w:r>
      <w:r w:rsidRPr="009E1C3C">
        <w:rPr>
          <w:rFonts w:cstheme="minorHAnsi"/>
          <w:sz w:val="24"/>
          <w:szCs w:val="24"/>
        </w:rPr>
        <w:t>i uporządkowaniem terenu inwestycji przez Wykonawcę robót.</w:t>
      </w:r>
    </w:p>
    <w:p w14:paraId="3BAEF548"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Powiadamianie Wykonawcy o wykrytych wadach oraz określenia zakresu koniecznych do wykonania Robót poprawkowych i terminów ich wykonania.</w:t>
      </w:r>
    </w:p>
    <w:p w14:paraId="78AB9498"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Rekomendowanie Zamawiającemu zlecania usunięcia wad podmiotowi trzeciemu w przypadku, gdy Wykonawca nie usunie ich w wyznaczonym terminie.</w:t>
      </w:r>
    </w:p>
    <w:p w14:paraId="79DD9D26"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Rozliczenie robót w przypadku rozwiązania umowy z Wykonawcą robót wraz z przeprowadzeniem inwentaryzacji.</w:t>
      </w:r>
    </w:p>
    <w:p w14:paraId="0962C37D"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Sprawdzenia kompletności i prawidłowości przedłożonych przez Wykonawców dokumentów wymaganych do odbioru oraz uczestnictwo w odbiorze Robót.</w:t>
      </w:r>
    </w:p>
    <w:p w14:paraId="2CF79B65"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Dokonywania odbiorów dokumentacji powykonawczej i Robót łącznie ze sprawdzeniem poprawności ich wykonania zgodnie z Umową.</w:t>
      </w:r>
    </w:p>
    <w:p w14:paraId="778548A1"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Udział w czynnościach odbiorowych.</w:t>
      </w:r>
    </w:p>
    <w:p w14:paraId="3F06D051"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Sprawdzenie rozliczenia końcowego i wystawienia faktury końcowej.</w:t>
      </w:r>
    </w:p>
    <w:p w14:paraId="1797C850"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 xml:space="preserve">Wspieranie merytorycznego Zamawiającego w postępowaniach dotyczących nierozstrzygniętych roszczeń i sporów. </w:t>
      </w:r>
    </w:p>
    <w:p w14:paraId="74A3ADB5" w14:textId="77777777"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Inne zadania wynikające z przepisów prawa.</w:t>
      </w:r>
    </w:p>
    <w:p w14:paraId="40AAB4CB" w14:textId="7A7EFC58" w:rsidR="009E1C3C" w:rsidRPr="009E1C3C" w:rsidRDefault="009E1C3C" w:rsidP="009E1C3C">
      <w:pPr>
        <w:pStyle w:val="Akapitzlist"/>
        <w:numPr>
          <w:ilvl w:val="1"/>
          <w:numId w:val="40"/>
        </w:numPr>
        <w:tabs>
          <w:tab w:val="left" w:pos="1418"/>
        </w:tabs>
        <w:spacing w:before="0" w:line="240" w:lineRule="auto"/>
        <w:ind w:left="1418" w:hanging="567"/>
        <w:jc w:val="both"/>
        <w:rPr>
          <w:rFonts w:eastAsia="Lucida Sans Unicode" w:cstheme="minorHAnsi"/>
          <w:bCs/>
          <w:sz w:val="24"/>
          <w:szCs w:val="24"/>
        </w:rPr>
      </w:pPr>
      <w:r w:rsidRPr="009E1C3C">
        <w:rPr>
          <w:rFonts w:cstheme="minorHAnsi"/>
          <w:sz w:val="24"/>
          <w:szCs w:val="24"/>
        </w:rPr>
        <w:t>W trakcie trwania okresu gwarancyjnego na roboty budowlane, Inspektor nadzoru inwestorskiego jest zobowiązany w szczególności do:</w:t>
      </w:r>
    </w:p>
    <w:p w14:paraId="3EA1B691" w14:textId="28EEF6FA" w:rsidR="009E1C3C" w:rsidRDefault="009E1C3C">
      <w:pPr>
        <w:pStyle w:val="Akapitzlist"/>
        <w:widowControl w:val="0"/>
        <w:numPr>
          <w:ilvl w:val="0"/>
          <w:numId w:val="59"/>
        </w:numPr>
        <w:shd w:val="clear" w:color="auto" w:fill="FFFFFF"/>
        <w:tabs>
          <w:tab w:val="left" w:pos="426"/>
          <w:tab w:val="left" w:pos="709"/>
          <w:tab w:val="left" w:pos="1276"/>
        </w:tabs>
        <w:autoSpaceDE w:val="0"/>
        <w:autoSpaceDN w:val="0"/>
        <w:adjustRightInd w:val="0"/>
        <w:spacing w:before="7" w:after="0" w:line="240" w:lineRule="auto"/>
        <w:ind w:left="1843"/>
        <w:jc w:val="both"/>
        <w:rPr>
          <w:rFonts w:cstheme="minorHAnsi"/>
          <w:sz w:val="24"/>
          <w:szCs w:val="24"/>
        </w:rPr>
      </w:pPr>
      <w:r w:rsidRPr="009E1C3C">
        <w:rPr>
          <w:rFonts w:cstheme="minorHAnsi"/>
          <w:sz w:val="24"/>
          <w:szCs w:val="24"/>
        </w:rPr>
        <w:t xml:space="preserve">dokonywania systematycznych przeglądów zrealizowanych robót, co </w:t>
      </w:r>
      <w:r>
        <w:rPr>
          <w:rFonts w:cstheme="minorHAnsi"/>
          <w:sz w:val="24"/>
          <w:szCs w:val="24"/>
        </w:rPr>
        <w:br/>
      </w:r>
      <w:r w:rsidRPr="009E1C3C">
        <w:rPr>
          <w:rFonts w:cstheme="minorHAnsi"/>
          <w:sz w:val="24"/>
          <w:szCs w:val="24"/>
        </w:rPr>
        <w:t>12 m</w:t>
      </w:r>
      <w:r>
        <w:rPr>
          <w:rFonts w:cstheme="minorHAnsi"/>
          <w:sz w:val="24"/>
          <w:szCs w:val="24"/>
        </w:rPr>
        <w:t>-</w:t>
      </w:r>
      <w:proofErr w:type="spellStart"/>
      <w:r w:rsidRPr="009E1C3C">
        <w:rPr>
          <w:rFonts w:cstheme="minorHAnsi"/>
          <w:sz w:val="24"/>
          <w:szCs w:val="24"/>
        </w:rPr>
        <w:t>cy</w:t>
      </w:r>
      <w:proofErr w:type="spellEnd"/>
      <w:r w:rsidRPr="009E1C3C">
        <w:rPr>
          <w:rFonts w:cstheme="minorHAnsi"/>
          <w:sz w:val="24"/>
          <w:szCs w:val="24"/>
        </w:rPr>
        <w:t xml:space="preserve"> w okresie gwarancyjnym,  </w:t>
      </w:r>
    </w:p>
    <w:p w14:paraId="773DD5C2" w14:textId="77777777" w:rsidR="009E1C3C" w:rsidRPr="009E1C3C" w:rsidRDefault="009E1C3C">
      <w:pPr>
        <w:pStyle w:val="Akapitzlist"/>
        <w:widowControl w:val="0"/>
        <w:numPr>
          <w:ilvl w:val="0"/>
          <w:numId w:val="59"/>
        </w:numPr>
        <w:shd w:val="clear" w:color="auto" w:fill="FFFFFF"/>
        <w:tabs>
          <w:tab w:val="left" w:pos="426"/>
          <w:tab w:val="left" w:pos="709"/>
          <w:tab w:val="left" w:pos="1276"/>
        </w:tabs>
        <w:autoSpaceDE w:val="0"/>
        <w:autoSpaceDN w:val="0"/>
        <w:adjustRightInd w:val="0"/>
        <w:spacing w:before="7" w:after="0" w:line="240" w:lineRule="auto"/>
        <w:ind w:left="1843"/>
        <w:jc w:val="both"/>
        <w:rPr>
          <w:rFonts w:cstheme="minorHAnsi"/>
          <w:sz w:val="24"/>
          <w:szCs w:val="24"/>
        </w:rPr>
      </w:pPr>
      <w:r w:rsidRPr="009E1C3C">
        <w:rPr>
          <w:rFonts w:cstheme="minorHAnsi"/>
          <w:bCs/>
          <w:iCs/>
          <w:sz w:val="24"/>
          <w:szCs w:val="24"/>
        </w:rPr>
        <w:t>nadzorowania realizacji robót związanych z usuwaniem wad zaistniałych w okresie gwarancyjnym i poświadczenie ich wykonania,</w:t>
      </w:r>
    </w:p>
    <w:p w14:paraId="1AA7D883" w14:textId="77777777" w:rsidR="009E1C3C" w:rsidRPr="009E1C3C" w:rsidRDefault="009E1C3C">
      <w:pPr>
        <w:pStyle w:val="Akapitzlist"/>
        <w:widowControl w:val="0"/>
        <w:numPr>
          <w:ilvl w:val="0"/>
          <w:numId w:val="59"/>
        </w:numPr>
        <w:shd w:val="clear" w:color="auto" w:fill="FFFFFF"/>
        <w:tabs>
          <w:tab w:val="left" w:pos="426"/>
          <w:tab w:val="left" w:pos="709"/>
          <w:tab w:val="left" w:pos="1276"/>
        </w:tabs>
        <w:autoSpaceDE w:val="0"/>
        <w:autoSpaceDN w:val="0"/>
        <w:adjustRightInd w:val="0"/>
        <w:spacing w:before="7" w:after="0" w:line="240" w:lineRule="auto"/>
        <w:ind w:left="1843"/>
        <w:jc w:val="both"/>
        <w:rPr>
          <w:rFonts w:cstheme="minorHAnsi"/>
          <w:sz w:val="24"/>
          <w:szCs w:val="24"/>
        </w:rPr>
      </w:pPr>
      <w:r w:rsidRPr="009E1C3C">
        <w:rPr>
          <w:rFonts w:cstheme="minorHAnsi"/>
          <w:bCs/>
          <w:iCs/>
          <w:kern w:val="24"/>
          <w:sz w:val="24"/>
          <w:szCs w:val="24"/>
        </w:rPr>
        <w:t>oceny wykonanych robót w okresie gwarancyjnym,</w:t>
      </w:r>
    </w:p>
    <w:p w14:paraId="781C5EDD" w14:textId="55132B7E" w:rsidR="00E768D4" w:rsidRPr="009E1C3C" w:rsidRDefault="009E1C3C">
      <w:pPr>
        <w:pStyle w:val="Akapitzlist"/>
        <w:widowControl w:val="0"/>
        <w:numPr>
          <w:ilvl w:val="0"/>
          <w:numId w:val="59"/>
        </w:numPr>
        <w:shd w:val="clear" w:color="auto" w:fill="FFFFFF"/>
        <w:tabs>
          <w:tab w:val="left" w:pos="426"/>
          <w:tab w:val="left" w:pos="709"/>
          <w:tab w:val="left" w:pos="1276"/>
        </w:tabs>
        <w:autoSpaceDE w:val="0"/>
        <w:autoSpaceDN w:val="0"/>
        <w:adjustRightInd w:val="0"/>
        <w:spacing w:before="7" w:after="0" w:line="240" w:lineRule="auto"/>
        <w:ind w:left="1843"/>
        <w:jc w:val="both"/>
        <w:rPr>
          <w:rFonts w:cstheme="minorHAnsi"/>
          <w:sz w:val="24"/>
          <w:szCs w:val="24"/>
        </w:rPr>
      </w:pPr>
      <w:r w:rsidRPr="009E1C3C">
        <w:rPr>
          <w:rFonts w:cstheme="minorHAnsi"/>
          <w:kern w:val="24"/>
          <w:sz w:val="24"/>
          <w:szCs w:val="24"/>
        </w:rPr>
        <w:t>potwierdzenie odbioru robót  po okresie gwarancyjnym.</w:t>
      </w:r>
    </w:p>
    <w:p w14:paraId="32E2CE97" w14:textId="11EB0BBE" w:rsidR="009E1C3C" w:rsidRPr="00E0179C" w:rsidRDefault="001B1359" w:rsidP="00E0179C">
      <w:pPr>
        <w:pStyle w:val="Akapitzlist"/>
        <w:widowControl w:val="0"/>
        <w:numPr>
          <w:ilvl w:val="1"/>
          <w:numId w:val="40"/>
        </w:numPr>
        <w:shd w:val="clear" w:color="auto" w:fill="FFFFFF"/>
        <w:tabs>
          <w:tab w:val="left" w:pos="709"/>
          <w:tab w:val="left" w:pos="1276"/>
        </w:tabs>
        <w:autoSpaceDE w:val="0"/>
        <w:autoSpaceDN w:val="0"/>
        <w:adjustRightInd w:val="0"/>
        <w:spacing w:before="7" w:after="0" w:line="240" w:lineRule="auto"/>
        <w:ind w:left="1418" w:hanging="567"/>
        <w:jc w:val="both"/>
        <w:rPr>
          <w:rFonts w:cstheme="minorHAnsi"/>
          <w:color w:val="EE0000"/>
          <w:sz w:val="24"/>
          <w:szCs w:val="24"/>
        </w:rPr>
      </w:pPr>
      <w:r w:rsidRPr="00C619DE">
        <w:rPr>
          <w:color w:val="000000"/>
          <w:sz w:val="24"/>
        </w:rPr>
        <w:t>W okresie wykonywania robót budowlanych na Inwestycji Wykonawca zobowiązany jest do składania Zamawiającemu miesięcznych, pisemnych raportów, zawierających informacje o czynnościach wykonywanych przez Wykonawcę, stanie zaawansowania realizowanych robót budowlanych, oraz wszelkich przypadkach ujawnionych wad i opóźnień w realizacji Inwestycji w terminie 5 dni od zakończenia okresu, którego dotyczy raport. Zamawiający będzie mógł doraźnie wymagać od Wykonawcy przedstawiania raportów częściej, jeśli w ocenie Zamawiającego będzie to konieczne.</w:t>
      </w:r>
    </w:p>
    <w:p w14:paraId="5E73215C" w14:textId="77777777" w:rsidR="00E0179C" w:rsidRPr="00E0179C" w:rsidRDefault="00E0179C" w:rsidP="00E0179C">
      <w:pPr>
        <w:widowControl w:val="0"/>
        <w:shd w:val="clear" w:color="auto" w:fill="FFFFFF"/>
        <w:tabs>
          <w:tab w:val="left" w:pos="426"/>
          <w:tab w:val="left" w:pos="709"/>
          <w:tab w:val="left" w:pos="1276"/>
        </w:tabs>
        <w:autoSpaceDE w:val="0"/>
        <w:autoSpaceDN w:val="0"/>
        <w:adjustRightInd w:val="0"/>
        <w:spacing w:before="7" w:after="0" w:line="240" w:lineRule="auto"/>
        <w:jc w:val="both"/>
        <w:rPr>
          <w:rFonts w:cstheme="minorHAnsi"/>
          <w:color w:val="EE0000"/>
          <w:sz w:val="24"/>
          <w:szCs w:val="24"/>
        </w:rPr>
      </w:pPr>
    </w:p>
    <w:p w14:paraId="7FD559C4" w14:textId="08C03FF4" w:rsidR="00A91119" w:rsidRPr="005E578C" w:rsidRDefault="007E6482" w:rsidP="009E1C3C">
      <w:pPr>
        <w:pStyle w:val="Akapitzlist"/>
        <w:numPr>
          <w:ilvl w:val="1"/>
          <w:numId w:val="39"/>
        </w:numPr>
        <w:spacing w:line="240" w:lineRule="auto"/>
        <w:ind w:left="851"/>
        <w:jc w:val="both"/>
        <w:rPr>
          <w:rFonts w:eastAsia="Lucida Sans Unicode" w:cstheme="minorHAnsi"/>
          <w:bCs/>
          <w:sz w:val="24"/>
          <w:szCs w:val="24"/>
        </w:rPr>
      </w:pPr>
      <w:r w:rsidRPr="005E578C">
        <w:rPr>
          <w:rFonts w:eastAsia="Lucida Sans Unicode" w:cstheme="minorHAnsi"/>
          <w:bCs/>
          <w:sz w:val="24"/>
          <w:szCs w:val="24"/>
        </w:rPr>
        <w:t>Program Funkcjonalno-Użytkowy</w:t>
      </w:r>
      <w:r w:rsidR="00C746A0" w:rsidRPr="005E578C">
        <w:rPr>
          <w:rFonts w:eastAsia="Lucida Sans Unicode" w:cstheme="minorHAnsi"/>
          <w:bCs/>
          <w:sz w:val="24"/>
          <w:szCs w:val="24"/>
        </w:rPr>
        <w:t>,</w:t>
      </w:r>
      <w:r w:rsidR="009802CB" w:rsidRPr="005E578C">
        <w:rPr>
          <w:rFonts w:eastAsia="Lucida Sans Unicode" w:cstheme="minorHAnsi"/>
          <w:bCs/>
          <w:sz w:val="24"/>
          <w:szCs w:val="24"/>
        </w:rPr>
        <w:t xml:space="preserve"> na podstawie które</w:t>
      </w:r>
      <w:r w:rsidRPr="005E578C">
        <w:rPr>
          <w:rFonts w:eastAsia="Lucida Sans Unicode" w:cstheme="minorHAnsi"/>
          <w:bCs/>
          <w:sz w:val="24"/>
          <w:szCs w:val="24"/>
        </w:rPr>
        <w:t>go</w:t>
      </w:r>
      <w:r w:rsidR="009802CB" w:rsidRPr="005E578C">
        <w:rPr>
          <w:rFonts w:eastAsia="Lucida Sans Unicode" w:cstheme="minorHAnsi"/>
          <w:bCs/>
          <w:sz w:val="24"/>
          <w:szCs w:val="24"/>
        </w:rPr>
        <w:t xml:space="preserve"> </w:t>
      </w:r>
      <w:r w:rsidRPr="005E578C">
        <w:rPr>
          <w:rFonts w:eastAsia="Lucida Sans Unicode" w:cstheme="minorHAnsi"/>
          <w:bCs/>
          <w:sz w:val="24"/>
          <w:szCs w:val="24"/>
        </w:rPr>
        <w:t xml:space="preserve">sporządzona zostanie dokumentacja techniczna na podstawie której </w:t>
      </w:r>
      <w:r w:rsidR="009802CB" w:rsidRPr="005E578C">
        <w:rPr>
          <w:rFonts w:eastAsia="Lucida Sans Unicode" w:cstheme="minorHAnsi"/>
          <w:bCs/>
          <w:sz w:val="24"/>
          <w:szCs w:val="24"/>
        </w:rPr>
        <w:t>realizowane będą roboty budowlane objęte nadzorem inwestorskim</w:t>
      </w:r>
      <w:r w:rsidR="00C746A0" w:rsidRPr="005E578C">
        <w:rPr>
          <w:rFonts w:eastAsia="Lucida Sans Unicode" w:cstheme="minorHAnsi"/>
          <w:bCs/>
          <w:sz w:val="24"/>
          <w:szCs w:val="24"/>
        </w:rPr>
        <w:t>,</w:t>
      </w:r>
      <w:r w:rsidR="009802CB" w:rsidRPr="005E578C">
        <w:rPr>
          <w:rFonts w:eastAsia="Lucida Sans Unicode" w:cstheme="minorHAnsi"/>
          <w:bCs/>
          <w:sz w:val="24"/>
          <w:szCs w:val="24"/>
        </w:rPr>
        <w:t xml:space="preserve"> dostępn</w:t>
      </w:r>
      <w:r w:rsidRPr="005E578C">
        <w:rPr>
          <w:rFonts w:eastAsia="Lucida Sans Unicode" w:cstheme="minorHAnsi"/>
          <w:bCs/>
          <w:sz w:val="24"/>
          <w:szCs w:val="24"/>
        </w:rPr>
        <w:t>y</w:t>
      </w:r>
      <w:r w:rsidR="009802CB" w:rsidRPr="005E578C">
        <w:rPr>
          <w:rFonts w:eastAsia="Lucida Sans Unicode" w:cstheme="minorHAnsi"/>
          <w:bCs/>
          <w:sz w:val="24"/>
          <w:szCs w:val="24"/>
        </w:rPr>
        <w:t xml:space="preserve"> jest pod adresem:  </w:t>
      </w:r>
    </w:p>
    <w:p w14:paraId="6DFCD6D4" w14:textId="77777777" w:rsidR="00A91119" w:rsidRPr="005E578C" w:rsidRDefault="00A91119" w:rsidP="00A91119">
      <w:pPr>
        <w:pStyle w:val="Akapitzlist"/>
        <w:spacing w:line="240" w:lineRule="auto"/>
        <w:ind w:left="851"/>
        <w:jc w:val="both"/>
        <w:rPr>
          <w:rFonts w:eastAsia="Lucida Sans Unicode" w:cstheme="minorHAnsi"/>
          <w:bCs/>
          <w:sz w:val="24"/>
          <w:szCs w:val="24"/>
        </w:rPr>
      </w:pPr>
      <w:hyperlink r:id="rId12" w:history="1">
        <w:r w:rsidRPr="005E578C">
          <w:rPr>
            <w:rStyle w:val="Hipercze"/>
            <w:rFonts w:eastAsia="Lucida Sans Unicode" w:cstheme="minorHAnsi"/>
            <w:bCs/>
            <w:color w:val="auto"/>
            <w:sz w:val="24"/>
            <w:szCs w:val="24"/>
          </w:rPr>
          <w:t>https://platformazakupowa.pl/transakcja/954514</w:t>
        </w:r>
      </w:hyperlink>
      <w:r w:rsidR="009802CB" w:rsidRPr="005E578C">
        <w:rPr>
          <w:rFonts w:eastAsia="Lucida Sans Unicode" w:cstheme="minorHAnsi"/>
          <w:bCs/>
          <w:sz w:val="24"/>
          <w:szCs w:val="24"/>
        </w:rPr>
        <w:t xml:space="preserve"> </w:t>
      </w:r>
    </w:p>
    <w:p w14:paraId="22FB5D1A" w14:textId="22102DE0" w:rsidR="00C9030B" w:rsidRDefault="009802CB" w:rsidP="00A91119">
      <w:pPr>
        <w:pStyle w:val="Akapitzlist"/>
        <w:spacing w:line="240" w:lineRule="auto"/>
        <w:ind w:left="851"/>
        <w:jc w:val="both"/>
        <w:rPr>
          <w:rFonts w:eastAsia="Times New Roman" w:cstheme="minorHAnsi"/>
          <w:b/>
          <w:i/>
          <w:iCs/>
          <w:sz w:val="24"/>
          <w:szCs w:val="24"/>
          <w:lang w:eastAsia="ar-SA"/>
        </w:rPr>
      </w:pPr>
      <w:r w:rsidRPr="005E578C">
        <w:rPr>
          <w:rFonts w:eastAsia="Lucida Sans Unicode" w:cstheme="minorHAnsi"/>
          <w:bCs/>
          <w:sz w:val="24"/>
          <w:szCs w:val="24"/>
        </w:rPr>
        <w:lastRenderedPageBreak/>
        <w:t>w postępowaniu prowadzonym w trybie przetargu nieograniczonego pn.</w:t>
      </w:r>
      <w:r w:rsidR="00A91119" w:rsidRPr="005E578C">
        <w:rPr>
          <w:rFonts w:eastAsia="Lucida Sans Unicode" w:cstheme="minorHAnsi"/>
          <w:bCs/>
          <w:sz w:val="24"/>
          <w:szCs w:val="24"/>
        </w:rPr>
        <w:t xml:space="preserve"> </w:t>
      </w:r>
      <w:r w:rsidR="00A91119" w:rsidRPr="005E578C">
        <w:rPr>
          <w:rFonts w:eastAsia="Times New Roman" w:cstheme="minorHAnsi"/>
          <w:b/>
          <w:i/>
          <w:iCs/>
          <w:sz w:val="24"/>
          <w:szCs w:val="24"/>
          <w:lang w:eastAsia="ar-SA"/>
        </w:rPr>
        <w:t>Budowa wraz z niezbędną infrastrukturą stadionu wielofunkcyjnego oraz kompleksu wodno-rekreacyjnego i edukacyjnego w Mikołajkach</w:t>
      </w:r>
      <w:r w:rsidR="005E578C" w:rsidRPr="005E578C">
        <w:rPr>
          <w:rFonts w:eastAsia="Times New Roman" w:cstheme="minorHAnsi"/>
          <w:b/>
          <w:i/>
          <w:iCs/>
          <w:sz w:val="24"/>
          <w:szCs w:val="24"/>
          <w:lang w:eastAsia="ar-SA"/>
        </w:rPr>
        <w:t>.</w:t>
      </w:r>
    </w:p>
    <w:p w14:paraId="4160C7B0" w14:textId="77777777" w:rsidR="0082555A" w:rsidRDefault="0082555A" w:rsidP="00A91119">
      <w:pPr>
        <w:pStyle w:val="Akapitzlist"/>
        <w:spacing w:line="240" w:lineRule="auto"/>
        <w:ind w:left="851"/>
        <w:jc w:val="both"/>
        <w:rPr>
          <w:rFonts w:eastAsia="Times New Roman" w:cstheme="minorHAnsi"/>
          <w:b/>
          <w:i/>
          <w:iCs/>
          <w:sz w:val="24"/>
          <w:szCs w:val="24"/>
          <w:lang w:eastAsia="ar-SA"/>
        </w:rPr>
      </w:pPr>
    </w:p>
    <w:p w14:paraId="4E130F0E" w14:textId="3690602A" w:rsidR="00D56F54" w:rsidRPr="00407636" w:rsidRDefault="0082555A" w:rsidP="0082555A">
      <w:pPr>
        <w:pStyle w:val="Akapitzlist"/>
        <w:spacing w:line="240" w:lineRule="auto"/>
        <w:ind w:left="851"/>
        <w:jc w:val="both"/>
        <w:rPr>
          <w:rFonts w:eastAsia="Times New Roman" w:cstheme="minorHAnsi"/>
          <w:b/>
          <w:color w:val="FF0000"/>
          <w:sz w:val="24"/>
          <w:szCs w:val="24"/>
          <w:lang w:eastAsia="ar-SA"/>
        </w:rPr>
      </w:pPr>
      <w:r w:rsidRPr="00115AD5">
        <w:rPr>
          <w:rFonts w:eastAsia="Times New Roman" w:cstheme="minorHAnsi"/>
          <w:b/>
          <w:sz w:val="24"/>
          <w:szCs w:val="24"/>
          <w:lang w:eastAsia="ar-SA"/>
        </w:rPr>
        <w:t>UWAGA:</w:t>
      </w:r>
      <w:r w:rsidRPr="00115AD5">
        <w:rPr>
          <w:rFonts w:eastAsia="Times New Roman" w:cstheme="minorHAnsi"/>
          <w:bCs/>
          <w:sz w:val="24"/>
          <w:szCs w:val="24"/>
          <w:lang w:eastAsia="ar-SA"/>
        </w:rPr>
        <w:t xml:space="preserve"> </w:t>
      </w:r>
      <w:r w:rsidR="005E578C">
        <w:rPr>
          <w:rFonts w:eastAsia="Times New Roman" w:cstheme="minorHAnsi"/>
          <w:bCs/>
          <w:sz w:val="24"/>
          <w:szCs w:val="24"/>
          <w:lang w:eastAsia="ar-SA"/>
        </w:rPr>
        <w:t>Zamawiający informuje, iż w stosunku do ww</w:t>
      </w:r>
      <w:r>
        <w:rPr>
          <w:rFonts w:eastAsia="Times New Roman" w:cstheme="minorHAnsi"/>
          <w:bCs/>
          <w:sz w:val="24"/>
          <w:szCs w:val="24"/>
          <w:lang w:eastAsia="ar-SA"/>
        </w:rPr>
        <w:t>.</w:t>
      </w:r>
      <w:r w:rsidR="005E578C">
        <w:rPr>
          <w:rFonts w:eastAsia="Times New Roman" w:cstheme="minorHAnsi"/>
          <w:bCs/>
          <w:sz w:val="24"/>
          <w:szCs w:val="24"/>
          <w:lang w:eastAsia="ar-SA"/>
        </w:rPr>
        <w:t xml:space="preserve"> PFU zostały wprowadzone zmiany. W celu przedstawienia aktualnie wprowadzonych zmian Zamawiający zamieszcza  Projekt Zagospodarowania Terenu opracowany przez </w:t>
      </w:r>
      <w:proofErr w:type="spellStart"/>
      <w:r w:rsidR="005E578C">
        <w:rPr>
          <w:rFonts w:eastAsia="Times New Roman" w:cstheme="minorHAnsi"/>
          <w:bCs/>
          <w:sz w:val="24"/>
          <w:szCs w:val="24"/>
          <w:lang w:eastAsia="ar-SA"/>
        </w:rPr>
        <w:t>Timber</w:t>
      </w:r>
      <w:proofErr w:type="spellEnd"/>
      <w:r w:rsidR="005E578C">
        <w:rPr>
          <w:rFonts w:eastAsia="Times New Roman" w:cstheme="minorHAnsi"/>
          <w:bCs/>
          <w:sz w:val="24"/>
          <w:szCs w:val="24"/>
          <w:lang w:eastAsia="ar-SA"/>
        </w:rPr>
        <w:t xml:space="preserve"> PROJECT Sp. z o.</w:t>
      </w:r>
      <w:r>
        <w:rPr>
          <w:rFonts w:eastAsia="Times New Roman" w:cstheme="minorHAnsi"/>
          <w:bCs/>
          <w:sz w:val="24"/>
          <w:szCs w:val="24"/>
          <w:lang w:eastAsia="ar-SA"/>
        </w:rPr>
        <w:t xml:space="preserve"> </w:t>
      </w:r>
      <w:r w:rsidR="005E578C">
        <w:rPr>
          <w:rFonts w:eastAsia="Times New Roman" w:cstheme="minorHAnsi"/>
          <w:bCs/>
          <w:sz w:val="24"/>
          <w:szCs w:val="24"/>
          <w:lang w:eastAsia="ar-SA"/>
        </w:rPr>
        <w:t>o.</w:t>
      </w:r>
      <w:r w:rsidR="00574DCA">
        <w:rPr>
          <w:rFonts w:eastAsia="Times New Roman" w:cstheme="minorHAnsi"/>
          <w:bCs/>
          <w:sz w:val="24"/>
          <w:szCs w:val="24"/>
          <w:lang w:eastAsia="ar-SA"/>
        </w:rPr>
        <w:t xml:space="preserve"> – </w:t>
      </w:r>
      <w:r w:rsidR="00574DCA" w:rsidRPr="00407636">
        <w:rPr>
          <w:rFonts w:eastAsia="Times New Roman" w:cstheme="minorHAnsi"/>
          <w:b/>
          <w:sz w:val="24"/>
          <w:szCs w:val="24"/>
          <w:lang w:eastAsia="ar-SA"/>
        </w:rPr>
        <w:t>Załącznik nr</w:t>
      </w:r>
      <w:r w:rsidR="00D13457" w:rsidRPr="00407636">
        <w:rPr>
          <w:rFonts w:eastAsia="Times New Roman" w:cstheme="minorHAnsi"/>
          <w:b/>
          <w:sz w:val="24"/>
          <w:szCs w:val="24"/>
          <w:lang w:eastAsia="ar-SA"/>
        </w:rPr>
        <w:t xml:space="preserve"> </w:t>
      </w:r>
      <w:r w:rsidR="00F53827">
        <w:rPr>
          <w:rFonts w:eastAsia="Times New Roman" w:cstheme="minorHAnsi"/>
          <w:b/>
          <w:sz w:val="24"/>
          <w:szCs w:val="24"/>
          <w:lang w:eastAsia="ar-SA"/>
        </w:rPr>
        <w:t>9</w:t>
      </w:r>
      <w:r w:rsidR="00D13457" w:rsidRPr="00407636">
        <w:rPr>
          <w:rFonts w:eastAsia="Times New Roman" w:cstheme="minorHAnsi"/>
          <w:b/>
          <w:sz w:val="24"/>
          <w:szCs w:val="24"/>
          <w:lang w:eastAsia="ar-SA"/>
        </w:rPr>
        <w:t xml:space="preserve"> do SWZ.</w:t>
      </w:r>
    </w:p>
    <w:p w14:paraId="5AC71957" w14:textId="77777777" w:rsidR="0082555A" w:rsidRPr="00407636" w:rsidRDefault="0082555A" w:rsidP="0082555A">
      <w:pPr>
        <w:pStyle w:val="Akapitzlist"/>
        <w:spacing w:line="240" w:lineRule="auto"/>
        <w:ind w:left="851"/>
        <w:jc w:val="both"/>
        <w:rPr>
          <w:rFonts w:eastAsia="Times New Roman" w:cstheme="minorHAnsi"/>
          <w:b/>
          <w:sz w:val="24"/>
          <w:szCs w:val="24"/>
          <w:lang w:eastAsia="ar-SA"/>
        </w:rPr>
      </w:pPr>
    </w:p>
    <w:p w14:paraId="202F863A"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sz w:val="24"/>
          <w:szCs w:val="24"/>
        </w:rPr>
      </w:pPr>
      <w:bookmarkStart w:id="9" w:name="_Toc198017934"/>
      <w:r w:rsidRPr="00BA2777">
        <w:rPr>
          <w:rFonts w:cstheme="minorHAnsi"/>
          <w:sz w:val="24"/>
          <w:szCs w:val="24"/>
        </w:rPr>
        <w:t>Termin wykonania zamówienia</w:t>
      </w:r>
      <w:bookmarkEnd w:id="9"/>
    </w:p>
    <w:p w14:paraId="5A3D1DBF" w14:textId="77777777" w:rsidR="00C9030B" w:rsidRPr="00BA2777" w:rsidRDefault="00C9030B" w:rsidP="002E78B2">
      <w:pPr>
        <w:spacing w:before="0" w:after="0" w:line="240" w:lineRule="auto"/>
        <w:ind w:left="708"/>
        <w:jc w:val="both"/>
        <w:rPr>
          <w:rFonts w:cstheme="minorHAnsi"/>
          <w:sz w:val="24"/>
          <w:szCs w:val="24"/>
        </w:rPr>
      </w:pPr>
    </w:p>
    <w:p w14:paraId="5E62B153" w14:textId="508A9081" w:rsidR="00367D43" w:rsidRPr="00115AD5" w:rsidRDefault="00C9030B" w:rsidP="00115AD5">
      <w:pPr>
        <w:pStyle w:val="Akapitzlist"/>
        <w:spacing w:before="0" w:after="0" w:line="240" w:lineRule="auto"/>
        <w:jc w:val="both"/>
        <w:rPr>
          <w:rFonts w:cstheme="minorHAnsi"/>
          <w:b/>
          <w:sz w:val="24"/>
          <w:szCs w:val="24"/>
        </w:rPr>
      </w:pPr>
      <w:r w:rsidRPr="00BA2777">
        <w:rPr>
          <w:rFonts w:cstheme="minorHAnsi"/>
          <w:sz w:val="24"/>
          <w:szCs w:val="24"/>
        </w:rPr>
        <w:t xml:space="preserve">Wymagany termin wykonania zamówienia: </w:t>
      </w:r>
      <w:r w:rsidR="00115AD5">
        <w:rPr>
          <w:rFonts w:cstheme="minorHAnsi"/>
          <w:sz w:val="24"/>
          <w:szCs w:val="24"/>
        </w:rPr>
        <w:t xml:space="preserve"> </w:t>
      </w:r>
      <w:r w:rsidR="003B60F2" w:rsidRPr="00115AD5">
        <w:rPr>
          <w:rFonts w:eastAsia="Lucida Sans Unicode" w:cstheme="minorHAnsi"/>
          <w:bCs/>
          <w:sz w:val="24"/>
          <w:szCs w:val="24"/>
        </w:rPr>
        <w:t>Zakończenie czynności inspektora nadzoru nastąpi po końcowym odbiorze wykonanych zadań</w:t>
      </w:r>
      <w:r w:rsidR="00115AD5" w:rsidRPr="00115AD5">
        <w:rPr>
          <w:rFonts w:eastAsia="Lucida Sans Unicode" w:cstheme="minorHAnsi"/>
          <w:bCs/>
          <w:sz w:val="24"/>
          <w:szCs w:val="24"/>
        </w:rPr>
        <w:t xml:space="preserve">, </w:t>
      </w:r>
      <w:r w:rsidR="00407636" w:rsidRPr="00115AD5">
        <w:rPr>
          <w:rFonts w:eastAsia="Lucida Sans Unicode" w:cstheme="minorHAnsi"/>
          <w:bCs/>
          <w:sz w:val="24"/>
          <w:szCs w:val="24"/>
        </w:rPr>
        <w:t xml:space="preserve">uzyskaniu </w:t>
      </w:r>
      <w:r w:rsidR="00115AD5" w:rsidRPr="00115AD5">
        <w:rPr>
          <w:rFonts w:eastAsia="Lucida Sans Unicode" w:cstheme="minorHAnsi"/>
          <w:bCs/>
          <w:sz w:val="24"/>
          <w:szCs w:val="24"/>
        </w:rPr>
        <w:t xml:space="preserve">dla obiektu </w:t>
      </w:r>
      <w:r w:rsidR="003B60F2" w:rsidRPr="00115AD5">
        <w:rPr>
          <w:rFonts w:eastAsia="Lucida Sans Unicode" w:cstheme="minorHAnsi"/>
          <w:bCs/>
          <w:sz w:val="24"/>
          <w:szCs w:val="24"/>
        </w:rPr>
        <w:t>pozwolenia na użytkowanie oraz po całkowitym rozliczeniu umowy</w:t>
      </w:r>
      <w:r w:rsidR="00407636" w:rsidRPr="00115AD5">
        <w:rPr>
          <w:rFonts w:eastAsia="Lucida Sans Unicode" w:cstheme="minorHAnsi"/>
          <w:bCs/>
          <w:sz w:val="24"/>
          <w:szCs w:val="24"/>
        </w:rPr>
        <w:t xml:space="preserve"> </w:t>
      </w:r>
      <w:r w:rsidR="003B60F2" w:rsidRPr="00115AD5">
        <w:rPr>
          <w:rFonts w:eastAsia="Lucida Sans Unicode" w:cstheme="minorHAnsi"/>
          <w:bCs/>
          <w:sz w:val="24"/>
          <w:szCs w:val="24"/>
        </w:rPr>
        <w:t>z Wykonawcą robót budowlanych. Wstępnie określa się termin wykonania przedmiotu zamówienia</w:t>
      </w:r>
      <w:r w:rsidR="003B60F2" w:rsidRPr="00115AD5">
        <w:rPr>
          <w:rFonts w:eastAsia="Lucida Sans Unicode" w:cstheme="minorHAnsi"/>
          <w:b/>
          <w:sz w:val="24"/>
          <w:szCs w:val="24"/>
        </w:rPr>
        <w:t xml:space="preserve"> do 30.0</w:t>
      </w:r>
      <w:r w:rsidR="00115AD5" w:rsidRPr="00115AD5">
        <w:rPr>
          <w:rFonts w:eastAsia="Lucida Sans Unicode" w:cstheme="minorHAnsi"/>
          <w:b/>
          <w:sz w:val="24"/>
          <w:szCs w:val="24"/>
        </w:rPr>
        <w:t>5</w:t>
      </w:r>
      <w:r w:rsidR="003B60F2" w:rsidRPr="00115AD5">
        <w:rPr>
          <w:rFonts w:eastAsia="Lucida Sans Unicode" w:cstheme="minorHAnsi"/>
          <w:b/>
          <w:sz w:val="24"/>
          <w:szCs w:val="24"/>
        </w:rPr>
        <w:t>.2026r.</w:t>
      </w:r>
    </w:p>
    <w:p w14:paraId="4FD9E73F" w14:textId="77777777" w:rsidR="00367D43" w:rsidRDefault="00367D43" w:rsidP="002E78B2">
      <w:pPr>
        <w:spacing w:before="0" w:after="0" w:line="240" w:lineRule="auto"/>
        <w:jc w:val="both"/>
        <w:rPr>
          <w:rFonts w:cstheme="minorHAnsi"/>
          <w:b/>
          <w:sz w:val="24"/>
          <w:szCs w:val="24"/>
        </w:rPr>
      </w:pPr>
    </w:p>
    <w:p w14:paraId="135FD630" w14:textId="77777777" w:rsidR="0082555A" w:rsidRPr="00BA2777" w:rsidRDefault="0082555A" w:rsidP="002E78B2">
      <w:pPr>
        <w:spacing w:before="0" w:after="0" w:line="240" w:lineRule="auto"/>
        <w:jc w:val="both"/>
        <w:rPr>
          <w:rFonts w:cstheme="minorHAnsi"/>
          <w:b/>
          <w:sz w:val="24"/>
          <w:szCs w:val="24"/>
        </w:rPr>
      </w:pPr>
    </w:p>
    <w:p w14:paraId="564F5EDD"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1" w:color="D9E2F3" w:themeColor="accent1" w:themeTint="33" w:shadow="1"/>
          <w:right w:val="single" w:sz="24" w:space="0" w:color="D9E2F3" w:themeColor="accent1" w:themeTint="33" w:shadow="1"/>
        </w:pBdr>
        <w:spacing w:before="0" w:line="240" w:lineRule="auto"/>
        <w:rPr>
          <w:rFonts w:cstheme="minorHAnsi"/>
          <w:bCs/>
          <w:sz w:val="24"/>
          <w:szCs w:val="24"/>
        </w:rPr>
      </w:pPr>
      <w:bookmarkStart w:id="10" w:name="_Toc198017935"/>
      <w:r w:rsidRPr="00BA2777">
        <w:rPr>
          <w:rFonts w:cstheme="minorHAnsi"/>
          <w:bCs/>
          <w:sz w:val="24"/>
          <w:szCs w:val="24"/>
        </w:rPr>
        <w:t>Podstawy wykluczenia</w:t>
      </w:r>
      <w:bookmarkEnd w:id="10"/>
    </w:p>
    <w:p w14:paraId="3DF71775" w14:textId="77777777" w:rsidR="00C9030B" w:rsidRPr="00BA2777" w:rsidRDefault="00C9030B" w:rsidP="002E78B2">
      <w:pPr>
        <w:pStyle w:val="Default"/>
        <w:spacing w:before="0" w:after="0" w:line="240" w:lineRule="auto"/>
        <w:ind w:left="720"/>
        <w:jc w:val="both"/>
        <w:rPr>
          <w:rFonts w:cstheme="minorHAnsi"/>
          <w:color w:val="auto"/>
        </w:rPr>
      </w:pPr>
    </w:p>
    <w:p w14:paraId="78A102CB" w14:textId="5B692733" w:rsidR="002E78B2" w:rsidRPr="00BA2777" w:rsidRDefault="002E78B2">
      <w:pPr>
        <w:pStyle w:val="Default"/>
        <w:numPr>
          <w:ilvl w:val="0"/>
          <w:numId w:val="43"/>
        </w:numPr>
        <w:tabs>
          <w:tab w:val="clear" w:pos="720"/>
          <w:tab w:val="num" w:pos="0"/>
          <w:tab w:val="left" w:pos="993"/>
        </w:tabs>
        <w:suppressAutoHyphens/>
        <w:autoSpaceDE/>
        <w:adjustRightInd/>
        <w:spacing w:before="0" w:after="0" w:line="240" w:lineRule="auto"/>
        <w:ind w:left="709" w:hanging="425"/>
        <w:jc w:val="both"/>
        <w:textAlignment w:val="baseline"/>
        <w:rPr>
          <w:rFonts w:cstheme="minorHAnsi"/>
          <w:color w:val="auto"/>
        </w:rPr>
      </w:pPr>
      <w:r w:rsidRPr="00BA2777">
        <w:rPr>
          <w:rFonts w:cstheme="minorHAnsi"/>
          <w:color w:val="auto"/>
        </w:rPr>
        <w:t>Zamawiający wykluczy z postępowania Wykonawców, wobec których zachodzą podstawy wykluczenia, o których mowa w art. 108 ust. 1 ustawy Pzp</w:t>
      </w:r>
      <w:r w:rsidR="00E768D4" w:rsidRPr="00E768D4">
        <w:rPr>
          <w:rFonts w:cstheme="minorHAnsi"/>
        </w:rPr>
        <w:t xml:space="preserve"> </w:t>
      </w:r>
      <w:r w:rsidR="00E768D4">
        <w:rPr>
          <w:rFonts w:cstheme="minorHAnsi"/>
        </w:rPr>
        <w:t xml:space="preserve">oraz </w:t>
      </w:r>
      <w:r w:rsidR="00E768D4" w:rsidRPr="00E768D4">
        <w:rPr>
          <w:rFonts w:cstheme="minorHAnsi"/>
        </w:rPr>
        <w:t>art. 7 ust. 1 Ustawy z dnia 13 kwietnia 2022 r. o szczególnych rozwiązaniach w zakresie przeciwdziałania wspieraniu agresji na Ukrainę oraz służących ochronie bezpieczeństwa narodowego</w:t>
      </w:r>
      <w:r w:rsidRPr="00BA2777">
        <w:rPr>
          <w:rFonts w:cstheme="minorHAnsi"/>
          <w:color w:val="auto"/>
        </w:rPr>
        <w:t>.</w:t>
      </w:r>
    </w:p>
    <w:p w14:paraId="7D47C50F" w14:textId="77777777" w:rsidR="00E768D4" w:rsidRDefault="00E768D4" w:rsidP="00046EAB">
      <w:pPr>
        <w:pStyle w:val="Default"/>
        <w:spacing w:before="0" w:after="0" w:line="240" w:lineRule="auto"/>
        <w:ind w:firstLine="708"/>
        <w:jc w:val="both"/>
        <w:rPr>
          <w:rFonts w:cstheme="minorHAnsi"/>
          <w:color w:val="auto"/>
        </w:rPr>
      </w:pPr>
    </w:p>
    <w:p w14:paraId="53F51012" w14:textId="6C11ADDC" w:rsidR="002E78B2" w:rsidRPr="00BA2777" w:rsidRDefault="002E78B2" w:rsidP="00046EAB">
      <w:pPr>
        <w:pStyle w:val="Default"/>
        <w:spacing w:before="0" w:after="0" w:line="240" w:lineRule="auto"/>
        <w:ind w:firstLine="708"/>
        <w:jc w:val="both"/>
        <w:rPr>
          <w:rFonts w:cstheme="minorHAnsi"/>
          <w:color w:val="auto"/>
        </w:rPr>
      </w:pPr>
      <w:r w:rsidRPr="00BA2777">
        <w:rPr>
          <w:rFonts w:cstheme="minorHAnsi"/>
          <w:color w:val="auto"/>
        </w:rPr>
        <w:t>Podstawy wykluczenia art. 108 ust. 1:</w:t>
      </w:r>
    </w:p>
    <w:p w14:paraId="7DBF93BC" w14:textId="77777777" w:rsidR="00046EAB" w:rsidRPr="00BA2777" w:rsidRDefault="002E78B2" w:rsidP="00046EAB">
      <w:pPr>
        <w:pStyle w:val="Default"/>
        <w:spacing w:before="0" w:after="0" w:line="240" w:lineRule="auto"/>
        <w:jc w:val="both"/>
        <w:rPr>
          <w:rFonts w:cstheme="minorHAnsi"/>
          <w:color w:val="auto"/>
        </w:rPr>
      </w:pPr>
      <w:r w:rsidRPr="00BA2777">
        <w:rPr>
          <w:rFonts w:cstheme="minorHAnsi"/>
          <w:color w:val="auto"/>
        </w:rPr>
        <w:t xml:space="preserve">       </w:t>
      </w:r>
      <w:r w:rsidRPr="00BA2777">
        <w:rPr>
          <w:rFonts w:cstheme="minorHAnsi"/>
          <w:color w:val="auto"/>
        </w:rPr>
        <w:tab/>
      </w:r>
    </w:p>
    <w:p w14:paraId="7B7652C9" w14:textId="42C79583" w:rsidR="002E78B2" w:rsidRPr="00BA2777" w:rsidRDefault="002E78B2" w:rsidP="00046EAB">
      <w:pPr>
        <w:pStyle w:val="Default"/>
        <w:spacing w:before="0" w:after="0" w:line="240" w:lineRule="auto"/>
        <w:ind w:left="285" w:firstLine="423"/>
        <w:jc w:val="both"/>
        <w:rPr>
          <w:rFonts w:cstheme="minorHAnsi"/>
          <w:color w:val="auto"/>
        </w:rPr>
      </w:pPr>
      <w:r w:rsidRPr="00BA2777">
        <w:rPr>
          <w:rFonts w:cstheme="minorHAnsi"/>
          <w:color w:val="auto"/>
        </w:rPr>
        <w:t>Z postępowania o udzielenie zamówienia wyklucza się Wykonawcę:</w:t>
      </w:r>
    </w:p>
    <w:p w14:paraId="0552D778" w14:textId="77777777" w:rsidR="002E78B2" w:rsidRPr="00BA2777" w:rsidRDefault="002E78B2">
      <w:pPr>
        <w:pStyle w:val="Default"/>
        <w:numPr>
          <w:ilvl w:val="0"/>
          <w:numId w:val="42"/>
        </w:numPr>
        <w:tabs>
          <w:tab w:val="left" w:pos="993"/>
        </w:tabs>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będącego osobą fizyczną, którego prawomocnie skazano za przestępstwo:</w:t>
      </w:r>
    </w:p>
    <w:p w14:paraId="28DFB957" w14:textId="77777777" w:rsidR="00675F95" w:rsidRPr="00BA2777" w:rsidRDefault="002E78B2">
      <w:pPr>
        <w:pStyle w:val="Default"/>
        <w:numPr>
          <w:ilvl w:val="0"/>
          <w:numId w:val="44"/>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udziału w zorganizowanej grupie przestępczej albo związku mającym na celu popełnienie przestępstwa lub przestępstwa skarbowego, o którym mowa w art. 258 Kodeksu karnego;</w:t>
      </w:r>
    </w:p>
    <w:p w14:paraId="7CD483F7" w14:textId="77777777" w:rsidR="00675F95" w:rsidRPr="00BA2777" w:rsidRDefault="002E78B2">
      <w:pPr>
        <w:pStyle w:val="Default"/>
        <w:numPr>
          <w:ilvl w:val="0"/>
          <w:numId w:val="44"/>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handlu ludźmi, o którym mowa w art. 189a Kodeksu karnego;</w:t>
      </w:r>
    </w:p>
    <w:p w14:paraId="221C31BA" w14:textId="3815E13E" w:rsidR="00675F95" w:rsidRPr="00BA2777" w:rsidRDefault="002E78B2">
      <w:pPr>
        <w:pStyle w:val="Default"/>
        <w:numPr>
          <w:ilvl w:val="0"/>
          <w:numId w:val="44"/>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o którym mowa w art. 228–230a, art. 250a Kodeksu karnego, w art. 46–48 ustawy </w:t>
      </w:r>
      <w:r w:rsidR="00046EAB" w:rsidRPr="00BA2777">
        <w:rPr>
          <w:rFonts w:cstheme="minorHAnsi"/>
          <w:color w:val="auto"/>
        </w:rPr>
        <w:br/>
      </w:r>
      <w:r w:rsidRPr="00BA2777">
        <w:rPr>
          <w:rFonts w:cstheme="minorHAnsi"/>
          <w:color w:val="auto"/>
        </w:rPr>
        <w:t xml:space="preserve">z dnia 25 czerwca 2010 r. o sporcie (Dz. U. z 2020 r. poz. 1133 oraz </w:t>
      </w:r>
      <w:r w:rsidR="00675F95" w:rsidRPr="00BA2777">
        <w:rPr>
          <w:rFonts w:cstheme="minorHAnsi"/>
          <w:color w:val="auto"/>
        </w:rPr>
        <w:br/>
      </w:r>
      <w:r w:rsidRPr="00BA2777">
        <w:rPr>
          <w:rFonts w:cstheme="minorHAnsi"/>
          <w:color w:val="auto"/>
        </w:rPr>
        <w:t xml:space="preserve">z 2021 r. poz. 2054) lub w art. 54 ust. 1–4 ustawy z dnia 12 maja 2011 r. </w:t>
      </w:r>
      <w:r w:rsidR="00BA2777">
        <w:rPr>
          <w:rFonts w:cstheme="minorHAnsi"/>
          <w:color w:val="auto"/>
        </w:rPr>
        <w:br/>
      </w:r>
      <w:r w:rsidRPr="00BA2777">
        <w:rPr>
          <w:rFonts w:cstheme="minorHAnsi"/>
          <w:color w:val="auto"/>
        </w:rPr>
        <w:t>o refundacji leków, środków spożywczych specjalnego przeznaczenia żywieniowego oraz wyrobów medycznych (Dz. U. z 2021 r. poz. 523, 1292, 1559 i 2054);</w:t>
      </w:r>
    </w:p>
    <w:p w14:paraId="1591E996" w14:textId="3A6EE3B0" w:rsidR="00675F95" w:rsidRPr="00BA2777" w:rsidRDefault="002E78B2">
      <w:pPr>
        <w:pStyle w:val="Default"/>
        <w:numPr>
          <w:ilvl w:val="0"/>
          <w:numId w:val="44"/>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finansowania przestępstwa o charakterze terrorystycznym, o którym mowa </w:t>
      </w:r>
      <w:r w:rsidR="00BA2777">
        <w:rPr>
          <w:rFonts w:cstheme="minorHAnsi"/>
          <w:color w:val="auto"/>
        </w:rPr>
        <w:br/>
      </w:r>
      <w:r w:rsidRPr="00BA2777">
        <w:rPr>
          <w:rFonts w:cstheme="minorHAnsi"/>
          <w:color w:val="auto"/>
        </w:rPr>
        <w:t>w art. 165a Kodeksu karnego, lub przestępstwo udaremniania lub utrudniania stwierdzenia przestępnego pochodzenia pieniędzy lub ukrywania ich pochodzenia, o którym mowa w art. 299 Kodeksu karnego;</w:t>
      </w:r>
    </w:p>
    <w:p w14:paraId="1589FD6C" w14:textId="77777777" w:rsidR="00675F95" w:rsidRPr="00BA2777" w:rsidRDefault="002E78B2">
      <w:pPr>
        <w:pStyle w:val="Default"/>
        <w:numPr>
          <w:ilvl w:val="0"/>
          <w:numId w:val="44"/>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lastRenderedPageBreak/>
        <w:t>o charakterze terrorystycznym, o którym mowa w art. 115 § 20 Kodeksu karnego, lub mające na celu popełnienie tego przestępstwa;</w:t>
      </w:r>
    </w:p>
    <w:p w14:paraId="0BC93941" w14:textId="77777777" w:rsidR="00675F95" w:rsidRPr="00BA2777" w:rsidRDefault="002E78B2">
      <w:pPr>
        <w:pStyle w:val="Default"/>
        <w:numPr>
          <w:ilvl w:val="0"/>
          <w:numId w:val="44"/>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1EAF49F" w14:textId="77777777" w:rsidR="00675F95" w:rsidRPr="00BA2777" w:rsidRDefault="002E78B2">
      <w:pPr>
        <w:pStyle w:val="Default"/>
        <w:numPr>
          <w:ilvl w:val="0"/>
          <w:numId w:val="44"/>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FE72508" w14:textId="5120807F" w:rsidR="002E78B2" w:rsidRPr="00BA2777" w:rsidRDefault="002E78B2">
      <w:pPr>
        <w:pStyle w:val="Default"/>
        <w:numPr>
          <w:ilvl w:val="0"/>
          <w:numId w:val="44"/>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o którym mowa w art. 9 ust. 1 i 3 lub art. 10 ustawy z dnia 15 czerwca 2012 r. </w:t>
      </w:r>
      <w:r w:rsidR="00675F95" w:rsidRPr="00BA2777">
        <w:rPr>
          <w:rFonts w:cstheme="minorHAnsi"/>
          <w:color w:val="auto"/>
        </w:rPr>
        <w:br/>
      </w:r>
      <w:r w:rsidRPr="00BA2777">
        <w:rPr>
          <w:rFonts w:cstheme="minorHAnsi"/>
          <w:color w:val="auto"/>
        </w:rPr>
        <w:t>o skutkach powierzania wykonywania pracy cudzoziemcom przebywającym wbrew przepisom na terytorium Rzeczypospolitej Polskiej – lub za odpowiedni czyn zabroniony określony w przepisach prawa obcego;</w:t>
      </w:r>
    </w:p>
    <w:p w14:paraId="61970BCC" w14:textId="77777777" w:rsidR="00675F95" w:rsidRPr="00BA2777" w:rsidRDefault="002E78B2">
      <w:pPr>
        <w:pStyle w:val="Default"/>
        <w:numPr>
          <w:ilvl w:val="0"/>
          <w:numId w:val="42"/>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AA3146" w14:textId="77777777" w:rsidR="00675F95" w:rsidRPr="00BA2777" w:rsidRDefault="002E78B2">
      <w:pPr>
        <w:pStyle w:val="Default"/>
        <w:numPr>
          <w:ilvl w:val="0"/>
          <w:numId w:val="42"/>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4384539" w14:textId="77777777" w:rsidR="00675F95" w:rsidRPr="00BA2777" w:rsidRDefault="002E78B2">
      <w:pPr>
        <w:pStyle w:val="Default"/>
        <w:numPr>
          <w:ilvl w:val="0"/>
          <w:numId w:val="42"/>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wobec którego prawomocnie orzeczono zakaz ubiegania się o zamówienia publiczne;</w:t>
      </w:r>
    </w:p>
    <w:p w14:paraId="3981A77C" w14:textId="63DCA18E" w:rsidR="00675F95" w:rsidRPr="00BA2777" w:rsidRDefault="002E78B2">
      <w:pPr>
        <w:pStyle w:val="Default"/>
        <w:numPr>
          <w:ilvl w:val="0"/>
          <w:numId w:val="42"/>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 xml:space="preserve">jeżeli zamawiający może stwierdzić, na podstawie wiarygodnych przesłanek, że wykonawca zawarł z innymi wykonawcami porozumienie mające na celu zakłócenie konkurencji, </w:t>
      </w:r>
      <w:r w:rsidR="00046EAB" w:rsidRPr="00BA2777">
        <w:rPr>
          <w:rFonts w:cstheme="minorHAnsi"/>
          <w:color w:val="auto"/>
        </w:rPr>
        <w:br/>
      </w:r>
      <w:r w:rsidRPr="00BA2777">
        <w:rPr>
          <w:rFonts w:cstheme="minorHAnsi"/>
          <w:color w:val="auto"/>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DF406CC" w14:textId="632EFA81" w:rsidR="00F50105" w:rsidRPr="00BA2777" w:rsidRDefault="002E78B2">
      <w:pPr>
        <w:pStyle w:val="Default"/>
        <w:numPr>
          <w:ilvl w:val="0"/>
          <w:numId w:val="42"/>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w:t>
      </w:r>
      <w:r w:rsidR="0007701D" w:rsidRPr="00BA2777">
        <w:rPr>
          <w:rFonts w:cstheme="minorHAnsi"/>
          <w:color w:val="auto"/>
        </w:rPr>
        <w:t xml:space="preserve"> </w:t>
      </w:r>
      <w:r w:rsidR="00BA2777">
        <w:rPr>
          <w:rFonts w:cstheme="minorHAnsi"/>
          <w:color w:val="auto"/>
        </w:rPr>
        <w:br/>
      </w:r>
      <w:r w:rsidRPr="00BA2777">
        <w:rPr>
          <w:rFonts w:cstheme="minorHAnsi"/>
          <w:color w:val="auto"/>
        </w:rPr>
        <w:t xml:space="preserve">i konsumentów, chyba że spowodowane tym zakłócenie konkurencji może być wyeliminowane w inny sposób niż przez wykluczenie wykonawcy z udziału </w:t>
      </w:r>
      <w:r w:rsidR="00BA2777">
        <w:rPr>
          <w:rFonts w:cstheme="minorHAnsi"/>
          <w:color w:val="auto"/>
        </w:rPr>
        <w:br/>
      </w:r>
      <w:r w:rsidRPr="00BA2777">
        <w:rPr>
          <w:rFonts w:cstheme="minorHAnsi"/>
          <w:color w:val="auto"/>
        </w:rPr>
        <w:t>w postępowaniu o udzielenie zamówienia.</w:t>
      </w:r>
    </w:p>
    <w:p w14:paraId="5B369D54" w14:textId="35B5886B" w:rsidR="002E78B2" w:rsidRPr="00BA2777" w:rsidRDefault="002E78B2" w:rsidP="00F50105">
      <w:pPr>
        <w:pStyle w:val="Default"/>
        <w:suppressAutoHyphens/>
        <w:autoSpaceDE/>
        <w:adjustRightInd/>
        <w:spacing w:before="0" w:after="0" w:line="240" w:lineRule="auto"/>
        <w:ind w:left="720"/>
        <w:jc w:val="both"/>
        <w:textAlignment w:val="baseline"/>
        <w:rPr>
          <w:rFonts w:cstheme="minorHAnsi"/>
          <w:color w:val="auto"/>
        </w:rPr>
      </w:pPr>
    </w:p>
    <w:p w14:paraId="593E7BC0" w14:textId="6E8E199E" w:rsidR="002E78B2" w:rsidRPr="00BA2777" w:rsidRDefault="002E78B2">
      <w:pPr>
        <w:pStyle w:val="Default"/>
        <w:numPr>
          <w:ilvl w:val="0"/>
          <w:numId w:val="43"/>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Wykluczenie Wykonawcy następuje zgodnie z art. 111 ustawy Pzp.</w:t>
      </w:r>
    </w:p>
    <w:p w14:paraId="4D1E6597" w14:textId="39BCCEBE" w:rsidR="002E78B2" w:rsidRPr="00BA2777" w:rsidRDefault="002E78B2">
      <w:pPr>
        <w:pStyle w:val="Default"/>
        <w:numPr>
          <w:ilvl w:val="0"/>
          <w:numId w:val="43"/>
        </w:numPr>
        <w:suppressAutoHyphens/>
        <w:autoSpaceDE/>
        <w:adjustRightInd/>
        <w:spacing w:before="0" w:after="0" w:line="240" w:lineRule="auto"/>
        <w:ind w:hanging="436"/>
        <w:jc w:val="both"/>
        <w:textAlignment w:val="baseline"/>
        <w:rPr>
          <w:rFonts w:cstheme="minorHAnsi"/>
          <w:color w:val="auto"/>
        </w:rPr>
      </w:pPr>
      <w:r w:rsidRPr="00BA2777">
        <w:rPr>
          <w:rFonts w:cstheme="minorHAnsi"/>
          <w:bCs/>
          <w:color w:val="auto"/>
        </w:rPr>
        <w:t>Samooczyszczenie</w:t>
      </w:r>
      <w:r w:rsidRPr="00BA2777">
        <w:rPr>
          <w:rFonts w:cstheme="minorHAnsi"/>
          <w:b/>
          <w:bCs/>
          <w:color w:val="auto"/>
        </w:rPr>
        <w:t xml:space="preserve"> </w:t>
      </w:r>
      <w:r w:rsidRPr="00BA2777">
        <w:rPr>
          <w:rFonts w:cstheme="minorHAnsi"/>
          <w:color w:val="auto"/>
        </w:rPr>
        <w:t xml:space="preserve">– w okolicznościach określonych w art. 108 ust. 1 pkt 1, 2 i 5 </w:t>
      </w:r>
      <w:r w:rsidR="00FC0788" w:rsidRPr="00BA2777">
        <w:rPr>
          <w:rFonts w:cstheme="minorHAnsi"/>
          <w:color w:val="auto"/>
        </w:rPr>
        <w:t xml:space="preserve">ustawy Pzp, </w:t>
      </w:r>
      <w:r w:rsidRPr="00BA2777">
        <w:rPr>
          <w:rFonts w:cstheme="minorHAnsi"/>
          <w:color w:val="auto"/>
        </w:rPr>
        <w:t>Wykonawca nie podlega wykluczeniu, jeżeli udowodni Zamawiającemu, że spełnił łącznie następujące przesłanki:</w:t>
      </w:r>
    </w:p>
    <w:p w14:paraId="44B9ADD9" w14:textId="77777777" w:rsidR="00D40E76" w:rsidRPr="00BA2777" w:rsidRDefault="002E78B2">
      <w:pPr>
        <w:pStyle w:val="Default"/>
        <w:numPr>
          <w:ilvl w:val="0"/>
          <w:numId w:val="45"/>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naprawił lub zobowiązał się do naprawienia szkody wyrządzonej przestępstwem, wykroczeniem lub swoim nieprawidłowym postępowaniem, w tym poprzez zadośćuczynienie pieniężne;</w:t>
      </w:r>
    </w:p>
    <w:p w14:paraId="4B738F47" w14:textId="77777777" w:rsidR="00D40E76" w:rsidRPr="00BA2777" w:rsidRDefault="002E78B2">
      <w:pPr>
        <w:pStyle w:val="Default"/>
        <w:numPr>
          <w:ilvl w:val="0"/>
          <w:numId w:val="45"/>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423EACC" w14:textId="5BDD14CB" w:rsidR="002E78B2" w:rsidRPr="00BA2777" w:rsidRDefault="002E78B2">
      <w:pPr>
        <w:pStyle w:val="Default"/>
        <w:numPr>
          <w:ilvl w:val="0"/>
          <w:numId w:val="45"/>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podjął konkretne środki techniczne, organizacyjne i kadrowe, odpowiednie dla zapobiegania dalszym przestępstwom, wykroczeniom lub nieprawidłowemu postępowaniu, w szczególności:</w:t>
      </w:r>
    </w:p>
    <w:p w14:paraId="28A8FF6E" w14:textId="77777777" w:rsidR="00D40E76" w:rsidRPr="00BA2777" w:rsidRDefault="002E78B2">
      <w:pPr>
        <w:pStyle w:val="Default"/>
        <w:numPr>
          <w:ilvl w:val="0"/>
          <w:numId w:val="47"/>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zerwał wszelkie powiązania z osobami lub podmiotami odpowiedzialnymi za nieprawidłowe postępowanie Wykonawcy;</w:t>
      </w:r>
    </w:p>
    <w:p w14:paraId="4FE6B032" w14:textId="77777777" w:rsidR="00D40E76" w:rsidRPr="00BA2777" w:rsidRDefault="002E78B2">
      <w:pPr>
        <w:pStyle w:val="Default"/>
        <w:numPr>
          <w:ilvl w:val="0"/>
          <w:numId w:val="47"/>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zreorganizował personel;</w:t>
      </w:r>
    </w:p>
    <w:p w14:paraId="2557A0B3" w14:textId="77777777" w:rsidR="00D40E76" w:rsidRPr="00BA2777" w:rsidRDefault="002E78B2">
      <w:pPr>
        <w:pStyle w:val="Default"/>
        <w:numPr>
          <w:ilvl w:val="0"/>
          <w:numId w:val="47"/>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wdrożył system sprawozdawczości i kontroli;</w:t>
      </w:r>
    </w:p>
    <w:p w14:paraId="2061954D" w14:textId="77777777" w:rsidR="00D40E76" w:rsidRPr="00BA2777" w:rsidRDefault="002E78B2">
      <w:pPr>
        <w:pStyle w:val="Default"/>
        <w:numPr>
          <w:ilvl w:val="0"/>
          <w:numId w:val="47"/>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utworzył struktury audytu wewnętrznego do monitorowania przestrzegania przepisów, wewnętrznych regulacji lub standardów;</w:t>
      </w:r>
    </w:p>
    <w:p w14:paraId="55096978" w14:textId="3B0DED9E" w:rsidR="002E78B2" w:rsidRPr="00BA2777" w:rsidRDefault="002E78B2">
      <w:pPr>
        <w:pStyle w:val="Default"/>
        <w:numPr>
          <w:ilvl w:val="0"/>
          <w:numId w:val="47"/>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wprowadził wewnętrzne regulacje dotyczące odpowiedzialności i odszkodowań za nieprzestrzeganie przepisów, wewnętrznych regulacji lub standardów;</w:t>
      </w:r>
    </w:p>
    <w:p w14:paraId="65201092" w14:textId="77777777" w:rsidR="002E78B2" w:rsidRPr="00BA2777" w:rsidRDefault="002E78B2">
      <w:pPr>
        <w:pStyle w:val="Default"/>
        <w:numPr>
          <w:ilvl w:val="0"/>
          <w:numId w:val="45"/>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Zamawiający ocenia, czy podjęte przez Wykonawcę czynności są wystarczające do wykazania jego rzetelności, uwzględniając wagę i szczególne okoliczności czynu Wykonawcy, a jeżeli uzna, że nie są wystarczające, wyklucza Wykonawcę.</w:t>
      </w:r>
    </w:p>
    <w:p w14:paraId="3DCBE088" w14:textId="2927BB0E" w:rsidR="00F50105" w:rsidRPr="0012295E" w:rsidRDefault="00F50105">
      <w:pPr>
        <w:pStyle w:val="Akapitzlist"/>
        <w:numPr>
          <w:ilvl w:val="0"/>
          <w:numId w:val="43"/>
        </w:numPr>
        <w:spacing w:before="0" w:after="0"/>
        <w:ind w:hanging="436"/>
        <w:jc w:val="both"/>
        <w:rPr>
          <w:rFonts w:eastAsia="Times New Roman" w:cstheme="minorHAnsi"/>
          <w:b/>
          <w:kern w:val="3"/>
          <w:sz w:val="24"/>
          <w:szCs w:val="24"/>
          <w:lang w:eastAsia="ar-SA" w:bidi="hi-IN"/>
        </w:rPr>
      </w:pPr>
      <w:r w:rsidRPr="0012295E">
        <w:rPr>
          <w:rFonts w:eastAsia="Times New Roman" w:cstheme="minorHAnsi"/>
          <w:b/>
          <w:kern w:val="3"/>
          <w:sz w:val="24"/>
          <w:szCs w:val="24"/>
          <w:lang w:eastAsia="ar-SA" w:bidi="hi-IN"/>
        </w:rPr>
        <w:t>Zamawiający nie przewiduje wykluczenia Wykonawcy na podstawie art. 109 ust. 1 ustawy Pzp</w:t>
      </w:r>
      <w:r w:rsidR="0012295E">
        <w:rPr>
          <w:rFonts w:eastAsia="Times New Roman" w:cstheme="minorHAnsi"/>
          <w:b/>
          <w:kern w:val="3"/>
          <w:sz w:val="24"/>
          <w:szCs w:val="24"/>
          <w:lang w:eastAsia="ar-SA" w:bidi="hi-IN"/>
        </w:rPr>
        <w:t>.</w:t>
      </w:r>
    </w:p>
    <w:p w14:paraId="1A28AFD2" w14:textId="5A691E7C" w:rsidR="002E78B2" w:rsidRPr="00BA2777" w:rsidRDefault="002E78B2">
      <w:pPr>
        <w:pStyle w:val="Akapitzlist"/>
        <w:numPr>
          <w:ilvl w:val="0"/>
          <w:numId w:val="43"/>
        </w:numPr>
        <w:spacing w:before="0" w:after="0" w:line="240" w:lineRule="auto"/>
        <w:ind w:hanging="436"/>
        <w:jc w:val="both"/>
        <w:rPr>
          <w:rFonts w:eastAsia="Times New Roman" w:cstheme="minorHAnsi"/>
          <w:bCs/>
          <w:kern w:val="3"/>
          <w:sz w:val="24"/>
          <w:szCs w:val="24"/>
          <w:lang w:eastAsia="ar-SA" w:bidi="hi-IN"/>
        </w:rPr>
      </w:pPr>
      <w:r w:rsidRPr="00BA2777">
        <w:rPr>
          <w:rFonts w:cstheme="minorHAnsi"/>
          <w:sz w:val="24"/>
          <w:szCs w:val="24"/>
        </w:rPr>
        <w:t xml:space="preserve">Na podstawie </w:t>
      </w:r>
      <w:bookmarkStart w:id="11" w:name="_Hlk190756127"/>
      <w:r w:rsidRPr="00E768D4">
        <w:rPr>
          <w:rFonts w:cstheme="minorHAnsi"/>
          <w:sz w:val="24"/>
          <w:szCs w:val="24"/>
        </w:rPr>
        <w:t xml:space="preserve">art. 7 ust. 1 </w:t>
      </w:r>
      <w:bookmarkStart w:id="12" w:name="_Hlk162533586"/>
      <w:r w:rsidRPr="00E768D4">
        <w:rPr>
          <w:rFonts w:cstheme="minorHAnsi"/>
          <w:sz w:val="24"/>
          <w:szCs w:val="24"/>
        </w:rPr>
        <w:t>Ustawy z dnia 13 kwietnia 2022 r. o szczególnych rozwiązaniach w zakresie przeciwdziałania wspieraniu agresji na Ukrainę oraz służących ochronie bezpieczeństwa narodowego</w:t>
      </w:r>
      <w:r w:rsidRPr="00BA2777">
        <w:rPr>
          <w:rFonts w:cstheme="minorHAnsi"/>
          <w:sz w:val="24"/>
          <w:szCs w:val="24"/>
        </w:rPr>
        <w:t xml:space="preserve"> </w:t>
      </w:r>
      <w:bookmarkEnd w:id="11"/>
      <w:r w:rsidRPr="00BA2777">
        <w:rPr>
          <w:rFonts w:cstheme="minorHAnsi"/>
          <w:sz w:val="24"/>
          <w:szCs w:val="24"/>
        </w:rPr>
        <w:t xml:space="preserve">(t. j. Dz.U. z 2023 r. poz. 1497 ze zm.), </w:t>
      </w:r>
      <w:bookmarkEnd w:id="12"/>
      <w:r w:rsidRPr="00BA2777">
        <w:rPr>
          <w:rFonts w:cstheme="minorHAnsi"/>
          <w:sz w:val="24"/>
          <w:szCs w:val="24"/>
        </w:rPr>
        <w:t>z postępowania</w:t>
      </w:r>
      <w:r w:rsidR="00BA2777">
        <w:rPr>
          <w:rFonts w:cstheme="minorHAnsi"/>
          <w:sz w:val="24"/>
          <w:szCs w:val="24"/>
        </w:rPr>
        <w:t xml:space="preserve"> </w:t>
      </w:r>
      <w:r w:rsidRPr="00BA2777">
        <w:rPr>
          <w:rFonts w:cstheme="minorHAnsi"/>
          <w:sz w:val="24"/>
          <w:szCs w:val="24"/>
        </w:rPr>
        <w:t>o udzielenie zamówienia publicznego wyklucza się:</w:t>
      </w:r>
    </w:p>
    <w:p w14:paraId="5D30E498" w14:textId="0DC361C7" w:rsidR="00D40E76" w:rsidRPr="00BA2777" w:rsidRDefault="002E78B2">
      <w:pPr>
        <w:pStyle w:val="Standard"/>
        <w:numPr>
          <w:ilvl w:val="0"/>
          <w:numId w:val="46"/>
        </w:numPr>
        <w:spacing w:before="0" w:after="0" w:line="240" w:lineRule="auto"/>
        <w:ind w:left="993" w:hanging="371"/>
        <w:jc w:val="both"/>
        <w:rPr>
          <w:rFonts w:asciiTheme="minorHAnsi" w:hAnsiTheme="minorHAnsi" w:cstheme="minorHAnsi"/>
        </w:rPr>
      </w:pPr>
      <w:r w:rsidRPr="00BA2777">
        <w:rPr>
          <w:rFonts w:asciiTheme="minorHAnsi" w:hAnsiTheme="minorHAnsi" w:cstheme="minorHAnsi"/>
        </w:rPr>
        <w:t xml:space="preserve">wykonawcę oraz uczestnika konkursu wymienionego w wykazach określonych </w:t>
      </w:r>
      <w:r w:rsidR="00046EAB" w:rsidRPr="00BA2777">
        <w:rPr>
          <w:rFonts w:asciiTheme="minorHAnsi" w:hAnsiTheme="minorHAnsi" w:cstheme="minorHAnsi"/>
        </w:rPr>
        <w:br/>
      </w:r>
      <w:r w:rsidRPr="00BA2777">
        <w:rPr>
          <w:rFonts w:asciiTheme="minorHAnsi" w:hAnsiTheme="minorHAnsi" w:cstheme="minorHAnsi"/>
        </w:rPr>
        <w:t xml:space="preserve">w rozporządzeniu 765/2006 i rozporządzeniu 269/2014 albo wpisanego na listę na podstawie decyzji w sprawie wpisu na listę rozstrzygającej o zastosowaniu środka, </w:t>
      </w:r>
      <w:r w:rsidR="00BA2777">
        <w:rPr>
          <w:rFonts w:asciiTheme="minorHAnsi" w:hAnsiTheme="minorHAnsi" w:cstheme="minorHAnsi"/>
        </w:rPr>
        <w:br/>
      </w:r>
      <w:r w:rsidRPr="00BA2777">
        <w:rPr>
          <w:rFonts w:asciiTheme="minorHAnsi" w:hAnsiTheme="minorHAnsi" w:cstheme="minorHAnsi"/>
        </w:rPr>
        <w:t>o którym mowa w art. 1 pkt 3;</w:t>
      </w:r>
    </w:p>
    <w:p w14:paraId="6A96C509" w14:textId="0EB89859" w:rsidR="00D40E76" w:rsidRPr="00BA2777" w:rsidRDefault="002E78B2">
      <w:pPr>
        <w:pStyle w:val="Standard"/>
        <w:numPr>
          <w:ilvl w:val="0"/>
          <w:numId w:val="46"/>
        </w:numPr>
        <w:spacing w:before="0" w:after="0" w:line="240" w:lineRule="auto"/>
        <w:ind w:left="993" w:hanging="371"/>
        <w:jc w:val="both"/>
        <w:rPr>
          <w:rFonts w:asciiTheme="minorHAnsi" w:hAnsiTheme="minorHAnsi" w:cstheme="minorHAnsi"/>
        </w:rPr>
      </w:pPr>
      <w:r w:rsidRPr="00BA2777">
        <w:rPr>
          <w:rFonts w:asciiTheme="minorHAnsi" w:hAnsiTheme="minorHAnsi" w:cstheme="minorHAnsi"/>
        </w:rPr>
        <w:t xml:space="preserve">wykonawcę oraz uczestnika konkursu, którego beneficjentem rzeczywistym </w:t>
      </w:r>
      <w:r w:rsidR="00BA2777">
        <w:rPr>
          <w:rFonts w:asciiTheme="minorHAnsi" w:hAnsiTheme="minorHAnsi" w:cstheme="minorHAnsi"/>
        </w:rPr>
        <w:br/>
      </w:r>
      <w:r w:rsidRPr="00BA2777">
        <w:rPr>
          <w:rFonts w:asciiTheme="minorHAnsi" w:hAnsiTheme="minorHAnsi" w:cstheme="minorHAnsi"/>
        </w:rPr>
        <w:t xml:space="preserve">w rozumieniu ustawy z dnia 1 marca 2018 r. o przeciwdziałaniu praniu pieniędzy oraz finansowaniu terroryzmu (Dz. U. z 2022 r. poz. 593, z </w:t>
      </w:r>
      <w:proofErr w:type="spellStart"/>
      <w:r w:rsidRPr="00BA2777">
        <w:rPr>
          <w:rFonts w:asciiTheme="minorHAnsi" w:hAnsiTheme="minorHAnsi" w:cstheme="minorHAnsi"/>
        </w:rPr>
        <w:t>późn</w:t>
      </w:r>
      <w:proofErr w:type="spellEnd"/>
      <w:r w:rsidRPr="00BA2777">
        <w:rPr>
          <w:rFonts w:asciiTheme="minorHAnsi" w:hAnsiTheme="minorHAnsi" w:cstheme="minorHAnsi"/>
        </w:rPr>
        <w:t>. zm. 8)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1C38A1F" w14:textId="4C9F5E4F" w:rsidR="00B76DD9" w:rsidRDefault="002E78B2">
      <w:pPr>
        <w:pStyle w:val="Standard"/>
        <w:numPr>
          <w:ilvl w:val="0"/>
          <w:numId w:val="46"/>
        </w:numPr>
        <w:spacing w:before="0" w:after="0" w:line="240" w:lineRule="auto"/>
        <w:ind w:left="993" w:hanging="371"/>
        <w:jc w:val="both"/>
        <w:rPr>
          <w:rFonts w:asciiTheme="minorHAnsi" w:hAnsiTheme="minorHAnsi" w:cstheme="minorHAnsi"/>
        </w:rPr>
      </w:pPr>
      <w:r w:rsidRPr="00BA2777">
        <w:rPr>
          <w:rFonts w:asciiTheme="minorHAnsi" w:hAnsiTheme="minorHAnsi" w:cstheme="minorHAnsi"/>
        </w:rPr>
        <w:t>wykonawcę oraz uczestnika konkursu, którego jednostką dominującą w rozumieniu art. 3 ust. 1 pkt 37 ustawy z dnia 29 września 1994 r. o rachunkowości (Dz. U. z 2023 r. poz. 120</w:t>
      </w:r>
      <w:r w:rsidR="00BA2777">
        <w:rPr>
          <w:rFonts w:asciiTheme="minorHAnsi" w:hAnsiTheme="minorHAnsi" w:cstheme="minorHAnsi"/>
        </w:rPr>
        <w:t xml:space="preserve"> </w:t>
      </w:r>
      <w:r w:rsidRPr="00BA2777">
        <w:rPr>
          <w:rFonts w:asciiTheme="minorHAnsi" w:hAnsiTheme="minorHAnsi" w:cstheme="minorHAnsi"/>
        </w:rPr>
        <w:t xml:space="preserve">i 295) jest podmiot wymieniony w wykazach określonych </w:t>
      </w:r>
      <w:r w:rsidR="00BA2777">
        <w:rPr>
          <w:rFonts w:asciiTheme="minorHAnsi" w:hAnsiTheme="minorHAnsi" w:cstheme="minorHAnsi"/>
        </w:rPr>
        <w:br/>
      </w:r>
      <w:r w:rsidRPr="00BA2777">
        <w:rPr>
          <w:rFonts w:asciiTheme="minorHAnsi" w:hAnsiTheme="minorHAnsi" w:cstheme="minorHAnsi"/>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6F1B8B" w:rsidRPr="00BA2777">
        <w:rPr>
          <w:rFonts w:asciiTheme="minorHAnsi" w:hAnsiTheme="minorHAnsi" w:cstheme="minorHAnsi"/>
        </w:rPr>
        <w:t>.</w:t>
      </w:r>
    </w:p>
    <w:p w14:paraId="10F11B9C" w14:textId="77777777" w:rsidR="00B76DD9" w:rsidRDefault="00B76DD9" w:rsidP="00B76DD9">
      <w:pPr>
        <w:pStyle w:val="Standard"/>
        <w:spacing w:before="0" w:after="0" w:line="240" w:lineRule="auto"/>
        <w:jc w:val="both"/>
        <w:rPr>
          <w:rFonts w:asciiTheme="minorHAnsi" w:hAnsiTheme="minorHAnsi" w:cstheme="minorHAnsi"/>
        </w:rPr>
      </w:pPr>
    </w:p>
    <w:p w14:paraId="46518FBE" w14:textId="77777777" w:rsidR="00B76DD9" w:rsidRPr="00B76DD9" w:rsidRDefault="00B76DD9" w:rsidP="00B76DD9">
      <w:pPr>
        <w:pStyle w:val="Standard"/>
        <w:spacing w:before="0" w:after="0" w:line="240" w:lineRule="auto"/>
        <w:jc w:val="both"/>
        <w:rPr>
          <w:rFonts w:asciiTheme="minorHAnsi" w:hAnsiTheme="minorHAnsi" w:cstheme="minorHAnsi"/>
        </w:rPr>
      </w:pPr>
    </w:p>
    <w:p w14:paraId="6560D4F5" w14:textId="77777777" w:rsidR="00C9030B" w:rsidRPr="00407636"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hd w:val="clear" w:color="auto" w:fill="DEEAF6" w:themeFill="accent5" w:themeFillTint="33"/>
        <w:spacing w:before="0" w:line="240" w:lineRule="auto"/>
        <w:jc w:val="both"/>
        <w:rPr>
          <w:rFonts w:cstheme="minorHAnsi"/>
          <w:bCs/>
          <w:sz w:val="24"/>
          <w:szCs w:val="24"/>
        </w:rPr>
      </w:pPr>
      <w:bookmarkStart w:id="13" w:name="_Toc198017936"/>
      <w:r w:rsidRPr="00407636">
        <w:rPr>
          <w:rFonts w:cstheme="minorHAnsi"/>
          <w:bCs/>
          <w:sz w:val="24"/>
          <w:szCs w:val="24"/>
        </w:rPr>
        <w:t>Warunki udziału w postępowaniu</w:t>
      </w:r>
      <w:bookmarkEnd w:id="13"/>
    </w:p>
    <w:p w14:paraId="4ED6955E" w14:textId="77777777" w:rsidR="00C9030B" w:rsidRPr="00BA2777" w:rsidRDefault="00C9030B" w:rsidP="002E78B2">
      <w:pPr>
        <w:pStyle w:val="Akapitzlist"/>
        <w:spacing w:before="0" w:line="240" w:lineRule="auto"/>
        <w:ind w:right="20"/>
        <w:jc w:val="both"/>
        <w:rPr>
          <w:rFonts w:eastAsia="Verdana" w:cstheme="minorHAnsi"/>
          <w:sz w:val="24"/>
          <w:szCs w:val="24"/>
        </w:rPr>
      </w:pPr>
    </w:p>
    <w:p w14:paraId="192D1EB4" w14:textId="77777777" w:rsidR="00C9030B" w:rsidRPr="00BA2777" w:rsidRDefault="00C9030B">
      <w:pPr>
        <w:pStyle w:val="Akapitzlist"/>
        <w:numPr>
          <w:ilvl w:val="0"/>
          <w:numId w:val="5"/>
        </w:numPr>
        <w:spacing w:before="0" w:line="240" w:lineRule="auto"/>
        <w:ind w:right="20"/>
        <w:jc w:val="both"/>
        <w:rPr>
          <w:rFonts w:eastAsia="Verdana" w:cstheme="minorHAnsi"/>
          <w:sz w:val="24"/>
          <w:szCs w:val="24"/>
        </w:rPr>
      </w:pPr>
      <w:r w:rsidRPr="00BA2777">
        <w:rPr>
          <w:rFonts w:eastAsia="Verdana" w:cstheme="minorHAnsi"/>
          <w:sz w:val="24"/>
          <w:szCs w:val="24"/>
        </w:rPr>
        <w:t>O udzielenie zamówienia mogą ubiegać się Wykonawcy, którzy:</w:t>
      </w:r>
    </w:p>
    <w:p w14:paraId="1AF29B97" w14:textId="2DA9C7DE" w:rsidR="00C9030B" w:rsidRPr="00BA2777" w:rsidRDefault="00C9030B">
      <w:pPr>
        <w:pStyle w:val="Akapitzlist"/>
        <w:numPr>
          <w:ilvl w:val="0"/>
          <w:numId w:val="7"/>
        </w:numPr>
        <w:tabs>
          <w:tab w:val="left" w:pos="1134"/>
        </w:tabs>
        <w:spacing w:before="0" w:line="240" w:lineRule="auto"/>
        <w:ind w:left="993" w:right="20"/>
        <w:jc w:val="both"/>
        <w:rPr>
          <w:rFonts w:eastAsia="Verdana" w:cstheme="minorHAnsi"/>
          <w:sz w:val="24"/>
          <w:szCs w:val="24"/>
        </w:rPr>
      </w:pPr>
      <w:r w:rsidRPr="00BA2777">
        <w:rPr>
          <w:rFonts w:eastAsia="Verdana" w:cstheme="minorHAnsi"/>
          <w:sz w:val="24"/>
          <w:szCs w:val="24"/>
        </w:rPr>
        <w:lastRenderedPageBreak/>
        <w:t>spełniają określone przez Zamawiającego warunki</w:t>
      </w:r>
      <w:r w:rsidRPr="00BA2777">
        <w:rPr>
          <w:rFonts w:eastAsia="Verdana" w:cstheme="minorHAnsi"/>
          <w:b/>
          <w:sz w:val="24"/>
          <w:szCs w:val="24"/>
          <w:shd w:val="clear" w:color="auto" w:fill="FFFFFF"/>
        </w:rPr>
        <w:t xml:space="preserve"> </w:t>
      </w:r>
      <w:r w:rsidRPr="00BA2777">
        <w:rPr>
          <w:rFonts w:eastAsia="Verdana" w:cstheme="minorHAnsi"/>
          <w:sz w:val="24"/>
          <w:szCs w:val="24"/>
          <w:shd w:val="clear" w:color="auto" w:fill="FFFFFF"/>
        </w:rPr>
        <w:t xml:space="preserve">udziału w postępowaniu, </w:t>
      </w:r>
      <w:r w:rsidR="006F1B8B" w:rsidRPr="00BA2777">
        <w:rPr>
          <w:rFonts w:eastAsia="Verdana" w:cstheme="minorHAnsi"/>
          <w:sz w:val="24"/>
          <w:szCs w:val="24"/>
          <w:shd w:val="clear" w:color="auto" w:fill="FFFFFF"/>
        </w:rPr>
        <w:br/>
      </w:r>
      <w:r w:rsidRPr="00BA2777">
        <w:rPr>
          <w:rFonts w:eastAsia="Verdana" w:cstheme="minorHAnsi"/>
          <w:sz w:val="24"/>
          <w:szCs w:val="24"/>
          <w:shd w:val="clear" w:color="auto" w:fill="FFFFFF"/>
        </w:rPr>
        <w:t>o których mowa w art. 112 ust 1 ustawy Pzp</w:t>
      </w:r>
      <w:r w:rsidRPr="00BA2777">
        <w:rPr>
          <w:rFonts w:eastAsia="Verdana" w:cstheme="minorHAnsi"/>
          <w:sz w:val="24"/>
          <w:szCs w:val="24"/>
        </w:rPr>
        <w:t>,</w:t>
      </w:r>
    </w:p>
    <w:p w14:paraId="51DA5E82" w14:textId="558CF07C" w:rsidR="00C9030B" w:rsidRPr="00BA2777" w:rsidRDefault="00C9030B">
      <w:pPr>
        <w:pStyle w:val="Akapitzlist"/>
        <w:numPr>
          <w:ilvl w:val="0"/>
          <w:numId w:val="7"/>
        </w:numPr>
        <w:tabs>
          <w:tab w:val="left" w:pos="1134"/>
        </w:tabs>
        <w:spacing w:before="0" w:line="240" w:lineRule="auto"/>
        <w:ind w:left="993" w:right="20"/>
        <w:jc w:val="both"/>
        <w:rPr>
          <w:rFonts w:eastAsia="Verdana" w:cstheme="minorHAnsi"/>
          <w:sz w:val="24"/>
          <w:szCs w:val="24"/>
        </w:rPr>
      </w:pPr>
      <w:r w:rsidRPr="00BA2777">
        <w:rPr>
          <w:rFonts w:eastAsia="Verdana" w:cstheme="minorHAnsi"/>
          <w:sz w:val="24"/>
          <w:szCs w:val="24"/>
        </w:rPr>
        <w:t xml:space="preserve">nie podlegają wykluczeniu na zasadach określonych w  </w:t>
      </w:r>
      <w:r w:rsidRPr="00BA2777">
        <w:rPr>
          <w:rFonts w:eastAsia="Verdana" w:cstheme="minorHAnsi"/>
          <w:b/>
          <w:sz w:val="24"/>
          <w:szCs w:val="24"/>
        </w:rPr>
        <w:t>rozdziale VII SWZ</w:t>
      </w:r>
      <w:r w:rsidRPr="00BA2777">
        <w:rPr>
          <w:rFonts w:eastAsia="Verdana" w:cstheme="minorHAnsi"/>
          <w:sz w:val="24"/>
          <w:szCs w:val="24"/>
        </w:rPr>
        <w:t xml:space="preserve">, </w:t>
      </w:r>
    </w:p>
    <w:p w14:paraId="41688DA6" w14:textId="448CB143" w:rsidR="00C9030B" w:rsidRPr="00BA2777" w:rsidRDefault="00C9030B">
      <w:pPr>
        <w:pStyle w:val="Default"/>
        <w:numPr>
          <w:ilvl w:val="0"/>
          <w:numId w:val="5"/>
        </w:numPr>
        <w:spacing w:before="0" w:after="0" w:line="240" w:lineRule="auto"/>
        <w:jc w:val="both"/>
        <w:rPr>
          <w:rFonts w:cstheme="minorHAnsi"/>
          <w:color w:val="auto"/>
        </w:rPr>
      </w:pPr>
      <w:bookmarkStart w:id="14" w:name="_Hlk199845129"/>
      <w:r w:rsidRPr="00BA2777">
        <w:rPr>
          <w:rFonts w:cstheme="minorHAnsi"/>
          <w:color w:val="auto"/>
        </w:rPr>
        <w:t xml:space="preserve">O udzielenie zamówienia mogą ubiegać się Wykonawcy, którzy spełniają warunki udziału w postępowaniu dotyczące: </w:t>
      </w:r>
    </w:p>
    <w:p w14:paraId="222E5C8E" w14:textId="77777777" w:rsidR="00C9030B" w:rsidRPr="00BA2777" w:rsidRDefault="00C9030B">
      <w:pPr>
        <w:pStyle w:val="Default"/>
        <w:numPr>
          <w:ilvl w:val="0"/>
          <w:numId w:val="6"/>
        </w:numPr>
        <w:spacing w:before="0" w:after="0" w:line="240" w:lineRule="auto"/>
        <w:ind w:left="993"/>
        <w:rPr>
          <w:rFonts w:cstheme="minorHAnsi"/>
          <w:color w:val="auto"/>
        </w:rPr>
      </w:pPr>
      <w:r w:rsidRPr="00BA2777">
        <w:rPr>
          <w:rFonts w:cstheme="minorHAnsi"/>
          <w:color w:val="auto"/>
        </w:rPr>
        <w:t xml:space="preserve">Zdolności do występowania w obrocie gospodarczym: </w:t>
      </w:r>
    </w:p>
    <w:p w14:paraId="5B240AD9" w14:textId="77777777" w:rsidR="00C9030B" w:rsidRPr="00BA2777" w:rsidRDefault="00C9030B" w:rsidP="002E78B2">
      <w:pPr>
        <w:pStyle w:val="Default"/>
        <w:spacing w:before="0" w:after="0" w:line="240" w:lineRule="auto"/>
        <w:ind w:left="993"/>
        <w:rPr>
          <w:rFonts w:cstheme="minorHAnsi"/>
          <w:color w:val="auto"/>
        </w:rPr>
      </w:pPr>
      <w:r w:rsidRPr="00BA2777">
        <w:rPr>
          <w:rFonts w:cstheme="minorHAnsi"/>
          <w:color w:val="auto"/>
        </w:rPr>
        <w:t>Zamawiający nie wyznacza szczegółowego warunku w tym zakresie.</w:t>
      </w:r>
    </w:p>
    <w:p w14:paraId="15DB2BBD" w14:textId="3DE5EC3E" w:rsidR="00C9030B" w:rsidRPr="00BA2777" w:rsidRDefault="00C9030B">
      <w:pPr>
        <w:pStyle w:val="Default"/>
        <w:numPr>
          <w:ilvl w:val="0"/>
          <w:numId w:val="6"/>
        </w:numPr>
        <w:spacing w:before="0" w:after="0" w:line="240" w:lineRule="auto"/>
        <w:ind w:left="993"/>
        <w:rPr>
          <w:rFonts w:cstheme="minorHAnsi"/>
          <w:color w:val="auto"/>
        </w:rPr>
      </w:pPr>
      <w:r w:rsidRPr="00BA2777">
        <w:rPr>
          <w:rFonts w:cstheme="minorHAnsi"/>
          <w:color w:val="auto"/>
        </w:rPr>
        <w:t xml:space="preserve">Uprawnień do prowadzenia określonej działalności gospodarczej lub zawodowej, </w:t>
      </w:r>
      <w:r w:rsidR="00BA2777">
        <w:rPr>
          <w:rFonts w:cstheme="minorHAnsi"/>
          <w:color w:val="auto"/>
        </w:rPr>
        <w:br/>
      </w:r>
      <w:r w:rsidRPr="00BA2777">
        <w:rPr>
          <w:rFonts w:cstheme="minorHAnsi"/>
          <w:color w:val="auto"/>
        </w:rPr>
        <w:t xml:space="preserve">o ile wynika to z odrębnych przepisów: </w:t>
      </w:r>
    </w:p>
    <w:p w14:paraId="557C7B06" w14:textId="77777777" w:rsidR="00C9030B" w:rsidRPr="00BA2777" w:rsidRDefault="00C9030B" w:rsidP="002E78B2">
      <w:pPr>
        <w:pStyle w:val="Default"/>
        <w:spacing w:before="0" w:after="0" w:line="240" w:lineRule="auto"/>
        <w:ind w:left="993"/>
        <w:rPr>
          <w:rFonts w:cstheme="minorHAnsi"/>
          <w:color w:val="auto"/>
        </w:rPr>
      </w:pPr>
      <w:r w:rsidRPr="00BA2777">
        <w:rPr>
          <w:rFonts w:cstheme="minorHAnsi"/>
          <w:color w:val="auto"/>
        </w:rPr>
        <w:t xml:space="preserve">Zamawiający nie wyznacza szczegółowego warunku w tym zakresie </w:t>
      </w:r>
    </w:p>
    <w:p w14:paraId="0AB95586" w14:textId="77777777" w:rsidR="00C9030B" w:rsidRPr="00BA2777" w:rsidRDefault="00C9030B">
      <w:pPr>
        <w:pStyle w:val="Default"/>
        <w:numPr>
          <w:ilvl w:val="0"/>
          <w:numId w:val="6"/>
        </w:numPr>
        <w:spacing w:before="0" w:after="0" w:line="240" w:lineRule="auto"/>
        <w:ind w:left="993"/>
        <w:rPr>
          <w:rFonts w:cstheme="minorHAnsi"/>
          <w:color w:val="auto"/>
        </w:rPr>
      </w:pPr>
      <w:r w:rsidRPr="00BA2777">
        <w:rPr>
          <w:rFonts w:cstheme="minorHAnsi"/>
          <w:color w:val="auto"/>
        </w:rPr>
        <w:t xml:space="preserve">Sytuacji ekonomicznej lub finansowej: </w:t>
      </w:r>
    </w:p>
    <w:p w14:paraId="7B58FF88" w14:textId="77777777" w:rsidR="00C9030B" w:rsidRPr="00BA2777" w:rsidRDefault="00C9030B" w:rsidP="002E78B2">
      <w:pPr>
        <w:pStyle w:val="Default"/>
        <w:spacing w:before="0" w:after="0" w:line="240" w:lineRule="auto"/>
        <w:ind w:left="993"/>
        <w:rPr>
          <w:rFonts w:cstheme="minorHAnsi"/>
          <w:color w:val="auto"/>
        </w:rPr>
      </w:pPr>
      <w:r w:rsidRPr="00BA2777">
        <w:rPr>
          <w:rFonts w:cstheme="minorHAnsi"/>
          <w:color w:val="auto"/>
        </w:rPr>
        <w:t xml:space="preserve">Zamawiający nie wyznacza szczegółowego warunku w tym zakresie </w:t>
      </w:r>
    </w:p>
    <w:p w14:paraId="3D2212E6" w14:textId="77777777" w:rsidR="003367C9" w:rsidRPr="003367C9" w:rsidRDefault="00C9030B" w:rsidP="003367C9">
      <w:pPr>
        <w:pStyle w:val="Default"/>
        <w:numPr>
          <w:ilvl w:val="0"/>
          <w:numId w:val="6"/>
        </w:numPr>
        <w:spacing w:before="0" w:after="0" w:line="240" w:lineRule="auto"/>
        <w:ind w:left="993"/>
        <w:rPr>
          <w:rFonts w:cstheme="minorHAnsi"/>
          <w:color w:val="auto"/>
          <w:u w:val="single"/>
        </w:rPr>
      </w:pPr>
      <w:r w:rsidRPr="003367C9">
        <w:rPr>
          <w:rFonts w:cstheme="minorHAnsi"/>
          <w:b/>
          <w:bCs/>
          <w:color w:val="auto"/>
          <w:u w:val="single"/>
        </w:rPr>
        <w:t xml:space="preserve">Zdolności technicznej lub zawodowej: </w:t>
      </w:r>
    </w:p>
    <w:p w14:paraId="71ACF98D" w14:textId="1BAF02B1" w:rsidR="00A55FDA" w:rsidRDefault="006F1B8B">
      <w:pPr>
        <w:pStyle w:val="Default"/>
        <w:numPr>
          <w:ilvl w:val="1"/>
          <w:numId w:val="52"/>
        </w:numPr>
        <w:spacing w:before="0" w:after="0" w:line="240" w:lineRule="auto"/>
        <w:ind w:left="1418" w:hanging="709"/>
        <w:jc w:val="both"/>
        <w:rPr>
          <w:rFonts w:eastAsia="Lucida Sans Unicode" w:cstheme="minorHAnsi"/>
          <w:bCs/>
        </w:rPr>
      </w:pPr>
      <w:r w:rsidRPr="003367C9">
        <w:rPr>
          <w:rFonts w:cstheme="minorHAnsi"/>
          <w:bCs/>
        </w:rPr>
        <w:t>Wykonawca spełni warunek, jeżeli wykaże, że</w:t>
      </w:r>
      <w:r w:rsidR="00167F7F" w:rsidRPr="003367C9">
        <w:rPr>
          <w:rFonts w:cstheme="minorHAnsi"/>
          <w:bCs/>
        </w:rPr>
        <w:t xml:space="preserve"> </w:t>
      </w:r>
      <w:r w:rsidRPr="003367C9">
        <w:rPr>
          <w:rFonts w:cstheme="minorHAnsi"/>
          <w:bCs/>
        </w:rPr>
        <w:t>w okresie realizacji zamówienia będzie dysponował</w:t>
      </w:r>
      <w:r w:rsidR="00453E35" w:rsidRPr="003367C9">
        <w:t xml:space="preserve"> </w:t>
      </w:r>
      <w:r w:rsidR="00453E35" w:rsidRPr="003367C9">
        <w:rPr>
          <w:rFonts w:cstheme="minorHAnsi"/>
          <w:bCs/>
        </w:rPr>
        <w:t>osobami o odpowiednich kwalifikacjach zawodowych, doświadczeniu i wykształceniu niezbędnymi do prawidłowej realizacji zamówienia, tj.</w:t>
      </w:r>
      <w:r w:rsidR="00A55FDA">
        <w:rPr>
          <w:rFonts w:cstheme="minorHAnsi"/>
        </w:rPr>
        <w:t xml:space="preserve"> </w:t>
      </w:r>
      <w:r w:rsidR="00A55FDA">
        <w:rPr>
          <w:rFonts w:eastAsia="Lucida Sans Unicode" w:cstheme="minorHAnsi"/>
          <w:bCs/>
        </w:rPr>
        <w:t>s</w:t>
      </w:r>
      <w:r w:rsidR="003367C9">
        <w:rPr>
          <w:rFonts w:eastAsia="Lucida Sans Unicode" w:cstheme="minorHAnsi"/>
          <w:bCs/>
        </w:rPr>
        <w:t>kieruj</w:t>
      </w:r>
      <w:r w:rsidR="00A55FDA">
        <w:rPr>
          <w:rFonts w:eastAsia="Lucida Sans Unicode" w:cstheme="minorHAnsi"/>
          <w:bCs/>
        </w:rPr>
        <w:t>e</w:t>
      </w:r>
      <w:r w:rsidR="003367C9">
        <w:rPr>
          <w:rFonts w:eastAsia="Lucida Sans Unicode" w:cstheme="minorHAnsi"/>
          <w:bCs/>
        </w:rPr>
        <w:t xml:space="preserve"> do realizacji zamówienia</w:t>
      </w:r>
      <w:r w:rsidR="00A55FDA">
        <w:rPr>
          <w:rFonts w:eastAsia="Lucida Sans Unicode" w:cstheme="minorHAnsi"/>
          <w:bCs/>
        </w:rPr>
        <w:t>:</w:t>
      </w:r>
    </w:p>
    <w:p w14:paraId="37012057" w14:textId="77777777" w:rsidR="00A55FDA" w:rsidRDefault="00A55FDA" w:rsidP="00A55FDA">
      <w:pPr>
        <w:pStyle w:val="Default"/>
        <w:spacing w:before="0" w:after="0" w:line="240" w:lineRule="auto"/>
        <w:ind w:left="993"/>
        <w:jc w:val="both"/>
        <w:rPr>
          <w:rFonts w:eastAsia="Lucida Sans Unicode" w:cstheme="minorHAnsi"/>
          <w:bCs/>
        </w:rPr>
      </w:pPr>
    </w:p>
    <w:p w14:paraId="339DBA37" w14:textId="0BB0A244" w:rsidR="00EB2085" w:rsidRPr="00C70496" w:rsidRDefault="00A55FDA">
      <w:pPr>
        <w:pStyle w:val="Default"/>
        <w:numPr>
          <w:ilvl w:val="0"/>
          <w:numId w:val="51"/>
        </w:numPr>
        <w:spacing w:before="0" w:after="0" w:line="240" w:lineRule="auto"/>
        <w:ind w:left="1418" w:hanging="425"/>
        <w:jc w:val="both"/>
        <w:rPr>
          <w:rFonts w:cstheme="minorHAnsi"/>
          <w:color w:val="auto"/>
          <w:u w:val="single"/>
        </w:rPr>
      </w:pPr>
      <w:r>
        <w:rPr>
          <w:rFonts w:eastAsia="Lucida Sans Unicode" w:cstheme="minorHAnsi"/>
          <w:bCs/>
        </w:rPr>
        <w:t xml:space="preserve">co najmniej 1 </w:t>
      </w:r>
      <w:r w:rsidR="006F1B8B" w:rsidRPr="00BA2777">
        <w:rPr>
          <w:rFonts w:eastAsia="Lucida Sans Unicode" w:cstheme="minorHAnsi"/>
          <w:bCs/>
        </w:rPr>
        <w:t>osob</w:t>
      </w:r>
      <w:r w:rsidR="003367C9">
        <w:rPr>
          <w:rFonts w:eastAsia="Lucida Sans Unicode" w:cstheme="minorHAnsi"/>
          <w:bCs/>
        </w:rPr>
        <w:t>ę</w:t>
      </w:r>
      <w:r w:rsidR="006F1B8B" w:rsidRPr="00BA2777">
        <w:rPr>
          <w:rFonts w:eastAsia="Lucida Sans Unicode" w:cstheme="minorHAnsi"/>
          <w:bCs/>
        </w:rPr>
        <w:t xml:space="preserve"> </w:t>
      </w:r>
      <w:r w:rsidR="002C1081" w:rsidRPr="00BA2777">
        <w:rPr>
          <w:rFonts w:eastAsia="Lucida Sans Unicode" w:cstheme="minorHAnsi"/>
          <w:bCs/>
        </w:rPr>
        <w:t>pełniącą funkcję inspektora nadzoru</w:t>
      </w:r>
      <w:r w:rsidR="003367C9">
        <w:rPr>
          <w:rFonts w:eastAsia="Lucida Sans Unicode" w:cstheme="minorHAnsi"/>
          <w:bCs/>
        </w:rPr>
        <w:t xml:space="preserve"> inwestorskiego </w:t>
      </w:r>
      <w:r>
        <w:rPr>
          <w:rFonts w:eastAsia="Lucida Sans Unicode" w:cstheme="minorHAnsi"/>
          <w:bCs/>
        </w:rPr>
        <w:br/>
      </w:r>
      <w:r w:rsidR="003367C9">
        <w:rPr>
          <w:rFonts w:eastAsia="Lucida Sans Unicode" w:cstheme="minorHAnsi"/>
          <w:bCs/>
        </w:rPr>
        <w:t>i jednocześnie funkcję Koordynatora Zespołu Nadzoru Inwestorskiego</w:t>
      </w:r>
      <w:r w:rsidR="00B2687C">
        <w:rPr>
          <w:rFonts w:eastAsia="Lucida Sans Unicode" w:cstheme="minorHAnsi"/>
          <w:bCs/>
        </w:rPr>
        <w:t>,</w:t>
      </w:r>
      <w:r w:rsidR="00923DA2">
        <w:rPr>
          <w:rFonts w:eastAsia="Lucida Sans Unicode" w:cstheme="minorHAnsi"/>
          <w:bCs/>
        </w:rPr>
        <w:t xml:space="preserve"> </w:t>
      </w:r>
      <w:r w:rsidR="006F1B8B" w:rsidRPr="00BA2777">
        <w:rPr>
          <w:rFonts w:eastAsia="Lucida Sans Unicode" w:cstheme="minorHAnsi"/>
          <w:bCs/>
        </w:rPr>
        <w:t>posiadającą</w:t>
      </w:r>
      <w:r w:rsidR="00EB2085">
        <w:rPr>
          <w:rFonts w:eastAsia="Lucida Sans Unicode" w:cstheme="minorHAnsi"/>
          <w:bCs/>
        </w:rPr>
        <w:t xml:space="preserve"> </w:t>
      </w:r>
      <w:r w:rsidR="006F1B8B" w:rsidRPr="00EB2085">
        <w:rPr>
          <w:rFonts w:eastAsia="Lucida Sans Unicode" w:cstheme="minorHAnsi"/>
          <w:bCs/>
        </w:rPr>
        <w:t xml:space="preserve">uprawnienia </w:t>
      </w:r>
      <w:r w:rsidR="0014205F" w:rsidRPr="00EB2085">
        <w:rPr>
          <w:rFonts w:eastAsia="Lucida Sans Unicode" w:cstheme="minorHAnsi"/>
          <w:bCs/>
        </w:rPr>
        <w:t>budowlane</w:t>
      </w:r>
      <w:r w:rsidR="00884151" w:rsidRPr="00EB2085">
        <w:rPr>
          <w:rFonts w:eastAsia="Lucida Sans Unicode" w:cstheme="minorHAnsi"/>
          <w:bCs/>
        </w:rPr>
        <w:t xml:space="preserve"> </w:t>
      </w:r>
      <w:r w:rsidRPr="00EB2085">
        <w:rPr>
          <w:rFonts w:eastAsia="Lucida Sans Unicode" w:cstheme="minorHAnsi"/>
          <w:bCs/>
        </w:rPr>
        <w:t>do kierowania robotami</w:t>
      </w:r>
      <w:r w:rsidR="00C06BEB">
        <w:rPr>
          <w:rFonts w:eastAsia="Lucida Sans Unicode" w:cstheme="minorHAnsi"/>
          <w:bCs/>
        </w:rPr>
        <w:t xml:space="preserve"> </w:t>
      </w:r>
      <w:r w:rsidRPr="00EB2085">
        <w:rPr>
          <w:rFonts w:eastAsia="Lucida Sans Unicode" w:cstheme="minorHAnsi"/>
          <w:bCs/>
        </w:rPr>
        <w:t xml:space="preserve">budowlanymi </w:t>
      </w:r>
      <w:r w:rsidR="006C0419">
        <w:rPr>
          <w:rFonts w:eastAsia="Lucida Sans Unicode" w:cstheme="minorHAnsi"/>
          <w:bCs/>
        </w:rPr>
        <w:br/>
      </w:r>
      <w:r w:rsidR="006F1B8B" w:rsidRPr="00C06BEB">
        <w:rPr>
          <w:rFonts w:eastAsia="Lucida Sans Unicode" w:cstheme="minorHAnsi"/>
          <w:b/>
        </w:rPr>
        <w:t xml:space="preserve">w </w:t>
      </w:r>
      <w:bookmarkStart w:id="15" w:name="_Hlk188519349"/>
      <w:r w:rsidR="006F1B8B" w:rsidRPr="00C06BEB">
        <w:rPr>
          <w:rFonts w:eastAsia="Lucida Sans Unicode" w:cstheme="minorHAnsi"/>
          <w:b/>
        </w:rPr>
        <w:t xml:space="preserve">specjalności </w:t>
      </w:r>
      <w:bookmarkEnd w:id="15"/>
      <w:r w:rsidR="00333F93">
        <w:rPr>
          <w:rFonts w:eastAsia="Lucida Sans Unicode" w:cstheme="minorHAnsi"/>
          <w:b/>
        </w:rPr>
        <w:t>konstrukcyjno-budowlanej bez ograniczeń</w:t>
      </w:r>
      <w:r w:rsidR="00333F93" w:rsidRPr="00C06BEB">
        <w:rPr>
          <w:rFonts w:eastAsia="Lucida Sans Unicode" w:cstheme="minorHAnsi"/>
          <w:bCs/>
        </w:rPr>
        <w:t xml:space="preserve"> </w:t>
      </w:r>
      <w:r w:rsidRPr="00C06BEB">
        <w:rPr>
          <w:rFonts w:eastAsia="Lucida Sans Unicode" w:cstheme="minorHAnsi"/>
          <w:bCs/>
        </w:rPr>
        <w:t>lub uprawnienia budowlane, które zostały wydane na podstawie wcześniej wydanych przepisów</w:t>
      </w:r>
      <w:bookmarkStart w:id="16" w:name="_Hlk188601356"/>
      <w:r w:rsidRPr="00C06BEB">
        <w:rPr>
          <w:rFonts w:eastAsia="Lucida Sans Unicode" w:cstheme="minorHAnsi"/>
          <w:bCs/>
        </w:rPr>
        <w:t>;</w:t>
      </w:r>
    </w:p>
    <w:p w14:paraId="17E131F0" w14:textId="77777777" w:rsidR="00C70496" w:rsidRPr="001F539A" w:rsidRDefault="00C70496" w:rsidP="00C70496">
      <w:pPr>
        <w:pStyle w:val="Default"/>
        <w:spacing w:before="0" w:after="0" w:line="240" w:lineRule="auto"/>
        <w:ind w:left="1418"/>
        <w:jc w:val="both"/>
        <w:rPr>
          <w:rFonts w:cstheme="minorHAnsi"/>
          <w:color w:val="auto"/>
          <w:u w:val="single"/>
        </w:rPr>
      </w:pPr>
    </w:p>
    <w:p w14:paraId="0E17230F" w14:textId="77777777" w:rsidR="00CA31E4" w:rsidRDefault="00EB2085" w:rsidP="001F539A">
      <w:pPr>
        <w:pStyle w:val="Default"/>
        <w:spacing w:before="0" w:after="0" w:line="240" w:lineRule="auto"/>
        <w:ind w:left="1418"/>
        <w:jc w:val="both"/>
        <w:rPr>
          <w:rFonts w:eastAsia="Calibri" w:cstheme="minorHAnsi"/>
        </w:rPr>
      </w:pPr>
      <w:r w:rsidRPr="001F539A">
        <w:rPr>
          <w:rFonts w:cstheme="minorHAnsi"/>
          <w:color w:val="auto"/>
          <w:u w:val="single"/>
        </w:rPr>
        <w:t>Wymagane doświadczenie:</w:t>
      </w:r>
      <w:bookmarkStart w:id="17" w:name="_Hlk199245826"/>
      <w:r w:rsidR="00C70496" w:rsidRPr="001F539A">
        <w:rPr>
          <w:rFonts w:cstheme="minorHAnsi"/>
          <w:color w:val="auto"/>
          <w:u w:val="single"/>
        </w:rPr>
        <w:t xml:space="preserve"> </w:t>
      </w:r>
      <w:r w:rsidR="002737C7" w:rsidRPr="001F539A">
        <w:rPr>
          <w:rFonts w:eastAsiaTheme="minorHAnsi" w:cstheme="minorHAnsi"/>
          <w:kern w:val="2"/>
          <w14:ligatures w14:val="standardContextual"/>
        </w:rPr>
        <w:t>w okresie ostatnich 8 lat przed upływem terminu składania ofert, a jeżeli okres prowadzenia działalności jest krótszy - w tym okresie</w:t>
      </w:r>
      <w:r w:rsidR="002737C7" w:rsidRPr="001F539A">
        <w:rPr>
          <w:rFonts w:eastAsia="Calibri" w:cstheme="minorHAnsi"/>
        </w:rPr>
        <w:t xml:space="preserve"> pełnił funkcję inspektora nadzoru branży</w:t>
      </w:r>
      <w:r w:rsidR="002737C7" w:rsidRPr="001F539A">
        <w:rPr>
          <w:rFonts w:eastAsia="Lucida Sans Unicode" w:cstheme="minorHAnsi"/>
          <w:b/>
        </w:rPr>
        <w:t xml:space="preserve"> konstrukcyjno-budowlanej </w:t>
      </w:r>
      <w:r w:rsidR="002737C7" w:rsidRPr="001F539A">
        <w:rPr>
          <w:rFonts w:eastAsia="Calibri" w:cstheme="minorHAnsi"/>
        </w:rPr>
        <w:t>przy realizacji min. 1 zakończonego zadania inwestycyjnego</w:t>
      </w:r>
      <w:r w:rsidR="002737C7" w:rsidRPr="001F539A">
        <w:rPr>
          <w:rStyle w:val="Odwoanieprzypisudolnego"/>
          <w:rFonts w:eastAsia="Calibri" w:cstheme="minorHAnsi"/>
        </w:rPr>
        <w:footnoteReference w:id="1"/>
      </w:r>
      <w:r w:rsidR="002737C7" w:rsidRPr="001F539A">
        <w:rPr>
          <w:rFonts w:eastAsia="Calibri" w:cstheme="minorHAnsi"/>
        </w:rPr>
        <w:t xml:space="preserve"> polegającego na</w:t>
      </w:r>
      <w:r w:rsidR="001F539A">
        <w:rPr>
          <w:rFonts w:eastAsia="Calibri" w:cstheme="minorHAnsi"/>
        </w:rPr>
        <w:t>:</w:t>
      </w:r>
    </w:p>
    <w:p w14:paraId="6BF5BEF6" w14:textId="77777777" w:rsidR="00CA31E4" w:rsidRPr="00CA31E4" w:rsidRDefault="00CA31E4" w:rsidP="001F539A">
      <w:pPr>
        <w:pStyle w:val="Default"/>
        <w:spacing w:before="0" w:after="0" w:line="240" w:lineRule="auto"/>
        <w:ind w:left="1418"/>
        <w:jc w:val="both"/>
        <w:rPr>
          <w:rFonts w:cstheme="minorHAnsi"/>
          <w:sz w:val="16"/>
          <w:szCs w:val="16"/>
        </w:rPr>
      </w:pPr>
    </w:p>
    <w:p w14:paraId="7D97C301" w14:textId="745A03D0" w:rsidR="001F539A" w:rsidRPr="001F539A" w:rsidRDefault="001F539A" w:rsidP="001F539A">
      <w:pPr>
        <w:pStyle w:val="Default"/>
        <w:spacing w:before="0" w:after="0" w:line="240" w:lineRule="auto"/>
        <w:ind w:left="1418"/>
        <w:jc w:val="both"/>
        <w:rPr>
          <w:rFonts w:cstheme="minorHAnsi"/>
        </w:rPr>
      </w:pPr>
      <w:proofErr w:type="spellStart"/>
      <w:r w:rsidRPr="001F539A">
        <w:rPr>
          <w:rFonts w:cstheme="minorHAnsi"/>
        </w:rPr>
        <w:t>a.a</w:t>
      </w:r>
      <w:proofErr w:type="spellEnd"/>
      <w:r w:rsidRPr="001F539A">
        <w:rPr>
          <w:rFonts w:cstheme="minorHAnsi"/>
        </w:rPr>
        <w:t xml:space="preserve">) </w:t>
      </w:r>
      <w:r w:rsidR="002737C7" w:rsidRPr="001F539A">
        <w:rPr>
          <w:rFonts w:cstheme="minorHAnsi"/>
        </w:rPr>
        <w:t>budowie i/lub przebudowie i/lub rozbudowie i/lub modernizacji i/lub remoncie</w:t>
      </w:r>
      <w:r w:rsidRPr="001F539A">
        <w:rPr>
          <w:rFonts w:cstheme="minorHAnsi"/>
        </w:rPr>
        <w:t xml:space="preserve"> obiektu o funkcji sportowo – rekreacyjnej takich jak: kąpielisko lub pływalnia lub basen. Zakres zadania musi obejmować wykonanie </w:t>
      </w:r>
      <w:r w:rsidR="00504969">
        <w:rPr>
          <w:rFonts w:cstheme="minorHAnsi"/>
        </w:rPr>
        <w:t xml:space="preserve">co najmniej jednej </w:t>
      </w:r>
      <w:r w:rsidRPr="001F539A">
        <w:rPr>
          <w:rFonts w:cstheme="minorHAnsi"/>
        </w:rPr>
        <w:t xml:space="preserve">niecki ze stali nierdzewnej o powierzchni lustra wody min. </w:t>
      </w:r>
      <w:r>
        <w:rPr>
          <w:rFonts w:cstheme="minorHAnsi"/>
        </w:rPr>
        <w:t>15</w:t>
      </w:r>
      <w:r w:rsidRPr="001F539A">
        <w:rPr>
          <w:rFonts w:cstheme="minorHAnsi"/>
        </w:rPr>
        <w:t>0m²</w:t>
      </w:r>
      <w:r w:rsidR="0082555A">
        <w:rPr>
          <w:rFonts w:cstheme="minorHAnsi"/>
        </w:rPr>
        <w:br/>
      </w:r>
      <w:r w:rsidR="00946B26">
        <w:rPr>
          <w:rFonts w:cstheme="minorHAnsi"/>
        </w:rPr>
        <w:t>i głębokości min. 0,7 m</w:t>
      </w:r>
      <w:r w:rsidRPr="001F539A">
        <w:rPr>
          <w:rFonts w:cstheme="minorHAnsi"/>
        </w:rPr>
        <w:t>,</w:t>
      </w:r>
    </w:p>
    <w:p w14:paraId="37E312C7" w14:textId="6A649D7F" w:rsidR="001F539A" w:rsidRPr="001F539A" w:rsidRDefault="001F539A" w:rsidP="001F539A">
      <w:pPr>
        <w:pStyle w:val="Default"/>
        <w:spacing w:before="0" w:after="0" w:line="240" w:lineRule="auto"/>
        <w:ind w:left="1418"/>
        <w:jc w:val="both"/>
        <w:rPr>
          <w:rFonts w:cstheme="minorHAnsi"/>
          <w:lang w:eastAsia="pl-PL"/>
        </w:rPr>
      </w:pPr>
      <w:r w:rsidRPr="001F539A">
        <w:rPr>
          <w:rFonts w:cstheme="minorHAnsi"/>
          <w:color w:val="auto"/>
        </w:rPr>
        <w:t xml:space="preserve">oraz </w:t>
      </w:r>
    </w:p>
    <w:p w14:paraId="7FF97A39" w14:textId="13981518" w:rsidR="002737C7" w:rsidRPr="001F539A" w:rsidRDefault="002737C7" w:rsidP="0082555A">
      <w:pPr>
        <w:pStyle w:val="Default"/>
        <w:ind w:left="1416"/>
        <w:jc w:val="both"/>
        <w:rPr>
          <w:rFonts w:cstheme="minorHAnsi"/>
        </w:rPr>
      </w:pPr>
      <w:proofErr w:type="spellStart"/>
      <w:r w:rsidRPr="001F539A">
        <w:rPr>
          <w:rFonts w:eastAsiaTheme="minorHAnsi" w:cstheme="minorHAnsi"/>
          <w14:ligatures w14:val="standardContextual"/>
        </w:rPr>
        <w:t>a.b</w:t>
      </w:r>
      <w:proofErr w:type="spellEnd"/>
      <w:r w:rsidRPr="001F539A">
        <w:rPr>
          <w:rFonts w:eastAsiaTheme="minorHAnsi" w:cstheme="minorHAnsi"/>
          <w14:ligatures w14:val="standardContextual"/>
        </w:rPr>
        <w:t>)</w:t>
      </w:r>
      <w:r w:rsidR="007856A7">
        <w:rPr>
          <w:rFonts w:eastAsiaTheme="minorHAnsi" w:cstheme="minorHAnsi"/>
          <w14:ligatures w14:val="standardContextual"/>
        </w:rPr>
        <w:t xml:space="preserve"> </w:t>
      </w:r>
      <w:r w:rsidR="001F539A" w:rsidRPr="001F539A">
        <w:rPr>
          <w:rFonts w:cstheme="minorHAnsi"/>
        </w:rPr>
        <w:t xml:space="preserve">budowie i/lub przebudowie </w:t>
      </w:r>
      <w:r w:rsidRPr="001F539A">
        <w:rPr>
          <w:rFonts w:cstheme="minorHAnsi"/>
        </w:rPr>
        <w:t>budynk</w:t>
      </w:r>
      <w:r w:rsidR="007E6DDA">
        <w:rPr>
          <w:rFonts w:cstheme="minorHAnsi"/>
        </w:rPr>
        <w:t>u</w:t>
      </w:r>
      <w:r w:rsidRPr="001F539A">
        <w:rPr>
          <w:rFonts w:cstheme="minorHAnsi"/>
        </w:rPr>
        <w:t xml:space="preserve"> użyteczności publicznej lub budownictwa mieszkaniowego </w:t>
      </w:r>
      <w:r w:rsidRPr="001F539A">
        <w:rPr>
          <w:rFonts w:eastAsiaTheme="minorHAnsi" w:cstheme="minorHAnsi"/>
          <w14:ligatures w14:val="standardContextual"/>
        </w:rPr>
        <w:t>o powierzchni użytkowej minimum 2</w:t>
      </w:r>
      <w:r w:rsidR="007E6DDA">
        <w:rPr>
          <w:rFonts w:eastAsiaTheme="minorHAnsi" w:cstheme="minorHAnsi"/>
          <w14:ligatures w14:val="standardContextual"/>
        </w:rPr>
        <w:t>0</w:t>
      </w:r>
      <w:r w:rsidRPr="001F539A">
        <w:rPr>
          <w:rFonts w:eastAsiaTheme="minorHAnsi" w:cstheme="minorHAnsi"/>
          <w14:ligatures w14:val="standardContextual"/>
        </w:rPr>
        <w:t>0m²,</w:t>
      </w:r>
      <w:r w:rsidR="0082555A">
        <w:rPr>
          <w:rFonts w:eastAsiaTheme="minorHAnsi" w:cstheme="minorHAnsi"/>
          <w14:ligatures w14:val="standardContextual"/>
        </w:rPr>
        <w:t xml:space="preserve"> </w:t>
      </w:r>
      <w:r w:rsidRPr="001F539A">
        <w:rPr>
          <w:rFonts w:cstheme="minorHAnsi"/>
        </w:rPr>
        <w:t xml:space="preserve">obejmującą zakresem wykonanie robót konstrukcyjnych, </w:t>
      </w:r>
      <w:r w:rsidR="00271B7B">
        <w:rPr>
          <w:rFonts w:cstheme="minorHAnsi"/>
        </w:rPr>
        <w:t>w</w:t>
      </w:r>
      <w:r w:rsidRPr="001F539A">
        <w:rPr>
          <w:rFonts w:cstheme="minorHAnsi"/>
        </w:rPr>
        <w:t xml:space="preserve">ykończeniowych, elewacyjnych i instalacyjnych </w:t>
      </w:r>
    </w:p>
    <w:p w14:paraId="75D7E8A4" w14:textId="18D22F1E" w:rsidR="00EB2085" w:rsidRPr="000A2538" w:rsidRDefault="000A2538" w:rsidP="000A2538">
      <w:pPr>
        <w:autoSpaceDE w:val="0"/>
        <w:adjustRightInd w:val="0"/>
        <w:ind w:left="360"/>
        <w:jc w:val="both"/>
        <w:rPr>
          <w:rFonts w:eastAsiaTheme="minorHAnsi" w:cstheme="minorHAnsi"/>
          <w:sz w:val="24"/>
          <w:szCs w:val="24"/>
          <w14:ligatures w14:val="standardContextual"/>
        </w:rPr>
      </w:pPr>
      <w:r w:rsidRPr="007856A7">
        <w:rPr>
          <w:rFonts w:eastAsiaTheme="minorHAnsi" w:cstheme="minorHAnsi"/>
          <w:b/>
          <w:bCs/>
          <w:sz w:val="24"/>
          <w:szCs w:val="24"/>
          <w14:ligatures w14:val="standardContextual"/>
        </w:rPr>
        <w:t>Uwaga:</w:t>
      </w:r>
      <w:r>
        <w:rPr>
          <w:rFonts w:eastAsiaTheme="minorHAnsi" w:cstheme="minorHAnsi"/>
          <w:sz w:val="24"/>
          <w:szCs w:val="24"/>
          <w14:ligatures w14:val="standardContextual"/>
        </w:rPr>
        <w:t xml:space="preserve"> </w:t>
      </w:r>
      <w:r w:rsidR="002737C7" w:rsidRPr="001F539A">
        <w:rPr>
          <w:rFonts w:eastAsiaTheme="minorHAnsi" w:cstheme="minorHAnsi"/>
          <w:sz w:val="24"/>
          <w:szCs w:val="24"/>
          <w14:ligatures w14:val="standardContextual"/>
        </w:rPr>
        <w:t xml:space="preserve">Zamawiający informuje, że wskazane w lit </w:t>
      </w:r>
      <w:proofErr w:type="spellStart"/>
      <w:r w:rsidR="002737C7" w:rsidRPr="001F539A">
        <w:rPr>
          <w:rFonts w:eastAsiaTheme="minorHAnsi" w:cstheme="minorHAnsi"/>
          <w:sz w:val="24"/>
          <w:szCs w:val="24"/>
          <w14:ligatures w14:val="standardContextual"/>
        </w:rPr>
        <w:t>a.a</w:t>
      </w:r>
      <w:proofErr w:type="spellEnd"/>
      <w:r w:rsidR="002737C7" w:rsidRPr="001F539A">
        <w:rPr>
          <w:rFonts w:eastAsiaTheme="minorHAnsi" w:cstheme="minorHAnsi"/>
          <w:sz w:val="24"/>
          <w:szCs w:val="24"/>
          <w14:ligatures w14:val="standardContextual"/>
        </w:rPr>
        <w:t>)</w:t>
      </w:r>
      <w:r w:rsidR="00CA31E4">
        <w:rPr>
          <w:rFonts w:eastAsiaTheme="minorHAnsi" w:cstheme="minorHAnsi"/>
          <w:sz w:val="24"/>
          <w:szCs w:val="24"/>
          <w14:ligatures w14:val="standardContextual"/>
        </w:rPr>
        <w:t xml:space="preserve"> i</w:t>
      </w:r>
      <w:r w:rsidR="002737C7" w:rsidRPr="001F539A">
        <w:rPr>
          <w:rFonts w:eastAsiaTheme="minorHAnsi" w:cstheme="minorHAnsi"/>
          <w:sz w:val="24"/>
          <w:szCs w:val="24"/>
          <w14:ligatures w14:val="standardContextual"/>
        </w:rPr>
        <w:t xml:space="preserve"> </w:t>
      </w:r>
      <w:proofErr w:type="spellStart"/>
      <w:r w:rsidR="002737C7" w:rsidRPr="001F539A">
        <w:rPr>
          <w:rFonts w:eastAsiaTheme="minorHAnsi" w:cstheme="minorHAnsi"/>
          <w:sz w:val="24"/>
          <w:szCs w:val="24"/>
          <w14:ligatures w14:val="standardContextual"/>
        </w:rPr>
        <w:t>a.b</w:t>
      </w:r>
      <w:proofErr w:type="spellEnd"/>
      <w:r w:rsidR="002737C7" w:rsidRPr="001F539A">
        <w:rPr>
          <w:rFonts w:eastAsiaTheme="minorHAnsi" w:cstheme="minorHAnsi"/>
          <w:sz w:val="24"/>
          <w:szCs w:val="24"/>
          <w14:ligatures w14:val="standardContextual"/>
        </w:rPr>
        <w:t>) obiekty budowlane mogą być wykonane w  odrębnych zadaniach.</w:t>
      </w:r>
    </w:p>
    <w:bookmarkEnd w:id="16"/>
    <w:bookmarkEnd w:id="17"/>
    <w:p w14:paraId="22BD8002" w14:textId="2E662381" w:rsidR="009630D5" w:rsidRDefault="00C83E68">
      <w:pPr>
        <w:pStyle w:val="Akapitzlist"/>
        <w:numPr>
          <w:ilvl w:val="0"/>
          <w:numId w:val="51"/>
        </w:numPr>
        <w:tabs>
          <w:tab w:val="left" w:pos="426"/>
        </w:tabs>
        <w:spacing w:before="0" w:after="160" w:line="240" w:lineRule="auto"/>
        <w:ind w:left="1418" w:hanging="425"/>
        <w:jc w:val="both"/>
        <w:rPr>
          <w:rFonts w:eastAsia="Lucida Sans Unicode" w:cstheme="minorHAnsi"/>
          <w:bCs/>
          <w:sz w:val="24"/>
          <w:szCs w:val="24"/>
        </w:rPr>
      </w:pPr>
      <w:r w:rsidRPr="00B67C83">
        <w:rPr>
          <w:rFonts w:eastAsia="Lucida Sans Unicode" w:cstheme="minorHAnsi"/>
          <w:bCs/>
          <w:sz w:val="24"/>
          <w:szCs w:val="24"/>
        </w:rPr>
        <w:lastRenderedPageBreak/>
        <w:t>co najmniej j</w:t>
      </w:r>
      <w:r w:rsidR="007A52A7" w:rsidRPr="00B67C83">
        <w:rPr>
          <w:rFonts w:eastAsia="Lucida Sans Unicode" w:cstheme="minorHAnsi"/>
          <w:bCs/>
          <w:sz w:val="24"/>
          <w:szCs w:val="24"/>
        </w:rPr>
        <w:t xml:space="preserve">edną </w:t>
      </w:r>
      <w:r w:rsidR="006F1B8B" w:rsidRPr="00B67C83">
        <w:rPr>
          <w:rFonts w:eastAsia="Lucida Sans Unicode" w:cstheme="minorHAnsi"/>
          <w:bCs/>
          <w:sz w:val="24"/>
          <w:szCs w:val="24"/>
        </w:rPr>
        <w:t>osob</w:t>
      </w:r>
      <w:r w:rsidRPr="00B67C83">
        <w:rPr>
          <w:rFonts w:eastAsia="Lucida Sans Unicode" w:cstheme="minorHAnsi"/>
          <w:bCs/>
          <w:sz w:val="24"/>
          <w:szCs w:val="24"/>
        </w:rPr>
        <w:t>ę</w:t>
      </w:r>
      <w:r w:rsidR="006F1B8B" w:rsidRPr="00B67C83">
        <w:rPr>
          <w:rFonts w:eastAsia="Lucida Sans Unicode" w:cstheme="minorHAnsi"/>
          <w:bCs/>
          <w:sz w:val="24"/>
          <w:szCs w:val="24"/>
        </w:rPr>
        <w:t xml:space="preserve"> </w:t>
      </w:r>
      <w:r w:rsidR="007A52A7" w:rsidRPr="00B67C83">
        <w:rPr>
          <w:rFonts w:eastAsia="Lucida Sans Unicode" w:cstheme="minorHAnsi"/>
          <w:bCs/>
          <w:sz w:val="24"/>
          <w:szCs w:val="24"/>
        </w:rPr>
        <w:t>pełniącą funkcję inspektora nadzoru</w:t>
      </w:r>
      <w:r w:rsidR="00B67C83">
        <w:rPr>
          <w:rFonts w:eastAsia="Lucida Sans Unicode" w:cstheme="minorHAnsi"/>
          <w:bCs/>
          <w:sz w:val="24"/>
          <w:szCs w:val="24"/>
        </w:rPr>
        <w:t xml:space="preserve"> inwestorskiego</w:t>
      </w:r>
      <w:r w:rsidR="007A52A7" w:rsidRPr="00B67C83">
        <w:rPr>
          <w:rFonts w:eastAsia="Lucida Sans Unicode" w:cstheme="minorHAnsi"/>
          <w:bCs/>
          <w:sz w:val="24"/>
          <w:szCs w:val="24"/>
        </w:rPr>
        <w:t xml:space="preserve">, </w:t>
      </w:r>
      <w:r w:rsidR="006F1B8B" w:rsidRPr="00B67C83">
        <w:rPr>
          <w:rFonts w:eastAsia="Lucida Sans Unicode" w:cstheme="minorHAnsi"/>
          <w:bCs/>
          <w:sz w:val="24"/>
          <w:szCs w:val="24"/>
        </w:rPr>
        <w:t xml:space="preserve">posiadającą uprawnienia budowlane </w:t>
      </w:r>
      <w:r w:rsidR="00FD7353" w:rsidRPr="00B67C83">
        <w:rPr>
          <w:rFonts w:eastAsia="Lucida Sans Unicode" w:cstheme="minorHAnsi"/>
          <w:bCs/>
          <w:sz w:val="24"/>
          <w:szCs w:val="24"/>
        </w:rPr>
        <w:t xml:space="preserve">do kierowania robotami budowlanymi </w:t>
      </w:r>
      <w:r w:rsidR="00B67C83">
        <w:rPr>
          <w:rFonts w:eastAsia="Lucida Sans Unicode" w:cstheme="minorHAnsi"/>
          <w:bCs/>
          <w:sz w:val="24"/>
          <w:szCs w:val="24"/>
        </w:rPr>
        <w:br/>
      </w:r>
      <w:r w:rsidR="006F1B8B" w:rsidRPr="00B67C83">
        <w:rPr>
          <w:rFonts w:eastAsia="Lucida Sans Unicode" w:cstheme="minorHAnsi"/>
          <w:bCs/>
          <w:sz w:val="24"/>
          <w:szCs w:val="24"/>
        </w:rPr>
        <w:t>w specjalności</w:t>
      </w:r>
      <w:r w:rsidR="006F1B8B" w:rsidRPr="00B67C83">
        <w:rPr>
          <w:rFonts w:eastAsia="Lucida Sans Unicode" w:cstheme="minorHAnsi"/>
          <w:b/>
          <w:sz w:val="24"/>
          <w:szCs w:val="24"/>
        </w:rPr>
        <w:t xml:space="preserve"> instalacyjnej w zakresie sieci, instalacji i urządzeń cieplnych, wentylacyjnych, gazowych, wodociągowych</w:t>
      </w:r>
      <w:r w:rsidR="00FD7353" w:rsidRPr="00B67C83">
        <w:rPr>
          <w:rFonts w:eastAsia="Lucida Sans Unicode" w:cstheme="minorHAnsi"/>
          <w:b/>
          <w:sz w:val="24"/>
          <w:szCs w:val="24"/>
        </w:rPr>
        <w:t xml:space="preserve"> </w:t>
      </w:r>
      <w:r w:rsidR="006F1B8B" w:rsidRPr="00B67C83">
        <w:rPr>
          <w:rFonts w:eastAsia="Lucida Sans Unicode" w:cstheme="minorHAnsi"/>
          <w:b/>
          <w:sz w:val="24"/>
          <w:szCs w:val="24"/>
        </w:rPr>
        <w:t>i</w:t>
      </w:r>
      <w:r w:rsidR="00387A6B" w:rsidRPr="00B67C83">
        <w:rPr>
          <w:rFonts w:eastAsia="Lucida Sans Unicode" w:cstheme="minorHAnsi"/>
          <w:b/>
          <w:sz w:val="24"/>
          <w:szCs w:val="24"/>
        </w:rPr>
        <w:t xml:space="preserve"> </w:t>
      </w:r>
      <w:r w:rsidR="006F1B8B" w:rsidRPr="00B67C83">
        <w:rPr>
          <w:rFonts w:eastAsia="Lucida Sans Unicode" w:cstheme="minorHAnsi"/>
          <w:b/>
          <w:sz w:val="24"/>
          <w:szCs w:val="24"/>
        </w:rPr>
        <w:t>kanalizacyjnych</w:t>
      </w:r>
      <w:r w:rsidR="006F1B8B" w:rsidRPr="00B67C83">
        <w:rPr>
          <w:rFonts w:eastAsia="Lucida Sans Unicode" w:cstheme="minorHAnsi"/>
          <w:bCs/>
          <w:sz w:val="24"/>
          <w:szCs w:val="24"/>
        </w:rPr>
        <w:t xml:space="preserve"> </w:t>
      </w:r>
      <w:r w:rsidR="006F1B8B" w:rsidRPr="00B67C83">
        <w:rPr>
          <w:rFonts w:eastAsia="Lucida Sans Unicode" w:cstheme="minorHAnsi"/>
          <w:b/>
          <w:sz w:val="24"/>
          <w:szCs w:val="24"/>
        </w:rPr>
        <w:t>bez ograniczeń</w:t>
      </w:r>
      <w:r w:rsidR="006F1B8B" w:rsidRPr="00B67C83">
        <w:rPr>
          <w:rFonts w:eastAsia="Lucida Sans Unicode" w:cstheme="minorHAnsi"/>
          <w:bCs/>
          <w:sz w:val="24"/>
          <w:szCs w:val="24"/>
        </w:rPr>
        <w:t>, w zakresie odpowiadającym przedmiotowi zamówienia</w:t>
      </w:r>
      <w:r w:rsidR="00534A1A" w:rsidRPr="00B67C83">
        <w:rPr>
          <w:rFonts w:eastAsia="Lucida Sans Unicode" w:cstheme="minorHAnsi"/>
          <w:bCs/>
          <w:sz w:val="24"/>
          <w:szCs w:val="24"/>
        </w:rPr>
        <w:t xml:space="preserve">, </w:t>
      </w:r>
    </w:p>
    <w:p w14:paraId="44B67A2F" w14:textId="77777777" w:rsidR="00C70496" w:rsidRPr="009630D5" w:rsidRDefault="00C70496" w:rsidP="00C70496">
      <w:pPr>
        <w:pStyle w:val="Akapitzlist"/>
        <w:tabs>
          <w:tab w:val="left" w:pos="426"/>
        </w:tabs>
        <w:spacing w:before="0" w:after="160" w:line="240" w:lineRule="auto"/>
        <w:ind w:left="1418"/>
        <w:jc w:val="both"/>
        <w:rPr>
          <w:rFonts w:eastAsia="Lucida Sans Unicode" w:cstheme="minorHAnsi"/>
          <w:bCs/>
          <w:sz w:val="24"/>
          <w:szCs w:val="24"/>
        </w:rPr>
      </w:pPr>
    </w:p>
    <w:p w14:paraId="6EB5C96B" w14:textId="4105C7A6" w:rsidR="008728D2" w:rsidRDefault="00E919D8" w:rsidP="009630D5">
      <w:pPr>
        <w:pStyle w:val="Akapitzlist"/>
        <w:tabs>
          <w:tab w:val="left" w:pos="426"/>
        </w:tabs>
        <w:spacing w:before="0" w:after="160" w:line="240" w:lineRule="auto"/>
        <w:ind w:left="1418"/>
        <w:jc w:val="both"/>
        <w:rPr>
          <w:color w:val="000000"/>
          <w:sz w:val="22"/>
          <w:szCs w:val="22"/>
        </w:rPr>
      </w:pPr>
      <w:r w:rsidRPr="009630D5">
        <w:rPr>
          <w:rFonts w:eastAsia="Lucida Sans Unicode" w:cstheme="minorHAnsi"/>
          <w:bCs/>
          <w:sz w:val="24"/>
          <w:szCs w:val="24"/>
          <w:u w:val="single"/>
        </w:rPr>
        <w:t>Wymagane doświadczenie:</w:t>
      </w:r>
      <w:r w:rsidR="009630D5">
        <w:rPr>
          <w:rFonts w:eastAsia="Lucida Sans Unicode" w:cstheme="minorHAnsi"/>
          <w:bCs/>
          <w:sz w:val="24"/>
          <w:szCs w:val="24"/>
          <w:u w:val="single"/>
        </w:rPr>
        <w:t xml:space="preserve"> </w:t>
      </w:r>
      <w:r w:rsidRPr="009630D5">
        <w:rPr>
          <w:rFonts w:eastAsiaTheme="minorHAnsi" w:cstheme="minorHAnsi"/>
          <w:kern w:val="2"/>
          <w:sz w:val="24"/>
          <w:szCs w:val="24"/>
          <w14:ligatures w14:val="standardContextual"/>
        </w:rPr>
        <w:t xml:space="preserve">w okresie ostatnich </w:t>
      </w:r>
      <w:r w:rsidR="003B1FD9">
        <w:rPr>
          <w:rFonts w:eastAsiaTheme="minorHAnsi" w:cstheme="minorHAnsi"/>
          <w:kern w:val="2"/>
          <w:sz w:val="24"/>
          <w:szCs w:val="24"/>
          <w14:ligatures w14:val="standardContextual"/>
        </w:rPr>
        <w:t>5</w:t>
      </w:r>
      <w:r w:rsidRPr="009630D5">
        <w:rPr>
          <w:rFonts w:eastAsiaTheme="minorHAnsi" w:cstheme="minorHAnsi"/>
          <w:kern w:val="2"/>
          <w:sz w:val="24"/>
          <w:szCs w:val="24"/>
          <w14:ligatures w14:val="standardContextual"/>
        </w:rPr>
        <w:t xml:space="preserve"> lat przed upływem terminu składania ofert, a jeżeli okres prowadzenia działalności jest krótszy - w tym okresie</w:t>
      </w:r>
      <w:r w:rsidRPr="009630D5">
        <w:rPr>
          <w:rFonts w:eastAsia="Calibri" w:cstheme="minorHAnsi"/>
          <w:sz w:val="24"/>
          <w:szCs w:val="24"/>
        </w:rPr>
        <w:t xml:space="preserve"> pełnił funkcję inspektora nadzoru </w:t>
      </w:r>
      <w:r w:rsidR="007E6DDA">
        <w:rPr>
          <w:rFonts w:eastAsia="Calibri" w:cstheme="minorHAnsi"/>
          <w:sz w:val="24"/>
          <w:szCs w:val="24"/>
        </w:rPr>
        <w:t xml:space="preserve">lub kierownika budowy </w:t>
      </w:r>
      <w:r w:rsidR="003B1FD9" w:rsidRPr="009630D5">
        <w:rPr>
          <w:rFonts w:eastAsia="Calibri" w:cstheme="minorHAnsi"/>
          <w:sz w:val="24"/>
          <w:szCs w:val="24"/>
        </w:rPr>
        <w:t xml:space="preserve">branży sanitarnej </w:t>
      </w:r>
      <w:r w:rsidRPr="009630D5">
        <w:rPr>
          <w:rFonts w:eastAsia="Calibri" w:cstheme="minorHAnsi"/>
          <w:sz w:val="24"/>
          <w:szCs w:val="24"/>
        </w:rPr>
        <w:t>przy realizacji min. 1 zakończonego zadania inwestycyjnego</w:t>
      </w:r>
      <w:r w:rsidR="007D3C52">
        <w:rPr>
          <w:rStyle w:val="Odwoanieprzypisudolnego"/>
          <w:rFonts w:eastAsia="Calibri" w:cstheme="minorHAnsi"/>
          <w:sz w:val="24"/>
          <w:szCs w:val="24"/>
        </w:rPr>
        <w:footnoteReference w:id="2"/>
      </w:r>
      <w:r w:rsidR="00B2687C">
        <w:rPr>
          <w:rFonts w:eastAsia="Calibri" w:cstheme="minorHAnsi"/>
          <w:sz w:val="24"/>
          <w:szCs w:val="24"/>
        </w:rPr>
        <w:t>,</w:t>
      </w:r>
      <w:r w:rsidRPr="009630D5">
        <w:rPr>
          <w:rFonts w:eastAsia="Calibri" w:cstheme="minorHAnsi"/>
          <w:sz w:val="24"/>
          <w:szCs w:val="24"/>
        </w:rPr>
        <w:t xml:space="preserve"> polegającego na</w:t>
      </w:r>
      <w:r w:rsidRPr="009630D5">
        <w:rPr>
          <w:rFonts w:cstheme="minorHAnsi"/>
          <w:sz w:val="24"/>
          <w:szCs w:val="24"/>
        </w:rPr>
        <w:t xml:space="preserve"> budowie i/lub przebudowie i/lub rozbudowie </w:t>
      </w:r>
      <w:r w:rsidRPr="00BD3895">
        <w:rPr>
          <w:rFonts w:cstheme="minorHAnsi"/>
          <w:sz w:val="24"/>
          <w:szCs w:val="24"/>
        </w:rPr>
        <w:t>kąpieliska i/lub pływalni i/lub</w:t>
      </w:r>
      <w:r w:rsidRPr="009630D5">
        <w:rPr>
          <w:rFonts w:cstheme="minorHAnsi"/>
          <w:sz w:val="24"/>
          <w:szCs w:val="24"/>
        </w:rPr>
        <w:t xml:space="preserve"> </w:t>
      </w:r>
      <w:r w:rsidRPr="000A2538">
        <w:rPr>
          <w:rFonts w:cstheme="minorHAnsi"/>
          <w:sz w:val="24"/>
          <w:szCs w:val="24"/>
        </w:rPr>
        <w:t xml:space="preserve">basenu </w:t>
      </w:r>
      <w:r w:rsidR="003B1FD9" w:rsidRPr="000A2538">
        <w:rPr>
          <w:color w:val="000000"/>
          <w:sz w:val="24"/>
          <w:szCs w:val="24"/>
        </w:rPr>
        <w:t xml:space="preserve">z </w:t>
      </w:r>
      <w:r w:rsidR="00486415" w:rsidRPr="000A2538">
        <w:rPr>
          <w:color w:val="000000"/>
          <w:sz w:val="24"/>
          <w:szCs w:val="24"/>
        </w:rPr>
        <w:t xml:space="preserve">co najmniej jedną </w:t>
      </w:r>
      <w:r w:rsidR="003B1FD9" w:rsidRPr="000A2538">
        <w:rPr>
          <w:color w:val="000000"/>
          <w:sz w:val="24"/>
          <w:szCs w:val="24"/>
        </w:rPr>
        <w:t xml:space="preserve">niecką o powierzchni lustra wody min. </w:t>
      </w:r>
      <w:r w:rsidR="00486415" w:rsidRPr="000A2538">
        <w:rPr>
          <w:color w:val="000000"/>
          <w:sz w:val="24"/>
          <w:szCs w:val="24"/>
        </w:rPr>
        <w:t>20</w:t>
      </w:r>
      <w:r w:rsidR="003B1FD9" w:rsidRPr="000A2538">
        <w:rPr>
          <w:color w:val="000000"/>
          <w:sz w:val="24"/>
          <w:szCs w:val="24"/>
        </w:rPr>
        <w:t>0 m² wraz z automatyką w zakresie technologii uzdatniania wody basenowej.</w:t>
      </w:r>
    </w:p>
    <w:p w14:paraId="6DBA0A48" w14:textId="77777777" w:rsidR="003B1FD9" w:rsidRDefault="003B1FD9" w:rsidP="009630D5">
      <w:pPr>
        <w:pStyle w:val="Akapitzlist"/>
        <w:tabs>
          <w:tab w:val="left" w:pos="426"/>
        </w:tabs>
        <w:spacing w:before="0" w:after="160" w:line="240" w:lineRule="auto"/>
        <w:ind w:left="1418"/>
        <w:jc w:val="both"/>
        <w:rPr>
          <w:rFonts w:cstheme="minorHAnsi"/>
          <w:sz w:val="24"/>
          <w:szCs w:val="24"/>
        </w:rPr>
      </w:pPr>
    </w:p>
    <w:p w14:paraId="2B5F6DFC" w14:textId="7BA45FC1" w:rsidR="009630D5" w:rsidRDefault="008728D2">
      <w:pPr>
        <w:pStyle w:val="Akapitzlist"/>
        <w:numPr>
          <w:ilvl w:val="0"/>
          <w:numId w:val="51"/>
        </w:numPr>
        <w:tabs>
          <w:tab w:val="left" w:pos="426"/>
        </w:tabs>
        <w:spacing w:before="0" w:after="160" w:line="240" w:lineRule="auto"/>
        <w:ind w:left="1418" w:hanging="425"/>
        <w:jc w:val="both"/>
        <w:rPr>
          <w:rFonts w:eastAsia="Lucida Sans Unicode" w:cstheme="minorHAnsi"/>
          <w:bCs/>
          <w:sz w:val="24"/>
          <w:szCs w:val="24"/>
        </w:rPr>
      </w:pPr>
      <w:r w:rsidRPr="008728D2">
        <w:rPr>
          <w:rFonts w:eastAsia="Lucida Sans Unicode" w:cstheme="minorHAnsi"/>
          <w:bCs/>
          <w:sz w:val="24"/>
          <w:szCs w:val="24"/>
        </w:rPr>
        <w:t>co najmniej jedną osobę pełniącą funkcję inspektora nadzoru, posiadającą uprawnienia budowlane do kierowania robotami budowlanymi w specjalności</w:t>
      </w:r>
      <w:r w:rsidRPr="008728D2">
        <w:rPr>
          <w:rFonts w:eastAsia="Lucida Sans Unicode" w:cstheme="minorHAnsi"/>
          <w:b/>
          <w:sz w:val="24"/>
          <w:szCs w:val="24"/>
        </w:rPr>
        <w:t xml:space="preserve"> inżynieryjnej drogowej bez ograniczeń,</w:t>
      </w:r>
      <w:r w:rsidRPr="008728D2">
        <w:rPr>
          <w:rFonts w:eastAsia="Lucida Sans Unicode" w:cstheme="minorHAnsi"/>
          <w:bCs/>
          <w:sz w:val="24"/>
          <w:szCs w:val="24"/>
        </w:rPr>
        <w:t xml:space="preserve"> w zakresie odpowiadającym przedmiotowi zamówienia,</w:t>
      </w:r>
    </w:p>
    <w:p w14:paraId="0173696A" w14:textId="77777777" w:rsidR="008728D2" w:rsidRPr="008728D2" w:rsidRDefault="008728D2" w:rsidP="008728D2">
      <w:pPr>
        <w:pStyle w:val="Akapitzlist"/>
        <w:tabs>
          <w:tab w:val="left" w:pos="426"/>
        </w:tabs>
        <w:spacing w:before="0" w:after="160" w:line="240" w:lineRule="auto"/>
        <w:ind w:left="1418"/>
        <w:jc w:val="both"/>
        <w:rPr>
          <w:rFonts w:eastAsia="Lucida Sans Unicode" w:cstheme="minorHAnsi"/>
          <w:bCs/>
          <w:sz w:val="24"/>
          <w:szCs w:val="24"/>
        </w:rPr>
      </w:pPr>
    </w:p>
    <w:p w14:paraId="78841351" w14:textId="59D266EF" w:rsidR="008728D2" w:rsidRDefault="009630D5">
      <w:pPr>
        <w:pStyle w:val="Akapitzlist"/>
        <w:numPr>
          <w:ilvl w:val="0"/>
          <w:numId w:val="51"/>
        </w:numPr>
        <w:tabs>
          <w:tab w:val="left" w:pos="426"/>
        </w:tabs>
        <w:spacing w:before="0" w:after="160" w:line="240" w:lineRule="auto"/>
        <w:ind w:left="1418" w:hanging="425"/>
        <w:jc w:val="both"/>
        <w:rPr>
          <w:rFonts w:eastAsia="Lucida Sans Unicode" w:cstheme="minorHAnsi"/>
          <w:bCs/>
          <w:sz w:val="24"/>
          <w:szCs w:val="24"/>
        </w:rPr>
      </w:pPr>
      <w:r w:rsidRPr="009630D5">
        <w:rPr>
          <w:rFonts w:eastAsia="Lucida Sans Unicode" w:cstheme="minorHAnsi"/>
          <w:bCs/>
          <w:sz w:val="24"/>
          <w:szCs w:val="24"/>
        </w:rPr>
        <w:t>co najmniej jedną osobę pełniącą funkcję inspektora nadzoru, posiadającą uprawnienia budowlane do kierowania robotami budowlanymi w specjalności</w:t>
      </w:r>
      <w:r w:rsidRPr="009630D5">
        <w:rPr>
          <w:rFonts w:eastAsia="Lucida Sans Unicode" w:cstheme="minorHAnsi"/>
          <w:b/>
          <w:sz w:val="24"/>
          <w:szCs w:val="24"/>
        </w:rPr>
        <w:t xml:space="preserve"> instalacyjnej w zakresie sieci, instalacji i urządzeń elektrycznych </w:t>
      </w:r>
      <w:r w:rsidRPr="009630D5">
        <w:rPr>
          <w:rFonts w:eastAsia="Lucida Sans Unicode" w:cstheme="minorHAnsi"/>
          <w:b/>
          <w:sz w:val="24"/>
          <w:szCs w:val="24"/>
        </w:rPr>
        <w:br/>
        <w:t>i elektroenergetycznych</w:t>
      </w:r>
      <w:r w:rsidRPr="009630D5">
        <w:rPr>
          <w:rFonts w:eastAsia="Lucida Sans Unicode" w:cstheme="minorHAnsi"/>
          <w:b/>
          <w:bCs/>
          <w:sz w:val="24"/>
          <w:szCs w:val="24"/>
        </w:rPr>
        <w:t xml:space="preserve"> </w:t>
      </w:r>
      <w:r w:rsidRPr="009630D5">
        <w:rPr>
          <w:rFonts w:eastAsia="Lucida Sans Unicode" w:cstheme="minorHAnsi"/>
          <w:b/>
          <w:sz w:val="24"/>
          <w:szCs w:val="24"/>
        </w:rPr>
        <w:t>bez ograniczeń,</w:t>
      </w:r>
      <w:r w:rsidRPr="009630D5">
        <w:rPr>
          <w:rFonts w:eastAsia="Lucida Sans Unicode" w:cstheme="minorHAnsi"/>
          <w:bCs/>
          <w:sz w:val="24"/>
          <w:szCs w:val="24"/>
        </w:rPr>
        <w:t xml:space="preserve"> w zakresie odpowiadającym przedmiotowi zamówienia, </w:t>
      </w:r>
    </w:p>
    <w:p w14:paraId="2D7B81CE" w14:textId="77777777" w:rsidR="008728D2" w:rsidRPr="008728D2" w:rsidRDefault="008728D2" w:rsidP="008728D2">
      <w:pPr>
        <w:pStyle w:val="Akapitzlist"/>
        <w:tabs>
          <w:tab w:val="left" w:pos="426"/>
        </w:tabs>
        <w:spacing w:before="0" w:after="160" w:line="240" w:lineRule="auto"/>
        <w:ind w:left="1418"/>
        <w:jc w:val="both"/>
        <w:rPr>
          <w:rFonts w:eastAsia="Lucida Sans Unicode" w:cstheme="minorHAnsi"/>
          <w:bCs/>
          <w:sz w:val="24"/>
          <w:szCs w:val="24"/>
        </w:rPr>
      </w:pPr>
    </w:p>
    <w:p w14:paraId="73F0031F" w14:textId="49A9A9B5" w:rsidR="008728D2" w:rsidRDefault="009630D5">
      <w:pPr>
        <w:pStyle w:val="Akapitzlist"/>
        <w:numPr>
          <w:ilvl w:val="0"/>
          <w:numId w:val="51"/>
        </w:numPr>
        <w:tabs>
          <w:tab w:val="left" w:pos="426"/>
        </w:tabs>
        <w:spacing w:before="0" w:after="160" w:line="240" w:lineRule="auto"/>
        <w:ind w:left="1418" w:hanging="425"/>
        <w:jc w:val="both"/>
        <w:rPr>
          <w:rFonts w:eastAsia="Lucida Sans Unicode" w:cstheme="minorHAnsi"/>
          <w:bCs/>
          <w:sz w:val="24"/>
          <w:szCs w:val="24"/>
        </w:rPr>
      </w:pPr>
      <w:r w:rsidRPr="008728D2">
        <w:rPr>
          <w:rFonts w:eastAsia="Lucida Sans Unicode" w:cstheme="minorHAnsi"/>
          <w:bCs/>
          <w:sz w:val="24"/>
          <w:szCs w:val="24"/>
        </w:rPr>
        <w:t>co najmniej jedną osobę pełniącą funkcję inspektora nadzoru, posiadającą uprawnienia budowlane do kierowania robotami budowlanymi w specjalności</w:t>
      </w:r>
      <w:r w:rsidRPr="008728D2">
        <w:rPr>
          <w:rFonts w:eastAsia="Lucida Sans Unicode" w:cstheme="minorHAnsi"/>
          <w:b/>
          <w:sz w:val="24"/>
          <w:szCs w:val="24"/>
        </w:rPr>
        <w:t xml:space="preserve"> instalacyjnej w zakresie sieci, instalacji i urządzeń telekomunikacyjnych</w:t>
      </w:r>
      <w:r w:rsidRPr="008728D2">
        <w:rPr>
          <w:rFonts w:eastAsia="Lucida Sans Unicode" w:cstheme="minorHAnsi"/>
          <w:bCs/>
          <w:sz w:val="24"/>
          <w:szCs w:val="24"/>
        </w:rPr>
        <w:t xml:space="preserve"> </w:t>
      </w:r>
      <w:r w:rsidRPr="008728D2">
        <w:rPr>
          <w:rFonts w:eastAsia="Lucida Sans Unicode" w:cstheme="minorHAnsi"/>
          <w:b/>
          <w:sz w:val="24"/>
          <w:szCs w:val="24"/>
        </w:rPr>
        <w:t>bez ograniczeń</w:t>
      </w:r>
      <w:r w:rsidRPr="008728D2">
        <w:rPr>
          <w:rFonts w:eastAsia="Lucida Sans Unicode" w:cstheme="minorHAnsi"/>
          <w:bCs/>
          <w:sz w:val="24"/>
          <w:szCs w:val="24"/>
        </w:rPr>
        <w:t xml:space="preserve">, w zakresie odpowiadającym przedmiotowi zamówienia, </w:t>
      </w:r>
    </w:p>
    <w:p w14:paraId="26AD7B07" w14:textId="77777777" w:rsidR="008728D2" w:rsidRPr="008728D2" w:rsidRDefault="008728D2" w:rsidP="008728D2">
      <w:pPr>
        <w:pStyle w:val="Akapitzlist"/>
        <w:rPr>
          <w:rFonts w:eastAsia="Lucida Sans Unicode" w:cstheme="minorHAnsi"/>
          <w:bCs/>
          <w:sz w:val="24"/>
          <w:szCs w:val="24"/>
        </w:rPr>
      </w:pPr>
    </w:p>
    <w:p w14:paraId="19993C5D" w14:textId="77777777" w:rsidR="008728D2" w:rsidRPr="008728D2" w:rsidRDefault="008728D2" w:rsidP="008728D2">
      <w:pPr>
        <w:pStyle w:val="Akapitzlist"/>
        <w:tabs>
          <w:tab w:val="left" w:pos="426"/>
        </w:tabs>
        <w:spacing w:before="0" w:after="160" w:line="240" w:lineRule="auto"/>
        <w:ind w:left="1418"/>
        <w:jc w:val="both"/>
        <w:rPr>
          <w:rFonts w:eastAsia="Lucida Sans Unicode" w:cstheme="minorHAnsi"/>
          <w:bCs/>
          <w:sz w:val="24"/>
          <w:szCs w:val="24"/>
        </w:rPr>
      </w:pPr>
    </w:p>
    <w:p w14:paraId="763F9312" w14:textId="77777777" w:rsidR="000B471B" w:rsidRPr="000B471B" w:rsidRDefault="006F1B8B">
      <w:pPr>
        <w:pStyle w:val="Akapitzlist"/>
        <w:numPr>
          <w:ilvl w:val="1"/>
          <w:numId w:val="52"/>
        </w:numPr>
        <w:tabs>
          <w:tab w:val="left" w:pos="426"/>
        </w:tabs>
        <w:spacing w:line="240" w:lineRule="auto"/>
        <w:ind w:left="1418"/>
        <w:jc w:val="both"/>
        <w:rPr>
          <w:rFonts w:cstheme="minorHAnsi"/>
          <w:bCs/>
          <w:sz w:val="24"/>
          <w:szCs w:val="24"/>
        </w:rPr>
      </w:pPr>
      <w:r w:rsidRPr="00C83E68">
        <w:rPr>
          <w:rFonts w:eastAsia="Lucida Sans Unicode" w:cstheme="minorHAnsi"/>
          <w:bCs/>
          <w:sz w:val="24"/>
          <w:szCs w:val="24"/>
        </w:rPr>
        <w:t>Ww. osoby w momencie podjęcia funkcji muszą posiadać aktualny wpis do izby samorządu zawodowego, kontynuowany przez cały okres wykonywania usługi</w:t>
      </w:r>
      <w:r w:rsidR="00C83E68">
        <w:rPr>
          <w:rFonts w:eastAsia="Lucida Sans Unicode" w:cstheme="minorHAnsi"/>
          <w:bCs/>
          <w:sz w:val="24"/>
          <w:szCs w:val="24"/>
        </w:rPr>
        <w:t>.</w:t>
      </w:r>
    </w:p>
    <w:p w14:paraId="621843F0" w14:textId="0C4EAF9A" w:rsidR="000B471B" w:rsidRPr="008728D2" w:rsidRDefault="000B471B">
      <w:pPr>
        <w:pStyle w:val="Akapitzlist"/>
        <w:numPr>
          <w:ilvl w:val="1"/>
          <w:numId w:val="52"/>
        </w:numPr>
        <w:tabs>
          <w:tab w:val="left" w:pos="426"/>
        </w:tabs>
        <w:spacing w:line="240" w:lineRule="auto"/>
        <w:ind w:left="1418"/>
        <w:jc w:val="both"/>
        <w:rPr>
          <w:rFonts w:cstheme="minorHAnsi"/>
          <w:bCs/>
          <w:sz w:val="24"/>
          <w:szCs w:val="24"/>
        </w:rPr>
      </w:pPr>
      <w:r w:rsidRPr="000B471B">
        <w:rPr>
          <w:rFonts w:cstheme="minorHAnsi"/>
          <w:bCs/>
          <w:sz w:val="24"/>
          <w:szCs w:val="24"/>
          <w:lang w:eastAsia="pl-PL"/>
        </w:rPr>
        <w:t xml:space="preserve">Zamawiający dopuszcza łączenie </w:t>
      </w:r>
      <w:r w:rsidR="002728D0">
        <w:rPr>
          <w:rFonts w:cstheme="minorHAnsi"/>
          <w:bCs/>
          <w:sz w:val="24"/>
          <w:szCs w:val="24"/>
          <w:lang w:eastAsia="pl-PL"/>
        </w:rPr>
        <w:t xml:space="preserve">przez jedną osobę </w:t>
      </w:r>
      <w:r w:rsidRPr="000B471B">
        <w:rPr>
          <w:rFonts w:cstheme="minorHAnsi"/>
          <w:bCs/>
          <w:sz w:val="24"/>
          <w:szCs w:val="24"/>
          <w:lang w:eastAsia="pl-PL"/>
        </w:rPr>
        <w:t xml:space="preserve">wyżej wskazanych funkcji pod warunkiem </w:t>
      </w:r>
      <w:r w:rsidR="002728D0">
        <w:rPr>
          <w:rFonts w:cstheme="minorHAnsi"/>
          <w:bCs/>
          <w:sz w:val="24"/>
          <w:szCs w:val="24"/>
          <w:lang w:eastAsia="pl-PL"/>
        </w:rPr>
        <w:t xml:space="preserve">posiadania odpowiednich kwalifikacji zawodowych i </w:t>
      </w:r>
      <w:r w:rsidRPr="000B471B">
        <w:rPr>
          <w:rFonts w:cstheme="minorHAnsi"/>
          <w:bCs/>
          <w:sz w:val="24"/>
          <w:szCs w:val="24"/>
          <w:lang w:eastAsia="pl-PL"/>
        </w:rPr>
        <w:t>spełnienia wszystkich warunków wymaganych dla pełnienia poszczególnych funkcji.</w:t>
      </w:r>
    </w:p>
    <w:p w14:paraId="43F151AE" w14:textId="0D248704" w:rsidR="007D53F7" w:rsidRPr="000B471B" w:rsidRDefault="000B471B" w:rsidP="000B471B">
      <w:pPr>
        <w:tabs>
          <w:tab w:val="left" w:pos="426"/>
        </w:tabs>
        <w:spacing w:line="240" w:lineRule="auto"/>
        <w:ind w:left="698"/>
        <w:jc w:val="both"/>
        <w:rPr>
          <w:rFonts w:cstheme="minorHAnsi"/>
          <w:bCs/>
          <w:sz w:val="24"/>
          <w:szCs w:val="24"/>
        </w:rPr>
      </w:pPr>
      <w:r>
        <w:rPr>
          <w:rFonts w:cstheme="minorHAnsi"/>
          <w:color w:val="000000"/>
          <w:sz w:val="24"/>
          <w:szCs w:val="24"/>
        </w:rPr>
        <w:tab/>
      </w:r>
      <w:r w:rsidR="007D53F7" w:rsidRPr="000B471B">
        <w:rPr>
          <w:rFonts w:cstheme="minorHAnsi"/>
          <w:color w:val="000000"/>
          <w:sz w:val="24"/>
          <w:szCs w:val="24"/>
        </w:rPr>
        <w:t xml:space="preserve">Uwaga: </w:t>
      </w:r>
    </w:p>
    <w:p w14:paraId="060F9E26" w14:textId="6F7D8DEB" w:rsidR="007D53F7" w:rsidRPr="007D53F7" w:rsidRDefault="007D53F7">
      <w:pPr>
        <w:pStyle w:val="Default"/>
        <w:numPr>
          <w:ilvl w:val="0"/>
          <w:numId w:val="54"/>
        </w:numPr>
        <w:suppressAutoHyphens/>
        <w:autoSpaceDE/>
        <w:adjustRightInd/>
        <w:spacing w:before="0" w:after="0" w:line="240" w:lineRule="auto"/>
        <w:ind w:left="993" w:hanging="284"/>
        <w:jc w:val="both"/>
        <w:textAlignment w:val="baseline"/>
        <w:rPr>
          <w:rFonts w:cstheme="minorHAnsi"/>
        </w:rPr>
      </w:pPr>
      <w:r w:rsidRPr="007D53F7">
        <w:rPr>
          <w:rFonts w:cstheme="minorHAnsi"/>
        </w:rPr>
        <w:t>uprawnienia, o których mowa powyżej, powinny być zgodne z ustawą z dnia 7 lipca 1994r. Prawo budowlane (t. j. Dz.U. z 202</w:t>
      </w:r>
      <w:r>
        <w:rPr>
          <w:rFonts w:cstheme="minorHAnsi"/>
        </w:rPr>
        <w:t>4</w:t>
      </w:r>
      <w:r w:rsidRPr="007D53F7">
        <w:rPr>
          <w:rFonts w:cstheme="minorHAnsi"/>
        </w:rPr>
        <w:t xml:space="preserve"> r. poz. </w:t>
      </w:r>
      <w:r>
        <w:rPr>
          <w:rFonts w:cstheme="minorHAnsi"/>
        </w:rPr>
        <w:t>725</w:t>
      </w:r>
      <w:r w:rsidRPr="007D53F7">
        <w:rPr>
          <w:rFonts w:cstheme="minorHAnsi"/>
        </w:rPr>
        <w:t xml:space="preserve"> ze zm.) lub ważne odpowiadające im kwalifikacje, nadane na podstawie wcześniej obowiązujących przepisów upoważniające do kierowania robotami budowlanymi w zakresie objętym niniejszym zamówieniem</w:t>
      </w:r>
      <w:r>
        <w:rPr>
          <w:rFonts w:cstheme="minorHAnsi"/>
        </w:rPr>
        <w:t>, oraz zgodne z R</w:t>
      </w:r>
      <w:r w:rsidRPr="007D53F7">
        <w:rPr>
          <w:rFonts w:cstheme="minorHAnsi"/>
        </w:rPr>
        <w:t>ozporządzeni</w:t>
      </w:r>
      <w:r>
        <w:rPr>
          <w:rFonts w:cstheme="minorHAnsi"/>
        </w:rPr>
        <w:t>em</w:t>
      </w:r>
      <w:r w:rsidRPr="007D53F7">
        <w:rPr>
          <w:rFonts w:cstheme="minorHAnsi"/>
        </w:rPr>
        <w:t xml:space="preserve"> Ministra </w:t>
      </w:r>
      <w:r w:rsidRPr="007D53F7">
        <w:rPr>
          <w:rFonts w:cstheme="minorHAnsi"/>
        </w:rPr>
        <w:lastRenderedPageBreak/>
        <w:t>Inwestycji i Rozwoju z dnia 29 kwietnia 20</w:t>
      </w:r>
      <w:r w:rsidR="00D8576E">
        <w:rPr>
          <w:rFonts w:cstheme="minorHAnsi"/>
        </w:rPr>
        <w:t>1</w:t>
      </w:r>
      <w:r w:rsidRPr="007D53F7">
        <w:rPr>
          <w:rFonts w:cstheme="minorHAnsi"/>
        </w:rPr>
        <w:t xml:space="preserve">9 r. w sprawie przygotowania zawodowego do wykonywania samodzielnych funkcji technicznych w budownictwie </w:t>
      </w:r>
    </w:p>
    <w:p w14:paraId="2DBDCC62" w14:textId="609C5946" w:rsidR="007D53F7" w:rsidRPr="007D53F7" w:rsidRDefault="007D53F7">
      <w:pPr>
        <w:pStyle w:val="Default"/>
        <w:numPr>
          <w:ilvl w:val="0"/>
          <w:numId w:val="54"/>
        </w:numPr>
        <w:suppressAutoHyphens/>
        <w:autoSpaceDE/>
        <w:adjustRightInd/>
        <w:spacing w:before="0" w:after="0" w:line="240" w:lineRule="auto"/>
        <w:ind w:left="993" w:hanging="284"/>
        <w:jc w:val="both"/>
        <w:textAlignment w:val="baseline"/>
        <w:rPr>
          <w:rFonts w:cstheme="minorHAnsi"/>
        </w:rPr>
      </w:pPr>
      <w:r w:rsidRPr="007D53F7">
        <w:rPr>
          <w:rFonts w:cstheme="minorHAnsi"/>
        </w:rPr>
        <w:t xml:space="preserve">zgodnie z art. 12a ustawy Prawo budowlane samodzielne funkcje techniczne </w:t>
      </w:r>
      <w:r>
        <w:rPr>
          <w:rFonts w:cstheme="minorHAnsi"/>
        </w:rPr>
        <w:br/>
      </w:r>
      <w:r w:rsidRPr="007D53F7">
        <w:rPr>
          <w:rFonts w:cstheme="minorHAnsi"/>
        </w:rPr>
        <w:t>w budownictwie, określone w art. 12 ust. 1 ustawy mogą również wykonywać osoby, których odpowiednie kwalifikacje zawodowe zostały uznane na zasadach określonych w przepisach odrębnych. Regulację odrębną stanowią przepisy ustawy z dnia 22 grudnia 2015r. o zasadach uznawania kwalifikacji zawodowych nabytych w państwach członkowskich Unii Europejskiej (</w:t>
      </w:r>
      <w:proofErr w:type="spellStart"/>
      <w:r w:rsidRPr="007D53F7">
        <w:rPr>
          <w:rFonts w:cstheme="minorHAnsi"/>
        </w:rPr>
        <w:t>t.j</w:t>
      </w:r>
      <w:proofErr w:type="spellEnd"/>
      <w:r w:rsidRPr="007D53F7">
        <w:rPr>
          <w:rFonts w:cstheme="minorHAnsi"/>
        </w:rPr>
        <w:t xml:space="preserve">. Dz.U. z 2023 r. poz. 334) </w:t>
      </w:r>
    </w:p>
    <w:p w14:paraId="655688AB" w14:textId="77777777" w:rsidR="007D53F7" w:rsidRPr="007D53F7" w:rsidRDefault="007D53F7">
      <w:pPr>
        <w:pStyle w:val="Default"/>
        <w:numPr>
          <w:ilvl w:val="0"/>
          <w:numId w:val="54"/>
        </w:numPr>
        <w:suppressAutoHyphens/>
        <w:autoSpaceDE/>
        <w:adjustRightInd/>
        <w:spacing w:before="0" w:after="0" w:line="240" w:lineRule="auto"/>
        <w:ind w:left="993" w:hanging="284"/>
        <w:jc w:val="both"/>
        <w:textAlignment w:val="baseline"/>
        <w:rPr>
          <w:rFonts w:cstheme="minorHAnsi"/>
        </w:rPr>
      </w:pPr>
      <w:r w:rsidRPr="007D53F7">
        <w:rPr>
          <w:rFonts w:cstheme="minorHAnsi"/>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43C5E362" w14:textId="77777777" w:rsidR="007D53F7" w:rsidRPr="007D53F7" w:rsidRDefault="007D53F7">
      <w:pPr>
        <w:pStyle w:val="Default"/>
        <w:numPr>
          <w:ilvl w:val="0"/>
          <w:numId w:val="54"/>
        </w:numPr>
        <w:suppressAutoHyphens/>
        <w:autoSpaceDE/>
        <w:adjustRightInd/>
        <w:spacing w:before="0" w:after="0" w:line="240" w:lineRule="auto"/>
        <w:ind w:left="993" w:hanging="284"/>
        <w:jc w:val="both"/>
        <w:textAlignment w:val="baseline"/>
        <w:rPr>
          <w:rFonts w:cstheme="minorHAnsi"/>
        </w:rPr>
      </w:pPr>
      <w:r w:rsidRPr="007D53F7">
        <w:rPr>
          <w:rFonts w:cstheme="minorHAnsi"/>
        </w:rPr>
        <w:t xml:space="preserve">dopuszcza się uprawnienia równoważne (w zakresie koniecznym do wykonania przedmiotu zamówienia) – dla osób, które posiadają uprawnienia uzyskane przed dniem wejścia w życie ustawy z dnia 7 lipca 1994r. Prawo budowlane lub stwierdzenie posiadania przygotowania zawodowego do pełnienia samodzielnych funkcji technicznych w budownictwie i zachowały uprawnienia do pełnienia tych funkcji w dotychczasowym zakresie. </w:t>
      </w:r>
    </w:p>
    <w:p w14:paraId="4FCE68C3" w14:textId="77777777" w:rsidR="007D53F7" w:rsidRPr="00E439B1" w:rsidRDefault="007D53F7" w:rsidP="007D53F7">
      <w:pPr>
        <w:pStyle w:val="Akapitzlist"/>
        <w:tabs>
          <w:tab w:val="left" w:pos="426"/>
        </w:tabs>
        <w:spacing w:line="240" w:lineRule="auto"/>
        <w:ind w:left="1418"/>
        <w:jc w:val="both"/>
        <w:rPr>
          <w:rFonts w:cstheme="minorHAnsi"/>
          <w:bCs/>
          <w:sz w:val="24"/>
          <w:szCs w:val="24"/>
        </w:rPr>
      </w:pPr>
    </w:p>
    <w:p w14:paraId="11781B75" w14:textId="66A752F4" w:rsidR="0008784A" w:rsidRPr="00D1220F" w:rsidRDefault="0008784A">
      <w:pPr>
        <w:pStyle w:val="Akapitzlist"/>
        <w:numPr>
          <w:ilvl w:val="1"/>
          <w:numId w:val="52"/>
        </w:numPr>
        <w:tabs>
          <w:tab w:val="left" w:pos="426"/>
        </w:tabs>
        <w:spacing w:line="240" w:lineRule="auto"/>
        <w:ind w:left="1418"/>
        <w:jc w:val="both"/>
        <w:rPr>
          <w:rFonts w:cstheme="minorHAnsi"/>
          <w:b/>
          <w:sz w:val="24"/>
          <w:szCs w:val="24"/>
        </w:rPr>
      </w:pPr>
      <w:r w:rsidRPr="00D1220F">
        <w:rPr>
          <w:rFonts w:eastAsia="Lucida Sans Unicode" w:cstheme="minorHAnsi"/>
          <w:b/>
          <w:sz w:val="24"/>
          <w:szCs w:val="24"/>
        </w:rPr>
        <w:t>Dodatkowo wymaga się, aby w skład zespołu wchodził:</w:t>
      </w:r>
    </w:p>
    <w:p w14:paraId="77382398" w14:textId="1C5051C0" w:rsidR="0014205F" w:rsidRDefault="0008784A">
      <w:pPr>
        <w:numPr>
          <w:ilvl w:val="0"/>
          <w:numId w:val="48"/>
        </w:numPr>
        <w:tabs>
          <w:tab w:val="left" w:pos="426"/>
        </w:tabs>
        <w:spacing w:before="0" w:after="160" w:line="240" w:lineRule="auto"/>
        <w:ind w:left="1843" w:hanging="283"/>
        <w:contextualSpacing/>
        <w:jc w:val="both"/>
        <w:rPr>
          <w:rFonts w:eastAsia="Lucida Sans Unicode" w:cstheme="minorHAnsi"/>
          <w:bCs/>
          <w:i/>
          <w:iCs/>
          <w:sz w:val="24"/>
          <w:szCs w:val="24"/>
        </w:rPr>
      </w:pPr>
      <w:r w:rsidRPr="00D1220F">
        <w:rPr>
          <w:rFonts w:eastAsia="Lucida Sans Unicode" w:cstheme="minorHAnsi"/>
          <w:b/>
          <w:sz w:val="24"/>
          <w:szCs w:val="24"/>
          <w:u w:val="single"/>
        </w:rPr>
        <w:t>Specjalista d/s zieleni</w:t>
      </w:r>
      <w:r w:rsidRPr="00D1220F">
        <w:rPr>
          <w:rFonts w:eastAsia="Lucida Sans Unicode" w:cstheme="minorHAnsi"/>
          <w:b/>
          <w:sz w:val="24"/>
          <w:szCs w:val="24"/>
        </w:rPr>
        <w:t>,</w:t>
      </w:r>
      <w:r w:rsidRPr="00431E45">
        <w:rPr>
          <w:rFonts w:eastAsia="Lucida Sans Unicode" w:cstheme="minorHAnsi"/>
          <w:bCs/>
          <w:sz w:val="24"/>
          <w:szCs w:val="24"/>
        </w:rPr>
        <w:t xml:space="preserve"> który posiada wykształcenie wyższe w specjalności architekt krajobrazu oraz uczestniczył w realizacji co najmniej jednej inwestycji w zakresie zagospodarowania terenów zielonych ogólnodostępnych </w:t>
      </w:r>
      <w:r w:rsidRPr="00431E45">
        <w:rPr>
          <w:rFonts w:eastAsia="Lucida Sans Unicode" w:cstheme="minorHAnsi"/>
          <w:bCs/>
          <w:i/>
          <w:iCs/>
          <w:sz w:val="24"/>
          <w:szCs w:val="24"/>
        </w:rPr>
        <w:t>(za tereny zielone ogólnodostępne uznaje się parki, zieleńce, jak również zieleń naturalną zachowaną w procesie tworzenia np. miasta, tj. lasy</w:t>
      </w:r>
      <w:r w:rsidR="00431E45">
        <w:rPr>
          <w:rFonts w:eastAsia="Lucida Sans Unicode" w:cstheme="minorHAnsi"/>
          <w:bCs/>
          <w:i/>
          <w:iCs/>
          <w:sz w:val="24"/>
          <w:szCs w:val="24"/>
        </w:rPr>
        <w:t xml:space="preserve"> </w:t>
      </w:r>
      <w:r w:rsidRPr="00431E45">
        <w:rPr>
          <w:rFonts w:eastAsia="Lucida Sans Unicode" w:cstheme="minorHAnsi"/>
          <w:bCs/>
          <w:i/>
          <w:iCs/>
          <w:sz w:val="24"/>
          <w:szCs w:val="24"/>
        </w:rPr>
        <w:t>i zadrzewienia miejskie, skupiska zieleni oraz zieleń izolacyjną),</w:t>
      </w:r>
    </w:p>
    <w:bookmarkEnd w:id="14"/>
    <w:p w14:paraId="772D7DD9" w14:textId="487D8566" w:rsidR="00B67C83" w:rsidRPr="00431E45" w:rsidRDefault="00B67C83" w:rsidP="00B67C83">
      <w:pPr>
        <w:tabs>
          <w:tab w:val="left" w:pos="426"/>
        </w:tabs>
        <w:spacing w:before="0" w:after="160" w:line="240" w:lineRule="auto"/>
        <w:ind w:left="1560"/>
        <w:contextualSpacing/>
        <w:jc w:val="both"/>
        <w:rPr>
          <w:rFonts w:eastAsia="Lucida Sans Unicode" w:cstheme="minorHAnsi"/>
          <w:bCs/>
          <w:i/>
          <w:iCs/>
          <w:sz w:val="24"/>
          <w:szCs w:val="24"/>
        </w:rPr>
      </w:pPr>
    </w:p>
    <w:p w14:paraId="47F18AA3" w14:textId="1B10EEBB" w:rsidR="00D32A1B" w:rsidRPr="00BA2777" w:rsidRDefault="00D32A1B">
      <w:pPr>
        <w:pStyle w:val="Akapitzlist"/>
        <w:numPr>
          <w:ilvl w:val="0"/>
          <w:numId w:val="49"/>
        </w:numPr>
        <w:autoSpaceDE w:val="0"/>
        <w:adjustRightInd w:val="0"/>
        <w:spacing w:before="0" w:after="160" w:line="240" w:lineRule="auto"/>
        <w:ind w:left="709"/>
        <w:jc w:val="both"/>
        <w:rPr>
          <w:rFonts w:eastAsiaTheme="minorHAnsi" w:cstheme="minorHAnsi"/>
          <w:sz w:val="24"/>
          <w:szCs w:val="24"/>
          <w14:ligatures w14:val="standardContextual"/>
        </w:rPr>
      </w:pPr>
      <w:bookmarkStart w:id="18" w:name="_Hlk159588880"/>
      <w:r w:rsidRPr="00BA2777">
        <w:rPr>
          <w:rFonts w:eastAsiaTheme="minorHAnsi" w:cstheme="minorHAnsi"/>
          <w:sz w:val="24"/>
          <w:szCs w:val="24"/>
          <w14:ligatures w14:val="standardContextual"/>
        </w:rPr>
        <w:t xml:space="preserve">Zamawiający może na każdym etapie postępowania, uznać, że wykonawca nie posiada wymaganych zdolności, jeżeli posiadanie przez wykonawcę sprzecznych interesów, </w:t>
      </w:r>
      <w:r w:rsidR="007D38EB" w:rsidRP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 xml:space="preserve">w szczególności zaangażowanie zasobów technicznych lub zawodowych wykonawcy </w:t>
      </w:r>
      <w:r w:rsid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w inne przedsięwzięcia gospodarcze wykonawcy może mieć negatywny wpływ na realizację zamówienia.</w:t>
      </w:r>
    </w:p>
    <w:p w14:paraId="5630EF61" w14:textId="77777777" w:rsidR="00453E35" w:rsidRPr="00BA2777" w:rsidRDefault="00453E35" w:rsidP="00453E35">
      <w:pPr>
        <w:pStyle w:val="Akapitzlist"/>
        <w:autoSpaceDE w:val="0"/>
        <w:adjustRightInd w:val="0"/>
        <w:spacing w:before="0" w:after="160" w:line="240" w:lineRule="auto"/>
        <w:ind w:left="709"/>
        <w:jc w:val="both"/>
        <w:rPr>
          <w:rFonts w:eastAsiaTheme="minorHAnsi" w:cstheme="minorHAnsi"/>
          <w:sz w:val="24"/>
          <w:szCs w:val="24"/>
          <w14:ligatures w14:val="standardContextual"/>
        </w:rPr>
      </w:pPr>
    </w:p>
    <w:p w14:paraId="18607C63" w14:textId="77777777" w:rsidR="00D32A1B" w:rsidRPr="00BA2777" w:rsidRDefault="00D32A1B">
      <w:pPr>
        <w:pStyle w:val="Akapitzlist"/>
        <w:numPr>
          <w:ilvl w:val="0"/>
          <w:numId w:val="49"/>
        </w:numPr>
        <w:autoSpaceDE w:val="0"/>
        <w:adjustRightInd w:val="0"/>
        <w:spacing w:before="0" w:after="160" w:line="259" w:lineRule="auto"/>
        <w:ind w:left="709"/>
        <w:jc w:val="both"/>
        <w:rPr>
          <w:rFonts w:eastAsiaTheme="minorHAnsi" w:cstheme="minorHAnsi"/>
          <w:sz w:val="24"/>
          <w:szCs w:val="24"/>
          <w14:ligatures w14:val="standardContextual"/>
        </w:rPr>
      </w:pPr>
      <w:bookmarkStart w:id="19" w:name="_Hlk169184277"/>
      <w:r w:rsidRPr="00BA2777">
        <w:rPr>
          <w:rFonts w:eastAsiaTheme="minorHAnsi" w:cstheme="minorHAnsi"/>
          <w:b/>
          <w:kern w:val="2"/>
          <w:sz w:val="24"/>
          <w:szCs w:val="24"/>
          <w14:ligatures w14:val="standardContextual"/>
        </w:rPr>
        <w:t>Udostępnienie zasobów.</w:t>
      </w:r>
    </w:p>
    <w:p w14:paraId="4890AE64" w14:textId="77777777" w:rsidR="00D32A1B" w:rsidRPr="00BA2777" w:rsidRDefault="00D32A1B">
      <w:pPr>
        <w:pStyle w:val="Akapitzlist"/>
        <w:numPr>
          <w:ilvl w:val="1"/>
          <w:numId w:val="49"/>
        </w:numPr>
        <w:autoSpaceDE w:val="0"/>
        <w:adjustRightInd w:val="0"/>
        <w:spacing w:before="0" w:after="0" w:line="240" w:lineRule="auto"/>
        <w:ind w:left="1134" w:hanging="436"/>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Stosownie do art. 118 ustawy Pzp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17F16A8" w14:textId="27AA5E7F" w:rsidR="00D32A1B" w:rsidRPr="00BA2777" w:rsidRDefault="00D32A1B">
      <w:pPr>
        <w:pStyle w:val="Akapitzlist"/>
        <w:numPr>
          <w:ilvl w:val="1"/>
          <w:numId w:val="49"/>
        </w:numPr>
        <w:autoSpaceDE w:val="0"/>
        <w:adjustRightInd w:val="0"/>
        <w:spacing w:before="0" w:after="0" w:line="240" w:lineRule="auto"/>
        <w:ind w:left="1134" w:hanging="436"/>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3950D30" w14:textId="12E4F9E8" w:rsidR="00D32A1B" w:rsidRPr="00BA2777" w:rsidRDefault="00D32A1B">
      <w:pPr>
        <w:pStyle w:val="Akapitzlist"/>
        <w:numPr>
          <w:ilvl w:val="1"/>
          <w:numId w:val="49"/>
        </w:numPr>
        <w:autoSpaceDE w:val="0"/>
        <w:adjustRightInd w:val="0"/>
        <w:spacing w:before="0" w:after="0" w:line="240" w:lineRule="auto"/>
        <w:ind w:left="1134" w:hanging="425"/>
        <w:jc w:val="both"/>
        <w:rPr>
          <w:rFonts w:eastAsiaTheme="minorHAnsi" w:cstheme="minorHAnsi"/>
          <w:sz w:val="24"/>
          <w:szCs w:val="24"/>
          <w14:ligatures w14:val="standardContextual"/>
        </w:rPr>
      </w:pPr>
      <w:r w:rsidRPr="00BA2777">
        <w:rPr>
          <w:rFonts w:eastAsiaTheme="minorHAnsi" w:cstheme="minorHAnsi"/>
          <w:noProof/>
          <w:sz w:val="24"/>
          <w:szCs w:val="24"/>
          <w:lang w:eastAsia="pl-PL"/>
        </w:rPr>
        <w:lastRenderedPageBreak/>
        <mc:AlternateContent>
          <mc:Choice Requires="wpi">
            <w:drawing>
              <wp:anchor distT="0" distB="0" distL="114300" distR="114300" simplePos="0" relativeHeight="251659264" behindDoc="0" locked="0" layoutInCell="1" allowOverlap="1" wp14:anchorId="112AEBAD" wp14:editId="369FF49C">
                <wp:simplePos x="0" y="0"/>
                <wp:positionH relativeFrom="column">
                  <wp:posOffset>4643665</wp:posOffset>
                </wp:positionH>
                <wp:positionV relativeFrom="paragraph">
                  <wp:posOffset>805830</wp:posOffset>
                </wp:positionV>
                <wp:extent cx="360" cy="360"/>
                <wp:effectExtent l="38100" t="38100" r="57150" b="57150"/>
                <wp:wrapNone/>
                <wp:docPr id="1794193462" name="Pismo odręczne 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79E5CF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 o:spid="_x0000_s1026" type="#_x0000_t75" style="position:absolute;margin-left:364.95pt;margin-top:62.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HmKBPTTAQAAmwQAABAAAAAAAAAAAAAA&#10;AAAA0AMAAGRycy9pbmsvaW5rMS54bWxQSwECLQAUAAYACAAAACEA0a/5pt4AAAALAQAADwAAAAAA&#10;AAAAAAAAAADRBQAAZHJzL2Rvd25yZXYueG1sUEsBAi0AFAAGAAgAAAAhAHkYvJ2/AAAAIQEAABkA&#10;AAAAAAAAAAAAAAAA3AYAAGRycy9fcmVscy9lMm9Eb2MueG1sLnJlbHNQSwUGAAAAAAYABgB4AQAA&#10;0gcAAAAA&#10;">
                <v:imagedata r:id="rId18" o:title=""/>
              </v:shape>
            </w:pict>
          </mc:Fallback>
        </mc:AlternateContent>
      </w:r>
      <w:r w:rsidRPr="00BA2777">
        <w:rPr>
          <w:rFonts w:eastAsiaTheme="minorHAnsi" w:cstheme="minorHAnsi"/>
          <w:sz w:val="24"/>
          <w:szCs w:val="24"/>
          <w14:ligatures w14:val="standardContextu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w:t>
      </w:r>
      <w:r w:rsidR="007D38EB" w:rsidRPr="00BA2777">
        <w:rPr>
          <w:rFonts w:eastAsiaTheme="minorHAnsi" w:cstheme="minorHAnsi"/>
          <w:sz w:val="24"/>
          <w:szCs w:val="24"/>
          <w14:ligatures w14:val="standardContextual"/>
        </w:rPr>
        <w:t xml:space="preserve">h </w:t>
      </w:r>
      <w:r w:rsidRPr="00BA2777">
        <w:rPr>
          <w:rFonts w:eastAsiaTheme="minorHAnsi" w:cstheme="minorHAnsi"/>
          <w:sz w:val="24"/>
          <w:szCs w:val="24"/>
          <w14:ligatures w14:val="standardContextual"/>
        </w:rPr>
        <w:t xml:space="preserve">podmiotów. Wzór oświadczenia stanowi </w:t>
      </w:r>
      <w:r w:rsidRPr="00BA2777">
        <w:rPr>
          <w:rFonts w:eastAsiaTheme="minorHAnsi" w:cstheme="minorHAnsi"/>
          <w:b/>
          <w:sz w:val="24"/>
          <w:szCs w:val="24"/>
          <w14:ligatures w14:val="standardContextual"/>
        </w:rPr>
        <w:t>Załącznik nr 3 do SWZ.</w:t>
      </w:r>
    </w:p>
    <w:p w14:paraId="7827C27A" w14:textId="77777777" w:rsidR="00D32A1B" w:rsidRPr="00BA2777" w:rsidRDefault="00D32A1B">
      <w:pPr>
        <w:pStyle w:val="Akapitzlist"/>
        <w:numPr>
          <w:ilvl w:val="1"/>
          <w:numId w:val="49"/>
        </w:numPr>
        <w:autoSpaceDE w:val="0"/>
        <w:adjustRightInd w:val="0"/>
        <w:spacing w:before="0" w:after="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Stosownie do art. 119 ustawy Pzp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285CAC92" w14:textId="77777777" w:rsidR="00D32A1B" w:rsidRPr="00BA2777" w:rsidRDefault="00D32A1B">
      <w:pPr>
        <w:pStyle w:val="Akapitzlist"/>
        <w:numPr>
          <w:ilvl w:val="1"/>
          <w:numId w:val="49"/>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6552666" w14:textId="77777777" w:rsidR="00D32A1B" w:rsidRPr="00BA2777" w:rsidRDefault="00D32A1B">
      <w:pPr>
        <w:pStyle w:val="Akapitzlist"/>
        <w:numPr>
          <w:ilvl w:val="1"/>
          <w:numId w:val="49"/>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b/>
          <w:sz w:val="24"/>
          <w:szCs w:val="24"/>
          <w14:ligatures w14:val="standardContextual"/>
        </w:rPr>
        <w:t xml:space="preserve">UWAGA: </w:t>
      </w:r>
      <w:r w:rsidRPr="00BA2777">
        <w:rPr>
          <w:rFonts w:eastAsiaTheme="minorHAnsi" w:cstheme="minorHAnsi"/>
          <w:sz w:val="24"/>
          <w:szCs w:val="24"/>
          <w14:ligatures w14:val="standardContextu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BAEC3DE" w14:textId="661860D6" w:rsidR="00D32A1B" w:rsidRPr="00BA2777" w:rsidRDefault="00D32A1B">
      <w:pPr>
        <w:pStyle w:val="Akapitzlist"/>
        <w:numPr>
          <w:ilvl w:val="1"/>
          <w:numId w:val="49"/>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 xml:space="preserve">Wykonawca, w przypadku polegania na zdolnościach lub sytuacji podmiotów udostępniających zasoby, przedstawia, wraz z oświadczeniem, o którym mowa </w:t>
      </w:r>
      <w:r w:rsidR="007D38EB" w:rsidRP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w</w:t>
      </w:r>
      <w:r w:rsidRPr="00BA2777">
        <w:rPr>
          <w:rFonts w:eastAsiaTheme="minorHAnsi" w:cstheme="minorHAnsi"/>
          <w:b/>
          <w:color w:val="00B050"/>
          <w:sz w:val="24"/>
          <w:szCs w:val="24"/>
          <w14:ligatures w14:val="standardContextual"/>
        </w:rPr>
        <w:t xml:space="preserve"> </w:t>
      </w:r>
      <w:r w:rsidRPr="00BA2777">
        <w:rPr>
          <w:rFonts w:eastAsiaTheme="minorHAnsi" w:cstheme="minorHAnsi"/>
          <w:b/>
          <w:sz w:val="24"/>
          <w:szCs w:val="24"/>
          <w14:ligatures w14:val="standardContextual"/>
        </w:rPr>
        <w:t>Załączniku nr 2 SWZ</w:t>
      </w:r>
      <w:r w:rsidRPr="00BA2777">
        <w:rPr>
          <w:rFonts w:eastAsiaTheme="minorHAnsi" w:cstheme="minorHAnsi"/>
          <w:sz w:val="24"/>
          <w:szCs w:val="24"/>
          <w14:ligatures w14:val="standardContextual"/>
        </w:rPr>
        <w:t xml:space="preserve">, także oświadczenie podmiotu udostępniającego zasoby, potwierdzające brak podstaw wykluczenia tego podmiotu oraz odpowiednio spełnianie warunków udziału w postępowaniu, w zakresie, w jakim wykonawca powołuje się na jego zasoby, zgodnie z </w:t>
      </w:r>
      <w:r w:rsidRPr="00BA2777">
        <w:rPr>
          <w:rFonts w:eastAsiaTheme="minorHAnsi" w:cstheme="minorHAnsi"/>
          <w:b/>
          <w:sz w:val="24"/>
          <w:szCs w:val="24"/>
          <w14:ligatures w14:val="standardContextual"/>
        </w:rPr>
        <w:t>Załącznikiem nr 2A SWZ</w:t>
      </w:r>
      <w:r w:rsidRPr="00BA2777">
        <w:rPr>
          <w:rFonts w:eastAsiaTheme="minorHAnsi" w:cstheme="minorHAnsi"/>
          <w:sz w:val="24"/>
          <w:szCs w:val="24"/>
          <w14:ligatures w14:val="standardContextual"/>
        </w:rPr>
        <w:t>.</w:t>
      </w:r>
      <w:bookmarkStart w:id="20" w:name="_Hlk159586581"/>
      <w:bookmarkEnd w:id="18"/>
    </w:p>
    <w:bookmarkEnd w:id="19"/>
    <w:p w14:paraId="4A9CC096" w14:textId="77777777" w:rsidR="00D32A1B" w:rsidRPr="00BA2777" w:rsidRDefault="00D32A1B" w:rsidP="00BD6844">
      <w:pPr>
        <w:pStyle w:val="Akapitzlist"/>
        <w:autoSpaceDE w:val="0"/>
        <w:adjustRightInd w:val="0"/>
        <w:spacing w:after="160" w:line="240" w:lineRule="auto"/>
        <w:ind w:left="1429"/>
        <w:jc w:val="both"/>
        <w:rPr>
          <w:rFonts w:eastAsiaTheme="minorHAnsi" w:cstheme="minorHAnsi"/>
          <w:sz w:val="24"/>
          <w:szCs w:val="24"/>
          <w14:ligatures w14:val="standardContextual"/>
        </w:rPr>
      </w:pPr>
    </w:p>
    <w:p w14:paraId="7A952962" w14:textId="77777777" w:rsidR="00D32A1B" w:rsidRPr="00BA2777" w:rsidRDefault="00D32A1B">
      <w:pPr>
        <w:pStyle w:val="Akapitzlist"/>
        <w:numPr>
          <w:ilvl w:val="0"/>
          <w:numId w:val="49"/>
        </w:numPr>
        <w:autoSpaceDE w:val="0"/>
        <w:adjustRightInd w:val="0"/>
        <w:spacing w:before="0" w:after="160" w:line="240" w:lineRule="auto"/>
        <w:ind w:left="709" w:hanging="425"/>
        <w:jc w:val="both"/>
        <w:rPr>
          <w:rFonts w:eastAsiaTheme="minorHAnsi" w:cstheme="minorHAnsi"/>
          <w:sz w:val="24"/>
          <w:szCs w:val="24"/>
          <w14:ligatures w14:val="standardContextual"/>
        </w:rPr>
      </w:pPr>
      <w:r w:rsidRPr="00BA2777">
        <w:rPr>
          <w:rFonts w:eastAsiaTheme="minorHAnsi" w:cstheme="minorHAnsi"/>
          <w:b/>
          <w:sz w:val="24"/>
          <w:szCs w:val="24"/>
          <w14:ligatures w14:val="standardContextual"/>
        </w:rPr>
        <w:t>Wykonawcy mogą wspólnie ubiegać się o udzielenie zamówienia.</w:t>
      </w:r>
      <w:r w:rsidRPr="00BA2777">
        <w:rPr>
          <w:rFonts w:eastAsiaTheme="minorHAnsi" w:cstheme="minorHAnsi"/>
          <w:sz w:val="24"/>
          <w:szCs w:val="24"/>
          <w14:ligatures w14:val="standardContextual"/>
        </w:rPr>
        <w:t xml:space="preserve"> W takim przypadku Wykonawcy ustanawiają pełnomocnika do reprezentowania ich w postępowaniu albo do reprezentowania i zawarcia umowy w sprawie zamówienia publicznego. Pełnomocnictwo winno być załączone do oferty.</w:t>
      </w:r>
    </w:p>
    <w:p w14:paraId="47618E36" w14:textId="7AC943CA" w:rsidR="00D32A1B" w:rsidRPr="00BA2777" w:rsidRDefault="00D32A1B">
      <w:pPr>
        <w:pStyle w:val="Akapitzlist"/>
        <w:numPr>
          <w:ilvl w:val="1"/>
          <w:numId w:val="49"/>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W przypadku Wykonawców wspólnie ubiegających się o udzielenie zamówienia, oświadczenia</w:t>
      </w:r>
      <w:r w:rsidR="007D38EB" w:rsidRPr="00BA2777">
        <w:rPr>
          <w:sz w:val="24"/>
          <w:szCs w:val="24"/>
        </w:rPr>
        <w:t xml:space="preserve"> </w:t>
      </w:r>
      <w:r w:rsidR="007D38EB" w:rsidRPr="00BA2777">
        <w:rPr>
          <w:rFonts w:eastAsiaTheme="minorHAnsi" w:cstheme="minorHAnsi"/>
          <w:sz w:val="24"/>
          <w:szCs w:val="24"/>
          <w14:ligatures w14:val="standardContextual"/>
        </w:rPr>
        <w:t xml:space="preserve">zgodne z </w:t>
      </w:r>
      <w:r w:rsidRPr="00BA2777">
        <w:rPr>
          <w:rFonts w:eastAsiaTheme="minorHAnsi" w:cstheme="minorHAnsi"/>
          <w:b/>
          <w:bCs/>
          <w:sz w:val="24"/>
          <w:szCs w:val="24"/>
          <w14:ligatures w14:val="standardContextual"/>
        </w:rPr>
        <w:t>Załącznik</w:t>
      </w:r>
      <w:r w:rsidR="007D38EB" w:rsidRPr="00BA2777">
        <w:rPr>
          <w:rFonts w:eastAsiaTheme="minorHAnsi" w:cstheme="minorHAnsi"/>
          <w:b/>
          <w:bCs/>
          <w:sz w:val="24"/>
          <w:szCs w:val="24"/>
          <w14:ligatures w14:val="standardContextual"/>
        </w:rPr>
        <w:t>iem</w:t>
      </w:r>
      <w:r w:rsidRPr="00BA2777">
        <w:rPr>
          <w:rFonts w:eastAsiaTheme="minorHAnsi" w:cstheme="minorHAnsi"/>
          <w:b/>
          <w:bCs/>
          <w:sz w:val="24"/>
          <w:szCs w:val="24"/>
          <w14:ligatures w14:val="standardContextual"/>
        </w:rPr>
        <w:t xml:space="preserve"> nr 2 </w:t>
      </w:r>
      <w:r w:rsidR="005F7239" w:rsidRPr="00BA2777">
        <w:rPr>
          <w:rFonts w:eastAsiaTheme="minorHAnsi" w:cstheme="minorHAnsi"/>
          <w:b/>
          <w:bCs/>
          <w:sz w:val="24"/>
          <w:szCs w:val="24"/>
          <w14:ligatures w14:val="standardContextual"/>
        </w:rPr>
        <w:t xml:space="preserve">do </w:t>
      </w:r>
      <w:r w:rsidRPr="00BA2777">
        <w:rPr>
          <w:rFonts w:eastAsiaTheme="minorHAnsi" w:cstheme="minorHAnsi"/>
          <w:b/>
          <w:bCs/>
          <w:sz w:val="24"/>
          <w:szCs w:val="24"/>
          <w14:ligatures w14:val="standardContextual"/>
        </w:rPr>
        <w:t xml:space="preserve">SWZ, </w:t>
      </w:r>
      <w:r w:rsidRPr="00BA2777">
        <w:rPr>
          <w:rFonts w:eastAsiaTheme="minorHAnsi" w:cstheme="minorHAnsi"/>
          <w:sz w:val="24"/>
          <w:szCs w:val="24"/>
          <w14:ligatures w14:val="standardContextual"/>
        </w:rPr>
        <w:t xml:space="preserve">składa każdy z </w:t>
      </w:r>
      <w:r w:rsidR="007D38EB" w:rsidRPr="00BA2777">
        <w:rPr>
          <w:rFonts w:eastAsiaTheme="minorHAnsi" w:cstheme="minorHAnsi"/>
          <w:sz w:val="24"/>
          <w:szCs w:val="24"/>
          <w14:ligatures w14:val="standardContextual"/>
        </w:rPr>
        <w:t>W</w:t>
      </w:r>
      <w:r w:rsidRPr="00BA2777">
        <w:rPr>
          <w:rFonts w:eastAsiaTheme="minorHAnsi" w:cstheme="minorHAnsi"/>
          <w:sz w:val="24"/>
          <w:szCs w:val="24"/>
          <w14:ligatures w14:val="standardContextual"/>
        </w:rPr>
        <w:t>ykonawców. Oświadczenia te potwierdzają brak podstaw wykluczenia oraz spełnianie warunków udziału w zakresie, w jakim każdy z wykonawców wykazuje spełnianie warunków udziału w postępowaniu.</w:t>
      </w:r>
    </w:p>
    <w:p w14:paraId="04997FF8" w14:textId="08B5DCFF" w:rsidR="00D32A1B" w:rsidRPr="00BA2777" w:rsidRDefault="00D32A1B">
      <w:pPr>
        <w:pStyle w:val="Akapitzlist"/>
        <w:numPr>
          <w:ilvl w:val="1"/>
          <w:numId w:val="49"/>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 xml:space="preserve">Wykonawcy wspólnie ubiegający się o udzielenie zamówienia dołączają do oferty oświadczenie, z którego wynika, które roboty budowlane/dostawy/usługi wykonają poszczególni wykonawcy. Wzór oświadczenia stanowi </w:t>
      </w:r>
      <w:r w:rsidR="0007701D" w:rsidRPr="00BA2777">
        <w:rPr>
          <w:rFonts w:eastAsiaTheme="minorHAnsi" w:cstheme="minorHAnsi"/>
          <w:b/>
          <w:sz w:val="24"/>
          <w:szCs w:val="24"/>
          <w14:ligatures w14:val="standardContextual"/>
        </w:rPr>
        <w:t>Z</w:t>
      </w:r>
      <w:r w:rsidRPr="00BA2777">
        <w:rPr>
          <w:rFonts w:eastAsiaTheme="minorHAnsi" w:cstheme="minorHAnsi"/>
          <w:b/>
          <w:sz w:val="24"/>
          <w:szCs w:val="24"/>
          <w14:ligatures w14:val="standardContextual"/>
        </w:rPr>
        <w:t>ałącznik nr 4</w:t>
      </w:r>
      <w:r w:rsidRPr="00BA2777">
        <w:rPr>
          <w:rFonts w:eastAsiaTheme="minorHAnsi" w:cstheme="minorHAnsi"/>
          <w:b/>
          <w:bCs/>
          <w:sz w:val="24"/>
          <w:szCs w:val="24"/>
          <w14:ligatures w14:val="standardContextual"/>
        </w:rPr>
        <w:t xml:space="preserve"> </w:t>
      </w:r>
      <w:r w:rsidR="005F7239" w:rsidRPr="00BA2777">
        <w:rPr>
          <w:rFonts w:eastAsiaTheme="minorHAnsi" w:cstheme="minorHAnsi"/>
          <w:b/>
          <w:bCs/>
          <w:sz w:val="24"/>
          <w:szCs w:val="24"/>
          <w14:ligatures w14:val="standardContextual"/>
        </w:rPr>
        <w:t>do</w:t>
      </w:r>
      <w:r w:rsidR="005F7239" w:rsidRPr="00BA2777">
        <w:rPr>
          <w:rFonts w:eastAsiaTheme="minorHAnsi" w:cstheme="minorHAnsi"/>
          <w:sz w:val="24"/>
          <w:szCs w:val="24"/>
          <w14:ligatures w14:val="standardContextual"/>
        </w:rPr>
        <w:t xml:space="preserve"> </w:t>
      </w:r>
      <w:r w:rsidRPr="00BA2777">
        <w:rPr>
          <w:rFonts w:eastAsiaTheme="minorHAnsi" w:cstheme="minorHAnsi"/>
          <w:b/>
          <w:sz w:val="24"/>
          <w:szCs w:val="24"/>
          <w14:ligatures w14:val="standardContextual"/>
        </w:rPr>
        <w:t>SWZ</w:t>
      </w:r>
      <w:r w:rsidRPr="00BA2777">
        <w:rPr>
          <w:rFonts w:eastAsiaTheme="minorHAnsi" w:cstheme="minorHAnsi"/>
          <w:sz w:val="24"/>
          <w:szCs w:val="24"/>
          <w14:ligatures w14:val="standardContextual"/>
        </w:rPr>
        <w:t>.</w:t>
      </w:r>
    </w:p>
    <w:p w14:paraId="65BC5850" w14:textId="6096E7E6" w:rsidR="006F1B8B" w:rsidRPr="00BA2777" w:rsidRDefault="00D32A1B">
      <w:pPr>
        <w:pStyle w:val="Akapitzlist"/>
        <w:numPr>
          <w:ilvl w:val="1"/>
          <w:numId w:val="49"/>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 xml:space="preserve">Oświadczenia i dokumenty potwierdzające brak podstaw do wykluczenia </w:t>
      </w:r>
      <w:r w:rsid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 xml:space="preserve">z postępowania składa każdy z Wykonawców wspólnie ubiegających się </w:t>
      </w:r>
      <w:r w:rsid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o zamówienie.</w:t>
      </w:r>
      <w:bookmarkEnd w:id="20"/>
    </w:p>
    <w:p w14:paraId="1463A49D" w14:textId="77777777" w:rsidR="00C9030B" w:rsidRPr="00BA2777" w:rsidRDefault="00C9030B" w:rsidP="002E78B2">
      <w:pPr>
        <w:autoSpaceDE w:val="0"/>
        <w:autoSpaceDN w:val="0"/>
        <w:adjustRightInd w:val="0"/>
        <w:spacing w:before="0" w:after="58" w:line="240" w:lineRule="auto"/>
        <w:jc w:val="both"/>
        <w:rPr>
          <w:rFonts w:eastAsiaTheme="minorHAnsi" w:cstheme="minorHAnsi"/>
          <w:bCs/>
          <w:sz w:val="24"/>
          <w:szCs w:val="24"/>
        </w:rPr>
      </w:pPr>
    </w:p>
    <w:p w14:paraId="4DAEC5BE" w14:textId="54E2AD6D" w:rsidR="00C9030B" w:rsidRPr="00BA2777" w:rsidRDefault="00D30593">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sz w:val="24"/>
          <w:szCs w:val="24"/>
        </w:rPr>
      </w:pPr>
      <w:bookmarkStart w:id="21" w:name="_Toc198017937"/>
      <w:r w:rsidRPr="00BA2777">
        <w:rPr>
          <w:rFonts w:cstheme="minorHAnsi"/>
          <w:sz w:val="24"/>
          <w:szCs w:val="24"/>
        </w:rPr>
        <w:lastRenderedPageBreak/>
        <w:t>P</w:t>
      </w:r>
      <w:r w:rsidR="00C9030B" w:rsidRPr="00BA2777">
        <w:rPr>
          <w:rFonts w:cstheme="minorHAnsi"/>
          <w:sz w:val="24"/>
          <w:szCs w:val="24"/>
        </w:rPr>
        <w:t>odmiotow</w:t>
      </w:r>
      <w:r w:rsidRPr="00BA2777">
        <w:rPr>
          <w:rFonts w:cstheme="minorHAnsi"/>
          <w:sz w:val="24"/>
          <w:szCs w:val="24"/>
        </w:rPr>
        <w:t>e</w:t>
      </w:r>
      <w:r w:rsidR="00C9030B" w:rsidRPr="00BA2777">
        <w:rPr>
          <w:rFonts w:cstheme="minorHAnsi"/>
          <w:sz w:val="24"/>
          <w:szCs w:val="24"/>
        </w:rPr>
        <w:t xml:space="preserve"> środk</w:t>
      </w:r>
      <w:r w:rsidRPr="00BA2777">
        <w:rPr>
          <w:rFonts w:cstheme="minorHAnsi"/>
          <w:sz w:val="24"/>
          <w:szCs w:val="24"/>
        </w:rPr>
        <w:t>i</w:t>
      </w:r>
      <w:r w:rsidR="00C9030B" w:rsidRPr="00BA2777">
        <w:rPr>
          <w:rFonts w:cstheme="minorHAnsi"/>
          <w:sz w:val="24"/>
          <w:szCs w:val="24"/>
        </w:rPr>
        <w:t xml:space="preserve"> dowodow</w:t>
      </w:r>
      <w:r w:rsidRPr="00BA2777">
        <w:rPr>
          <w:rFonts w:cstheme="minorHAnsi"/>
          <w:sz w:val="24"/>
          <w:szCs w:val="24"/>
        </w:rPr>
        <w:t>e</w:t>
      </w:r>
      <w:bookmarkEnd w:id="21"/>
    </w:p>
    <w:p w14:paraId="3084A4A5" w14:textId="77777777" w:rsidR="002921DF" w:rsidRPr="00BA2777" w:rsidRDefault="002921DF" w:rsidP="002E78B2">
      <w:pPr>
        <w:pStyle w:val="Akapitzlist"/>
        <w:autoSpaceDE w:val="0"/>
        <w:autoSpaceDN w:val="0"/>
        <w:adjustRightInd w:val="0"/>
        <w:spacing w:before="0" w:line="240" w:lineRule="auto"/>
        <w:jc w:val="both"/>
        <w:rPr>
          <w:rFonts w:eastAsiaTheme="minorHAnsi" w:cstheme="minorHAnsi"/>
          <w:bCs/>
          <w:sz w:val="24"/>
          <w:szCs w:val="24"/>
        </w:rPr>
      </w:pPr>
    </w:p>
    <w:p w14:paraId="7A322B43" w14:textId="2D88C340" w:rsidR="0007701D" w:rsidRDefault="00C9030B" w:rsidP="00BA2777">
      <w:pPr>
        <w:pStyle w:val="Akapitzlist"/>
        <w:numPr>
          <w:ilvl w:val="0"/>
          <w:numId w:val="8"/>
        </w:numPr>
        <w:autoSpaceDE w:val="0"/>
        <w:autoSpaceDN w:val="0"/>
        <w:adjustRightInd w:val="0"/>
        <w:spacing w:before="0" w:line="240" w:lineRule="auto"/>
        <w:jc w:val="both"/>
        <w:rPr>
          <w:rFonts w:eastAsiaTheme="minorHAnsi" w:cstheme="minorHAnsi"/>
          <w:sz w:val="24"/>
          <w:szCs w:val="24"/>
        </w:rPr>
      </w:pPr>
      <w:r w:rsidRPr="00BA2777">
        <w:rPr>
          <w:rFonts w:eastAsiaTheme="minorHAnsi" w:cstheme="minorHAnsi"/>
          <w:sz w:val="24"/>
          <w:szCs w:val="24"/>
        </w:rPr>
        <w:t>Do oferty każdy Wykonawca musi dołączyć aktualne na dzień składania ofert oświadczenie</w:t>
      </w:r>
      <w:r w:rsidR="005F7239" w:rsidRPr="00BA2777">
        <w:rPr>
          <w:rFonts w:eastAsiaTheme="minorHAnsi" w:cstheme="minorHAnsi"/>
          <w:sz w:val="24"/>
          <w:szCs w:val="24"/>
        </w:rPr>
        <w:t>,</w:t>
      </w:r>
      <w:r w:rsidRPr="00BA2777">
        <w:rPr>
          <w:rFonts w:eastAsiaTheme="minorHAnsi" w:cstheme="minorHAnsi"/>
          <w:sz w:val="24"/>
          <w:szCs w:val="24"/>
        </w:rPr>
        <w:t xml:space="preserve"> o którym mowa w art. 125 ust. 1 ustawy, stanowiący </w:t>
      </w:r>
      <w:r w:rsidRPr="00BA2777">
        <w:rPr>
          <w:rFonts w:eastAsiaTheme="minorHAnsi" w:cstheme="minorHAnsi"/>
          <w:b/>
          <w:sz w:val="24"/>
          <w:szCs w:val="24"/>
        </w:rPr>
        <w:t>Załącznik nr</w:t>
      </w:r>
      <w:r w:rsidRPr="00BA2777">
        <w:rPr>
          <w:rFonts w:eastAsiaTheme="minorHAnsi" w:cstheme="minorHAnsi"/>
          <w:b/>
          <w:bCs/>
          <w:sz w:val="24"/>
          <w:szCs w:val="24"/>
        </w:rPr>
        <w:t xml:space="preserve"> 2 do SWZ. </w:t>
      </w:r>
      <w:r w:rsidRPr="00BA2777">
        <w:rPr>
          <w:rFonts w:cstheme="minorHAnsi"/>
          <w:sz w:val="24"/>
          <w:szCs w:val="24"/>
        </w:rPr>
        <w:t>Oświadczenie wskazane powyżej stanowi dowód potwierdzający brak podstaw wykluczenia oraz spełniania warunków w postępowaniu odpowiednio na dzień składania ofert.</w:t>
      </w:r>
      <w:r w:rsidRPr="00BA2777">
        <w:rPr>
          <w:rFonts w:eastAsiaTheme="minorHAnsi" w:cstheme="minorHAnsi"/>
          <w:sz w:val="24"/>
          <w:szCs w:val="24"/>
        </w:rPr>
        <w:t xml:space="preserve"> </w:t>
      </w:r>
      <w:r w:rsidR="0007701D" w:rsidRPr="00BA2777">
        <w:rPr>
          <w:rFonts w:eastAsiaTheme="minorHAnsi" w:cstheme="minorHAnsi"/>
          <w:sz w:val="24"/>
          <w:szCs w:val="24"/>
        </w:rPr>
        <w:t>Wykonawca, w przypadku polegania na zdolnościach lub sytuacji podmiotów udostępniających zasoby, przedstawia wraz z w/w oświadczeniem, także oświadczenie podmiotu udostępniającego zasoby (</w:t>
      </w:r>
      <w:r w:rsidR="0007701D" w:rsidRPr="00BA2777">
        <w:rPr>
          <w:rFonts w:eastAsiaTheme="minorHAnsi" w:cstheme="minorHAnsi"/>
          <w:b/>
          <w:bCs/>
          <w:sz w:val="24"/>
          <w:szCs w:val="24"/>
        </w:rPr>
        <w:t>Załącznik nr 2A do SWZ),</w:t>
      </w:r>
      <w:r w:rsidR="0007701D" w:rsidRPr="00BA2777">
        <w:rPr>
          <w:rFonts w:eastAsiaTheme="minorHAnsi" w:cstheme="minorHAnsi"/>
          <w:sz w:val="24"/>
          <w:szCs w:val="24"/>
        </w:rPr>
        <w:t xml:space="preserve"> potwierdzające brak podstaw wykluczenia tego podmiotu oraz odpowiednio spełnianie warunków udziału w postępowaniu</w:t>
      </w:r>
      <w:r w:rsidR="005F7239" w:rsidRPr="00BA2777">
        <w:rPr>
          <w:rFonts w:eastAsiaTheme="minorHAnsi" w:cstheme="minorHAnsi"/>
          <w:sz w:val="24"/>
          <w:szCs w:val="24"/>
        </w:rPr>
        <w:t>.</w:t>
      </w:r>
    </w:p>
    <w:p w14:paraId="122F43AB" w14:textId="77777777" w:rsidR="00BA2777" w:rsidRPr="00BA2777" w:rsidRDefault="00BA2777" w:rsidP="00BA2777">
      <w:pPr>
        <w:pStyle w:val="Akapitzlist"/>
        <w:autoSpaceDE w:val="0"/>
        <w:autoSpaceDN w:val="0"/>
        <w:adjustRightInd w:val="0"/>
        <w:spacing w:before="0" w:line="240" w:lineRule="auto"/>
        <w:jc w:val="both"/>
        <w:rPr>
          <w:rFonts w:eastAsiaTheme="minorHAnsi" w:cstheme="minorHAnsi"/>
          <w:sz w:val="24"/>
          <w:szCs w:val="24"/>
        </w:rPr>
      </w:pPr>
    </w:p>
    <w:p w14:paraId="1F1A0386" w14:textId="72B73A99" w:rsidR="00C9030B" w:rsidRPr="00BA2777" w:rsidRDefault="00C9030B">
      <w:pPr>
        <w:pStyle w:val="Akapitzlist"/>
        <w:numPr>
          <w:ilvl w:val="0"/>
          <w:numId w:val="8"/>
        </w:numPr>
        <w:tabs>
          <w:tab w:val="left" w:pos="9072"/>
        </w:tabs>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Zamawiający wezwie Wykonawcę, którego oferta zostanie najwyżej oceniona do złożenia w wyznaczonym terminie, nie krótszym niż 5 dni od dnia wezwania, podmiotowych środków dowodowych tj</w:t>
      </w:r>
      <w:r w:rsidR="00FE23F8" w:rsidRPr="00BA2777">
        <w:rPr>
          <w:rFonts w:eastAsiaTheme="minorHAnsi" w:cstheme="minorHAnsi"/>
          <w:sz w:val="24"/>
          <w:szCs w:val="24"/>
        </w:rPr>
        <w:t>.</w:t>
      </w:r>
      <w:r w:rsidRPr="00BA2777">
        <w:rPr>
          <w:rFonts w:eastAsiaTheme="minorHAnsi" w:cstheme="minorHAnsi"/>
          <w:sz w:val="24"/>
          <w:szCs w:val="24"/>
        </w:rPr>
        <w:t xml:space="preserve">: </w:t>
      </w:r>
    </w:p>
    <w:p w14:paraId="20435B0D" w14:textId="1AC01033" w:rsidR="009C640F" w:rsidRPr="00BA2777" w:rsidRDefault="00C9030B">
      <w:pPr>
        <w:pStyle w:val="Akapitzlist"/>
        <w:numPr>
          <w:ilvl w:val="0"/>
          <w:numId w:val="9"/>
        </w:numPr>
        <w:tabs>
          <w:tab w:val="left" w:pos="1134"/>
        </w:tabs>
        <w:spacing w:before="0" w:line="240" w:lineRule="auto"/>
        <w:ind w:left="1134" w:hanging="425"/>
        <w:jc w:val="both"/>
        <w:rPr>
          <w:rFonts w:cstheme="minorHAnsi"/>
          <w:b/>
          <w:bCs/>
          <w:sz w:val="24"/>
          <w:szCs w:val="24"/>
        </w:rPr>
      </w:pPr>
      <w:r w:rsidRPr="00BA2777">
        <w:rPr>
          <w:rFonts w:cstheme="minorHAnsi"/>
          <w:b/>
          <w:sz w:val="24"/>
          <w:szCs w:val="24"/>
        </w:rPr>
        <w:t>oświadczenia</w:t>
      </w:r>
      <w:r w:rsidRPr="00BA2777">
        <w:rPr>
          <w:rFonts w:cstheme="minorHAnsi"/>
          <w:sz w:val="24"/>
          <w:szCs w:val="24"/>
        </w:rPr>
        <w:t xml:space="preserve"> Wykonawcy, w zakresie art. 108 ust. 1 pkt 5 ustawy Pzp, </w:t>
      </w:r>
      <w:r w:rsidRPr="00BA2777">
        <w:rPr>
          <w:rFonts w:cstheme="minorHAnsi"/>
          <w:b/>
          <w:sz w:val="24"/>
          <w:szCs w:val="24"/>
        </w:rPr>
        <w:t>o braku przynależności do tej samej grupy kapitałowej</w:t>
      </w:r>
      <w:r w:rsidRPr="00BA2777">
        <w:rPr>
          <w:rFonts w:cstheme="minorHAnsi"/>
          <w:sz w:val="24"/>
          <w:szCs w:val="24"/>
        </w:rPr>
        <w:t>, w rozumieniu ustawy z dnia 16 lutego 2007 r. o ochronie konkurencji i konsumentów (</w:t>
      </w:r>
      <w:proofErr w:type="spellStart"/>
      <w:r w:rsidRPr="00BA2777">
        <w:rPr>
          <w:rFonts w:cstheme="minorHAnsi"/>
          <w:sz w:val="24"/>
          <w:szCs w:val="24"/>
        </w:rPr>
        <w:t>t.j</w:t>
      </w:r>
      <w:proofErr w:type="spellEnd"/>
      <w:r w:rsidRPr="00BA2777">
        <w:rPr>
          <w:rFonts w:cstheme="minorHAnsi"/>
          <w:sz w:val="24"/>
          <w:szCs w:val="24"/>
        </w:rPr>
        <w:t xml:space="preserve">. Dz.U. z 2024r., poz. 1616), z innym wykonawcą, który złożył odrębną ofertę w postępowaniu, albo oświadczenia o przynależności do tej samej grupy kapitałowej wraz </w:t>
      </w:r>
      <w:r w:rsidR="00BA2777">
        <w:rPr>
          <w:rFonts w:cstheme="minorHAnsi"/>
          <w:sz w:val="24"/>
          <w:szCs w:val="24"/>
        </w:rPr>
        <w:br/>
      </w:r>
      <w:r w:rsidRPr="00BA2777">
        <w:rPr>
          <w:rFonts w:cstheme="minorHAnsi"/>
          <w:sz w:val="24"/>
          <w:szCs w:val="24"/>
        </w:rPr>
        <w:t xml:space="preserve">z dokumentami lub informacjami potwierdzającymi przygotowanie oferty </w:t>
      </w:r>
      <w:r w:rsidR="00BA2777">
        <w:rPr>
          <w:rFonts w:cstheme="minorHAnsi"/>
          <w:sz w:val="24"/>
          <w:szCs w:val="24"/>
        </w:rPr>
        <w:br/>
      </w:r>
      <w:r w:rsidRPr="00BA2777">
        <w:rPr>
          <w:rFonts w:cstheme="minorHAnsi"/>
          <w:sz w:val="24"/>
          <w:szCs w:val="24"/>
        </w:rPr>
        <w:t xml:space="preserve">w postępowaniu niezależnie od innego wykonawcy należącego do tej samej grupy kapitałowej – wzór oświadczenia stanowi </w:t>
      </w:r>
      <w:r w:rsidRPr="002B52EF">
        <w:rPr>
          <w:rFonts w:cstheme="minorHAnsi"/>
          <w:b/>
          <w:sz w:val="24"/>
          <w:szCs w:val="24"/>
        </w:rPr>
        <w:t xml:space="preserve">Załącznik nr </w:t>
      </w:r>
      <w:r w:rsidR="00FE23F8" w:rsidRPr="002B52EF">
        <w:rPr>
          <w:rFonts w:cstheme="minorHAnsi"/>
          <w:b/>
          <w:sz w:val="24"/>
          <w:szCs w:val="24"/>
        </w:rPr>
        <w:t xml:space="preserve">5 </w:t>
      </w:r>
      <w:r w:rsidRPr="002B52EF">
        <w:rPr>
          <w:rFonts w:cstheme="minorHAnsi"/>
          <w:b/>
          <w:sz w:val="24"/>
          <w:szCs w:val="24"/>
        </w:rPr>
        <w:t>do SWZ,</w:t>
      </w:r>
    </w:p>
    <w:p w14:paraId="7C51B303" w14:textId="553A3D82" w:rsidR="009C640F" w:rsidRPr="00BA2777" w:rsidRDefault="00C9030B">
      <w:pPr>
        <w:pStyle w:val="Akapitzlist"/>
        <w:numPr>
          <w:ilvl w:val="0"/>
          <w:numId w:val="9"/>
        </w:numPr>
        <w:tabs>
          <w:tab w:val="left" w:pos="1134"/>
        </w:tabs>
        <w:spacing w:before="0" w:line="240" w:lineRule="auto"/>
        <w:ind w:left="1134" w:hanging="425"/>
        <w:jc w:val="both"/>
        <w:rPr>
          <w:rFonts w:cstheme="minorHAnsi"/>
          <w:b/>
          <w:bCs/>
          <w:sz w:val="24"/>
          <w:szCs w:val="24"/>
        </w:rPr>
      </w:pPr>
      <w:r w:rsidRPr="00BA2777">
        <w:rPr>
          <w:rFonts w:eastAsia="Lucida Sans Unicode" w:cstheme="minorHAnsi"/>
          <w:b/>
          <w:kern w:val="1"/>
          <w:sz w:val="24"/>
          <w:szCs w:val="24"/>
          <w:lang w:eastAsia="zh-CN"/>
        </w:rPr>
        <w:t>oświadczenia o aktualności informacji zawartych w oświadczeniu, o których mowa w art. 125</w:t>
      </w:r>
      <w:r w:rsidRPr="00BA2777">
        <w:rPr>
          <w:rFonts w:eastAsia="Lucida Sans Unicode" w:cstheme="minorHAnsi"/>
          <w:kern w:val="1"/>
          <w:sz w:val="24"/>
          <w:szCs w:val="24"/>
          <w:lang w:eastAsia="zh-CN"/>
        </w:rPr>
        <w:t xml:space="preserve"> </w:t>
      </w:r>
      <w:r w:rsidRPr="00BA2777">
        <w:rPr>
          <w:rFonts w:eastAsia="Lucida Sans Unicode" w:cstheme="minorHAnsi"/>
          <w:b/>
          <w:bCs/>
          <w:kern w:val="1"/>
          <w:sz w:val="24"/>
          <w:szCs w:val="24"/>
          <w:lang w:eastAsia="zh-CN"/>
        </w:rPr>
        <w:t>ust. 1</w:t>
      </w:r>
      <w:r w:rsidRPr="00BA2777">
        <w:rPr>
          <w:rFonts w:eastAsia="Lucida Sans Unicode" w:cstheme="minorHAnsi"/>
          <w:kern w:val="1"/>
          <w:sz w:val="24"/>
          <w:szCs w:val="24"/>
          <w:lang w:eastAsia="zh-CN"/>
        </w:rPr>
        <w:t xml:space="preserve"> ustawy Pzp w zakresie podstaw do wykluczenia </w:t>
      </w:r>
      <w:r w:rsidR="00BA2777">
        <w:rPr>
          <w:rFonts w:eastAsia="Lucida Sans Unicode" w:cstheme="minorHAnsi"/>
          <w:kern w:val="1"/>
          <w:sz w:val="24"/>
          <w:szCs w:val="24"/>
          <w:lang w:eastAsia="zh-CN"/>
        </w:rPr>
        <w:br/>
      </w:r>
      <w:r w:rsidRPr="00BA2777">
        <w:rPr>
          <w:rFonts w:eastAsia="Lucida Sans Unicode" w:cstheme="minorHAnsi"/>
          <w:kern w:val="1"/>
          <w:sz w:val="24"/>
          <w:szCs w:val="24"/>
          <w:lang w:eastAsia="zh-CN"/>
        </w:rPr>
        <w:t xml:space="preserve">z postępowania wskazanych przez Zamawiającego – wzór oświadczenia stanowi </w:t>
      </w:r>
      <w:r w:rsidRPr="002B52EF">
        <w:rPr>
          <w:rFonts w:eastAsia="Lucida Sans Unicode" w:cstheme="minorHAnsi"/>
          <w:b/>
          <w:kern w:val="1"/>
          <w:sz w:val="24"/>
          <w:szCs w:val="24"/>
          <w:lang w:eastAsia="zh-CN"/>
        </w:rPr>
        <w:t xml:space="preserve">Załącznik nr </w:t>
      </w:r>
      <w:r w:rsidR="00FE23F8" w:rsidRPr="002B52EF">
        <w:rPr>
          <w:rFonts w:eastAsia="Lucida Sans Unicode" w:cstheme="minorHAnsi"/>
          <w:b/>
          <w:kern w:val="1"/>
          <w:sz w:val="24"/>
          <w:szCs w:val="24"/>
          <w:lang w:eastAsia="zh-CN"/>
        </w:rPr>
        <w:t>6</w:t>
      </w:r>
      <w:r w:rsidRPr="002B52EF">
        <w:rPr>
          <w:rFonts w:eastAsia="Lucida Sans Unicode" w:cstheme="minorHAnsi"/>
          <w:b/>
          <w:kern w:val="1"/>
          <w:sz w:val="24"/>
          <w:szCs w:val="24"/>
          <w:lang w:eastAsia="zh-CN"/>
        </w:rPr>
        <w:t xml:space="preserve"> do SWZ.</w:t>
      </w:r>
    </w:p>
    <w:p w14:paraId="15E33C11" w14:textId="5E654321" w:rsidR="00557D26" w:rsidRPr="00557D26" w:rsidRDefault="007A52A7" w:rsidP="00557D26">
      <w:pPr>
        <w:pStyle w:val="Akapitzlist"/>
        <w:numPr>
          <w:ilvl w:val="0"/>
          <w:numId w:val="9"/>
        </w:numPr>
        <w:tabs>
          <w:tab w:val="left" w:pos="1134"/>
        </w:tabs>
        <w:spacing w:before="0" w:line="240" w:lineRule="auto"/>
        <w:ind w:left="1134" w:hanging="425"/>
        <w:jc w:val="both"/>
        <w:rPr>
          <w:rFonts w:cstheme="minorHAnsi"/>
          <w:b/>
          <w:bCs/>
          <w:sz w:val="24"/>
          <w:szCs w:val="24"/>
        </w:rPr>
      </w:pPr>
      <w:r w:rsidRPr="00BA2777">
        <w:rPr>
          <w:rFonts w:eastAsiaTheme="minorHAnsi" w:cstheme="minorHAnsi"/>
          <w:b/>
          <w:bCs/>
          <w:sz w:val="24"/>
          <w:szCs w:val="24"/>
          <w14:ligatures w14:val="standardContextual"/>
        </w:rPr>
        <w:t>Wykaz osób,</w:t>
      </w:r>
      <w:r w:rsidRPr="00BA2777">
        <w:rPr>
          <w:rFonts w:eastAsiaTheme="minorHAnsi" w:cstheme="minorHAnsi"/>
          <w:sz w:val="24"/>
          <w:szCs w:val="24"/>
          <w14:ligatures w14:val="standardContextual"/>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w:t>
      </w:r>
      <w:r w:rsidR="00557D26">
        <w:rPr>
          <w:rFonts w:eastAsiaTheme="minorHAnsi" w:cstheme="minorHAnsi"/>
          <w:sz w:val="24"/>
          <w:szCs w:val="24"/>
          <w14:ligatures w14:val="standardContextual"/>
        </w:rPr>
        <w:br/>
      </w:r>
      <w:r w:rsidRPr="00BA2777">
        <w:rPr>
          <w:rFonts w:eastAsiaTheme="minorHAnsi" w:cstheme="minorHAnsi"/>
          <w:sz w:val="24"/>
          <w:szCs w:val="24"/>
          <w14:ligatures w14:val="standardContextual"/>
        </w:rPr>
        <w:t xml:space="preserve">o podstawie do dysponowania tymi osobami - wzór stanowi </w:t>
      </w:r>
      <w:r w:rsidRPr="002B52EF">
        <w:rPr>
          <w:rFonts w:eastAsiaTheme="minorHAnsi" w:cstheme="minorHAnsi"/>
          <w:b/>
          <w:bCs/>
          <w:sz w:val="24"/>
          <w:szCs w:val="24"/>
          <w14:ligatures w14:val="standardContextual"/>
        </w:rPr>
        <w:t>Załącznik nr 7 do SWZ.</w:t>
      </w:r>
      <w:r w:rsidR="00557D26">
        <w:rPr>
          <w:rFonts w:eastAsiaTheme="minorHAnsi" w:cstheme="minorHAnsi"/>
          <w:b/>
          <w:bCs/>
          <w:sz w:val="24"/>
          <w:szCs w:val="24"/>
          <w14:ligatures w14:val="standardContextual"/>
        </w:rPr>
        <w:t xml:space="preserve"> </w:t>
      </w:r>
      <w:r w:rsidRPr="00557D26">
        <w:rPr>
          <w:rFonts w:eastAsiaTheme="minorHAnsi" w:cstheme="minorHAnsi"/>
          <w:sz w:val="24"/>
          <w:szCs w:val="24"/>
          <w14:ligatures w14:val="standardContextual"/>
        </w:rPr>
        <w:t xml:space="preserve">Ww. wykaz należy złożyć w oryginale. W przypadku składania oferty wspólnej ww. wykaz składa pełnomocnik Wykonawców wspólnie ubiegających się </w:t>
      </w:r>
      <w:r w:rsidR="00BA2777" w:rsidRPr="00557D26">
        <w:rPr>
          <w:rFonts w:eastAsiaTheme="minorHAnsi" w:cstheme="minorHAnsi"/>
          <w:sz w:val="24"/>
          <w:szCs w:val="24"/>
          <w14:ligatures w14:val="standardContextual"/>
        </w:rPr>
        <w:br/>
      </w:r>
      <w:r w:rsidRPr="00557D26">
        <w:rPr>
          <w:rFonts w:eastAsiaTheme="minorHAnsi" w:cstheme="minorHAnsi"/>
          <w:sz w:val="24"/>
          <w:szCs w:val="24"/>
          <w14:ligatures w14:val="standardContextual"/>
        </w:rPr>
        <w:t>o zamówienie.</w:t>
      </w:r>
    </w:p>
    <w:p w14:paraId="08D01268" w14:textId="77777777" w:rsidR="00557D26" w:rsidRPr="00557D26" w:rsidRDefault="00557D26" w:rsidP="00557D26">
      <w:pPr>
        <w:pStyle w:val="Akapitzlist"/>
        <w:tabs>
          <w:tab w:val="left" w:pos="1134"/>
        </w:tabs>
        <w:spacing w:before="0" w:line="240" w:lineRule="auto"/>
        <w:ind w:left="1134"/>
        <w:jc w:val="both"/>
        <w:rPr>
          <w:rFonts w:eastAsiaTheme="minorHAnsi" w:cstheme="minorHAnsi"/>
          <w:sz w:val="24"/>
          <w:szCs w:val="24"/>
          <w14:ligatures w14:val="standardContextual"/>
        </w:rPr>
      </w:pPr>
    </w:p>
    <w:p w14:paraId="4FBB2F5A" w14:textId="77777777" w:rsidR="00BA2777" w:rsidRPr="00BA2777" w:rsidRDefault="00BA2777" w:rsidP="00BA2777">
      <w:pPr>
        <w:pStyle w:val="Akapitzlist"/>
        <w:tabs>
          <w:tab w:val="left" w:pos="1134"/>
        </w:tabs>
        <w:spacing w:before="0" w:line="240" w:lineRule="auto"/>
        <w:ind w:left="1134"/>
        <w:jc w:val="both"/>
        <w:rPr>
          <w:rFonts w:cstheme="minorHAnsi"/>
          <w:b/>
          <w:bCs/>
          <w:color w:val="C45911" w:themeColor="accent2" w:themeShade="BF"/>
          <w:sz w:val="24"/>
          <w:szCs w:val="24"/>
        </w:rPr>
      </w:pPr>
    </w:p>
    <w:p w14:paraId="3126C43B" w14:textId="77777777" w:rsidR="00C9030B" w:rsidRPr="00BA2777" w:rsidRDefault="00C9030B">
      <w:pPr>
        <w:pStyle w:val="Akapitzlist"/>
        <w:widowControl w:val="0"/>
        <w:numPr>
          <w:ilvl w:val="0"/>
          <w:numId w:val="8"/>
        </w:numPr>
        <w:spacing w:before="0" w:line="240" w:lineRule="auto"/>
        <w:jc w:val="both"/>
        <w:rPr>
          <w:rFonts w:eastAsia="Lucida Sans Unicode" w:cstheme="minorHAnsi"/>
          <w:kern w:val="1"/>
          <w:sz w:val="24"/>
          <w:szCs w:val="24"/>
          <w:lang w:eastAsia="zh-CN"/>
        </w:rPr>
      </w:pPr>
      <w:r w:rsidRPr="00BA2777">
        <w:rPr>
          <w:rFonts w:cstheme="minorHAnsi"/>
          <w:sz w:val="24"/>
          <w:szCs w:val="24"/>
        </w:rPr>
        <w:t>Zamawiający nie wzywa do złożenia podmiotowych środków dowodowych, jeżeli:</w:t>
      </w:r>
    </w:p>
    <w:p w14:paraId="4277CE16" w14:textId="29CCBDBB" w:rsidR="009C640F" w:rsidRPr="00BA2777" w:rsidRDefault="00C9030B" w:rsidP="00BA2777">
      <w:pPr>
        <w:pStyle w:val="Akapitzlist"/>
        <w:numPr>
          <w:ilvl w:val="0"/>
          <w:numId w:val="10"/>
        </w:numPr>
        <w:spacing w:before="0" w:line="240" w:lineRule="auto"/>
        <w:ind w:left="1134"/>
        <w:jc w:val="both"/>
        <w:rPr>
          <w:rFonts w:cstheme="minorHAnsi"/>
          <w:sz w:val="24"/>
          <w:szCs w:val="24"/>
        </w:rPr>
      </w:pPr>
      <w:r w:rsidRPr="00BA2777">
        <w:rPr>
          <w:rFonts w:cstheme="minorHAnsi"/>
          <w:sz w:val="24"/>
          <w:szCs w:val="24"/>
        </w:rPr>
        <w:t xml:space="preserve">może je uzyskać za pomocą bezpłatnych i ogólnodostępnych baz danych, </w:t>
      </w:r>
      <w:r w:rsidR="00BA2777">
        <w:rPr>
          <w:rFonts w:cstheme="minorHAnsi"/>
          <w:sz w:val="24"/>
          <w:szCs w:val="24"/>
        </w:rPr>
        <w:br/>
      </w:r>
      <w:r w:rsidRPr="00BA2777">
        <w:rPr>
          <w:rFonts w:cstheme="minorHAnsi"/>
          <w:sz w:val="24"/>
          <w:szCs w:val="24"/>
        </w:rPr>
        <w:t>w szczególności rejestrów publicznych w rozumieniu ustawy z dnia 17 lutego 2005 r. o informatyzacji działalności podmiotów realizujących zadania publiczne (</w:t>
      </w:r>
      <w:proofErr w:type="spellStart"/>
      <w:r w:rsidRPr="00BA2777">
        <w:rPr>
          <w:rFonts w:cstheme="minorHAnsi"/>
          <w:sz w:val="24"/>
          <w:szCs w:val="24"/>
        </w:rPr>
        <w:t>t.j</w:t>
      </w:r>
      <w:proofErr w:type="spellEnd"/>
      <w:r w:rsidRPr="00BA2777">
        <w:rPr>
          <w:rFonts w:cstheme="minorHAnsi"/>
          <w:sz w:val="24"/>
          <w:szCs w:val="24"/>
        </w:rPr>
        <w:t>. Dz.U. z 2024r., poz. 1557), o ile wykonawca wskazał w oświadczeniu, o którym mowa w art. 125 ust. 1 ustawy Pzp dane umożliwiające dostęp do tych środków;</w:t>
      </w:r>
    </w:p>
    <w:p w14:paraId="0C19A0A7" w14:textId="67063060" w:rsidR="005F7239" w:rsidRDefault="00C9030B" w:rsidP="00BA2777">
      <w:pPr>
        <w:pStyle w:val="Akapitzlist"/>
        <w:numPr>
          <w:ilvl w:val="0"/>
          <w:numId w:val="10"/>
        </w:numPr>
        <w:spacing w:before="0" w:line="240" w:lineRule="auto"/>
        <w:ind w:left="1134"/>
        <w:jc w:val="both"/>
        <w:rPr>
          <w:rFonts w:cstheme="minorHAnsi"/>
          <w:sz w:val="24"/>
          <w:szCs w:val="24"/>
        </w:rPr>
      </w:pPr>
      <w:r w:rsidRPr="00BA2777">
        <w:rPr>
          <w:rFonts w:cstheme="minorHAnsi"/>
          <w:sz w:val="24"/>
          <w:szCs w:val="24"/>
        </w:rPr>
        <w:t>podmiotowym środkiem dowodowym jest oświadczenie, którego treść odpowiada zakresowi oświadczenia, o którym mowa w art. 125 ust. 1 ustawy Pzp.</w:t>
      </w:r>
    </w:p>
    <w:p w14:paraId="3763F27D" w14:textId="77777777" w:rsidR="00BA2777" w:rsidRPr="00BA2777" w:rsidRDefault="00BA2777" w:rsidP="00BA2777">
      <w:pPr>
        <w:pStyle w:val="Akapitzlist"/>
        <w:spacing w:before="0" w:line="240" w:lineRule="auto"/>
        <w:ind w:left="1134"/>
        <w:jc w:val="both"/>
        <w:rPr>
          <w:rFonts w:cstheme="minorHAnsi"/>
          <w:sz w:val="24"/>
          <w:szCs w:val="24"/>
        </w:rPr>
      </w:pPr>
    </w:p>
    <w:p w14:paraId="5FF468D5" w14:textId="77B06FC4" w:rsidR="005F7239" w:rsidRDefault="00C9030B" w:rsidP="00BA2777">
      <w:pPr>
        <w:pStyle w:val="Akapitzlist"/>
        <w:numPr>
          <w:ilvl w:val="0"/>
          <w:numId w:val="8"/>
        </w:numPr>
        <w:spacing w:before="0" w:line="240" w:lineRule="auto"/>
        <w:jc w:val="both"/>
        <w:rPr>
          <w:rFonts w:cstheme="minorHAnsi"/>
          <w:sz w:val="24"/>
          <w:szCs w:val="24"/>
        </w:rPr>
      </w:pPr>
      <w:r w:rsidRPr="00BA2777">
        <w:rPr>
          <w:rFonts w:cstheme="minorHAnsi"/>
          <w:sz w:val="24"/>
          <w:szCs w:val="24"/>
        </w:rPr>
        <w:lastRenderedPageBreak/>
        <w:t>Wykonawca nie jest zobowiązany do złożenia podmiotowych środków dowodowych, które zamawiający posiada, jeżeli wykonawca wskaże te środki oraz potwierdzi ich prawidłowość i aktualność.</w:t>
      </w:r>
    </w:p>
    <w:p w14:paraId="78BCC3D8" w14:textId="77777777" w:rsidR="00BA2777" w:rsidRPr="00BA2777" w:rsidRDefault="00BA2777" w:rsidP="00BA2777">
      <w:pPr>
        <w:pStyle w:val="Akapitzlist"/>
        <w:spacing w:before="0" w:line="240" w:lineRule="auto"/>
        <w:jc w:val="both"/>
        <w:rPr>
          <w:rFonts w:cstheme="minorHAnsi"/>
          <w:sz w:val="24"/>
          <w:szCs w:val="24"/>
        </w:rPr>
      </w:pPr>
    </w:p>
    <w:p w14:paraId="5AF5C256" w14:textId="6648C00F" w:rsidR="00BA2777" w:rsidRDefault="00C9030B" w:rsidP="00BA2777">
      <w:pPr>
        <w:pStyle w:val="Akapitzlist"/>
        <w:numPr>
          <w:ilvl w:val="0"/>
          <w:numId w:val="8"/>
        </w:numPr>
        <w:spacing w:before="0" w:after="0" w:line="240" w:lineRule="auto"/>
        <w:jc w:val="both"/>
        <w:rPr>
          <w:rStyle w:val="CharStyle3"/>
          <w:rFonts w:cstheme="minorHAnsi"/>
          <w:sz w:val="24"/>
          <w:szCs w:val="24"/>
        </w:rPr>
      </w:pPr>
      <w:r w:rsidRPr="00BA2777">
        <w:rPr>
          <w:rStyle w:val="CharStyle3"/>
          <w:rFonts w:cstheme="minorHAnsi"/>
          <w:sz w:val="24"/>
          <w:szCs w:val="24"/>
        </w:rPr>
        <w:t xml:space="preserve">W przypadku gdy w postępowaniu zostanie złożona tylko jedna oferta, Zamawiający odstąpi od wezwania Wykonawcy do złożenia oświadczenia w zakresie określonym </w:t>
      </w:r>
      <w:r w:rsidR="00BA2777">
        <w:rPr>
          <w:rStyle w:val="CharStyle3"/>
          <w:rFonts w:cstheme="minorHAnsi"/>
          <w:sz w:val="24"/>
          <w:szCs w:val="24"/>
        </w:rPr>
        <w:br/>
      </w:r>
      <w:r w:rsidRPr="00BA2777">
        <w:rPr>
          <w:rStyle w:val="CharStyle3"/>
          <w:rFonts w:cstheme="minorHAnsi"/>
          <w:sz w:val="24"/>
          <w:szCs w:val="24"/>
        </w:rPr>
        <w:t xml:space="preserve">w art. 108 ust. 1 pkt. 5 ustawy, ponieważ zgodnie z opinią Urzędu Zamówień Publicznych wskazana powyżej podstawa wykluczenia ma zastosowanie tylko </w:t>
      </w:r>
      <w:r w:rsidR="00BA2777">
        <w:rPr>
          <w:rStyle w:val="CharStyle3"/>
          <w:rFonts w:cstheme="minorHAnsi"/>
          <w:sz w:val="24"/>
          <w:szCs w:val="24"/>
        </w:rPr>
        <w:br/>
      </w:r>
      <w:r w:rsidRPr="00BA2777">
        <w:rPr>
          <w:rStyle w:val="CharStyle3"/>
          <w:rFonts w:cstheme="minorHAnsi"/>
          <w:sz w:val="24"/>
          <w:szCs w:val="24"/>
        </w:rPr>
        <w:t>w przypadku złożenia co najmniej dwóch ofert, co oznacza, że wskazany powyżej przepis nie daje podstaw do wykluczenia Wykonawcy z postępowania, w przypadku gdy złożono tylko jedną ofertę. W związku z powyższym</w:t>
      </w:r>
      <w:r w:rsidR="00BA2777">
        <w:rPr>
          <w:rStyle w:val="CharStyle3"/>
          <w:rFonts w:cstheme="minorHAnsi"/>
          <w:sz w:val="24"/>
          <w:szCs w:val="24"/>
        </w:rPr>
        <w:t xml:space="preserve"> </w:t>
      </w:r>
      <w:r w:rsidRPr="00BA2777">
        <w:rPr>
          <w:rStyle w:val="CharStyle3"/>
          <w:rFonts w:cstheme="minorHAnsi"/>
          <w:sz w:val="24"/>
          <w:szCs w:val="24"/>
        </w:rPr>
        <w:t>w świetle celu, jakim jest przeciwdziałanie zakłóceniu konkurencji w postępowaniu przez grupę kapitałową, Zamawiający odstąpi od wezwania Wykonawcy do złożenia w/w oświadczenia                   w przypadku gdy zostanie złożona tylko jedna oferta, ponieważ w takiej sytuacji staje się ono zbędne.</w:t>
      </w:r>
    </w:p>
    <w:p w14:paraId="7450A4B9" w14:textId="77777777" w:rsidR="00BA2777" w:rsidRPr="00BA2777" w:rsidRDefault="00BA2777" w:rsidP="00BA2777">
      <w:pPr>
        <w:spacing w:before="0" w:after="0" w:line="240" w:lineRule="auto"/>
        <w:jc w:val="both"/>
        <w:rPr>
          <w:rStyle w:val="CharStyle3"/>
          <w:rFonts w:cstheme="minorHAnsi"/>
          <w:sz w:val="24"/>
          <w:szCs w:val="24"/>
        </w:rPr>
      </w:pPr>
    </w:p>
    <w:p w14:paraId="7FACA9D8" w14:textId="1FCA08B9" w:rsidR="00C9030B" w:rsidRPr="00BA2777" w:rsidRDefault="00C9030B" w:rsidP="00BA2777">
      <w:pPr>
        <w:pStyle w:val="Akapitzlist"/>
        <w:numPr>
          <w:ilvl w:val="0"/>
          <w:numId w:val="8"/>
        </w:numPr>
        <w:spacing w:before="0" w:after="0" w:line="240" w:lineRule="auto"/>
        <w:jc w:val="both"/>
        <w:rPr>
          <w:rFonts w:cstheme="minorHAnsi"/>
          <w:sz w:val="24"/>
          <w:szCs w:val="24"/>
        </w:rPr>
      </w:pPr>
      <w:r w:rsidRPr="00BA2777">
        <w:rPr>
          <w:rFonts w:cstheme="minorHAnsi"/>
          <w:sz w:val="24"/>
          <w:szCs w:val="24"/>
        </w:rPr>
        <w:t xml:space="preserve">W zakresie nieuregulowanym ustawą Pzp lub niniejszą SWZ do oświadczeń </w:t>
      </w:r>
      <w:r w:rsidR="00BA2777">
        <w:rPr>
          <w:rFonts w:cstheme="minorHAnsi"/>
          <w:sz w:val="24"/>
          <w:szCs w:val="24"/>
        </w:rPr>
        <w:br/>
      </w:r>
      <w:r w:rsidRPr="00BA2777">
        <w:rPr>
          <w:rFonts w:cstheme="minorHAnsi"/>
          <w:sz w:val="24"/>
          <w:szCs w:val="24"/>
        </w:rPr>
        <w:t xml:space="preserve">i dokumentów składanych przez Wykonawcę w postępowaniu zastosowanie mają </w:t>
      </w:r>
      <w:r w:rsidR="00BA2777">
        <w:rPr>
          <w:rFonts w:cstheme="minorHAnsi"/>
          <w:sz w:val="24"/>
          <w:szCs w:val="24"/>
        </w:rPr>
        <w:br/>
      </w:r>
      <w:r w:rsidRPr="00BA2777">
        <w:rPr>
          <w:rFonts w:cstheme="minorHAnsi"/>
          <w:sz w:val="24"/>
          <w:szCs w:val="24"/>
        </w:rPr>
        <w:t xml:space="preserve">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A2777">
        <w:rPr>
          <w:rFonts w:cstheme="minorHAnsi"/>
          <w:caps/>
          <w:sz w:val="24"/>
          <w:szCs w:val="24"/>
        </w:rPr>
        <w:t xml:space="preserve">30  </w:t>
      </w:r>
      <w:r w:rsidRPr="00BA2777">
        <w:rPr>
          <w:rFonts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1DFCCB2B" w14:textId="77777777" w:rsidR="00C9030B" w:rsidRPr="00BA2777" w:rsidRDefault="00C9030B" w:rsidP="002E78B2">
      <w:pPr>
        <w:pStyle w:val="Akapitzlist"/>
        <w:spacing w:before="0" w:line="240" w:lineRule="auto"/>
        <w:jc w:val="both"/>
        <w:rPr>
          <w:rFonts w:cstheme="minorHAnsi"/>
          <w:color w:val="70AD47" w:themeColor="accent6"/>
          <w:sz w:val="24"/>
          <w:szCs w:val="24"/>
        </w:rPr>
      </w:pPr>
    </w:p>
    <w:p w14:paraId="060AE24D"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ind w:left="851" w:hanging="567"/>
        <w:jc w:val="both"/>
        <w:rPr>
          <w:rFonts w:cstheme="minorHAnsi"/>
          <w:sz w:val="24"/>
          <w:szCs w:val="24"/>
        </w:rPr>
      </w:pPr>
      <w:bookmarkStart w:id="22" w:name="_Toc198017938"/>
      <w:r w:rsidRPr="00BA2777">
        <w:rPr>
          <w:rFonts w:cstheme="minorHAnsi"/>
          <w:sz w:val="24"/>
          <w:szCs w:val="24"/>
        </w:rPr>
        <w:t>Projektowane postanowienia umowy w sprawie zamówienia publicznego, które zostaną wprowadzone do treści tej umowy</w:t>
      </w:r>
      <w:bookmarkEnd w:id="22"/>
    </w:p>
    <w:p w14:paraId="5A3FD9A6" w14:textId="77777777" w:rsidR="00FE23F8" w:rsidRPr="00BA2777" w:rsidRDefault="00FE23F8" w:rsidP="00FE23F8">
      <w:pPr>
        <w:pStyle w:val="Tekstpodstawowy22"/>
        <w:spacing w:before="0" w:after="0" w:line="240" w:lineRule="auto"/>
        <w:ind w:left="1440" w:firstLine="0"/>
        <w:jc w:val="both"/>
        <w:rPr>
          <w:rFonts w:cstheme="minorHAnsi"/>
          <w:sz w:val="24"/>
          <w:szCs w:val="24"/>
        </w:rPr>
      </w:pPr>
    </w:p>
    <w:p w14:paraId="6A9867DB" w14:textId="17B571EC" w:rsidR="00C9030B" w:rsidRPr="00BA2777" w:rsidRDefault="00C9030B" w:rsidP="00FE23F8">
      <w:pPr>
        <w:pStyle w:val="Tekstpodstawowy22"/>
        <w:spacing w:before="0" w:after="0" w:line="240" w:lineRule="auto"/>
        <w:ind w:left="709" w:firstLine="0"/>
        <w:jc w:val="both"/>
        <w:rPr>
          <w:rFonts w:cstheme="minorHAnsi"/>
          <w:sz w:val="24"/>
          <w:szCs w:val="24"/>
        </w:rPr>
      </w:pPr>
      <w:r w:rsidRPr="00BA2777">
        <w:rPr>
          <w:rFonts w:cstheme="minorHAnsi"/>
          <w:sz w:val="24"/>
          <w:szCs w:val="24"/>
        </w:rPr>
        <w:t xml:space="preserve">Zamawiający załącza projekt Umowy, która będzie zawarta w sprawie zamówienia publicznego, stanowiący element SWZ – </w:t>
      </w:r>
      <w:r w:rsidRPr="00BA2777">
        <w:rPr>
          <w:rFonts w:cstheme="minorHAnsi"/>
          <w:b/>
          <w:bCs w:val="0"/>
          <w:color w:val="000000" w:themeColor="text1"/>
          <w:sz w:val="24"/>
          <w:szCs w:val="24"/>
        </w:rPr>
        <w:t xml:space="preserve">Załącznik nr </w:t>
      </w:r>
      <w:r w:rsidR="006A7F68">
        <w:rPr>
          <w:rFonts w:cstheme="minorHAnsi"/>
          <w:b/>
          <w:bCs w:val="0"/>
          <w:color w:val="000000" w:themeColor="text1"/>
          <w:sz w:val="24"/>
          <w:szCs w:val="24"/>
        </w:rPr>
        <w:t>8</w:t>
      </w:r>
      <w:r w:rsidRPr="00BA2777">
        <w:rPr>
          <w:rFonts w:cstheme="minorHAnsi"/>
          <w:b/>
          <w:bCs w:val="0"/>
          <w:color w:val="000000" w:themeColor="text1"/>
          <w:sz w:val="24"/>
          <w:szCs w:val="24"/>
        </w:rPr>
        <w:t>.</w:t>
      </w:r>
    </w:p>
    <w:p w14:paraId="73D52C20" w14:textId="77777777" w:rsidR="00C9030B" w:rsidRPr="00BA2777" w:rsidRDefault="00C9030B" w:rsidP="002E78B2">
      <w:pPr>
        <w:pStyle w:val="Tekstpodstawowy22"/>
        <w:spacing w:before="0" w:line="240" w:lineRule="auto"/>
        <w:ind w:left="708" w:firstLine="0"/>
        <w:jc w:val="both"/>
        <w:rPr>
          <w:rFonts w:cstheme="minorHAnsi"/>
          <w:b/>
          <w:bCs w:val="0"/>
          <w:color w:val="70AD47" w:themeColor="accent6"/>
          <w:sz w:val="24"/>
          <w:szCs w:val="24"/>
        </w:rPr>
      </w:pPr>
    </w:p>
    <w:p w14:paraId="540AB339" w14:textId="335169A8"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ind w:left="993" w:hanging="633"/>
        <w:jc w:val="both"/>
        <w:rPr>
          <w:rFonts w:cstheme="minorHAnsi"/>
          <w:sz w:val="24"/>
          <w:szCs w:val="24"/>
        </w:rPr>
      </w:pPr>
      <w:bookmarkStart w:id="23" w:name="_Toc198017939"/>
      <w:r w:rsidRPr="00BA2777">
        <w:rPr>
          <w:rFonts w:cstheme="minorHAnsi"/>
          <w:sz w:val="24"/>
          <w:szCs w:val="24"/>
        </w:rPr>
        <w:t>Informacje o środkach komunikacji elektronicznej, przy użyciu których zamawiający będzie komunikował się z wykonawcami, oraz informacje o wymaganiach technicznych i organizacyjnych</w:t>
      </w:r>
      <w:r w:rsidR="00FE23F8" w:rsidRPr="00BA2777">
        <w:rPr>
          <w:rFonts w:cstheme="minorHAnsi"/>
          <w:sz w:val="24"/>
          <w:szCs w:val="24"/>
        </w:rPr>
        <w:t xml:space="preserve"> </w:t>
      </w:r>
      <w:r w:rsidRPr="00BA2777">
        <w:rPr>
          <w:rFonts w:cstheme="minorHAnsi"/>
          <w:sz w:val="24"/>
          <w:szCs w:val="24"/>
        </w:rPr>
        <w:t>sporządzania, wysyłania i odbierania korespondencji</w:t>
      </w:r>
      <w:r w:rsidR="00FE23F8" w:rsidRPr="00BA2777">
        <w:rPr>
          <w:rFonts w:cstheme="minorHAnsi"/>
          <w:sz w:val="24"/>
          <w:szCs w:val="24"/>
        </w:rPr>
        <w:t xml:space="preserve"> </w:t>
      </w:r>
      <w:r w:rsidRPr="00BA2777">
        <w:rPr>
          <w:rFonts w:cstheme="minorHAnsi"/>
          <w:sz w:val="24"/>
          <w:szCs w:val="24"/>
        </w:rPr>
        <w:t>elektronicznej</w:t>
      </w:r>
      <w:bookmarkEnd w:id="23"/>
    </w:p>
    <w:p w14:paraId="4488F877" w14:textId="77777777" w:rsidR="00FE23F8" w:rsidRPr="00BA2777" w:rsidRDefault="00FE23F8" w:rsidP="00FE23F8">
      <w:pPr>
        <w:spacing w:before="0" w:after="0" w:line="240" w:lineRule="auto"/>
        <w:ind w:left="720"/>
        <w:jc w:val="both"/>
        <w:rPr>
          <w:rFonts w:eastAsia="Calibri" w:cstheme="minorHAnsi"/>
          <w:sz w:val="24"/>
          <w:szCs w:val="24"/>
        </w:rPr>
      </w:pPr>
    </w:p>
    <w:p w14:paraId="398A6541" w14:textId="2E9C7D8B"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Postępowanie prowadzone jest w języku polskim w formie elektronicznej. Link do postępowania dostępny jest na stronie operatora </w:t>
      </w:r>
      <w:hyperlink r:id="rId19">
        <w:r w:rsidRPr="00BA2777">
          <w:rPr>
            <w:rFonts w:eastAsia="Calibri" w:cstheme="minorHAnsi"/>
            <w:sz w:val="24"/>
            <w:szCs w:val="24"/>
            <w:u w:val="single"/>
          </w:rPr>
          <w:t>platformazakupowa.pl</w:t>
        </w:r>
      </w:hyperlink>
      <w:r w:rsidRPr="00BA2777">
        <w:rPr>
          <w:rFonts w:eastAsia="Calibri" w:cstheme="minorHAnsi"/>
          <w:sz w:val="24"/>
          <w:szCs w:val="24"/>
        </w:rPr>
        <w:t xml:space="preserve"> pod adresem: </w:t>
      </w:r>
      <w:hyperlink r:id="rId20" w:history="1">
        <w:r w:rsidRPr="00BA2777">
          <w:rPr>
            <w:rStyle w:val="Hipercze"/>
            <w:rFonts w:eastAsia="Calibri" w:cstheme="minorHAnsi"/>
            <w:sz w:val="24"/>
            <w:szCs w:val="24"/>
          </w:rPr>
          <w:t>https://platformazakupowa.pl/pn/umg_mikolajki</w:t>
        </w:r>
      </w:hyperlink>
    </w:p>
    <w:p w14:paraId="0D5B3666"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 postępowaniu o udzielenie zamówienia komunikacja między zamawiającym                                            a wykonawcami odbywa się przy użyciu platformazakupowa.pl, chyba że w ogłoszeniu                            o zamówieniu, specyfikacji warunków zamówienia (SWZ) lub zaproszeniu do składania ofert stwierdzono inaczej.</w:t>
      </w:r>
    </w:p>
    <w:p w14:paraId="7F429AFA"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lastRenderedPageBreak/>
        <w:t xml:space="preserve">Szczegółowe instrukcje dotyczące komunikacji znajdują się pod adresem:  </w:t>
      </w:r>
      <w:hyperlink r:id="rId21">
        <w:r w:rsidRPr="00BA2777">
          <w:rPr>
            <w:rFonts w:eastAsia="Calibri" w:cstheme="minorHAnsi"/>
            <w:sz w:val="24"/>
            <w:szCs w:val="24"/>
            <w:u w:val="single"/>
          </w:rPr>
          <w:t>https://platformazakupowa.pl/strona/45-instrukcje</w:t>
        </w:r>
      </w:hyperlink>
    </w:p>
    <w:p w14:paraId="3940644E"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Wymagania techniczne i organizacyjne zostały szczegółowo opisane w Regulaminie platformazakupowa.pl stanowiącym uzupełnienie do instrukcji składania ofert dostępnej pod adresem  </w:t>
      </w:r>
      <w:hyperlink r:id="rId22">
        <w:r w:rsidRPr="00BA2777">
          <w:rPr>
            <w:rFonts w:eastAsia="Calibri" w:cstheme="minorHAnsi"/>
            <w:sz w:val="24"/>
            <w:szCs w:val="24"/>
            <w:u w:val="single"/>
          </w:rPr>
          <w:t>https://platformazakupowa.pl/strona/45-instrukcje</w:t>
        </w:r>
      </w:hyperlink>
    </w:p>
    <w:p w14:paraId="7654C4FF"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W zakresie pytań technicznych związanych z działaniem systemu platformazakupowa.pl należy skontaktować się z Centrum Wsparcia Klienta pod numerem 22/1010202 lub adresem e-mail: </w:t>
      </w:r>
      <w:hyperlink r:id="rId23" w:history="1">
        <w:r w:rsidRPr="00BA2777">
          <w:rPr>
            <w:rStyle w:val="Hipercze"/>
            <w:rFonts w:eastAsia="Calibri" w:cstheme="minorHAnsi"/>
            <w:sz w:val="24"/>
            <w:szCs w:val="24"/>
          </w:rPr>
          <w:t>cwk@platformazakupowa.pl</w:t>
        </w:r>
      </w:hyperlink>
    </w:p>
    <w:p w14:paraId="2D166179"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Limit objętości plików lub spakowanych folderów w zakresie całej oferty lub wniosku wynosi do 10 plików lub spakowanych folderów przy maksymalnej wielkości 150 MB każda.</w:t>
      </w:r>
    </w:p>
    <w:p w14:paraId="4EA63C18"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 przypadku większych plików zalecamy skorzystać z instrukcji pakowania plików dzieląc je na mniejsze paczki po np. 150 MB każda.</w:t>
      </w:r>
    </w:p>
    <w:p w14:paraId="5A5C3617"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Za datę przekazania oferty lub wniosków przyjmuje się datę ich przekazania w systemie poprzez kliknięcie przycisku Złóż ofertę w drugim kroku i wyświetleniu komunikatu, że oferta została złożona.</w:t>
      </w:r>
    </w:p>
    <w:p w14:paraId="1E93F43D" w14:textId="6FB06382"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Jeżeli w Ogłoszeniu o zamówieniu, SWZ, lub zaproszeniu do składania ofert nie zapisano inaczej to komunikacja w postępowaniu w szczególności składanie dokumentów, oświadczeń, wniosków (innych niż wnioski o dopuszczenie do udziału </w:t>
      </w:r>
      <w:r w:rsidR="00C662C1">
        <w:rPr>
          <w:rFonts w:eastAsia="Calibri" w:cstheme="minorHAnsi"/>
          <w:sz w:val="24"/>
          <w:szCs w:val="24"/>
        </w:rPr>
        <w:br/>
      </w:r>
      <w:r w:rsidRPr="00BA2777">
        <w:rPr>
          <w:rFonts w:eastAsia="Calibri" w:cstheme="minorHAnsi"/>
          <w:sz w:val="24"/>
          <w:szCs w:val="24"/>
        </w:rPr>
        <w:t xml:space="preserve">w postępowaniu), zawiadomień, zapytań oraz przekazywanie informacji odbywa się elektronicznie za pośrednictwem platformazakupowa.pl i formularza „Wyślij wiadomość do zamawiającego”. </w:t>
      </w:r>
    </w:p>
    <w:p w14:paraId="2D0D8082"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 datę przekazania (wpływu) oświadczeń, wniosków, zawiadomień oraz informacji przyjmuje się datę ich przesłania za pośrednictwem </w:t>
      </w:r>
      <w:hyperlink r:id="rId24">
        <w:r w:rsidRPr="00BA2777">
          <w:rPr>
            <w:rFonts w:eastAsia="Calibri" w:cstheme="minorHAnsi"/>
            <w:sz w:val="24"/>
            <w:szCs w:val="24"/>
            <w:u w:val="single"/>
          </w:rPr>
          <w:t>platformazakupowa.pl</w:t>
        </w:r>
      </w:hyperlink>
      <w:r w:rsidRPr="00BA2777">
        <w:rPr>
          <w:rFonts w:eastAsia="Calibri" w:cstheme="minorHAnsi"/>
          <w:sz w:val="24"/>
          <w:szCs w:val="24"/>
        </w:rPr>
        <w:t xml:space="preserve"> poprzez kliknięcie przycisku  „Wyślij wiadomość do zamawiającego” po których pojawi się komunikat, że wiadomość została wysłana do zamawiającego.</w:t>
      </w:r>
    </w:p>
    <w:p w14:paraId="7A07C57A" w14:textId="5CE67580"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Zamawiający będzie przekazywał wykonawcom informacje w formie elektronicznej za pośrednictwem </w:t>
      </w:r>
      <w:hyperlink r:id="rId25">
        <w:r w:rsidRPr="00BA2777">
          <w:rPr>
            <w:rFonts w:eastAsia="Calibri" w:cstheme="minorHAnsi"/>
            <w:sz w:val="24"/>
            <w:szCs w:val="24"/>
            <w:u w:val="single"/>
          </w:rPr>
          <w:t>platformazakupowa.pl</w:t>
        </w:r>
      </w:hyperlink>
      <w:r w:rsidRPr="00BA2777">
        <w:rPr>
          <w:rFonts w:eastAsia="Calibri" w:cstheme="minorHAnsi"/>
          <w:sz w:val="24"/>
          <w:szCs w:val="24"/>
        </w:rPr>
        <w:t xml:space="preserve">. Informacje dotyczące odpowiedzi na pytania, zmiany specyfikacji, zmiany terminu składania i otwarcia ofert Zamawiający będzie zamieszczał na platformie w sekcji “Komunikaty”. Korespondencja, której zgodnie </w:t>
      </w:r>
      <w:r w:rsidR="00C662C1">
        <w:rPr>
          <w:rFonts w:eastAsia="Calibri" w:cstheme="minorHAnsi"/>
          <w:sz w:val="24"/>
          <w:szCs w:val="24"/>
        </w:rPr>
        <w:br/>
      </w:r>
      <w:r w:rsidRPr="00BA2777">
        <w:rPr>
          <w:rFonts w:eastAsia="Calibri" w:cstheme="minorHAnsi"/>
          <w:sz w:val="24"/>
          <w:szCs w:val="24"/>
        </w:rPr>
        <w:t xml:space="preserve">z obowiązującymi przepisami adresatem jest konkretny wykonawca, będzie przekazywana w formie elektronicznej za pośrednictwem </w:t>
      </w:r>
      <w:hyperlink r:id="rId26">
        <w:r w:rsidRPr="00BA2777">
          <w:rPr>
            <w:rFonts w:eastAsia="Calibri" w:cstheme="minorHAnsi"/>
            <w:sz w:val="24"/>
            <w:szCs w:val="24"/>
            <w:u w:val="single"/>
          </w:rPr>
          <w:t>platformazakupowa.pl</w:t>
        </w:r>
      </w:hyperlink>
      <w:r w:rsidRPr="00BA2777">
        <w:rPr>
          <w:rFonts w:eastAsia="Calibri" w:cstheme="minorHAnsi"/>
          <w:sz w:val="24"/>
          <w:szCs w:val="24"/>
        </w:rPr>
        <w:t xml:space="preserve"> do konkretnego wykonawcy.</w:t>
      </w:r>
    </w:p>
    <w:p w14:paraId="172FD9C0"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1C15B1E" w14:textId="24516C12" w:rsidR="00C9030B" w:rsidRPr="00BA2777" w:rsidRDefault="00C9030B" w:rsidP="00BA2777">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Zamawiający, zgodnie z Rozporządzeniem </w:t>
      </w:r>
      <w:r w:rsidRPr="00BA2777">
        <w:rPr>
          <w:rFonts w:eastAsia="Roboto" w:cstheme="minorHAnsi"/>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A2777">
        <w:rPr>
          <w:rFonts w:eastAsia="Calibri" w:cstheme="minorHAnsi"/>
          <w:sz w:val="24"/>
          <w:szCs w:val="24"/>
        </w:rPr>
        <w:t xml:space="preserve">, określa niezbędne wymagania sprzętowo - aplikacyjne umożliwiające pracę na </w:t>
      </w:r>
      <w:hyperlink r:id="rId27">
        <w:r w:rsidRPr="00BA2777">
          <w:rPr>
            <w:rFonts w:eastAsia="Calibri" w:cstheme="minorHAnsi"/>
            <w:sz w:val="24"/>
            <w:szCs w:val="24"/>
            <w:u w:val="single"/>
          </w:rPr>
          <w:t>platformazakupowa.pl</w:t>
        </w:r>
      </w:hyperlink>
      <w:r w:rsidRPr="00BA2777">
        <w:rPr>
          <w:rFonts w:eastAsia="Calibri" w:cstheme="minorHAnsi"/>
          <w:sz w:val="24"/>
          <w:szCs w:val="24"/>
        </w:rPr>
        <w:t>, tj.:</w:t>
      </w:r>
    </w:p>
    <w:p w14:paraId="11D14280"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stały dostęp do sieci Internet o gwarantowanej przepustowości nie mniejszej niż 512 </w:t>
      </w:r>
      <w:proofErr w:type="spellStart"/>
      <w:r w:rsidRPr="00BA2777">
        <w:rPr>
          <w:rFonts w:eastAsia="Calibri" w:cstheme="minorHAnsi"/>
          <w:sz w:val="24"/>
          <w:szCs w:val="24"/>
        </w:rPr>
        <w:t>kb</w:t>
      </w:r>
      <w:proofErr w:type="spellEnd"/>
      <w:r w:rsidRPr="00BA2777">
        <w:rPr>
          <w:rFonts w:eastAsia="Calibri" w:cstheme="minorHAnsi"/>
          <w:sz w:val="24"/>
          <w:szCs w:val="24"/>
        </w:rPr>
        <w:t>/s,</w:t>
      </w:r>
    </w:p>
    <w:p w14:paraId="23F0EF9C"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6D24F59B"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lastRenderedPageBreak/>
        <w:t>zainstalowana dowolna przeglądarka internetowa, w przypadku Internet Explorer minimalnie wersja 10.0,</w:t>
      </w:r>
    </w:p>
    <w:p w14:paraId="3DEF3584"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włączona obsługa JavaScript,</w:t>
      </w:r>
    </w:p>
    <w:p w14:paraId="1CE4ECAF"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zainstalowany program Adobe </w:t>
      </w:r>
      <w:proofErr w:type="spellStart"/>
      <w:r w:rsidRPr="00BA2777">
        <w:rPr>
          <w:rFonts w:eastAsia="Calibri" w:cstheme="minorHAnsi"/>
          <w:sz w:val="24"/>
          <w:szCs w:val="24"/>
        </w:rPr>
        <w:t>Acrobat</w:t>
      </w:r>
      <w:proofErr w:type="spellEnd"/>
      <w:r w:rsidRPr="00BA2777">
        <w:rPr>
          <w:rFonts w:eastAsia="Calibri" w:cstheme="minorHAnsi"/>
          <w:sz w:val="24"/>
          <w:szCs w:val="24"/>
        </w:rPr>
        <w:t xml:space="preserve"> Reader lub inny obsługujący format plików .pdf,</w:t>
      </w:r>
    </w:p>
    <w:p w14:paraId="1558C65A"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Szyfrowanie na platformazakupowa.pl odbywa się za pomocą protokołu TLS 1.3.</w:t>
      </w:r>
    </w:p>
    <w:p w14:paraId="09BE16D5"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Oznaczenie czasu odbioru danych przez platformę zakupową stanowi datę oraz dokładny czas (</w:t>
      </w:r>
      <w:proofErr w:type="spellStart"/>
      <w:r w:rsidRPr="00BA2777">
        <w:rPr>
          <w:rFonts w:eastAsia="Calibri" w:cstheme="minorHAnsi"/>
          <w:sz w:val="24"/>
          <w:szCs w:val="24"/>
        </w:rPr>
        <w:t>hh:mm:ss</w:t>
      </w:r>
      <w:proofErr w:type="spellEnd"/>
      <w:r w:rsidRPr="00BA2777">
        <w:rPr>
          <w:rFonts w:eastAsia="Calibri" w:cstheme="minorHAnsi"/>
          <w:sz w:val="24"/>
          <w:szCs w:val="24"/>
        </w:rPr>
        <w:t>) generowany wg. czasu lokalnego serwera synchronizowanego z zegarem Głównego Urzędu Miar.</w:t>
      </w:r>
    </w:p>
    <w:p w14:paraId="5C7E9C54"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Wykonawca, przystępując do niniejszego postępowania o udzielenie zamówienia publicznego:</w:t>
      </w:r>
    </w:p>
    <w:p w14:paraId="00403024" w14:textId="15E4EECD" w:rsidR="00C9030B" w:rsidRPr="00BA2777" w:rsidRDefault="00C9030B" w:rsidP="0047513D">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akceptuje warunki korzystania z </w:t>
      </w:r>
      <w:hyperlink r:id="rId28">
        <w:r w:rsidRPr="00BA2777">
          <w:rPr>
            <w:rFonts w:eastAsia="Calibri" w:cstheme="minorHAnsi"/>
            <w:sz w:val="24"/>
            <w:szCs w:val="24"/>
            <w:u w:val="single"/>
          </w:rPr>
          <w:t>platformazakupowa.pl</w:t>
        </w:r>
      </w:hyperlink>
      <w:r w:rsidRPr="00BA2777">
        <w:rPr>
          <w:rFonts w:eastAsia="Calibri" w:cstheme="minorHAnsi"/>
          <w:sz w:val="24"/>
          <w:szCs w:val="24"/>
        </w:rPr>
        <w:t xml:space="preserve"> określone   Regulaminie</w:t>
      </w:r>
      <w:r w:rsidR="0047513D" w:rsidRPr="00BA2777">
        <w:rPr>
          <w:rFonts w:eastAsia="Calibri" w:cstheme="minorHAnsi"/>
          <w:sz w:val="24"/>
          <w:szCs w:val="24"/>
        </w:rPr>
        <w:t xml:space="preserve"> </w:t>
      </w:r>
      <w:r w:rsidRPr="00BA2777">
        <w:rPr>
          <w:rFonts w:eastAsia="Calibri" w:cstheme="minorHAnsi"/>
          <w:sz w:val="24"/>
          <w:szCs w:val="24"/>
        </w:rPr>
        <w:t xml:space="preserve">zamieszczonym na stronie internetowej </w:t>
      </w:r>
      <w:hyperlink r:id="rId29">
        <w:r w:rsidRPr="00BA2777">
          <w:rPr>
            <w:rFonts w:eastAsia="Calibri" w:cstheme="minorHAnsi"/>
            <w:sz w:val="24"/>
            <w:szCs w:val="24"/>
          </w:rPr>
          <w:t>pod linkiem</w:t>
        </w:r>
      </w:hyperlink>
      <w:r w:rsidRPr="00BA2777">
        <w:rPr>
          <w:rFonts w:eastAsia="Calibri" w:cstheme="minorHAnsi"/>
          <w:sz w:val="24"/>
          <w:szCs w:val="24"/>
        </w:rPr>
        <w:t xml:space="preserve">  w zakładce „Regulamin" oraz uznaje go za wiążący,</w:t>
      </w:r>
    </w:p>
    <w:p w14:paraId="39837E97"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zapoznał i stosuje się do Instrukcji składania ofert/wniosków dostępnej </w:t>
      </w:r>
      <w:hyperlink r:id="rId30">
        <w:r w:rsidRPr="00BA2777">
          <w:rPr>
            <w:rFonts w:eastAsia="Calibri" w:cstheme="minorHAnsi"/>
            <w:sz w:val="24"/>
            <w:szCs w:val="24"/>
            <w:u w:val="single"/>
          </w:rPr>
          <w:t>pod linkiem</w:t>
        </w:r>
      </w:hyperlink>
      <w:r w:rsidRPr="00BA2777">
        <w:rPr>
          <w:rFonts w:eastAsia="Calibri" w:cstheme="minorHAnsi"/>
          <w:sz w:val="24"/>
          <w:szCs w:val="24"/>
        </w:rPr>
        <w:t xml:space="preserve">. </w:t>
      </w:r>
    </w:p>
    <w:p w14:paraId="049C3277" w14:textId="322CC979" w:rsidR="00C9030B" w:rsidRPr="00BA2777" w:rsidRDefault="00C9030B" w:rsidP="0047513D">
      <w:pPr>
        <w:numPr>
          <w:ilvl w:val="0"/>
          <w:numId w:val="3"/>
        </w:numPr>
        <w:spacing w:before="0" w:after="0" w:line="240" w:lineRule="auto"/>
        <w:ind w:hanging="357"/>
        <w:jc w:val="both"/>
        <w:rPr>
          <w:rFonts w:eastAsia="Calibri" w:cstheme="minorHAnsi"/>
          <w:sz w:val="24"/>
          <w:szCs w:val="24"/>
        </w:rPr>
      </w:pPr>
      <w:r w:rsidRPr="00BA2777">
        <w:rPr>
          <w:rFonts w:eastAsia="Calibri" w:cstheme="minorHAnsi"/>
          <w:b/>
          <w:sz w:val="24"/>
          <w:szCs w:val="24"/>
        </w:rPr>
        <w:t xml:space="preserve">Zamawiający nie ponosi odpowiedzialności za złożenie oferty w sposób niezgodny                                  z Instrukcją korzystania z </w:t>
      </w:r>
      <w:hyperlink r:id="rId31">
        <w:r w:rsidRPr="00BA2777">
          <w:rPr>
            <w:rFonts w:eastAsia="Calibri" w:cstheme="minorHAnsi"/>
            <w:b/>
            <w:sz w:val="24"/>
            <w:szCs w:val="24"/>
            <w:u w:val="single"/>
          </w:rPr>
          <w:t>platformazakupowa.pl</w:t>
        </w:r>
      </w:hyperlink>
      <w:r w:rsidRPr="00BA2777">
        <w:rPr>
          <w:rFonts w:eastAsia="Calibri" w:cstheme="minorHAnsi"/>
          <w:sz w:val="24"/>
          <w:szCs w:val="24"/>
        </w:rPr>
        <w:t>, w szczególności za sytuację, gdy zamawiający zapozna się z treścią oferty przed upływem terminu składania ofert (np. złożenie oferty w zakładce „Wyślij wiadomość do zamawiającego”)</w:t>
      </w:r>
      <w:r w:rsidR="0047513D" w:rsidRPr="00BA2777">
        <w:rPr>
          <w:rFonts w:eastAsia="Calibri" w:cstheme="minorHAnsi"/>
          <w:sz w:val="24"/>
          <w:szCs w:val="24"/>
        </w:rPr>
        <w:t xml:space="preserve">. </w:t>
      </w:r>
      <w:r w:rsidRPr="00BA2777">
        <w:rPr>
          <w:rFonts w:eastAsia="Calibri" w:cstheme="minorHAns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6FC64A5A" w14:textId="77777777" w:rsid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Zamawiający informuje, że instrukcje korzystania z </w:t>
      </w:r>
      <w:hyperlink r:id="rId32">
        <w:r w:rsidRPr="00BA2777">
          <w:rPr>
            <w:rFonts w:eastAsia="Calibri" w:cstheme="minorHAnsi"/>
            <w:sz w:val="24"/>
            <w:szCs w:val="24"/>
            <w:u w:val="single"/>
          </w:rPr>
          <w:t>platformazakupowa.pl</w:t>
        </w:r>
      </w:hyperlink>
      <w:r w:rsidRPr="00BA2777">
        <w:rPr>
          <w:rFonts w:eastAsia="Calibri" w:cstheme="minorHAnsi"/>
          <w:sz w:val="24"/>
          <w:szCs w:val="24"/>
        </w:rPr>
        <w:t xml:space="preserve"> dotyczące                       w szczególności logowania, składania wniosków o wyjaśnienie treści SWZ, składania ofert oraz innych czynności podejmowanych w niniejszym postępowaniu przy użyciu </w:t>
      </w:r>
      <w:hyperlink r:id="rId33">
        <w:r w:rsidRPr="00BA2777">
          <w:rPr>
            <w:rFonts w:eastAsia="Calibri" w:cstheme="minorHAnsi"/>
            <w:sz w:val="24"/>
            <w:szCs w:val="24"/>
            <w:u w:val="single"/>
          </w:rPr>
          <w:t>platformazakupowa.pl</w:t>
        </w:r>
      </w:hyperlink>
      <w:r w:rsidRPr="00BA2777">
        <w:rPr>
          <w:rFonts w:eastAsia="Calibri" w:cstheme="minorHAnsi"/>
          <w:sz w:val="24"/>
          <w:szCs w:val="24"/>
        </w:rPr>
        <w:t xml:space="preserve"> znajdują się w zakładce „Instrukcje dla Wykonawców" na stronie internetowej pod adresem: </w:t>
      </w:r>
    </w:p>
    <w:p w14:paraId="7748A54A" w14:textId="5A5680FF" w:rsidR="00C9030B" w:rsidRPr="00BA2777" w:rsidRDefault="00B213E6" w:rsidP="00BA2777">
      <w:pPr>
        <w:spacing w:before="0" w:after="0" w:line="240" w:lineRule="auto"/>
        <w:ind w:left="720"/>
        <w:jc w:val="both"/>
        <w:rPr>
          <w:rFonts w:eastAsia="Calibri" w:cstheme="minorHAnsi"/>
          <w:sz w:val="24"/>
          <w:szCs w:val="24"/>
        </w:rPr>
      </w:pPr>
      <w:hyperlink r:id="rId34" w:history="1">
        <w:r w:rsidRPr="00AB598C">
          <w:rPr>
            <w:rStyle w:val="Hipercze"/>
            <w:rFonts w:eastAsia="Calibri" w:cstheme="minorHAnsi"/>
            <w:sz w:val="24"/>
            <w:szCs w:val="24"/>
          </w:rPr>
          <w:t>https://platformazakupowa.pl/strona/45-instrukcje</w:t>
        </w:r>
      </w:hyperlink>
    </w:p>
    <w:p w14:paraId="568E9FB5" w14:textId="77777777" w:rsidR="000B471B" w:rsidRPr="00BA2777" w:rsidRDefault="000B471B" w:rsidP="00B213E6">
      <w:pPr>
        <w:spacing w:before="0" w:line="240" w:lineRule="auto"/>
        <w:jc w:val="both"/>
        <w:rPr>
          <w:rFonts w:eastAsia="Calibri" w:cstheme="minorHAnsi"/>
          <w:sz w:val="24"/>
          <w:szCs w:val="24"/>
        </w:rPr>
      </w:pPr>
    </w:p>
    <w:p w14:paraId="6CA773A2" w14:textId="6F3449AA"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b/>
          <w:sz w:val="24"/>
          <w:szCs w:val="24"/>
        </w:rPr>
      </w:pPr>
      <w:bookmarkStart w:id="24" w:name="_Toc198017940"/>
      <w:r w:rsidRPr="00BA2777">
        <w:rPr>
          <w:rFonts w:cstheme="minorHAnsi"/>
          <w:bCs/>
          <w:sz w:val="24"/>
          <w:szCs w:val="24"/>
        </w:rPr>
        <w:t xml:space="preserve">Informacje o sposobie komunikowania się Zamawiającego </w:t>
      </w:r>
      <w:r w:rsidR="0047513D" w:rsidRPr="00BA2777">
        <w:rPr>
          <w:rFonts w:cstheme="minorHAnsi"/>
          <w:bCs/>
          <w:sz w:val="24"/>
          <w:szCs w:val="24"/>
        </w:rPr>
        <w:br/>
      </w:r>
      <w:r w:rsidRPr="00BA2777">
        <w:rPr>
          <w:rFonts w:cstheme="minorHAnsi"/>
          <w:bCs/>
          <w:sz w:val="24"/>
          <w:szCs w:val="24"/>
        </w:rPr>
        <w:t>z Wykonawcami w inny sposób niż przy użyciu środków komunikacji elektronicznej w przypadku zaistnienia jednej z sytuacji określonych w art. 65 ust.1, art. 66 i art. 69 ustawy Pzp.</w:t>
      </w:r>
      <w:bookmarkEnd w:id="24"/>
    </w:p>
    <w:p w14:paraId="7157B5F3" w14:textId="77777777" w:rsidR="0047513D" w:rsidRPr="00BA2777" w:rsidRDefault="0047513D" w:rsidP="0047513D">
      <w:pPr>
        <w:spacing w:before="0" w:after="0" w:line="240" w:lineRule="auto"/>
        <w:ind w:left="372" w:firstLine="337"/>
        <w:jc w:val="both"/>
        <w:rPr>
          <w:rFonts w:eastAsia="Calibri" w:cstheme="minorHAnsi"/>
          <w:sz w:val="24"/>
          <w:szCs w:val="24"/>
        </w:rPr>
      </w:pPr>
    </w:p>
    <w:p w14:paraId="6F0BECB5" w14:textId="1E9FBE64" w:rsidR="00C9030B" w:rsidRPr="00BA2777" w:rsidRDefault="00C9030B" w:rsidP="0047513D">
      <w:pPr>
        <w:spacing w:before="0" w:after="0" w:line="240" w:lineRule="auto"/>
        <w:ind w:left="372" w:firstLine="337"/>
        <w:jc w:val="both"/>
        <w:rPr>
          <w:rFonts w:eastAsia="Calibri" w:cstheme="minorHAnsi"/>
          <w:sz w:val="24"/>
          <w:szCs w:val="24"/>
        </w:rPr>
      </w:pPr>
      <w:r w:rsidRPr="00BA2777">
        <w:rPr>
          <w:rFonts w:eastAsia="Calibri" w:cstheme="minorHAnsi"/>
          <w:sz w:val="24"/>
          <w:szCs w:val="24"/>
        </w:rPr>
        <w:t>Nie dotyczy.</w:t>
      </w:r>
    </w:p>
    <w:p w14:paraId="3784DA75" w14:textId="77777777" w:rsidR="00C9030B" w:rsidRPr="00BA2777" w:rsidRDefault="00C9030B" w:rsidP="002E78B2">
      <w:pPr>
        <w:spacing w:before="0" w:line="240" w:lineRule="auto"/>
        <w:ind w:left="372" w:firstLine="708"/>
        <w:jc w:val="both"/>
        <w:rPr>
          <w:rFonts w:eastAsia="Calibri" w:cstheme="minorHAnsi"/>
          <w:sz w:val="24"/>
          <w:szCs w:val="24"/>
        </w:rPr>
      </w:pPr>
    </w:p>
    <w:p w14:paraId="7EBD9A55" w14:textId="43FB0029"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bCs/>
          <w:sz w:val="24"/>
          <w:szCs w:val="24"/>
        </w:rPr>
      </w:pPr>
      <w:bookmarkStart w:id="25" w:name="_Toc198017941"/>
      <w:r w:rsidRPr="00BA2777">
        <w:rPr>
          <w:rFonts w:cstheme="minorHAnsi"/>
          <w:bCs/>
          <w:sz w:val="24"/>
          <w:szCs w:val="24"/>
        </w:rPr>
        <w:t xml:space="preserve">Wskazanie osób uprawnionych do komunikowania się </w:t>
      </w:r>
      <w:r w:rsidR="0047513D" w:rsidRPr="00BA2777">
        <w:rPr>
          <w:rFonts w:cstheme="minorHAnsi"/>
          <w:bCs/>
          <w:sz w:val="24"/>
          <w:szCs w:val="24"/>
        </w:rPr>
        <w:br/>
      </w:r>
      <w:r w:rsidRPr="00BA2777">
        <w:rPr>
          <w:rFonts w:cstheme="minorHAnsi"/>
          <w:bCs/>
          <w:sz w:val="24"/>
          <w:szCs w:val="24"/>
        </w:rPr>
        <w:t>z wykonawcami.</w:t>
      </w:r>
      <w:bookmarkEnd w:id="25"/>
      <w:r w:rsidRPr="00BA2777">
        <w:rPr>
          <w:rFonts w:cstheme="minorHAnsi"/>
          <w:bCs/>
          <w:sz w:val="24"/>
          <w:szCs w:val="24"/>
        </w:rPr>
        <w:t xml:space="preserve"> </w:t>
      </w:r>
    </w:p>
    <w:p w14:paraId="7FB301BD" w14:textId="77777777" w:rsidR="0047513D" w:rsidRPr="00BA2777" w:rsidRDefault="0047513D" w:rsidP="0047513D">
      <w:pPr>
        <w:pStyle w:val="Akapitzlist"/>
        <w:spacing w:before="0" w:line="240" w:lineRule="auto"/>
        <w:jc w:val="both"/>
        <w:rPr>
          <w:rFonts w:cstheme="minorHAnsi"/>
          <w:bCs/>
          <w:sz w:val="24"/>
          <w:szCs w:val="24"/>
          <w:lang w:val="en-US"/>
        </w:rPr>
      </w:pPr>
    </w:p>
    <w:p w14:paraId="4AD6BB4B" w14:textId="70015F54" w:rsidR="00C9030B" w:rsidRPr="00BA2777" w:rsidRDefault="00C9030B">
      <w:pPr>
        <w:pStyle w:val="Akapitzlist"/>
        <w:numPr>
          <w:ilvl w:val="0"/>
          <w:numId w:val="11"/>
        </w:numPr>
        <w:spacing w:before="0" w:line="240" w:lineRule="auto"/>
        <w:jc w:val="both"/>
        <w:rPr>
          <w:rFonts w:cstheme="minorHAnsi"/>
          <w:bCs/>
          <w:sz w:val="24"/>
          <w:szCs w:val="24"/>
          <w:lang w:val="en-US"/>
        </w:rPr>
      </w:pPr>
      <w:r w:rsidRPr="00BA2777">
        <w:rPr>
          <w:rFonts w:cstheme="minorHAnsi"/>
          <w:sz w:val="24"/>
          <w:szCs w:val="24"/>
        </w:rPr>
        <w:t xml:space="preserve">Ze strony Zamawiającego osobą uprawnioną do porozumiewania się w niniejszym postępowaniu z Wykonawcami, w tym do komunikacji na platformie są: </w:t>
      </w:r>
    </w:p>
    <w:p w14:paraId="2ADC155F" w14:textId="77777777" w:rsidR="00C9030B" w:rsidRPr="00BA2777" w:rsidRDefault="00C9030B" w:rsidP="002E78B2">
      <w:pPr>
        <w:pStyle w:val="Akapitzlist"/>
        <w:spacing w:before="0" w:line="240" w:lineRule="auto"/>
        <w:jc w:val="both"/>
        <w:rPr>
          <w:rFonts w:cstheme="minorHAnsi"/>
          <w:bCs/>
          <w:sz w:val="24"/>
          <w:szCs w:val="24"/>
          <w:lang w:val="en-US"/>
        </w:rPr>
      </w:pPr>
      <w:r w:rsidRPr="00BA2777">
        <w:rPr>
          <w:rFonts w:cstheme="minorHAnsi"/>
          <w:b/>
          <w:sz w:val="24"/>
          <w:szCs w:val="24"/>
          <w:lang w:val="en-US"/>
        </w:rPr>
        <w:t>Alicja Lepczyńska</w:t>
      </w:r>
      <w:r w:rsidRPr="00BA2777">
        <w:rPr>
          <w:rFonts w:cstheme="minorHAnsi"/>
          <w:sz w:val="24"/>
          <w:szCs w:val="24"/>
          <w:lang w:val="en-US"/>
        </w:rPr>
        <w:t xml:space="preserve"> email: </w:t>
      </w:r>
      <w:hyperlink r:id="rId35" w:history="1">
        <w:r w:rsidRPr="00BA2777">
          <w:rPr>
            <w:rStyle w:val="Hipercze"/>
            <w:rFonts w:cstheme="minorHAnsi"/>
            <w:sz w:val="24"/>
            <w:szCs w:val="24"/>
            <w:lang w:val="en-US"/>
          </w:rPr>
          <w:t>alicja.lepczynska@mikolajki.pl</w:t>
        </w:r>
      </w:hyperlink>
      <w:r w:rsidRPr="00BA2777">
        <w:rPr>
          <w:rFonts w:cstheme="minorHAnsi"/>
          <w:sz w:val="24"/>
          <w:szCs w:val="24"/>
          <w:lang w:val="en-US"/>
        </w:rPr>
        <w:t xml:space="preserve">,  tel. 87/4219059, </w:t>
      </w:r>
    </w:p>
    <w:p w14:paraId="582CB148" w14:textId="77777777" w:rsidR="00C9030B" w:rsidRPr="00BA2777" w:rsidRDefault="00C9030B" w:rsidP="002E78B2">
      <w:pPr>
        <w:pStyle w:val="Akapitzlist"/>
        <w:spacing w:before="0" w:line="240" w:lineRule="auto"/>
        <w:jc w:val="both"/>
        <w:rPr>
          <w:rFonts w:cstheme="minorHAnsi"/>
          <w:bCs/>
          <w:sz w:val="24"/>
          <w:szCs w:val="24"/>
          <w:lang w:val="en-US"/>
        </w:rPr>
      </w:pPr>
      <w:r w:rsidRPr="00BA2777">
        <w:rPr>
          <w:rFonts w:cstheme="minorHAnsi"/>
          <w:b/>
          <w:sz w:val="24"/>
          <w:szCs w:val="24"/>
          <w:lang w:val="en-US"/>
        </w:rPr>
        <w:t>Radosław Ferenc</w:t>
      </w:r>
      <w:r w:rsidRPr="00BA2777">
        <w:rPr>
          <w:rFonts w:cstheme="minorHAnsi"/>
          <w:sz w:val="24"/>
          <w:szCs w:val="24"/>
          <w:lang w:val="en-US"/>
        </w:rPr>
        <w:t xml:space="preserve"> email: </w:t>
      </w:r>
      <w:hyperlink r:id="rId36" w:history="1">
        <w:r w:rsidRPr="00BA2777">
          <w:rPr>
            <w:rStyle w:val="Hipercze"/>
            <w:rFonts w:cstheme="minorHAnsi"/>
            <w:sz w:val="24"/>
            <w:szCs w:val="24"/>
            <w:lang w:val="en-US"/>
          </w:rPr>
          <w:t>radoslaw.ferenc@mikolajki.pl</w:t>
        </w:r>
      </w:hyperlink>
      <w:r w:rsidRPr="00BA2777">
        <w:rPr>
          <w:rFonts w:cstheme="minorHAnsi"/>
          <w:sz w:val="24"/>
          <w:szCs w:val="24"/>
          <w:lang w:val="en-US"/>
        </w:rPr>
        <w:t xml:space="preserve">, tel. 87/4219082 </w:t>
      </w:r>
    </w:p>
    <w:p w14:paraId="4599F3D8" w14:textId="77777777" w:rsidR="00C9030B" w:rsidRPr="00BA2777" w:rsidRDefault="00C9030B">
      <w:pPr>
        <w:pStyle w:val="Akapitzlist"/>
        <w:numPr>
          <w:ilvl w:val="0"/>
          <w:numId w:val="11"/>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lastRenderedPageBreak/>
        <w:t>Wykonawca może zwrócić się do Zamawiającego z wnioskiem o wyjaśnienie treści SWZ.</w:t>
      </w:r>
    </w:p>
    <w:p w14:paraId="3E2C7365" w14:textId="5DFDD06C" w:rsidR="00C9030B" w:rsidRPr="00BA2777" w:rsidRDefault="00C9030B">
      <w:pPr>
        <w:pStyle w:val="Akapitzlist"/>
        <w:numPr>
          <w:ilvl w:val="0"/>
          <w:numId w:val="11"/>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4A53BFEF" w14:textId="77777777" w:rsidR="00C9030B" w:rsidRPr="00BA2777" w:rsidRDefault="00C9030B">
      <w:pPr>
        <w:pStyle w:val="Akapitzlist"/>
        <w:numPr>
          <w:ilvl w:val="0"/>
          <w:numId w:val="11"/>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9F7104A" w14:textId="77777777" w:rsidR="00C9030B" w:rsidRPr="00BA2777" w:rsidRDefault="00C9030B">
      <w:pPr>
        <w:pStyle w:val="Akapitzlist"/>
        <w:numPr>
          <w:ilvl w:val="0"/>
          <w:numId w:val="11"/>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66389FE7" w14:textId="77777777" w:rsidR="00C9030B" w:rsidRPr="00BA2777" w:rsidRDefault="00C9030B">
      <w:pPr>
        <w:pStyle w:val="Akapitzlist"/>
        <w:numPr>
          <w:ilvl w:val="0"/>
          <w:numId w:val="11"/>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Przedłużenie terminu składania ofert, o którym mowa w pkt. 4, nie wpływa na bieg terminu składania wniosku o wyjaśnienie treści SWZ.</w:t>
      </w:r>
    </w:p>
    <w:p w14:paraId="56070BB4" w14:textId="202B8421" w:rsidR="006A7F68" w:rsidRPr="000B1C42" w:rsidRDefault="00C9030B" w:rsidP="006A7F68">
      <w:pPr>
        <w:pStyle w:val="Akapitzlist"/>
        <w:numPr>
          <w:ilvl w:val="0"/>
          <w:numId w:val="11"/>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Zamawiający nie będzie zwoływać zebrania wszystkich Wykonawców w celu wyjaśnienia wątpliwości dotyczących treści SWZ.</w:t>
      </w:r>
    </w:p>
    <w:p w14:paraId="6D5BF90A" w14:textId="77777777" w:rsidR="00FC632E" w:rsidRPr="0012623B" w:rsidRDefault="00FC632E" w:rsidP="0012623B">
      <w:pPr>
        <w:autoSpaceDE w:val="0"/>
        <w:autoSpaceDN w:val="0"/>
        <w:adjustRightInd w:val="0"/>
        <w:spacing w:before="0" w:line="240" w:lineRule="auto"/>
        <w:jc w:val="both"/>
        <w:rPr>
          <w:rFonts w:eastAsiaTheme="minorHAnsi" w:cstheme="minorHAnsi"/>
          <w:bCs/>
          <w:sz w:val="24"/>
          <w:szCs w:val="24"/>
        </w:rPr>
      </w:pPr>
    </w:p>
    <w:p w14:paraId="0BC34E68"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sz w:val="24"/>
          <w:szCs w:val="24"/>
        </w:rPr>
      </w:pPr>
      <w:bookmarkStart w:id="26" w:name="_Toc198017942"/>
      <w:r w:rsidRPr="00BA2777">
        <w:rPr>
          <w:rFonts w:cstheme="minorHAnsi"/>
          <w:sz w:val="24"/>
          <w:szCs w:val="24"/>
        </w:rPr>
        <w:t>Termin związania ofertą</w:t>
      </w:r>
      <w:bookmarkEnd w:id="26"/>
      <w:r w:rsidRPr="00BA2777">
        <w:rPr>
          <w:rFonts w:cstheme="minorHAnsi"/>
          <w:sz w:val="24"/>
          <w:szCs w:val="24"/>
        </w:rPr>
        <w:t xml:space="preserve"> </w:t>
      </w:r>
    </w:p>
    <w:p w14:paraId="030B9B92" w14:textId="77777777" w:rsidR="00B00295" w:rsidRPr="00BA2777" w:rsidRDefault="00B00295" w:rsidP="002E78B2">
      <w:pPr>
        <w:pStyle w:val="Default"/>
        <w:spacing w:before="0" w:after="0" w:line="240" w:lineRule="auto"/>
        <w:ind w:left="720"/>
        <w:jc w:val="both"/>
        <w:rPr>
          <w:rFonts w:cstheme="minorHAnsi"/>
          <w:color w:val="auto"/>
        </w:rPr>
      </w:pPr>
    </w:p>
    <w:p w14:paraId="6AB2475D" w14:textId="74506B5B" w:rsidR="00B00295" w:rsidRPr="0039496A" w:rsidRDefault="00C9030B" w:rsidP="0039496A">
      <w:pPr>
        <w:pStyle w:val="Default"/>
        <w:numPr>
          <w:ilvl w:val="0"/>
          <w:numId w:val="12"/>
        </w:numPr>
        <w:spacing w:before="0" w:after="0" w:line="240" w:lineRule="auto"/>
        <w:jc w:val="both"/>
        <w:rPr>
          <w:rFonts w:cstheme="minorHAnsi"/>
          <w:color w:val="auto"/>
        </w:rPr>
      </w:pPr>
      <w:r w:rsidRPr="00BA2777">
        <w:rPr>
          <w:rFonts w:eastAsia="Trebuchet MS" w:cstheme="minorHAnsi"/>
          <w:color w:val="auto"/>
          <w:lang w:eastAsia="pl-PL" w:bidi="pl-PL"/>
        </w:rPr>
        <w:t xml:space="preserve">Wykonawca jest związany ofertą od dnia upływu składania ofert do dnia </w:t>
      </w:r>
      <w:r w:rsidR="00BE61F9" w:rsidRPr="00BE61F9">
        <w:rPr>
          <w:rFonts w:eastAsia="Trebuchet MS" w:cstheme="minorHAnsi"/>
          <w:b/>
          <w:bCs/>
          <w:color w:val="auto"/>
          <w:lang w:val="en-US" w:eastAsia="pl-PL" w:bidi="pl-PL"/>
        </w:rPr>
        <w:t>11</w:t>
      </w:r>
      <w:r w:rsidR="0039496A" w:rsidRPr="00BE61F9">
        <w:rPr>
          <w:rFonts w:eastAsia="Trebuchet MS" w:cstheme="minorHAnsi"/>
          <w:b/>
          <w:bCs/>
          <w:color w:val="auto"/>
          <w:lang w:val="en-US" w:eastAsia="pl-PL" w:bidi="pl-PL"/>
        </w:rPr>
        <w:t>.0</w:t>
      </w:r>
      <w:r w:rsidR="00BE61F9" w:rsidRPr="00BE61F9">
        <w:rPr>
          <w:rFonts w:eastAsia="Trebuchet MS" w:cstheme="minorHAnsi"/>
          <w:b/>
          <w:bCs/>
          <w:color w:val="auto"/>
          <w:lang w:val="en-US" w:eastAsia="pl-PL" w:bidi="pl-PL"/>
        </w:rPr>
        <w:t>7</w:t>
      </w:r>
      <w:r w:rsidR="0039496A" w:rsidRPr="00BE61F9">
        <w:rPr>
          <w:rFonts w:eastAsia="Trebuchet MS" w:cstheme="minorHAnsi"/>
          <w:b/>
          <w:bCs/>
          <w:color w:val="auto"/>
          <w:lang w:val="en-US" w:eastAsia="pl-PL" w:bidi="pl-PL"/>
        </w:rPr>
        <w:t>.2025r.</w:t>
      </w:r>
      <w:r w:rsidR="0039496A" w:rsidRPr="00BE61F9">
        <w:rPr>
          <w:rFonts w:cstheme="minorHAnsi"/>
          <w:color w:val="auto"/>
        </w:rPr>
        <w:t xml:space="preserve"> </w:t>
      </w:r>
      <w:r w:rsidRPr="0039496A">
        <w:rPr>
          <w:rFonts w:cstheme="minorHAnsi"/>
          <w:color w:val="auto"/>
        </w:rPr>
        <w:t xml:space="preserve">Bieg terminu związania ofertą rozpoczyna się wraz z upływem terminu składania ofert. </w:t>
      </w:r>
    </w:p>
    <w:p w14:paraId="52871BFD" w14:textId="3A971AA9" w:rsidR="00B00295" w:rsidRPr="00BA2777" w:rsidRDefault="00C9030B">
      <w:pPr>
        <w:pStyle w:val="Default"/>
        <w:numPr>
          <w:ilvl w:val="0"/>
          <w:numId w:val="12"/>
        </w:numPr>
        <w:spacing w:before="0" w:after="0" w:line="240" w:lineRule="auto"/>
        <w:jc w:val="both"/>
        <w:rPr>
          <w:rFonts w:cstheme="minorHAnsi"/>
          <w:color w:val="auto"/>
        </w:rPr>
      </w:pPr>
      <w:r w:rsidRPr="00BA2777">
        <w:rPr>
          <w:rFonts w:eastAsia="Trebuchet MS" w:cstheme="minorHAnsi"/>
          <w:color w:val="auto"/>
          <w:lang w:eastAsia="pl-PL"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588C9528" w14:textId="33F154A3" w:rsidR="0039496A" w:rsidRPr="0039496A" w:rsidRDefault="00C9030B" w:rsidP="0039496A">
      <w:pPr>
        <w:pStyle w:val="Default"/>
        <w:numPr>
          <w:ilvl w:val="0"/>
          <w:numId w:val="12"/>
        </w:numPr>
        <w:spacing w:before="0" w:line="240" w:lineRule="auto"/>
        <w:jc w:val="both"/>
        <w:rPr>
          <w:rFonts w:cstheme="minorHAnsi"/>
          <w:color w:val="auto"/>
        </w:rPr>
      </w:pPr>
      <w:r w:rsidRPr="00BA2777">
        <w:rPr>
          <w:rFonts w:eastAsia="Trebuchet MS" w:cstheme="minorHAnsi"/>
          <w:color w:val="auto"/>
          <w:lang w:eastAsia="pl-PL" w:bidi="pl-PL"/>
        </w:rPr>
        <w:t>Przedłużenie terminu związania ofertą, o którym mowa w ust. 2 wymaga złożenia przez Wykonawcę pisemnego oświadczenia o wyrażeniu zgody na przedłużenie terminu związania ofertą.</w:t>
      </w:r>
    </w:p>
    <w:p w14:paraId="52B7E552"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bCs/>
          <w:sz w:val="24"/>
          <w:szCs w:val="24"/>
          <w:lang w:bidi="pl-PL"/>
        </w:rPr>
      </w:pPr>
      <w:bookmarkStart w:id="27" w:name="_Toc198017943"/>
      <w:r w:rsidRPr="00BA2777">
        <w:rPr>
          <w:rFonts w:cstheme="minorHAnsi"/>
          <w:bCs/>
          <w:sz w:val="24"/>
          <w:szCs w:val="24"/>
          <w:lang w:bidi="pl-PL"/>
        </w:rPr>
        <w:t>Opis sposobu przygotowania oferty</w:t>
      </w:r>
      <w:bookmarkEnd w:id="27"/>
    </w:p>
    <w:p w14:paraId="61D84B3A" w14:textId="77777777" w:rsidR="00B00295" w:rsidRPr="00BA2777" w:rsidRDefault="00B00295" w:rsidP="002E78B2">
      <w:pPr>
        <w:pStyle w:val="Default"/>
        <w:spacing w:before="0" w:after="0" w:line="240" w:lineRule="auto"/>
        <w:ind w:left="720"/>
        <w:jc w:val="both"/>
        <w:rPr>
          <w:rFonts w:cstheme="minorHAnsi"/>
          <w:color w:val="auto"/>
        </w:rPr>
      </w:pPr>
    </w:p>
    <w:p w14:paraId="73E56EC6" w14:textId="2B578BB0" w:rsidR="00C9030B" w:rsidRPr="00BA2777" w:rsidRDefault="00C9030B">
      <w:pPr>
        <w:pStyle w:val="Default"/>
        <w:numPr>
          <w:ilvl w:val="0"/>
          <w:numId w:val="13"/>
        </w:numPr>
        <w:spacing w:before="0" w:after="0" w:line="240" w:lineRule="auto"/>
        <w:jc w:val="both"/>
        <w:rPr>
          <w:rFonts w:cstheme="minorHAnsi"/>
          <w:color w:val="auto"/>
        </w:rPr>
      </w:pPr>
      <w:r w:rsidRPr="00BA2777">
        <w:rPr>
          <w:rFonts w:cstheme="minorHAnsi"/>
          <w:color w:val="auto"/>
        </w:rPr>
        <w:t xml:space="preserve">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w:t>
      </w:r>
      <w:r w:rsidRPr="00BA2777">
        <w:rPr>
          <w:rFonts w:cstheme="minorHAnsi"/>
          <w:b/>
          <w:bCs/>
          <w:color w:val="auto"/>
        </w:rPr>
        <w:t xml:space="preserve">2 Formularza składania oferty </w:t>
      </w:r>
      <w:r w:rsidRPr="00BA2777">
        <w:rPr>
          <w:rFonts w:cstheme="minorHAnsi"/>
          <w:color w:val="auto"/>
        </w:rPr>
        <w:t xml:space="preserve">(po kliknięciu w przycisk </w:t>
      </w:r>
      <w:r w:rsidRPr="00BA2777">
        <w:rPr>
          <w:rFonts w:cstheme="minorHAnsi"/>
          <w:b/>
          <w:bCs/>
          <w:color w:val="auto"/>
        </w:rPr>
        <w:t xml:space="preserve">Przejdź do podsumowania). </w:t>
      </w:r>
    </w:p>
    <w:p w14:paraId="6C6AD9EE" w14:textId="77777777" w:rsidR="0047513D" w:rsidRPr="00BA2777" w:rsidRDefault="0047513D" w:rsidP="0047513D">
      <w:pPr>
        <w:pStyle w:val="Default"/>
        <w:spacing w:before="0" w:after="0" w:line="240" w:lineRule="auto"/>
        <w:ind w:left="720"/>
        <w:jc w:val="both"/>
        <w:rPr>
          <w:rFonts w:cstheme="minorHAnsi"/>
          <w:color w:val="auto"/>
        </w:rPr>
      </w:pPr>
    </w:p>
    <w:p w14:paraId="43D7A907" w14:textId="05BE0D47" w:rsidR="00C9030B" w:rsidRPr="00BA2777" w:rsidRDefault="00C9030B" w:rsidP="00BA2777">
      <w:pPr>
        <w:pStyle w:val="Default"/>
        <w:numPr>
          <w:ilvl w:val="0"/>
          <w:numId w:val="13"/>
        </w:numPr>
        <w:spacing w:before="0" w:line="240" w:lineRule="auto"/>
        <w:jc w:val="both"/>
        <w:rPr>
          <w:rFonts w:cstheme="minorHAnsi"/>
          <w:color w:val="auto"/>
        </w:rPr>
      </w:pPr>
      <w:r w:rsidRPr="00BA2777">
        <w:rPr>
          <w:rFonts w:cstheme="minorHAnsi"/>
          <w:color w:val="auto"/>
        </w:rPr>
        <w:t>Poświadczenia za zgodność z oryginałem dokonuje odpowiednio Wykonawca, podmiot, na którego zdolnościach lub sytuacji polega Wykonawca. Przez oryginał należy rozumieć dokument podpisany kwalifikowanym podpisem elektronicznym lub podpisem zaufanym lub podpisem osobistym przez osobę/osoby</w:t>
      </w:r>
      <w:r w:rsidR="00BA2777">
        <w:rPr>
          <w:rFonts w:cstheme="minorHAnsi"/>
          <w:color w:val="auto"/>
        </w:rPr>
        <w:t xml:space="preserve"> </w:t>
      </w:r>
      <w:r w:rsidRPr="00BA2777">
        <w:rPr>
          <w:rFonts w:cstheme="minorHAnsi"/>
          <w:color w:val="auto"/>
        </w:rPr>
        <w:t xml:space="preserve">upoważnioną/upoważnione. Poświadczenie za zgodność z oryginałem następuje </w:t>
      </w:r>
      <w:r w:rsidR="00BA2777">
        <w:rPr>
          <w:rFonts w:cstheme="minorHAnsi"/>
          <w:color w:val="auto"/>
        </w:rPr>
        <w:br/>
      </w:r>
      <w:r w:rsidRPr="00BA2777">
        <w:rPr>
          <w:rFonts w:cstheme="minorHAnsi"/>
          <w:color w:val="auto"/>
        </w:rPr>
        <w:t xml:space="preserve">w formie elektronicznej podpisane kwalifikowanym podpisem elektronicznym lub </w:t>
      </w:r>
      <w:r w:rsidRPr="00BA2777">
        <w:rPr>
          <w:rFonts w:cstheme="minorHAnsi"/>
          <w:color w:val="auto"/>
        </w:rPr>
        <w:lastRenderedPageBreak/>
        <w:t xml:space="preserve">podpisem zaufanym lub podpisem osobistym przez osobę/osoby upoważnioną/upoważnione. </w:t>
      </w:r>
    </w:p>
    <w:p w14:paraId="437C3833" w14:textId="77777777" w:rsidR="00C9030B" w:rsidRPr="00BA2777" w:rsidRDefault="00C9030B">
      <w:pPr>
        <w:pStyle w:val="Default"/>
        <w:numPr>
          <w:ilvl w:val="0"/>
          <w:numId w:val="13"/>
        </w:numPr>
        <w:spacing w:before="0" w:after="0" w:line="240" w:lineRule="auto"/>
        <w:jc w:val="both"/>
        <w:rPr>
          <w:rFonts w:cstheme="minorHAnsi"/>
          <w:color w:val="auto"/>
        </w:rPr>
      </w:pPr>
      <w:r w:rsidRPr="00BA2777">
        <w:rPr>
          <w:rFonts w:cstheme="minorHAnsi"/>
          <w:color w:val="auto"/>
        </w:rPr>
        <w:t xml:space="preserve">Oferta powinna być: </w:t>
      </w:r>
    </w:p>
    <w:p w14:paraId="0F84E162" w14:textId="77777777" w:rsidR="00C9030B" w:rsidRPr="00BA2777" w:rsidRDefault="00C9030B">
      <w:pPr>
        <w:pStyle w:val="Default"/>
        <w:numPr>
          <w:ilvl w:val="0"/>
          <w:numId w:val="14"/>
        </w:numPr>
        <w:spacing w:before="0" w:after="0" w:line="240" w:lineRule="auto"/>
        <w:jc w:val="both"/>
        <w:rPr>
          <w:rFonts w:cstheme="minorHAnsi"/>
          <w:color w:val="auto"/>
        </w:rPr>
      </w:pPr>
      <w:r w:rsidRPr="00BA2777">
        <w:rPr>
          <w:rFonts w:cstheme="minorHAnsi"/>
          <w:color w:val="auto"/>
        </w:rPr>
        <w:t xml:space="preserve">sporządzona na podstawie załączników niniejszej SWZ w języku polskim, </w:t>
      </w:r>
    </w:p>
    <w:p w14:paraId="77C732CE" w14:textId="77777777" w:rsidR="00C9030B" w:rsidRPr="00BA2777" w:rsidRDefault="00C9030B">
      <w:pPr>
        <w:pStyle w:val="Default"/>
        <w:numPr>
          <w:ilvl w:val="0"/>
          <w:numId w:val="14"/>
        </w:numPr>
        <w:spacing w:before="0" w:after="23" w:line="240" w:lineRule="auto"/>
        <w:jc w:val="both"/>
        <w:rPr>
          <w:rFonts w:cstheme="minorHAnsi"/>
          <w:color w:val="auto"/>
        </w:rPr>
      </w:pPr>
      <w:r w:rsidRPr="00BA2777">
        <w:rPr>
          <w:rFonts w:cstheme="minorHAnsi"/>
          <w:color w:val="auto"/>
        </w:rPr>
        <w:t xml:space="preserve">złożona przy użyciu środków komunikacji elektronicznej tzn. za pośrednictwem platformazakupowa.pl., </w:t>
      </w:r>
    </w:p>
    <w:p w14:paraId="2FF5109B" w14:textId="77777777" w:rsidR="00C9030B" w:rsidRPr="00BA2777" w:rsidRDefault="00C9030B">
      <w:pPr>
        <w:pStyle w:val="Default"/>
        <w:numPr>
          <w:ilvl w:val="0"/>
          <w:numId w:val="14"/>
        </w:numPr>
        <w:spacing w:before="0" w:after="23" w:line="240" w:lineRule="auto"/>
        <w:jc w:val="both"/>
        <w:rPr>
          <w:rFonts w:cstheme="minorHAnsi"/>
          <w:color w:val="auto"/>
        </w:rPr>
      </w:pPr>
      <w:r w:rsidRPr="00BA2777">
        <w:rPr>
          <w:rFonts w:cstheme="minorHAnsi"/>
          <w:color w:val="auto"/>
        </w:rPr>
        <w:t xml:space="preserve">podpisana kwalifikowanym podpisem elektronicznym lub podpisem zaufanym lub podpisem osobistym przez osobę/osoby upoważnioną/upoważnione. </w:t>
      </w:r>
    </w:p>
    <w:p w14:paraId="678AE93E" w14:textId="7B9DC841"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Podpisy kwalifikowane wykorzystywane przez wykonawców do podpisywania wszelkich plików muszą spełniać wymagania „Rozporządzenia Parlamentu Europejskiego i Rady</w:t>
      </w:r>
      <w:r w:rsidR="00BA2777">
        <w:rPr>
          <w:rFonts w:cstheme="minorHAnsi"/>
          <w:color w:val="auto"/>
        </w:rPr>
        <w:t xml:space="preserve"> </w:t>
      </w:r>
      <w:r w:rsidRPr="00BA2777">
        <w:rPr>
          <w:rFonts w:cstheme="minorHAnsi"/>
          <w:color w:val="auto"/>
        </w:rPr>
        <w:t xml:space="preserve">w sprawie identyfikacji elektronicznej i usług zaufania </w:t>
      </w:r>
      <w:r w:rsidR="00FC632E">
        <w:rPr>
          <w:rFonts w:cstheme="minorHAnsi"/>
          <w:color w:val="auto"/>
        </w:rPr>
        <w:br/>
      </w:r>
      <w:r w:rsidRPr="00BA2777">
        <w:rPr>
          <w:rFonts w:cstheme="minorHAnsi"/>
          <w:color w:val="auto"/>
        </w:rPr>
        <w:t xml:space="preserve">w odniesieniu do transakcji elektronicznych na rynku wewnętrznym oraz uchylające dyrektywę 1999/93/WE” (Dz.U.UE.L.2014.257.73 z dnia 2014.08.28). </w:t>
      </w:r>
    </w:p>
    <w:p w14:paraId="5722CEAE"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W przypadku wykorzystania formatu podpisu zewnętrznego </w:t>
      </w:r>
      <w:proofErr w:type="spellStart"/>
      <w:r w:rsidRPr="00BA2777">
        <w:rPr>
          <w:rFonts w:cstheme="minorHAnsi"/>
          <w:color w:val="auto"/>
        </w:rPr>
        <w:t>XAsES</w:t>
      </w:r>
      <w:proofErr w:type="spellEnd"/>
      <w:r w:rsidRPr="00BA2777">
        <w:rPr>
          <w:rFonts w:cstheme="minorHAnsi"/>
          <w:color w:val="auto"/>
        </w:rPr>
        <w:t xml:space="preserve"> Zamawiający wymaga dołączenia odpowiedniej ilości plików, podpisywanych. </w:t>
      </w:r>
    </w:p>
    <w:p w14:paraId="6D5FDD46"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11B8AE22"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Każdy z Wykonawców może złożyć tylko jedną ofertę. Złożenie większej liczby ofert lub oferty zawierającej propozycje wariantowe podlegać będzie odrzuceniu. </w:t>
      </w:r>
    </w:p>
    <w:p w14:paraId="74FD10CF"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Ceny oferty muszą zawierać wszystkie koszty, jakie musi ponieść Wykonawca, aby zrealizować zamówienie z najwyższą starannością oraz ewentualne rabaty, </w:t>
      </w:r>
    </w:p>
    <w:p w14:paraId="2B7AD9D3"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23033A9D" w14:textId="6C5022D2"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p>
    <w:p w14:paraId="4DEC4D09"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Maksymalny rozmiar jednego pliku przesyłanego za pośrednictwem dedykowanych formularzy do: złożenia, zmiany, wycofania oferty wynosi 150 MB natomiast przy komunikacji wielkość pliku to maksymalnie 500 MB. </w:t>
      </w:r>
    </w:p>
    <w:p w14:paraId="7D542E5A" w14:textId="7606418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Formaty plików wykorzystywanych przez Wykonawców powinny być zgodne                                                 z „Rozporządzeniem Rady Ministrów z dnia 12 kwietnia 2012 r. w sprawie Krajowych Ram Interoperacyjności, minimalnych wymagań dla rejestrów publicznych i wymiany informacji</w:t>
      </w:r>
      <w:r w:rsidR="00BA2777">
        <w:rPr>
          <w:rFonts w:cstheme="minorHAnsi"/>
          <w:color w:val="auto"/>
        </w:rPr>
        <w:t xml:space="preserve"> </w:t>
      </w:r>
      <w:r w:rsidRPr="00BA2777">
        <w:rPr>
          <w:rFonts w:cstheme="minorHAnsi"/>
          <w:color w:val="auto"/>
        </w:rPr>
        <w:t xml:space="preserve">w postaci elektronicznej oraz minimalnych wymagań dla systemów teleinformatycznych” (Dz.U.2017.2247 </w:t>
      </w:r>
      <w:proofErr w:type="spellStart"/>
      <w:r w:rsidRPr="00BA2777">
        <w:rPr>
          <w:rFonts w:cstheme="minorHAnsi"/>
          <w:color w:val="auto"/>
        </w:rPr>
        <w:t>t.j</w:t>
      </w:r>
      <w:proofErr w:type="spellEnd"/>
      <w:r w:rsidRPr="00BA2777">
        <w:rPr>
          <w:rFonts w:cstheme="minorHAnsi"/>
          <w:color w:val="auto"/>
        </w:rPr>
        <w:t>. z dnia 2017.12.05).</w:t>
      </w:r>
    </w:p>
    <w:p w14:paraId="21833BF7"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Zalecenia: </w:t>
      </w:r>
    </w:p>
    <w:p w14:paraId="21A9C20A"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Zamawiający rekomenduje wykorzystanie formatów: .pdf .</w:t>
      </w:r>
      <w:proofErr w:type="spellStart"/>
      <w:r w:rsidRPr="00BA2777">
        <w:rPr>
          <w:rFonts w:cstheme="minorHAnsi"/>
          <w:color w:val="auto"/>
        </w:rPr>
        <w:t>doc</w:t>
      </w:r>
      <w:proofErr w:type="spellEnd"/>
      <w:r w:rsidRPr="00BA2777">
        <w:rPr>
          <w:rFonts w:cstheme="minorHAnsi"/>
          <w:color w:val="auto"/>
        </w:rPr>
        <w:t xml:space="preserve"> .xls .jpg (</w:t>
      </w:r>
      <w:proofErr w:type="spellStart"/>
      <w:r w:rsidRPr="00BA2777">
        <w:rPr>
          <w:rFonts w:cstheme="minorHAnsi"/>
          <w:color w:val="auto"/>
        </w:rPr>
        <w:t>jpeg</w:t>
      </w:r>
      <w:proofErr w:type="spellEnd"/>
      <w:r w:rsidRPr="00BA2777">
        <w:rPr>
          <w:rFonts w:cstheme="minorHAnsi"/>
          <w:color w:val="auto"/>
        </w:rPr>
        <w:t xml:space="preserve">) ze szczególnym wskazaniem .pdf. </w:t>
      </w:r>
    </w:p>
    <w:p w14:paraId="71A0AC7D" w14:textId="34F2ADC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W celu ewentualnej kompresji danych Zamawiający rekomenduje wykorzystanie jednego z formatów:  .zip, .7Z </w:t>
      </w:r>
    </w:p>
    <w:p w14:paraId="4E0F8A5A"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Wśród formatów powszechnych a </w:t>
      </w:r>
      <w:r w:rsidRPr="00BA2777">
        <w:rPr>
          <w:rFonts w:cstheme="minorHAnsi"/>
          <w:b/>
          <w:bCs/>
          <w:color w:val="auto"/>
        </w:rPr>
        <w:t xml:space="preserve">NIE </w:t>
      </w:r>
      <w:r w:rsidRPr="00BA2777">
        <w:rPr>
          <w:rFonts w:cstheme="minorHAnsi"/>
          <w:color w:val="auto"/>
        </w:rPr>
        <w:t>występujących w rozporządzeniu występują: .</w:t>
      </w:r>
      <w:proofErr w:type="spellStart"/>
      <w:r w:rsidRPr="00BA2777">
        <w:rPr>
          <w:rFonts w:cstheme="minorHAnsi"/>
          <w:color w:val="auto"/>
        </w:rPr>
        <w:t>rar</w:t>
      </w:r>
      <w:proofErr w:type="spellEnd"/>
      <w:r w:rsidRPr="00BA2777">
        <w:rPr>
          <w:rFonts w:cstheme="minorHAnsi"/>
          <w:color w:val="auto"/>
        </w:rPr>
        <w:t xml:space="preserve"> .gif</w:t>
      </w:r>
      <w:r w:rsidR="000A4AFE" w:rsidRPr="00BA2777">
        <w:rPr>
          <w:rFonts w:cstheme="minorHAnsi"/>
          <w:color w:val="auto"/>
        </w:rPr>
        <w:t xml:space="preserve"> </w:t>
      </w:r>
      <w:r w:rsidRPr="00BA2777">
        <w:rPr>
          <w:rFonts w:cstheme="minorHAnsi"/>
          <w:color w:val="auto"/>
        </w:rPr>
        <w:t>.</w:t>
      </w:r>
      <w:proofErr w:type="spellStart"/>
      <w:r w:rsidRPr="00BA2777">
        <w:rPr>
          <w:rFonts w:cstheme="minorHAnsi"/>
          <w:color w:val="auto"/>
        </w:rPr>
        <w:t>bmp</w:t>
      </w:r>
      <w:proofErr w:type="spellEnd"/>
      <w:r w:rsidRPr="00BA2777">
        <w:rPr>
          <w:rFonts w:cstheme="minorHAnsi"/>
          <w:color w:val="auto"/>
        </w:rPr>
        <w:t xml:space="preserve"> .</w:t>
      </w:r>
      <w:proofErr w:type="spellStart"/>
      <w:r w:rsidRPr="00BA2777">
        <w:rPr>
          <w:rFonts w:cstheme="minorHAnsi"/>
          <w:color w:val="auto"/>
        </w:rPr>
        <w:t>numbers</w:t>
      </w:r>
      <w:proofErr w:type="spellEnd"/>
      <w:r w:rsidRPr="00BA2777">
        <w:rPr>
          <w:rFonts w:cstheme="minorHAnsi"/>
          <w:color w:val="auto"/>
        </w:rPr>
        <w:t xml:space="preserve"> .</w:t>
      </w:r>
      <w:proofErr w:type="spellStart"/>
      <w:r w:rsidRPr="00BA2777">
        <w:rPr>
          <w:rFonts w:cstheme="minorHAnsi"/>
          <w:color w:val="auto"/>
        </w:rPr>
        <w:t>pages</w:t>
      </w:r>
      <w:proofErr w:type="spellEnd"/>
      <w:r w:rsidRPr="00BA2777">
        <w:rPr>
          <w:rFonts w:cstheme="minorHAnsi"/>
          <w:color w:val="auto"/>
        </w:rPr>
        <w:t xml:space="preserve">. Dokumenty złożone w takich plikach zostaną uznane za złożone nieskutecznie. </w:t>
      </w:r>
    </w:p>
    <w:p w14:paraId="43529365"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lastRenderedPageBreak/>
        <w:t xml:space="preserve">Zamawiający zwraca uwagę na ograniczenia wielkości plików podpisywanych profilem zaufanym, który wynosi max. 10MB oraz na ograniczenie wielkości plików podpisywanych                 w aplikacji </w:t>
      </w:r>
      <w:proofErr w:type="spellStart"/>
      <w:r w:rsidRPr="00BA2777">
        <w:rPr>
          <w:rFonts w:cstheme="minorHAnsi"/>
          <w:color w:val="auto"/>
        </w:rPr>
        <w:t>eDoApp</w:t>
      </w:r>
      <w:proofErr w:type="spellEnd"/>
      <w:r w:rsidRPr="00BA2777">
        <w:rPr>
          <w:rFonts w:cstheme="minorHAnsi"/>
          <w:color w:val="auto"/>
        </w:rPr>
        <w:t xml:space="preserve"> służącej do składania podpisu osobistego, który wynosi max 5MB. </w:t>
      </w:r>
    </w:p>
    <w:p w14:paraId="179E8DFA"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A2777">
        <w:rPr>
          <w:rFonts w:cstheme="minorHAnsi"/>
          <w:color w:val="auto"/>
        </w:rPr>
        <w:t>PAdES</w:t>
      </w:r>
      <w:proofErr w:type="spellEnd"/>
      <w:r w:rsidRPr="00BA2777">
        <w:rPr>
          <w:rFonts w:cstheme="minorHAnsi"/>
          <w:color w:val="auto"/>
        </w:rPr>
        <w:t xml:space="preserve">. </w:t>
      </w:r>
    </w:p>
    <w:p w14:paraId="2721C758" w14:textId="42B1024F" w:rsidR="000A4AFE" w:rsidRPr="00BA2777" w:rsidRDefault="000A4AFE">
      <w:pPr>
        <w:pStyle w:val="Default"/>
        <w:numPr>
          <w:ilvl w:val="0"/>
          <w:numId w:val="15"/>
        </w:numPr>
        <w:spacing w:before="0" w:after="21" w:line="240" w:lineRule="auto"/>
        <w:ind w:left="993"/>
        <w:jc w:val="both"/>
        <w:rPr>
          <w:rFonts w:cstheme="minorHAnsi"/>
          <w:color w:val="auto"/>
        </w:rPr>
      </w:pPr>
      <w:r w:rsidRPr="00BA2777">
        <w:rPr>
          <w:rFonts w:cstheme="minorHAnsi"/>
          <w:color w:val="auto"/>
        </w:rPr>
        <w:t>P</w:t>
      </w:r>
      <w:r w:rsidR="00C9030B" w:rsidRPr="00BA2777">
        <w:rPr>
          <w:rFonts w:cstheme="minorHAnsi"/>
          <w:color w:val="auto"/>
        </w:rPr>
        <w:t xml:space="preserve">liki w innych formatach niż PDF zaleca się opatrzyć zewnętrznym podpisem </w:t>
      </w:r>
      <w:proofErr w:type="spellStart"/>
      <w:r w:rsidR="00C9030B" w:rsidRPr="00BA2777">
        <w:rPr>
          <w:rFonts w:cstheme="minorHAnsi"/>
          <w:color w:val="auto"/>
        </w:rPr>
        <w:t>XAdES</w:t>
      </w:r>
      <w:proofErr w:type="spellEnd"/>
      <w:r w:rsidR="00C9030B" w:rsidRPr="00BA2777">
        <w:rPr>
          <w:rFonts w:cstheme="minorHAnsi"/>
          <w:color w:val="auto"/>
        </w:rPr>
        <w:t>. Wykonawca powinien pamiętać, aby plik z podpisem przekazywać łącznie</w:t>
      </w:r>
      <w:r w:rsidR="00BA2777">
        <w:rPr>
          <w:rFonts w:cstheme="minorHAnsi"/>
          <w:color w:val="auto"/>
        </w:rPr>
        <w:t xml:space="preserve"> </w:t>
      </w:r>
      <w:r w:rsidR="00BA2777">
        <w:rPr>
          <w:rFonts w:cstheme="minorHAnsi"/>
          <w:color w:val="auto"/>
        </w:rPr>
        <w:br/>
      </w:r>
      <w:r w:rsidR="00C9030B" w:rsidRPr="00BA2777">
        <w:rPr>
          <w:rFonts w:cstheme="minorHAnsi"/>
          <w:color w:val="auto"/>
        </w:rPr>
        <w:t xml:space="preserve">z    dokumentem podpisywanym. </w:t>
      </w:r>
    </w:p>
    <w:p w14:paraId="6D0C1090" w14:textId="68937A05"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Zamawiający zaleca aby w przypadku podpisywania pliku przez kilka osób, stosować podpisy tego samego rodzaju. Podpisywanie różnymi rodzajami podpisów np. osobisty</w:t>
      </w:r>
      <w:r w:rsidR="00BA2777">
        <w:rPr>
          <w:rFonts w:cstheme="minorHAnsi"/>
          <w:color w:val="auto"/>
        </w:rPr>
        <w:t xml:space="preserve"> </w:t>
      </w:r>
      <w:r w:rsidRPr="00BA2777">
        <w:rPr>
          <w:rFonts w:cstheme="minorHAnsi"/>
          <w:color w:val="auto"/>
        </w:rPr>
        <w:t xml:space="preserve">i kwalifikowanym może doprowadzić do problemów w weryfikacji plików. </w:t>
      </w:r>
    </w:p>
    <w:p w14:paraId="3B6C5643"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Zamawiający zaleca, aby Wykonawca z odpowiednim wyprzedzeniem przetestował możliwość prawidłowego wykorzystania wybranej metody podpisania plików oferty. </w:t>
      </w:r>
    </w:p>
    <w:p w14:paraId="440C65DE"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Zaleca się, aby komunikacja z Wykonawcami odbywała się tylko na Platformie za pośrednictwem formularza „Wyślij wiadomość do Zamawiającego”, nie za pośrednictwem adresu mail. </w:t>
      </w:r>
    </w:p>
    <w:p w14:paraId="6D2208C9" w14:textId="1BB2678B"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Osobą składającą ofertę powinna być osoba kontaktowa podawana </w:t>
      </w:r>
      <w:r w:rsidR="00BA2777">
        <w:rPr>
          <w:rFonts w:cstheme="minorHAnsi"/>
          <w:color w:val="auto"/>
        </w:rPr>
        <w:br/>
      </w:r>
      <w:r w:rsidRPr="00BA2777">
        <w:rPr>
          <w:rFonts w:cstheme="minorHAnsi"/>
          <w:color w:val="auto"/>
        </w:rPr>
        <w:t xml:space="preserve">w dokumentacji. </w:t>
      </w:r>
    </w:p>
    <w:p w14:paraId="6F471028" w14:textId="263B06FB"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Ofertę należy przygotować z należytą starannością dla podmiotu ubiegającego się </w:t>
      </w:r>
      <w:r w:rsidR="00BA2777">
        <w:rPr>
          <w:rFonts w:cstheme="minorHAnsi"/>
          <w:color w:val="auto"/>
        </w:rPr>
        <w:br/>
      </w:r>
      <w:r w:rsidRPr="00BA2777">
        <w:rPr>
          <w:rFonts w:cstheme="minorHAnsi"/>
          <w:color w:val="auto"/>
        </w:rPr>
        <w:t xml:space="preserve">o udzielenie zamówienia publicznego i zachowaniem odpowiedniego odstępu czasu do zakończenia przyjmowania ofert/wniosków. Sugerujemy złożenie oferty na 24 godziny przed terminem składania ofert/wniosków. </w:t>
      </w:r>
    </w:p>
    <w:p w14:paraId="05AB2B5A"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Podczas podpisywania plików zaleca się stosowanie algorytmu skrótu SHA2 zamiast SHA1. </w:t>
      </w:r>
    </w:p>
    <w:p w14:paraId="7E57A171"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Jeżeli Wykonawca pakuje dokumenty np. w plik ZIP zalecamy wcześniejsze podpisanie każdego ze skompresowanych plików. </w:t>
      </w:r>
    </w:p>
    <w:p w14:paraId="2B9C9FE1"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Zamawiający rekomenduje wykorzystanie podpisu z kwalifikowanym znacznikiem czasu. </w:t>
      </w:r>
    </w:p>
    <w:p w14:paraId="43B71947" w14:textId="41878999" w:rsidR="0047513D"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Zamawiający zaleca aby nie wprowadzać jakichkolwiek zmian w plikach po podpisaniu ich podpisem kwalifikowanym. Może to skutkować naruszeniem integralności plików co równoważne będzie z koniecznością odrzucenia oferty </w:t>
      </w:r>
      <w:r w:rsidR="00BA2777">
        <w:rPr>
          <w:rFonts w:cstheme="minorHAnsi"/>
          <w:color w:val="auto"/>
        </w:rPr>
        <w:br/>
      </w:r>
      <w:r w:rsidRPr="00BA2777">
        <w:rPr>
          <w:rFonts w:cstheme="minorHAnsi"/>
          <w:color w:val="auto"/>
        </w:rPr>
        <w:t>w postępowaniu.</w:t>
      </w:r>
    </w:p>
    <w:p w14:paraId="3FCCF7A8" w14:textId="1156A2FA" w:rsidR="00C9030B" w:rsidRPr="00BA2777" w:rsidRDefault="00C9030B" w:rsidP="0047513D">
      <w:pPr>
        <w:pStyle w:val="Default"/>
        <w:spacing w:before="0" w:after="21" w:line="240" w:lineRule="auto"/>
        <w:ind w:left="993"/>
        <w:jc w:val="both"/>
        <w:rPr>
          <w:rFonts w:cstheme="minorHAnsi"/>
          <w:color w:val="auto"/>
        </w:rPr>
      </w:pPr>
      <w:r w:rsidRPr="00BA2777">
        <w:rPr>
          <w:rFonts w:cstheme="minorHAnsi"/>
          <w:color w:val="auto"/>
        </w:rPr>
        <w:t xml:space="preserve"> </w:t>
      </w:r>
    </w:p>
    <w:p w14:paraId="3545B788" w14:textId="77777777" w:rsidR="00C9030B" w:rsidRPr="00BA2777" w:rsidRDefault="00C9030B">
      <w:pPr>
        <w:pStyle w:val="Default"/>
        <w:numPr>
          <w:ilvl w:val="0"/>
          <w:numId w:val="13"/>
        </w:numPr>
        <w:spacing w:before="0" w:after="21" w:line="240" w:lineRule="auto"/>
        <w:jc w:val="both"/>
        <w:rPr>
          <w:rFonts w:cstheme="minorHAnsi"/>
          <w:b/>
          <w:color w:val="auto"/>
        </w:rPr>
      </w:pPr>
      <w:r w:rsidRPr="00BA2777">
        <w:rPr>
          <w:rFonts w:cstheme="minorHAnsi"/>
          <w:b/>
          <w:color w:val="auto"/>
        </w:rPr>
        <w:t xml:space="preserve">Dokumenty stanowiące ofertę, które należy złożyć: </w:t>
      </w:r>
    </w:p>
    <w:p w14:paraId="72A6B1E4" w14:textId="4BBE346E" w:rsidR="000A4AFE" w:rsidRDefault="00C9030B">
      <w:pPr>
        <w:pStyle w:val="Default"/>
        <w:numPr>
          <w:ilvl w:val="0"/>
          <w:numId w:val="16"/>
        </w:numPr>
        <w:spacing w:before="0" w:after="21" w:line="240" w:lineRule="auto"/>
        <w:ind w:left="993"/>
        <w:jc w:val="both"/>
        <w:rPr>
          <w:rFonts w:cstheme="minorHAnsi"/>
          <w:bCs/>
          <w:color w:val="auto"/>
        </w:rPr>
      </w:pPr>
      <w:r w:rsidRPr="00B213E6">
        <w:rPr>
          <w:rFonts w:cstheme="minorHAnsi"/>
          <w:bCs/>
          <w:color w:val="auto"/>
        </w:rPr>
        <w:t>Formularz ofertowy</w:t>
      </w:r>
      <w:r w:rsidRPr="00BA2777">
        <w:rPr>
          <w:rFonts w:cstheme="minorHAnsi"/>
          <w:bCs/>
          <w:color w:val="auto"/>
        </w:rPr>
        <w:t xml:space="preserve"> - </w:t>
      </w:r>
      <w:r w:rsidRPr="00BA2777">
        <w:rPr>
          <w:rFonts w:cstheme="minorHAnsi"/>
          <w:b/>
          <w:color w:val="auto"/>
        </w:rPr>
        <w:t xml:space="preserve">Załącznik nr 1 </w:t>
      </w:r>
      <w:r w:rsidRPr="00136BEE">
        <w:rPr>
          <w:rFonts w:cstheme="minorHAnsi"/>
          <w:bCs/>
          <w:color w:val="auto"/>
        </w:rPr>
        <w:t>do SWZ</w:t>
      </w:r>
      <w:r w:rsidR="0047513D" w:rsidRPr="00136BEE">
        <w:rPr>
          <w:rFonts w:cstheme="minorHAnsi"/>
          <w:bCs/>
          <w:color w:val="auto"/>
        </w:rPr>
        <w:t>,</w:t>
      </w:r>
    </w:p>
    <w:p w14:paraId="734C01DF" w14:textId="1E721B5E" w:rsidR="00136BEE" w:rsidRPr="00136BEE" w:rsidRDefault="00136BEE">
      <w:pPr>
        <w:pStyle w:val="Default"/>
        <w:numPr>
          <w:ilvl w:val="0"/>
          <w:numId w:val="16"/>
        </w:numPr>
        <w:spacing w:before="0" w:after="21" w:line="240" w:lineRule="auto"/>
        <w:ind w:left="993"/>
        <w:jc w:val="both"/>
        <w:rPr>
          <w:rFonts w:cstheme="minorHAnsi"/>
          <w:color w:val="auto"/>
        </w:rPr>
      </w:pPr>
      <w:r w:rsidRPr="00C46484">
        <w:rPr>
          <w:rFonts w:cstheme="minorHAnsi"/>
          <w:bCs/>
          <w:color w:val="auto"/>
        </w:rPr>
        <w:t xml:space="preserve">Oświadczenie </w:t>
      </w:r>
      <w:r w:rsidR="00997C9B" w:rsidRPr="00C46484">
        <w:rPr>
          <w:rFonts w:cstheme="minorHAnsi"/>
          <w:bCs/>
          <w:color w:val="auto"/>
        </w:rPr>
        <w:t xml:space="preserve">Wykonawcy dotyczące „Doświadczenia </w:t>
      </w:r>
      <w:r w:rsidR="00C46484" w:rsidRPr="00C46484">
        <w:rPr>
          <w:rFonts w:cstheme="minorHAnsi"/>
          <w:bCs/>
          <w:color w:val="auto"/>
        </w:rPr>
        <w:t xml:space="preserve">Koordynatora Zespołu </w:t>
      </w:r>
      <w:r w:rsidR="00C46484" w:rsidRPr="00C46484">
        <w:rPr>
          <w:rFonts w:eastAsiaTheme="minorHAnsi" w:cstheme="minorHAnsi"/>
          <w:color w:val="auto"/>
          <w:kern w:val="2"/>
          <w14:ligatures w14:val="standardContextual"/>
        </w:rPr>
        <w:t>Nadzoru Inwestorskiego</w:t>
      </w:r>
      <w:r w:rsidR="00997C9B" w:rsidRPr="00C46484">
        <w:rPr>
          <w:rFonts w:eastAsiaTheme="minorHAnsi" w:cstheme="minorHAnsi"/>
          <w:color w:val="auto"/>
          <w:kern w:val="2"/>
          <w14:ligatures w14:val="standardContextual"/>
        </w:rPr>
        <w:t>”</w:t>
      </w:r>
      <w:r w:rsidRPr="00C46484">
        <w:rPr>
          <w:rFonts w:eastAsiaTheme="minorHAnsi" w:cstheme="minorHAnsi"/>
          <w:color w:val="auto"/>
          <w:kern w:val="2"/>
          <w14:ligatures w14:val="standardContextual"/>
        </w:rPr>
        <w:t xml:space="preserve">– </w:t>
      </w:r>
      <w:r w:rsidRPr="00136BEE">
        <w:rPr>
          <w:rFonts w:eastAsiaTheme="minorHAnsi" w:cstheme="minorHAnsi"/>
          <w:b/>
          <w:bCs/>
          <w:kern w:val="2"/>
          <w14:ligatures w14:val="standardContextual"/>
        </w:rPr>
        <w:t>Załącznik nr 1A</w:t>
      </w:r>
      <w:r>
        <w:rPr>
          <w:rFonts w:eastAsiaTheme="minorHAnsi" w:cstheme="minorHAnsi"/>
          <w:b/>
          <w:bCs/>
          <w:kern w:val="2"/>
          <w14:ligatures w14:val="standardContextual"/>
        </w:rPr>
        <w:t xml:space="preserve"> </w:t>
      </w:r>
      <w:r w:rsidRPr="00136BEE">
        <w:rPr>
          <w:rFonts w:eastAsiaTheme="minorHAnsi" w:cstheme="minorHAnsi"/>
          <w:kern w:val="2"/>
          <w14:ligatures w14:val="standardContextual"/>
        </w:rPr>
        <w:t>do SWZ</w:t>
      </w:r>
    </w:p>
    <w:p w14:paraId="3DED1F03" w14:textId="3C90ECF2" w:rsidR="000A4AFE" w:rsidRPr="00F2443A" w:rsidRDefault="00C9030B">
      <w:pPr>
        <w:pStyle w:val="Default"/>
        <w:numPr>
          <w:ilvl w:val="0"/>
          <w:numId w:val="16"/>
        </w:numPr>
        <w:spacing w:before="0" w:after="21" w:line="240" w:lineRule="auto"/>
        <w:ind w:left="993"/>
        <w:jc w:val="both"/>
        <w:rPr>
          <w:rFonts w:cstheme="minorHAnsi"/>
          <w:bCs/>
          <w:color w:val="auto"/>
        </w:rPr>
      </w:pPr>
      <w:r w:rsidRPr="00B213E6">
        <w:rPr>
          <w:rFonts w:cstheme="minorHAnsi"/>
          <w:bCs/>
          <w:color w:val="auto"/>
        </w:rPr>
        <w:t xml:space="preserve">Oświadczenie Wykonawcy o niepodleganiu wykluczeniu w postępowaniu </w:t>
      </w:r>
      <w:r w:rsidR="0047513D" w:rsidRPr="00B213E6">
        <w:rPr>
          <w:rFonts w:cstheme="minorHAnsi"/>
          <w:bCs/>
          <w:color w:val="auto"/>
        </w:rPr>
        <w:t>oraz spełnieniu warunków udziału w postępowaniu</w:t>
      </w:r>
      <w:r w:rsidR="0047513D" w:rsidRPr="00BA2777">
        <w:rPr>
          <w:rFonts w:cstheme="minorHAnsi"/>
          <w:b/>
          <w:color w:val="auto"/>
        </w:rPr>
        <w:t xml:space="preserve"> </w:t>
      </w:r>
      <w:r w:rsidRPr="00BA2777">
        <w:rPr>
          <w:rFonts w:cstheme="minorHAnsi"/>
          <w:bCs/>
          <w:color w:val="auto"/>
        </w:rPr>
        <w:t xml:space="preserve">- </w:t>
      </w:r>
      <w:r w:rsidRPr="00BA2777">
        <w:rPr>
          <w:rFonts w:cstheme="minorHAnsi"/>
          <w:b/>
          <w:color w:val="auto"/>
        </w:rPr>
        <w:t xml:space="preserve">Załącznik nr 2 </w:t>
      </w:r>
      <w:r w:rsidRPr="00136BEE">
        <w:rPr>
          <w:rFonts w:cstheme="minorHAnsi"/>
          <w:bCs/>
          <w:color w:val="auto"/>
        </w:rPr>
        <w:t>do SWZ</w:t>
      </w:r>
      <w:r w:rsidR="00F2443A">
        <w:rPr>
          <w:rFonts w:cstheme="minorHAnsi"/>
          <w:b/>
          <w:color w:val="auto"/>
        </w:rPr>
        <w:t xml:space="preserve"> </w:t>
      </w:r>
      <w:r w:rsidR="00F2443A" w:rsidRPr="00F2443A">
        <w:rPr>
          <w:rFonts w:cstheme="minorHAnsi"/>
          <w:bCs/>
          <w:color w:val="auto"/>
        </w:rPr>
        <w:t xml:space="preserve">(jeżeli dotyczy również </w:t>
      </w:r>
      <w:r w:rsidR="00F2443A" w:rsidRPr="00F2443A">
        <w:rPr>
          <w:rFonts w:cstheme="minorHAnsi"/>
          <w:b/>
          <w:color w:val="auto"/>
        </w:rPr>
        <w:t>Załącznik nr 2A</w:t>
      </w:r>
      <w:r w:rsidR="00F2443A" w:rsidRPr="00F2443A">
        <w:rPr>
          <w:rFonts w:cstheme="minorHAnsi"/>
          <w:bCs/>
          <w:color w:val="auto"/>
        </w:rPr>
        <w:t xml:space="preserve"> do SWZ)</w:t>
      </w:r>
    </w:p>
    <w:p w14:paraId="34693B6B" w14:textId="74E3182A" w:rsidR="00F2443A" w:rsidRPr="00BA2777" w:rsidRDefault="00F2443A">
      <w:pPr>
        <w:pStyle w:val="Default"/>
        <w:numPr>
          <w:ilvl w:val="0"/>
          <w:numId w:val="16"/>
        </w:numPr>
        <w:spacing w:before="0" w:after="21" w:line="240" w:lineRule="auto"/>
        <w:ind w:left="993"/>
        <w:jc w:val="both"/>
        <w:rPr>
          <w:rFonts w:cstheme="minorHAnsi"/>
          <w:bCs/>
          <w:color w:val="auto"/>
        </w:rPr>
      </w:pPr>
      <w:r>
        <w:rPr>
          <w:rFonts w:cstheme="minorHAnsi"/>
          <w:bCs/>
          <w:color w:val="auto"/>
        </w:rPr>
        <w:t xml:space="preserve">Zobowiązanie podmiotu udostępniającego zasoby – </w:t>
      </w:r>
      <w:r w:rsidRPr="00F2443A">
        <w:rPr>
          <w:rFonts w:cstheme="minorHAnsi"/>
          <w:b/>
          <w:color w:val="auto"/>
        </w:rPr>
        <w:t>Załącznik nr 3</w:t>
      </w:r>
      <w:r>
        <w:rPr>
          <w:rFonts w:cstheme="minorHAnsi"/>
          <w:bCs/>
          <w:color w:val="auto"/>
        </w:rPr>
        <w:t xml:space="preserve"> (jeżeli dotyczy)</w:t>
      </w:r>
    </w:p>
    <w:p w14:paraId="3204E7F5" w14:textId="616AAC81" w:rsidR="000A4AFE" w:rsidRPr="00BA2777" w:rsidRDefault="00C9030B">
      <w:pPr>
        <w:pStyle w:val="Default"/>
        <w:numPr>
          <w:ilvl w:val="0"/>
          <w:numId w:val="16"/>
        </w:numPr>
        <w:spacing w:before="0" w:after="21" w:line="240" w:lineRule="auto"/>
        <w:ind w:left="993"/>
        <w:jc w:val="both"/>
        <w:rPr>
          <w:rFonts w:cstheme="minorHAnsi"/>
          <w:bCs/>
          <w:color w:val="auto"/>
        </w:rPr>
      </w:pPr>
      <w:r w:rsidRPr="00BA2777">
        <w:rPr>
          <w:rFonts w:cstheme="minorHAnsi"/>
          <w:bCs/>
          <w:color w:val="auto"/>
        </w:rPr>
        <w:t xml:space="preserve">Pełnomocnictwo lub inny dokument potwierdzający umocowanie do reprezentowania wykonawcy, jeżeli w imieniu wykonawcy działa osoba, której </w:t>
      </w:r>
      <w:r w:rsidRPr="00BA2777">
        <w:rPr>
          <w:rFonts w:cstheme="minorHAnsi"/>
          <w:bCs/>
          <w:color w:val="auto"/>
        </w:rPr>
        <w:lastRenderedPageBreak/>
        <w:t>umocowanie do jego reprezentowania nie wynika z dokumentów rejestrowych Wykonawcy</w:t>
      </w:r>
      <w:r w:rsidR="0047513D" w:rsidRPr="00BA2777">
        <w:rPr>
          <w:rFonts w:cstheme="minorHAnsi"/>
          <w:bCs/>
          <w:color w:val="auto"/>
        </w:rPr>
        <w:t>,</w:t>
      </w:r>
    </w:p>
    <w:p w14:paraId="1157B400" w14:textId="63A183BC" w:rsidR="000A4AFE" w:rsidRPr="00BA2777" w:rsidRDefault="00C9030B">
      <w:pPr>
        <w:pStyle w:val="Default"/>
        <w:numPr>
          <w:ilvl w:val="0"/>
          <w:numId w:val="16"/>
        </w:numPr>
        <w:spacing w:before="0" w:after="21" w:line="240" w:lineRule="auto"/>
        <w:ind w:left="993"/>
        <w:jc w:val="both"/>
        <w:rPr>
          <w:rFonts w:cstheme="minorHAnsi"/>
          <w:bCs/>
          <w:color w:val="auto"/>
        </w:rPr>
      </w:pPr>
      <w:r w:rsidRPr="00BA2777">
        <w:rPr>
          <w:rFonts w:cstheme="minorHAnsi"/>
          <w:bCs/>
          <w:color w:val="auto"/>
        </w:rPr>
        <w:t xml:space="preserve">Pełnomocnictwo do reprezentowania Wykonawców wspólnie ubiegających się </w:t>
      </w:r>
      <w:r w:rsidR="00BA2777">
        <w:rPr>
          <w:rFonts w:cstheme="minorHAnsi"/>
          <w:bCs/>
          <w:color w:val="auto"/>
        </w:rPr>
        <w:br/>
      </w:r>
      <w:r w:rsidRPr="00BA2777">
        <w:rPr>
          <w:rFonts w:cstheme="minorHAnsi"/>
          <w:bCs/>
          <w:color w:val="auto"/>
        </w:rPr>
        <w:t>o udzielenie zamówienia - w przypadku składania oferty przez Wykonawców wspólnie ubiegających się</w:t>
      </w:r>
      <w:r w:rsidR="00BA2777">
        <w:rPr>
          <w:rFonts w:cstheme="minorHAnsi"/>
          <w:bCs/>
          <w:color w:val="auto"/>
        </w:rPr>
        <w:t xml:space="preserve"> </w:t>
      </w:r>
      <w:r w:rsidRPr="00BA2777">
        <w:rPr>
          <w:rFonts w:cstheme="minorHAnsi"/>
          <w:bCs/>
          <w:color w:val="auto"/>
        </w:rPr>
        <w:t>o udzielenie zamówienia</w:t>
      </w:r>
      <w:r w:rsidRPr="00BA2777">
        <w:rPr>
          <w:rFonts w:cstheme="minorHAnsi"/>
          <w:b/>
          <w:color w:val="auto"/>
        </w:rPr>
        <w:t xml:space="preserve"> </w:t>
      </w:r>
      <w:r w:rsidRPr="00BA2777">
        <w:rPr>
          <w:rFonts w:cstheme="minorHAnsi"/>
          <w:color w:val="auto"/>
        </w:rPr>
        <w:t xml:space="preserve">– ewentualnie umowę </w:t>
      </w:r>
      <w:r w:rsidR="00BA2777">
        <w:rPr>
          <w:rFonts w:cstheme="minorHAnsi"/>
          <w:color w:val="auto"/>
        </w:rPr>
        <w:br/>
      </w:r>
      <w:r w:rsidRPr="00BA2777">
        <w:rPr>
          <w:rFonts w:cstheme="minorHAnsi"/>
          <w:color w:val="auto"/>
        </w:rPr>
        <w:t xml:space="preserve">o współdziałaniu, z której będzie wynikać przedmiotowe pełnomocnictwo. Pełnomocnik może być ustanowiony do reprezentowania Wykonawców </w:t>
      </w:r>
      <w:r w:rsidR="00BA2777">
        <w:rPr>
          <w:rFonts w:cstheme="minorHAnsi"/>
          <w:color w:val="auto"/>
        </w:rPr>
        <w:br/>
      </w:r>
      <w:r w:rsidRPr="00BA2777">
        <w:rPr>
          <w:rFonts w:cstheme="minorHAnsi"/>
          <w:color w:val="auto"/>
        </w:rPr>
        <w:t>w postępowaniu albo reprezentowania w postępowaniu i zawarcia umowy</w:t>
      </w:r>
      <w:r w:rsidR="0047513D" w:rsidRPr="00BA2777">
        <w:rPr>
          <w:rFonts w:cstheme="minorHAnsi"/>
          <w:color w:val="auto"/>
        </w:rPr>
        <w:t>,</w:t>
      </w:r>
      <w:r w:rsidRPr="00BA2777">
        <w:rPr>
          <w:rFonts w:cstheme="minorHAnsi"/>
          <w:color w:val="auto"/>
        </w:rPr>
        <w:t xml:space="preserve"> </w:t>
      </w:r>
    </w:p>
    <w:p w14:paraId="2F586ECD" w14:textId="202DFE36" w:rsidR="000A4AFE" w:rsidRPr="00BA2777" w:rsidRDefault="00C9030B">
      <w:pPr>
        <w:pStyle w:val="Default"/>
        <w:numPr>
          <w:ilvl w:val="0"/>
          <w:numId w:val="16"/>
        </w:numPr>
        <w:spacing w:before="0" w:after="21" w:line="240" w:lineRule="auto"/>
        <w:ind w:left="993"/>
        <w:jc w:val="both"/>
        <w:rPr>
          <w:rFonts w:cstheme="minorHAnsi"/>
          <w:bCs/>
          <w:color w:val="auto"/>
        </w:rPr>
      </w:pPr>
      <w:r w:rsidRPr="00BA2777">
        <w:rPr>
          <w:rFonts w:cstheme="minorHAnsi"/>
          <w:color w:val="auto"/>
        </w:rPr>
        <w:t xml:space="preserve">W przypadku wykonawców wspólnie ubiegających się o udzielenie zamówienia  </w:t>
      </w:r>
      <w:r w:rsidR="000A4AFE" w:rsidRPr="00BA2777">
        <w:rPr>
          <w:rFonts w:cstheme="minorHAnsi"/>
          <w:color w:val="auto"/>
        </w:rPr>
        <w:br/>
      </w:r>
      <w:r w:rsidRPr="00BA2777">
        <w:rPr>
          <w:rFonts w:cstheme="minorHAnsi"/>
          <w:color w:val="auto"/>
        </w:rPr>
        <w:t xml:space="preserve">w odniesieniu do warunków dotyczących wykształcenia, kwalifikacji zawodowych lub doświadczenia, </w:t>
      </w:r>
      <w:r w:rsidRPr="00BA2777">
        <w:rPr>
          <w:rFonts w:cstheme="minorHAnsi"/>
          <w:bCs/>
          <w:color w:val="auto"/>
        </w:rPr>
        <w:t xml:space="preserve">oświadczenie z którego wynika, które dostawy lub usługi wykonają poszczególni wykonawcy zgodnie z </w:t>
      </w:r>
      <w:r w:rsidR="0047513D" w:rsidRPr="00F2443A">
        <w:rPr>
          <w:rFonts w:cstheme="minorHAnsi"/>
          <w:b/>
          <w:color w:val="auto"/>
        </w:rPr>
        <w:t>Z</w:t>
      </w:r>
      <w:r w:rsidRPr="00F2443A">
        <w:rPr>
          <w:rFonts w:cstheme="minorHAnsi"/>
          <w:b/>
          <w:color w:val="auto"/>
        </w:rPr>
        <w:t xml:space="preserve">ałącznikiem nr </w:t>
      </w:r>
      <w:r w:rsidR="0047513D" w:rsidRPr="00F2443A">
        <w:rPr>
          <w:rFonts w:cstheme="minorHAnsi"/>
          <w:b/>
          <w:color w:val="auto"/>
        </w:rPr>
        <w:t>4</w:t>
      </w:r>
      <w:r w:rsidRPr="00BA2777">
        <w:rPr>
          <w:rFonts w:cstheme="minorHAnsi"/>
          <w:bCs/>
          <w:color w:val="auto"/>
        </w:rPr>
        <w:t xml:space="preserve"> do SWZ.</w:t>
      </w:r>
    </w:p>
    <w:p w14:paraId="18651627" w14:textId="0A6E2E24" w:rsidR="000A4AFE" w:rsidRPr="00BA2777" w:rsidRDefault="00C9030B" w:rsidP="00BA2777">
      <w:pPr>
        <w:pStyle w:val="Default"/>
        <w:numPr>
          <w:ilvl w:val="0"/>
          <w:numId w:val="16"/>
        </w:numPr>
        <w:spacing w:before="0" w:after="21" w:line="240" w:lineRule="auto"/>
        <w:ind w:left="993"/>
        <w:jc w:val="both"/>
        <w:rPr>
          <w:rFonts w:cstheme="minorHAnsi"/>
          <w:bCs/>
          <w:color w:val="auto"/>
        </w:rPr>
      </w:pPr>
      <w:r w:rsidRPr="00BA2777">
        <w:rPr>
          <w:rFonts w:cstheme="minorHAnsi"/>
        </w:rPr>
        <w:t>Ofertę, oświadczenie, o którym mowa w art. 125 ust. 1 ustawy Pzp., podmiotowe środki dowodowe, pełnomocnictwa, zobowiązanie podmiotu udostępniającego zasoby sporządza się w postaci elektronicznej, w ogólnie dostępnych formatach danych</w:t>
      </w:r>
      <w:r w:rsidR="00BA2777">
        <w:rPr>
          <w:rFonts w:cstheme="minorHAnsi"/>
        </w:rPr>
        <w:t xml:space="preserve"> </w:t>
      </w:r>
      <w:r w:rsidRPr="00BA2777">
        <w:rPr>
          <w:rFonts w:cstheme="minorHAnsi"/>
        </w:rPr>
        <w:t>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42F43478" w14:textId="77777777" w:rsidR="000A4AFE" w:rsidRPr="00BA2777" w:rsidRDefault="00C9030B">
      <w:pPr>
        <w:pStyle w:val="Default"/>
        <w:numPr>
          <w:ilvl w:val="0"/>
          <w:numId w:val="16"/>
        </w:numPr>
        <w:spacing w:before="0" w:after="21" w:line="240" w:lineRule="auto"/>
        <w:ind w:left="993"/>
        <w:jc w:val="both"/>
        <w:rPr>
          <w:rFonts w:cstheme="minorHAnsi"/>
          <w:bCs/>
          <w:color w:val="auto"/>
        </w:rPr>
      </w:pPr>
      <w:r w:rsidRPr="00BA2777">
        <w:rPr>
          <w:rFonts w:cstheme="minorHAnsi"/>
        </w:rPr>
        <w:t xml:space="preserve">Zamawiający zaleca ponumerowanie stron oferty. </w:t>
      </w:r>
    </w:p>
    <w:p w14:paraId="6C4F52CD" w14:textId="32B1C8F7" w:rsidR="00C9030B" w:rsidRPr="00BA2777" w:rsidRDefault="00C9030B">
      <w:pPr>
        <w:pStyle w:val="Default"/>
        <w:numPr>
          <w:ilvl w:val="0"/>
          <w:numId w:val="16"/>
        </w:numPr>
        <w:spacing w:before="0" w:after="21" w:line="240" w:lineRule="auto"/>
        <w:ind w:left="993"/>
        <w:jc w:val="both"/>
        <w:rPr>
          <w:rFonts w:cstheme="minorHAnsi"/>
          <w:bCs/>
          <w:color w:val="auto"/>
        </w:rPr>
      </w:pPr>
      <w:r w:rsidRPr="00BA2777">
        <w:rPr>
          <w:rFonts w:cstheme="minorHAnsi"/>
        </w:rPr>
        <w:t xml:space="preserve">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t>
      </w:r>
      <w:r w:rsidR="003B7E5A">
        <w:rPr>
          <w:rFonts w:cstheme="minorHAnsi"/>
        </w:rPr>
        <w:br/>
      </w:r>
      <w:r w:rsidRPr="00BA2777">
        <w:rPr>
          <w:rFonts w:cstheme="minorHAnsi"/>
        </w:rPr>
        <w:t xml:space="preserve">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t>
      </w:r>
      <w:r w:rsidR="003B7E5A">
        <w:rPr>
          <w:rFonts w:cstheme="minorHAnsi"/>
        </w:rPr>
        <w:br/>
      </w:r>
      <w:r w:rsidRPr="00BA2777">
        <w:rPr>
          <w:rFonts w:cstheme="minorHAnsi"/>
        </w:rPr>
        <w:t xml:space="preserve">w formie pisemnej kwalifikowanym podpisem, podpisem zaufanym lub podpisem osobistym mocodawcy. Elektroniczna kopia pełnomocnictwa nie może być uwierzytelniona przez upełnomocnionego. </w:t>
      </w:r>
    </w:p>
    <w:p w14:paraId="65B30563" w14:textId="77777777" w:rsidR="00C9030B" w:rsidRPr="00BA2777" w:rsidRDefault="00C9030B" w:rsidP="002E78B2">
      <w:pPr>
        <w:pStyle w:val="Akapitzlist"/>
        <w:tabs>
          <w:tab w:val="left" w:pos="142"/>
        </w:tabs>
        <w:spacing w:before="0" w:line="240" w:lineRule="auto"/>
        <w:jc w:val="both"/>
        <w:rPr>
          <w:rFonts w:cstheme="minorHAnsi"/>
          <w:sz w:val="24"/>
          <w:szCs w:val="24"/>
        </w:rPr>
      </w:pPr>
    </w:p>
    <w:p w14:paraId="1FE29EED"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sz w:val="24"/>
          <w:szCs w:val="24"/>
        </w:rPr>
      </w:pPr>
      <w:bookmarkStart w:id="28" w:name="_Toc198017944"/>
      <w:r w:rsidRPr="00BA2777">
        <w:rPr>
          <w:rFonts w:cstheme="minorHAnsi"/>
          <w:sz w:val="24"/>
          <w:szCs w:val="24"/>
        </w:rPr>
        <w:t>Sposób oraz termin składania ofert</w:t>
      </w:r>
      <w:bookmarkEnd w:id="28"/>
    </w:p>
    <w:p w14:paraId="348F7F1B" w14:textId="77777777" w:rsidR="00DA1FC8" w:rsidRPr="00BA2777" w:rsidRDefault="00DA1FC8" w:rsidP="002E78B2">
      <w:pPr>
        <w:pStyle w:val="Akapitzlist"/>
        <w:spacing w:before="0" w:line="240" w:lineRule="auto"/>
        <w:jc w:val="both"/>
        <w:rPr>
          <w:rFonts w:cstheme="minorHAnsi"/>
          <w:b/>
          <w:color w:val="FF0000"/>
          <w:sz w:val="24"/>
          <w:szCs w:val="24"/>
        </w:rPr>
      </w:pPr>
    </w:p>
    <w:p w14:paraId="53F7BC85" w14:textId="5100745E" w:rsidR="00C9030B" w:rsidRPr="0039496A" w:rsidRDefault="00C9030B">
      <w:pPr>
        <w:pStyle w:val="Akapitzlist"/>
        <w:numPr>
          <w:ilvl w:val="0"/>
          <w:numId w:val="20"/>
        </w:numPr>
        <w:spacing w:before="0" w:line="240" w:lineRule="auto"/>
        <w:jc w:val="both"/>
        <w:rPr>
          <w:rFonts w:cstheme="minorHAnsi"/>
          <w:b/>
          <w:bCs/>
          <w:sz w:val="24"/>
          <w:szCs w:val="24"/>
        </w:rPr>
      </w:pPr>
      <w:r w:rsidRPr="00BA2777">
        <w:rPr>
          <w:rFonts w:cstheme="minorHAnsi"/>
          <w:sz w:val="24"/>
          <w:szCs w:val="24"/>
        </w:rPr>
        <w:t xml:space="preserve">Ofertę wraz z wymaganymi dokumentami należy umieścić na platformazakupowa.pl pod adresem: </w:t>
      </w:r>
      <w:hyperlink r:id="rId37" w:history="1">
        <w:r w:rsidRPr="00BA2777">
          <w:rPr>
            <w:rStyle w:val="Hipercze"/>
            <w:rFonts w:eastAsia="Calibri" w:cstheme="minorHAnsi"/>
            <w:sz w:val="24"/>
            <w:szCs w:val="24"/>
          </w:rPr>
          <w:t>https://platformazakupowa.pl/pn/umg_mikolajki</w:t>
        </w:r>
      </w:hyperlink>
      <w:r w:rsidRPr="00BA2777">
        <w:rPr>
          <w:rFonts w:eastAsia="Calibri" w:cstheme="minorHAnsi"/>
          <w:sz w:val="24"/>
          <w:szCs w:val="24"/>
        </w:rPr>
        <w:t xml:space="preserve"> </w:t>
      </w:r>
      <w:r w:rsidRPr="00BA2777">
        <w:rPr>
          <w:rFonts w:cstheme="minorHAnsi"/>
          <w:sz w:val="24"/>
          <w:szCs w:val="24"/>
        </w:rPr>
        <w:t>w myśl Ustawy Pzp na stronie internetowej prowadzonego postępowania do dnia</w:t>
      </w:r>
      <w:r w:rsidR="0039496A">
        <w:rPr>
          <w:rFonts w:cstheme="minorHAnsi"/>
          <w:sz w:val="24"/>
          <w:szCs w:val="24"/>
        </w:rPr>
        <w:t xml:space="preserve"> </w:t>
      </w:r>
      <w:r w:rsidR="00BE61F9" w:rsidRPr="00BE61F9">
        <w:rPr>
          <w:rFonts w:cstheme="minorHAnsi"/>
          <w:b/>
          <w:bCs/>
          <w:sz w:val="24"/>
          <w:szCs w:val="24"/>
        </w:rPr>
        <w:t>12</w:t>
      </w:r>
      <w:r w:rsidR="0039496A" w:rsidRPr="00BE61F9">
        <w:rPr>
          <w:rFonts w:cstheme="minorHAnsi"/>
          <w:b/>
          <w:bCs/>
          <w:sz w:val="24"/>
          <w:szCs w:val="24"/>
        </w:rPr>
        <w:t>.0</w:t>
      </w:r>
      <w:r w:rsidR="00BE61F9" w:rsidRPr="00BE61F9">
        <w:rPr>
          <w:rFonts w:cstheme="minorHAnsi"/>
          <w:b/>
          <w:bCs/>
          <w:sz w:val="24"/>
          <w:szCs w:val="24"/>
        </w:rPr>
        <w:t>6</w:t>
      </w:r>
      <w:r w:rsidR="0039496A" w:rsidRPr="00BE61F9">
        <w:rPr>
          <w:rFonts w:cstheme="minorHAnsi"/>
          <w:b/>
          <w:bCs/>
          <w:sz w:val="24"/>
          <w:szCs w:val="24"/>
        </w:rPr>
        <w:t xml:space="preserve">.2025r. </w:t>
      </w:r>
      <w:r w:rsidRPr="0039496A">
        <w:rPr>
          <w:rFonts w:cstheme="minorHAnsi"/>
          <w:b/>
          <w:bCs/>
          <w:sz w:val="24"/>
          <w:szCs w:val="24"/>
        </w:rPr>
        <w:t xml:space="preserve">do godz. 09:00. </w:t>
      </w:r>
    </w:p>
    <w:p w14:paraId="62080CA9" w14:textId="77777777" w:rsidR="00C9030B" w:rsidRPr="00BA2777" w:rsidRDefault="00C9030B">
      <w:pPr>
        <w:pStyle w:val="Akapitzlist"/>
        <w:numPr>
          <w:ilvl w:val="0"/>
          <w:numId w:val="20"/>
        </w:numPr>
        <w:spacing w:before="0" w:line="240" w:lineRule="auto"/>
        <w:jc w:val="both"/>
        <w:rPr>
          <w:rFonts w:cstheme="minorHAnsi"/>
          <w:b/>
          <w:sz w:val="24"/>
          <w:szCs w:val="24"/>
        </w:rPr>
      </w:pPr>
      <w:r w:rsidRPr="00BA2777">
        <w:rPr>
          <w:rFonts w:cstheme="minorHAnsi"/>
          <w:sz w:val="24"/>
          <w:szCs w:val="24"/>
        </w:rPr>
        <w:t xml:space="preserve">Do oferty należy dołączyć wszystkie wymagane w SWZ dokumenty. </w:t>
      </w:r>
    </w:p>
    <w:p w14:paraId="69DAA122" w14:textId="77777777" w:rsidR="00C9030B" w:rsidRPr="00BA2777" w:rsidRDefault="00C9030B">
      <w:pPr>
        <w:pStyle w:val="Akapitzlist"/>
        <w:numPr>
          <w:ilvl w:val="0"/>
          <w:numId w:val="20"/>
        </w:numPr>
        <w:spacing w:before="0" w:line="240" w:lineRule="auto"/>
        <w:jc w:val="both"/>
        <w:rPr>
          <w:rFonts w:cstheme="minorHAnsi"/>
          <w:b/>
          <w:sz w:val="24"/>
          <w:szCs w:val="24"/>
        </w:rPr>
      </w:pPr>
      <w:r w:rsidRPr="00BA2777">
        <w:rPr>
          <w:rFonts w:cstheme="minorHAnsi"/>
          <w:sz w:val="24"/>
          <w:szCs w:val="24"/>
        </w:rPr>
        <w:t xml:space="preserve">Po wypełnieniu Formularza składania oferty i dołączenia wszystkich wymaganych załączników należy kliknąć „Przejdź do podsumowania”. </w:t>
      </w:r>
    </w:p>
    <w:p w14:paraId="03648B38" w14:textId="222E1EE8" w:rsidR="00C9030B" w:rsidRPr="00BA2777" w:rsidRDefault="00C9030B">
      <w:pPr>
        <w:pStyle w:val="Akapitzlist"/>
        <w:numPr>
          <w:ilvl w:val="0"/>
          <w:numId w:val="20"/>
        </w:numPr>
        <w:spacing w:before="0" w:line="240" w:lineRule="auto"/>
        <w:jc w:val="both"/>
        <w:rPr>
          <w:rFonts w:cstheme="minorHAnsi"/>
          <w:b/>
          <w:sz w:val="24"/>
          <w:szCs w:val="24"/>
        </w:rPr>
      </w:pPr>
      <w:r w:rsidRPr="00BA2777">
        <w:rPr>
          <w:rFonts w:cstheme="minorHAnsi"/>
          <w:sz w:val="24"/>
          <w:szCs w:val="24"/>
        </w:rPr>
        <w:t xml:space="preserve">Oferta składana elektronicznie musi zostać podpisana elektronicznym podpisem kwalifikowanym, podpisem zaufanym lub podpisem osobistym. W procesie składania oferty za pośrednictwem platformazakupowa.pl. zalecamy stosowanie podpisu na każdym załączonym pliku osobno, w szczególności wskazanych w art. 63 ust. 1 oraz ust. 2 ustawy Pzp, gdzie zaznaczono, iż oferty oraz oświadczenie, o którym mowa w art. 125 ust. 1 sporządza się, pod rygorem nieważności, w postaci lub formie elektronicznej </w:t>
      </w:r>
      <w:r w:rsidRPr="00BA2777">
        <w:rPr>
          <w:rFonts w:cstheme="minorHAnsi"/>
          <w:sz w:val="24"/>
          <w:szCs w:val="24"/>
        </w:rPr>
        <w:lastRenderedPageBreak/>
        <w:t xml:space="preserve">i opatruje się odpowiednio w odniesieniu do wartości postępowania kwalifikowanym podpisem elektronicznym, podpisem zaufanym lub podpisem osobistym. </w:t>
      </w:r>
    </w:p>
    <w:p w14:paraId="433D8C1B" w14:textId="77777777" w:rsidR="00C9030B" w:rsidRPr="00BA2777" w:rsidRDefault="00C9030B">
      <w:pPr>
        <w:pStyle w:val="Akapitzlist"/>
        <w:numPr>
          <w:ilvl w:val="0"/>
          <w:numId w:val="20"/>
        </w:numPr>
        <w:spacing w:before="0" w:line="240" w:lineRule="auto"/>
        <w:jc w:val="both"/>
        <w:rPr>
          <w:rFonts w:cstheme="minorHAnsi"/>
          <w:b/>
          <w:sz w:val="24"/>
          <w:szCs w:val="24"/>
        </w:rPr>
      </w:pPr>
      <w:r w:rsidRPr="00BA2777">
        <w:rPr>
          <w:rFonts w:cstheme="minorHAnsi"/>
          <w:sz w:val="24"/>
          <w:szCs w:val="24"/>
        </w:rPr>
        <w:t>Za datę złożenia oferty przyjmuje się datę jej przekazania za pośrednictwem Platformy zakupowej w drugim kroku składania oferty poprzez kliknięcie przycisku „Złóż ofertę”                               i wyświetlenie się komunikatu, że oferta została zaszyfrowana i złożona.</w:t>
      </w:r>
    </w:p>
    <w:p w14:paraId="2B34BA75" w14:textId="77777777" w:rsidR="00C9030B" w:rsidRPr="00BA2777" w:rsidRDefault="00C9030B">
      <w:pPr>
        <w:pStyle w:val="Akapitzlist"/>
        <w:numPr>
          <w:ilvl w:val="0"/>
          <w:numId w:val="20"/>
        </w:numPr>
        <w:spacing w:before="0" w:line="240" w:lineRule="auto"/>
        <w:jc w:val="both"/>
        <w:rPr>
          <w:rFonts w:cstheme="minorHAnsi"/>
          <w:b/>
          <w:sz w:val="24"/>
          <w:szCs w:val="24"/>
        </w:rPr>
      </w:pPr>
      <w:r w:rsidRPr="00BA2777">
        <w:rPr>
          <w:rFonts w:cstheme="minorHAnsi"/>
          <w:sz w:val="24"/>
          <w:szCs w:val="24"/>
        </w:rPr>
        <w:t xml:space="preserve">Szczegółowa „Instrukcja dla Wykonawców” dotycząca złożenia i wycofania oferty znajduje się na stronie internetowej pod adresem: </w:t>
      </w:r>
    </w:p>
    <w:p w14:paraId="20E1DB65" w14:textId="77777777" w:rsidR="00C9030B" w:rsidRPr="00BA2777" w:rsidRDefault="00C9030B" w:rsidP="002E78B2">
      <w:pPr>
        <w:pStyle w:val="Akapitzlist"/>
        <w:spacing w:before="0" w:line="240" w:lineRule="auto"/>
        <w:jc w:val="both"/>
        <w:rPr>
          <w:rFonts w:cstheme="minorHAnsi"/>
          <w:b/>
          <w:sz w:val="24"/>
          <w:szCs w:val="24"/>
        </w:rPr>
      </w:pPr>
      <w:r w:rsidRPr="00BA2777">
        <w:rPr>
          <w:rFonts w:cstheme="minorHAnsi"/>
          <w:sz w:val="24"/>
          <w:szCs w:val="24"/>
        </w:rPr>
        <w:t xml:space="preserve">https://platformazakupowa.pl/strona/45-instrukcje. </w:t>
      </w:r>
    </w:p>
    <w:p w14:paraId="542D02A0" w14:textId="52322D27" w:rsidR="006A7F68" w:rsidRPr="001D2D8F" w:rsidRDefault="00C9030B" w:rsidP="0047513D">
      <w:pPr>
        <w:pStyle w:val="Akapitzlist"/>
        <w:numPr>
          <w:ilvl w:val="0"/>
          <w:numId w:val="20"/>
        </w:numPr>
        <w:spacing w:before="0" w:line="240" w:lineRule="auto"/>
        <w:jc w:val="both"/>
        <w:rPr>
          <w:rFonts w:cstheme="minorHAnsi"/>
          <w:b/>
          <w:sz w:val="24"/>
          <w:szCs w:val="24"/>
        </w:rPr>
      </w:pPr>
      <w:r w:rsidRPr="00BA2777">
        <w:rPr>
          <w:rFonts w:cstheme="minorHAnsi"/>
          <w:sz w:val="24"/>
          <w:szCs w:val="24"/>
        </w:rPr>
        <w:t>Wykonawca po upływie terminu do składania ofert nie może wycofać złożonej oferty.</w:t>
      </w:r>
    </w:p>
    <w:p w14:paraId="34248CDB" w14:textId="77777777" w:rsidR="006A7F68" w:rsidRPr="00BA2777" w:rsidRDefault="006A7F68" w:rsidP="0047513D">
      <w:pPr>
        <w:spacing w:before="0" w:line="240" w:lineRule="auto"/>
        <w:jc w:val="both"/>
        <w:rPr>
          <w:rFonts w:cstheme="minorHAnsi"/>
          <w:b/>
          <w:sz w:val="24"/>
          <w:szCs w:val="24"/>
        </w:rPr>
      </w:pPr>
    </w:p>
    <w:p w14:paraId="532025DB" w14:textId="241D599F" w:rsidR="00701360"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sz w:val="24"/>
          <w:szCs w:val="24"/>
        </w:rPr>
      </w:pPr>
      <w:bookmarkStart w:id="29" w:name="_Toc198017945"/>
      <w:r w:rsidRPr="00BA2777">
        <w:rPr>
          <w:rFonts w:cstheme="minorHAnsi"/>
          <w:sz w:val="24"/>
          <w:szCs w:val="24"/>
        </w:rPr>
        <w:t>Termin otwarcia ofert</w:t>
      </w:r>
      <w:bookmarkEnd w:id="29"/>
    </w:p>
    <w:p w14:paraId="5529C806" w14:textId="77777777" w:rsidR="0047513D" w:rsidRPr="00BA2777" w:rsidRDefault="0047513D" w:rsidP="0047513D">
      <w:pPr>
        <w:pStyle w:val="Default"/>
        <w:spacing w:before="0" w:after="21" w:line="240" w:lineRule="auto"/>
        <w:ind w:left="720"/>
        <w:jc w:val="both"/>
        <w:rPr>
          <w:rFonts w:cstheme="minorHAnsi"/>
          <w:strike/>
          <w:color w:val="FF0000"/>
        </w:rPr>
      </w:pPr>
    </w:p>
    <w:p w14:paraId="39E40CAB" w14:textId="7C1C6E19" w:rsidR="00C9030B" w:rsidRPr="00BA2777" w:rsidRDefault="00C9030B">
      <w:pPr>
        <w:pStyle w:val="Default"/>
        <w:numPr>
          <w:ilvl w:val="0"/>
          <w:numId w:val="21"/>
        </w:numPr>
        <w:spacing w:before="0" w:after="21" w:line="240" w:lineRule="auto"/>
        <w:jc w:val="both"/>
        <w:rPr>
          <w:rFonts w:cstheme="minorHAnsi"/>
          <w:strike/>
          <w:color w:val="FF0000"/>
        </w:rPr>
      </w:pPr>
      <w:r w:rsidRPr="00BA2777">
        <w:rPr>
          <w:rFonts w:cstheme="minorHAnsi"/>
          <w:color w:val="auto"/>
        </w:rPr>
        <w:t>Otwarcie ofert nastąpi niezwłocznie po upływie terminu składania ofert, tj</w:t>
      </w:r>
      <w:r w:rsidRPr="00BA2777">
        <w:rPr>
          <w:rFonts w:cstheme="minorHAnsi"/>
          <w:b/>
          <w:color w:val="auto"/>
        </w:rPr>
        <w:t>.</w:t>
      </w:r>
      <w:r w:rsidR="0039496A">
        <w:rPr>
          <w:rFonts w:cstheme="minorHAnsi"/>
          <w:b/>
          <w:color w:val="auto"/>
        </w:rPr>
        <w:t xml:space="preserve"> </w:t>
      </w:r>
      <w:r w:rsidR="00BE61F9" w:rsidRPr="00BE61F9">
        <w:rPr>
          <w:rFonts w:cstheme="minorHAnsi"/>
          <w:b/>
          <w:color w:val="auto"/>
        </w:rPr>
        <w:t>12</w:t>
      </w:r>
      <w:r w:rsidR="0039496A" w:rsidRPr="00BE61F9">
        <w:rPr>
          <w:rFonts w:cstheme="minorHAnsi"/>
          <w:b/>
          <w:color w:val="auto"/>
        </w:rPr>
        <w:t>.0</w:t>
      </w:r>
      <w:r w:rsidR="00BE61F9" w:rsidRPr="00BE61F9">
        <w:rPr>
          <w:rFonts w:cstheme="minorHAnsi"/>
          <w:b/>
          <w:color w:val="auto"/>
        </w:rPr>
        <w:t>6</w:t>
      </w:r>
      <w:r w:rsidR="0039496A" w:rsidRPr="00BE61F9">
        <w:rPr>
          <w:rFonts w:cstheme="minorHAnsi"/>
          <w:b/>
          <w:color w:val="auto"/>
        </w:rPr>
        <w:t>.2025r.</w:t>
      </w:r>
      <w:r w:rsidRPr="00BE61F9">
        <w:rPr>
          <w:rFonts w:cstheme="minorHAnsi"/>
          <w:b/>
          <w:color w:val="auto"/>
        </w:rPr>
        <w:t xml:space="preserve"> </w:t>
      </w:r>
      <w:r w:rsidRPr="0039496A">
        <w:rPr>
          <w:rFonts w:cstheme="minorHAnsi"/>
          <w:b/>
          <w:bCs/>
          <w:color w:val="auto"/>
        </w:rPr>
        <w:t>o godz. 09:30</w:t>
      </w:r>
    </w:p>
    <w:p w14:paraId="7CC6C2A0" w14:textId="77777777" w:rsidR="00C9030B" w:rsidRPr="00BA2777" w:rsidRDefault="00C9030B">
      <w:pPr>
        <w:pStyle w:val="Default"/>
        <w:numPr>
          <w:ilvl w:val="0"/>
          <w:numId w:val="21"/>
        </w:numPr>
        <w:spacing w:before="0" w:after="21" w:line="240" w:lineRule="auto"/>
        <w:jc w:val="both"/>
        <w:rPr>
          <w:rFonts w:cstheme="minorHAnsi"/>
          <w:strike/>
          <w:color w:val="auto"/>
        </w:rPr>
      </w:pPr>
      <w:r w:rsidRPr="00BA2777">
        <w:rPr>
          <w:rFonts w:cstheme="minorHAnsi"/>
          <w:color w:val="auto"/>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70257167" w14:textId="77777777" w:rsidR="00C9030B" w:rsidRPr="00BA2777" w:rsidRDefault="00C9030B">
      <w:pPr>
        <w:pStyle w:val="Default"/>
        <w:numPr>
          <w:ilvl w:val="0"/>
          <w:numId w:val="21"/>
        </w:numPr>
        <w:spacing w:before="0" w:after="21" w:line="240" w:lineRule="auto"/>
        <w:jc w:val="both"/>
        <w:rPr>
          <w:rFonts w:cstheme="minorHAnsi"/>
          <w:strike/>
          <w:color w:val="auto"/>
        </w:rPr>
      </w:pPr>
      <w:r w:rsidRPr="00BA2777">
        <w:rPr>
          <w:rFonts w:cstheme="minorHAnsi"/>
          <w:color w:val="auto"/>
        </w:rPr>
        <w:t xml:space="preserve">Zamawiający poinformuje o zmianie terminu otwarcia ofert na stronie internetowej prowadzonego postępowania. </w:t>
      </w:r>
    </w:p>
    <w:p w14:paraId="677C713B" w14:textId="77777777" w:rsidR="00C9030B" w:rsidRPr="00BA2777" w:rsidRDefault="00C9030B">
      <w:pPr>
        <w:pStyle w:val="Default"/>
        <w:numPr>
          <w:ilvl w:val="0"/>
          <w:numId w:val="21"/>
        </w:numPr>
        <w:spacing w:before="0" w:after="21" w:line="240" w:lineRule="auto"/>
        <w:jc w:val="both"/>
        <w:rPr>
          <w:rFonts w:cstheme="minorHAnsi"/>
          <w:strike/>
          <w:color w:val="auto"/>
        </w:rPr>
      </w:pPr>
      <w:r w:rsidRPr="00BA2777">
        <w:rPr>
          <w:rFonts w:cstheme="minorHAnsi"/>
          <w:color w:val="auto"/>
        </w:rPr>
        <w:t xml:space="preserve">Zamawiający, najpóźniej przed otwarciem ofert, udostępnia na stronie internetowej prowadzonego postępowania informacje o kwocie, jaką zamierza przeznaczyć na sfinansowanie zamówienia. </w:t>
      </w:r>
    </w:p>
    <w:p w14:paraId="2C10C52B" w14:textId="77777777" w:rsidR="00C9030B" w:rsidRPr="00BA2777" w:rsidRDefault="00C9030B">
      <w:pPr>
        <w:pStyle w:val="Default"/>
        <w:numPr>
          <w:ilvl w:val="0"/>
          <w:numId w:val="21"/>
        </w:numPr>
        <w:spacing w:before="0" w:after="21" w:line="240" w:lineRule="auto"/>
        <w:jc w:val="both"/>
        <w:rPr>
          <w:rFonts w:cstheme="minorHAnsi"/>
          <w:strike/>
          <w:color w:val="auto"/>
        </w:rPr>
      </w:pPr>
      <w:r w:rsidRPr="00BA2777">
        <w:rPr>
          <w:rFonts w:cstheme="minorHAnsi"/>
          <w:color w:val="auto"/>
        </w:rPr>
        <w:t xml:space="preserve">Otwarcie ofert jest niejawne. </w:t>
      </w:r>
    </w:p>
    <w:p w14:paraId="1A68C935" w14:textId="77777777" w:rsidR="00C9030B" w:rsidRPr="00BA2777" w:rsidRDefault="00C9030B">
      <w:pPr>
        <w:pStyle w:val="Default"/>
        <w:numPr>
          <w:ilvl w:val="0"/>
          <w:numId w:val="21"/>
        </w:numPr>
        <w:spacing w:before="0" w:after="21" w:line="240" w:lineRule="auto"/>
        <w:jc w:val="both"/>
        <w:rPr>
          <w:rFonts w:cstheme="minorHAnsi"/>
          <w:strike/>
          <w:color w:val="auto"/>
        </w:rPr>
      </w:pPr>
      <w:r w:rsidRPr="00BA2777">
        <w:rPr>
          <w:rFonts w:cstheme="minorHAnsi"/>
          <w:color w:val="auto"/>
        </w:rPr>
        <w:t xml:space="preserve">Zamawiający, niezwłocznie po otwarciu ofert, udostępnia na stronie internetowej prowadzonego postępowania informacje o: </w:t>
      </w:r>
    </w:p>
    <w:p w14:paraId="62E226C4" w14:textId="77777777" w:rsidR="00DA1FC8" w:rsidRPr="00BA2777" w:rsidRDefault="00C9030B">
      <w:pPr>
        <w:pStyle w:val="Default"/>
        <w:numPr>
          <w:ilvl w:val="0"/>
          <w:numId w:val="22"/>
        </w:numPr>
        <w:spacing w:before="0" w:after="21" w:line="240" w:lineRule="auto"/>
        <w:ind w:left="1418"/>
        <w:jc w:val="both"/>
        <w:rPr>
          <w:rFonts w:cstheme="minorHAnsi"/>
          <w:color w:val="auto"/>
        </w:rPr>
      </w:pPr>
      <w:r w:rsidRPr="00BA2777">
        <w:rPr>
          <w:rFonts w:cstheme="minorHAnsi"/>
          <w:color w:val="auto"/>
        </w:rPr>
        <w:t xml:space="preserve">Nazwach albo imionach i nazwiskach oraz siedzibach lub miejscach prowadzonej działalności gospodarczej albo miejscach zamieszkania Wykonawców, których oferty zostały otwarte, </w:t>
      </w:r>
    </w:p>
    <w:p w14:paraId="124675A0" w14:textId="14C19E4A" w:rsidR="00C9030B" w:rsidRPr="00BA2777" w:rsidRDefault="00C9030B">
      <w:pPr>
        <w:pStyle w:val="Default"/>
        <w:numPr>
          <w:ilvl w:val="0"/>
          <w:numId w:val="22"/>
        </w:numPr>
        <w:spacing w:before="0" w:after="21" w:line="240" w:lineRule="auto"/>
        <w:ind w:left="1418"/>
        <w:jc w:val="both"/>
        <w:rPr>
          <w:rFonts w:cstheme="minorHAnsi"/>
          <w:color w:val="auto"/>
        </w:rPr>
      </w:pPr>
      <w:r w:rsidRPr="00BA2777">
        <w:rPr>
          <w:rFonts w:cstheme="minorHAnsi"/>
          <w:color w:val="auto"/>
        </w:rPr>
        <w:t xml:space="preserve">Cenach lub kosztach zawartych w ofertach. </w:t>
      </w:r>
    </w:p>
    <w:p w14:paraId="341B35CB" w14:textId="77777777" w:rsidR="00C9030B" w:rsidRPr="00BA2777" w:rsidRDefault="00C9030B">
      <w:pPr>
        <w:pStyle w:val="Default"/>
        <w:numPr>
          <w:ilvl w:val="0"/>
          <w:numId w:val="21"/>
        </w:numPr>
        <w:spacing w:before="0" w:after="21" w:line="240" w:lineRule="auto"/>
        <w:jc w:val="both"/>
        <w:rPr>
          <w:rFonts w:cstheme="minorHAnsi"/>
          <w:color w:val="auto"/>
        </w:rPr>
      </w:pPr>
      <w:r w:rsidRPr="00BA2777">
        <w:rPr>
          <w:rFonts w:cstheme="minorHAnsi"/>
          <w:color w:val="auto"/>
        </w:rPr>
        <w:t xml:space="preserve">Informacja zostanie opublikowana na stronie postępowania na platformazakupowa.pl  w sekcji „Komunikaty”. </w:t>
      </w:r>
    </w:p>
    <w:p w14:paraId="12EB8F34" w14:textId="77777777" w:rsidR="00C9030B" w:rsidRPr="00BA2777" w:rsidRDefault="00C9030B">
      <w:pPr>
        <w:pStyle w:val="Default"/>
        <w:numPr>
          <w:ilvl w:val="0"/>
          <w:numId w:val="21"/>
        </w:numPr>
        <w:spacing w:before="0" w:after="21" w:line="240" w:lineRule="auto"/>
        <w:jc w:val="both"/>
        <w:rPr>
          <w:rFonts w:cstheme="minorHAnsi"/>
          <w:color w:val="auto"/>
        </w:rPr>
      </w:pPr>
      <w:r w:rsidRPr="00BA2777">
        <w:rPr>
          <w:rFonts w:cstheme="minorHAnsi"/>
          <w:color w:val="auto"/>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26EE7E6F" w14:textId="77777777" w:rsidR="00DA1FC8" w:rsidRPr="00BA2777" w:rsidRDefault="00DA1FC8" w:rsidP="002E78B2">
      <w:pPr>
        <w:pStyle w:val="Default"/>
        <w:spacing w:before="0" w:after="21" w:line="240" w:lineRule="auto"/>
        <w:jc w:val="both"/>
        <w:rPr>
          <w:rFonts w:cstheme="minorHAnsi"/>
          <w:color w:val="auto"/>
        </w:rPr>
      </w:pPr>
    </w:p>
    <w:p w14:paraId="212CD0BB" w14:textId="77777777" w:rsidR="00BB1EA0" w:rsidRPr="00BA2777" w:rsidRDefault="00BB1EA0" w:rsidP="002E78B2">
      <w:pPr>
        <w:pStyle w:val="Default"/>
        <w:spacing w:before="0" w:after="21" w:line="240" w:lineRule="auto"/>
        <w:jc w:val="both"/>
        <w:rPr>
          <w:rFonts w:cstheme="minorHAnsi"/>
          <w:color w:val="auto"/>
        </w:rPr>
      </w:pPr>
    </w:p>
    <w:p w14:paraId="5B6CD4B1" w14:textId="68C9BD8C" w:rsidR="00701360"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sz w:val="24"/>
          <w:szCs w:val="24"/>
        </w:rPr>
      </w:pPr>
      <w:bookmarkStart w:id="30" w:name="_Toc198017946"/>
      <w:r w:rsidRPr="00BA2777">
        <w:rPr>
          <w:rFonts w:cstheme="minorHAnsi"/>
          <w:sz w:val="24"/>
          <w:szCs w:val="24"/>
        </w:rPr>
        <w:t>Sposób obliczenia ceny</w:t>
      </w:r>
      <w:bookmarkEnd w:id="30"/>
    </w:p>
    <w:p w14:paraId="3AB4B5B4" w14:textId="77777777" w:rsidR="0047513D" w:rsidRPr="00BA2777" w:rsidRDefault="0047513D" w:rsidP="0047513D">
      <w:pPr>
        <w:pStyle w:val="Akapitzlist"/>
        <w:spacing w:before="0" w:line="240" w:lineRule="auto"/>
        <w:jc w:val="both"/>
        <w:rPr>
          <w:rFonts w:cstheme="minorHAnsi"/>
          <w:sz w:val="24"/>
          <w:szCs w:val="24"/>
        </w:rPr>
      </w:pPr>
    </w:p>
    <w:p w14:paraId="26D613DA" w14:textId="53290384"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Cenę oferty podaje się w złotych polskich. Zamawiający rozlicza się z Wykonawcą </w:t>
      </w:r>
      <w:r w:rsidR="003B7E5A">
        <w:rPr>
          <w:rFonts w:cstheme="minorHAnsi"/>
          <w:sz w:val="24"/>
          <w:szCs w:val="24"/>
        </w:rPr>
        <w:br/>
      </w:r>
      <w:r w:rsidRPr="00BA2777">
        <w:rPr>
          <w:rFonts w:cstheme="minorHAnsi"/>
          <w:sz w:val="24"/>
          <w:szCs w:val="24"/>
        </w:rPr>
        <w:t xml:space="preserve">w złotych polskich. </w:t>
      </w:r>
    </w:p>
    <w:p w14:paraId="7DC448AA" w14:textId="2872B225"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Cena oferty jest ceną w rozumieniu art. 3 ust. 1 pkt 1 i ust. 2 ustawy z dnia 9 maja 2014r. o informowaniu o cenach towarów i usług.</w:t>
      </w:r>
    </w:p>
    <w:p w14:paraId="6E24A3FB"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lastRenderedPageBreak/>
        <w:t xml:space="preserve">Cena oferty musi uwzględniać wszystkie elementy cenotwórcze związane z pełną, prawidłową i terminową realizacją zamówienia. </w:t>
      </w:r>
    </w:p>
    <w:p w14:paraId="0EB3C8B3"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Do obliczenia ceny oferty należy przyjąć i podać w formularzu oferty cenę ofertową za realizację przedmiotu zamówienia, zgodnie z oraz postanowieniami niniejszej SWZ. </w:t>
      </w:r>
    </w:p>
    <w:p w14:paraId="22273FE3"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Ceną oferty jest cena określona w formularzu oferty (</w:t>
      </w:r>
      <w:r w:rsidRPr="00BA2777">
        <w:rPr>
          <w:rFonts w:cstheme="minorHAnsi"/>
          <w:b/>
          <w:sz w:val="24"/>
          <w:szCs w:val="24"/>
        </w:rPr>
        <w:t>Załącznik nr 1 do SWZ</w:t>
      </w:r>
      <w:r w:rsidRPr="00BA2777">
        <w:rPr>
          <w:rFonts w:cstheme="minorHAnsi"/>
          <w:sz w:val="24"/>
          <w:szCs w:val="24"/>
        </w:rPr>
        <w:t xml:space="preserve">). </w:t>
      </w:r>
    </w:p>
    <w:p w14:paraId="56CABE88" w14:textId="6778C321"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Koszty poniesione przez Wykonawcę przy realizacji zamówienia, a nieuwzględnione </w:t>
      </w:r>
      <w:r w:rsidR="003B7E5A">
        <w:rPr>
          <w:rFonts w:cstheme="minorHAnsi"/>
          <w:sz w:val="24"/>
          <w:szCs w:val="24"/>
        </w:rPr>
        <w:br/>
      </w:r>
      <w:r w:rsidRPr="00BA2777">
        <w:rPr>
          <w:rFonts w:cstheme="minorHAnsi"/>
          <w:sz w:val="24"/>
          <w:szCs w:val="24"/>
        </w:rPr>
        <w:t xml:space="preserve">w cenie oferty nie będą przez Zamawiającego dodatkowo rozliczane. </w:t>
      </w:r>
    </w:p>
    <w:p w14:paraId="7AC19B29"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Cena oferty odpowiada zobowiązaniu Wykonawcy dla świadczenia ustalonego zakresem rzeczowym i standardem wykonania przedmiotu zamówienia, stanowi ekwiwalentnie wartość zobowiązania Zamawiającego i obejmuje wykonanie przedmiotu zamówienia na warunkach określonych w niniejszej SWZ. </w:t>
      </w:r>
    </w:p>
    <w:p w14:paraId="3B2360CD"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Cena oferty obejmuje wszelkie ewentualne rabaty, bonifikaty, promocje, upusty, itp. </w:t>
      </w:r>
    </w:p>
    <w:p w14:paraId="5745669F"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Wykonawca sporządza kalkulację ceny oferty przy uwzględnieniu wszystkich niezbędnych kosztów związanych z realizacją przedmiotu umowy wprost lub pośrednio określonych w SWZ i załącznikach, między innymi: </w:t>
      </w:r>
    </w:p>
    <w:p w14:paraId="12E8D877" w14:textId="6310B01D" w:rsidR="000A4AFE" w:rsidRPr="003B7E5A" w:rsidRDefault="00C9030B" w:rsidP="003B7E5A">
      <w:pPr>
        <w:pStyle w:val="Akapitzlist"/>
        <w:numPr>
          <w:ilvl w:val="0"/>
          <w:numId w:val="18"/>
        </w:numPr>
        <w:spacing w:before="0" w:line="240" w:lineRule="auto"/>
        <w:ind w:left="1134"/>
        <w:jc w:val="both"/>
        <w:rPr>
          <w:rFonts w:cstheme="minorHAnsi"/>
          <w:sz w:val="24"/>
          <w:szCs w:val="24"/>
        </w:rPr>
      </w:pPr>
      <w:r w:rsidRPr="00BA2777">
        <w:rPr>
          <w:rFonts w:cstheme="minorHAnsi"/>
          <w:sz w:val="24"/>
          <w:szCs w:val="24"/>
        </w:rPr>
        <w:t>wszelkie opłaty i podatki naliczone zgodnie z obowiązującymi przepisami w tym zakresie,</w:t>
      </w:r>
      <w:r w:rsidR="003B7E5A">
        <w:rPr>
          <w:rFonts w:cstheme="minorHAnsi"/>
          <w:sz w:val="24"/>
          <w:szCs w:val="24"/>
        </w:rPr>
        <w:t xml:space="preserve"> </w:t>
      </w:r>
      <w:r w:rsidRPr="00BA2777">
        <w:rPr>
          <w:rFonts w:cstheme="minorHAnsi"/>
          <w:sz w:val="24"/>
          <w:szCs w:val="24"/>
        </w:rPr>
        <w:t xml:space="preserve">w szczególności podatek od towarów i usług w wysokości określonej ustawą z dnia 11 marca 2004 r. o podatku od towarów i usług (Dz.U.2023.1570 </w:t>
      </w:r>
      <w:proofErr w:type="spellStart"/>
      <w:r w:rsidRPr="00BA2777">
        <w:rPr>
          <w:rFonts w:cstheme="minorHAnsi"/>
          <w:sz w:val="24"/>
          <w:szCs w:val="24"/>
        </w:rPr>
        <w:t>t.j</w:t>
      </w:r>
      <w:proofErr w:type="spellEnd"/>
      <w:r w:rsidRPr="00BA2777">
        <w:rPr>
          <w:rFonts w:cstheme="minorHAnsi"/>
          <w:sz w:val="24"/>
          <w:szCs w:val="24"/>
        </w:rPr>
        <w:t xml:space="preserve">. z dnia 2023.08.09).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prowadzoną działalność, swoje produkty (wyroby i usługi), towary, środki trwałe </w:t>
      </w:r>
      <w:r w:rsidR="003B7E5A">
        <w:rPr>
          <w:rFonts w:cstheme="minorHAnsi"/>
          <w:sz w:val="24"/>
          <w:szCs w:val="24"/>
        </w:rPr>
        <w:br/>
      </w:r>
      <w:r w:rsidRPr="00BA2777">
        <w:rPr>
          <w:rFonts w:cstheme="minorHAnsi"/>
          <w:sz w:val="24"/>
          <w:szCs w:val="24"/>
        </w:rPr>
        <w:t>i obiekty budowlane według zasad określonych</w:t>
      </w:r>
      <w:r w:rsidR="003B7E5A">
        <w:rPr>
          <w:rFonts w:cstheme="minorHAnsi"/>
          <w:sz w:val="24"/>
          <w:szCs w:val="24"/>
        </w:rPr>
        <w:t xml:space="preserve"> </w:t>
      </w:r>
      <w:r w:rsidRPr="003B7E5A">
        <w:rPr>
          <w:rFonts w:cstheme="minorHAnsi"/>
          <w:sz w:val="24"/>
          <w:szCs w:val="24"/>
        </w:rPr>
        <w:t xml:space="preserve">w poszczególnych klasyfikacjach </w:t>
      </w:r>
      <w:r w:rsidR="003B7E5A">
        <w:rPr>
          <w:rFonts w:cstheme="minorHAnsi"/>
          <w:sz w:val="24"/>
          <w:szCs w:val="24"/>
        </w:rPr>
        <w:br/>
      </w:r>
      <w:r w:rsidRPr="003B7E5A">
        <w:rPr>
          <w:rFonts w:cstheme="minorHAnsi"/>
          <w:sz w:val="24"/>
          <w:szCs w:val="24"/>
        </w:rPr>
        <w:t xml:space="preserve">i nomenklaturach, wprowadzonych rozporządzeniami Rady Ministrów lub stosowanych bezpośrednio na podstawie przepisów Wspólnoty Europejskiej". </w:t>
      </w:r>
    </w:p>
    <w:p w14:paraId="196002B3" w14:textId="1241461E" w:rsidR="000A4AFE" w:rsidRPr="00BA2777" w:rsidRDefault="00C9030B">
      <w:pPr>
        <w:pStyle w:val="Akapitzlist"/>
        <w:numPr>
          <w:ilvl w:val="0"/>
          <w:numId w:val="18"/>
        </w:numPr>
        <w:spacing w:before="0" w:line="240" w:lineRule="auto"/>
        <w:ind w:left="1134"/>
        <w:jc w:val="both"/>
        <w:rPr>
          <w:rFonts w:cstheme="minorHAnsi"/>
          <w:sz w:val="24"/>
          <w:szCs w:val="24"/>
        </w:rPr>
      </w:pPr>
      <w:r w:rsidRPr="00BA2777">
        <w:rPr>
          <w:rFonts w:cstheme="minorHAnsi"/>
          <w:sz w:val="24"/>
          <w:szCs w:val="24"/>
        </w:rPr>
        <w:t xml:space="preserve">normalne ryzyko związane z okolicznościami, których nie można przewidzieć  </w:t>
      </w:r>
      <w:r w:rsidR="003B7E5A">
        <w:rPr>
          <w:rFonts w:cstheme="minorHAnsi"/>
          <w:sz w:val="24"/>
          <w:szCs w:val="24"/>
        </w:rPr>
        <w:br/>
      </w:r>
      <w:r w:rsidRPr="00BA2777">
        <w:rPr>
          <w:rFonts w:cstheme="minorHAnsi"/>
          <w:sz w:val="24"/>
          <w:szCs w:val="24"/>
        </w:rPr>
        <w:t xml:space="preserve">w chwili zawarcia umowy, immanentnie związane z faktem prowadzenia działalności gospodarczej, </w:t>
      </w:r>
    </w:p>
    <w:p w14:paraId="3903D3EB" w14:textId="77777777" w:rsidR="000A4AFE" w:rsidRPr="00BA2777" w:rsidRDefault="00C9030B">
      <w:pPr>
        <w:pStyle w:val="Akapitzlist"/>
        <w:numPr>
          <w:ilvl w:val="0"/>
          <w:numId w:val="18"/>
        </w:numPr>
        <w:spacing w:before="0" w:line="240" w:lineRule="auto"/>
        <w:ind w:left="1134"/>
        <w:jc w:val="both"/>
        <w:rPr>
          <w:rFonts w:cstheme="minorHAnsi"/>
          <w:sz w:val="24"/>
          <w:szCs w:val="24"/>
        </w:rPr>
      </w:pPr>
      <w:r w:rsidRPr="00BA2777">
        <w:rPr>
          <w:rFonts w:cstheme="minorHAnsi"/>
          <w:sz w:val="24"/>
          <w:szCs w:val="24"/>
        </w:rPr>
        <w:t xml:space="preserve">koszty załadunku, transportu oraz rozładunku, </w:t>
      </w:r>
    </w:p>
    <w:p w14:paraId="39019473" w14:textId="564F3DD4" w:rsidR="00C9030B" w:rsidRPr="00BA2777" w:rsidRDefault="00C9030B">
      <w:pPr>
        <w:pStyle w:val="Akapitzlist"/>
        <w:numPr>
          <w:ilvl w:val="0"/>
          <w:numId w:val="18"/>
        </w:numPr>
        <w:spacing w:before="0" w:line="240" w:lineRule="auto"/>
        <w:ind w:left="1134"/>
        <w:jc w:val="both"/>
        <w:rPr>
          <w:rFonts w:cstheme="minorHAnsi"/>
          <w:sz w:val="24"/>
          <w:szCs w:val="24"/>
        </w:rPr>
      </w:pPr>
      <w:r w:rsidRPr="00BA2777">
        <w:rPr>
          <w:rFonts w:cstheme="minorHAnsi"/>
          <w:sz w:val="24"/>
          <w:szCs w:val="24"/>
        </w:rPr>
        <w:t>koszty pośrednie, zysk wraz z całym ryzykiem ogólnym</w:t>
      </w:r>
    </w:p>
    <w:p w14:paraId="0CA8C3AA" w14:textId="6D2BB0DB"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Cena oferty powinna być wyrażona w złotych polskich (PLN) z dokładnością do dwóch miejsc po przecinku (końcówki poniżej 0,5 grosza pomija się, a końcówki 0,5 grosza</w:t>
      </w:r>
      <w:r w:rsidR="003B7E5A">
        <w:rPr>
          <w:rFonts w:cstheme="minorHAnsi"/>
          <w:sz w:val="24"/>
          <w:szCs w:val="24"/>
        </w:rPr>
        <w:br/>
      </w:r>
      <w:r w:rsidRPr="00BA2777">
        <w:rPr>
          <w:rFonts w:cstheme="minorHAnsi"/>
          <w:sz w:val="24"/>
          <w:szCs w:val="24"/>
        </w:rPr>
        <w:t xml:space="preserve"> i wyższe zaokrągla się do 1 grosza).</w:t>
      </w:r>
    </w:p>
    <w:p w14:paraId="416719F7"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shd w:val="clear" w:color="auto" w:fill="FFFFFF"/>
        </w:rPr>
        <w:t xml:space="preserve">W ofercie wykonawca ma obowiązek: </w:t>
      </w:r>
    </w:p>
    <w:p w14:paraId="42A77B45" w14:textId="7FC60C16" w:rsidR="000A4AFE" w:rsidRPr="00BA2777" w:rsidRDefault="00C9030B">
      <w:pPr>
        <w:pStyle w:val="Akapitzlist"/>
        <w:numPr>
          <w:ilvl w:val="0"/>
          <w:numId w:val="19"/>
        </w:numPr>
        <w:spacing w:before="0" w:after="120" w:line="240" w:lineRule="auto"/>
        <w:ind w:left="1134"/>
        <w:jc w:val="both"/>
        <w:rPr>
          <w:rFonts w:cstheme="minorHAnsi"/>
          <w:sz w:val="24"/>
          <w:szCs w:val="24"/>
        </w:rPr>
      </w:pPr>
      <w:r w:rsidRPr="00BA2777">
        <w:rPr>
          <w:rFonts w:cstheme="minorHAnsi"/>
          <w:sz w:val="24"/>
          <w:szCs w:val="24"/>
        </w:rPr>
        <w:t>poinformowania Zamawiającego, że wybór jego oferty będzie prowadził do powstania u Zamawiającego obowiązku podatkowego;</w:t>
      </w:r>
    </w:p>
    <w:p w14:paraId="24108FD9" w14:textId="77777777" w:rsidR="000A4AFE" w:rsidRPr="00BA2777" w:rsidRDefault="00C9030B">
      <w:pPr>
        <w:pStyle w:val="Akapitzlist"/>
        <w:numPr>
          <w:ilvl w:val="0"/>
          <w:numId w:val="19"/>
        </w:numPr>
        <w:spacing w:before="0" w:after="120" w:line="240" w:lineRule="auto"/>
        <w:ind w:left="1134"/>
        <w:jc w:val="both"/>
        <w:rPr>
          <w:rFonts w:cstheme="minorHAnsi"/>
          <w:sz w:val="24"/>
          <w:szCs w:val="24"/>
        </w:rPr>
      </w:pPr>
      <w:r w:rsidRPr="00BA2777">
        <w:rPr>
          <w:rFonts w:cstheme="minorHAnsi"/>
          <w:sz w:val="24"/>
          <w:szCs w:val="24"/>
        </w:rPr>
        <w:t>wskazania nazwy (rodzaju) towaru lub usługi, których dostawa lub świadczenie będą prowadziły do powstania obowiązku podatkowego;</w:t>
      </w:r>
    </w:p>
    <w:p w14:paraId="326B4237" w14:textId="77777777" w:rsidR="000A4AFE" w:rsidRPr="00BA2777" w:rsidRDefault="00C9030B">
      <w:pPr>
        <w:pStyle w:val="Akapitzlist"/>
        <w:numPr>
          <w:ilvl w:val="0"/>
          <w:numId w:val="19"/>
        </w:numPr>
        <w:spacing w:before="0" w:after="120" w:line="240" w:lineRule="auto"/>
        <w:ind w:left="1134"/>
        <w:jc w:val="both"/>
        <w:rPr>
          <w:rFonts w:cstheme="minorHAnsi"/>
          <w:sz w:val="24"/>
          <w:szCs w:val="24"/>
        </w:rPr>
      </w:pPr>
      <w:r w:rsidRPr="00BA2777">
        <w:rPr>
          <w:rFonts w:cstheme="minorHAnsi"/>
          <w:sz w:val="24"/>
          <w:szCs w:val="24"/>
        </w:rPr>
        <w:t>wskazania wartości towaru lub usługi objętego obowiązkiem podatkowym Zamawiającego, bez kwoty podatku;</w:t>
      </w:r>
    </w:p>
    <w:p w14:paraId="1930B605" w14:textId="191E4216" w:rsidR="00D56F54" w:rsidRPr="00D91639" w:rsidRDefault="00C9030B" w:rsidP="002E78B2">
      <w:pPr>
        <w:pStyle w:val="Akapitzlist"/>
        <w:numPr>
          <w:ilvl w:val="0"/>
          <w:numId w:val="19"/>
        </w:numPr>
        <w:spacing w:before="0" w:after="120" w:line="240" w:lineRule="auto"/>
        <w:ind w:left="1134"/>
        <w:jc w:val="both"/>
        <w:rPr>
          <w:rFonts w:cstheme="minorHAnsi"/>
          <w:sz w:val="24"/>
          <w:szCs w:val="24"/>
        </w:rPr>
      </w:pPr>
      <w:r w:rsidRPr="00BA2777">
        <w:rPr>
          <w:rFonts w:cstheme="minorHAnsi"/>
          <w:sz w:val="24"/>
          <w:szCs w:val="24"/>
        </w:rPr>
        <w:t>wskazania stawki podatku od towarów i usług, która zgodnie z wiedzą wykonawcy, będzie miała zastosowanie.</w:t>
      </w:r>
    </w:p>
    <w:p w14:paraId="451868D0" w14:textId="77777777" w:rsidR="00D56F54" w:rsidRDefault="00D56F54" w:rsidP="002E78B2">
      <w:pPr>
        <w:spacing w:before="0" w:after="120" w:line="240" w:lineRule="auto"/>
        <w:jc w:val="both"/>
        <w:rPr>
          <w:rFonts w:cstheme="minorHAnsi"/>
          <w:bCs/>
          <w:sz w:val="24"/>
          <w:szCs w:val="24"/>
        </w:rPr>
      </w:pPr>
    </w:p>
    <w:p w14:paraId="6B6708DD" w14:textId="77777777" w:rsidR="007856A7" w:rsidRPr="00BA2777" w:rsidRDefault="007856A7" w:rsidP="002E78B2">
      <w:pPr>
        <w:spacing w:before="0" w:after="120" w:line="240" w:lineRule="auto"/>
        <w:jc w:val="both"/>
        <w:rPr>
          <w:rFonts w:cstheme="minorHAnsi"/>
          <w:bCs/>
          <w:sz w:val="24"/>
          <w:szCs w:val="24"/>
        </w:rPr>
      </w:pPr>
    </w:p>
    <w:p w14:paraId="20FAA3B2" w14:textId="360E220D" w:rsidR="00701360"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bCs/>
          <w:sz w:val="24"/>
          <w:szCs w:val="24"/>
        </w:rPr>
      </w:pPr>
      <w:bookmarkStart w:id="31" w:name="_Toc198017947"/>
      <w:r w:rsidRPr="00BA2777">
        <w:rPr>
          <w:rFonts w:cstheme="minorHAnsi"/>
          <w:bCs/>
          <w:sz w:val="24"/>
          <w:szCs w:val="24"/>
        </w:rPr>
        <w:lastRenderedPageBreak/>
        <w:t>Opis kryteriów oceny ofert wraz z podaniem wag tych kryteriów i sposobu oceny ofert</w:t>
      </w:r>
      <w:bookmarkEnd w:id="31"/>
    </w:p>
    <w:p w14:paraId="1BB7CE53" w14:textId="77777777" w:rsidR="00701360" w:rsidRPr="00BA2777" w:rsidRDefault="00701360" w:rsidP="002E78B2">
      <w:pPr>
        <w:pStyle w:val="Akapitzlist"/>
        <w:spacing w:before="0" w:line="240" w:lineRule="auto"/>
        <w:jc w:val="both"/>
        <w:rPr>
          <w:rFonts w:cstheme="minorHAnsi"/>
          <w:b/>
          <w:sz w:val="24"/>
          <w:szCs w:val="24"/>
        </w:rPr>
      </w:pPr>
    </w:p>
    <w:p w14:paraId="4A0C8E6F" w14:textId="01E7265F" w:rsidR="00C9030B" w:rsidRPr="00BA2777" w:rsidRDefault="00C9030B">
      <w:pPr>
        <w:pStyle w:val="Akapitzlist"/>
        <w:numPr>
          <w:ilvl w:val="0"/>
          <w:numId w:val="23"/>
        </w:numPr>
        <w:spacing w:before="0" w:line="240" w:lineRule="auto"/>
        <w:jc w:val="both"/>
        <w:rPr>
          <w:rFonts w:cstheme="minorHAnsi"/>
          <w:b/>
          <w:sz w:val="24"/>
          <w:szCs w:val="24"/>
        </w:rPr>
      </w:pPr>
      <w:r w:rsidRPr="00BA2777">
        <w:rPr>
          <w:rFonts w:cstheme="minorHAnsi"/>
          <w:sz w:val="24"/>
          <w:szCs w:val="24"/>
        </w:rPr>
        <w:t>Zamówienie udzielone będzie wyłącznie Wykonawcy wybranemu zgodnie z przepisami ustawy Pzp oraz postanowieniami SWZ.</w:t>
      </w:r>
    </w:p>
    <w:p w14:paraId="5EC10E44" w14:textId="77777777" w:rsidR="00C9030B" w:rsidRPr="00BA2777" w:rsidRDefault="00C9030B">
      <w:pPr>
        <w:pStyle w:val="Akapitzlist"/>
        <w:numPr>
          <w:ilvl w:val="0"/>
          <w:numId w:val="23"/>
        </w:numPr>
        <w:spacing w:before="0" w:line="240" w:lineRule="auto"/>
        <w:jc w:val="both"/>
        <w:rPr>
          <w:rFonts w:cstheme="minorHAnsi"/>
          <w:b/>
          <w:sz w:val="24"/>
          <w:szCs w:val="24"/>
        </w:rPr>
      </w:pPr>
      <w:r w:rsidRPr="00BA2777">
        <w:rPr>
          <w:rFonts w:cstheme="minorHAnsi"/>
          <w:sz w:val="24"/>
          <w:szCs w:val="24"/>
        </w:rPr>
        <w:t xml:space="preserve">Zamawiający wybierze ofertę najkorzystniejszą na podstawie kryteriów oceny ofert określonych w SWZ. </w:t>
      </w:r>
    </w:p>
    <w:p w14:paraId="629CC4E2" w14:textId="77777777" w:rsidR="00D849A7" w:rsidRPr="00BA2777" w:rsidRDefault="00D849A7" w:rsidP="00D849A7">
      <w:pPr>
        <w:spacing w:before="0" w:after="160" w:line="259" w:lineRule="auto"/>
        <w:ind w:left="708"/>
        <w:jc w:val="both"/>
        <w:rPr>
          <w:rFonts w:eastAsiaTheme="minorHAnsi" w:cstheme="minorHAnsi"/>
          <w:kern w:val="2"/>
          <w:sz w:val="24"/>
          <w:szCs w:val="24"/>
          <w14:ligatures w14:val="standardContextual"/>
        </w:rPr>
      </w:pPr>
      <w:r w:rsidRPr="00BA2777">
        <w:rPr>
          <w:rFonts w:eastAsiaTheme="minorHAnsi" w:cstheme="minorHAnsi"/>
          <w:kern w:val="2"/>
          <w:sz w:val="24"/>
          <w:szCs w:val="24"/>
          <w14:ligatures w14:val="standardContextual"/>
        </w:rPr>
        <w:t>Przy wyborze oferty Zamawiający będzie się kierował następującym kryteriami:</w:t>
      </w:r>
    </w:p>
    <w:p w14:paraId="333A07D1" w14:textId="553A3934" w:rsidR="00D849A7" w:rsidRPr="00BA2777" w:rsidRDefault="00D849A7">
      <w:pPr>
        <w:numPr>
          <w:ilvl w:val="0"/>
          <w:numId w:val="24"/>
        </w:numPr>
        <w:spacing w:before="0" w:after="160" w:line="259" w:lineRule="auto"/>
        <w:contextualSpacing/>
        <w:jc w:val="both"/>
        <w:rPr>
          <w:rFonts w:eastAsiaTheme="minorHAnsi" w:cstheme="minorHAnsi"/>
          <w:b/>
          <w:kern w:val="2"/>
          <w:sz w:val="24"/>
          <w:szCs w:val="24"/>
          <w:u w:val="single"/>
          <w14:ligatures w14:val="standardContextual"/>
        </w:rPr>
      </w:pPr>
      <w:r w:rsidRPr="00BA2777">
        <w:rPr>
          <w:rFonts w:eastAsiaTheme="minorHAnsi" w:cstheme="minorHAnsi"/>
          <w:b/>
          <w:kern w:val="2"/>
          <w:sz w:val="24"/>
          <w:szCs w:val="24"/>
          <w:u w:val="single"/>
          <w14:ligatures w14:val="standardContextual"/>
        </w:rPr>
        <w:t xml:space="preserve">Cena (C) – waga </w:t>
      </w:r>
      <w:r w:rsidR="00B213E6">
        <w:rPr>
          <w:rFonts w:eastAsiaTheme="minorHAnsi" w:cstheme="minorHAnsi"/>
          <w:b/>
          <w:kern w:val="2"/>
          <w:sz w:val="24"/>
          <w:szCs w:val="24"/>
          <w:u w:val="single"/>
          <w14:ligatures w14:val="standardContextual"/>
        </w:rPr>
        <w:t>7</w:t>
      </w:r>
      <w:r w:rsidRPr="00BA2777">
        <w:rPr>
          <w:rFonts w:eastAsiaTheme="minorHAnsi" w:cstheme="minorHAnsi"/>
          <w:b/>
          <w:kern w:val="2"/>
          <w:sz w:val="24"/>
          <w:szCs w:val="24"/>
          <w:u w:val="single"/>
          <w14:ligatures w14:val="standardContextual"/>
        </w:rPr>
        <w:t>0,00 punktów</w:t>
      </w:r>
    </w:p>
    <w:p w14:paraId="544A9E1D" w14:textId="77777777" w:rsidR="00D849A7" w:rsidRPr="00BA2777" w:rsidRDefault="00D849A7" w:rsidP="00D849A7">
      <w:pPr>
        <w:spacing w:before="0" w:after="160" w:line="259" w:lineRule="auto"/>
        <w:ind w:firstLine="708"/>
        <w:jc w:val="both"/>
        <w:rPr>
          <w:rFonts w:eastAsiaTheme="minorHAnsi" w:cstheme="minorHAnsi"/>
          <w:kern w:val="2"/>
          <w:sz w:val="24"/>
          <w:szCs w:val="24"/>
          <w14:ligatures w14:val="standardContextual"/>
        </w:rPr>
      </w:pPr>
      <w:r w:rsidRPr="00BA2777">
        <w:rPr>
          <w:rFonts w:eastAsiaTheme="minorHAnsi" w:cstheme="minorHAnsi"/>
          <w:kern w:val="2"/>
          <w:sz w:val="24"/>
          <w:szCs w:val="24"/>
          <w14:ligatures w14:val="standardContextual"/>
        </w:rPr>
        <w:t>Cena oferty punktowana będzie wg wzoru:</w:t>
      </w:r>
    </w:p>
    <w:p w14:paraId="4DA0996C" w14:textId="77777777" w:rsidR="00D849A7" w:rsidRPr="00BA2777" w:rsidRDefault="00D849A7" w:rsidP="00D849A7">
      <w:pPr>
        <w:spacing w:before="0" w:after="0" w:line="259" w:lineRule="auto"/>
        <w:jc w:val="both"/>
        <w:rPr>
          <w:rFonts w:eastAsiaTheme="minorHAnsi" w:cstheme="minorHAnsi"/>
          <w:b/>
          <w:bCs/>
          <w:kern w:val="2"/>
          <w:sz w:val="24"/>
          <w:szCs w:val="24"/>
          <w14:ligatures w14:val="standardContextual"/>
        </w:rPr>
      </w:pPr>
      <w:r w:rsidRPr="00BA2777">
        <w:rPr>
          <w:rFonts w:eastAsiaTheme="minorHAnsi" w:cstheme="minorHAnsi"/>
          <w:kern w:val="2"/>
          <w:sz w:val="24"/>
          <w:szCs w:val="24"/>
          <w14:ligatures w14:val="standardContextual"/>
        </w:rPr>
        <w:tab/>
        <w:t xml:space="preserve">  </w:t>
      </w:r>
      <w:r w:rsidRPr="00BA2777">
        <w:rPr>
          <w:rFonts w:eastAsiaTheme="minorHAnsi" w:cstheme="minorHAnsi"/>
          <w:kern w:val="2"/>
          <w:sz w:val="24"/>
          <w:szCs w:val="24"/>
          <w14:ligatures w14:val="standardContextual"/>
        </w:rPr>
        <w:tab/>
        <w:t xml:space="preserve">     </w:t>
      </w:r>
      <w:r w:rsidRPr="00BA2777">
        <w:rPr>
          <w:rFonts w:eastAsiaTheme="minorHAnsi" w:cstheme="minorHAnsi"/>
          <w:b/>
          <w:bCs/>
          <w:kern w:val="2"/>
          <w:sz w:val="24"/>
          <w:szCs w:val="24"/>
          <w14:ligatures w14:val="standardContextual"/>
        </w:rPr>
        <w:t xml:space="preserve">Cena najniższa z ofert </w:t>
      </w:r>
    </w:p>
    <w:p w14:paraId="252AAABD" w14:textId="120E8550" w:rsidR="00D849A7" w:rsidRPr="00BA2777" w:rsidRDefault="00D849A7" w:rsidP="00D849A7">
      <w:pPr>
        <w:spacing w:before="0" w:after="0" w:line="259" w:lineRule="auto"/>
        <w:jc w:val="both"/>
        <w:rPr>
          <w:rFonts w:eastAsiaTheme="minorHAnsi" w:cstheme="minorHAnsi"/>
          <w:b/>
          <w:bCs/>
          <w:kern w:val="2"/>
          <w:sz w:val="24"/>
          <w:szCs w:val="24"/>
          <w14:ligatures w14:val="standardContextual"/>
        </w:rPr>
      </w:pPr>
      <w:r w:rsidRPr="00BA2777">
        <w:rPr>
          <w:rFonts w:eastAsiaTheme="minorHAnsi" w:cstheme="minorHAnsi"/>
          <w:b/>
          <w:bCs/>
          <w:kern w:val="2"/>
          <w:sz w:val="24"/>
          <w:szCs w:val="24"/>
          <w14:ligatures w14:val="standardContextual"/>
        </w:rPr>
        <w:t xml:space="preserve">  </w:t>
      </w:r>
      <w:r w:rsidRPr="00BA2777">
        <w:rPr>
          <w:rFonts w:eastAsiaTheme="minorHAnsi" w:cstheme="minorHAnsi"/>
          <w:b/>
          <w:bCs/>
          <w:kern w:val="2"/>
          <w:sz w:val="24"/>
          <w:szCs w:val="24"/>
          <w14:ligatures w14:val="standardContextual"/>
        </w:rPr>
        <w:tab/>
        <w:t xml:space="preserve"> C  =  ------------------------------------ x </w:t>
      </w:r>
      <w:r w:rsidR="00D56F54">
        <w:rPr>
          <w:rFonts w:eastAsiaTheme="minorHAnsi" w:cstheme="minorHAnsi"/>
          <w:b/>
          <w:bCs/>
          <w:kern w:val="2"/>
          <w:sz w:val="24"/>
          <w:szCs w:val="24"/>
          <w14:ligatures w14:val="standardContextual"/>
        </w:rPr>
        <w:t>7</w:t>
      </w:r>
      <w:r w:rsidRPr="00BA2777">
        <w:rPr>
          <w:rFonts w:eastAsiaTheme="minorHAnsi" w:cstheme="minorHAnsi"/>
          <w:b/>
          <w:bCs/>
          <w:kern w:val="2"/>
          <w:sz w:val="24"/>
          <w:szCs w:val="24"/>
          <w14:ligatures w14:val="standardContextual"/>
        </w:rPr>
        <w:t xml:space="preserve">0 pkt. </w:t>
      </w:r>
    </w:p>
    <w:p w14:paraId="70E4DAB7" w14:textId="77777777" w:rsidR="00D849A7" w:rsidRPr="00BA2777" w:rsidRDefault="00D849A7" w:rsidP="00D849A7">
      <w:pPr>
        <w:spacing w:before="0" w:after="0" w:line="259" w:lineRule="auto"/>
        <w:jc w:val="both"/>
        <w:rPr>
          <w:rFonts w:eastAsiaTheme="minorHAnsi" w:cstheme="minorHAnsi"/>
          <w:b/>
          <w:bCs/>
          <w:kern w:val="2"/>
          <w:sz w:val="24"/>
          <w:szCs w:val="24"/>
          <w14:ligatures w14:val="standardContextual"/>
        </w:rPr>
      </w:pPr>
      <w:r w:rsidRPr="00BA2777">
        <w:rPr>
          <w:rFonts w:eastAsiaTheme="minorHAnsi" w:cstheme="minorHAnsi"/>
          <w:b/>
          <w:bCs/>
          <w:kern w:val="2"/>
          <w:sz w:val="24"/>
          <w:szCs w:val="24"/>
          <w14:ligatures w14:val="standardContextual"/>
        </w:rPr>
        <w:tab/>
        <w:t xml:space="preserve">  </w:t>
      </w:r>
      <w:r w:rsidRPr="00BA2777">
        <w:rPr>
          <w:rFonts w:eastAsiaTheme="minorHAnsi" w:cstheme="minorHAnsi"/>
          <w:b/>
          <w:bCs/>
          <w:kern w:val="2"/>
          <w:sz w:val="24"/>
          <w:szCs w:val="24"/>
          <w14:ligatures w14:val="standardContextual"/>
        </w:rPr>
        <w:tab/>
        <w:t xml:space="preserve">     Cena badanej oferty </w:t>
      </w:r>
    </w:p>
    <w:p w14:paraId="16A79851" w14:textId="77777777" w:rsidR="00D849A7" w:rsidRPr="00BA2777" w:rsidRDefault="00D849A7" w:rsidP="00D849A7">
      <w:pPr>
        <w:spacing w:before="0" w:after="160" w:line="259" w:lineRule="auto"/>
        <w:ind w:firstLine="708"/>
        <w:jc w:val="both"/>
        <w:rPr>
          <w:rFonts w:eastAsiaTheme="minorHAnsi" w:cstheme="minorHAnsi"/>
          <w:kern w:val="2"/>
          <w:sz w:val="24"/>
          <w:szCs w:val="24"/>
          <w14:ligatures w14:val="standardContextual"/>
        </w:rPr>
      </w:pPr>
      <w:r w:rsidRPr="00BA2777">
        <w:rPr>
          <w:rFonts w:eastAsiaTheme="minorHAnsi" w:cstheme="minorHAnsi"/>
          <w:kern w:val="2"/>
          <w:sz w:val="24"/>
          <w:szCs w:val="24"/>
          <w14:ligatures w14:val="standardContextual"/>
        </w:rPr>
        <w:t xml:space="preserve">Cena powinna być podana z dokładnością do dwóch miejsc po przecinku. </w:t>
      </w:r>
    </w:p>
    <w:p w14:paraId="368B1C64" w14:textId="7BC06AEA" w:rsidR="00D849A7" w:rsidRPr="00BA2777" w:rsidRDefault="00D849A7">
      <w:pPr>
        <w:numPr>
          <w:ilvl w:val="0"/>
          <w:numId w:val="24"/>
        </w:numPr>
        <w:spacing w:before="0" w:after="160" w:line="259" w:lineRule="auto"/>
        <w:contextualSpacing/>
        <w:jc w:val="both"/>
        <w:rPr>
          <w:rFonts w:eastAsiaTheme="minorHAnsi" w:cstheme="minorHAnsi"/>
          <w:b/>
          <w:bCs/>
          <w:kern w:val="2"/>
          <w:sz w:val="24"/>
          <w:szCs w:val="24"/>
          <w:u w:val="single"/>
          <w14:ligatures w14:val="standardContextual"/>
        </w:rPr>
      </w:pPr>
      <w:r w:rsidRPr="00BA2777">
        <w:rPr>
          <w:rFonts w:eastAsiaTheme="minorHAnsi" w:cstheme="minorHAnsi"/>
          <w:b/>
          <w:bCs/>
          <w:kern w:val="2"/>
          <w:sz w:val="24"/>
          <w:szCs w:val="24"/>
          <w:u w:val="single"/>
          <w14:ligatures w14:val="standardContextual"/>
        </w:rPr>
        <w:t xml:space="preserve">Doświadczenie personelu Wykonawcy </w:t>
      </w:r>
      <w:r w:rsidR="00B215EF">
        <w:rPr>
          <w:rFonts w:eastAsiaTheme="minorHAnsi" w:cstheme="minorHAnsi"/>
          <w:b/>
          <w:bCs/>
          <w:kern w:val="2"/>
          <w:sz w:val="24"/>
          <w:szCs w:val="24"/>
          <w:u w:val="single"/>
          <w14:ligatures w14:val="standardContextual"/>
        </w:rPr>
        <w:t xml:space="preserve">(D) </w:t>
      </w:r>
      <w:r w:rsidRPr="00BA2777">
        <w:rPr>
          <w:rFonts w:eastAsiaTheme="minorHAnsi" w:cstheme="minorHAnsi"/>
          <w:b/>
          <w:bCs/>
          <w:kern w:val="2"/>
          <w:sz w:val="24"/>
          <w:szCs w:val="24"/>
          <w:u w:val="single"/>
          <w14:ligatures w14:val="standardContextual"/>
        </w:rPr>
        <w:t xml:space="preserve">– waga </w:t>
      </w:r>
      <w:r w:rsidR="00B213E6">
        <w:rPr>
          <w:rFonts w:eastAsiaTheme="minorHAnsi" w:cstheme="minorHAnsi"/>
          <w:b/>
          <w:bCs/>
          <w:kern w:val="2"/>
          <w:sz w:val="24"/>
          <w:szCs w:val="24"/>
          <w:u w:val="single"/>
          <w14:ligatures w14:val="standardContextual"/>
        </w:rPr>
        <w:t>3</w:t>
      </w:r>
      <w:r w:rsidRPr="00BA2777">
        <w:rPr>
          <w:rFonts w:eastAsiaTheme="minorHAnsi" w:cstheme="minorHAnsi"/>
          <w:b/>
          <w:bCs/>
          <w:kern w:val="2"/>
          <w:sz w:val="24"/>
          <w:szCs w:val="24"/>
          <w:u w:val="single"/>
          <w14:ligatures w14:val="standardContextual"/>
        </w:rPr>
        <w:t>0,00 punktów</w:t>
      </w:r>
    </w:p>
    <w:p w14:paraId="5DAAEB38" w14:textId="02022480" w:rsidR="00C46484" w:rsidRPr="00A73404" w:rsidRDefault="00C46484">
      <w:pPr>
        <w:numPr>
          <w:ilvl w:val="1"/>
          <w:numId w:val="41"/>
        </w:numPr>
        <w:spacing w:before="0" w:after="160" w:line="259" w:lineRule="auto"/>
        <w:ind w:left="1276" w:hanging="556"/>
        <w:contextualSpacing/>
        <w:jc w:val="both"/>
        <w:rPr>
          <w:rFonts w:eastAsiaTheme="minorHAnsi" w:cstheme="minorHAnsi"/>
          <w:kern w:val="2"/>
          <w:sz w:val="24"/>
          <w:szCs w:val="24"/>
          <w14:ligatures w14:val="standardContextual"/>
        </w:rPr>
      </w:pPr>
      <w:r w:rsidRPr="00C46484">
        <w:rPr>
          <w:rFonts w:eastAsiaTheme="minorHAnsi" w:cstheme="minorHAnsi"/>
          <w:kern w:val="2"/>
          <w:sz w:val="24"/>
          <w:szCs w:val="24"/>
          <w14:ligatures w14:val="standardContextual"/>
        </w:rPr>
        <w:t xml:space="preserve">Doświadczenie w niniejszym kryterium dotyczy osoby koordynatora zespołu nadzoru inwestorskiego, pełniącej funkcję inspektora nadzoru inwestorskiego, posiadającego uprawnienia budowlane w specjalności </w:t>
      </w:r>
      <w:r>
        <w:rPr>
          <w:rFonts w:eastAsiaTheme="minorHAnsi" w:cstheme="minorHAnsi"/>
          <w:kern w:val="2"/>
          <w:sz w:val="24"/>
          <w:szCs w:val="24"/>
          <w14:ligatures w14:val="standardContextual"/>
        </w:rPr>
        <w:t>konstrukcyjno-budowlanej</w:t>
      </w:r>
      <w:r w:rsidRPr="00C46484">
        <w:rPr>
          <w:rFonts w:eastAsiaTheme="minorHAnsi" w:cstheme="minorHAnsi"/>
          <w:kern w:val="2"/>
          <w:sz w:val="24"/>
          <w:szCs w:val="24"/>
          <w14:ligatures w14:val="standardContextual"/>
        </w:rPr>
        <w:t xml:space="preserve"> bez ograniczeń lub wydane na podstawie wcześniejszych przepisów, nie zawierające w swej treści </w:t>
      </w:r>
      <w:proofErr w:type="spellStart"/>
      <w:r w:rsidRPr="00C46484">
        <w:rPr>
          <w:rFonts w:eastAsiaTheme="minorHAnsi" w:cstheme="minorHAnsi"/>
          <w:kern w:val="2"/>
          <w:sz w:val="24"/>
          <w:szCs w:val="24"/>
          <w14:ligatures w14:val="standardContextual"/>
        </w:rPr>
        <w:t>wyłączeń</w:t>
      </w:r>
      <w:proofErr w:type="spellEnd"/>
      <w:r w:rsidRPr="00C46484">
        <w:rPr>
          <w:rFonts w:eastAsiaTheme="minorHAnsi" w:cstheme="minorHAnsi"/>
          <w:kern w:val="2"/>
          <w:sz w:val="24"/>
          <w:szCs w:val="24"/>
          <w14:ligatures w14:val="standardContextual"/>
        </w:rPr>
        <w:t xml:space="preserve"> uniemożliwiających nadzór inwestorski </w:t>
      </w:r>
      <w:r w:rsidRPr="00A73404">
        <w:rPr>
          <w:rFonts w:eastAsiaTheme="minorHAnsi" w:cstheme="minorHAnsi"/>
          <w:kern w:val="2"/>
          <w:sz w:val="24"/>
          <w:szCs w:val="24"/>
          <w14:ligatures w14:val="standardContextual"/>
        </w:rPr>
        <w:t>nad robotami budowlanymi objętymi niniejszym zamówieniem.</w:t>
      </w:r>
    </w:p>
    <w:p w14:paraId="196BDA3D" w14:textId="17C3F068" w:rsidR="009846C5" w:rsidRDefault="00D849A7" w:rsidP="00AA6FB8">
      <w:pPr>
        <w:pStyle w:val="Default"/>
        <w:spacing w:before="0" w:after="0"/>
        <w:ind w:left="1276"/>
        <w:jc w:val="both"/>
        <w:rPr>
          <w:rFonts w:cstheme="minorHAnsi"/>
        </w:rPr>
      </w:pPr>
      <w:r w:rsidRPr="00A73404">
        <w:rPr>
          <w:rFonts w:eastAsiaTheme="minorHAnsi" w:cstheme="minorHAnsi"/>
          <w:kern w:val="2"/>
          <w14:ligatures w14:val="standardContextual"/>
        </w:rPr>
        <w:t xml:space="preserve">Zamawiający przyzna punkty w tym kryterium w oparciu o załączone do oferty oświadczenie </w:t>
      </w:r>
      <w:bookmarkStart w:id="32" w:name="_Hlk190859797"/>
      <w:r w:rsidR="00CF025E" w:rsidRPr="00A73404">
        <w:rPr>
          <w:rFonts w:eastAsiaTheme="minorHAnsi" w:cstheme="minorHAnsi"/>
          <w:kern w:val="2"/>
          <w14:ligatures w14:val="standardContextual"/>
        </w:rPr>
        <w:t>dotyczące</w:t>
      </w:r>
      <w:r w:rsidR="00CF025E" w:rsidRPr="00A73404">
        <w:rPr>
          <w:rFonts w:eastAsiaTheme="minorHAnsi" w:cstheme="minorHAnsi"/>
          <w:b/>
          <w:bCs/>
          <w:kern w:val="2"/>
          <w14:ligatures w14:val="standardContextual"/>
        </w:rPr>
        <w:t xml:space="preserve"> doświadczenia </w:t>
      </w:r>
      <w:r w:rsidR="00EE1D93" w:rsidRPr="00A73404">
        <w:rPr>
          <w:rFonts w:eastAsiaTheme="minorHAnsi" w:cstheme="minorHAnsi"/>
          <w:b/>
          <w:bCs/>
          <w:kern w:val="2"/>
          <w14:ligatures w14:val="standardContextual"/>
        </w:rPr>
        <w:t xml:space="preserve">zawodowego </w:t>
      </w:r>
      <w:bookmarkEnd w:id="32"/>
      <w:r w:rsidR="00C46484" w:rsidRPr="00A73404">
        <w:rPr>
          <w:rFonts w:eastAsiaTheme="minorHAnsi" w:cstheme="minorHAnsi"/>
          <w:b/>
          <w:bCs/>
          <w:kern w:val="2"/>
          <w14:ligatures w14:val="standardContextual"/>
        </w:rPr>
        <w:t>Koordynatora Zespołu Nadzoru Inwestorskiego – inspektora nadzoru branży konstrukcyjno-budowlanej</w:t>
      </w:r>
      <w:r w:rsidRPr="00A73404">
        <w:rPr>
          <w:rFonts w:eastAsiaTheme="minorHAnsi" w:cstheme="minorHAnsi"/>
          <w:kern w:val="2"/>
          <w14:ligatures w14:val="standardContextual"/>
        </w:rPr>
        <w:t>,</w:t>
      </w:r>
      <w:r w:rsidR="009F3DCA" w:rsidRPr="00A73404">
        <w:rPr>
          <w:rFonts w:eastAsiaTheme="minorHAnsi" w:cstheme="minorHAnsi"/>
          <w:kern w:val="2"/>
          <w14:ligatures w14:val="standardContextual"/>
        </w:rPr>
        <w:t xml:space="preserve"> </w:t>
      </w:r>
      <w:r w:rsidRPr="00A73404">
        <w:rPr>
          <w:rFonts w:eastAsiaTheme="minorHAnsi" w:cstheme="minorHAnsi"/>
          <w:kern w:val="2"/>
          <w14:ligatures w14:val="standardContextual"/>
        </w:rPr>
        <w:t xml:space="preserve">w formie wykazu świadczonych </w:t>
      </w:r>
      <w:bookmarkStart w:id="33" w:name="_Hlk191019110"/>
      <w:r w:rsidRPr="00A73404">
        <w:rPr>
          <w:rFonts w:eastAsiaTheme="minorHAnsi" w:cstheme="minorHAnsi"/>
          <w:kern w:val="2"/>
          <w14:ligatures w14:val="standardContextual"/>
        </w:rPr>
        <w:t xml:space="preserve">w okresie ostatnich </w:t>
      </w:r>
      <w:r w:rsidR="007F1148" w:rsidRPr="00A73404">
        <w:rPr>
          <w:rFonts w:eastAsiaTheme="minorHAnsi" w:cstheme="minorHAnsi"/>
          <w:kern w:val="2"/>
          <w14:ligatures w14:val="standardContextual"/>
        </w:rPr>
        <w:t>10</w:t>
      </w:r>
      <w:r w:rsidRPr="00A73404">
        <w:rPr>
          <w:rFonts w:eastAsiaTheme="minorHAnsi" w:cstheme="minorHAnsi"/>
          <w:kern w:val="2"/>
          <w14:ligatures w14:val="standardContextual"/>
        </w:rPr>
        <w:t xml:space="preserve"> lat</w:t>
      </w:r>
      <w:bookmarkEnd w:id="33"/>
      <w:r w:rsidRPr="00A73404">
        <w:rPr>
          <w:rFonts w:eastAsiaTheme="minorHAnsi" w:cstheme="minorHAnsi"/>
          <w:kern w:val="2"/>
          <w14:ligatures w14:val="standardContextual"/>
        </w:rPr>
        <w:t xml:space="preserve"> usług </w:t>
      </w:r>
      <w:r w:rsidR="00C46484" w:rsidRPr="00A73404">
        <w:rPr>
          <w:rFonts w:eastAsiaTheme="minorHAnsi" w:cstheme="minorHAnsi"/>
          <w:kern w:val="2"/>
          <w14:ligatures w14:val="standardContextual"/>
        </w:rPr>
        <w:t xml:space="preserve">Koordynatora Zespołu Inspektorów Nadzoru lub Kierownika Projektu lub Project Menagera w nadzorowaniu </w:t>
      </w:r>
      <w:r w:rsidR="009846C5" w:rsidRPr="00A73404">
        <w:rPr>
          <w:rFonts w:cstheme="minorHAnsi"/>
        </w:rPr>
        <w:t>budowy i/lub przebudow</w:t>
      </w:r>
      <w:r w:rsidR="00160CA7">
        <w:rPr>
          <w:rFonts w:cstheme="minorHAnsi"/>
        </w:rPr>
        <w:t>y</w:t>
      </w:r>
      <w:r w:rsidR="009846C5" w:rsidRPr="00A73404">
        <w:rPr>
          <w:rFonts w:cstheme="minorHAnsi"/>
        </w:rPr>
        <w:t xml:space="preserve"> i/lub rozbudowy i/lub modernizacji obiektu o funkcji sportowo – rekreacyjnej takich jak: kąpielisko lub pływalnia lub basen </w:t>
      </w:r>
      <w:r w:rsidR="009846C5" w:rsidRPr="00A73404">
        <w:rPr>
          <w:rFonts w:eastAsia="Times New Roman" w:cstheme="minorHAnsi"/>
          <w:color w:val="auto"/>
        </w:rPr>
        <w:t xml:space="preserve">o </w:t>
      </w:r>
      <w:r w:rsidR="00A73404" w:rsidRPr="00A73404">
        <w:rPr>
          <w:rFonts w:eastAsia="Times New Roman" w:cstheme="minorHAnsi"/>
          <w:color w:val="auto"/>
        </w:rPr>
        <w:t xml:space="preserve">łącznej </w:t>
      </w:r>
      <w:r w:rsidR="009846C5" w:rsidRPr="00A73404">
        <w:rPr>
          <w:rFonts w:eastAsia="Times New Roman" w:cstheme="minorHAnsi"/>
          <w:color w:val="auto"/>
        </w:rPr>
        <w:t xml:space="preserve">powierzchni lustra wody co najmniej </w:t>
      </w:r>
      <w:r w:rsidR="00A73404" w:rsidRPr="00A73404">
        <w:rPr>
          <w:rFonts w:eastAsia="Times New Roman" w:cstheme="minorHAnsi"/>
          <w:color w:val="auto"/>
        </w:rPr>
        <w:t>4</w:t>
      </w:r>
      <w:r w:rsidR="009846C5" w:rsidRPr="00A73404">
        <w:rPr>
          <w:rFonts w:eastAsia="Times New Roman" w:cstheme="minorHAnsi"/>
          <w:color w:val="auto"/>
        </w:rPr>
        <w:t>00 m</w:t>
      </w:r>
      <w:r w:rsidR="00A73404" w:rsidRPr="00A73404">
        <w:rPr>
          <w:rFonts w:eastAsia="Times New Roman" w:cstheme="minorHAnsi"/>
          <w:color w:val="auto"/>
          <w:vertAlign w:val="superscript"/>
        </w:rPr>
        <w:t xml:space="preserve">2 </w:t>
      </w:r>
      <w:r w:rsidR="00160CA7">
        <w:rPr>
          <w:rFonts w:eastAsia="Times New Roman" w:cstheme="minorHAnsi"/>
          <w:color w:val="auto"/>
          <w:vertAlign w:val="superscript"/>
        </w:rPr>
        <w:t xml:space="preserve"> </w:t>
      </w:r>
      <w:r w:rsidR="00A73404" w:rsidRPr="00A73404">
        <w:rPr>
          <w:rFonts w:cstheme="minorHAnsi"/>
        </w:rPr>
        <w:t xml:space="preserve">wraz z wykonaniem </w:t>
      </w:r>
      <w:r w:rsidR="009846C5" w:rsidRPr="00A73404">
        <w:rPr>
          <w:rFonts w:cstheme="minorHAnsi"/>
        </w:rPr>
        <w:t>automatyk</w:t>
      </w:r>
      <w:r w:rsidR="00A73404" w:rsidRPr="00A73404">
        <w:rPr>
          <w:rFonts w:cstheme="minorHAnsi"/>
        </w:rPr>
        <w:t>i</w:t>
      </w:r>
      <w:r w:rsidR="009846C5" w:rsidRPr="00A73404">
        <w:rPr>
          <w:rFonts w:cstheme="minorHAnsi"/>
        </w:rPr>
        <w:t xml:space="preserve"> w zakresie technologii uzdatniania wody basenowej oraz pracami towarzyszącymi zagospodarowaniu terenu</w:t>
      </w:r>
      <w:r w:rsidR="00A73404" w:rsidRPr="00A73404">
        <w:rPr>
          <w:rFonts w:cstheme="minorHAnsi"/>
        </w:rPr>
        <w:t xml:space="preserve">. </w:t>
      </w:r>
    </w:p>
    <w:p w14:paraId="7101F549" w14:textId="77777777" w:rsidR="00AA6FB8" w:rsidRPr="00A73404" w:rsidRDefault="00AA6FB8" w:rsidP="00AA6FB8">
      <w:pPr>
        <w:pStyle w:val="Default"/>
        <w:spacing w:before="0" w:after="0"/>
        <w:ind w:left="1276"/>
        <w:jc w:val="both"/>
        <w:rPr>
          <w:rFonts w:cstheme="minorHAnsi"/>
          <w:lang w:eastAsia="pl-PL"/>
        </w:rPr>
      </w:pPr>
    </w:p>
    <w:p w14:paraId="504E487C" w14:textId="27E6ED85" w:rsidR="00C25993" w:rsidRPr="00C25993" w:rsidRDefault="0007611F">
      <w:pPr>
        <w:numPr>
          <w:ilvl w:val="1"/>
          <w:numId w:val="41"/>
        </w:numPr>
        <w:spacing w:before="0" w:after="160" w:line="259" w:lineRule="auto"/>
        <w:ind w:left="1276" w:hanging="556"/>
        <w:contextualSpacing/>
        <w:jc w:val="both"/>
        <w:rPr>
          <w:rFonts w:eastAsiaTheme="minorHAnsi" w:cstheme="minorHAnsi"/>
          <w:kern w:val="2"/>
          <w:sz w:val="24"/>
          <w:szCs w:val="24"/>
          <w14:ligatures w14:val="standardContextual"/>
        </w:rPr>
      </w:pPr>
      <w:r>
        <w:rPr>
          <w:rFonts w:eastAsiaTheme="minorHAnsi" w:cstheme="minorHAnsi"/>
          <w:kern w:val="2"/>
          <w:sz w:val="24"/>
          <w:szCs w:val="24"/>
          <w14:ligatures w14:val="standardContextual"/>
        </w:rPr>
        <w:t>Kryterium to będzie rozpatrywane według następującej punktacji:</w:t>
      </w:r>
    </w:p>
    <w:p w14:paraId="49214FBB" w14:textId="3CC3645C" w:rsidR="00C25993" w:rsidRDefault="00C25993">
      <w:pPr>
        <w:pStyle w:val="Akapitzlist"/>
        <w:numPr>
          <w:ilvl w:val="0"/>
          <w:numId w:val="53"/>
        </w:numPr>
        <w:spacing w:before="0" w:after="160" w:line="259" w:lineRule="auto"/>
        <w:ind w:left="1701" w:hanging="425"/>
        <w:jc w:val="both"/>
        <w:rPr>
          <w:rFonts w:eastAsiaTheme="minorHAnsi" w:cstheme="minorHAnsi"/>
          <w:kern w:val="2"/>
          <w:sz w:val="24"/>
          <w:szCs w:val="24"/>
          <w14:ligatures w14:val="standardContextual"/>
        </w:rPr>
      </w:pPr>
      <w:r w:rsidRPr="00C25993">
        <w:rPr>
          <w:rFonts w:eastAsiaTheme="minorHAnsi" w:cstheme="minorHAnsi"/>
          <w:kern w:val="2"/>
          <w:sz w:val="24"/>
          <w:szCs w:val="24"/>
          <w14:ligatures w14:val="standardContextual"/>
        </w:rPr>
        <w:t xml:space="preserve">1 zadanie - </w:t>
      </w:r>
      <w:r w:rsidR="00215E95">
        <w:rPr>
          <w:rFonts w:eastAsiaTheme="minorHAnsi" w:cstheme="minorHAnsi"/>
          <w:kern w:val="2"/>
          <w:sz w:val="24"/>
          <w:szCs w:val="24"/>
          <w14:ligatures w14:val="standardContextual"/>
        </w:rPr>
        <w:t>1</w:t>
      </w:r>
      <w:r w:rsidRPr="00C25993">
        <w:rPr>
          <w:rFonts w:eastAsiaTheme="minorHAnsi" w:cstheme="minorHAnsi"/>
          <w:kern w:val="2"/>
          <w:sz w:val="24"/>
          <w:szCs w:val="24"/>
          <w14:ligatures w14:val="standardContextual"/>
        </w:rPr>
        <w:t>0 pkt</w:t>
      </w:r>
    </w:p>
    <w:p w14:paraId="162C32EB" w14:textId="78A9C8BA" w:rsidR="00FC632E" w:rsidRDefault="00FC632E">
      <w:pPr>
        <w:pStyle w:val="Akapitzlist"/>
        <w:numPr>
          <w:ilvl w:val="0"/>
          <w:numId w:val="53"/>
        </w:numPr>
        <w:spacing w:before="0" w:after="160" w:line="259" w:lineRule="auto"/>
        <w:ind w:left="1701" w:hanging="425"/>
        <w:jc w:val="both"/>
        <w:rPr>
          <w:rFonts w:eastAsiaTheme="minorHAnsi" w:cstheme="minorHAnsi"/>
          <w:kern w:val="2"/>
          <w:sz w:val="24"/>
          <w:szCs w:val="24"/>
          <w14:ligatures w14:val="standardContextual"/>
        </w:rPr>
      </w:pPr>
      <w:r>
        <w:rPr>
          <w:rFonts w:eastAsiaTheme="minorHAnsi" w:cstheme="minorHAnsi"/>
          <w:kern w:val="2"/>
          <w:sz w:val="24"/>
          <w:szCs w:val="24"/>
          <w14:ligatures w14:val="standardContextual"/>
        </w:rPr>
        <w:t xml:space="preserve">2 zadania – </w:t>
      </w:r>
      <w:r w:rsidR="00215E95">
        <w:rPr>
          <w:rFonts w:eastAsiaTheme="minorHAnsi" w:cstheme="minorHAnsi"/>
          <w:kern w:val="2"/>
          <w:sz w:val="24"/>
          <w:szCs w:val="24"/>
          <w14:ligatures w14:val="standardContextual"/>
        </w:rPr>
        <w:t>2</w:t>
      </w:r>
      <w:r>
        <w:rPr>
          <w:rFonts w:eastAsiaTheme="minorHAnsi" w:cstheme="minorHAnsi"/>
          <w:kern w:val="2"/>
          <w:sz w:val="24"/>
          <w:szCs w:val="24"/>
          <w14:ligatures w14:val="standardContextual"/>
        </w:rPr>
        <w:t>0 pkt</w:t>
      </w:r>
    </w:p>
    <w:p w14:paraId="30F542A2" w14:textId="2A8EBAFC" w:rsidR="0007611F" w:rsidRPr="0007611F" w:rsidRDefault="00FC632E">
      <w:pPr>
        <w:pStyle w:val="Akapitzlist"/>
        <w:numPr>
          <w:ilvl w:val="0"/>
          <w:numId w:val="53"/>
        </w:numPr>
        <w:spacing w:before="0" w:after="160" w:line="259" w:lineRule="auto"/>
        <w:ind w:left="1701" w:hanging="425"/>
        <w:jc w:val="both"/>
        <w:rPr>
          <w:rFonts w:eastAsiaTheme="minorHAnsi" w:cstheme="minorHAnsi"/>
          <w:kern w:val="2"/>
          <w:sz w:val="24"/>
          <w:szCs w:val="24"/>
          <w14:ligatures w14:val="standardContextual"/>
        </w:rPr>
      </w:pPr>
      <w:r>
        <w:rPr>
          <w:rFonts w:eastAsiaTheme="minorHAnsi" w:cstheme="minorHAnsi"/>
          <w:kern w:val="2"/>
          <w:sz w:val="24"/>
          <w:szCs w:val="24"/>
          <w14:ligatures w14:val="standardContextual"/>
        </w:rPr>
        <w:t>3</w:t>
      </w:r>
      <w:r w:rsidR="00C25993" w:rsidRPr="00C25993">
        <w:rPr>
          <w:rFonts w:eastAsiaTheme="minorHAnsi" w:cstheme="minorHAnsi"/>
          <w:kern w:val="2"/>
          <w:sz w:val="24"/>
          <w:szCs w:val="24"/>
          <w14:ligatures w14:val="standardContextual"/>
        </w:rPr>
        <w:t xml:space="preserve"> zadania </w:t>
      </w:r>
      <w:r w:rsidR="00215E95">
        <w:rPr>
          <w:rFonts w:eastAsiaTheme="minorHAnsi" w:cstheme="minorHAnsi"/>
          <w:kern w:val="2"/>
          <w:sz w:val="24"/>
          <w:szCs w:val="24"/>
          <w14:ligatures w14:val="standardContextual"/>
        </w:rPr>
        <w:t>i więcej</w:t>
      </w:r>
      <w:r w:rsidR="00C25993" w:rsidRPr="00C25993">
        <w:rPr>
          <w:rFonts w:eastAsiaTheme="minorHAnsi" w:cstheme="minorHAnsi"/>
          <w:kern w:val="2"/>
          <w:sz w:val="24"/>
          <w:szCs w:val="24"/>
          <w14:ligatures w14:val="standardContextual"/>
        </w:rPr>
        <w:t xml:space="preserve">- </w:t>
      </w:r>
      <w:r w:rsidR="00215E95">
        <w:rPr>
          <w:rFonts w:eastAsiaTheme="minorHAnsi" w:cstheme="minorHAnsi"/>
          <w:kern w:val="2"/>
          <w:sz w:val="24"/>
          <w:szCs w:val="24"/>
          <w14:ligatures w14:val="standardContextual"/>
        </w:rPr>
        <w:t>3</w:t>
      </w:r>
      <w:r w:rsidR="00C25993" w:rsidRPr="00C25993">
        <w:rPr>
          <w:rFonts w:eastAsiaTheme="minorHAnsi" w:cstheme="minorHAnsi"/>
          <w:kern w:val="2"/>
          <w:sz w:val="24"/>
          <w:szCs w:val="24"/>
          <w14:ligatures w14:val="standardContextual"/>
        </w:rPr>
        <w:t>0 pkt</w:t>
      </w:r>
    </w:p>
    <w:p w14:paraId="240BCAC2" w14:textId="2F65EA03" w:rsidR="003B7E5A" w:rsidRDefault="00D849A7">
      <w:pPr>
        <w:numPr>
          <w:ilvl w:val="1"/>
          <w:numId w:val="41"/>
        </w:numPr>
        <w:spacing w:before="0" w:after="160" w:line="259" w:lineRule="auto"/>
        <w:ind w:left="1276" w:hanging="556"/>
        <w:contextualSpacing/>
        <w:jc w:val="both"/>
        <w:rPr>
          <w:rFonts w:eastAsiaTheme="minorHAnsi" w:cstheme="minorHAnsi"/>
          <w:kern w:val="2"/>
          <w:sz w:val="24"/>
          <w:szCs w:val="24"/>
          <w14:ligatures w14:val="standardContextual"/>
        </w:rPr>
      </w:pPr>
      <w:r w:rsidRPr="003B7E5A">
        <w:rPr>
          <w:rFonts w:eastAsiaTheme="minorHAnsi" w:cstheme="minorHAnsi"/>
          <w:kern w:val="2"/>
          <w:sz w:val="24"/>
          <w:szCs w:val="24"/>
          <w14:ligatures w14:val="standardContextual"/>
        </w:rPr>
        <w:t xml:space="preserve">Maksymalna ilość punktów do zdobycia w niniejszym kryterium wynosi </w:t>
      </w:r>
      <w:r w:rsidR="00C25993">
        <w:rPr>
          <w:rFonts w:eastAsiaTheme="minorHAnsi" w:cstheme="minorHAnsi"/>
          <w:kern w:val="2"/>
          <w:sz w:val="24"/>
          <w:szCs w:val="24"/>
          <w14:ligatures w14:val="standardContextual"/>
        </w:rPr>
        <w:t>3</w:t>
      </w:r>
      <w:r w:rsidRPr="003B7E5A">
        <w:rPr>
          <w:rFonts w:eastAsiaTheme="minorHAnsi" w:cstheme="minorHAnsi"/>
          <w:kern w:val="2"/>
          <w:sz w:val="24"/>
          <w:szCs w:val="24"/>
          <w14:ligatures w14:val="standardContextual"/>
        </w:rPr>
        <w:t>0 punktów.</w:t>
      </w:r>
    </w:p>
    <w:p w14:paraId="581CF078" w14:textId="6B3B5DD0" w:rsidR="00761695" w:rsidRPr="00761695" w:rsidRDefault="00761695">
      <w:pPr>
        <w:numPr>
          <w:ilvl w:val="1"/>
          <w:numId w:val="41"/>
        </w:numPr>
        <w:spacing w:before="0" w:after="160" w:line="259" w:lineRule="auto"/>
        <w:ind w:left="1276" w:hanging="556"/>
        <w:contextualSpacing/>
        <w:jc w:val="both"/>
        <w:rPr>
          <w:rFonts w:eastAsiaTheme="minorHAnsi" w:cstheme="minorHAnsi"/>
          <w:kern w:val="2"/>
          <w:sz w:val="24"/>
          <w:szCs w:val="24"/>
          <w14:ligatures w14:val="standardContextual"/>
        </w:rPr>
      </w:pPr>
      <w:r>
        <w:rPr>
          <w:rFonts w:eastAsiaTheme="minorHAnsi" w:cstheme="minorHAnsi"/>
          <w:kern w:val="2"/>
          <w:sz w:val="24"/>
          <w:szCs w:val="24"/>
          <w14:ligatures w14:val="standardContextual"/>
        </w:rPr>
        <w:t xml:space="preserve">Kryterium rozpatrywane będzie na podstawie informacji zawartych </w:t>
      </w:r>
      <w:r>
        <w:rPr>
          <w:rFonts w:eastAsiaTheme="minorHAnsi" w:cstheme="minorHAnsi"/>
          <w:kern w:val="2"/>
          <w:sz w:val="24"/>
          <w:szCs w:val="24"/>
          <w14:ligatures w14:val="standardContextual"/>
        </w:rPr>
        <w:br/>
        <w:t xml:space="preserve">w oświadczeniu, o którym mowa w </w:t>
      </w:r>
      <w:proofErr w:type="spellStart"/>
      <w:r>
        <w:rPr>
          <w:rFonts w:eastAsiaTheme="minorHAnsi" w:cstheme="minorHAnsi"/>
          <w:kern w:val="2"/>
          <w:sz w:val="24"/>
          <w:szCs w:val="24"/>
          <w14:ligatures w14:val="standardContextual"/>
        </w:rPr>
        <w:t>ppkt</w:t>
      </w:r>
      <w:proofErr w:type="spellEnd"/>
      <w:r>
        <w:rPr>
          <w:rFonts w:eastAsiaTheme="minorHAnsi" w:cstheme="minorHAnsi"/>
          <w:kern w:val="2"/>
          <w:sz w:val="24"/>
          <w:szCs w:val="24"/>
          <w14:ligatures w14:val="standardContextual"/>
        </w:rPr>
        <w:t xml:space="preserve"> 2.</w:t>
      </w:r>
      <w:r w:rsidR="00B215EF">
        <w:rPr>
          <w:rFonts w:eastAsiaTheme="minorHAnsi" w:cstheme="minorHAnsi"/>
          <w:kern w:val="2"/>
          <w:sz w:val="24"/>
          <w:szCs w:val="24"/>
          <w14:ligatures w14:val="standardContextual"/>
        </w:rPr>
        <w:t>1</w:t>
      </w:r>
      <w:r>
        <w:rPr>
          <w:rFonts w:eastAsiaTheme="minorHAnsi" w:cstheme="minorHAnsi"/>
          <w:kern w:val="2"/>
          <w:sz w:val="24"/>
          <w:szCs w:val="24"/>
          <w14:ligatures w14:val="standardContextual"/>
        </w:rPr>
        <w:t xml:space="preserve">) – </w:t>
      </w:r>
      <w:r w:rsidRPr="00136BEE">
        <w:rPr>
          <w:rFonts w:eastAsiaTheme="minorHAnsi" w:cstheme="minorHAnsi"/>
          <w:b/>
          <w:bCs/>
          <w:kern w:val="2"/>
          <w:sz w:val="24"/>
          <w:szCs w:val="24"/>
          <w14:ligatures w14:val="standardContextual"/>
        </w:rPr>
        <w:t>Załącznik nr 1A do SWZ</w:t>
      </w:r>
      <w:r>
        <w:rPr>
          <w:rFonts w:eastAsiaTheme="minorHAnsi" w:cstheme="minorHAnsi"/>
          <w:kern w:val="2"/>
          <w:sz w:val="24"/>
          <w:szCs w:val="24"/>
          <w14:ligatures w14:val="standardContextual"/>
        </w:rPr>
        <w:t xml:space="preserve">. Ocenie </w:t>
      </w:r>
      <w:r>
        <w:rPr>
          <w:rFonts w:eastAsiaTheme="minorHAnsi" w:cstheme="minorHAnsi"/>
          <w:kern w:val="2"/>
          <w:sz w:val="24"/>
          <w:szCs w:val="24"/>
          <w14:ligatures w14:val="standardContextual"/>
        </w:rPr>
        <w:lastRenderedPageBreak/>
        <w:t xml:space="preserve">będą podlegały jedynie informacje zawarte w ww. oświadczeniu złożonym wraz </w:t>
      </w:r>
      <w:r>
        <w:rPr>
          <w:rFonts w:eastAsiaTheme="minorHAnsi" w:cstheme="minorHAnsi"/>
          <w:kern w:val="2"/>
          <w:sz w:val="24"/>
          <w:szCs w:val="24"/>
          <w14:ligatures w14:val="standardContextual"/>
        </w:rPr>
        <w:br/>
        <w:t xml:space="preserve">z ofertą. </w:t>
      </w:r>
    </w:p>
    <w:p w14:paraId="3B187F8F" w14:textId="7F62BA4C" w:rsidR="005314E9" w:rsidRDefault="00D849A7">
      <w:pPr>
        <w:numPr>
          <w:ilvl w:val="1"/>
          <w:numId w:val="41"/>
        </w:numPr>
        <w:spacing w:before="0" w:after="160" w:line="259" w:lineRule="auto"/>
        <w:ind w:left="1276" w:hanging="556"/>
        <w:contextualSpacing/>
        <w:jc w:val="both"/>
        <w:rPr>
          <w:rFonts w:eastAsiaTheme="minorHAnsi" w:cstheme="minorHAnsi"/>
          <w:kern w:val="2"/>
          <w:sz w:val="24"/>
          <w:szCs w:val="24"/>
          <w14:ligatures w14:val="standardContextual"/>
        </w:rPr>
      </w:pPr>
      <w:r w:rsidRPr="003B7E5A">
        <w:rPr>
          <w:rFonts w:eastAsiaTheme="minorHAnsi" w:cstheme="minorHAnsi"/>
          <w:kern w:val="2"/>
          <w:sz w:val="24"/>
          <w:szCs w:val="24"/>
          <w14:ligatures w14:val="standardContextual"/>
        </w:rPr>
        <w:t>Wykonawca, który nie załączy do oferty wykazu usłu</w:t>
      </w:r>
      <w:r w:rsidR="008603F4">
        <w:rPr>
          <w:rFonts w:eastAsiaTheme="minorHAnsi" w:cstheme="minorHAnsi"/>
          <w:kern w:val="2"/>
          <w:sz w:val="24"/>
          <w:szCs w:val="24"/>
          <w14:ligatures w14:val="standardContextual"/>
        </w:rPr>
        <w:t>g</w:t>
      </w:r>
      <w:r w:rsidRPr="003B7E5A">
        <w:rPr>
          <w:rFonts w:eastAsiaTheme="minorHAnsi" w:cstheme="minorHAnsi"/>
          <w:kern w:val="2"/>
          <w:sz w:val="24"/>
          <w:szCs w:val="24"/>
          <w14:ligatures w14:val="standardContextual"/>
        </w:rPr>
        <w:t>, uzyska w tym kryterium</w:t>
      </w:r>
      <w:r w:rsidR="00194361">
        <w:rPr>
          <w:rFonts w:eastAsiaTheme="minorHAnsi" w:cstheme="minorHAnsi"/>
          <w:kern w:val="2"/>
          <w:sz w:val="24"/>
          <w:szCs w:val="24"/>
          <w14:ligatures w14:val="standardContextual"/>
        </w:rPr>
        <w:br/>
      </w:r>
      <w:r w:rsidRPr="008603F4">
        <w:rPr>
          <w:rFonts w:eastAsiaTheme="minorHAnsi" w:cstheme="minorHAnsi"/>
          <w:kern w:val="2"/>
          <w:sz w:val="24"/>
          <w:szCs w:val="24"/>
          <w14:ligatures w14:val="standardContextual"/>
        </w:rPr>
        <w:t>0 punktów.</w:t>
      </w:r>
    </w:p>
    <w:p w14:paraId="4A3C8B8C" w14:textId="60E1063A" w:rsidR="005314E9" w:rsidRPr="00963E7E" w:rsidRDefault="005314E9">
      <w:pPr>
        <w:numPr>
          <w:ilvl w:val="1"/>
          <w:numId w:val="41"/>
        </w:numPr>
        <w:spacing w:before="0" w:after="160" w:line="259" w:lineRule="auto"/>
        <w:ind w:left="1276" w:hanging="556"/>
        <w:contextualSpacing/>
        <w:jc w:val="both"/>
        <w:rPr>
          <w:rFonts w:eastAsiaTheme="minorHAnsi" w:cstheme="minorHAnsi"/>
          <w:kern w:val="2"/>
          <w:sz w:val="24"/>
          <w:szCs w:val="24"/>
          <w14:ligatures w14:val="standardContextual"/>
        </w:rPr>
      </w:pPr>
      <w:r w:rsidRPr="005314E9">
        <w:rPr>
          <w:rFonts w:eastAsiaTheme="minorHAnsi" w:cstheme="minorHAnsi"/>
          <w:kern w:val="2"/>
          <w:sz w:val="24"/>
          <w:szCs w:val="24"/>
          <w14:ligatures w14:val="standardContextual"/>
        </w:rPr>
        <w:t>Oświadczenie dotyczące danych personalnych oraz doświadczenia zawodowego osoby skierowanej do pełnienia funkcji Inspektora Nadzoru w specjalności sanitarnej nie będzie podlegało uzupełnieniu w trybie ustawy Pzp.</w:t>
      </w:r>
    </w:p>
    <w:p w14:paraId="64BDAF67" w14:textId="77777777" w:rsidR="00D849A7" w:rsidRPr="00BA2777" w:rsidRDefault="00D849A7">
      <w:pPr>
        <w:numPr>
          <w:ilvl w:val="0"/>
          <w:numId w:val="23"/>
        </w:numPr>
        <w:autoSpaceDE w:val="0"/>
        <w:autoSpaceDN w:val="0"/>
        <w:adjustRightInd w:val="0"/>
        <w:spacing w:before="0" w:after="160" w:line="259" w:lineRule="auto"/>
        <w:contextualSpacing/>
        <w:jc w:val="both"/>
        <w:rPr>
          <w:rFonts w:eastAsia="Calibri" w:cstheme="minorHAnsi"/>
          <w:kern w:val="2"/>
          <w:sz w:val="24"/>
          <w:szCs w:val="24"/>
          <w14:ligatures w14:val="standardContextual"/>
        </w:rPr>
      </w:pPr>
      <w:r w:rsidRPr="00BA2777">
        <w:rPr>
          <w:rFonts w:eastAsia="Calibri" w:cstheme="minorHAnsi"/>
          <w:kern w:val="2"/>
          <w:sz w:val="24"/>
          <w:szCs w:val="24"/>
          <w14:ligatures w14:val="standardContextual"/>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5BFEEF83" w14:textId="77777777" w:rsidR="00D849A7" w:rsidRPr="00BA2777" w:rsidRDefault="00D849A7" w:rsidP="00D849A7">
      <w:pPr>
        <w:autoSpaceDE w:val="0"/>
        <w:autoSpaceDN w:val="0"/>
        <w:adjustRightInd w:val="0"/>
        <w:spacing w:before="0" w:after="160" w:line="259" w:lineRule="auto"/>
        <w:ind w:left="720"/>
        <w:contextualSpacing/>
        <w:jc w:val="both"/>
        <w:rPr>
          <w:rFonts w:eastAsia="Calibri" w:cstheme="minorHAnsi"/>
          <w:kern w:val="2"/>
          <w:sz w:val="24"/>
          <w:szCs w:val="24"/>
          <w14:ligatures w14:val="standardContextual"/>
        </w:rPr>
      </w:pPr>
    </w:p>
    <w:p w14:paraId="5E376069" w14:textId="77777777" w:rsidR="00D849A7" w:rsidRPr="00BA2777" w:rsidRDefault="00D849A7" w:rsidP="00D849A7">
      <w:pPr>
        <w:autoSpaceDE w:val="0"/>
        <w:autoSpaceDN w:val="0"/>
        <w:adjustRightInd w:val="0"/>
        <w:spacing w:before="0" w:after="160" w:line="259" w:lineRule="auto"/>
        <w:ind w:left="2844" w:firstLine="696"/>
        <w:contextualSpacing/>
        <w:jc w:val="both"/>
        <w:rPr>
          <w:rFonts w:eastAsia="Calibri" w:cstheme="minorHAnsi"/>
          <w:kern w:val="2"/>
          <w:sz w:val="24"/>
          <w:szCs w:val="24"/>
          <w14:ligatures w14:val="standardContextual"/>
        </w:rPr>
      </w:pPr>
      <w:r w:rsidRPr="00BA2777">
        <w:rPr>
          <w:rFonts w:eastAsia="Calibri" w:cstheme="minorHAnsi"/>
          <w:kern w:val="2"/>
          <w:sz w:val="24"/>
          <w:szCs w:val="24"/>
          <w14:ligatures w14:val="standardContextual"/>
        </w:rPr>
        <w:t>P = C + D</w:t>
      </w:r>
    </w:p>
    <w:p w14:paraId="0D7A8499" w14:textId="77777777" w:rsidR="00D849A7" w:rsidRPr="00BA2777" w:rsidRDefault="00D849A7" w:rsidP="00D849A7">
      <w:pPr>
        <w:autoSpaceDE w:val="0"/>
        <w:autoSpaceDN w:val="0"/>
        <w:adjustRightInd w:val="0"/>
        <w:spacing w:before="0" w:after="160" w:line="259" w:lineRule="auto"/>
        <w:ind w:left="720"/>
        <w:contextualSpacing/>
        <w:jc w:val="both"/>
        <w:rPr>
          <w:rFonts w:eastAsia="Calibri" w:cstheme="minorHAnsi"/>
          <w:kern w:val="2"/>
          <w:sz w:val="24"/>
          <w:szCs w:val="24"/>
          <w14:ligatures w14:val="standardContextual"/>
        </w:rPr>
      </w:pPr>
      <w:r w:rsidRPr="00BA2777">
        <w:rPr>
          <w:rFonts w:eastAsia="Calibri" w:cstheme="minorHAnsi"/>
          <w:kern w:val="2"/>
          <w:sz w:val="24"/>
          <w:szCs w:val="24"/>
          <w14:ligatures w14:val="standardContextual"/>
        </w:rPr>
        <w:t>gdzie:</w:t>
      </w:r>
    </w:p>
    <w:p w14:paraId="303D9D00" w14:textId="77777777" w:rsidR="00D849A7" w:rsidRPr="00BA2777" w:rsidRDefault="00D849A7" w:rsidP="00D849A7">
      <w:pPr>
        <w:autoSpaceDE w:val="0"/>
        <w:autoSpaceDN w:val="0"/>
        <w:adjustRightInd w:val="0"/>
        <w:spacing w:before="0" w:after="160" w:line="259" w:lineRule="auto"/>
        <w:ind w:left="720"/>
        <w:contextualSpacing/>
        <w:jc w:val="both"/>
        <w:rPr>
          <w:rFonts w:eastAsia="Calibri" w:cstheme="minorHAnsi"/>
          <w:kern w:val="2"/>
          <w:sz w:val="24"/>
          <w:szCs w:val="24"/>
          <w14:ligatures w14:val="standardContextual"/>
        </w:rPr>
      </w:pPr>
      <w:r w:rsidRPr="00BA2777">
        <w:rPr>
          <w:rFonts w:eastAsia="Calibri" w:cstheme="minorHAnsi"/>
          <w:kern w:val="2"/>
          <w:sz w:val="24"/>
          <w:szCs w:val="24"/>
          <w14:ligatures w14:val="standardContextual"/>
        </w:rPr>
        <w:t>P – łączna liczba punktów oferty ocenianej</w:t>
      </w:r>
    </w:p>
    <w:p w14:paraId="46BCE46A" w14:textId="77777777" w:rsidR="00D849A7" w:rsidRPr="00BA2777" w:rsidRDefault="00D849A7" w:rsidP="00D849A7">
      <w:pPr>
        <w:autoSpaceDE w:val="0"/>
        <w:autoSpaceDN w:val="0"/>
        <w:adjustRightInd w:val="0"/>
        <w:spacing w:before="0" w:after="160" w:line="259" w:lineRule="auto"/>
        <w:ind w:left="720"/>
        <w:contextualSpacing/>
        <w:jc w:val="both"/>
        <w:rPr>
          <w:rFonts w:eastAsia="Calibri" w:cstheme="minorHAnsi"/>
          <w:kern w:val="2"/>
          <w:sz w:val="24"/>
          <w:szCs w:val="24"/>
          <w14:ligatures w14:val="standardContextual"/>
        </w:rPr>
      </w:pPr>
      <w:r w:rsidRPr="00BA2777">
        <w:rPr>
          <w:rFonts w:eastAsia="Calibri" w:cstheme="minorHAnsi"/>
          <w:kern w:val="2"/>
          <w:sz w:val="24"/>
          <w:szCs w:val="24"/>
          <w14:ligatures w14:val="standardContextual"/>
        </w:rPr>
        <w:t>C – liczba punktów uzyskanych w kryterium „cena”</w:t>
      </w:r>
    </w:p>
    <w:p w14:paraId="5793810F" w14:textId="77777777" w:rsidR="00D849A7" w:rsidRPr="00BA2777" w:rsidRDefault="00D849A7" w:rsidP="00D849A7">
      <w:pPr>
        <w:autoSpaceDE w:val="0"/>
        <w:autoSpaceDN w:val="0"/>
        <w:adjustRightInd w:val="0"/>
        <w:spacing w:before="0" w:after="160" w:line="259" w:lineRule="auto"/>
        <w:ind w:left="720"/>
        <w:contextualSpacing/>
        <w:jc w:val="both"/>
        <w:rPr>
          <w:rFonts w:eastAsia="Calibri" w:cstheme="minorHAnsi"/>
          <w:kern w:val="2"/>
          <w:sz w:val="24"/>
          <w:szCs w:val="24"/>
          <w14:ligatures w14:val="standardContextual"/>
        </w:rPr>
      </w:pPr>
      <w:r w:rsidRPr="00BA2777">
        <w:rPr>
          <w:rFonts w:eastAsia="Calibri" w:cstheme="minorHAnsi"/>
          <w:kern w:val="2"/>
          <w:sz w:val="24"/>
          <w:szCs w:val="24"/>
          <w14:ligatures w14:val="standardContextual"/>
        </w:rPr>
        <w:t>D – liczba punktów uzyskanych w kryterium „doświadczenie”</w:t>
      </w:r>
    </w:p>
    <w:p w14:paraId="44FBF22C" w14:textId="77777777" w:rsidR="0077293A" w:rsidRDefault="0077293A" w:rsidP="0077293A">
      <w:pPr>
        <w:autoSpaceDE w:val="0"/>
        <w:autoSpaceDN w:val="0"/>
        <w:adjustRightInd w:val="0"/>
        <w:spacing w:line="288" w:lineRule="auto"/>
        <w:jc w:val="both"/>
        <w:rPr>
          <w:rFonts w:ascii="Arial" w:hAnsi="Arial" w:cs="Arial"/>
          <w:sz w:val="22"/>
          <w:szCs w:val="22"/>
          <w:lang w:eastAsia="pl-PL"/>
        </w:rPr>
      </w:pPr>
    </w:p>
    <w:p w14:paraId="50CB1263" w14:textId="108661E5" w:rsidR="00D849A7" w:rsidRPr="0077293A" w:rsidRDefault="0077293A" w:rsidP="0077293A">
      <w:pPr>
        <w:autoSpaceDE w:val="0"/>
        <w:autoSpaceDN w:val="0"/>
        <w:adjustRightInd w:val="0"/>
        <w:spacing w:line="288" w:lineRule="auto"/>
        <w:ind w:left="708"/>
        <w:jc w:val="both"/>
        <w:rPr>
          <w:rFonts w:cstheme="minorHAnsi"/>
          <w:sz w:val="24"/>
          <w:szCs w:val="24"/>
          <w:lang w:eastAsia="pl-PL"/>
        </w:rPr>
      </w:pPr>
      <w:r w:rsidRPr="0077293A">
        <w:rPr>
          <w:rFonts w:cstheme="minorHAnsi"/>
          <w:sz w:val="24"/>
          <w:szCs w:val="24"/>
          <w:lang w:eastAsia="pl-PL"/>
        </w:rPr>
        <w:t>Maksymalna ilość punktów, jaką może zdobyć Wykonawca uwzględniając wszystkie kryteria oceny ofert wynosi 100 pkt.</w:t>
      </w:r>
    </w:p>
    <w:p w14:paraId="198D360F" w14:textId="77777777" w:rsidR="00D849A7" w:rsidRPr="00BA2777" w:rsidRDefault="00D849A7">
      <w:pPr>
        <w:numPr>
          <w:ilvl w:val="0"/>
          <w:numId w:val="23"/>
        </w:numPr>
        <w:autoSpaceDE w:val="0"/>
        <w:autoSpaceDN w:val="0"/>
        <w:adjustRightInd w:val="0"/>
        <w:spacing w:before="0" w:after="160" w:line="259" w:lineRule="auto"/>
        <w:contextualSpacing/>
        <w:jc w:val="both"/>
        <w:rPr>
          <w:rFonts w:eastAsiaTheme="minorHAnsi" w:cstheme="minorHAnsi"/>
          <w:bCs/>
          <w:kern w:val="2"/>
          <w:sz w:val="24"/>
          <w:szCs w:val="24"/>
          <w14:ligatures w14:val="standardContextual"/>
        </w:rPr>
      </w:pPr>
      <w:r w:rsidRPr="00BA2777">
        <w:rPr>
          <w:rFonts w:eastAsiaTheme="minorHAnsi" w:cstheme="minorHAnsi"/>
          <w:kern w:val="2"/>
          <w:sz w:val="24"/>
          <w:szCs w:val="24"/>
          <w14:ligatures w14:val="standardContextual"/>
        </w:rPr>
        <w:t>W toku badania i oceny ofert Zamawiający może żądać od Wykonawców wyjaśnień dotyczących treści złożonych ofert.</w:t>
      </w:r>
    </w:p>
    <w:p w14:paraId="23B6D60E" w14:textId="77777777" w:rsidR="00D849A7" w:rsidRPr="00BA2777" w:rsidRDefault="00D849A7" w:rsidP="00D849A7">
      <w:pPr>
        <w:spacing w:before="0" w:line="240" w:lineRule="auto"/>
        <w:jc w:val="both"/>
        <w:rPr>
          <w:rFonts w:cstheme="minorHAnsi"/>
          <w:b/>
          <w:sz w:val="24"/>
          <w:szCs w:val="24"/>
        </w:rPr>
      </w:pPr>
    </w:p>
    <w:p w14:paraId="4F08660A" w14:textId="394A13E4" w:rsidR="00DA1FC8"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bCs/>
          <w:sz w:val="24"/>
          <w:szCs w:val="24"/>
        </w:rPr>
      </w:pPr>
      <w:bookmarkStart w:id="34" w:name="_Toc198017948"/>
      <w:r w:rsidRPr="00BA2777">
        <w:rPr>
          <w:rFonts w:cstheme="minorHAnsi"/>
          <w:bCs/>
          <w:sz w:val="24"/>
          <w:szCs w:val="24"/>
        </w:rPr>
        <w:t>Wadium</w:t>
      </w:r>
      <w:bookmarkEnd w:id="34"/>
    </w:p>
    <w:p w14:paraId="1F6B9BA6" w14:textId="77777777" w:rsidR="00A604E0" w:rsidRPr="00BA2777" w:rsidRDefault="00A604E0" w:rsidP="002E78B2">
      <w:pPr>
        <w:spacing w:before="0" w:after="0" w:line="240" w:lineRule="auto"/>
        <w:ind w:left="372" w:firstLine="336"/>
        <w:rPr>
          <w:rFonts w:cstheme="minorHAnsi"/>
          <w:sz w:val="24"/>
          <w:szCs w:val="24"/>
        </w:rPr>
      </w:pPr>
    </w:p>
    <w:p w14:paraId="4F349AD6" w14:textId="61D40FB6" w:rsidR="00C9030B" w:rsidRPr="00BA2777" w:rsidRDefault="00C9030B" w:rsidP="002E78B2">
      <w:pPr>
        <w:spacing w:before="0" w:after="0" w:line="240" w:lineRule="auto"/>
        <w:ind w:left="372" w:firstLine="336"/>
        <w:rPr>
          <w:rFonts w:cstheme="minorHAnsi"/>
          <w:sz w:val="24"/>
          <w:szCs w:val="24"/>
        </w:rPr>
      </w:pPr>
      <w:r w:rsidRPr="00BA2777">
        <w:rPr>
          <w:rFonts w:cstheme="minorHAnsi"/>
          <w:sz w:val="24"/>
          <w:szCs w:val="24"/>
        </w:rPr>
        <w:t>Zamawiający nie wymaga wniesienia wadium.</w:t>
      </w:r>
    </w:p>
    <w:p w14:paraId="11008D9C" w14:textId="77777777" w:rsidR="0039496A" w:rsidRPr="00BA2777" w:rsidRDefault="0039496A" w:rsidP="002E78B2">
      <w:pPr>
        <w:spacing w:before="0" w:line="240" w:lineRule="auto"/>
        <w:ind w:left="372" w:firstLine="336"/>
        <w:rPr>
          <w:rFonts w:cstheme="minorHAnsi"/>
          <w:sz w:val="24"/>
          <w:szCs w:val="24"/>
        </w:rPr>
      </w:pPr>
    </w:p>
    <w:p w14:paraId="3DE66030" w14:textId="6BC8FC9A" w:rsidR="00701360"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bCs/>
          <w:sz w:val="24"/>
          <w:szCs w:val="24"/>
        </w:rPr>
      </w:pPr>
      <w:bookmarkStart w:id="35" w:name="_Toc198017949"/>
      <w:r w:rsidRPr="00BA2777">
        <w:rPr>
          <w:rFonts w:cstheme="minorHAnsi"/>
          <w:bCs/>
          <w:sz w:val="24"/>
          <w:szCs w:val="24"/>
        </w:rPr>
        <w:t>Informacje o formalnościach, jakie muszą zostać dopełnione po wyborze oferty w celu zawarcia umowy w sprawie zamówienia publicznego</w:t>
      </w:r>
      <w:bookmarkEnd w:id="35"/>
    </w:p>
    <w:p w14:paraId="6E769B52" w14:textId="77777777" w:rsidR="00D91639" w:rsidRPr="0039496A" w:rsidRDefault="00D91639" w:rsidP="0039496A">
      <w:pPr>
        <w:autoSpaceDE w:val="0"/>
        <w:autoSpaceDN w:val="0"/>
        <w:adjustRightInd w:val="0"/>
        <w:spacing w:before="0" w:after="23" w:line="240" w:lineRule="auto"/>
        <w:jc w:val="both"/>
        <w:rPr>
          <w:rFonts w:eastAsiaTheme="minorHAnsi" w:cstheme="minorHAnsi"/>
          <w:bCs/>
          <w:sz w:val="24"/>
          <w:szCs w:val="24"/>
        </w:rPr>
      </w:pPr>
    </w:p>
    <w:p w14:paraId="681672E5" w14:textId="2D80DF50" w:rsidR="00C9030B" w:rsidRPr="00BA2777" w:rsidRDefault="00C9030B">
      <w:pPr>
        <w:pStyle w:val="Akapitzlist"/>
        <w:numPr>
          <w:ilvl w:val="0"/>
          <w:numId w:val="25"/>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 xml:space="preserve">Zamawiający zawiera umowę w sprawie zamówienia publicznego, z uwzględnieniem art. 577 </w:t>
      </w:r>
      <w:r w:rsidR="00DA1FC8" w:rsidRPr="00BA2777">
        <w:rPr>
          <w:rFonts w:eastAsiaTheme="minorHAnsi" w:cstheme="minorHAnsi"/>
          <w:sz w:val="24"/>
          <w:szCs w:val="24"/>
        </w:rPr>
        <w:t>ustawy P</w:t>
      </w:r>
      <w:r w:rsidRPr="00BA2777">
        <w:rPr>
          <w:rFonts w:eastAsiaTheme="minorHAnsi" w:cstheme="minorHAnsi"/>
          <w:sz w:val="24"/>
          <w:szCs w:val="24"/>
        </w:rPr>
        <w:t xml:space="preserve">zp, w terminie nie krótszym niż 5 dni od dnia przesłania zawiadomienia o wyborze najkorzystniejszej oferty, jeżeli zawiadomienie to zostało przesłane przy użyciu środków komunikacji elektronicznej. </w:t>
      </w:r>
    </w:p>
    <w:p w14:paraId="4042A823" w14:textId="77777777" w:rsidR="00C9030B" w:rsidRPr="00BA2777" w:rsidRDefault="00C9030B">
      <w:pPr>
        <w:pStyle w:val="Akapitzlist"/>
        <w:numPr>
          <w:ilvl w:val="0"/>
          <w:numId w:val="25"/>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 xml:space="preserve">Zamawiający może zawrzeć umowę w sprawie zamówienia publicznego przed upływem terminu, o którym mowa w ust. 1, jeżeli w postępowaniu o udzielenie zamówienia złożono tylko jedną ofertę. </w:t>
      </w:r>
    </w:p>
    <w:p w14:paraId="58392499" w14:textId="77777777" w:rsidR="00C9030B" w:rsidRPr="00BA2777" w:rsidRDefault="00C9030B">
      <w:pPr>
        <w:pStyle w:val="Akapitzlist"/>
        <w:numPr>
          <w:ilvl w:val="0"/>
          <w:numId w:val="25"/>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Wykonawca, którego oferta została wybrana jako najkorzystniejsza, zostanie poinformowany przez Zamawiającego o miejscu i terminie podpisania umowy.</w:t>
      </w:r>
    </w:p>
    <w:p w14:paraId="233DF247" w14:textId="77777777" w:rsidR="00C9030B" w:rsidRPr="00BA2777" w:rsidRDefault="00C9030B">
      <w:pPr>
        <w:pStyle w:val="Akapitzlist"/>
        <w:numPr>
          <w:ilvl w:val="0"/>
          <w:numId w:val="25"/>
        </w:numPr>
        <w:autoSpaceDE w:val="0"/>
        <w:autoSpaceDN w:val="0"/>
        <w:adjustRightInd w:val="0"/>
        <w:spacing w:before="0" w:after="23" w:line="240" w:lineRule="auto"/>
        <w:jc w:val="both"/>
        <w:rPr>
          <w:rFonts w:eastAsiaTheme="minorHAnsi" w:cstheme="minorHAnsi"/>
          <w:bCs/>
          <w:sz w:val="24"/>
          <w:szCs w:val="24"/>
        </w:rPr>
      </w:pPr>
      <w:r w:rsidRPr="00BA2777">
        <w:rPr>
          <w:rFonts w:cstheme="minorHAnsi"/>
          <w:sz w:val="24"/>
          <w:szCs w:val="24"/>
        </w:rPr>
        <w:t xml:space="preserve">Wykonawca, o którym mowa w ust. 1, ma obowiązek zawrzeć umowę w sprawie zamówienia na warunkach określonych w istotnych postanowieniach umowy, które </w:t>
      </w:r>
      <w:r w:rsidRPr="00BA2777">
        <w:rPr>
          <w:rFonts w:cstheme="minorHAnsi"/>
          <w:sz w:val="24"/>
          <w:szCs w:val="24"/>
        </w:rPr>
        <w:lastRenderedPageBreak/>
        <w:t xml:space="preserve">stanowią załącznik do SWZ. Umowa zostanie uzupełniona o zapisy wynikające ze złożonej oferty. </w:t>
      </w:r>
    </w:p>
    <w:p w14:paraId="1A844877" w14:textId="77777777" w:rsidR="00C9030B" w:rsidRPr="00BA2777" w:rsidRDefault="00C9030B">
      <w:pPr>
        <w:pStyle w:val="Akapitzlist"/>
        <w:numPr>
          <w:ilvl w:val="0"/>
          <w:numId w:val="25"/>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postępowaniu na podstawie art. 263 ustawy Pzp. </w:t>
      </w:r>
    </w:p>
    <w:p w14:paraId="10E99DEF" w14:textId="77777777" w:rsidR="00701360" w:rsidRPr="00BA2777" w:rsidRDefault="00701360" w:rsidP="002E78B2">
      <w:pPr>
        <w:autoSpaceDE w:val="0"/>
        <w:autoSpaceDN w:val="0"/>
        <w:adjustRightInd w:val="0"/>
        <w:spacing w:before="0" w:after="23" w:line="240" w:lineRule="auto"/>
        <w:jc w:val="both"/>
        <w:rPr>
          <w:rFonts w:eastAsiaTheme="minorHAnsi" w:cstheme="minorHAnsi"/>
          <w:bCs/>
          <w:sz w:val="24"/>
          <w:szCs w:val="24"/>
        </w:rPr>
      </w:pPr>
    </w:p>
    <w:p w14:paraId="723D7D69"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bCs/>
          <w:sz w:val="24"/>
          <w:szCs w:val="24"/>
        </w:rPr>
      </w:pPr>
      <w:bookmarkStart w:id="36" w:name="_Toc198017950"/>
      <w:r w:rsidRPr="00BA2777">
        <w:rPr>
          <w:rFonts w:cstheme="minorHAnsi"/>
          <w:bCs/>
          <w:sz w:val="24"/>
          <w:szCs w:val="24"/>
        </w:rPr>
        <w:t>Podwykonawstwo</w:t>
      </w:r>
      <w:bookmarkEnd w:id="36"/>
    </w:p>
    <w:p w14:paraId="20238C3C" w14:textId="77777777" w:rsidR="00DA1FC8" w:rsidRPr="00BA2777" w:rsidRDefault="00DA1FC8" w:rsidP="002E78B2">
      <w:pPr>
        <w:pStyle w:val="arimr"/>
        <w:widowControl/>
        <w:suppressAutoHyphens/>
        <w:snapToGrid/>
        <w:spacing w:before="0" w:after="0" w:line="240" w:lineRule="auto"/>
        <w:ind w:left="720"/>
        <w:jc w:val="both"/>
        <w:rPr>
          <w:rFonts w:asciiTheme="minorHAnsi" w:hAnsiTheme="minorHAnsi" w:cstheme="minorHAnsi"/>
          <w:sz w:val="24"/>
          <w:szCs w:val="24"/>
          <w:lang w:val="pl-PL"/>
        </w:rPr>
      </w:pPr>
    </w:p>
    <w:p w14:paraId="3C011E74" w14:textId="42AA73A6" w:rsidR="00C9030B" w:rsidRPr="00BA2777" w:rsidRDefault="00C9030B">
      <w:pPr>
        <w:pStyle w:val="arimr"/>
        <w:widowControl/>
        <w:numPr>
          <w:ilvl w:val="0"/>
          <w:numId w:val="26"/>
        </w:numPr>
        <w:suppressAutoHyphens/>
        <w:snapToGrid/>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Wykonawca może powierzyć wykonanie części zamówienia podwykonawcy (podwykonawcom). </w:t>
      </w:r>
    </w:p>
    <w:p w14:paraId="11FA24FB" w14:textId="77777777" w:rsidR="00C9030B" w:rsidRPr="00BA2777" w:rsidRDefault="00C9030B">
      <w:pPr>
        <w:pStyle w:val="arimr"/>
        <w:widowControl/>
        <w:numPr>
          <w:ilvl w:val="0"/>
          <w:numId w:val="26"/>
        </w:numPr>
        <w:suppressAutoHyphens/>
        <w:snapToGrid/>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Zamawiający nie zastrzega obowiązku osobistego wykonania przez Wykonawcę kluczowych części zamówienia.</w:t>
      </w:r>
    </w:p>
    <w:p w14:paraId="446966AF" w14:textId="77777777" w:rsidR="00C9030B" w:rsidRPr="00BA2777" w:rsidRDefault="00C9030B">
      <w:pPr>
        <w:pStyle w:val="arimr"/>
        <w:widowControl/>
        <w:numPr>
          <w:ilvl w:val="0"/>
          <w:numId w:val="26"/>
        </w:numPr>
        <w:suppressAutoHyphens/>
        <w:snapToGrid/>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A951594" w14:textId="65D15DCE" w:rsidR="00C9030B" w:rsidRPr="00BA2777" w:rsidRDefault="00C9030B">
      <w:pPr>
        <w:pStyle w:val="arimr"/>
        <w:numPr>
          <w:ilvl w:val="0"/>
          <w:numId w:val="26"/>
        </w:numPr>
        <w:suppressAutoHyphens/>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Powierzenie części zamówienia Podwykonawcom nie zwalnia Wykonawcy </w:t>
      </w:r>
      <w:r w:rsidR="003B7E5A">
        <w:rPr>
          <w:rFonts w:asciiTheme="minorHAnsi" w:hAnsiTheme="minorHAnsi" w:cstheme="minorHAnsi"/>
          <w:sz w:val="24"/>
          <w:szCs w:val="24"/>
          <w:lang w:val="pl-PL"/>
        </w:rPr>
        <w:br/>
      </w:r>
      <w:r w:rsidRPr="00BA2777">
        <w:rPr>
          <w:rFonts w:asciiTheme="minorHAnsi" w:hAnsiTheme="minorHAnsi" w:cstheme="minorHAnsi"/>
          <w:sz w:val="24"/>
          <w:szCs w:val="24"/>
          <w:lang w:val="pl-PL"/>
        </w:rPr>
        <w:t>z odpowiedzialności za należyte wykonanie zamówienia.</w:t>
      </w:r>
    </w:p>
    <w:p w14:paraId="6469859C" w14:textId="6229448E" w:rsidR="00C9030B" w:rsidRPr="00BA2777" w:rsidRDefault="00C9030B">
      <w:pPr>
        <w:pStyle w:val="arimr"/>
        <w:numPr>
          <w:ilvl w:val="0"/>
          <w:numId w:val="26"/>
        </w:numPr>
        <w:suppressAutoHyphens/>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Jeżeli zmiana albo rezygnacja z podwykonawcy dotyczy podmiotu, na którego zasoby Wykonawca powoływał się, w celu wykazania spełnienia warunków udziału </w:t>
      </w:r>
      <w:r w:rsidR="003B7E5A">
        <w:rPr>
          <w:rFonts w:asciiTheme="minorHAnsi" w:hAnsiTheme="minorHAnsi" w:cstheme="minorHAnsi"/>
          <w:sz w:val="24"/>
          <w:szCs w:val="24"/>
          <w:lang w:val="pl-PL"/>
        </w:rPr>
        <w:br/>
      </w:r>
      <w:r w:rsidRPr="00BA2777">
        <w:rPr>
          <w:rFonts w:asciiTheme="minorHAnsi" w:hAnsiTheme="minorHAnsi" w:cstheme="minorHAnsi"/>
          <w:sz w:val="24"/>
          <w:szCs w:val="24"/>
          <w:lang w:val="pl-PL"/>
        </w:rPr>
        <w:t xml:space="preserve">w postępowaniu, Wykonawca jest obowiązany wykazać Zamawiającemu, że proponowany inny Podwykonawca lub Wykonawca samodzielnie spełnia je w stopniu nie mniejszym niż Podwykonawca, na którego zasoby Wykonawca powoływał się </w:t>
      </w:r>
      <w:r w:rsidR="003B7E5A">
        <w:rPr>
          <w:rFonts w:asciiTheme="minorHAnsi" w:hAnsiTheme="minorHAnsi" w:cstheme="minorHAnsi"/>
          <w:sz w:val="24"/>
          <w:szCs w:val="24"/>
          <w:lang w:val="pl-PL"/>
        </w:rPr>
        <w:br/>
      </w:r>
      <w:r w:rsidRPr="00BA2777">
        <w:rPr>
          <w:rFonts w:asciiTheme="minorHAnsi" w:hAnsiTheme="minorHAnsi" w:cstheme="minorHAnsi"/>
          <w:sz w:val="24"/>
          <w:szCs w:val="24"/>
          <w:lang w:val="pl-PL"/>
        </w:rPr>
        <w:t>w trakcie postępowania o udzielenie zamówienia.</w:t>
      </w:r>
    </w:p>
    <w:p w14:paraId="3F37B060" w14:textId="77777777" w:rsidR="00C9030B" w:rsidRPr="00BA2777" w:rsidRDefault="00C9030B" w:rsidP="002E78B2">
      <w:pPr>
        <w:pStyle w:val="arimr"/>
        <w:suppressAutoHyphens/>
        <w:spacing w:before="0" w:after="0" w:line="240" w:lineRule="auto"/>
        <w:jc w:val="both"/>
        <w:rPr>
          <w:rFonts w:asciiTheme="minorHAnsi" w:hAnsiTheme="minorHAnsi" w:cstheme="minorHAnsi"/>
          <w:sz w:val="24"/>
          <w:szCs w:val="24"/>
          <w:lang w:val="pl-PL"/>
        </w:rPr>
      </w:pPr>
    </w:p>
    <w:p w14:paraId="21857F87" w14:textId="77777777" w:rsidR="00D91639" w:rsidRPr="00BA2777" w:rsidRDefault="00D91639" w:rsidP="002E78B2">
      <w:pPr>
        <w:pStyle w:val="arimr"/>
        <w:suppressAutoHyphens/>
        <w:spacing w:before="0" w:after="0" w:line="240" w:lineRule="auto"/>
        <w:jc w:val="both"/>
        <w:rPr>
          <w:rFonts w:asciiTheme="minorHAnsi" w:hAnsiTheme="minorHAnsi" w:cstheme="minorHAnsi"/>
          <w:sz w:val="24"/>
          <w:szCs w:val="24"/>
          <w:lang w:val="pl-PL"/>
        </w:rPr>
      </w:pPr>
    </w:p>
    <w:p w14:paraId="0F814FF0"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bCs/>
          <w:sz w:val="24"/>
          <w:szCs w:val="24"/>
        </w:rPr>
      </w:pPr>
      <w:bookmarkStart w:id="37" w:name="_Toc198017951"/>
      <w:r w:rsidRPr="00BA2777">
        <w:rPr>
          <w:rFonts w:cstheme="minorHAnsi"/>
          <w:bCs/>
          <w:sz w:val="24"/>
          <w:szCs w:val="24"/>
        </w:rPr>
        <w:t>Pouczenie o środkach ochrony prawnej przysługujących wykonawcy</w:t>
      </w:r>
      <w:bookmarkEnd w:id="37"/>
    </w:p>
    <w:p w14:paraId="13AE37F6" w14:textId="77777777" w:rsidR="00DA1FC8" w:rsidRPr="00BA2777" w:rsidRDefault="00C9030B" w:rsidP="002E78B2">
      <w:pPr>
        <w:pStyle w:val="Akapitzlist"/>
        <w:spacing w:before="0" w:line="240" w:lineRule="auto"/>
        <w:jc w:val="both"/>
        <w:rPr>
          <w:rFonts w:cstheme="minorHAnsi"/>
          <w:bCs/>
          <w:sz w:val="24"/>
          <w:szCs w:val="24"/>
        </w:rPr>
      </w:pPr>
      <w:r w:rsidRPr="00BA2777">
        <w:rPr>
          <w:rFonts w:cstheme="minorHAnsi"/>
          <w:sz w:val="24"/>
          <w:szCs w:val="24"/>
        </w:rPr>
        <w:t xml:space="preserve"> </w:t>
      </w:r>
    </w:p>
    <w:p w14:paraId="6EE470EB" w14:textId="00568EBA" w:rsidR="00C9030B" w:rsidRPr="00BA2777" w:rsidRDefault="00C9030B">
      <w:pPr>
        <w:pStyle w:val="Akapitzlist"/>
        <w:numPr>
          <w:ilvl w:val="0"/>
          <w:numId w:val="27"/>
        </w:numPr>
        <w:spacing w:before="0" w:line="240" w:lineRule="auto"/>
        <w:ind w:hanging="294"/>
        <w:jc w:val="both"/>
        <w:rPr>
          <w:rFonts w:cstheme="minorHAnsi"/>
          <w:bCs/>
          <w:sz w:val="24"/>
          <w:szCs w:val="24"/>
        </w:rPr>
      </w:pPr>
      <w:r w:rsidRPr="00BA2777">
        <w:rPr>
          <w:rFonts w:cstheme="minorHAnsi"/>
          <w:sz w:val="24"/>
          <w:szCs w:val="24"/>
        </w:rPr>
        <w:t>Środki ochrony prawnej przysługują Wykonawcy, jeżeli ma lub miał interes w uzyskaniu zamówienia oraz poniósł lub może ponieść szkodę w wyniku naruszenia przez Zamawiającego przepisów ustawy Pzp.</w:t>
      </w:r>
    </w:p>
    <w:p w14:paraId="4CCCD331" w14:textId="77777777" w:rsidR="00C9030B" w:rsidRPr="00BA2777" w:rsidRDefault="00C9030B">
      <w:pPr>
        <w:pStyle w:val="Akapitzlist"/>
        <w:numPr>
          <w:ilvl w:val="0"/>
          <w:numId w:val="27"/>
        </w:numPr>
        <w:spacing w:before="0" w:line="240" w:lineRule="auto"/>
        <w:ind w:hanging="294"/>
        <w:jc w:val="both"/>
        <w:rPr>
          <w:rFonts w:cstheme="minorHAnsi"/>
          <w:bCs/>
          <w:sz w:val="24"/>
          <w:szCs w:val="24"/>
        </w:rPr>
      </w:pPr>
      <w:r w:rsidRPr="00BA2777">
        <w:rPr>
          <w:rFonts w:cstheme="minorHAnsi"/>
          <w:sz w:val="24"/>
          <w:szCs w:val="24"/>
        </w:rPr>
        <w:t>Odwołanie przysługuje na:</w:t>
      </w:r>
    </w:p>
    <w:p w14:paraId="4F997C78" w14:textId="6437E23C" w:rsidR="000A4AFE" w:rsidRPr="00BA2777" w:rsidRDefault="00C9030B">
      <w:pPr>
        <w:pStyle w:val="Akapitzlist"/>
        <w:numPr>
          <w:ilvl w:val="0"/>
          <w:numId w:val="28"/>
        </w:numPr>
        <w:spacing w:before="0" w:line="240" w:lineRule="auto"/>
        <w:ind w:left="1134"/>
        <w:jc w:val="both"/>
        <w:rPr>
          <w:rFonts w:cstheme="minorHAnsi"/>
          <w:bCs/>
          <w:sz w:val="24"/>
          <w:szCs w:val="24"/>
        </w:rPr>
      </w:pPr>
      <w:r w:rsidRPr="00BA2777">
        <w:rPr>
          <w:rFonts w:cstheme="minorHAnsi"/>
          <w:sz w:val="24"/>
          <w:szCs w:val="24"/>
        </w:rPr>
        <w:t xml:space="preserve">niezgodną z przepisami ustawy czynność Zamawiającego, podjętą </w:t>
      </w:r>
      <w:r w:rsidR="003B7E5A">
        <w:rPr>
          <w:rFonts w:cstheme="minorHAnsi"/>
          <w:sz w:val="24"/>
          <w:szCs w:val="24"/>
        </w:rPr>
        <w:br/>
      </w:r>
      <w:r w:rsidRPr="00BA2777">
        <w:rPr>
          <w:rFonts w:cstheme="minorHAnsi"/>
          <w:sz w:val="24"/>
          <w:szCs w:val="24"/>
        </w:rPr>
        <w:t>w postępowaniu o udzielenie zamówienia, w tym na projektowane postanowienie umowy;</w:t>
      </w:r>
    </w:p>
    <w:p w14:paraId="648D43E6" w14:textId="661F0897" w:rsidR="00C9030B" w:rsidRPr="00BA2777" w:rsidRDefault="00C9030B">
      <w:pPr>
        <w:pStyle w:val="Akapitzlist"/>
        <w:numPr>
          <w:ilvl w:val="0"/>
          <w:numId w:val="28"/>
        </w:numPr>
        <w:spacing w:before="0" w:line="240" w:lineRule="auto"/>
        <w:ind w:left="1134"/>
        <w:jc w:val="both"/>
        <w:rPr>
          <w:rFonts w:cstheme="minorHAnsi"/>
          <w:bCs/>
          <w:sz w:val="24"/>
          <w:szCs w:val="24"/>
        </w:rPr>
      </w:pPr>
      <w:r w:rsidRPr="00BA2777">
        <w:rPr>
          <w:rFonts w:cstheme="minorHAnsi"/>
          <w:sz w:val="24"/>
          <w:szCs w:val="24"/>
        </w:rPr>
        <w:t>zaniechanie czynności w postępowaniu o udzielenie zamówienia, do której Zamawiający był obowiązany na podstawie ustawy Pzp.</w:t>
      </w:r>
    </w:p>
    <w:p w14:paraId="1A72CC36" w14:textId="77777777" w:rsidR="00C9030B" w:rsidRPr="00BA2777" w:rsidRDefault="00C9030B">
      <w:pPr>
        <w:pStyle w:val="Akapitzlist"/>
        <w:numPr>
          <w:ilvl w:val="0"/>
          <w:numId w:val="27"/>
        </w:numPr>
        <w:spacing w:before="0" w:line="240" w:lineRule="auto"/>
        <w:jc w:val="both"/>
        <w:rPr>
          <w:rFonts w:cstheme="minorHAnsi"/>
          <w:bCs/>
          <w:sz w:val="24"/>
          <w:szCs w:val="24"/>
        </w:rPr>
      </w:pPr>
      <w:r w:rsidRPr="00BA2777">
        <w:rPr>
          <w:rFonts w:cstheme="minorHAnsi"/>
          <w:sz w:val="24"/>
          <w:szCs w:val="24"/>
        </w:rPr>
        <w:t>Odwołanie wnosi się do Prezesa Krajowej Izby Odwoławczej.</w:t>
      </w:r>
    </w:p>
    <w:p w14:paraId="4110FE8C" w14:textId="77777777" w:rsidR="00C9030B" w:rsidRPr="00BA2777" w:rsidRDefault="00C9030B">
      <w:pPr>
        <w:pStyle w:val="Akapitzlist"/>
        <w:numPr>
          <w:ilvl w:val="0"/>
          <w:numId w:val="27"/>
        </w:numPr>
        <w:spacing w:before="0" w:line="240" w:lineRule="auto"/>
        <w:jc w:val="both"/>
        <w:rPr>
          <w:rFonts w:cstheme="minorHAnsi"/>
          <w:bCs/>
          <w:sz w:val="24"/>
          <w:szCs w:val="24"/>
        </w:rPr>
      </w:pPr>
      <w:r w:rsidRPr="00BA2777">
        <w:rPr>
          <w:rFonts w:cstheme="minorHAnsi"/>
          <w:sz w:val="24"/>
          <w:szCs w:val="24"/>
        </w:rPr>
        <w:t>Na orzeczenie Krajowej Izby Odwoławczej oraz postanowienie Prezesa Krajowej Izby Odwoławczej, o którym mowa w art. 519 ust. 1 ustawy Pzp, stronom oraz uczestnikom postępowania odwoławczego przysługuje skarga do sądu.</w:t>
      </w:r>
    </w:p>
    <w:p w14:paraId="44020CE9" w14:textId="77777777" w:rsidR="00C9030B" w:rsidRPr="00BA2777" w:rsidRDefault="00C9030B">
      <w:pPr>
        <w:pStyle w:val="Akapitzlist"/>
        <w:numPr>
          <w:ilvl w:val="0"/>
          <w:numId w:val="27"/>
        </w:numPr>
        <w:spacing w:before="0" w:line="240" w:lineRule="auto"/>
        <w:jc w:val="both"/>
        <w:rPr>
          <w:rFonts w:cstheme="minorHAnsi"/>
          <w:bCs/>
          <w:sz w:val="24"/>
          <w:szCs w:val="24"/>
        </w:rPr>
      </w:pPr>
      <w:r w:rsidRPr="00BA2777">
        <w:rPr>
          <w:rFonts w:cstheme="minorHAnsi"/>
          <w:sz w:val="24"/>
          <w:szCs w:val="24"/>
        </w:rPr>
        <w:t>Skargę wnosi się do Sądu Okręgowego w Warszawie - sądu zamówień publicznych.</w:t>
      </w:r>
    </w:p>
    <w:p w14:paraId="1DB62E7F" w14:textId="77777777" w:rsidR="00C9030B" w:rsidRPr="00BA2777" w:rsidRDefault="00C9030B">
      <w:pPr>
        <w:pStyle w:val="Akapitzlist"/>
        <w:numPr>
          <w:ilvl w:val="0"/>
          <w:numId w:val="27"/>
        </w:numPr>
        <w:spacing w:before="0" w:line="240" w:lineRule="auto"/>
        <w:jc w:val="both"/>
        <w:rPr>
          <w:rFonts w:cstheme="minorHAnsi"/>
          <w:bCs/>
          <w:sz w:val="24"/>
          <w:szCs w:val="24"/>
        </w:rPr>
      </w:pPr>
      <w:r w:rsidRPr="00BA2777">
        <w:rPr>
          <w:rFonts w:cstheme="minorHAnsi"/>
          <w:sz w:val="24"/>
          <w:szCs w:val="24"/>
        </w:rPr>
        <w:t>Skargę wnosi się za pośrednictwem Prezesa Krajowej Izby Odwoławczej.</w:t>
      </w:r>
    </w:p>
    <w:p w14:paraId="55C2F3C9" w14:textId="1E23F280" w:rsidR="00C9030B" w:rsidRPr="00BA2777" w:rsidRDefault="00C9030B">
      <w:pPr>
        <w:pStyle w:val="Akapitzlist"/>
        <w:numPr>
          <w:ilvl w:val="0"/>
          <w:numId w:val="27"/>
        </w:numPr>
        <w:spacing w:before="0" w:line="240" w:lineRule="auto"/>
        <w:jc w:val="both"/>
        <w:rPr>
          <w:rFonts w:cstheme="minorHAnsi"/>
          <w:bCs/>
          <w:sz w:val="24"/>
          <w:szCs w:val="24"/>
        </w:rPr>
      </w:pPr>
      <w:r w:rsidRPr="00BA2777">
        <w:rPr>
          <w:rFonts w:cstheme="minorHAnsi"/>
          <w:sz w:val="24"/>
          <w:szCs w:val="24"/>
        </w:rPr>
        <w:t xml:space="preserve">Szczegółowe informacje dotyczące środków ochrony prawnej określone są w Dziale IX „Środki ochrony prawnej” ustawy Pzp. </w:t>
      </w:r>
    </w:p>
    <w:p w14:paraId="7717F910" w14:textId="77777777" w:rsidR="0047513D" w:rsidRPr="00BA2777" w:rsidRDefault="0047513D" w:rsidP="0047513D">
      <w:pPr>
        <w:pStyle w:val="Akapitzlist"/>
        <w:spacing w:before="0" w:line="240" w:lineRule="auto"/>
        <w:jc w:val="both"/>
        <w:rPr>
          <w:rFonts w:cstheme="minorHAnsi"/>
          <w:bCs/>
          <w:sz w:val="24"/>
          <w:szCs w:val="24"/>
        </w:rPr>
      </w:pPr>
    </w:p>
    <w:p w14:paraId="330F53F1"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sz w:val="24"/>
          <w:szCs w:val="24"/>
        </w:rPr>
      </w:pPr>
      <w:bookmarkStart w:id="38" w:name="_Toc198017952"/>
      <w:r w:rsidRPr="00BA2777">
        <w:rPr>
          <w:rFonts w:cstheme="minorHAnsi"/>
          <w:sz w:val="24"/>
          <w:szCs w:val="24"/>
        </w:rPr>
        <w:t>Informacje dotyczące zabezpieczenia należytego wykonania umowy</w:t>
      </w:r>
      <w:bookmarkEnd w:id="38"/>
    </w:p>
    <w:p w14:paraId="1136667B" w14:textId="77777777" w:rsidR="009F33E4" w:rsidRPr="00BA2777" w:rsidRDefault="009F33E4" w:rsidP="000B1C42">
      <w:pPr>
        <w:spacing w:before="0" w:after="0"/>
        <w:ind w:firstLine="360"/>
        <w:rPr>
          <w:rFonts w:eastAsia="Arial" w:cstheme="minorHAnsi"/>
          <w:sz w:val="24"/>
          <w:szCs w:val="24"/>
          <w:lang w:bidi="hi-IN"/>
        </w:rPr>
      </w:pPr>
    </w:p>
    <w:p w14:paraId="7A9E6486" w14:textId="77777777" w:rsidR="00D91639" w:rsidRPr="00D91639" w:rsidRDefault="00D91639">
      <w:pPr>
        <w:pStyle w:val="Akapitzlist"/>
        <w:numPr>
          <w:ilvl w:val="0"/>
          <w:numId w:val="55"/>
        </w:numPr>
        <w:spacing w:line="240" w:lineRule="auto"/>
        <w:jc w:val="both"/>
        <w:rPr>
          <w:rFonts w:eastAsia="Arial" w:cstheme="minorHAnsi"/>
          <w:sz w:val="24"/>
          <w:szCs w:val="24"/>
          <w:lang w:bidi="hi-IN"/>
        </w:rPr>
      </w:pPr>
      <w:r w:rsidRPr="00D91639">
        <w:rPr>
          <w:rFonts w:eastAsia="Arial" w:cstheme="minorHAnsi"/>
          <w:sz w:val="24"/>
          <w:szCs w:val="24"/>
          <w:lang w:bidi="hi-IN"/>
        </w:rPr>
        <w:t xml:space="preserve">Wykonawca, którego oferta została wybrana zobowiązany jest do wniesienia zabezpieczenia należytego wykonania umowy (dalej "zabezpieczenie") w wysokości </w:t>
      </w:r>
      <w:r w:rsidRPr="00D91639">
        <w:rPr>
          <w:rFonts w:eastAsia="Arial" w:cstheme="minorHAnsi"/>
          <w:b/>
          <w:bCs/>
          <w:sz w:val="24"/>
          <w:szCs w:val="24"/>
          <w:lang w:bidi="hi-IN"/>
        </w:rPr>
        <w:t>5% ceny całkowitej brutto</w:t>
      </w:r>
      <w:r w:rsidRPr="00D91639">
        <w:rPr>
          <w:rFonts w:eastAsia="Arial" w:cstheme="minorHAnsi"/>
          <w:sz w:val="24"/>
          <w:szCs w:val="24"/>
          <w:lang w:bidi="hi-IN"/>
        </w:rPr>
        <w:t xml:space="preserve"> wskazanej w ofercie.</w:t>
      </w:r>
    </w:p>
    <w:p w14:paraId="298373AC" w14:textId="77777777" w:rsidR="00D91639" w:rsidRPr="00D91639" w:rsidRDefault="00D91639">
      <w:pPr>
        <w:pStyle w:val="Akapitzlist"/>
        <w:numPr>
          <w:ilvl w:val="0"/>
          <w:numId w:val="55"/>
        </w:numPr>
        <w:spacing w:line="240" w:lineRule="auto"/>
        <w:jc w:val="both"/>
        <w:rPr>
          <w:rFonts w:eastAsia="Arial" w:cstheme="minorHAnsi"/>
          <w:sz w:val="24"/>
          <w:szCs w:val="24"/>
          <w:lang w:bidi="hi-IN"/>
        </w:rPr>
      </w:pPr>
      <w:r w:rsidRPr="00D91639">
        <w:rPr>
          <w:rFonts w:eastAsia="Arial" w:cstheme="minorHAnsi"/>
          <w:sz w:val="24"/>
          <w:szCs w:val="24"/>
          <w:lang w:bidi="hi-IN"/>
        </w:rPr>
        <w:t>Zabezpieczenie służy pokryciu roszczeń z tytułu niewykonania lub nienależytego wykonania umowy.</w:t>
      </w:r>
    </w:p>
    <w:p w14:paraId="32F9653A" w14:textId="77777777" w:rsidR="00D91639" w:rsidRPr="00D91639" w:rsidRDefault="00D91639">
      <w:pPr>
        <w:pStyle w:val="Akapitzlist"/>
        <w:numPr>
          <w:ilvl w:val="0"/>
          <w:numId w:val="55"/>
        </w:numPr>
        <w:spacing w:line="240" w:lineRule="auto"/>
        <w:jc w:val="both"/>
        <w:rPr>
          <w:rFonts w:eastAsia="Arial" w:cstheme="minorHAnsi"/>
          <w:sz w:val="24"/>
          <w:szCs w:val="24"/>
          <w:lang w:bidi="hi-IN"/>
        </w:rPr>
      </w:pPr>
      <w:r w:rsidRPr="00D91639">
        <w:rPr>
          <w:rFonts w:eastAsia="Arial" w:cstheme="minorHAnsi"/>
          <w:sz w:val="24"/>
          <w:szCs w:val="24"/>
          <w:lang w:bidi="hi-IN"/>
        </w:rPr>
        <w:t>Zabezpieczenie może być wnoszone według wyboru Wykonawcy w jednej lub kilku następujących formach:</w:t>
      </w:r>
    </w:p>
    <w:p w14:paraId="24AD3073" w14:textId="77777777" w:rsidR="00D91639" w:rsidRPr="00D91639" w:rsidRDefault="00D91639">
      <w:pPr>
        <w:pStyle w:val="Akapitzlist"/>
        <w:numPr>
          <w:ilvl w:val="0"/>
          <w:numId w:val="56"/>
        </w:numPr>
        <w:spacing w:line="240" w:lineRule="auto"/>
        <w:jc w:val="both"/>
        <w:rPr>
          <w:rFonts w:eastAsia="Arial" w:cstheme="minorHAnsi"/>
          <w:sz w:val="24"/>
          <w:szCs w:val="24"/>
          <w:lang w:bidi="hi-IN"/>
        </w:rPr>
      </w:pPr>
      <w:r w:rsidRPr="00D91639">
        <w:rPr>
          <w:rFonts w:eastAsia="Arial" w:cstheme="minorHAnsi"/>
          <w:sz w:val="24"/>
          <w:szCs w:val="24"/>
          <w:lang w:bidi="hi-IN"/>
        </w:rPr>
        <w:t>pieniądzu;</w:t>
      </w:r>
    </w:p>
    <w:p w14:paraId="23285F1B" w14:textId="77777777" w:rsidR="00D91639" w:rsidRPr="00D91639" w:rsidRDefault="00D91639">
      <w:pPr>
        <w:pStyle w:val="Akapitzlist"/>
        <w:numPr>
          <w:ilvl w:val="0"/>
          <w:numId w:val="56"/>
        </w:numPr>
        <w:spacing w:line="240" w:lineRule="auto"/>
        <w:jc w:val="both"/>
        <w:rPr>
          <w:rFonts w:eastAsia="Arial" w:cstheme="minorHAnsi"/>
          <w:sz w:val="24"/>
          <w:szCs w:val="24"/>
          <w:lang w:bidi="hi-IN"/>
        </w:rPr>
      </w:pPr>
      <w:r w:rsidRPr="00D91639">
        <w:rPr>
          <w:rFonts w:eastAsia="Arial" w:cstheme="minorHAnsi"/>
          <w:sz w:val="24"/>
          <w:szCs w:val="24"/>
          <w:lang w:bidi="hi-IN"/>
        </w:rPr>
        <w:t>poręczeniach bankowych lub poręczeniach spółdzielczej kasy oszczędnościowo-kredytowej, z tym że zobowiązanie kasy jest zawsze zobowiązaniem pieniężnym;</w:t>
      </w:r>
    </w:p>
    <w:p w14:paraId="5ED5528B" w14:textId="77777777" w:rsidR="00D91639" w:rsidRPr="00D91639" w:rsidRDefault="00D91639">
      <w:pPr>
        <w:pStyle w:val="Akapitzlist"/>
        <w:numPr>
          <w:ilvl w:val="0"/>
          <w:numId w:val="56"/>
        </w:numPr>
        <w:spacing w:line="240" w:lineRule="auto"/>
        <w:jc w:val="both"/>
        <w:rPr>
          <w:rFonts w:eastAsia="Arial" w:cstheme="minorHAnsi"/>
          <w:sz w:val="24"/>
          <w:szCs w:val="24"/>
          <w:lang w:bidi="hi-IN"/>
        </w:rPr>
      </w:pPr>
      <w:r w:rsidRPr="00D91639">
        <w:rPr>
          <w:rFonts w:eastAsia="Arial" w:cstheme="minorHAnsi"/>
          <w:sz w:val="24"/>
          <w:szCs w:val="24"/>
          <w:lang w:bidi="hi-IN"/>
        </w:rPr>
        <w:t>gwarancjach bankowych;</w:t>
      </w:r>
    </w:p>
    <w:p w14:paraId="38CC8021" w14:textId="77777777" w:rsidR="00D91639" w:rsidRPr="00D91639" w:rsidRDefault="00D91639">
      <w:pPr>
        <w:pStyle w:val="Akapitzlist"/>
        <w:numPr>
          <w:ilvl w:val="0"/>
          <w:numId w:val="56"/>
        </w:numPr>
        <w:spacing w:line="240" w:lineRule="auto"/>
        <w:jc w:val="both"/>
        <w:rPr>
          <w:rFonts w:eastAsia="Arial" w:cstheme="minorHAnsi"/>
          <w:sz w:val="24"/>
          <w:szCs w:val="24"/>
          <w:lang w:bidi="hi-IN"/>
        </w:rPr>
      </w:pPr>
      <w:r w:rsidRPr="00D91639">
        <w:rPr>
          <w:rFonts w:eastAsia="Arial" w:cstheme="minorHAnsi"/>
          <w:sz w:val="24"/>
          <w:szCs w:val="24"/>
          <w:lang w:bidi="hi-IN"/>
        </w:rPr>
        <w:t>gwarancjach ubezpieczeniowych;</w:t>
      </w:r>
    </w:p>
    <w:p w14:paraId="185C3F78" w14:textId="77777777" w:rsidR="00D91639" w:rsidRPr="00D91639" w:rsidRDefault="00D91639">
      <w:pPr>
        <w:pStyle w:val="Akapitzlist"/>
        <w:numPr>
          <w:ilvl w:val="0"/>
          <w:numId w:val="56"/>
        </w:numPr>
        <w:spacing w:line="240" w:lineRule="auto"/>
        <w:rPr>
          <w:rFonts w:eastAsia="Arial" w:cstheme="minorHAnsi"/>
          <w:sz w:val="24"/>
          <w:szCs w:val="24"/>
          <w:lang w:bidi="hi-IN"/>
        </w:rPr>
      </w:pPr>
      <w:r w:rsidRPr="00D91639">
        <w:rPr>
          <w:rFonts w:eastAsia="Arial" w:cstheme="minorHAnsi"/>
          <w:sz w:val="24"/>
          <w:szCs w:val="24"/>
          <w:lang w:bidi="hi-IN"/>
        </w:rPr>
        <w:t>poręczeniach udzielanych przez podmioty, o których mowa w art. 6b ust. 5 pkt 2 ustawy z dnia 09.11.2000 r. o utworzeniu Polskiej Agencji Rozwoju Przedsiębiorczości ((Dz. U. z 2024 r. poz. 419 ze zm.).</w:t>
      </w:r>
    </w:p>
    <w:p w14:paraId="25FB8B07" w14:textId="7BEB5ABA" w:rsidR="00D91639" w:rsidRPr="00D91639" w:rsidRDefault="00D91639">
      <w:pPr>
        <w:pStyle w:val="Akapitzlist"/>
        <w:numPr>
          <w:ilvl w:val="0"/>
          <w:numId w:val="55"/>
        </w:numPr>
        <w:spacing w:line="240" w:lineRule="auto"/>
        <w:jc w:val="both"/>
        <w:rPr>
          <w:rFonts w:eastAsia="Arial" w:cstheme="minorHAnsi"/>
          <w:sz w:val="24"/>
          <w:szCs w:val="24"/>
          <w:lang w:bidi="hi-IN"/>
        </w:rPr>
      </w:pPr>
      <w:r w:rsidRPr="00D91639">
        <w:rPr>
          <w:rFonts w:eastAsia="Arial" w:cstheme="minorHAnsi"/>
          <w:sz w:val="24"/>
          <w:szCs w:val="24"/>
          <w:lang w:bidi="hi-IN"/>
        </w:rPr>
        <w:t>Zabezpieczenie w formie pieniądza należy wnieść przelewem na konto, którego numer zostanie podany Wykonawcy przed podpisaniem umowy. W przypadku wniesienia wadium w pieniądzu Wykonawca może wyrazić zgodę na zaliczenie kwoty wadium na poczet zabezpieczenia.</w:t>
      </w:r>
    </w:p>
    <w:p w14:paraId="3E115A5E" w14:textId="77777777" w:rsidR="00D91639" w:rsidRPr="00D91639" w:rsidRDefault="00D91639">
      <w:pPr>
        <w:pStyle w:val="Akapitzlist"/>
        <w:numPr>
          <w:ilvl w:val="0"/>
          <w:numId w:val="55"/>
        </w:numPr>
        <w:spacing w:line="240" w:lineRule="auto"/>
        <w:jc w:val="both"/>
        <w:rPr>
          <w:rFonts w:eastAsia="Arial" w:cstheme="minorHAnsi"/>
          <w:sz w:val="24"/>
          <w:szCs w:val="24"/>
          <w:lang w:bidi="hi-IN"/>
        </w:rPr>
      </w:pPr>
      <w:r w:rsidRPr="00D91639">
        <w:rPr>
          <w:rFonts w:eastAsia="Arial" w:cstheme="minorHAnsi"/>
          <w:sz w:val="24"/>
          <w:szCs w:val="24"/>
          <w:lang w:bidi="hi-IN"/>
        </w:rPr>
        <w:t>Przed złożeniem poręczenia lub gwarancji Wykonawca winien przedstawić projekt dokumentu Zamawiającemu w celu uzyskania akceptacji jego treści. Zabezpieczenie wnoszone w formie poręczeń lub gwarancji musi spełniać co najmniej poniższe wymagania:</w:t>
      </w:r>
    </w:p>
    <w:p w14:paraId="3AC4A549" w14:textId="0F047A79" w:rsidR="00D91639" w:rsidRPr="00D91639" w:rsidRDefault="00D91639">
      <w:pPr>
        <w:pStyle w:val="Akapitzlist"/>
        <w:numPr>
          <w:ilvl w:val="0"/>
          <w:numId w:val="57"/>
        </w:numPr>
        <w:spacing w:line="240" w:lineRule="auto"/>
        <w:ind w:left="993" w:hanging="284"/>
        <w:jc w:val="both"/>
        <w:rPr>
          <w:rFonts w:eastAsia="Arial" w:cstheme="minorHAnsi"/>
          <w:sz w:val="24"/>
          <w:szCs w:val="24"/>
          <w:lang w:bidi="hi-IN"/>
        </w:rPr>
      </w:pPr>
      <w:r w:rsidRPr="00D91639">
        <w:rPr>
          <w:rFonts w:eastAsia="Arial" w:cstheme="minorHAnsi"/>
          <w:sz w:val="24"/>
          <w:szCs w:val="24"/>
          <w:lang w:bidi="hi-IN"/>
        </w:rPr>
        <w:t xml:space="preserve">musi obejmować odpowiedzialność za wszystkie okoliczności związane </w:t>
      </w:r>
      <w:r>
        <w:rPr>
          <w:rFonts w:eastAsia="Arial" w:cstheme="minorHAnsi"/>
          <w:sz w:val="24"/>
          <w:szCs w:val="24"/>
          <w:lang w:bidi="hi-IN"/>
        </w:rPr>
        <w:br/>
      </w:r>
      <w:r w:rsidRPr="00D91639">
        <w:rPr>
          <w:rFonts w:eastAsia="Arial" w:cstheme="minorHAnsi"/>
          <w:sz w:val="24"/>
          <w:szCs w:val="24"/>
          <w:lang w:bidi="hi-IN"/>
        </w:rPr>
        <w:t>z niewykonaniem lub nienależytym wykonaniem umowy (w tym pokryciu naliczonych kar umownych), bez potwierdzania tych okoliczności;</w:t>
      </w:r>
    </w:p>
    <w:p w14:paraId="2505B2E5" w14:textId="39DB32D3" w:rsidR="00D91639" w:rsidRPr="00D91639" w:rsidRDefault="00D91639">
      <w:pPr>
        <w:pStyle w:val="Akapitzlist"/>
        <w:numPr>
          <w:ilvl w:val="0"/>
          <w:numId w:val="57"/>
        </w:numPr>
        <w:spacing w:line="240" w:lineRule="auto"/>
        <w:ind w:left="993" w:hanging="284"/>
        <w:jc w:val="both"/>
        <w:rPr>
          <w:rFonts w:eastAsia="Arial" w:cstheme="minorHAnsi"/>
          <w:sz w:val="24"/>
          <w:szCs w:val="24"/>
          <w:lang w:bidi="hi-IN"/>
        </w:rPr>
      </w:pPr>
      <w:r w:rsidRPr="00D91639">
        <w:rPr>
          <w:rFonts w:eastAsia="Arial" w:cstheme="minorHAnsi"/>
          <w:sz w:val="24"/>
          <w:szCs w:val="24"/>
          <w:lang w:bidi="hi-IN"/>
        </w:rPr>
        <w:t xml:space="preserve">wszelkie zmiany, uzupełnienia lub modyfikacje warunków umowy lub przedmiotu zamówienia nie mogą zwalniać gwaranta z odpowiedzialności wynikającej </w:t>
      </w:r>
      <w:r>
        <w:rPr>
          <w:rFonts w:eastAsia="Arial" w:cstheme="minorHAnsi"/>
          <w:sz w:val="24"/>
          <w:szCs w:val="24"/>
          <w:lang w:bidi="hi-IN"/>
        </w:rPr>
        <w:br/>
      </w:r>
      <w:r w:rsidRPr="00D91639">
        <w:rPr>
          <w:rFonts w:eastAsia="Arial" w:cstheme="minorHAnsi"/>
          <w:sz w:val="24"/>
          <w:szCs w:val="24"/>
          <w:lang w:bidi="hi-IN"/>
        </w:rPr>
        <w:t>z poręczenia lub gwarancji;</w:t>
      </w:r>
    </w:p>
    <w:p w14:paraId="66ACB8B5" w14:textId="77777777" w:rsidR="00D91639" w:rsidRPr="00D91639" w:rsidRDefault="00D91639">
      <w:pPr>
        <w:pStyle w:val="Akapitzlist"/>
        <w:numPr>
          <w:ilvl w:val="0"/>
          <w:numId w:val="57"/>
        </w:numPr>
        <w:spacing w:line="240" w:lineRule="auto"/>
        <w:ind w:left="993" w:hanging="284"/>
        <w:jc w:val="both"/>
        <w:rPr>
          <w:rFonts w:eastAsia="Arial" w:cstheme="minorHAnsi"/>
          <w:sz w:val="24"/>
          <w:szCs w:val="24"/>
          <w:lang w:bidi="hi-IN"/>
        </w:rPr>
      </w:pPr>
      <w:r w:rsidRPr="00D91639">
        <w:rPr>
          <w:rFonts w:eastAsia="Arial" w:cstheme="minorHAnsi"/>
          <w:sz w:val="24"/>
          <w:szCs w:val="24"/>
          <w:lang w:bidi="hi-IN"/>
        </w:rPr>
        <w:t>z jej treści powinno jednoznacznie wynikać zobowiązanie gwaranta lub poręczyciela do zapłaty całej kwoty zabezpieczenia;</w:t>
      </w:r>
    </w:p>
    <w:p w14:paraId="0B36D678" w14:textId="77777777" w:rsidR="00D91639" w:rsidRPr="00D91639" w:rsidRDefault="00D91639">
      <w:pPr>
        <w:pStyle w:val="Akapitzlist"/>
        <w:numPr>
          <w:ilvl w:val="0"/>
          <w:numId w:val="57"/>
        </w:numPr>
        <w:spacing w:line="240" w:lineRule="auto"/>
        <w:ind w:left="993" w:hanging="284"/>
        <w:jc w:val="both"/>
        <w:rPr>
          <w:rFonts w:eastAsia="Arial" w:cstheme="minorHAnsi"/>
          <w:sz w:val="24"/>
          <w:szCs w:val="24"/>
          <w:lang w:bidi="hi-IN"/>
        </w:rPr>
      </w:pPr>
      <w:r w:rsidRPr="00D91639">
        <w:rPr>
          <w:rFonts w:eastAsia="Arial" w:cstheme="minorHAnsi"/>
          <w:sz w:val="24"/>
          <w:szCs w:val="24"/>
          <w:lang w:bidi="hi-IN"/>
        </w:rPr>
        <w:t>powinna być nieodwołalna i bezwarunkowa oraz płatna na pierwsze żądanie;</w:t>
      </w:r>
    </w:p>
    <w:p w14:paraId="51CE5D7C" w14:textId="77777777" w:rsidR="00D91639" w:rsidRPr="00D91639" w:rsidRDefault="00D91639">
      <w:pPr>
        <w:pStyle w:val="Akapitzlist"/>
        <w:numPr>
          <w:ilvl w:val="0"/>
          <w:numId w:val="57"/>
        </w:numPr>
        <w:spacing w:line="240" w:lineRule="auto"/>
        <w:ind w:left="993" w:hanging="284"/>
        <w:jc w:val="both"/>
        <w:rPr>
          <w:rFonts w:eastAsia="Arial" w:cstheme="minorHAnsi"/>
          <w:sz w:val="24"/>
          <w:szCs w:val="24"/>
          <w:lang w:bidi="hi-IN"/>
        </w:rPr>
      </w:pPr>
      <w:r w:rsidRPr="00D91639">
        <w:rPr>
          <w:rFonts w:eastAsia="Arial" w:cstheme="minorHAnsi"/>
          <w:sz w:val="24"/>
          <w:szCs w:val="24"/>
          <w:lang w:bidi="hi-IN"/>
        </w:rPr>
        <w:t>musi jednoznacznie określać termin obowiązywania poręczenia lub gwarancji;</w:t>
      </w:r>
    </w:p>
    <w:p w14:paraId="74E5381C" w14:textId="77777777" w:rsidR="00D91639" w:rsidRPr="00D91639" w:rsidRDefault="00D91639">
      <w:pPr>
        <w:pStyle w:val="Akapitzlist"/>
        <w:numPr>
          <w:ilvl w:val="0"/>
          <w:numId w:val="57"/>
        </w:numPr>
        <w:spacing w:line="240" w:lineRule="auto"/>
        <w:ind w:left="993" w:hanging="284"/>
        <w:jc w:val="both"/>
        <w:rPr>
          <w:rFonts w:eastAsia="Arial" w:cstheme="minorHAnsi"/>
          <w:sz w:val="24"/>
          <w:szCs w:val="24"/>
          <w:lang w:bidi="hi-IN"/>
        </w:rPr>
      </w:pPr>
      <w:r w:rsidRPr="00D91639">
        <w:rPr>
          <w:rFonts w:eastAsia="Arial" w:cstheme="minorHAnsi"/>
          <w:sz w:val="24"/>
          <w:szCs w:val="24"/>
          <w:lang w:bidi="hi-IN"/>
        </w:rPr>
        <w:t>w treści poręczenia lub gwarancji powinna znaleźć się nazwa przedmiotowego postępowania;</w:t>
      </w:r>
    </w:p>
    <w:p w14:paraId="18A670C0" w14:textId="77777777" w:rsidR="00D91639" w:rsidRPr="00D91639" w:rsidRDefault="00D91639">
      <w:pPr>
        <w:pStyle w:val="Akapitzlist"/>
        <w:numPr>
          <w:ilvl w:val="0"/>
          <w:numId w:val="57"/>
        </w:numPr>
        <w:spacing w:line="240" w:lineRule="auto"/>
        <w:ind w:left="993" w:hanging="284"/>
        <w:jc w:val="both"/>
        <w:rPr>
          <w:rFonts w:eastAsia="Arial" w:cstheme="minorHAnsi"/>
          <w:sz w:val="24"/>
          <w:szCs w:val="24"/>
          <w:lang w:bidi="hi-IN"/>
        </w:rPr>
      </w:pPr>
      <w:r w:rsidRPr="00D91639">
        <w:rPr>
          <w:rFonts w:eastAsia="Arial" w:cstheme="minorHAnsi"/>
          <w:sz w:val="24"/>
          <w:szCs w:val="24"/>
          <w:lang w:bidi="hi-IN"/>
        </w:rPr>
        <w:t>należy wskazać beneficjenta poręczenia lub gwarancji;</w:t>
      </w:r>
    </w:p>
    <w:p w14:paraId="5F72F977" w14:textId="0B0B64A6" w:rsidR="00DA1FC8" w:rsidRDefault="00D91639">
      <w:pPr>
        <w:pStyle w:val="Akapitzlist"/>
        <w:numPr>
          <w:ilvl w:val="0"/>
          <w:numId w:val="55"/>
        </w:numPr>
        <w:spacing w:line="240" w:lineRule="auto"/>
        <w:jc w:val="both"/>
        <w:rPr>
          <w:rFonts w:eastAsia="Arial" w:cstheme="minorHAnsi"/>
          <w:sz w:val="24"/>
          <w:szCs w:val="24"/>
          <w:lang w:bidi="hi-IN"/>
        </w:rPr>
      </w:pPr>
      <w:r w:rsidRPr="00D91639">
        <w:rPr>
          <w:rFonts w:eastAsia="Arial" w:cstheme="minorHAnsi"/>
          <w:sz w:val="24"/>
          <w:szCs w:val="24"/>
          <w:lang w:bidi="hi-IN"/>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3F8211A2" w14:textId="77777777" w:rsidR="00D91639" w:rsidRPr="00D91639" w:rsidRDefault="00D91639" w:rsidP="00D91639">
      <w:pPr>
        <w:pStyle w:val="Akapitzlist"/>
        <w:jc w:val="both"/>
        <w:rPr>
          <w:rFonts w:eastAsia="Arial" w:cstheme="minorHAnsi"/>
          <w:sz w:val="24"/>
          <w:szCs w:val="24"/>
          <w:lang w:bidi="hi-IN"/>
        </w:rPr>
      </w:pPr>
    </w:p>
    <w:p w14:paraId="25955151"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bCs/>
          <w:sz w:val="24"/>
          <w:szCs w:val="24"/>
        </w:rPr>
      </w:pPr>
      <w:bookmarkStart w:id="39" w:name="_Toc198017953"/>
      <w:r w:rsidRPr="00BA2777">
        <w:rPr>
          <w:rFonts w:cstheme="minorHAnsi"/>
          <w:bCs/>
          <w:sz w:val="24"/>
          <w:szCs w:val="24"/>
        </w:rPr>
        <w:lastRenderedPageBreak/>
        <w:t>Ochrona danych osobowych</w:t>
      </w:r>
      <w:bookmarkEnd w:id="39"/>
    </w:p>
    <w:p w14:paraId="0F2ED79A" w14:textId="77777777" w:rsidR="009F33E4" w:rsidRPr="00BA2777" w:rsidRDefault="009F33E4" w:rsidP="002E78B2">
      <w:pPr>
        <w:pStyle w:val="Standard"/>
        <w:suppressAutoHyphens w:val="0"/>
        <w:spacing w:before="0" w:after="0" w:line="240" w:lineRule="auto"/>
        <w:ind w:left="709"/>
        <w:jc w:val="both"/>
        <w:rPr>
          <w:rFonts w:asciiTheme="minorHAnsi" w:hAnsiTheme="minorHAnsi" w:cstheme="minorHAnsi"/>
          <w:color w:val="FF0000"/>
        </w:rPr>
      </w:pPr>
    </w:p>
    <w:p w14:paraId="6C5D4C11" w14:textId="10119FDF"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color w:val="FF0000"/>
        </w:rPr>
      </w:pPr>
      <w:r w:rsidRPr="00BA2777">
        <w:rPr>
          <w:rFonts w:asciiTheme="minorHAnsi" w:hAnsiTheme="minorHAnsi" w:cstheme="minorHAnsi"/>
          <w:bCs w:val="0"/>
          <w:lang w:eastAsia="en-US"/>
        </w:rPr>
        <w:t>Dane osobowe w Gminie Mikołajki  przetwarzane są zgodnie z Rozporządzenia Parlamentu Europejskiego i Rady (UE) 2016/679 z dnia 27 kwietnia 2016 r. w sprawie ochrony osób fizycznych, dalej jako „RODO”,</w:t>
      </w:r>
    </w:p>
    <w:p w14:paraId="523C187E"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t>Administratorem danych osobowych przetwarzanych jest Burmistrz Mikołajek, 11- 730 Mikołajki, ul. Kolejowa 7,</w:t>
      </w:r>
    </w:p>
    <w:p w14:paraId="66847E66"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t>Inspektorem ochrony danych osobowych w Urzędzie Miasta i Gminy w Mikołajkach, 11- 730 Mikołajki, ul. Kolejowa 7, jest:</w:t>
      </w:r>
    </w:p>
    <w:p w14:paraId="03F20D17"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lang w:eastAsia="en-US"/>
        </w:rPr>
      </w:pPr>
      <w:r w:rsidRPr="00BA2777">
        <w:rPr>
          <w:rFonts w:asciiTheme="minorHAnsi" w:hAnsiTheme="minorHAnsi" w:cstheme="minorHAnsi"/>
          <w:b/>
          <w:lang w:eastAsia="en-US"/>
        </w:rPr>
        <w:t>Maria Kowalik-Sobczak</w:t>
      </w:r>
    </w:p>
    <w:p w14:paraId="77ECCC65"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rPr>
      </w:pPr>
      <w:r w:rsidRPr="00BA2777">
        <w:rPr>
          <w:rFonts w:asciiTheme="minorHAnsi" w:hAnsiTheme="minorHAnsi" w:cstheme="minorHAnsi"/>
          <w:b/>
          <w:lang w:eastAsia="en-US"/>
        </w:rPr>
        <w:t>e-mail: iodo@mikolajki.pl</w:t>
      </w:r>
    </w:p>
    <w:p w14:paraId="526A42DD"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rPr>
      </w:pPr>
      <w:r w:rsidRPr="00BA2777">
        <w:rPr>
          <w:rFonts w:asciiTheme="minorHAnsi" w:hAnsiTheme="minorHAnsi" w:cstheme="minorHAnsi"/>
          <w:b/>
        </w:rPr>
        <w:t>tel. +48 514 878 144</w:t>
      </w:r>
    </w:p>
    <w:p w14:paraId="51940202" w14:textId="2A1E402F"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rPr>
        <w:t>Dane osobowe przetwarzane będą na podstawie art. 6 ust. 1 lit. c RODO w celu związanym</w:t>
      </w:r>
      <w:r w:rsidR="003B7E5A">
        <w:rPr>
          <w:rFonts w:asciiTheme="minorHAnsi" w:hAnsiTheme="minorHAnsi" w:cstheme="minorHAnsi"/>
        </w:rPr>
        <w:t xml:space="preserve"> </w:t>
      </w:r>
      <w:r w:rsidRPr="00BA2777">
        <w:rPr>
          <w:rFonts w:asciiTheme="minorHAnsi" w:hAnsiTheme="minorHAnsi" w:cstheme="minorHAnsi"/>
        </w:rPr>
        <w:t>z postępowaniem o udzielenie zamówienia publicznego, zawarcia i realizacji zlecenia</w:t>
      </w:r>
      <w:r w:rsidR="003B7E5A">
        <w:rPr>
          <w:rFonts w:asciiTheme="minorHAnsi" w:hAnsiTheme="minorHAnsi" w:cstheme="minorHAnsi"/>
        </w:rPr>
        <w:t xml:space="preserve"> </w:t>
      </w:r>
      <w:r w:rsidRPr="00BA2777">
        <w:rPr>
          <w:rFonts w:asciiTheme="minorHAnsi" w:hAnsiTheme="minorHAnsi" w:cstheme="minorHAnsi"/>
        </w:rPr>
        <w:t>o zamówienie oraz dochodzenia ewentualnych roszczeń z tytułu jego realizacji, prowadzonym zgodnie z art. 275 ust. 2 ustawy Pzp</w:t>
      </w:r>
    </w:p>
    <w:p w14:paraId="361DEBE1"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Odbiorcami Pani/Pana danych osobowych będą osoby lub podmioty, uprawnione do ich pozyskania zgodnie z przepisami prawa oraz podmiotom, którym przekazanie danych będzie konieczne w celu wykonania umowy.</w:t>
      </w:r>
    </w:p>
    <w:p w14:paraId="34EEF8D2"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Pani/Pana dane osobowe będą przechowywane przez okres wskazany w przepisach szczególnych w tym przez okres wymagany do dochodzenia roszczeń oraz okres wymagany przez organy kontrolne.</w:t>
      </w:r>
    </w:p>
    <w:p w14:paraId="4ECC6136"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Obowiązek podania przez Panią/Pana danych osobowych bezpośrednio Pani/Pana dotyczących jest wymogiem ustawowym określonym w przepisach prawa i jest niezbędne w celu realizacji obowiązków wynikających z zawartej umowy.</w:t>
      </w:r>
    </w:p>
    <w:p w14:paraId="11BA350E" w14:textId="65912224"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 xml:space="preserve">W odniesieniu do Pani/Pana danych osobowych decyzje nie będą podejmowane </w:t>
      </w:r>
      <w:r w:rsidR="003B7E5A">
        <w:rPr>
          <w:rFonts w:asciiTheme="minorHAnsi" w:hAnsiTheme="minorHAnsi" w:cstheme="minorHAnsi"/>
          <w:bCs w:val="0"/>
          <w:lang w:eastAsia="en-US"/>
        </w:rPr>
        <w:br/>
      </w:r>
      <w:r w:rsidRPr="00BA2777">
        <w:rPr>
          <w:rFonts w:asciiTheme="minorHAnsi" w:hAnsiTheme="minorHAnsi" w:cstheme="minorHAnsi"/>
          <w:bCs w:val="0"/>
          <w:lang w:eastAsia="en-US"/>
        </w:rPr>
        <w:t>w sposób</w:t>
      </w:r>
      <w:r w:rsidRPr="00BA2777">
        <w:rPr>
          <w:rFonts w:asciiTheme="minorHAnsi" w:hAnsiTheme="minorHAnsi" w:cstheme="minorHAnsi"/>
          <w:strike/>
        </w:rPr>
        <w:t xml:space="preserve">  </w:t>
      </w:r>
      <w:r w:rsidRPr="00BA2777">
        <w:rPr>
          <w:rFonts w:asciiTheme="minorHAnsi" w:hAnsiTheme="minorHAnsi" w:cstheme="minorHAnsi"/>
          <w:bCs w:val="0"/>
          <w:lang w:eastAsia="en-US"/>
        </w:rPr>
        <w:t>zautomatyzowany, stosownie do art. 22 RODO.</w:t>
      </w:r>
    </w:p>
    <w:p w14:paraId="2F9204CC"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Posiada Pani/Pan:</w:t>
      </w:r>
    </w:p>
    <w:p w14:paraId="7C80A47C" w14:textId="77777777" w:rsidR="000A4AFE" w:rsidRPr="00BA2777" w:rsidRDefault="00C9030B">
      <w:pPr>
        <w:pStyle w:val="Standard"/>
        <w:numPr>
          <w:ilvl w:val="0"/>
          <w:numId w:val="31"/>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15 RODO prawo dostępu do danych osobowych Pani/Pana dotyczących,</w:t>
      </w:r>
    </w:p>
    <w:p w14:paraId="796DB221" w14:textId="77777777" w:rsidR="000A4AFE" w:rsidRPr="00BA2777" w:rsidRDefault="00C9030B">
      <w:pPr>
        <w:pStyle w:val="Standard"/>
        <w:numPr>
          <w:ilvl w:val="0"/>
          <w:numId w:val="31"/>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16 RODO prawo do sprostowania Pani/Pana danych osobowych,</w:t>
      </w:r>
    </w:p>
    <w:p w14:paraId="4A6F57B0" w14:textId="0BD79B78" w:rsidR="00C9030B" w:rsidRPr="00BA2777" w:rsidRDefault="00C9030B">
      <w:pPr>
        <w:pStyle w:val="Standard"/>
        <w:numPr>
          <w:ilvl w:val="0"/>
          <w:numId w:val="31"/>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18 RODO prawo żądania od administratora ograniczenia przetwarzania</w:t>
      </w:r>
      <w:r w:rsidRPr="00BA2777">
        <w:rPr>
          <w:rFonts w:asciiTheme="minorHAnsi" w:hAnsiTheme="minorHAnsi" w:cstheme="minorHAnsi"/>
        </w:rPr>
        <w:t xml:space="preserve"> </w:t>
      </w:r>
      <w:r w:rsidRPr="00BA2777">
        <w:rPr>
          <w:rFonts w:asciiTheme="minorHAnsi" w:hAnsiTheme="minorHAnsi" w:cstheme="minorHAnsi"/>
          <w:bCs w:val="0"/>
          <w:lang w:eastAsia="en-US"/>
        </w:rPr>
        <w:t xml:space="preserve">danych osobowych z zastrzeżeniem przypadków, o których mowa </w:t>
      </w:r>
      <w:r w:rsidR="003B7E5A">
        <w:rPr>
          <w:rFonts w:asciiTheme="minorHAnsi" w:hAnsiTheme="minorHAnsi" w:cstheme="minorHAnsi"/>
          <w:bCs w:val="0"/>
          <w:lang w:eastAsia="en-US"/>
        </w:rPr>
        <w:br/>
      </w:r>
      <w:r w:rsidRPr="00BA2777">
        <w:rPr>
          <w:rFonts w:asciiTheme="minorHAnsi" w:hAnsiTheme="minorHAnsi" w:cstheme="minorHAnsi"/>
          <w:bCs w:val="0"/>
          <w:lang w:eastAsia="en-US"/>
        </w:rPr>
        <w:t>w art. 18 ust. 2 RODO.</w:t>
      </w:r>
    </w:p>
    <w:p w14:paraId="2C83E317"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t>Nie przysługuje Pani/Panu:</w:t>
      </w:r>
    </w:p>
    <w:p w14:paraId="045D95DF" w14:textId="77777777" w:rsidR="000A4AFE" w:rsidRPr="00BA2777" w:rsidRDefault="00C9030B">
      <w:pPr>
        <w:pStyle w:val="Standard"/>
        <w:numPr>
          <w:ilvl w:val="0"/>
          <w:numId w:val="29"/>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w związku z art. 17 ust. 3 lit. b, d lub e RODO prawo do usunięcia danych osobowych,</w:t>
      </w:r>
    </w:p>
    <w:p w14:paraId="2715140C" w14:textId="77777777" w:rsidR="000A4AFE" w:rsidRPr="00BA2777" w:rsidRDefault="00C9030B">
      <w:pPr>
        <w:pStyle w:val="Standard"/>
        <w:numPr>
          <w:ilvl w:val="0"/>
          <w:numId w:val="29"/>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prawo do przenoszenia danych osobowych, o których mowa w art. 20 RODO,</w:t>
      </w:r>
    </w:p>
    <w:p w14:paraId="5CF0B237" w14:textId="580DDE46" w:rsidR="00C9030B" w:rsidRPr="00BA2777" w:rsidRDefault="00C9030B">
      <w:pPr>
        <w:pStyle w:val="Standard"/>
        <w:numPr>
          <w:ilvl w:val="0"/>
          <w:numId w:val="29"/>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21 RODO prawo sprzeciwu, wobec przetwarzania danych osobowych, gdyż podstawą prawną przetwarzania Pani/Pana danych osobowych jest art. 6 ust. 1 lit. C RODO.</w:t>
      </w:r>
    </w:p>
    <w:p w14:paraId="20F1C8CF" w14:textId="77777777" w:rsidR="006A7F68" w:rsidRDefault="006A7F68" w:rsidP="002E78B2">
      <w:pPr>
        <w:pStyle w:val="Standard"/>
        <w:suppressAutoHyphens w:val="0"/>
        <w:spacing w:before="0" w:after="0" w:line="240" w:lineRule="auto"/>
        <w:jc w:val="both"/>
        <w:rPr>
          <w:rFonts w:asciiTheme="minorHAnsi" w:hAnsiTheme="minorHAnsi" w:cstheme="minorHAnsi"/>
          <w:bCs w:val="0"/>
        </w:rPr>
      </w:pPr>
    </w:p>
    <w:p w14:paraId="0F800B62" w14:textId="77777777" w:rsidR="006A7F68" w:rsidRPr="00BA2777" w:rsidRDefault="006A7F68" w:rsidP="002E78B2">
      <w:pPr>
        <w:pStyle w:val="Standard"/>
        <w:suppressAutoHyphens w:val="0"/>
        <w:spacing w:before="0" w:after="0" w:line="240" w:lineRule="auto"/>
        <w:jc w:val="both"/>
        <w:rPr>
          <w:rFonts w:asciiTheme="minorHAnsi" w:hAnsiTheme="minorHAnsi" w:cstheme="minorHAnsi"/>
          <w:bCs w:val="0"/>
        </w:rPr>
      </w:pPr>
    </w:p>
    <w:p w14:paraId="1572DD2F"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b/>
          <w:bCs/>
          <w:color w:val="70AD47" w:themeColor="accent6"/>
          <w:sz w:val="24"/>
          <w:szCs w:val="24"/>
        </w:rPr>
      </w:pPr>
      <w:bookmarkStart w:id="40" w:name="_Hlk183093490"/>
      <w:bookmarkStart w:id="41" w:name="_Toc198017954"/>
      <w:r w:rsidRPr="00BA2777">
        <w:rPr>
          <w:rFonts w:cstheme="minorHAnsi"/>
          <w:sz w:val="24"/>
          <w:szCs w:val="24"/>
        </w:rPr>
        <w:t>Negocjacje treści ofert w celu ich ulepszenia</w:t>
      </w:r>
      <w:bookmarkEnd w:id="40"/>
      <w:bookmarkEnd w:id="41"/>
    </w:p>
    <w:p w14:paraId="035900F5" w14:textId="77777777" w:rsidR="009F33E4" w:rsidRPr="00BA2777" w:rsidRDefault="009F33E4" w:rsidP="002E78B2">
      <w:pPr>
        <w:pStyle w:val="Default"/>
        <w:suppressAutoHyphens/>
        <w:autoSpaceDE/>
        <w:adjustRightInd/>
        <w:spacing w:before="0" w:after="0" w:line="240" w:lineRule="auto"/>
        <w:ind w:left="720"/>
        <w:jc w:val="both"/>
        <w:textAlignment w:val="baseline"/>
        <w:rPr>
          <w:rFonts w:cstheme="minorHAnsi"/>
          <w:color w:val="auto"/>
        </w:rPr>
      </w:pPr>
    </w:p>
    <w:p w14:paraId="729C0F0A" w14:textId="2EE787FF"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b/>
          <w:bCs/>
          <w:color w:val="auto"/>
        </w:rPr>
        <w:t>Zamawiający może, ale nie musi, przeprowadzić negocjacje</w:t>
      </w:r>
      <w:r w:rsidRPr="00BA2777">
        <w:rPr>
          <w:rFonts w:cstheme="minorHAnsi"/>
          <w:color w:val="auto"/>
        </w:rPr>
        <w:t xml:space="preserve"> w celu ulepszenia treści ofert, które podlegają ocenie w ramach kryteriów oceny ofert. W przypadku, gdy </w:t>
      </w:r>
      <w:r w:rsidRPr="00BA2777">
        <w:rPr>
          <w:rFonts w:cstheme="minorHAnsi"/>
          <w:color w:val="auto"/>
        </w:rPr>
        <w:lastRenderedPageBreak/>
        <w:t>Zamawiający nie będzie prowadził negocjacji, dokonuje wyboru najkorzystniejszej oferty spośród niepodlegających odrzuceniu ofert złożonych w odpowiedzi na ogłoszenie o zamówieniu (oferta podstawowa).</w:t>
      </w:r>
    </w:p>
    <w:p w14:paraId="67F9F0F6"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przed podjęciem negocjacji informuje równocześnie wszystkich Wykonawców o:</w:t>
      </w:r>
    </w:p>
    <w:p w14:paraId="1778C9EE" w14:textId="77777777" w:rsidR="000A4AFE" w:rsidRPr="00BA2777" w:rsidRDefault="00C9030B">
      <w:pPr>
        <w:pStyle w:val="Default"/>
        <w:numPr>
          <w:ilvl w:val="0"/>
          <w:numId w:val="32"/>
        </w:numPr>
        <w:tabs>
          <w:tab w:val="left" w:pos="1418"/>
        </w:tabs>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 xml:space="preserve">ofertach, które nie zostały odrzucone oraz punktacji przyznanej ofertom w każdym kryterium oceny ofert i łącznej punktacji, </w:t>
      </w:r>
    </w:p>
    <w:p w14:paraId="320EC623" w14:textId="77777777" w:rsidR="000A4AFE" w:rsidRPr="00BA2777" w:rsidRDefault="00C9030B">
      <w:pPr>
        <w:pStyle w:val="Default"/>
        <w:numPr>
          <w:ilvl w:val="0"/>
          <w:numId w:val="32"/>
        </w:numPr>
        <w:tabs>
          <w:tab w:val="left" w:pos="1418"/>
        </w:tabs>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ofertach, które zostały odrzucone,</w:t>
      </w:r>
    </w:p>
    <w:p w14:paraId="5C4128A4" w14:textId="6973FCA5" w:rsidR="00C9030B" w:rsidRPr="00BA2777" w:rsidRDefault="00C9030B">
      <w:pPr>
        <w:pStyle w:val="Default"/>
        <w:numPr>
          <w:ilvl w:val="0"/>
          <w:numId w:val="32"/>
        </w:numPr>
        <w:tabs>
          <w:tab w:val="left" w:pos="1418"/>
        </w:tabs>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 xml:space="preserve">wykonawcach, którzy nie zostali zakwalifikowani do negocjacji, oraz punktacji przyznanej ich ofertom w każdym kryterium oceny ofert i łącznej punktacji, </w:t>
      </w:r>
      <w:r w:rsidR="003B7E5A">
        <w:rPr>
          <w:rFonts w:cstheme="minorHAnsi"/>
          <w:color w:val="auto"/>
        </w:rPr>
        <w:br/>
      </w:r>
      <w:r w:rsidRPr="00BA2777">
        <w:rPr>
          <w:rFonts w:cstheme="minorHAnsi"/>
          <w:color w:val="auto"/>
        </w:rPr>
        <w:t>w przypadku, o którym mowa w art. 288 ust. 1 ustawy Pzp, podając uzasadnienie faktyczne i prawne.</w:t>
      </w:r>
    </w:p>
    <w:p w14:paraId="4AC10155" w14:textId="21B02CAC"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 xml:space="preserve">W przypadku podjęcia przez Zamawiającego decyzji o przeprowadzeniu negocjacji </w:t>
      </w:r>
      <w:r w:rsidR="003B7E5A">
        <w:rPr>
          <w:rFonts w:cstheme="minorHAnsi"/>
          <w:color w:val="auto"/>
        </w:rPr>
        <w:br/>
      </w:r>
      <w:r w:rsidRPr="00BA2777">
        <w:rPr>
          <w:rFonts w:cstheme="minorHAnsi"/>
          <w:color w:val="auto"/>
        </w:rPr>
        <w:t xml:space="preserve">w celu ulepszenia treści ofert, do negocjacji Zamawiający zaprosi </w:t>
      </w:r>
      <w:r w:rsidRPr="00BA2777">
        <w:rPr>
          <w:rFonts w:cstheme="minorHAnsi"/>
          <w:b/>
          <w:bCs/>
          <w:color w:val="auto"/>
        </w:rPr>
        <w:t>trzech Wykonawców, którzy zgodnie z rankingiem ofert uzyskają największą liczbę punktów i złożyli oferty niepodlegające odrzuceniu.</w:t>
      </w:r>
    </w:p>
    <w:p w14:paraId="695CE6FA"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Ofertę wykonawcy niezaproszonego do negocjacji uznaje się za odrzuconą.</w:t>
      </w:r>
    </w:p>
    <w:p w14:paraId="2C160181" w14:textId="36BDE463"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 xml:space="preserve">Jeżeli liczba wykonawców, którzy w odpowiedzi na ogłoszenie o zamówieniu złożyli oferty niepodlegające odrzuceniu, jest mniejsza niż 3, zamawiający w przypadku, </w:t>
      </w:r>
      <w:r w:rsidR="003B7E5A">
        <w:rPr>
          <w:rFonts w:cstheme="minorHAnsi"/>
          <w:color w:val="auto"/>
        </w:rPr>
        <w:br/>
      </w:r>
      <w:r w:rsidRPr="00BA2777">
        <w:rPr>
          <w:rFonts w:cstheme="minorHAnsi"/>
          <w:color w:val="auto"/>
        </w:rPr>
        <w:t xml:space="preserve">o którym mowa w art. 275 pkt 2, kontynuuje postępowanie. </w:t>
      </w:r>
    </w:p>
    <w:p w14:paraId="63446EEE"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W zaproszeniu do negocjacji Zamawiający wskazuje:</w:t>
      </w:r>
    </w:p>
    <w:p w14:paraId="5011EC17" w14:textId="77777777" w:rsidR="000A4AFE" w:rsidRPr="00BA2777" w:rsidRDefault="00C9030B">
      <w:pPr>
        <w:pStyle w:val="Default"/>
        <w:numPr>
          <w:ilvl w:val="0"/>
          <w:numId w:val="33"/>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miejsce prowadzenia negocjacji,</w:t>
      </w:r>
    </w:p>
    <w:p w14:paraId="315F03A4" w14:textId="77777777" w:rsidR="000A4AFE" w:rsidRPr="00BA2777" w:rsidRDefault="00C9030B">
      <w:pPr>
        <w:pStyle w:val="Default"/>
        <w:numPr>
          <w:ilvl w:val="0"/>
          <w:numId w:val="33"/>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termin prowadzenia negocjacji,</w:t>
      </w:r>
    </w:p>
    <w:p w14:paraId="024E07F8" w14:textId="77777777" w:rsidR="000A4AFE" w:rsidRPr="00BA2777" w:rsidRDefault="00C9030B">
      <w:pPr>
        <w:pStyle w:val="Default"/>
        <w:numPr>
          <w:ilvl w:val="0"/>
          <w:numId w:val="33"/>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sposób prowadzenia negocjacji,</w:t>
      </w:r>
    </w:p>
    <w:p w14:paraId="7EBCBAF4" w14:textId="2221B5F4" w:rsidR="00C9030B" w:rsidRPr="00BA2777" w:rsidRDefault="00C9030B">
      <w:pPr>
        <w:pStyle w:val="Default"/>
        <w:numPr>
          <w:ilvl w:val="0"/>
          <w:numId w:val="33"/>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 xml:space="preserve">kryteria oceny ofert w ramach których będą prowadzone negocjacje – </w:t>
      </w:r>
      <w:r w:rsidRPr="00BA2777">
        <w:rPr>
          <w:rFonts w:cstheme="minorHAnsi"/>
          <w:b/>
          <w:bCs/>
          <w:i/>
          <w:iCs/>
          <w:color w:val="auto"/>
        </w:rPr>
        <w:t>Zamawiający przewiduje możliwość negocjacji w kryterium: cena ofertowa</w:t>
      </w:r>
      <w:r w:rsidRPr="00BA2777">
        <w:rPr>
          <w:rFonts w:cstheme="minorHAnsi"/>
          <w:b/>
          <w:bCs/>
          <w:color w:val="auto"/>
        </w:rPr>
        <w:t>.</w:t>
      </w:r>
    </w:p>
    <w:p w14:paraId="295D1EA6"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Podczas negocjacji ofert Zamawiający zapewnia równe traktowanie wszystkich Wykonawców.</w:t>
      </w:r>
    </w:p>
    <w:p w14:paraId="746D9174"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nie udziela informacji w sposób, który mógłby zapewnić niektórym Wykonawcom przewagę nad innymi Wykonawcami.</w:t>
      </w:r>
    </w:p>
    <w:p w14:paraId="2A721676"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Prowadzone negocjacje mają charakter poufny.</w:t>
      </w:r>
    </w:p>
    <w:p w14:paraId="75D48880"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Żadna ze stron nie może, bez zgody drugiej strony, ujawniać informacji technicznych                           i handlowych związanych z negocjacjami. Zgoda jest udzielana w odniesieniu do konkretnych informacji i przed ich ujawnieniem.</w:t>
      </w:r>
    </w:p>
    <w:p w14:paraId="75859C52" w14:textId="2AD34C3F"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informuje równocześnie wszystkich Wykonawców, których oferty złożone</w:t>
      </w:r>
      <w:r w:rsidR="003B7E5A">
        <w:rPr>
          <w:rFonts w:cstheme="minorHAnsi"/>
          <w:color w:val="auto"/>
        </w:rPr>
        <w:t xml:space="preserve"> </w:t>
      </w:r>
      <w:r w:rsidRPr="00BA2777">
        <w:rPr>
          <w:rFonts w:cstheme="minorHAnsi"/>
          <w:color w:val="auto"/>
        </w:rPr>
        <w:t xml:space="preserve">w odpowiedzi na ogłoszenie o zamówieniu nie zostały odrzucone, </w:t>
      </w:r>
      <w:r w:rsidR="003B7E5A">
        <w:rPr>
          <w:rFonts w:cstheme="minorHAnsi"/>
          <w:color w:val="auto"/>
        </w:rPr>
        <w:br/>
      </w:r>
      <w:r w:rsidRPr="00BA2777">
        <w:rPr>
          <w:rFonts w:cstheme="minorHAnsi"/>
          <w:color w:val="auto"/>
        </w:rPr>
        <w:t>o zakończeniu negocjacji.</w:t>
      </w:r>
    </w:p>
    <w:p w14:paraId="21CADF84"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zaprasza do składania ofert dodatkowych Wykonawców z którymi przeprowadził negocjacje.</w:t>
      </w:r>
    </w:p>
    <w:p w14:paraId="7EED89D0"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Zaproszenie do składania ofert dodatkowych zawiera co najmniej:</w:t>
      </w:r>
    </w:p>
    <w:p w14:paraId="6DC3A304" w14:textId="77777777" w:rsidR="000A4AFE" w:rsidRPr="00BA2777" w:rsidRDefault="00C9030B">
      <w:pPr>
        <w:pStyle w:val="Default"/>
        <w:numPr>
          <w:ilvl w:val="0"/>
          <w:numId w:val="34"/>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nazwę oraz adres Zamawiającego, numer telefonu, adres poczty elektronicznej oraz strony internetowej prowadzonego postępowania,</w:t>
      </w:r>
    </w:p>
    <w:p w14:paraId="4884E6C5" w14:textId="534A8B02" w:rsidR="00C9030B" w:rsidRPr="00BA2777" w:rsidRDefault="00C9030B">
      <w:pPr>
        <w:pStyle w:val="Default"/>
        <w:numPr>
          <w:ilvl w:val="0"/>
          <w:numId w:val="34"/>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sposób i termin składania ofert dodatkowych oraz język lub języki, w jakich muszą być one sporządzone, oraz termin otwarcia tych ofert.</w:t>
      </w:r>
    </w:p>
    <w:p w14:paraId="2D960263" w14:textId="2702D6B6"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6EE65C3D"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lastRenderedPageBreak/>
        <w:t>Oferta dodatkowa nie może być mniej korzystna w żadnym z kryteriów oceny ofert wskazanych w zaproszeniu do negocjacji niż oferta złożona w odpowiedzi na ogłoszenie o zamówieniu.</w:t>
      </w:r>
    </w:p>
    <w:p w14:paraId="166D8CEB"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Oferta przestaje wiązać Wykonawcę w takim zakresie, w jakim złoży on ofertę dodatkową zawierającą korzystniejsze propozycje w ramach każdego z kryteriów oceny ofert wskazanych w zaproszeniu do negocjacji.</w:t>
      </w:r>
    </w:p>
    <w:p w14:paraId="03C3D77C" w14:textId="17E3E419"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Oferta dodatkowa, która jest mniej korzystna w którymkolwiek z kryteriów oceny ofert wskazanych w zaproszeniu do negocjacji niż oferta złożona w odpowiedzi na ogłoszenie o zamówieniu, podlega odrzuceniu.</w:t>
      </w:r>
    </w:p>
    <w:p w14:paraId="0B2E67CC" w14:textId="1CB25865"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 xml:space="preserve">Ofertę dodatkową składa się pod rygorem nieważności, w formie elektronicznej lub </w:t>
      </w:r>
      <w:r w:rsidR="003B7E5A">
        <w:rPr>
          <w:rFonts w:cstheme="minorHAnsi"/>
          <w:color w:val="auto"/>
        </w:rPr>
        <w:br/>
      </w:r>
      <w:r w:rsidRPr="00BA2777">
        <w:rPr>
          <w:rFonts w:cstheme="minorHAnsi"/>
          <w:color w:val="auto"/>
        </w:rPr>
        <w:t>w postaci elektronicznej opatrzonej podpisem zaufanym lub podpisem osobistym (art. 65 ust. 2 ustawy Pzp).</w:t>
      </w:r>
    </w:p>
    <w:p w14:paraId="1E14B738" w14:textId="77777777" w:rsidR="00BB1EA0" w:rsidRPr="00BA2777" w:rsidRDefault="00BB1EA0" w:rsidP="002E78B2">
      <w:pPr>
        <w:pStyle w:val="Default"/>
        <w:suppressAutoHyphens/>
        <w:autoSpaceDE/>
        <w:adjustRightInd/>
        <w:spacing w:before="0" w:after="0" w:line="240" w:lineRule="auto"/>
        <w:jc w:val="both"/>
        <w:textAlignment w:val="baseline"/>
        <w:rPr>
          <w:rFonts w:cstheme="minorHAnsi"/>
          <w:color w:val="auto"/>
        </w:rPr>
      </w:pPr>
    </w:p>
    <w:p w14:paraId="08D19A9C" w14:textId="77777777" w:rsidR="00BB1EA0" w:rsidRPr="00BA2777" w:rsidRDefault="00BB1EA0" w:rsidP="002E78B2">
      <w:pPr>
        <w:pStyle w:val="Default"/>
        <w:suppressAutoHyphens/>
        <w:autoSpaceDE/>
        <w:adjustRightInd/>
        <w:spacing w:before="0" w:after="0" w:line="240" w:lineRule="auto"/>
        <w:jc w:val="both"/>
        <w:textAlignment w:val="baseline"/>
        <w:rPr>
          <w:rFonts w:cstheme="minorHAnsi"/>
          <w:color w:val="auto"/>
        </w:rPr>
      </w:pPr>
    </w:p>
    <w:p w14:paraId="5745B8C6"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b/>
          <w:bCs/>
          <w:color w:val="000000" w:themeColor="text1"/>
          <w:sz w:val="24"/>
          <w:szCs w:val="24"/>
        </w:rPr>
      </w:pPr>
      <w:bookmarkStart w:id="42" w:name="_Toc198017955"/>
      <w:r w:rsidRPr="00BA2777">
        <w:rPr>
          <w:rFonts w:cstheme="minorHAnsi"/>
          <w:b/>
          <w:bCs/>
          <w:color w:val="000000" w:themeColor="text1"/>
          <w:sz w:val="24"/>
          <w:szCs w:val="24"/>
        </w:rPr>
        <w:t>Załączniki do SWZ</w:t>
      </w:r>
      <w:bookmarkEnd w:id="42"/>
    </w:p>
    <w:p w14:paraId="2A83F194" w14:textId="77777777" w:rsidR="0002053B" w:rsidRPr="00BA2777" w:rsidRDefault="0002053B" w:rsidP="002E78B2">
      <w:pPr>
        <w:spacing w:before="0" w:line="240" w:lineRule="auto"/>
        <w:rPr>
          <w:rFonts w:cstheme="minorHAnsi"/>
          <w:b/>
          <w:sz w:val="24"/>
          <w:szCs w:val="24"/>
        </w:rPr>
      </w:pPr>
    </w:p>
    <w:p w14:paraId="2E343A42" w14:textId="77777777" w:rsidR="003B7E5A" w:rsidRDefault="0002053B" w:rsidP="00D53A55">
      <w:pPr>
        <w:pStyle w:val="Akapitzlist"/>
        <w:spacing w:before="0" w:after="0" w:line="240" w:lineRule="auto"/>
        <w:ind w:left="284"/>
        <w:rPr>
          <w:rFonts w:cstheme="minorHAnsi"/>
          <w:bCs/>
          <w:sz w:val="24"/>
          <w:szCs w:val="24"/>
        </w:rPr>
      </w:pPr>
      <w:r w:rsidRPr="003B7E5A">
        <w:rPr>
          <w:rFonts w:cstheme="minorHAnsi"/>
          <w:b/>
          <w:sz w:val="24"/>
          <w:szCs w:val="24"/>
        </w:rPr>
        <w:t>Załącznik nr 1</w:t>
      </w:r>
      <w:r w:rsidRPr="003B7E5A">
        <w:rPr>
          <w:rFonts w:cstheme="minorHAnsi"/>
          <w:bCs/>
          <w:sz w:val="24"/>
          <w:szCs w:val="24"/>
        </w:rPr>
        <w:t xml:space="preserve">      Formularz ofertow</w:t>
      </w:r>
      <w:r w:rsidR="003B7E5A" w:rsidRPr="003B7E5A">
        <w:rPr>
          <w:rFonts w:cstheme="minorHAnsi"/>
          <w:bCs/>
          <w:sz w:val="24"/>
          <w:szCs w:val="24"/>
        </w:rPr>
        <w:t>y</w:t>
      </w:r>
    </w:p>
    <w:p w14:paraId="3FFBA5D4" w14:textId="5C3C0D24" w:rsidR="00136BEE" w:rsidRDefault="00136BEE" w:rsidP="00D53A55">
      <w:pPr>
        <w:pStyle w:val="Akapitzlist"/>
        <w:spacing w:before="0" w:after="0" w:line="240" w:lineRule="auto"/>
        <w:ind w:left="284"/>
        <w:rPr>
          <w:rFonts w:cstheme="minorHAnsi"/>
          <w:bCs/>
          <w:sz w:val="24"/>
          <w:szCs w:val="24"/>
        </w:rPr>
      </w:pPr>
      <w:r>
        <w:rPr>
          <w:rFonts w:cstheme="minorHAnsi"/>
          <w:b/>
          <w:sz w:val="24"/>
          <w:szCs w:val="24"/>
        </w:rPr>
        <w:t xml:space="preserve">Załącznik nr 1A   </w:t>
      </w:r>
      <w:r w:rsidRPr="00136BEE">
        <w:rPr>
          <w:rFonts w:cstheme="minorHAnsi"/>
          <w:bCs/>
          <w:sz w:val="24"/>
          <w:szCs w:val="24"/>
        </w:rPr>
        <w:t xml:space="preserve">Oświadczenie </w:t>
      </w:r>
      <w:r w:rsidRPr="00136BEE">
        <w:rPr>
          <w:rFonts w:eastAsiaTheme="minorHAnsi" w:cstheme="minorHAnsi"/>
          <w:bCs/>
          <w:kern w:val="2"/>
          <w:sz w:val="24"/>
          <w:szCs w:val="24"/>
          <w14:ligatures w14:val="standardContextual"/>
        </w:rPr>
        <w:t>Koordynatora Zespołu Nadzoru Inwestorskiego</w:t>
      </w:r>
      <w:r>
        <w:rPr>
          <w:rFonts w:cstheme="minorHAnsi"/>
          <w:b/>
          <w:sz w:val="24"/>
          <w:szCs w:val="24"/>
        </w:rPr>
        <w:tab/>
      </w:r>
    </w:p>
    <w:p w14:paraId="179F76EC" w14:textId="77777777" w:rsidR="00D53A55" w:rsidRDefault="0002053B" w:rsidP="00D53A55">
      <w:pPr>
        <w:pStyle w:val="Akapitzlist"/>
        <w:spacing w:before="0" w:after="0" w:line="240" w:lineRule="auto"/>
        <w:ind w:left="1985" w:hanging="1701"/>
        <w:rPr>
          <w:rFonts w:cstheme="minorHAnsi"/>
          <w:bCs/>
          <w:sz w:val="24"/>
          <w:szCs w:val="24"/>
        </w:rPr>
      </w:pPr>
      <w:r w:rsidRPr="003B7E5A">
        <w:rPr>
          <w:rFonts w:cstheme="minorHAnsi"/>
          <w:b/>
          <w:sz w:val="24"/>
          <w:szCs w:val="24"/>
        </w:rPr>
        <w:t>Załącznik nr 2</w:t>
      </w:r>
      <w:r w:rsidRPr="003B7E5A">
        <w:rPr>
          <w:rFonts w:cstheme="minorHAnsi"/>
          <w:bCs/>
          <w:sz w:val="24"/>
          <w:szCs w:val="24"/>
        </w:rPr>
        <w:t xml:space="preserve">      Oświadczenie Wykonawcy </w:t>
      </w:r>
      <w:bookmarkStart w:id="43" w:name="_Hlk189029738"/>
      <w:r w:rsidRPr="003B7E5A">
        <w:rPr>
          <w:rFonts w:cstheme="minorHAnsi"/>
          <w:bCs/>
          <w:sz w:val="24"/>
          <w:szCs w:val="24"/>
        </w:rPr>
        <w:t xml:space="preserve">o braku podstaw do wykluczenia oraz </w:t>
      </w:r>
      <w:r w:rsidR="003B7E5A" w:rsidRPr="003B7E5A">
        <w:rPr>
          <w:rFonts w:cstheme="minorHAnsi"/>
          <w:bCs/>
          <w:sz w:val="24"/>
          <w:szCs w:val="24"/>
        </w:rPr>
        <w:t xml:space="preserve">   </w:t>
      </w:r>
      <w:r w:rsidRPr="003B7E5A">
        <w:rPr>
          <w:rFonts w:cstheme="minorHAnsi"/>
          <w:bCs/>
          <w:sz w:val="24"/>
          <w:szCs w:val="24"/>
        </w:rPr>
        <w:t>spełnianiu warunków  udziału w postępowaniu</w:t>
      </w:r>
      <w:bookmarkEnd w:id="43"/>
    </w:p>
    <w:p w14:paraId="798AF08D" w14:textId="77777777" w:rsidR="00D53A55"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Załącznik nr 2A</w:t>
      </w:r>
      <w:r w:rsidRPr="00D53A55">
        <w:rPr>
          <w:rFonts w:cstheme="minorHAnsi"/>
          <w:bCs/>
          <w:sz w:val="24"/>
          <w:szCs w:val="24"/>
        </w:rPr>
        <w:t xml:space="preserve">    Oświadczenie Podmiotu udostępniającego zasoby o braku podstaw do wykluczenia oraz spełnianiu warunków udziału w postępowaniu</w:t>
      </w:r>
    </w:p>
    <w:p w14:paraId="70C32008" w14:textId="77777777" w:rsidR="00D53A55"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Załącznik nr 3</w:t>
      </w:r>
      <w:r w:rsidRPr="00D53A55">
        <w:rPr>
          <w:rFonts w:cstheme="minorHAnsi"/>
          <w:bCs/>
          <w:sz w:val="24"/>
          <w:szCs w:val="24"/>
        </w:rPr>
        <w:t xml:space="preserve">       Zobowiązanie podmiotu udostępniającego zasoby</w:t>
      </w:r>
    </w:p>
    <w:p w14:paraId="10F44687" w14:textId="77777777" w:rsidR="00D53A55"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Załącznik nr 4</w:t>
      </w:r>
      <w:r w:rsidRPr="00D53A55">
        <w:rPr>
          <w:rFonts w:cstheme="minorHAnsi"/>
          <w:bCs/>
          <w:sz w:val="24"/>
          <w:szCs w:val="24"/>
        </w:rPr>
        <w:t xml:space="preserve">       Oświadczenie wykonawcy o zakresie wykonania zamówienia przez  wykonawców wspólnie ubiegających się o udzielenie zamówienia</w:t>
      </w:r>
    </w:p>
    <w:p w14:paraId="56DA07F0" w14:textId="77777777" w:rsidR="00D53A55"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Załącznik nr 5</w:t>
      </w:r>
      <w:r w:rsidRPr="00D53A55">
        <w:rPr>
          <w:rFonts w:cstheme="minorHAnsi"/>
          <w:bCs/>
          <w:sz w:val="24"/>
          <w:szCs w:val="24"/>
        </w:rPr>
        <w:t xml:space="preserve">      Oświadczenie o przynależności bądź braku przynależności do grupy kapitałowej</w:t>
      </w:r>
    </w:p>
    <w:p w14:paraId="17858148" w14:textId="77777777" w:rsidR="00D53A55"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Załącznik nr 6</w:t>
      </w:r>
      <w:r w:rsidRPr="00D53A55">
        <w:rPr>
          <w:rFonts w:cstheme="minorHAnsi"/>
          <w:bCs/>
          <w:sz w:val="24"/>
          <w:szCs w:val="24"/>
        </w:rPr>
        <w:t xml:space="preserve">      Oświadczenie wykonawcy o aktualności informacji zawartych  w oświadczeniu o którym mowa w art. 125 ust. 1 ustawy Pz</w:t>
      </w:r>
      <w:r w:rsidR="003B7E5A" w:rsidRPr="00D53A55">
        <w:rPr>
          <w:rFonts w:cstheme="minorHAnsi"/>
          <w:bCs/>
          <w:sz w:val="24"/>
          <w:szCs w:val="24"/>
        </w:rPr>
        <w:t>p</w:t>
      </w:r>
    </w:p>
    <w:p w14:paraId="7C8C4DF9" w14:textId="0543F540" w:rsidR="00D53A55" w:rsidRPr="006A7F68" w:rsidRDefault="0002053B" w:rsidP="006A7F68">
      <w:pPr>
        <w:pStyle w:val="Akapitzlist"/>
        <w:spacing w:before="0" w:after="0" w:line="240" w:lineRule="auto"/>
        <w:ind w:left="1985" w:hanging="1701"/>
        <w:rPr>
          <w:rFonts w:cstheme="minorHAnsi"/>
          <w:bCs/>
          <w:sz w:val="24"/>
          <w:szCs w:val="24"/>
        </w:rPr>
      </w:pPr>
      <w:r w:rsidRPr="00D53A55">
        <w:rPr>
          <w:rFonts w:cstheme="minorHAnsi"/>
          <w:b/>
          <w:sz w:val="24"/>
          <w:szCs w:val="24"/>
        </w:rPr>
        <w:t>Załącznik nr 7</w:t>
      </w:r>
      <w:r w:rsidRPr="00D53A55">
        <w:rPr>
          <w:rFonts w:cstheme="minorHAnsi"/>
          <w:bCs/>
          <w:sz w:val="24"/>
          <w:szCs w:val="24"/>
        </w:rPr>
        <w:t xml:space="preserve">      Wykaz osób skierowanych przez wykonawcę do realizacji zmówienia</w:t>
      </w:r>
    </w:p>
    <w:p w14:paraId="6E55A741" w14:textId="5826EB03" w:rsidR="00C9030B" w:rsidRDefault="0002053B" w:rsidP="00D53A55">
      <w:pPr>
        <w:pStyle w:val="Akapitzlist"/>
        <w:spacing w:before="0" w:after="0" w:line="240" w:lineRule="auto"/>
        <w:ind w:left="1985" w:hanging="1701"/>
        <w:rPr>
          <w:rFonts w:cstheme="minorHAnsi"/>
          <w:bCs/>
          <w:sz w:val="24"/>
          <w:szCs w:val="24"/>
        </w:rPr>
      </w:pPr>
      <w:r w:rsidRPr="006A7F68">
        <w:rPr>
          <w:rFonts w:cstheme="minorHAnsi"/>
          <w:b/>
          <w:sz w:val="24"/>
          <w:szCs w:val="24"/>
        </w:rPr>
        <w:t xml:space="preserve">Załącznik nr </w:t>
      </w:r>
      <w:r w:rsidR="006A7F68" w:rsidRPr="006A7F68">
        <w:rPr>
          <w:rFonts w:cstheme="minorHAnsi"/>
          <w:b/>
          <w:sz w:val="24"/>
          <w:szCs w:val="24"/>
        </w:rPr>
        <w:t>8</w:t>
      </w:r>
      <w:r w:rsidRPr="006A7F68">
        <w:rPr>
          <w:rFonts w:cstheme="minorHAnsi"/>
          <w:bCs/>
          <w:sz w:val="24"/>
          <w:szCs w:val="24"/>
        </w:rPr>
        <w:t xml:space="preserve">      </w:t>
      </w:r>
      <w:r w:rsidRPr="00D53A55">
        <w:rPr>
          <w:rFonts w:cstheme="minorHAnsi"/>
          <w:bCs/>
          <w:sz w:val="24"/>
          <w:szCs w:val="24"/>
        </w:rPr>
        <w:t>Projekt umowy Zamawiającego z Wykonawcą</w:t>
      </w:r>
    </w:p>
    <w:p w14:paraId="391A1008" w14:textId="75982045" w:rsidR="00D13457" w:rsidRPr="00D53A55" w:rsidRDefault="00D13457" w:rsidP="00D53A55">
      <w:pPr>
        <w:pStyle w:val="Akapitzlist"/>
        <w:spacing w:before="0" w:after="0" w:line="240" w:lineRule="auto"/>
        <w:ind w:left="1985" w:hanging="1701"/>
        <w:rPr>
          <w:rFonts w:cstheme="minorHAnsi"/>
          <w:bCs/>
          <w:sz w:val="24"/>
          <w:szCs w:val="24"/>
        </w:rPr>
      </w:pPr>
      <w:r>
        <w:rPr>
          <w:rFonts w:cstheme="minorHAnsi"/>
          <w:b/>
          <w:sz w:val="24"/>
          <w:szCs w:val="24"/>
        </w:rPr>
        <w:t xml:space="preserve">Załącznik nr </w:t>
      </w:r>
      <w:r w:rsidR="00BF23A5">
        <w:rPr>
          <w:rFonts w:cstheme="minorHAnsi"/>
          <w:b/>
          <w:sz w:val="24"/>
          <w:szCs w:val="24"/>
        </w:rPr>
        <w:t>9</w:t>
      </w:r>
      <w:r>
        <w:rPr>
          <w:rFonts w:cstheme="minorHAnsi"/>
          <w:b/>
          <w:sz w:val="24"/>
          <w:szCs w:val="24"/>
        </w:rPr>
        <w:tab/>
      </w:r>
      <w:r>
        <w:rPr>
          <w:rFonts w:eastAsia="Times New Roman" w:cstheme="minorHAnsi"/>
          <w:bCs/>
          <w:sz w:val="24"/>
          <w:szCs w:val="24"/>
          <w:lang w:eastAsia="ar-SA"/>
        </w:rPr>
        <w:t>Projekt Zagospodarowania Terenu</w:t>
      </w:r>
    </w:p>
    <w:p w14:paraId="61FA8D10" w14:textId="77777777" w:rsidR="003160CD" w:rsidRPr="00BA2777" w:rsidRDefault="003160CD" w:rsidP="002E78B2">
      <w:pPr>
        <w:spacing w:line="240" w:lineRule="auto"/>
        <w:rPr>
          <w:rFonts w:cstheme="minorHAnsi"/>
          <w:sz w:val="24"/>
          <w:szCs w:val="24"/>
        </w:rPr>
      </w:pPr>
    </w:p>
    <w:sectPr w:rsidR="003160CD" w:rsidRPr="00BA2777" w:rsidSect="00C9030B">
      <w:footerReference w:type="default" r:id="rId38"/>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C6A7D" w14:textId="77777777" w:rsidR="0065064D" w:rsidRDefault="0065064D" w:rsidP="00C9030B">
      <w:pPr>
        <w:spacing w:before="0" w:after="0" w:line="240" w:lineRule="auto"/>
      </w:pPr>
      <w:r>
        <w:separator/>
      </w:r>
    </w:p>
  </w:endnote>
  <w:endnote w:type="continuationSeparator" w:id="0">
    <w:p w14:paraId="0B43C0D2" w14:textId="77777777" w:rsidR="0065064D" w:rsidRDefault="0065064D" w:rsidP="00C903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565972"/>
    </w:sdtPr>
    <w:sdtContent>
      <w:p w14:paraId="2DD0CBF6" w14:textId="77777777" w:rsidR="00B92C54" w:rsidRDefault="00184B7B">
        <w:pPr>
          <w:pStyle w:val="Stopka"/>
          <w:jc w:val="center"/>
        </w:pPr>
        <w:r>
          <w:fldChar w:fldCharType="begin"/>
        </w:r>
        <w:r>
          <w:instrText>PAGE   \* MERGEFORMAT</w:instrText>
        </w:r>
        <w:r>
          <w:fldChar w:fldCharType="separate"/>
        </w:r>
        <w:r>
          <w:t>6</w:t>
        </w:r>
        <w:r>
          <w:fldChar w:fldCharType="end"/>
        </w:r>
      </w:p>
    </w:sdtContent>
  </w:sdt>
  <w:p w14:paraId="3E2D7814" w14:textId="77777777" w:rsidR="00B92C54" w:rsidRDefault="00B92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0164E" w14:textId="77777777" w:rsidR="0065064D" w:rsidRDefault="0065064D" w:rsidP="00C9030B">
      <w:pPr>
        <w:spacing w:before="0" w:after="0" w:line="240" w:lineRule="auto"/>
      </w:pPr>
      <w:r>
        <w:separator/>
      </w:r>
    </w:p>
  </w:footnote>
  <w:footnote w:type="continuationSeparator" w:id="0">
    <w:p w14:paraId="199264E2" w14:textId="77777777" w:rsidR="0065064D" w:rsidRDefault="0065064D" w:rsidP="00C9030B">
      <w:pPr>
        <w:spacing w:before="0" w:after="0" w:line="240" w:lineRule="auto"/>
      </w:pPr>
      <w:r>
        <w:continuationSeparator/>
      </w:r>
    </w:p>
  </w:footnote>
  <w:footnote w:id="1">
    <w:p w14:paraId="0883C827" w14:textId="77777777" w:rsidR="002737C7" w:rsidRPr="00A55FDA" w:rsidRDefault="002737C7" w:rsidP="002737C7">
      <w:pPr>
        <w:pStyle w:val="Tekstprzypisudolnego"/>
        <w:rPr>
          <w:rFonts w:cstheme="minorHAnsi"/>
          <w:i/>
        </w:rPr>
      </w:pPr>
      <w:r>
        <w:rPr>
          <w:rStyle w:val="Odwoanieprzypisudolnego"/>
        </w:rPr>
        <w:footnoteRef/>
      </w:r>
      <w:r>
        <w:t xml:space="preserve"> </w:t>
      </w:r>
      <w:r w:rsidRPr="00A55FDA">
        <w:rPr>
          <w:rFonts w:cstheme="minorHAnsi"/>
          <w:iCs/>
          <w:sz w:val="22"/>
        </w:rPr>
        <w:t>Za zakończone zadanie inwestycyjne należy rozumieć doprowadzenie, co najmniej do wystawienia protokołu odbioru końcowego robót lub równoważnego dokumentu</w:t>
      </w:r>
    </w:p>
  </w:footnote>
  <w:footnote w:id="2">
    <w:p w14:paraId="53DDC113" w14:textId="49FB0537" w:rsidR="007D3C52" w:rsidRDefault="007D3C52">
      <w:pPr>
        <w:pStyle w:val="Tekstprzypisudolnego"/>
      </w:pPr>
      <w:r>
        <w:rPr>
          <w:rStyle w:val="Odwoanieprzypisudolnego"/>
        </w:rPr>
        <w:footnoteRef/>
      </w:r>
      <w:r>
        <w:t xml:space="preserve"> </w:t>
      </w:r>
      <w:r w:rsidRPr="00A55FDA">
        <w:rPr>
          <w:rFonts w:cstheme="minorHAnsi"/>
          <w:iCs/>
          <w:sz w:val="22"/>
        </w:rPr>
        <w:t>Za zakończone zadanie inwestycyjne należy rozumieć doprowadzenie, co najmniej do wystawienia protokołu odbioru końcowego robót lub równoważnego dokumentu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9E3"/>
    <w:multiLevelType w:val="hybridMultilevel"/>
    <w:tmpl w:val="8A58C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D1CF6"/>
    <w:multiLevelType w:val="hybridMultilevel"/>
    <w:tmpl w:val="63BEC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0B3948"/>
    <w:multiLevelType w:val="hybridMultilevel"/>
    <w:tmpl w:val="702487CE"/>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520FB"/>
    <w:multiLevelType w:val="multilevel"/>
    <w:tmpl w:val="6EF6740C"/>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0651FC"/>
    <w:multiLevelType w:val="hybridMultilevel"/>
    <w:tmpl w:val="FD60CF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72C5B8E"/>
    <w:multiLevelType w:val="hybridMultilevel"/>
    <w:tmpl w:val="8FBA4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F08AE"/>
    <w:multiLevelType w:val="hybridMultilevel"/>
    <w:tmpl w:val="4EFC9034"/>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210B8E"/>
    <w:multiLevelType w:val="multilevel"/>
    <w:tmpl w:val="2D52EFE0"/>
    <w:lvl w:ilvl="0">
      <w:start w:val="1"/>
      <w:numFmt w:val="upperRoman"/>
      <w:pStyle w:val="Spistreci1"/>
      <w:lvlText w:val="%1."/>
      <w:lvlJc w:val="left"/>
      <w:pPr>
        <w:ind w:left="1004" w:hanging="720"/>
      </w:pPr>
      <w:rPr>
        <w:rFonts w:asciiTheme="minorHAnsi" w:hAnsiTheme="minorHAnsi" w:cstheme="minorHAnsi"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47215F"/>
    <w:multiLevelType w:val="hybridMultilevel"/>
    <w:tmpl w:val="FCCCE72C"/>
    <w:lvl w:ilvl="0" w:tplc="23C46A3C">
      <w:start w:val="1"/>
      <w:numFmt w:val="decimal"/>
      <w:lvlText w:val="%1."/>
      <w:lvlJc w:val="left"/>
      <w:pPr>
        <w:ind w:left="867" w:hanging="360"/>
      </w:pPr>
      <w:rPr>
        <w:rFonts w:asciiTheme="minorHAnsi" w:hAnsiTheme="minorHAnsi" w:cstheme="minorHAnsi" w:hint="default"/>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621E25"/>
    <w:multiLevelType w:val="hybridMultilevel"/>
    <w:tmpl w:val="C6CC03E4"/>
    <w:lvl w:ilvl="0" w:tplc="C30C412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176C10"/>
    <w:multiLevelType w:val="hybridMultilevel"/>
    <w:tmpl w:val="057A6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FB7767"/>
    <w:multiLevelType w:val="hybridMultilevel"/>
    <w:tmpl w:val="7C8A3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062119"/>
    <w:multiLevelType w:val="hybridMultilevel"/>
    <w:tmpl w:val="AF3E85D2"/>
    <w:lvl w:ilvl="0" w:tplc="5C5803CE">
      <w:start w:val="1"/>
      <w:numFmt w:val="upperRoman"/>
      <w:lvlText w:val="%1."/>
      <w:lvlJc w:val="left"/>
      <w:pPr>
        <w:ind w:left="1080" w:hanging="72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0C31E2"/>
    <w:multiLevelType w:val="hybridMultilevel"/>
    <w:tmpl w:val="1A28BDD6"/>
    <w:lvl w:ilvl="0" w:tplc="64FA414C">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1E5F5A"/>
    <w:multiLevelType w:val="hybridMultilevel"/>
    <w:tmpl w:val="A47C9F28"/>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EC4165"/>
    <w:multiLevelType w:val="hybridMultilevel"/>
    <w:tmpl w:val="195AD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496B8A"/>
    <w:multiLevelType w:val="hybridMultilevel"/>
    <w:tmpl w:val="3CE214F6"/>
    <w:lvl w:ilvl="0" w:tplc="5874BF7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1BD85ECC"/>
    <w:multiLevelType w:val="hybridMultilevel"/>
    <w:tmpl w:val="8800CD96"/>
    <w:lvl w:ilvl="0" w:tplc="74403AE8">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935B9A"/>
    <w:multiLevelType w:val="multilevel"/>
    <w:tmpl w:val="C848FFB8"/>
    <w:lvl w:ilvl="0">
      <w:start w:val="1"/>
      <w:numFmt w:val="decimal"/>
      <w:lvlText w:val="%1)"/>
      <w:lvlJc w:val="left"/>
      <w:pPr>
        <w:ind w:left="360" w:hanging="360"/>
      </w:pPr>
      <w:rPr>
        <w:rFonts w:hint="default"/>
      </w:rPr>
    </w:lvl>
    <w:lvl w:ilvl="1">
      <w:start w:val="1"/>
      <w:numFmt w:val="decimal"/>
      <w:lvlText w:val="%2)"/>
      <w:lvlJc w:val="left"/>
      <w:pPr>
        <w:ind w:left="360" w:hanging="360"/>
      </w:pPr>
      <w:rPr>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833AA3"/>
    <w:multiLevelType w:val="hybridMultilevel"/>
    <w:tmpl w:val="8D2A15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7DD03ED"/>
    <w:multiLevelType w:val="hybridMultilevel"/>
    <w:tmpl w:val="C6D0BA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DF41847"/>
    <w:multiLevelType w:val="multilevel"/>
    <w:tmpl w:val="A4C0D32A"/>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2C0FB8"/>
    <w:multiLevelType w:val="hybridMultilevel"/>
    <w:tmpl w:val="0F06A6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102CAD"/>
    <w:multiLevelType w:val="hybridMultilevel"/>
    <w:tmpl w:val="B242FCFA"/>
    <w:lvl w:ilvl="0" w:tplc="AA6A581A">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1A6DAF"/>
    <w:multiLevelType w:val="hybridMultilevel"/>
    <w:tmpl w:val="4272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600"/>
    <w:multiLevelType w:val="hybridMultilevel"/>
    <w:tmpl w:val="39E2F59A"/>
    <w:lvl w:ilvl="0" w:tplc="89A85A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6A3561E"/>
    <w:multiLevelType w:val="hybridMultilevel"/>
    <w:tmpl w:val="EC922FD0"/>
    <w:lvl w:ilvl="0" w:tplc="9356F6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2E7CBB"/>
    <w:multiLevelType w:val="hybridMultilevel"/>
    <w:tmpl w:val="C3983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5D7687"/>
    <w:multiLevelType w:val="multilevel"/>
    <w:tmpl w:val="17684E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352A51"/>
    <w:multiLevelType w:val="hybridMultilevel"/>
    <w:tmpl w:val="CB680C22"/>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BB3CC8"/>
    <w:multiLevelType w:val="hybridMultilevel"/>
    <w:tmpl w:val="C22A4F74"/>
    <w:lvl w:ilvl="0" w:tplc="A3E2A1E8">
      <w:start w:val="1"/>
      <w:numFmt w:val="lowerLetter"/>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C311D5"/>
    <w:multiLevelType w:val="hybridMultilevel"/>
    <w:tmpl w:val="948C6A4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519C0643"/>
    <w:multiLevelType w:val="hybridMultilevel"/>
    <w:tmpl w:val="E58847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C078D1"/>
    <w:multiLevelType w:val="hybridMultilevel"/>
    <w:tmpl w:val="9D3A3D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A54DD2"/>
    <w:multiLevelType w:val="multilevel"/>
    <w:tmpl w:val="9F26FAB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5B1E529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C7E0B01"/>
    <w:multiLevelType w:val="multilevel"/>
    <w:tmpl w:val="8D5EBE88"/>
    <w:lvl w:ilvl="0">
      <w:start w:val="1"/>
      <w:numFmt w:val="decimal"/>
      <w:lvlText w:val="%1."/>
      <w:lvlJc w:val="left"/>
      <w:pPr>
        <w:ind w:left="375" w:hanging="375"/>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400" w:hanging="1800"/>
      </w:pPr>
      <w:rPr>
        <w:rFonts w:hint="default"/>
      </w:rPr>
    </w:lvl>
  </w:abstractNum>
  <w:abstractNum w:abstractNumId="37" w15:restartNumberingAfterBreak="0">
    <w:nsid w:val="5D2D593E"/>
    <w:multiLevelType w:val="hybridMultilevel"/>
    <w:tmpl w:val="8D5462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887CA7"/>
    <w:multiLevelType w:val="hybridMultilevel"/>
    <w:tmpl w:val="AD145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FF2C48"/>
    <w:multiLevelType w:val="hybridMultilevel"/>
    <w:tmpl w:val="21226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0F27259"/>
    <w:multiLevelType w:val="hybridMultilevel"/>
    <w:tmpl w:val="318C3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0F4DE8"/>
    <w:multiLevelType w:val="hybridMultilevel"/>
    <w:tmpl w:val="37B6CDB4"/>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8913FF"/>
    <w:multiLevelType w:val="hybridMultilevel"/>
    <w:tmpl w:val="B85EA2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5604DCC"/>
    <w:multiLevelType w:val="multilevel"/>
    <w:tmpl w:val="BCEE9C9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711380A"/>
    <w:multiLevelType w:val="hybridMultilevel"/>
    <w:tmpl w:val="36B41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84A1FA4"/>
    <w:multiLevelType w:val="hybridMultilevel"/>
    <w:tmpl w:val="8F68FFB8"/>
    <w:lvl w:ilvl="0" w:tplc="DA46565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CE3847"/>
    <w:multiLevelType w:val="hybridMultilevel"/>
    <w:tmpl w:val="93E08B58"/>
    <w:lvl w:ilvl="0" w:tplc="289AFD2E">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E651FD"/>
    <w:multiLevelType w:val="multilevel"/>
    <w:tmpl w:val="027E006A"/>
    <w:lvl w:ilvl="0">
      <w:start w:val="1"/>
      <w:numFmt w:val="decimal"/>
      <w:lvlText w:val="%1."/>
      <w:lvlJc w:val="left"/>
      <w:pPr>
        <w:tabs>
          <w:tab w:val="num" w:pos="720"/>
        </w:tabs>
        <w:ind w:left="720" w:hanging="720"/>
      </w:pPr>
      <w:rPr>
        <w:b/>
        <w:bCs w:val="0"/>
        <w:sz w:val="22"/>
        <w:szCs w:val="22"/>
      </w:rPr>
    </w:lvl>
    <w:lvl w:ilvl="1">
      <w:start w:val="1"/>
      <w:numFmt w:val="decimal"/>
      <w:lvlText w:val="%2."/>
      <w:lvlJc w:val="left"/>
      <w:pPr>
        <w:tabs>
          <w:tab w:val="num" w:pos="1440"/>
        </w:tabs>
        <w:ind w:left="1440" w:hanging="720"/>
      </w:pPr>
      <w:rPr>
        <w:b/>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B987A76"/>
    <w:multiLevelType w:val="hybridMultilevel"/>
    <w:tmpl w:val="55F28D7A"/>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3C1B69"/>
    <w:multiLevelType w:val="hybridMultilevel"/>
    <w:tmpl w:val="ACB089E0"/>
    <w:lvl w:ilvl="0" w:tplc="607E224C">
      <w:start w:val="1"/>
      <w:numFmt w:val="lowerLetter"/>
      <w:lvlText w:val="%1)"/>
      <w:lvlJc w:val="left"/>
      <w:pPr>
        <w:ind w:left="720" w:hanging="360"/>
      </w:pPr>
      <w:rPr>
        <w:rFonts w:eastAsia="Lucida Sans Unicode" w:hint="default"/>
        <w:b w:val="0"/>
        <w:bCs w:val="0"/>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A210BF"/>
    <w:multiLevelType w:val="multilevel"/>
    <w:tmpl w:val="630A0F68"/>
    <w:lvl w:ilvl="0">
      <w:start w:val="3"/>
      <w:numFmt w:val="decimal"/>
      <w:lvlText w:val="%1."/>
      <w:lvlJc w:val="left"/>
      <w:pPr>
        <w:ind w:left="360" w:hanging="360"/>
      </w:pPr>
      <w:rPr>
        <w:rFonts w:hint="default"/>
        <w:b/>
        <w:bCs w:val="0"/>
        <w:sz w:val="24"/>
        <w:szCs w:val="24"/>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734E50A3"/>
    <w:multiLevelType w:val="hybridMultilevel"/>
    <w:tmpl w:val="5F46773A"/>
    <w:lvl w:ilvl="0" w:tplc="52AE3440">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DE413C"/>
    <w:multiLevelType w:val="hybridMultilevel"/>
    <w:tmpl w:val="36B652AA"/>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3" w15:restartNumberingAfterBreak="0">
    <w:nsid w:val="75811B08"/>
    <w:multiLevelType w:val="hybridMultilevel"/>
    <w:tmpl w:val="7B60B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68811A9"/>
    <w:multiLevelType w:val="hybridMultilevel"/>
    <w:tmpl w:val="68924952"/>
    <w:lvl w:ilvl="0" w:tplc="338E5FA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73049A6"/>
    <w:multiLevelType w:val="hybridMultilevel"/>
    <w:tmpl w:val="BB7632FA"/>
    <w:lvl w:ilvl="0" w:tplc="F642DE04">
      <w:start w:val="1"/>
      <w:numFmt w:val="decimal"/>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8AD4913"/>
    <w:multiLevelType w:val="hybridMultilevel"/>
    <w:tmpl w:val="8FBA4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B356715"/>
    <w:multiLevelType w:val="multilevel"/>
    <w:tmpl w:val="792E6886"/>
    <w:lvl w:ilvl="0">
      <w:start w:val="4"/>
      <w:numFmt w:val="decimal"/>
      <w:lvlText w:val="%1."/>
      <w:lvlJc w:val="left"/>
      <w:pPr>
        <w:ind w:left="375" w:hanging="375"/>
      </w:pPr>
      <w:rPr>
        <w:rFonts w:eastAsiaTheme="minorEastAsia" w:hint="default"/>
      </w:rPr>
    </w:lvl>
    <w:lvl w:ilvl="1">
      <w:start w:val="1"/>
      <w:numFmt w:val="decimal"/>
      <w:lvlText w:val="%1.%2)"/>
      <w:lvlJc w:val="left"/>
      <w:pPr>
        <w:ind w:left="720" w:hanging="720"/>
      </w:pPr>
      <w:rPr>
        <w:rFonts w:eastAsiaTheme="minorEastAsia" w:hint="default"/>
        <w:b w:val="0"/>
        <w:bCs/>
        <w:i w:val="0"/>
        <w:iCs w:val="0"/>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58" w15:restartNumberingAfterBreak="0">
    <w:nsid w:val="7B6D5DD2"/>
    <w:multiLevelType w:val="hybridMultilevel"/>
    <w:tmpl w:val="CEC01576"/>
    <w:lvl w:ilvl="0" w:tplc="E1FC06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CC44127"/>
    <w:multiLevelType w:val="hybridMultilevel"/>
    <w:tmpl w:val="E3E20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0691785">
    <w:abstractNumId w:val="7"/>
  </w:num>
  <w:num w:numId="2" w16cid:durableId="350108737">
    <w:abstractNumId w:val="21"/>
  </w:num>
  <w:num w:numId="3" w16cid:durableId="1708212233">
    <w:abstractNumId w:val="3"/>
  </w:num>
  <w:num w:numId="4" w16cid:durableId="348337815">
    <w:abstractNumId w:val="51"/>
  </w:num>
  <w:num w:numId="5" w16cid:durableId="345600592">
    <w:abstractNumId w:val="23"/>
  </w:num>
  <w:num w:numId="6" w16cid:durableId="1614283689">
    <w:abstractNumId w:val="5"/>
  </w:num>
  <w:num w:numId="7" w16cid:durableId="750734296">
    <w:abstractNumId w:val="40"/>
  </w:num>
  <w:num w:numId="8" w16cid:durableId="969703003">
    <w:abstractNumId w:val="29"/>
  </w:num>
  <w:num w:numId="9" w16cid:durableId="753280042">
    <w:abstractNumId w:val="54"/>
  </w:num>
  <w:num w:numId="10" w16cid:durableId="1476138260">
    <w:abstractNumId w:val="20"/>
  </w:num>
  <w:num w:numId="11" w16cid:durableId="524058185">
    <w:abstractNumId w:val="14"/>
  </w:num>
  <w:num w:numId="12" w16cid:durableId="1244336121">
    <w:abstractNumId w:val="46"/>
  </w:num>
  <w:num w:numId="13" w16cid:durableId="1613783006">
    <w:abstractNumId w:val="13"/>
  </w:num>
  <w:num w:numId="14" w16cid:durableId="537820908">
    <w:abstractNumId w:val="0"/>
  </w:num>
  <w:num w:numId="15" w16cid:durableId="2024932575">
    <w:abstractNumId w:val="37"/>
  </w:num>
  <w:num w:numId="16" w16cid:durableId="292947434">
    <w:abstractNumId w:val="39"/>
  </w:num>
  <w:num w:numId="17" w16cid:durableId="1855223202">
    <w:abstractNumId w:val="6"/>
  </w:num>
  <w:num w:numId="18" w16cid:durableId="665791901">
    <w:abstractNumId w:val="53"/>
  </w:num>
  <w:num w:numId="19" w16cid:durableId="666136102">
    <w:abstractNumId w:val="44"/>
  </w:num>
  <w:num w:numId="20" w16cid:durableId="790437281">
    <w:abstractNumId w:val="45"/>
  </w:num>
  <w:num w:numId="21" w16cid:durableId="644311666">
    <w:abstractNumId w:val="55"/>
  </w:num>
  <w:num w:numId="22" w16cid:durableId="1709866966">
    <w:abstractNumId w:val="11"/>
  </w:num>
  <w:num w:numId="23" w16cid:durableId="820270654">
    <w:abstractNumId w:val="34"/>
  </w:num>
  <w:num w:numId="24" w16cid:durableId="567306286">
    <w:abstractNumId w:val="9"/>
  </w:num>
  <w:num w:numId="25" w16cid:durableId="200368343">
    <w:abstractNumId w:val="48"/>
  </w:num>
  <w:num w:numId="26" w16cid:durableId="1136069852">
    <w:abstractNumId w:val="2"/>
  </w:num>
  <w:num w:numId="27" w16cid:durableId="1255744125">
    <w:abstractNumId w:val="41"/>
  </w:num>
  <w:num w:numId="28" w16cid:durableId="646857387">
    <w:abstractNumId w:val="56"/>
  </w:num>
  <w:num w:numId="29" w16cid:durableId="2004550188">
    <w:abstractNumId w:val="1"/>
  </w:num>
  <w:num w:numId="30" w16cid:durableId="1903365277">
    <w:abstractNumId w:val="8"/>
  </w:num>
  <w:num w:numId="31" w16cid:durableId="234513801">
    <w:abstractNumId w:val="10"/>
  </w:num>
  <w:num w:numId="32" w16cid:durableId="447703178">
    <w:abstractNumId w:val="32"/>
  </w:num>
  <w:num w:numId="33" w16cid:durableId="967661039">
    <w:abstractNumId w:val="27"/>
  </w:num>
  <w:num w:numId="34" w16cid:durableId="1476331458">
    <w:abstractNumId w:val="22"/>
  </w:num>
  <w:num w:numId="35" w16cid:durableId="1821117537">
    <w:abstractNumId w:val="35"/>
  </w:num>
  <w:num w:numId="36" w16cid:durableId="1413508829">
    <w:abstractNumId w:val="12"/>
  </w:num>
  <w:num w:numId="37" w16cid:durableId="998117337">
    <w:abstractNumId w:val="17"/>
  </w:num>
  <w:num w:numId="38" w16cid:durableId="429668556">
    <w:abstractNumId w:val="19"/>
  </w:num>
  <w:num w:numId="39" w16cid:durableId="1860728504">
    <w:abstractNumId w:val="18"/>
  </w:num>
  <w:num w:numId="40" w16cid:durableId="1644770226">
    <w:abstractNumId w:val="28"/>
  </w:num>
  <w:num w:numId="41" w16cid:durableId="1765415724">
    <w:abstractNumId w:val="43"/>
  </w:num>
  <w:num w:numId="42" w16cid:durableId="1818524990">
    <w:abstractNumId w:val="59"/>
  </w:num>
  <w:num w:numId="43" w16cid:durableId="1871920253">
    <w:abstractNumId w:val="47"/>
  </w:num>
  <w:num w:numId="44" w16cid:durableId="1868563559">
    <w:abstractNumId w:val="24"/>
  </w:num>
  <w:num w:numId="45" w16cid:durableId="200552452">
    <w:abstractNumId w:val="38"/>
  </w:num>
  <w:num w:numId="46" w16cid:durableId="1662931580">
    <w:abstractNumId w:val="25"/>
  </w:num>
  <w:num w:numId="47" w16cid:durableId="803816319">
    <w:abstractNumId w:val="58"/>
  </w:num>
  <w:num w:numId="48" w16cid:durableId="400444433">
    <w:abstractNumId w:val="52"/>
  </w:num>
  <w:num w:numId="49" w16cid:durableId="1445492404">
    <w:abstractNumId w:val="50"/>
  </w:num>
  <w:num w:numId="50" w16cid:durableId="4916754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15466672">
    <w:abstractNumId w:val="49"/>
  </w:num>
  <w:num w:numId="52" w16cid:durableId="1110583719">
    <w:abstractNumId w:val="57"/>
  </w:num>
  <w:num w:numId="53" w16cid:durableId="1971591341">
    <w:abstractNumId w:val="33"/>
  </w:num>
  <w:num w:numId="54" w16cid:durableId="850754141">
    <w:abstractNumId w:val="31"/>
  </w:num>
  <w:num w:numId="55" w16cid:durableId="1329864937">
    <w:abstractNumId w:val="26"/>
  </w:num>
  <w:num w:numId="56" w16cid:durableId="956062448">
    <w:abstractNumId w:val="42"/>
  </w:num>
  <w:num w:numId="57" w16cid:durableId="776560589">
    <w:abstractNumId w:val="15"/>
  </w:num>
  <w:num w:numId="58" w16cid:durableId="2030253695">
    <w:abstractNumId w:val="36"/>
  </w:num>
  <w:num w:numId="59" w16cid:durableId="425267377">
    <w:abstractNumId w:val="4"/>
  </w:num>
  <w:num w:numId="60" w16cid:durableId="602805417">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0B"/>
    <w:rsid w:val="0000655F"/>
    <w:rsid w:val="0002053B"/>
    <w:rsid w:val="00026183"/>
    <w:rsid w:val="00030691"/>
    <w:rsid w:val="00033E6F"/>
    <w:rsid w:val="00043418"/>
    <w:rsid w:val="00046EAB"/>
    <w:rsid w:val="00061672"/>
    <w:rsid w:val="000720DB"/>
    <w:rsid w:val="000741ED"/>
    <w:rsid w:val="0007611F"/>
    <w:rsid w:val="0007701D"/>
    <w:rsid w:val="0008784A"/>
    <w:rsid w:val="00090A5F"/>
    <w:rsid w:val="000A2538"/>
    <w:rsid w:val="000A4AFE"/>
    <w:rsid w:val="000B1C42"/>
    <w:rsid w:val="000B3692"/>
    <w:rsid w:val="000B471B"/>
    <w:rsid w:val="000B54A8"/>
    <w:rsid w:val="000D5521"/>
    <w:rsid w:val="000F0AB5"/>
    <w:rsid w:val="000F235D"/>
    <w:rsid w:val="000F63FA"/>
    <w:rsid w:val="00101EA1"/>
    <w:rsid w:val="00115AD5"/>
    <w:rsid w:val="0012295E"/>
    <w:rsid w:val="001260B3"/>
    <w:rsid w:val="0012623B"/>
    <w:rsid w:val="001320C6"/>
    <w:rsid w:val="001336D0"/>
    <w:rsid w:val="00136BEE"/>
    <w:rsid w:val="00137005"/>
    <w:rsid w:val="0014205F"/>
    <w:rsid w:val="00160A3E"/>
    <w:rsid w:val="00160CA7"/>
    <w:rsid w:val="001642B3"/>
    <w:rsid w:val="00167F7F"/>
    <w:rsid w:val="00184B7B"/>
    <w:rsid w:val="00194361"/>
    <w:rsid w:val="00196328"/>
    <w:rsid w:val="001B1359"/>
    <w:rsid w:val="001C415C"/>
    <w:rsid w:val="001C6FB8"/>
    <w:rsid w:val="001D2D8F"/>
    <w:rsid w:val="001D692F"/>
    <w:rsid w:val="001F0E92"/>
    <w:rsid w:val="001F539A"/>
    <w:rsid w:val="00203387"/>
    <w:rsid w:val="00203556"/>
    <w:rsid w:val="00214B01"/>
    <w:rsid w:val="00215E95"/>
    <w:rsid w:val="00217D76"/>
    <w:rsid w:val="002326EF"/>
    <w:rsid w:val="002357C6"/>
    <w:rsid w:val="00261FAF"/>
    <w:rsid w:val="00262528"/>
    <w:rsid w:val="00271B7B"/>
    <w:rsid w:val="002728D0"/>
    <w:rsid w:val="002737C7"/>
    <w:rsid w:val="002921DF"/>
    <w:rsid w:val="002B29C8"/>
    <w:rsid w:val="002B4831"/>
    <w:rsid w:val="002B52EF"/>
    <w:rsid w:val="002C1081"/>
    <w:rsid w:val="002D35B1"/>
    <w:rsid w:val="002D44AC"/>
    <w:rsid w:val="002D78DB"/>
    <w:rsid w:val="002E78B2"/>
    <w:rsid w:val="002F38BE"/>
    <w:rsid w:val="003028D5"/>
    <w:rsid w:val="00312CDB"/>
    <w:rsid w:val="003160CD"/>
    <w:rsid w:val="00320DA1"/>
    <w:rsid w:val="00326397"/>
    <w:rsid w:val="00333F93"/>
    <w:rsid w:val="00334A47"/>
    <w:rsid w:val="003367C9"/>
    <w:rsid w:val="00345BC3"/>
    <w:rsid w:val="00353056"/>
    <w:rsid w:val="00367D43"/>
    <w:rsid w:val="003710E3"/>
    <w:rsid w:val="00371E5B"/>
    <w:rsid w:val="00377C71"/>
    <w:rsid w:val="00386DBE"/>
    <w:rsid w:val="00387A6B"/>
    <w:rsid w:val="00393B38"/>
    <w:rsid w:val="00393EB2"/>
    <w:rsid w:val="0039496A"/>
    <w:rsid w:val="00395D6C"/>
    <w:rsid w:val="003A5119"/>
    <w:rsid w:val="003A685F"/>
    <w:rsid w:val="003B1FD9"/>
    <w:rsid w:val="003B46ED"/>
    <w:rsid w:val="003B60F2"/>
    <w:rsid w:val="003B7E5A"/>
    <w:rsid w:val="003C0521"/>
    <w:rsid w:val="003C4525"/>
    <w:rsid w:val="003D1671"/>
    <w:rsid w:val="00407636"/>
    <w:rsid w:val="0042513E"/>
    <w:rsid w:val="00431E45"/>
    <w:rsid w:val="00440AE0"/>
    <w:rsid w:val="00453E35"/>
    <w:rsid w:val="00463334"/>
    <w:rsid w:val="00470683"/>
    <w:rsid w:val="0047513D"/>
    <w:rsid w:val="00481426"/>
    <w:rsid w:val="004824A3"/>
    <w:rsid w:val="00486415"/>
    <w:rsid w:val="004D43A7"/>
    <w:rsid w:val="004E613D"/>
    <w:rsid w:val="004F0585"/>
    <w:rsid w:val="004F3274"/>
    <w:rsid w:val="00504969"/>
    <w:rsid w:val="005158A1"/>
    <w:rsid w:val="005314E9"/>
    <w:rsid w:val="00534A1A"/>
    <w:rsid w:val="00541ED7"/>
    <w:rsid w:val="00557D26"/>
    <w:rsid w:val="00566E5C"/>
    <w:rsid w:val="00574DCA"/>
    <w:rsid w:val="005924C8"/>
    <w:rsid w:val="005B05A3"/>
    <w:rsid w:val="005C0746"/>
    <w:rsid w:val="005C5FD0"/>
    <w:rsid w:val="005E578C"/>
    <w:rsid w:val="005F5707"/>
    <w:rsid w:val="005F7239"/>
    <w:rsid w:val="006130D8"/>
    <w:rsid w:val="00616F65"/>
    <w:rsid w:val="00631F7F"/>
    <w:rsid w:val="00634AB5"/>
    <w:rsid w:val="00642A10"/>
    <w:rsid w:val="0065064D"/>
    <w:rsid w:val="00656DCD"/>
    <w:rsid w:val="00675F95"/>
    <w:rsid w:val="006808ED"/>
    <w:rsid w:val="00690859"/>
    <w:rsid w:val="006933D0"/>
    <w:rsid w:val="00697CEB"/>
    <w:rsid w:val="006A7F68"/>
    <w:rsid w:val="006C0419"/>
    <w:rsid w:val="006C72EB"/>
    <w:rsid w:val="006D083B"/>
    <w:rsid w:val="006D7598"/>
    <w:rsid w:val="006F1B8B"/>
    <w:rsid w:val="006F1C1C"/>
    <w:rsid w:val="00701360"/>
    <w:rsid w:val="00701D1C"/>
    <w:rsid w:val="007278AC"/>
    <w:rsid w:val="007315C8"/>
    <w:rsid w:val="00732623"/>
    <w:rsid w:val="00734104"/>
    <w:rsid w:val="007533F5"/>
    <w:rsid w:val="00761695"/>
    <w:rsid w:val="007679AC"/>
    <w:rsid w:val="0077293A"/>
    <w:rsid w:val="00774661"/>
    <w:rsid w:val="007856A7"/>
    <w:rsid w:val="007917F9"/>
    <w:rsid w:val="00794EC1"/>
    <w:rsid w:val="007A52A7"/>
    <w:rsid w:val="007C4661"/>
    <w:rsid w:val="007D38EB"/>
    <w:rsid w:val="007D3C52"/>
    <w:rsid w:val="007D53F7"/>
    <w:rsid w:val="007E6482"/>
    <w:rsid w:val="007E6DDA"/>
    <w:rsid w:val="007F1148"/>
    <w:rsid w:val="00800447"/>
    <w:rsid w:val="00803D4A"/>
    <w:rsid w:val="00806A8D"/>
    <w:rsid w:val="00816C9A"/>
    <w:rsid w:val="008177D5"/>
    <w:rsid w:val="0082207C"/>
    <w:rsid w:val="0082555A"/>
    <w:rsid w:val="00832C0F"/>
    <w:rsid w:val="0083783D"/>
    <w:rsid w:val="00844170"/>
    <w:rsid w:val="00853ED5"/>
    <w:rsid w:val="00857C3F"/>
    <w:rsid w:val="008603F4"/>
    <w:rsid w:val="008728D2"/>
    <w:rsid w:val="00874CE7"/>
    <w:rsid w:val="00875416"/>
    <w:rsid w:val="00884151"/>
    <w:rsid w:val="00895CEA"/>
    <w:rsid w:val="00896F6B"/>
    <w:rsid w:val="008A32CC"/>
    <w:rsid w:val="008A3FFE"/>
    <w:rsid w:val="008B20EF"/>
    <w:rsid w:val="008C69BD"/>
    <w:rsid w:val="008C7A02"/>
    <w:rsid w:val="008E17CB"/>
    <w:rsid w:val="008F7473"/>
    <w:rsid w:val="008F74CF"/>
    <w:rsid w:val="00904F3E"/>
    <w:rsid w:val="00921ADC"/>
    <w:rsid w:val="00923DA2"/>
    <w:rsid w:val="00923DD9"/>
    <w:rsid w:val="00946B26"/>
    <w:rsid w:val="009543EB"/>
    <w:rsid w:val="009630D5"/>
    <w:rsid w:val="00963E7E"/>
    <w:rsid w:val="009644E0"/>
    <w:rsid w:val="00976BBA"/>
    <w:rsid w:val="009802CB"/>
    <w:rsid w:val="009846C5"/>
    <w:rsid w:val="009877C4"/>
    <w:rsid w:val="00993C11"/>
    <w:rsid w:val="00997C9B"/>
    <w:rsid w:val="009B194D"/>
    <w:rsid w:val="009B3CDC"/>
    <w:rsid w:val="009C640F"/>
    <w:rsid w:val="009E1C3C"/>
    <w:rsid w:val="009E3F1C"/>
    <w:rsid w:val="009E5214"/>
    <w:rsid w:val="009F11F7"/>
    <w:rsid w:val="009F33E4"/>
    <w:rsid w:val="009F3DCA"/>
    <w:rsid w:val="00A06D32"/>
    <w:rsid w:val="00A2402C"/>
    <w:rsid w:val="00A32884"/>
    <w:rsid w:val="00A329AB"/>
    <w:rsid w:val="00A5249B"/>
    <w:rsid w:val="00A55884"/>
    <w:rsid w:val="00A55FDA"/>
    <w:rsid w:val="00A567DF"/>
    <w:rsid w:val="00A604E0"/>
    <w:rsid w:val="00A704B7"/>
    <w:rsid w:val="00A73404"/>
    <w:rsid w:val="00A91119"/>
    <w:rsid w:val="00A949EC"/>
    <w:rsid w:val="00AA6FB8"/>
    <w:rsid w:val="00AB58F6"/>
    <w:rsid w:val="00AF0E47"/>
    <w:rsid w:val="00AF233E"/>
    <w:rsid w:val="00B00295"/>
    <w:rsid w:val="00B13A55"/>
    <w:rsid w:val="00B213E6"/>
    <w:rsid w:val="00B215EF"/>
    <w:rsid w:val="00B2687C"/>
    <w:rsid w:val="00B3661F"/>
    <w:rsid w:val="00B44148"/>
    <w:rsid w:val="00B533D4"/>
    <w:rsid w:val="00B5787D"/>
    <w:rsid w:val="00B6225A"/>
    <w:rsid w:val="00B65909"/>
    <w:rsid w:val="00B67C83"/>
    <w:rsid w:val="00B71F89"/>
    <w:rsid w:val="00B76DD9"/>
    <w:rsid w:val="00B92C54"/>
    <w:rsid w:val="00BA2777"/>
    <w:rsid w:val="00BB1EA0"/>
    <w:rsid w:val="00BB33DA"/>
    <w:rsid w:val="00BD3895"/>
    <w:rsid w:val="00BD6844"/>
    <w:rsid w:val="00BE61F9"/>
    <w:rsid w:val="00BF23A5"/>
    <w:rsid w:val="00C06BEB"/>
    <w:rsid w:val="00C10820"/>
    <w:rsid w:val="00C25993"/>
    <w:rsid w:val="00C32E6E"/>
    <w:rsid w:val="00C46484"/>
    <w:rsid w:val="00C5676B"/>
    <w:rsid w:val="00C662C1"/>
    <w:rsid w:val="00C70496"/>
    <w:rsid w:val="00C715D3"/>
    <w:rsid w:val="00C7286E"/>
    <w:rsid w:val="00C746A0"/>
    <w:rsid w:val="00C83E68"/>
    <w:rsid w:val="00C86003"/>
    <w:rsid w:val="00C9030B"/>
    <w:rsid w:val="00C9133A"/>
    <w:rsid w:val="00C95FBD"/>
    <w:rsid w:val="00CA31E4"/>
    <w:rsid w:val="00CC02AF"/>
    <w:rsid w:val="00CC36B6"/>
    <w:rsid w:val="00CC729A"/>
    <w:rsid w:val="00CE6908"/>
    <w:rsid w:val="00CF025E"/>
    <w:rsid w:val="00D1220F"/>
    <w:rsid w:val="00D13457"/>
    <w:rsid w:val="00D178C3"/>
    <w:rsid w:val="00D30593"/>
    <w:rsid w:val="00D32A1B"/>
    <w:rsid w:val="00D34A83"/>
    <w:rsid w:val="00D35890"/>
    <w:rsid w:val="00D40E76"/>
    <w:rsid w:val="00D47C31"/>
    <w:rsid w:val="00D53A55"/>
    <w:rsid w:val="00D55A0E"/>
    <w:rsid w:val="00D56F54"/>
    <w:rsid w:val="00D6527E"/>
    <w:rsid w:val="00D65ED4"/>
    <w:rsid w:val="00D67051"/>
    <w:rsid w:val="00D75781"/>
    <w:rsid w:val="00D849A7"/>
    <w:rsid w:val="00D8576E"/>
    <w:rsid w:val="00D91639"/>
    <w:rsid w:val="00DA0259"/>
    <w:rsid w:val="00DA1FC8"/>
    <w:rsid w:val="00DA29E0"/>
    <w:rsid w:val="00DC1A34"/>
    <w:rsid w:val="00DD7F86"/>
    <w:rsid w:val="00E0179C"/>
    <w:rsid w:val="00E20C98"/>
    <w:rsid w:val="00E30337"/>
    <w:rsid w:val="00E439B1"/>
    <w:rsid w:val="00E62E76"/>
    <w:rsid w:val="00E639B0"/>
    <w:rsid w:val="00E64F48"/>
    <w:rsid w:val="00E73BE5"/>
    <w:rsid w:val="00E768D4"/>
    <w:rsid w:val="00E919D8"/>
    <w:rsid w:val="00E9489F"/>
    <w:rsid w:val="00EB2085"/>
    <w:rsid w:val="00EE1D93"/>
    <w:rsid w:val="00EE3BA1"/>
    <w:rsid w:val="00F014CA"/>
    <w:rsid w:val="00F2443A"/>
    <w:rsid w:val="00F24B6C"/>
    <w:rsid w:val="00F36EE5"/>
    <w:rsid w:val="00F50105"/>
    <w:rsid w:val="00F53827"/>
    <w:rsid w:val="00F663C2"/>
    <w:rsid w:val="00F72F9F"/>
    <w:rsid w:val="00FA57CA"/>
    <w:rsid w:val="00FB693B"/>
    <w:rsid w:val="00FC0788"/>
    <w:rsid w:val="00FC632E"/>
    <w:rsid w:val="00FD487C"/>
    <w:rsid w:val="00FD6A84"/>
    <w:rsid w:val="00FD7353"/>
    <w:rsid w:val="00FE23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C799"/>
  <w15:chartTrackingRefBased/>
  <w15:docId w15:val="{5B156A4D-F67F-4FCC-A085-3EEAD14D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030B"/>
  </w:style>
  <w:style w:type="paragraph" w:styleId="Nagwek1">
    <w:name w:val="heading 1"/>
    <w:basedOn w:val="Normalny"/>
    <w:next w:val="Normalny"/>
    <w:link w:val="Nagwek1Znak"/>
    <w:uiPriority w:val="9"/>
    <w:qFormat/>
    <w:rsid w:val="00C9030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C9030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C9030B"/>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C9030B"/>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C9030B"/>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C9030B"/>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C9030B"/>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C9030B"/>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C9030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030B"/>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rsid w:val="00C9030B"/>
    <w:rPr>
      <w:caps/>
      <w:spacing w:val="15"/>
      <w:shd w:val="clear" w:color="auto" w:fill="D9E2F3" w:themeFill="accent1" w:themeFillTint="33"/>
    </w:rPr>
  </w:style>
  <w:style w:type="character" w:customStyle="1" w:styleId="Nagwek3Znak">
    <w:name w:val="Nagłówek 3 Znak"/>
    <w:basedOn w:val="Domylnaczcionkaakapitu"/>
    <w:link w:val="Nagwek3"/>
    <w:uiPriority w:val="9"/>
    <w:rsid w:val="00C9030B"/>
    <w:rPr>
      <w:caps/>
      <w:color w:val="1F3763" w:themeColor="accent1" w:themeShade="7F"/>
      <w:spacing w:val="15"/>
    </w:rPr>
  </w:style>
  <w:style w:type="character" w:customStyle="1" w:styleId="Nagwek4Znak">
    <w:name w:val="Nagłówek 4 Znak"/>
    <w:basedOn w:val="Domylnaczcionkaakapitu"/>
    <w:link w:val="Nagwek4"/>
    <w:uiPriority w:val="9"/>
    <w:semiHidden/>
    <w:rsid w:val="00C9030B"/>
    <w:rPr>
      <w:caps/>
      <w:color w:val="2F5496" w:themeColor="accent1" w:themeShade="BF"/>
      <w:spacing w:val="10"/>
    </w:rPr>
  </w:style>
  <w:style w:type="character" w:customStyle="1" w:styleId="Nagwek5Znak">
    <w:name w:val="Nagłówek 5 Znak"/>
    <w:basedOn w:val="Domylnaczcionkaakapitu"/>
    <w:link w:val="Nagwek5"/>
    <w:uiPriority w:val="9"/>
    <w:semiHidden/>
    <w:rsid w:val="00C9030B"/>
    <w:rPr>
      <w:caps/>
      <w:color w:val="2F5496" w:themeColor="accent1" w:themeShade="BF"/>
      <w:spacing w:val="10"/>
    </w:rPr>
  </w:style>
  <w:style w:type="character" w:customStyle="1" w:styleId="Nagwek6Znak">
    <w:name w:val="Nagłówek 6 Znak"/>
    <w:basedOn w:val="Domylnaczcionkaakapitu"/>
    <w:link w:val="Nagwek6"/>
    <w:uiPriority w:val="9"/>
    <w:semiHidden/>
    <w:rsid w:val="00C9030B"/>
    <w:rPr>
      <w:caps/>
      <w:color w:val="2F5496" w:themeColor="accent1" w:themeShade="BF"/>
      <w:spacing w:val="10"/>
    </w:rPr>
  </w:style>
  <w:style w:type="character" w:customStyle="1" w:styleId="Nagwek7Znak">
    <w:name w:val="Nagłówek 7 Znak"/>
    <w:basedOn w:val="Domylnaczcionkaakapitu"/>
    <w:link w:val="Nagwek7"/>
    <w:uiPriority w:val="9"/>
    <w:semiHidden/>
    <w:rsid w:val="00C9030B"/>
    <w:rPr>
      <w:caps/>
      <w:color w:val="2F5496" w:themeColor="accent1" w:themeShade="BF"/>
      <w:spacing w:val="10"/>
    </w:rPr>
  </w:style>
  <w:style w:type="character" w:customStyle="1" w:styleId="Nagwek8Znak">
    <w:name w:val="Nagłówek 8 Znak"/>
    <w:basedOn w:val="Domylnaczcionkaakapitu"/>
    <w:link w:val="Nagwek8"/>
    <w:uiPriority w:val="9"/>
    <w:semiHidden/>
    <w:rsid w:val="00C9030B"/>
    <w:rPr>
      <w:caps/>
      <w:spacing w:val="10"/>
      <w:sz w:val="18"/>
      <w:szCs w:val="18"/>
    </w:rPr>
  </w:style>
  <w:style w:type="character" w:customStyle="1" w:styleId="Nagwek9Znak">
    <w:name w:val="Nagłówek 9 Znak"/>
    <w:basedOn w:val="Domylnaczcionkaakapitu"/>
    <w:link w:val="Nagwek9"/>
    <w:uiPriority w:val="9"/>
    <w:semiHidden/>
    <w:rsid w:val="00C9030B"/>
    <w:rPr>
      <w:i/>
      <w:iCs/>
      <w:caps/>
      <w:spacing w:val="10"/>
      <w:sz w:val="18"/>
      <w:szCs w:val="18"/>
    </w:rPr>
  </w:style>
  <w:style w:type="paragraph" w:styleId="Tytu">
    <w:name w:val="Title"/>
    <w:basedOn w:val="Normalny"/>
    <w:next w:val="Normalny"/>
    <w:link w:val="TytuZnak"/>
    <w:uiPriority w:val="10"/>
    <w:qFormat/>
    <w:rsid w:val="00C9030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C9030B"/>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C9030B"/>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C9030B"/>
    <w:rPr>
      <w:caps/>
      <w:color w:val="595959" w:themeColor="text1" w:themeTint="A6"/>
      <w:spacing w:val="10"/>
      <w:sz w:val="21"/>
      <w:szCs w:val="21"/>
    </w:rPr>
  </w:style>
  <w:style w:type="paragraph" w:styleId="Cytat">
    <w:name w:val="Quote"/>
    <w:basedOn w:val="Normalny"/>
    <w:next w:val="Normalny"/>
    <w:link w:val="CytatZnak"/>
    <w:uiPriority w:val="29"/>
    <w:qFormat/>
    <w:rsid w:val="00C9030B"/>
    <w:rPr>
      <w:i/>
      <w:iCs/>
      <w:sz w:val="24"/>
      <w:szCs w:val="24"/>
    </w:rPr>
  </w:style>
  <w:style w:type="character" w:customStyle="1" w:styleId="CytatZnak">
    <w:name w:val="Cytat Znak"/>
    <w:basedOn w:val="Domylnaczcionkaakapitu"/>
    <w:link w:val="Cytat"/>
    <w:uiPriority w:val="29"/>
    <w:rsid w:val="00C9030B"/>
    <w:rPr>
      <w:i/>
      <w:iCs/>
      <w:sz w:val="24"/>
      <w:szCs w:val="24"/>
    </w:r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List Paragraph,2 heading"/>
    <w:basedOn w:val="Normalny"/>
    <w:link w:val="AkapitzlistZnak"/>
    <w:uiPriority w:val="34"/>
    <w:qFormat/>
    <w:rsid w:val="00C9030B"/>
    <w:pPr>
      <w:ind w:left="720"/>
      <w:contextualSpacing/>
    </w:pPr>
  </w:style>
  <w:style w:type="character" w:styleId="Wyrnienieintensywne">
    <w:name w:val="Intense Emphasis"/>
    <w:uiPriority w:val="21"/>
    <w:qFormat/>
    <w:rsid w:val="00C9030B"/>
    <w:rPr>
      <w:b/>
      <w:bCs/>
      <w:caps/>
      <w:color w:val="1F3763" w:themeColor="accent1" w:themeShade="7F"/>
      <w:spacing w:val="10"/>
    </w:rPr>
  </w:style>
  <w:style w:type="paragraph" w:styleId="Cytatintensywny">
    <w:name w:val="Intense Quote"/>
    <w:basedOn w:val="Normalny"/>
    <w:next w:val="Normalny"/>
    <w:link w:val="CytatintensywnyZnak"/>
    <w:uiPriority w:val="30"/>
    <w:qFormat/>
    <w:rsid w:val="00C9030B"/>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C9030B"/>
    <w:rPr>
      <w:color w:val="4472C4" w:themeColor="accent1"/>
      <w:sz w:val="24"/>
      <w:szCs w:val="24"/>
    </w:rPr>
  </w:style>
  <w:style w:type="character" w:styleId="Odwoanieintensywne">
    <w:name w:val="Intense Reference"/>
    <w:uiPriority w:val="32"/>
    <w:qFormat/>
    <w:rsid w:val="00C9030B"/>
    <w:rPr>
      <w:b/>
      <w:bCs/>
      <w:i/>
      <w:iCs/>
      <w:caps/>
      <w:color w:val="4472C4" w:themeColor="accent1"/>
    </w:rPr>
  </w:style>
  <w:style w:type="paragraph" w:styleId="Tekstdymka">
    <w:name w:val="Balloon Text"/>
    <w:basedOn w:val="Normalny"/>
    <w:link w:val="TekstdymkaZnak"/>
    <w:uiPriority w:val="99"/>
    <w:semiHidden/>
    <w:unhideWhenUsed/>
    <w:rsid w:val="00C903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030B"/>
    <w:rPr>
      <w:rFonts w:ascii="Segoe UI" w:eastAsiaTheme="minorEastAsia" w:hAnsi="Segoe UI" w:cs="Segoe UI"/>
      <w:kern w:val="0"/>
      <w:sz w:val="18"/>
      <w:szCs w:val="18"/>
      <w:lang w:eastAsia="pl-PL"/>
      <w14:ligatures w14:val="none"/>
    </w:rPr>
  </w:style>
  <w:style w:type="paragraph" w:styleId="Tekstpodstawowy">
    <w:name w:val="Body Text"/>
    <w:basedOn w:val="Normalny"/>
    <w:link w:val="TekstpodstawowyZnak"/>
    <w:uiPriority w:val="99"/>
    <w:unhideWhenUsed/>
    <w:rsid w:val="00C9030B"/>
    <w:pPr>
      <w:spacing w:after="120"/>
    </w:pPr>
  </w:style>
  <w:style w:type="character" w:customStyle="1" w:styleId="TekstpodstawowyZnak">
    <w:name w:val="Tekst podstawowy Znak"/>
    <w:basedOn w:val="Domylnaczcionkaakapitu"/>
    <w:link w:val="Tekstpodstawowy"/>
    <w:uiPriority w:val="99"/>
    <w:rsid w:val="00C9030B"/>
    <w:rPr>
      <w:rFonts w:eastAsiaTheme="minorEastAsia"/>
      <w:kern w:val="0"/>
      <w:sz w:val="20"/>
      <w:szCs w:val="20"/>
      <w:lang w:eastAsia="pl-PL"/>
      <w14:ligatures w14:val="none"/>
    </w:rPr>
  </w:style>
  <w:style w:type="paragraph" w:styleId="Tekstpodstawowywcity2">
    <w:name w:val="Body Text Indent 2"/>
    <w:basedOn w:val="Normalny"/>
    <w:link w:val="Tekstpodstawowywcity2Znak1"/>
    <w:rsid w:val="00C9030B"/>
    <w:pPr>
      <w:spacing w:after="120" w:line="480" w:lineRule="auto"/>
      <w:ind w:left="283"/>
    </w:pPr>
    <w:rPr>
      <w:rFonts w:ascii="Calibri" w:hAnsi="Calibri" w:cs="Times New Roman"/>
      <w:bCs/>
    </w:rPr>
  </w:style>
  <w:style w:type="character" w:customStyle="1" w:styleId="Tekstpodstawowywcity2Znak">
    <w:name w:val="Tekst podstawowy wcięty 2 Znak"/>
    <w:basedOn w:val="Domylnaczcionkaakapitu"/>
    <w:uiPriority w:val="99"/>
    <w:semiHidden/>
    <w:rsid w:val="00C9030B"/>
    <w:rPr>
      <w:rFonts w:eastAsiaTheme="minorEastAsia"/>
      <w:kern w:val="0"/>
      <w:sz w:val="20"/>
      <w:szCs w:val="20"/>
      <w:lang w:eastAsia="pl-PL"/>
      <w14:ligatures w14:val="none"/>
    </w:rPr>
  </w:style>
  <w:style w:type="character" w:styleId="UyteHipercze">
    <w:name w:val="FollowedHyperlink"/>
    <w:basedOn w:val="Domylnaczcionkaakapitu"/>
    <w:uiPriority w:val="99"/>
    <w:semiHidden/>
    <w:unhideWhenUsed/>
    <w:rsid w:val="00C9030B"/>
    <w:rPr>
      <w:color w:val="954F72" w:themeColor="followedHyperlink"/>
      <w:u w:val="single"/>
    </w:rPr>
  </w:style>
  <w:style w:type="paragraph" w:styleId="Stopka">
    <w:name w:val="footer"/>
    <w:basedOn w:val="Normalny"/>
    <w:link w:val="StopkaZnak"/>
    <w:uiPriority w:val="99"/>
    <w:unhideWhenUsed/>
    <w:rsid w:val="00C9030B"/>
    <w:pPr>
      <w:tabs>
        <w:tab w:val="center" w:pos="4536"/>
        <w:tab w:val="right" w:pos="9072"/>
      </w:tabs>
    </w:pPr>
  </w:style>
  <w:style w:type="character" w:customStyle="1" w:styleId="StopkaZnak">
    <w:name w:val="Stopka Znak"/>
    <w:basedOn w:val="Domylnaczcionkaakapitu"/>
    <w:link w:val="Stopka"/>
    <w:uiPriority w:val="99"/>
    <w:rsid w:val="00C9030B"/>
    <w:rPr>
      <w:rFonts w:eastAsiaTheme="minorEastAsia"/>
      <w:kern w:val="0"/>
      <w:sz w:val="20"/>
      <w:szCs w:val="20"/>
      <w:lang w:eastAsia="pl-PL"/>
      <w14:ligatures w14:val="none"/>
    </w:rPr>
  </w:style>
  <w:style w:type="character" w:styleId="Odwoanieprzypisudolnego">
    <w:name w:val="footnote reference"/>
    <w:basedOn w:val="Domylnaczcionkaakapitu"/>
    <w:unhideWhenUsed/>
    <w:rsid w:val="00C9030B"/>
    <w:rPr>
      <w:vertAlign w:val="superscript"/>
    </w:rPr>
  </w:style>
  <w:style w:type="paragraph" w:styleId="Tekstprzypisudolnego">
    <w:name w:val="footnote text"/>
    <w:basedOn w:val="Normalny"/>
    <w:link w:val="TekstprzypisudolnegoZnak"/>
    <w:unhideWhenUsed/>
    <w:rsid w:val="00C9030B"/>
    <w:rPr>
      <w:rFonts w:eastAsiaTheme="minorHAnsi"/>
      <w:bCs/>
    </w:rPr>
  </w:style>
  <w:style w:type="character" w:customStyle="1" w:styleId="TekstprzypisudolnegoZnak">
    <w:name w:val="Tekst przypisu dolnego Znak"/>
    <w:basedOn w:val="Domylnaczcionkaakapitu"/>
    <w:link w:val="Tekstprzypisudolnego"/>
    <w:rsid w:val="00C9030B"/>
    <w:rPr>
      <w:bCs/>
      <w:kern w:val="0"/>
      <w:sz w:val="20"/>
      <w:szCs w:val="20"/>
      <w14:ligatures w14:val="none"/>
    </w:rPr>
  </w:style>
  <w:style w:type="paragraph" w:styleId="Nagwek">
    <w:name w:val="header"/>
    <w:basedOn w:val="Normalny"/>
    <w:link w:val="NagwekZnak"/>
    <w:uiPriority w:val="99"/>
    <w:unhideWhenUsed/>
    <w:rsid w:val="00C9030B"/>
    <w:pPr>
      <w:tabs>
        <w:tab w:val="center" w:pos="4536"/>
        <w:tab w:val="right" w:pos="9072"/>
      </w:tabs>
    </w:pPr>
  </w:style>
  <w:style w:type="character" w:customStyle="1" w:styleId="NagwekZnak">
    <w:name w:val="Nagłówek Znak"/>
    <w:basedOn w:val="Domylnaczcionkaakapitu"/>
    <w:link w:val="Nagwek"/>
    <w:uiPriority w:val="99"/>
    <w:qFormat/>
    <w:rsid w:val="00C9030B"/>
    <w:rPr>
      <w:rFonts w:eastAsiaTheme="minorEastAsia"/>
      <w:kern w:val="0"/>
      <w:sz w:val="20"/>
      <w:szCs w:val="20"/>
      <w:lang w:eastAsia="pl-PL"/>
      <w14:ligatures w14:val="none"/>
    </w:rPr>
  </w:style>
  <w:style w:type="character" w:styleId="Hipercze">
    <w:name w:val="Hyperlink"/>
    <w:basedOn w:val="Domylnaczcionkaakapitu"/>
    <w:uiPriority w:val="99"/>
    <w:unhideWhenUsed/>
    <w:rsid w:val="00C9030B"/>
    <w:rPr>
      <w:color w:val="0563C1" w:themeColor="hyperlink"/>
      <w:u w:val="single"/>
    </w:rPr>
  </w:style>
  <w:style w:type="paragraph" w:styleId="Zwykytekst">
    <w:name w:val="Plain Text"/>
    <w:basedOn w:val="Normalny"/>
    <w:link w:val="ZwykytekstZnak"/>
    <w:uiPriority w:val="99"/>
    <w:unhideWhenUsed/>
    <w:rsid w:val="00C9030B"/>
    <w:rPr>
      <w:rFonts w:ascii="Calibri" w:eastAsiaTheme="minorHAnsi" w:hAnsi="Calibri"/>
      <w:bCs/>
      <w:sz w:val="22"/>
      <w:szCs w:val="21"/>
    </w:rPr>
  </w:style>
  <w:style w:type="character" w:customStyle="1" w:styleId="ZwykytekstZnak">
    <w:name w:val="Zwykły tekst Znak"/>
    <w:basedOn w:val="Domylnaczcionkaakapitu"/>
    <w:link w:val="Zwykytekst"/>
    <w:uiPriority w:val="99"/>
    <w:rsid w:val="00C9030B"/>
    <w:rPr>
      <w:rFonts w:ascii="Calibri" w:hAnsi="Calibri"/>
      <w:bCs/>
      <w:kern w:val="0"/>
      <w:szCs w:val="21"/>
      <w14:ligatures w14:val="none"/>
    </w:rPr>
  </w:style>
  <w:style w:type="character" w:styleId="Pogrubienie">
    <w:name w:val="Strong"/>
    <w:uiPriority w:val="22"/>
    <w:qFormat/>
    <w:rsid w:val="00C9030B"/>
    <w:rPr>
      <w:b/>
      <w:bCs/>
    </w:rPr>
  </w:style>
  <w:style w:type="table" w:styleId="Tabela-Siatka">
    <w:name w:val="Table Grid"/>
    <w:basedOn w:val="Standardowy"/>
    <w:rsid w:val="00C9030B"/>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uiPriority w:val="39"/>
    <w:unhideWhenUsed/>
    <w:rsid w:val="00C9030B"/>
    <w:pPr>
      <w:numPr>
        <w:numId w:val="1"/>
      </w:numPr>
      <w:spacing w:after="100" w:line="259" w:lineRule="auto"/>
    </w:pPr>
    <w:rPr>
      <w:rFonts w:ascii="Times New Roman" w:hAnsi="Times New Roman" w:cs="Times New Roman"/>
      <w:b/>
      <w:bCs/>
    </w:rPr>
  </w:style>
  <w:style w:type="paragraph" w:styleId="Spistreci2">
    <w:name w:val="toc 2"/>
    <w:basedOn w:val="Normalny"/>
    <w:next w:val="Normalny"/>
    <w:uiPriority w:val="39"/>
    <w:unhideWhenUsed/>
    <w:rsid w:val="00C9030B"/>
    <w:pPr>
      <w:spacing w:after="100" w:line="259" w:lineRule="auto"/>
      <w:ind w:left="220"/>
    </w:pPr>
    <w:rPr>
      <w:rFonts w:cs="Times New Roman"/>
      <w:bCs/>
      <w:sz w:val="22"/>
      <w:szCs w:val="22"/>
    </w:rPr>
  </w:style>
  <w:style w:type="paragraph" w:styleId="Spistreci3">
    <w:name w:val="toc 3"/>
    <w:basedOn w:val="Normalny"/>
    <w:next w:val="Normalny"/>
    <w:uiPriority w:val="39"/>
    <w:unhideWhenUsed/>
    <w:rsid w:val="00C9030B"/>
    <w:pPr>
      <w:spacing w:after="100" w:line="259" w:lineRule="auto"/>
      <w:ind w:left="440"/>
    </w:pPr>
    <w:rPr>
      <w:rFonts w:cs="Times New Roman"/>
      <w:bCs/>
      <w:sz w:val="22"/>
      <w:szCs w:val="22"/>
    </w:rPr>
  </w:style>
  <w:style w:type="paragraph" w:customStyle="1" w:styleId="Nagwekspisutreci1">
    <w:name w:val="Nagłówek spisu treści1"/>
    <w:basedOn w:val="Nagwek1"/>
    <w:next w:val="Normalny"/>
    <w:uiPriority w:val="39"/>
    <w:unhideWhenUsed/>
    <w:rsid w:val="00C9030B"/>
    <w:pPr>
      <w:outlineLvl w:val="9"/>
    </w:pPr>
    <w:rPr>
      <w:bCs/>
      <w:caps w:val="0"/>
      <w:lang w:eastAsia="pl-PL"/>
    </w:rPr>
  </w:style>
  <w:style w:type="character" w:customStyle="1" w:styleId="AkapitzlistZnak">
    <w:name w:val="Akapit z listą Znak"/>
    <w:aliases w:val="lp1 Znak,Preambuła Znak,Lista num Znak,HŁ_Bullet1 Znak,Numerowanie Znak,Akapit z listą BS Znak,Kolorowa lista — akcent 11 Znak,normalny tekst Znak,L1 Znak,Akapit z listą5 Znak,Podsis rysunku Znak,Akapit z listą numerowaną Znak"/>
    <w:link w:val="Akapitzlist"/>
    <w:uiPriority w:val="34"/>
    <w:qFormat/>
    <w:locked/>
    <w:rsid w:val="00C9030B"/>
  </w:style>
  <w:style w:type="paragraph" w:customStyle="1" w:styleId="Default">
    <w:name w:val="Default"/>
    <w:qFormat/>
    <w:rsid w:val="00C9030B"/>
    <w:pPr>
      <w:autoSpaceDE w:val="0"/>
      <w:autoSpaceDN w:val="0"/>
      <w:adjustRightInd w:val="0"/>
    </w:pPr>
    <w:rPr>
      <w:color w:val="000000"/>
      <w:sz w:val="24"/>
      <w:szCs w:val="24"/>
    </w:rPr>
  </w:style>
  <w:style w:type="table" w:customStyle="1" w:styleId="Tabela-Siatka1">
    <w:name w:val="Tabela - Siatka1"/>
    <w:basedOn w:val="Standardowy"/>
    <w:qFormat/>
    <w:rsid w:val="00C9030B"/>
    <w:pPr>
      <w:suppressAutoHyphens/>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mr">
    <w:name w:val="arimr"/>
    <w:basedOn w:val="Normalny"/>
    <w:rsid w:val="00C9030B"/>
    <w:pPr>
      <w:widowControl w:val="0"/>
      <w:snapToGrid w:val="0"/>
      <w:spacing w:line="360" w:lineRule="auto"/>
    </w:pPr>
    <w:rPr>
      <w:rFonts w:ascii="Times New Roman" w:hAnsi="Times New Roman" w:cs="Times New Roman"/>
      <w:bCs/>
      <w:lang w:val="en-US"/>
    </w:rPr>
  </w:style>
  <w:style w:type="paragraph" w:customStyle="1" w:styleId="Tekstwstpniesformatowany">
    <w:name w:val="Tekst wstępnie sformatowany"/>
    <w:basedOn w:val="Normalny"/>
    <w:rsid w:val="00C9030B"/>
    <w:pPr>
      <w:widowControl w:val="0"/>
    </w:pPr>
    <w:rPr>
      <w:rFonts w:ascii="Courier New" w:eastAsia="Courier New" w:hAnsi="Courier New" w:cs="Courier New"/>
      <w:bCs/>
    </w:rPr>
  </w:style>
  <w:style w:type="paragraph" w:customStyle="1" w:styleId="Tekstpodstawowy31">
    <w:name w:val="Tekst podstawowy 31"/>
    <w:basedOn w:val="Normalny"/>
    <w:rsid w:val="00C9030B"/>
    <w:pPr>
      <w:ind w:right="-483"/>
      <w:jc w:val="both"/>
    </w:pPr>
    <w:rPr>
      <w:i/>
      <w:iCs/>
    </w:rPr>
  </w:style>
  <w:style w:type="paragraph" w:customStyle="1" w:styleId="Tekstpodstawowy22">
    <w:name w:val="Tekst podstawowy 22"/>
    <w:basedOn w:val="Normalny"/>
    <w:rsid w:val="00C9030B"/>
    <w:pPr>
      <w:ind w:left="284" w:hanging="284"/>
    </w:pPr>
    <w:rPr>
      <w:rFonts w:cs="Times New Roman"/>
      <w:bCs/>
    </w:rPr>
  </w:style>
  <w:style w:type="character" w:customStyle="1" w:styleId="Tekstpodstawowywcity2Znak1">
    <w:name w:val="Tekst podstawowy wcięty 2 Znak1"/>
    <w:link w:val="Tekstpodstawowywcity2"/>
    <w:locked/>
    <w:rsid w:val="00C9030B"/>
    <w:rPr>
      <w:rFonts w:ascii="Calibri" w:eastAsiaTheme="minorEastAsia" w:hAnsi="Calibri" w:cs="Times New Roman"/>
      <w:bCs/>
      <w:kern w:val="0"/>
      <w:sz w:val="20"/>
      <w:szCs w:val="20"/>
      <w:lang w:eastAsia="pl-PL"/>
      <w14:ligatures w14:val="none"/>
    </w:rPr>
  </w:style>
  <w:style w:type="paragraph" w:customStyle="1" w:styleId="Zwykytekst1">
    <w:name w:val="Zwykły tekst1"/>
    <w:basedOn w:val="Normalny"/>
    <w:rsid w:val="00C9030B"/>
    <w:rPr>
      <w:rFonts w:ascii="Courier New" w:hAnsi="Courier New" w:cs="Courier New"/>
      <w:bCs/>
    </w:rPr>
  </w:style>
  <w:style w:type="paragraph" w:styleId="Bezodstpw">
    <w:name w:val="No Spacing"/>
    <w:uiPriority w:val="1"/>
    <w:qFormat/>
    <w:rsid w:val="00C9030B"/>
    <w:pPr>
      <w:spacing w:after="0" w:line="240" w:lineRule="auto"/>
    </w:pPr>
  </w:style>
  <w:style w:type="character" w:customStyle="1" w:styleId="markedcontent">
    <w:name w:val="markedcontent"/>
    <w:rsid w:val="00C9030B"/>
  </w:style>
  <w:style w:type="character" w:customStyle="1" w:styleId="CharStyle3">
    <w:name w:val="Char Style 3"/>
    <w:basedOn w:val="Domylnaczcionkaakapitu"/>
    <w:link w:val="Style2"/>
    <w:uiPriority w:val="99"/>
    <w:locked/>
    <w:rsid w:val="00C9030B"/>
    <w:rPr>
      <w:rFonts w:cs="Times New Roman"/>
      <w:shd w:val="clear" w:color="auto" w:fill="FFFFFF"/>
    </w:rPr>
  </w:style>
  <w:style w:type="paragraph" w:customStyle="1" w:styleId="Style2">
    <w:name w:val="Style 2"/>
    <w:basedOn w:val="Normalny"/>
    <w:link w:val="CharStyle3"/>
    <w:uiPriority w:val="99"/>
    <w:rsid w:val="00C9030B"/>
    <w:pPr>
      <w:widowControl w:val="0"/>
      <w:shd w:val="clear" w:color="auto" w:fill="FFFFFF"/>
      <w:spacing w:after="780" w:line="437" w:lineRule="exact"/>
      <w:ind w:hanging="560"/>
    </w:pPr>
    <w:rPr>
      <w:rFonts w:eastAsiaTheme="minorHAnsi" w:cs="Times New Roman"/>
      <w:kern w:val="2"/>
      <w:sz w:val="22"/>
      <w:szCs w:val="22"/>
      <w14:ligatures w14:val="standardContextual"/>
    </w:rPr>
  </w:style>
  <w:style w:type="character" w:styleId="Nierozpoznanawzmianka">
    <w:name w:val="Unresolved Mention"/>
    <w:basedOn w:val="Domylnaczcionkaakapitu"/>
    <w:uiPriority w:val="99"/>
    <w:semiHidden/>
    <w:unhideWhenUsed/>
    <w:rsid w:val="00C9030B"/>
    <w:rPr>
      <w:color w:val="605E5C"/>
      <w:shd w:val="clear" w:color="auto" w:fill="E1DFDD"/>
    </w:rPr>
  </w:style>
  <w:style w:type="paragraph" w:customStyle="1" w:styleId="Standard">
    <w:name w:val="Standard"/>
    <w:rsid w:val="00C9030B"/>
    <w:pPr>
      <w:suppressAutoHyphens/>
      <w:autoSpaceDN w:val="0"/>
      <w:textAlignment w:val="baseline"/>
    </w:pPr>
    <w:rPr>
      <w:rFonts w:ascii="Arial" w:eastAsia="Times New Roman" w:hAnsi="Arial" w:cs="Arial"/>
      <w:bCs/>
      <w:kern w:val="3"/>
      <w:sz w:val="24"/>
      <w:szCs w:val="24"/>
      <w:lang w:eastAsia="ar-SA" w:bidi="hi-IN"/>
    </w:rPr>
  </w:style>
  <w:style w:type="paragraph" w:styleId="Legenda">
    <w:name w:val="caption"/>
    <w:basedOn w:val="Normalny"/>
    <w:next w:val="Normalny"/>
    <w:uiPriority w:val="35"/>
    <w:semiHidden/>
    <w:unhideWhenUsed/>
    <w:qFormat/>
    <w:rsid w:val="00C9030B"/>
    <w:rPr>
      <w:b/>
      <w:bCs/>
      <w:color w:val="2F5496" w:themeColor="accent1" w:themeShade="BF"/>
      <w:sz w:val="16"/>
      <w:szCs w:val="16"/>
    </w:rPr>
  </w:style>
  <w:style w:type="character" w:styleId="Uwydatnienie">
    <w:name w:val="Emphasis"/>
    <w:uiPriority w:val="20"/>
    <w:qFormat/>
    <w:rsid w:val="00C9030B"/>
    <w:rPr>
      <w:caps/>
      <w:color w:val="1F3763" w:themeColor="accent1" w:themeShade="7F"/>
      <w:spacing w:val="5"/>
    </w:rPr>
  </w:style>
  <w:style w:type="character" w:styleId="Wyrnieniedelikatne">
    <w:name w:val="Subtle Emphasis"/>
    <w:uiPriority w:val="19"/>
    <w:qFormat/>
    <w:rsid w:val="00C9030B"/>
    <w:rPr>
      <w:i/>
      <w:iCs/>
      <w:color w:val="1F3763" w:themeColor="accent1" w:themeShade="7F"/>
    </w:rPr>
  </w:style>
  <w:style w:type="character" w:styleId="Odwoaniedelikatne">
    <w:name w:val="Subtle Reference"/>
    <w:uiPriority w:val="31"/>
    <w:qFormat/>
    <w:rsid w:val="00C9030B"/>
    <w:rPr>
      <w:b/>
      <w:bCs/>
      <w:color w:val="4472C4" w:themeColor="accent1"/>
    </w:rPr>
  </w:style>
  <w:style w:type="character" w:styleId="Tytuksiki">
    <w:name w:val="Book Title"/>
    <w:uiPriority w:val="33"/>
    <w:qFormat/>
    <w:rsid w:val="00C9030B"/>
    <w:rPr>
      <w:b/>
      <w:bCs/>
      <w:i/>
      <w:iCs/>
      <w:spacing w:val="0"/>
    </w:rPr>
  </w:style>
  <w:style w:type="paragraph" w:styleId="Nagwekspisutreci">
    <w:name w:val="TOC Heading"/>
    <w:basedOn w:val="Nagwek1"/>
    <w:next w:val="Normalny"/>
    <w:uiPriority w:val="39"/>
    <w:unhideWhenUsed/>
    <w:qFormat/>
    <w:rsid w:val="00C9030B"/>
    <w:pPr>
      <w:outlineLvl w:val="9"/>
    </w:pPr>
  </w:style>
  <w:style w:type="paragraph" w:customStyle="1" w:styleId="Znak1">
    <w:name w:val="Znak1"/>
    <w:basedOn w:val="Normalny"/>
    <w:rsid w:val="00B6225A"/>
    <w:pPr>
      <w:spacing w:before="0" w:after="0" w:line="240" w:lineRule="auto"/>
    </w:pPr>
    <w:rPr>
      <w:rFonts w:ascii="Times New Roman" w:eastAsia="Times New Roman" w:hAnsi="Times New Roman" w:cs="Times New Roman"/>
      <w:sz w:val="24"/>
      <w:szCs w:val="24"/>
    </w:rPr>
  </w:style>
  <w:style w:type="paragraph" w:customStyle="1" w:styleId="awciety">
    <w:name w:val="a) wciety"/>
    <w:basedOn w:val="Normalny"/>
    <w:rsid w:val="00090A5F"/>
    <w:pPr>
      <w:widowControl w:val="0"/>
      <w:tabs>
        <w:tab w:val="left" w:pos="6356"/>
      </w:tabs>
      <w:suppressAutoHyphens/>
      <w:snapToGrid w:val="0"/>
      <w:spacing w:before="0" w:after="0" w:line="258" w:lineRule="atLeast"/>
      <w:ind w:left="454" w:hanging="227"/>
      <w:jc w:val="both"/>
    </w:pPr>
    <w:rPr>
      <w:rFonts w:ascii="FrankfurtGothic" w:eastAsia="Lucida Sans Unicode" w:hAnsi="FrankfurtGothic" w:cs="Tahoma"/>
      <w:color w:val="000000"/>
      <w:kern w:val="1"/>
      <w:sz w:val="19"/>
      <w:lang w:eastAsia="hi-IN" w:bidi="hi-IN"/>
    </w:rPr>
  </w:style>
  <w:style w:type="character" w:styleId="Odwoaniedokomentarza">
    <w:name w:val="annotation reference"/>
    <w:basedOn w:val="Domylnaczcionkaakapitu"/>
    <w:uiPriority w:val="99"/>
    <w:semiHidden/>
    <w:unhideWhenUsed/>
    <w:rsid w:val="00690859"/>
    <w:rPr>
      <w:sz w:val="16"/>
      <w:szCs w:val="16"/>
    </w:rPr>
  </w:style>
  <w:style w:type="paragraph" w:styleId="Tekstkomentarza">
    <w:name w:val="annotation text"/>
    <w:basedOn w:val="Normalny"/>
    <w:link w:val="TekstkomentarzaZnak"/>
    <w:uiPriority w:val="99"/>
    <w:unhideWhenUsed/>
    <w:rsid w:val="00690859"/>
    <w:pPr>
      <w:spacing w:line="240" w:lineRule="auto"/>
    </w:pPr>
  </w:style>
  <w:style w:type="character" w:customStyle="1" w:styleId="TekstkomentarzaZnak">
    <w:name w:val="Tekst komentarza Znak"/>
    <w:basedOn w:val="Domylnaczcionkaakapitu"/>
    <w:link w:val="Tekstkomentarza"/>
    <w:uiPriority w:val="99"/>
    <w:rsid w:val="00690859"/>
  </w:style>
  <w:style w:type="paragraph" w:styleId="Tematkomentarza">
    <w:name w:val="annotation subject"/>
    <w:basedOn w:val="Tekstkomentarza"/>
    <w:next w:val="Tekstkomentarza"/>
    <w:link w:val="TematkomentarzaZnak"/>
    <w:uiPriority w:val="99"/>
    <w:semiHidden/>
    <w:unhideWhenUsed/>
    <w:rsid w:val="00690859"/>
    <w:rPr>
      <w:b/>
      <w:bCs/>
    </w:rPr>
  </w:style>
  <w:style w:type="character" w:customStyle="1" w:styleId="TematkomentarzaZnak">
    <w:name w:val="Temat komentarza Znak"/>
    <w:basedOn w:val="TekstkomentarzaZnak"/>
    <w:link w:val="Tematkomentarza"/>
    <w:uiPriority w:val="99"/>
    <w:semiHidden/>
    <w:rsid w:val="00690859"/>
    <w:rPr>
      <w:b/>
      <w:bCs/>
    </w:rPr>
  </w:style>
  <w:style w:type="paragraph" w:styleId="Tekstprzypisukocowego">
    <w:name w:val="endnote text"/>
    <w:basedOn w:val="Normalny"/>
    <w:link w:val="TekstprzypisukocowegoZnak"/>
    <w:uiPriority w:val="99"/>
    <w:semiHidden/>
    <w:unhideWhenUsed/>
    <w:rsid w:val="0077293A"/>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77293A"/>
  </w:style>
  <w:style w:type="character" w:styleId="Odwoanieprzypisukocowego">
    <w:name w:val="endnote reference"/>
    <w:basedOn w:val="Domylnaczcionkaakapitu"/>
    <w:uiPriority w:val="99"/>
    <w:semiHidden/>
    <w:unhideWhenUsed/>
    <w:rsid w:val="0077293A"/>
    <w:rPr>
      <w:vertAlign w:val="superscript"/>
    </w:rPr>
  </w:style>
  <w:style w:type="character" w:customStyle="1" w:styleId="TekstkomentarzaZnak1">
    <w:name w:val="Tekst komentarza Znak1"/>
    <w:basedOn w:val="Domylnaczcionkaakapitu"/>
    <w:uiPriority w:val="99"/>
    <w:semiHidden/>
    <w:locked/>
    <w:rsid w:val="009E1C3C"/>
    <w:rPr>
      <w:rFonts w:ascii="Times New Roman" w:eastAsia="Calibri"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153">
      <w:bodyDiv w:val="1"/>
      <w:marLeft w:val="0"/>
      <w:marRight w:val="0"/>
      <w:marTop w:val="0"/>
      <w:marBottom w:val="0"/>
      <w:divBdr>
        <w:top w:val="none" w:sz="0" w:space="0" w:color="auto"/>
        <w:left w:val="none" w:sz="0" w:space="0" w:color="auto"/>
        <w:bottom w:val="none" w:sz="0" w:space="0" w:color="auto"/>
        <w:right w:val="none" w:sz="0" w:space="0" w:color="auto"/>
      </w:divBdr>
    </w:div>
    <w:div w:id="270548808">
      <w:bodyDiv w:val="1"/>
      <w:marLeft w:val="0"/>
      <w:marRight w:val="0"/>
      <w:marTop w:val="0"/>
      <w:marBottom w:val="0"/>
      <w:divBdr>
        <w:top w:val="none" w:sz="0" w:space="0" w:color="auto"/>
        <w:left w:val="none" w:sz="0" w:space="0" w:color="auto"/>
        <w:bottom w:val="none" w:sz="0" w:space="0" w:color="auto"/>
        <w:right w:val="none" w:sz="0" w:space="0" w:color="auto"/>
      </w:divBdr>
    </w:div>
    <w:div w:id="807434429">
      <w:bodyDiv w:val="1"/>
      <w:marLeft w:val="0"/>
      <w:marRight w:val="0"/>
      <w:marTop w:val="0"/>
      <w:marBottom w:val="0"/>
      <w:divBdr>
        <w:top w:val="none" w:sz="0" w:space="0" w:color="auto"/>
        <w:left w:val="none" w:sz="0" w:space="0" w:color="auto"/>
        <w:bottom w:val="none" w:sz="0" w:space="0" w:color="auto"/>
        <w:right w:val="none" w:sz="0" w:space="0" w:color="auto"/>
      </w:divBdr>
    </w:div>
    <w:div w:id="884833775">
      <w:bodyDiv w:val="1"/>
      <w:marLeft w:val="0"/>
      <w:marRight w:val="0"/>
      <w:marTop w:val="0"/>
      <w:marBottom w:val="0"/>
      <w:divBdr>
        <w:top w:val="none" w:sz="0" w:space="0" w:color="auto"/>
        <w:left w:val="none" w:sz="0" w:space="0" w:color="auto"/>
        <w:bottom w:val="none" w:sz="0" w:space="0" w:color="auto"/>
        <w:right w:val="none" w:sz="0" w:space="0" w:color="auto"/>
      </w:divBdr>
    </w:div>
    <w:div w:id="1143230248">
      <w:bodyDiv w:val="1"/>
      <w:marLeft w:val="0"/>
      <w:marRight w:val="0"/>
      <w:marTop w:val="0"/>
      <w:marBottom w:val="0"/>
      <w:divBdr>
        <w:top w:val="none" w:sz="0" w:space="0" w:color="auto"/>
        <w:left w:val="none" w:sz="0" w:space="0" w:color="auto"/>
        <w:bottom w:val="none" w:sz="0" w:space="0" w:color="auto"/>
        <w:right w:val="none" w:sz="0" w:space="0" w:color="auto"/>
      </w:divBdr>
    </w:div>
    <w:div w:id="1896239456">
      <w:bodyDiv w:val="1"/>
      <w:marLeft w:val="0"/>
      <w:marRight w:val="0"/>
      <w:marTop w:val="0"/>
      <w:marBottom w:val="0"/>
      <w:divBdr>
        <w:top w:val="none" w:sz="0" w:space="0" w:color="auto"/>
        <w:left w:val="none" w:sz="0" w:space="0" w:color="auto"/>
        <w:bottom w:val="none" w:sz="0" w:space="0" w:color="auto"/>
        <w:right w:val="none" w:sz="0" w:space="0" w:color="auto"/>
      </w:divBdr>
    </w:div>
    <w:div w:id="1988851415">
      <w:bodyDiv w:val="1"/>
      <w:marLeft w:val="0"/>
      <w:marRight w:val="0"/>
      <w:marTop w:val="0"/>
      <w:marBottom w:val="0"/>
      <w:divBdr>
        <w:top w:val="none" w:sz="0" w:space="0" w:color="auto"/>
        <w:left w:val="none" w:sz="0" w:space="0" w:color="auto"/>
        <w:bottom w:val="none" w:sz="0" w:space="0" w:color="auto"/>
        <w:right w:val="none" w:sz="0" w:space="0" w:color="auto"/>
      </w:divBdr>
    </w:div>
    <w:div w:id="207920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image" Target="media/image2.png"/><Relationship Id="rId26" Type="http://schemas.openxmlformats.org/officeDocument/2006/relationships/hyperlink" Target="http://platformazakupowa.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transakcja/95451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hyperlink" Target="https://platformazakupowa.pl/pn/umg_mikolajki"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g_mikolajki"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pn/umg_mikolajki" TargetMode="External"/><Relationship Id="rId40"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hyperlink" Target="mailto:cwk@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radoslaw.ferenc@mikolajki.pl" TargetMode="External"/><Relationship Id="rId10" Type="http://schemas.openxmlformats.org/officeDocument/2006/relationships/hyperlink" Target="https://platformazakupowa.pl/pn/umg_mikolajki"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umig@mikolajki.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mailto:alicja.lepczynska@mikolajki.pl" TargetMode="External"/><Relationship Id="rId8"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3T13:07:07.160"/>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9DFDC-AB50-4E17-87A6-C4089DE0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12157</Words>
  <Characters>72942</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Mikołajki</dc:creator>
  <cp:keywords/>
  <dc:description/>
  <cp:lastModifiedBy>Gmina Mikołajki</cp:lastModifiedBy>
  <cp:revision>6</cp:revision>
  <cp:lastPrinted>2025-06-03T08:05:00Z</cp:lastPrinted>
  <dcterms:created xsi:type="dcterms:W3CDTF">2025-06-03T11:29:00Z</dcterms:created>
  <dcterms:modified xsi:type="dcterms:W3CDTF">2025-06-03T11:36:00Z</dcterms:modified>
</cp:coreProperties>
</file>