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7A14790A" w14:textId="56BC1DDA" w:rsidR="007E1897" w:rsidRDefault="007E1897" w:rsidP="009A60F9">
      <w:pPr>
        <w:pStyle w:val="Akapitzlist"/>
        <w:widowControl w:val="0"/>
        <w:autoSpaceDN w:val="0"/>
        <w:ind w:left="142" w:hanging="142"/>
        <w:jc w:val="center"/>
        <w:textAlignment w:val="baseline"/>
        <w:rPr>
          <w:b/>
          <w:bCs/>
          <w:sz w:val="24"/>
          <w:szCs w:val="24"/>
        </w:rPr>
      </w:pPr>
      <w:r w:rsidRPr="009A60F9">
        <w:rPr>
          <w:b/>
          <w:bCs/>
          <w:sz w:val="24"/>
          <w:szCs w:val="24"/>
        </w:rPr>
        <w:t xml:space="preserve">„Odnowa nawierzchni na </w:t>
      </w:r>
      <w:r w:rsidR="009A60F9">
        <w:rPr>
          <w:b/>
          <w:bCs/>
          <w:sz w:val="24"/>
          <w:szCs w:val="24"/>
        </w:rPr>
        <w:t>drodze powiatowej nr 5166E relacji Aleksandrów Łódzki                        -gr. powiatu (Lutomiersk)</w:t>
      </w:r>
      <w:r w:rsidRPr="009A60F9">
        <w:rPr>
          <w:b/>
          <w:bCs/>
          <w:sz w:val="24"/>
          <w:szCs w:val="24"/>
        </w:rPr>
        <w:t>”</w:t>
      </w:r>
    </w:p>
    <w:p w14:paraId="23A2B811" w14:textId="77777777" w:rsidR="009A60F9" w:rsidRPr="009A60F9" w:rsidRDefault="009A60F9" w:rsidP="009A60F9">
      <w:pPr>
        <w:pStyle w:val="Akapitzlist"/>
        <w:widowControl w:val="0"/>
        <w:autoSpaceDN w:val="0"/>
        <w:ind w:left="142" w:hanging="142"/>
        <w:jc w:val="center"/>
        <w:textAlignment w:val="baseline"/>
        <w:rPr>
          <w:b/>
          <w:bCs/>
          <w:sz w:val="24"/>
          <w:szCs w:val="24"/>
        </w:rPr>
      </w:pPr>
    </w:p>
    <w:p w14:paraId="3EE5846A" w14:textId="6FFA8D87" w:rsidR="000C6D1B" w:rsidRPr="009A60F9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9A60F9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 xml:space="preserve">I </w:t>
      </w:r>
      <w:r w:rsidR="000C6D1B" w:rsidRPr="009A60F9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673F3A6D" w14:textId="66F70D78" w:rsidR="000C6D1B" w:rsidRPr="0005577C" w:rsidRDefault="00FB45D3" w:rsidP="009A60F9">
      <w:pPr>
        <w:pStyle w:val="Akapitzlist"/>
        <w:spacing w:before="240" w:after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15652E43" w14:textId="3A65F20B" w:rsidR="00452DEF" w:rsidRPr="007E1897" w:rsidRDefault="00452DEF" w:rsidP="009A60F9">
      <w:pPr>
        <w:pStyle w:val="Standard"/>
        <w:numPr>
          <w:ilvl w:val="0"/>
          <w:numId w:val="36"/>
        </w:numPr>
        <w:tabs>
          <w:tab w:val="left" w:pos="0"/>
        </w:tabs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ustawą Prawo zamówień publicznych pn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.:</w:t>
      </w:r>
      <w:r w:rsidR="009D25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 xml:space="preserve">„Odnowa nawierzchni </w:t>
      </w:r>
      <w:r w:rsidR="009A60F9">
        <w:rPr>
          <w:rFonts w:ascii="Times New Roman" w:hAnsi="Times New Roman" w:cs="Times New Roman"/>
          <w:b/>
          <w:bCs/>
          <w:sz w:val="22"/>
          <w:szCs w:val="22"/>
        </w:rPr>
        <w:t>na drodze powiatowej nr 5166E relacji Aleksandrów Łódzki - gr. powiatu (Lutomiersk)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9D25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zgodnie z opisem przedmiotu zamówienia zawartym w Specyfikacji Warunków Zamówienia (dalej: SWZ) oraz dokumentach zamówienia </w:t>
      </w:r>
      <w:r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 łączną cenę ofertową brutto w wysokości: _____</w:t>
      </w:r>
      <w:r w:rsidR="009D2517"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</w:t>
      </w:r>
      <w:r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__________ PLN.</w:t>
      </w:r>
    </w:p>
    <w:p w14:paraId="3BBD1C29" w14:textId="2840DDA1" w:rsidR="00C130FF" w:rsidRPr="00765BF4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65BF4">
        <w:rPr>
          <w:rFonts w:ascii="Times New Roman" w:hAnsi="Times New Roman" w:cs="Times New Roman"/>
          <w:color w:val="000000"/>
          <w:sz w:val="22"/>
          <w:szCs w:val="22"/>
        </w:rPr>
        <w:t>Oświadczamy, że udzielimy __</w:t>
      </w:r>
      <w:r w:rsidR="009D2517" w:rsidRPr="00765BF4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765BF4">
        <w:rPr>
          <w:rFonts w:ascii="Times New Roman" w:hAnsi="Times New Roman" w:cs="Times New Roman"/>
          <w:color w:val="000000"/>
          <w:sz w:val="22"/>
          <w:szCs w:val="22"/>
        </w:rPr>
        <w:t xml:space="preserve">___ </w:t>
      </w:r>
      <w:r w:rsidRPr="00765BF4">
        <w:rPr>
          <w:rFonts w:ascii="Times New Roman" w:hAnsi="Times New Roman" w:cs="Times New Roman"/>
          <w:b/>
          <w:bCs/>
          <w:color w:val="000000"/>
          <w:sz w:val="22"/>
          <w:szCs w:val="22"/>
        </w:rPr>
        <w:t>mie</w:t>
      </w:r>
      <w:r w:rsidRPr="00765BF4">
        <w:rPr>
          <w:rFonts w:ascii="Times New Roman" w:hAnsi="Times New Roman" w:cs="Times New Roman"/>
          <w:b/>
          <w:color w:val="000000"/>
          <w:sz w:val="22"/>
          <w:szCs w:val="22"/>
        </w:rPr>
        <w:t>sięcy gwarancji jakości liczonej od odbioru całości wykonanych robót budowlanych, potwierdzonych protokołem odbioru końcowego robót</w:t>
      </w:r>
      <w:r w:rsidRPr="00765BF4">
        <w:rPr>
          <w:rFonts w:ascii="Times New Roman" w:hAnsi="Times New Roman" w:cs="Times New Roman"/>
          <w:color w:val="000000"/>
          <w:sz w:val="22"/>
          <w:szCs w:val="22"/>
        </w:rPr>
        <w:t xml:space="preserve"> na wykonanie robót budowlanych objętych przedmiotem zamówienia oraz rozszerzymy odpowiedzialność z tytułu rękojmi za wady na okres równy okresowi gwarancji jakości - </w:t>
      </w:r>
      <w:r w:rsidRPr="00765BF4">
        <w:rPr>
          <w:rFonts w:ascii="Times New Roman" w:hAnsi="Times New Roman" w:cs="Times New Roman"/>
          <w:i/>
          <w:iCs/>
          <w:sz w:val="22"/>
          <w:szCs w:val="22"/>
        </w:rPr>
        <w:t xml:space="preserve">Gwarancja jakości stanowi kryterium oceny ofert, </w:t>
      </w:r>
      <w:r w:rsidRPr="00765BF4">
        <w:rPr>
          <w:rFonts w:ascii="Times New Roman" w:hAnsi="Times New Roman" w:cs="Times New Roman"/>
          <w:i/>
          <w:color w:val="000000"/>
          <w:sz w:val="22"/>
          <w:szCs w:val="22"/>
        </w:rPr>
        <w:t>które zostało szczegółowo opisane w dziale XXVI SWZ.</w:t>
      </w:r>
    </w:p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lastRenderedPageBreak/>
        <w:t>III Pozostałe informacje:</w:t>
      </w:r>
    </w:p>
    <w:p w14:paraId="4646F730" w14:textId="5E91F9C2" w:rsidR="00106837" w:rsidRPr="0005577C" w:rsidRDefault="000C6D1B" w:rsidP="005628A5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left="284" w:right="1" w:hanging="284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5628A5">
      <w:pPr>
        <w:pStyle w:val="Akapitzlist"/>
        <w:ind w:left="284" w:right="1" w:hanging="284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22CA2C01" w:rsidR="000C6D1B" w:rsidRPr="0005577C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628A5">
      <w:pPr>
        <w:pStyle w:val="Akapitzlist"/>
        <w:ind w:left="284" w:hanging="284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5628A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5628A5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284" w:hanging="284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E169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1E6C7100" w:rsidR="009A53A7" w:rsidRPr="0005577C" w:rsidRDefault="0021198C" w:rsidP="005628A5">
      <w:pPr>
        <w:pStyle w:val="Akapitzlist"/>
        <w:spacing w:after="120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3FA2FE16" w14:textId="1D90036E" w:rsidR="0021198C" w:rsidRPr="0005577C" w:rsidRDefault="0021198C" w:rsidP="005628A5">
      <w:pPr>
        <w:pStyle w:val="Akapitzlist"/>
        <w:spacing w:after="120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18D22ECB" w14:textId="5DD1AB63" w:rsidR="00C56B8C" w:rsidRPr="0005577C" w:rsidRDefault="00C56B8C" w:rsidP="005628A5">
      <w:pPr>
        <w:pStyle w:val="Akapitzlist"/>
        <w:spacing w:after="120" w:line="276" w:lineRule="auto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5628A5">
        <w:rPr>
          <w:rFonts w:cs="Times New Roman"/>
          <w:color w:val="000000" w:themeColor="text1"/>
          <w:sz w:val="22"/>
          <w:szCs w:val="22"/>
          <w:lang w:eastAsia="pl-PL"/>
        </w:rPr>
        <w:br/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2645A9F1" w:rsidR="0020257F" w:rsidRPr="0005577C" w:rsidRDefault="0020257F" w:rsidP="00E1693F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prowadzić do powstania</w:t>
      </w:r>
      <w:r w:rsidR="005628A5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="005628A5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046D9D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ze zm.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5628A5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637DBA78" w:rsidR="008964D6" w:rsidRPr="0072732A" w:rsidRDefault="00EC2F2C" w:rsidP="00E1693F">
      <w:pPr>
        <w:pStyle w:val="Akapitzlist"/>
        <w:numPr>
          <w:ilvl w:val="0"/>
          <w:numId w:val="16"/>
        </w:numPr>
        <w:ind w:left="284" w:hanging="284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następujące dokumenty i oświadczenia,</w:t>
      </w:r>
      <w:r w:rsidR="00E1693F">
        <w:rPr>
          <w:rFonts w:cs="Times New Roman"/>
          <w:color w:val="000000" w:themeColor="text1"/>
          <w:sz w:val="22"/>
          <w:szCs w:val="22"/>
        </w:rPr>
        <w:t xml:space="preserve"> </w:t>
      </w:r>
      <w:r w:rsidR="00E1693F">
        <w:rPr>
          <w:rFonts w:cs="Times New Roman"/>
          <w:color w:val="000000" w:themeColor="text1"/>
          <w:sz w:val="22"/>
          <w:szCs w:val="22"/>
        </w:rPr>
        <w:br/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lastRenderedPageBreak/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46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004"/>
        <w:gridCol w:w="3548"/>
      </w:tblGrid>
      <w:tr w:rsidR="0005577C" w:rsidRPr="00E92B94" w14:paraId="22E316B6" w14:textId="77777777" w:rsidTr="002A01E6">
        <w:trPr>
          <w:trHeight w:val="998"/>
          <w:jc w:val="center"/>
        </w:trPr>
        <w:tc>
          <w:tcPr>
            <w:tcW w:w="1083" w:type="pct"/>
            <w:shd w:val="clear" w:color="auto" w:fill="auto"/>
            <w:vAlign w:val="center"/>
          </w:tcPr>
          <w:p w14:paraId="317064C6" w14:textId="77777777" w:rsidR="00427FDE" w:rsidRPr="00E92B94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Nazwa postępowania</w:t>
            </w:r>
          </w:p>
        </w:tc>
        <w:tc>
          <w:tcPr>
            <w:tcW w:w="1796" w:type="pct"/>
            <w:shd w:val="clear" w:color="auto" w:fill="auto"/>
          </w:tcPr>
          <w:p w14:paraId="3FD6C46A" w14:textId="1A2469E4" w:rsidR="00427FDE" w:rsidRPr="00E92B94" w:rsidRDefault="00427FDE" w:rsidP="00E92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Numer postępowania</w:t>
            </w:r>
            <w:r w:rsidR="00E92B94"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92B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(oznaczenie sprawy, do której dokumenty zostały dołączone)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2D39F119" w14:textId="76D28271" w:rsidR="00427FDE" w:rsidRPr="00E92B94" w:rsidRDefault="00427FDE" w:rsidP="00E92B94">
            <w:pPr>
              <w:ind w:hanging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Rodzaj oświadczeń lub dokumentów (</w:t>
            </w:r>
            <w:r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znajdujących się</w:t>
            </w:r>
            <w:r w:rsidR="006E7237"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w posiadaniu zamawiającego).</w:t>
            </w:r>
          </w:p>
        </w:tc>
      </w:tr>
      <w:tr w:rsidR="0005577C" w:rsidRPr="00E92B94" w14:paraId="5391BD58" w14:textId="77777777" w:rsidTr="002A01E6">
        <w:trPr>
          <w:trHeight w:val="20"/>
          <w:jc w:val="center"/>
        </w:trPr>
        <w:tc>
          <w:tcPr>
            <w:tcW w:w="1083" w:type="pct"/>
            <w:shd w:val="clear" w:color="auto" w:fill="auto"/>
          </w:tcPr>
          <w:p w14:paraId="2E3DC033" w14:textId="77777777" w:rsidR="00C947AB" w:rsidRPr="00E92B94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pct"/>
            <w:shd w:val="clear" w:color="auto" w:fill="auto"/>
          </w:tcPr>
          <w:p w14:paraId="12033035" w14:textId="77777777" w:rsidR="00427FDE" w:rsidRPr="00E92B94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pct"/>
            <w:shd w:val="clear" w:color="auto" w:fill="auto"/>
          </w:tcPr>
          <w:p w14:paraId="1F5D2644" w14:textId="77777777" w:rsidR="00427FDE" w:rsidRPr="00E92B94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C130FF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y</w:t>
      </w: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5577C" w:rsidSect="007E1897">
      <w:headerReference w:type="default" r:id="rId11"/>
      <w:footerReference w:type="default" r:id="rId12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765BF4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C8672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8672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C86724">
        <w:rPr>
          <w:rFonts w:cs="Times New Roman"/>
          <w:iCs/>
          <w:sz w:val="16"/>
          <w:szCs w:val="16"/>
        </w:rPr>
        <w:t xml:space="preserve">2003/361/WE </w:t>
      </w:r>
      <w:r w:rsidRPr="00C8672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C86724">
        <w:rPr>
          <w:rFonts w:cs="Times New Roman"/>
          <w:iCs/>
          <w:sz w:val="16"/>
          <w:szCs w:val="16"/>
        </w:rPr>
        <w:t>-41</w:t>
      </w:r>
      <w:r w:rsidRPr="00C8672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C8672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C8672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C8672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C8672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C8672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C8672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C8672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C8672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C8672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C8672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5275026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E92B94">
        <w:rPr>
          <w:sz w:val="16"/>
          <w:szCs w:val="16"/>
        </w:rPr>
        <w:br/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676" w14:textId="0A9D99EA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9A60F9">
      <w:rPr>
        <w:rFonts w:ascii="Times New Roman" w:hAnsi="Times New Roman" w:cs="Times New Roman"/>
      </w:rPr>
      <w:t>5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</w:t>
    </w:r>
    <w:r w:rsidR="009D2517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0502A144"/>
    <w:lvl w:ilvl="0" w:tplc="21DAF380">
      <w:start w:val="1"/>
      <w:numFmt w:val="decimal"/>
      <w:lvlText w:val="%1."/>
      <w:lvlJc w:val="left"/>
      <w:pPr>
        <w:ind w:left="491" w:hanging="360"/>
      </w:pPr>
      <w:rPr>
        <w:rFonts w:hint="default"/>
        <w:b w:val="0"/>
        <w:bCs w:val="0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38648E0-82A3-405C-AC11-1EA5129AE897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46D9D"/>
    <w:rsid w:val="00055247"/>
    <w:rsid w:val="0005577C"/>
    <w:rsid w:val="00064BD2"/>
    <w:rsid w:val="00066019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1F33FA"/>
    <w:rsid w:val="00202500"/>
    <w:rsid w:val="0020257F"/>
    <w:rsid w:val="002025A0"/>
    <w:rsid w:val="0020542F"/>
    <w:rsid w:val="00205A60"/>
    <w:rsid w:val="002116DD"/>
    <w:rsid w:val="0021198C"/>
    <w:rsid w:val="00220D38"/>
    <w:rsid w:val="00236929"/>
    <w:rsid w:val="00237CB4"/>
    <w:rsid w:val="00240AD4"/>
    <w:rsid w:val="00241B1C"/>
    <w:rsid w:val="00250BC5"/>
    <w:rsid w:val="00253C27"/>
    <w:rsid w:val="002544FC"/>
    <w:rsid w:val="00265F0D"/>
    <w:rsid w:val="00273150"/>
    <w:rsid w:val="002737BB"/>
    <w:rsid w:val="00275B7C"/>
    <w:rsid w:val="00275F27"/>
    <w:rsid w:val="00276443"/>
    <w:rsid w:val="00280559"/>
    <w:rsid w:val="00281B33"/>
    <w:rsid w:val="00286274"/>
    <w:rsid w:val="0028629A"/>
    <w:rsid w:val="0029318C"/>
    <w:rsid w:val="00295160"/>
    <w:rsid w:val="002A01E6"/>
    <w:rsid w:val="002A22DF"/>
    <w:rsid w:val="002B115C"/>
    <w:rsid w:val="002B691B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1716"/>
    <w:rsid w:val="00324B06"/>
    <w:rsid w:val="00340251"/>
    <w:rsid w:val="003425E1"/>
    <w:rsid w:val="003521AD"/>
    <w:rsid w:val="003537EA"/>
    <w:rsid w:val="00353A3C"/>
    <w:rsid w:val="0035780E"/>
    <w:rsid w:val="00362B4C"/>
    <w:rsid w:val="003633D5"/>
    <w:rsid w:val="0036783E"/>
    <w:rsid w:val="00377078"/>
    <w:rsid w:val="00377AB4"/>
    <w:rsid w:val="00392F55"/>
    <w:rsid w:val="003A23EC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28A5"/>
    <w:rsid w:val="00565B4D"/>
    <w:rsid w:val="005720E8"/>
    <w:rsid w:val="0057214B"/>
    <w:rsid w:val="005738D1"/>
    <w:rsid w:val="00585208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23BED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5BF4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1897"/>
    <w:rsid w:val="007E49DF"/>
    <w:rsid w:val="007E5350"/>
    <w:rsid w:val="007F19A7"/>
    <w:rsid w:val="00806308"/>
    <w:rsid w:val="00821D78"/>
    <w:rsid w:val="00832750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50136"/>
    <w:rsid w:val="00950486"/>
    <w:rsid w:val="00962BD8"/>
    <w:rsid w:val="009737F0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A60F9"/>
    <w:rsid w:val="009B0EE5"/>
    <w:rsid w:val="009B6B87"/>
    <w:rsid w:val="009C0AF5"/>
    <w:rsid w:val="009C3730"/>
    <w:rsid w:val="009C68AF"/>
    <w:rsid w:val="009D2517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66EDF"/>
    <w:rsid w:val="00A83951"/>
    <w:rsid w:val="00A8530A"/>
    <w:rsid w:val="00A91173"/>
    <w:rsid w:val="00A9241A"/>
    <w:rsid w:val="00A93683"/>
    <w:rsid w:val="00AA0FE5"/>
    <w:rsid w:val="00AA30FC"/>
    <w:rsid w:val="00AC5448"/>
    <w:rsid w:val="00AD01B7"/>
    <w:rsid w:val="00AD52F8"/>
    <w:rsid w:val="00AD6367"/>
    <w:rsid w:val="00AD71E4"/>
    <w:rsid w:val="00AF0C71"/>
    <w:rsid w:val="00AF4030"/>
    <w:rsid w:val="00AF77C3"/>
    <w:rsid w:val="00B02143"/>
    <w:rsid w:val="00B03067"/>
    <w:rsid w:val="00B03388"/>
    <w:rsid w:val="00B217BC"/>
    <w:rsid w:val="00B34CE4"/>
    <w:rsid w:val="00B41D72"/>
    <w:rsid w:val="00B42A09"/>
    <w:rsid w:val="00B43150"/>
    <w:rsid w:val="00B533DE"/>
    <w:rsid w:val="00B53A65"/>
    <w:rsid w:val="00B65A26"/>
    <w:rsid w:val="00B702EC"/>
    <w:rsid w:val="00B841CD"/>
    <w:rsid w:val="00B8472C"/>
    <w:rsid w:val="00B84835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86724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E4BEB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1693F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92B94"/>
    <w:rsid w:val="00EA3A5A"/>
    <w:rsid w:val="00EA497B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4692A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648E0-82A3-405C-AC11-1EA5129AE8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108</cp:revision>
  <cp:lastPrinted>2025-03-24T10:41:00Z</cp:lastPrinted>
  <dcterms:created xsi:type="dcterms:W3CDTF">2021-06-25T19:19:00Z</dcterms:created>
  <dcterms:modified xsi:type="dcterms:W3CDTF">2025-03-24T10:41:00Z</dcterms:modified>
</cp:coreProperties>
</file>