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6D54" w14:textId="6799BFD3" w:rsidR="00857575" w:rsidRPr="00AC09B4" w:rsidRDefault="00D61778" w:rsidP="00AC09B4">
      <w:pPr>
        <w:jc w:val="center"/>
        <w:rPr>
          <w:b/>
          <w:bCs/>
        </w:rPr>
      </w:pPr>
      <w:bookmarkStart w:id="0" w:name="_GoBack"/>
      <w:r>
        <w:rPr>
          <w:b/>
          <w:bCs/>
        </w:rPr>
        <w:t>Obiad dla uczestników konferencji</w:t>
      </w:r>
    </w:p>
    <w:bookmarkEnd w:id="0"/>
    <w:p w14:paraId="2571755F" w14:textId="4088C68D" w:rsidR="001F74BE" w:rsidRDefault="001F74BE" w:rsidP="00AC09B4">
      <w:pPr>
        <w:spacing w:after="0"/>
      </w:pPr>
      <w:r w:rsidRPr="00345320">
        <w:rPr>
          <w:b/>
          <w:bCs/>
        </w:rPr>
        <w:t>Termin:</w:t>
      </w:r>
      <w:r>
        <w:t xml:space="preserve"> </w:t>
      </w:r>
      <w:r w:rsidR="00D61778">
        <w:t>24</w:t>
      </w:r>
      <w:r>
        <w:t xml:space="preserve"> lipca 2024 r.</w:t>
      </w:r>
      <w:r w:rsidR="00345320">
        <w:t xml:space="preserve"> w godzinach mięcha 13:00 a 14:00 (dokładna godzina przybycia gości ustalona będzie w terminie późniejszym z wybranym Wykonawcą)</w:t>
      </w:r>
    </w:p>
    <w:p w14:paraId="1C10AA35" w14:textId="000EF60E" w:rsidR="001F74BE" w:rsidRDefault="001F74BE" w:rsidP="00AC09B4">
      <w:pPr>
        <w:spacing w:after="0"/>
      </w:pPr>
      <w:r w:rsidRPr="00345320">
        <w:rPr>
          <w:b/>
          <w:bCs/>
        </w:rPr>
        <w:t>Miejsce realizacji:</w:t>
      </w:r>
      <w:r>
        <w:t xml:space="preserve"> </w:t>
      </w:r>
      <w:r w:rsidR="00D61778">
        <w:t>Gdańsk stare miasto, lokal znajdujący się w odległości nie większej niż 15 min (ok 1 km) spacerem od Zielonej Bramy.</w:t>
      </w:r>
      <w:r>
        <w:t xml:space="preserve"> </w:t>
      </w:r>
    </w:p>
    <w:p w14:paraId="760EF365" w14:textId="545AEAC0" w:rsidR="001F74BE" w:rsidRDefault="001F74BE" w:rsidP="00AC09B4">
      <w:pPr>
        <w:spacing w:after="0"/>
      </w:pPr>
      <w:r w:rsidRPr="00345320">
        <w:rPr>
          <w:b/>
          <w:bCs/>
        </w:rPr>
        <w:t>Liczba uczestników:</w:t>
      </w:r>
      <w:r>
        <w:t xml:space="preserve"> od 40 do 70 osób. </w:t>
      </w:r>
    </w:p>
    <w:p w14:paraId="3EECA1BD" w14:textId="3FF74A56" w:rsidR="001F74BE" w:rsidRPr="00345320" w:rsidRDefault="001F74BE" w:rsidP="00AC09B4">
      <w:pPr>
        <w:spacing w:after="0"/>
        <w:rPr>
          <w:b/>
          <w:bCs/>
        </w:rPr>
      </w:pPr>
      <w:r w:rsidRPr="00345320">
        <w:rPr>
          <w:b/>
          <w:bCs/>
        </w:rPr>
        <w:t xml:space="preserve">Decyduje cena wyżywienia </w:t>
      </w:r>
      <w:r w:rsidR="00AC09B4" w:rsidRPr="00345320">
        <w:rPr>
          <w:b/>
          <w:bCs/>
        </w:rPr>
        <w:t>za</w:t>
      </w:r>
      <w:r w:rsidRPr="00345320">
        <w:rPr>
          <w:b/>
          <w:bCs/>
        </w:rPr>
        <w:t xml:space="preserve"> 1 osob</w:t>
      </w:r>
      <w:r w:rsidR="00AC09B4" w:rsidRPr="00345320">
        <w:rPr>
          <w:b/>
          <w:bCs/>
        </w:rPr>
        <w:t>ę</w:t>
      </w:r>
      <w:r w:rsidRPr="00345320">
        <w:rPr>
          <w:b/>
          <w:bCs/>
        </w:rPr>
        <w:t xml:space="preserve">. </w:t>
      </w:r>
    </w:p>
    <w:p w14:paraId="1E967D81" w14:textId="77777777" w:rsidR="00AC09B4" w:rsidRDefault="00AC09B4" w:rsidP="00AC09B4">
      <w:pPr>
        <w:spacing w:after="0"/>
      </w:pPr>
    </w:p>
    <w:p w14:paraId="32B03374" w14:textId="12FFC119" w:rsidR="001F74BE" w:rsidRPr="00AC09B4" w:rsidRDefault="001F74BE">
      <w:pPr>
        <w:rPr>
          <w:b/>
          <w:bCs/>
          <w:u w:val="single"/>
        </w:rPr>
      </w:pPr>
      <w:r w:rsidRPr="00AC09B4">
        <w:rPr>
          <w:b/>
          <w:bCs/>
          <w:u w:val="single"/>
        </w:rPr>
        <w:t>Zakres</w:t>
      </w:r>
      <w:r w:rsidR="00D61778">
        <w:rPr>
          <w:b/>
          <w:bCs/>
          <w:u w:val="single"/>
        </w:rPr>
        <w:t>:</w:t>
      </w:r>
    </w:p>
    <w:p w14:paraId="0FD7C6ED" w14:textId="5A35D967" w:rsidR="00D61778" w:rsidRDefault="00D61778" w:rsidP="00345320">
      <w:pPr>
        <w:jc w:val="both"/>
      </w:pPr>
      <w:r>
        <w:t xml:space="preserve">Restauracja dysponująca salą mogącą przyjąć ok 70 osób, najlepiej przy jednym, jednak nie więcej niż 3 dużych stołach. Preferowana lokalizacja w granicach starego </w:t>
      </w:r>
      <w:proofErr w:type="gramStart"/>
      <w:r>
        <w:t>miasta  w</w:t>
      </w:r>
      <w:proofErr w:type="gramEnd"/>
      <w:r>
        <w:t xml:space="preserve"> Gdańsku Głównym. Obiad składający się z</w:t>
      </w:r>
      <w:r w:rsidR="00A01024">
        <w:t xml:space="preserve"> przystawki i </w:t>
      </w:r>
      <w:r>
        <w:t xml:space="preserve">dwóch dań oraz wody lub soku podanego w dzbankach ustawionych na stołach. </w:t>
      </w:r>
      <w:r w:rsidR="00A01024">
        <w:t>Go</w:t>
      </w:r>
      <w:r w:rsidR="00345320">
        <w:t xml:space="preserve">ście powinni być powitani miejscowym tradycyjnym trunkiem lub napojem. </w:t>
      </w:r>
    </w:p>
    <w:p w14:paraId="51022DD6" w14:textId="5E31CE88" w:rsidR="00A01024" w:rsidRDefault="00A01024" w:rsidP="00345320">
      <w:pPr>
        <w:jc w:val="both"/>
      </w:pPr>
      <w:r>
        <w:t>Dania podawane na zastawie związane z tradycyjną kuchnia Gdańska i region</w:t>
      </w:r>
      <w:r w:rsidR="00345320">
        <w:t>u</w:t>
      </w:r>
      <w:r>
        <w:t xml:space="preserve">, najlepiej inspirowane książką Kuchnia Gdańska autorstwa Aleksandry Kucharskiej i Katarzyny Fiszer. Propozycja menu musi zawierać wybór dań mięsnych i bezmięsnych. Zamawiający określi odpowiednio wcześniej liczbę osób oraz ilość dań mięsnych i bezmięsnych. Termin zostanie uzgodniony z Wykonawcą. </w:t>
      </w:r>
    </w:p>
    <w:p w14:paraId="37CD30A4" w14:textId="05CFC5C4" w:rsidR="00345320" w:rsidRDefault="00345320" w:rsidP="00345320">
      <w:pPr>
        <w:jc w:val="both"/>
      </w:pPr>
    </w:p>
    <w:p w14:paraId="3AC0566E" w14:textId="77777777" w:rsidR="001F74BE" w:rsidRDefault="001F74BE" w:rsidP="001F74BE"/>
    <w:sectPr w:rsidR="001F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BE"/>
    <w:rsid w:val="001F74BE"/>
    <w:rsid w:val="00345320"/>
    <w:rsid w:val="00857575"/>
    <w:rsid w:val="00A01024"/>
    <w:rsid w:val="00A35840"/>
    <w:rsid w:val="00AC09B4"/>
    <w:rsid w:val="00D61778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A23"/>
  <w15:chartTrackingRefBased/>
  <w15:docId w15:val="{3A4D9B08-B03E-48F2-9EB3-286555F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Woźniak  Adam</cp:lastModifiedBy>
  <cp:revision>2</cp:revision>
  <dcterms:created xsi:type="dcterms:W3CDTF">2024-05-27T05:20:00Z</dcterms:created>
  <dcterms:modified xsi:type="dcterms:W3CDTF">2024-05-27T05:20:00Z</dcterms:modified>
</cp:coreProperties>
</file>