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5" w:rsidRDefault="00DD53E5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III SWZ</w:t>
      </w:r>
    </w:p>
    <w:p w:rsidR="00566E57" w:rsidRPr="00900EA6" w:rsidRDefault="00566E57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566E57" w:rsidRPr="00900EA6" w:rsidRDefault="00566E57" w:rsidP="00566E5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8D399F" w:rsidRPr="00494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usługi zapewnienia załogi na </w:t>
      </w:r>
      <w:r w:rsidR="008D39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jednostce </w:t>
      </w:r>
      <w:r w:rsidR="008D399F" w:rsidRPr="000B0496">
        <w:rPr>
          <w:rFonts w:ascii="Times New Roman" w:hAnsi="Times New Roman"/>
          <w:b/>
          <w:sz w:val="24"/>
          <w:szCs w:val="24"/>
        </w:rPr>
        <w:t>s/v ZODIAK</w:t>
      </w:r>
      <w:r w:rsidR="00F85821" w:rsidRPr="009F24CB">
        <w:rPr>
          <w:rFonts w:ascii="Times New Roman" w:hAnsi="Times New Roman"/>
          <w:b/>
          <w:sz w:val="24"/>
          <w:szCs w:val="24"/>
        </w:rPr>
        <w:t>.</w:t>
      </w:r>
      <w:r w:rsidRPr="009F24CB">
        <w:rPr>
          <w:rFonts w:ascii="Times New Roman" w:hAnsi="Times New Roman"/>
          <w:b/>
          <w:sz w:val="24"/>
          <w:szCs w:val="24"/>
        </w:rPr>
        <w:t xml:space="preserve"> </w:t>
      </w:r>
    </w:p>
    <w:p w:rsidR="00F85821" w:rsidRPr="009F24CB" w:rsidRDefault="00566E57" w:rsidP="00F858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 ramach zapewnienia wybranych członków załogi na jednostce </w:t>
      </w:r>
      <w:r w:rsidR="00F85821" w:rsidRPr="009F24CB">
        <w:rPr>
          <w:rFonts w:ascii="Times New Roman" w:hAnsi="Times New Roman"/>
          <w:sz w:val="24"/>
          <w:szCs w:val="24"/>
        </w:rPr>
        <w:t xml:space="preserve">s/v ZODIAK. </w:t>
      </w: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Wykonawca zapewni następujących członków załogi: </w:t>
      </w:r>
    </w:p>
    <w:p w:rsidR="00566E57" w:rsidRPr="009D13F0" w:rsidRDefault="00033A70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57" w:rsidRPr="00900EA6">
        <w:rPr>
          <w:rFonts w:ascii="Times New Roman" w:hAnsi="Times New Roman"/>
          <w:b/>
          <w:sz w:val="24"/>
          <w:szCs w:val="24"/>
        </w:rPr>
        <w:t xml:space="preserve">oficera </w:t>
      </w:r>
      <w:r w:rsidR="00566E57" w:rsidRPr="009D13F0">
        <w:rPr>
          <w:rFonts w:ascii="Times New Roman" w:hAnsi="Times New Roman"/>
          <w:b/>
          <w:sz w:val="24"/>
          <w:szCs w:val="24"/>
        </w:rPr>
        <w:t>mechanika</w:t>
      </w:r>
      <w:r w:rsidR="00566E57"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AA7DF6">
        <w:rPr>
          <w:rFonts w:ascii="Times New Roman" w:hAnsi="Times New Roman"/>
          <w:b/>
          <w:sz w:val="24"/>
          <w:szCs w:val="24"/>
        </w:rPr>
        <w:t>wachtowego</w:t>
      </w:r>
      <w:r w:rsidR="009F24CB" w:rsidRPr="009D13F0">
        <w:rPr>
          <w:rFonts w:ascii="Times New Roman" w:hAnsi="Times New Roman"/>
          <w:sz w:val="24"/>
          <w:szCs w:val="24"/>
        </w:rPr>
        <w:t xml:space="preserve"> </w:t>
      </w:r>
      <w:r w:rsidR="00566E57" w:rsidRPr="009D13F0">
        <w:rPr>
          <w:rFonts w:ascii="Times New Roman" w:hAnsi="Times New Roman"/>
          <w:sz w:val="24"/>
          <w:szCs w:val="24"/>
        </w:rPr>
        <w:t>posiadającego min. dyplom oficera mechanika na statkach o mocy maszyn głównych 7</w:t>
      </w:r>
      <w:r w:rsidR="009F24CB" w:rsidRPr="009D13F0">
        <w:rPr>
          <w:rFonts w:ascii="Times New Roman" w:hAnsi="Times New Roman"/>
          <w:sz w:val="24"/>
          <w:szCs w:val="24"/>
        </w:rPr>
        <w:t>06</w:t>
      </w:r>
      <w:r w:rsidR="00566E57" w:rsidRPr="009D13F0">
        <w:rPr>
          <w:rFonts w:ascii="Times New Roman" w:hAnsi="Times New Roman"/>
          <w:sz w:val="24"/>
          <w:szCs w:val="24"/>
        </w:rPr>
        <w:t xml:space="preserve"> kW i powyżej – </w:t>
      </w:r>
      <w:r w:rsidR="00566E57" w:rsidRPr="009D13F0">
        <w:rPr>
          <w:rFonts w:ascii="Times New Roman" w:hAnsi="Times New Roman"/>
          <w:b/>
          <w:sz w:val="24"/>
          <w:szCs w:val="24"/>
        </w:rPr>
        <w:t>2 osoby (po 1 na każdej zmianie)</w:t>
      </w:r>
      <w:r w:rsidR="00566E57" w:rsidRPr="009D13F0">
        <w:rPr>
          <w:rFonts w:ascii="Times New Roman" w:hAnsi="Times New Roman"/>
          <w:sz w:val="24"/>
          <w:szCs w:val="24"/>
        </w:rPr>
        <w:t>;</w:t>
      </w:r>
    </w:p>
    <w:p w:rsidR="00566E57" w:rsidRPr="009D13F0" w:rsidRDefault="00566E57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b/>
          <w:sz w:val="24"/>
          <w:szCs w:val="24"/>
        </w:rPr>
        <w:t>oficera wachtowego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F85821" w:rsidRPr="009D13F0">
        <w:rPr>
          <w:rFonts w:ascii="Times New Roman" w:hAnsi="Times New Roman"/>
          <w:sz w:val="24"/>
          <w:szCs w:val="24"/>
        </w:rPr>
        <w:t>posiadającego</w:t>
      </w:r>
      <w:r w:rsidRPr="009D13F0">
        <w:rPr>
          <w:rFonts w:ascii="Times New Roman" w:hAnsi="Times New Roman"/>
          <w:sz w:val="24"/>
          <w:szCs w:val="24"/>
        </w:rPr>
        <w:t xml:space="preserve"> dyplom oficera wachtowego na statkach </w:t>
      </w:r>
      <w:r w:rsidRPr="009D13F0">
        <w:rPr>
          <w:rFonts w:ascii="Times New Roman" w:hAnsi="Times New Roman"/>
          <w:sz w:val="24"/>
          <w:szCs w:val="24"/>
        </w:rPr>
        <w:br/>
        <w:t xml:space="preserve">o pojemności brutto </w:t>
      </w:r>
      <w:r w:rsidR="009F24CB" w:rsidRPr="009D13F0">
        <w:rPr>
          <w:rFonts w:ascii="Times New Roman" w:hAnsi="Times New Roman"/>
          <w:sz w:val="24"/>
          <w:szCs w:val="24"/>
        </w:rPr>
        <w:t>751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>R</w:t>
      </w:r>
      <w:r w:rsidRPr="009D13F0">
        <w:rPr>
          <w:rFonts w:ascii="Times New Roman" w:hAnsi="Times New Roman"/>
          <w:sz w:val="24"/>
          <w:szCs w:val="24"/>
        </w:rPr>
        <w:t xml:space="preserve">T i powyżej – </w:t>
      </w:r>
      <w:r w:rsidRPr="009D13F0">
        <w:rPr>
          <w:rFonts w:ascii="Times New Roman" w:hAnsi="Times New Roman"/>
          <w:b/>
          <w:sz w:val="24"/>
          <w:szCs w:val="24"/>
        </w:rPr>
        <w:t>2 osoby (po 1 na każdej zmianie).</w:t>
      </w:r>
    </w:p>
    <w:p w:rsidR="00566E57" w:rsidRPr="009D13F0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sz w:val="24"/>
          <w:szCs w:val="24"/>
        </w:rPr>
        <w:t>Członkowie załogi muszą posiadać aktualne uprawnienia wymienione poniżej do wykonywania ww. funkcji wymagane prawem oraz na żądanie Zamawiającego przedstawić odpowiednie dyplomy i świadectwa do wglądu min. 2 dni przed rozpoczęciem pracy na jednostce.</w:t>
      </w:r>
    </w:p>
    <w:p w:rsidR="00845183" w:rsidRPr="00845183" w:rsidRDefault="00566E57" w:rsidP="00845183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5183">
        <w:rPr>
          <w:rFonts w:ascii="Times New Roman" w:hAnsi="Times New Roman"/>
          <w:b/>
          <w:sz w:val="24"/>
          <w:szCs w:val="24"/>
        </w:rPr>
        <w:t>Członkowie załogi będą świadczyć usługi na statku w systemie 4/4 tygodnie lub 2/2 tygodnie w zależności od bieżących potrzeb Zamawiającego</w:t>
      </w:r>
      <w:r w:rsidRPr="00845183">
        <w:rPr>
          <w:rFonts w:ascii="Times New Roman" w:hAnsi="Times New Roman"/>
          <w:b/>
          <w:i/>
          <w:sz w:val="24"/>
          <w:szCs w:val="24"/>
        </w:rPr>
        <w:t>.</w:t>
      </w:r>
      <w:r w:rsidR="00F85821" w:rsidRPr="008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183" w:rsidRPr="00845183">
        <w:rPr>
          <w:rFonts w:ascii="Times New Roman" w:hAnsi="Times New Roman"/>
          <w:b/>
          <w:sz w:val="24"/>
          <w:szCs w:val="24"/>
        </w:rPr>
        <w:t>Wykonaw</w:t>
      </w:r>
      <w:r w:rsidR="00A771D9">
        <w:rPr>
          <w:rFonts w:ascii="Times New Roman" w:hAnsi="Times New Roman"/>
          <w:b/>
          <w:sz w:val="24"/>
          <w:szCs w:val="24"/>
        </w:rPr>
        <w:t>ca składając ofertę (</w:t>
      </w:r>
      <w:r w:rsidR="00845183" w:rsidRPr="00845183">
        <w:rPr>
          <w:rFonts w:ascii="Times New Roman" w:hAnsi="Times New Roman"/>
          <w:b/>
          <w:sz w:val="24"/>
          <w:szCs w:val="24"/>
        </w:rPr>
        <w:t xml:space="preserve">w zakresie wybranej Części postepowania) winien wycenić każdy dzień pracy na statku obejmujący 24 godziny, bez względu na sposób realizacji zmiany. </w:t>
      </w:r>
    </w:p>
    <w:p w:rsidR="009B0062" w:rsidRPr="009B0062" w:rsidRDefault="00566E57" w:rsidP="009B006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b/>
          <w:sz w:val="24"/>
          <w:szCs w:val="24"/>
        </w:rPr>
        <w:t>Zamawiający każdorazowo zleci Wykonawcy usługę na podstawie odrębnego, pisemnego kontraktu</w:t>
      </w:r>
      <w:r w:rsidRPr="00BA04A7">
        <w:rPr>
          <w:rFonts w:ascii="Times New Roman" w:hAnsi="Times New Roman"/>
          <w:sz w:val="24"/>
          <w:szCs w:val="24"/>
        </w:rPr>
        <w:t>, który będzie stanowił załącznik do Umowy. W okresie obowiązywania Umowy Wykonawca nie może odmówić realizacji Kontraktu.</w:t>
      </w:r>
    </w:p>
    <w:p w:rsidR="00566E57" w:rsidRPr="00900EA6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Zamówienie podzielone zostało na 4 części, każdy Wykonawca może złożyć ofertę na dowolną część lub wybrane dowolnie części zamówienia:</w:t>
      </w:r>
    </w:p>
    <w:p w:rsidR="00566E57" w:rsidRPr="00033A70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Część I </w:t>
      </w:r>
      <w:r w:rsidRPr="00033A70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>– zmiana 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mechanika wachtowego na statkach o mocy maszyn głównych </w:t>
      </w:r>
      <w:r w:rsidR="00C44294" w:rsidRPr="00E03B95">
        <w:rPr>
          <w:rFonts w:ascii="Times New Roman" w:hAnsi="Times New Roman"/>
          <w:sz w:val="24"/>
          <w:szCs w:val="24"/>
        </w:rPr>
        <w:t>70</w:t>
      </w:r>
      <w:r w:rsidR="00E03B95" w:rsidRPr="00E03B95">
        <w:rPr>
          <w:rFonts w:ascii="Times New Roman" w:hAnsi="Times New Roman"/>
          <w:sz w:val="24"/>
          <w:szCs w:val="24"/>
        </w:rPr>
        <w:t>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lastRenderedPageBreak/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6E57"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FB652E">
        <w:rPr>
          <w:rFonts w:ascii="Times New Roman" w:hAnsi="Times New Roman"/>
          <w:sz w:val="24"/>
          <w:szCs w:val="24"/>
        </w:rPr>
        <w:t xml:space="preserve">i </w:t>
      </w:r>
      <w:r w:rsidR="00566E57"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566E57" w:rsidRPr="00463250" w:rsidRDefault="00566E57" w:rsidP="00033A70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</w:t>
      </w:r>
      <w:r w:rsidR="00861B86" w:rsidRPr="00463250">
        <w:rPr>
          <w:rFonts w:ascii="Times New Roman" w:hAnsi="Times New Roman"/>
          <w:sz w:val="24"/>
          <w:szCs w:val="24"/>
        </w:rPr>
        <w:t>,</w:t>
      </w:r>
    </w:p>
    <w:p w:rsidR="009B0062" w:rsidRDefault="00861B86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566E57" w:rsidRPr="00EC181F" w:rsidRDefault="00566E57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</w:t>
      </w:r>
      <w:r w:rsidR="004A3B02" w:rsidRPr="00EC181F">
        <w:rPr>
          <w:rFonts w:ascii="Times New Roman" w:hAnsi="Times New Roman"/>
          <w:sz w:val="24"/>
          <w:szCs w:val="24"/>
        </w:rPr>
        <w:t xml:space="preserve"> a także obowiązującej dokumentacji w tym zakresie</w:t>
      </w:r>
      <w:r w:rsidRPr="00EC181F">
        <w:rPr>
          <w:rFonts w:ascii="Times New Roman" w:hAnsi="Times New Roman"/>
          <w:sz w:val="24"/>
          <w:szCs w:val="24"/>
        </w:rPr>
        <w:t>;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61B86" w:rsidRPr="00463250">
        <w:rPr>
          <w:rFonts w:ascii="Times New Roman" w:hAnsi="Times New Roman"/>
          <w:sz w:val="24"/>
          <w:szCs w:val="24"/>
        </w:rPr>
        <w:t>acjonalne wykorzystanie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maszyn i urządzeń statku, a w szczególności utrzymaniu gotowości technicznej silników napędu głównego wraz z systemami, systemu powietrza rozruchowego i gospodarczego, wirówki oleju i urządzeń chłodniczych;</w:t>
      </w:r>
    </w:p>
    <w:p w:rsidR="00566E57" w:rsidRPr="00463250" w:rsidRDefault="00861B86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materiałów pędnych i smarów, prowadzeniu ewidencji i obowiązującej dokumentacji w tym zakresie oraz racjonalne gospodarowanie materiałami paliwowo–smarowniczymi;</w:t>
      </w:r>
    </w:p>
    <w:p w:rsidR="00566E57" w:rsidRPr="00463250" w:rsidRDefault="004A3B02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kontrola poziomu oraz </w:t>
      </w:r>
      <w:r w:rsidR="00566E57" w:rsidRPr="00463250">
        <w:rPr>
          <w:rFonts w:ascii="Times New Roman" w:hAnsi="Times New Roman"/>
          <w:sz w:val="24"/>
          <w:szCs w:val="24"/>
        </w:rPr>
        <w:t>zdawaniu ze statku wód zaolejonych, wód szarych itp. oraz dokonywaniu w tym zakresie wpisów do dziennika maszynowego;</w:t>
      </w:r>
    </w:p>
    <w:p w:rsidR="004A3B02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4A3B02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 zakresie ochrony przeciwpożarowej: systematycznej kontrolach</w:t>
      </w:r>
      <w:r w:rsidR="000353C9" w:rsidRPr="00463250">
        <w:rPr>
          <w:rFonts w:ascii="Times New Roman" w:hAnsi="Times New Roman"/>
          <w:sz w:val="24"/>
          <w:szCs w:val="24"/>
        </w:rPr>
        <w:t xml:space="preserve"> </w:t>
      </w:r>
      <w:r w:rsidRPr="00463250">
        <w:rPr>
          <w:rFonts w:ascii="Times New Roman" w:hAnsi="Times New Roman"/>
          <w:sz w:val="24"/>
          <w:szCs w:val="24"/>
        </w:rPr>
        <w:t xml:space="preserve">i prewencyjnej okrętowych urządzeń mechanicznych, prądotwórczych i elektrycznych oraz właściwym zabezpieczeniu p/poż. </w:t>
      </w:r>
      <w:r w:rsidR="00033A70"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566E57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należyte prowadzenie, przechowywanie i zabezpieczenie</w:t>
      </w:r>
      <w:r w:rsidR="00566E57" w:rsidRPr="00463250">
        <w:rPr>
          <w:rFonts w:ascii="Times New Roman" w:hAnsi="Times New Roman"/>
          <w:sz w:val="24"/>
          <w:szCs w:val="24"/>
        </w:rPr>
        <w:t xml:space="preserve"> dokumentów zgodnie z obowiązującymi przepisami w tym zakresie;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pełnieniu wachty </w:t>
      </w:r>
      <w:r w:rsidRPr="009C6EA9">
        <w:rPr>
          <w:rFonts w:ascii="Times New Roman" w:hAnsi="Times New Roman"/>
          <w:b/>
          <w:sz w:val="24"/>
          <w:szCs w:val="24"/>
        </w:rPr>
        <w:t>morskiej i portowej</w:t>
      </w:r>
      <w:r w:rsidRPr="00463250">
        <w:rPr>
          <w:rFonts w:ascii="Times New Roman" w:hAnsi="Times New Roman"/>
          <w:sz w:val="24"/>
          <w:szCs w:val="24"/>
        </w:rPr>
        <w:t>, zajmowaniu stanowiska i wykonywaniu obowiązków  w zakresie ochrony statku oraz obowiązków zgodnie z rozkładem alarmowym  (karta alarmowa ) w czasie wykonywania manewrów i alarmów.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353C9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 w:rsidR="00033A70"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E57" w:rsidRPr="00900EA6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Część II </w:t>
      </w:r>
      <w:r w:rsidRPr="00900EA6">
        <w:rPr>
          <w:rFonts w:ascii="Times New Roman" w:hAnsi="Times New Roman"/>
          <w:sz w:val="24"/>
          <w:szCs w:val="24"/>
          <w:u w:val="single"/>
        </w:rPr>
        <w:t>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>– zmiana II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Dyplom oficera mechanika wachtowego na statkach o mocy maszyn głównych 7</w:t>
      </w:r>
      <w:r w:rsidR="00E03B95" w:rsidRPr="00E03B95">
        <w:rPr>
          <w:rFonts w:ascii="Times New Roman" w:hAnsi="Times New Roman"/>
          <w:sz w:val="24"/>
          <w:szCs w:val="24"/>
        </w:rPr>
        <w:t>06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25D6E" w:rsidRPr="00900EA6" w:rsidRDefault="00025D6E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DE08DD">
        <w:rPr>
          <w:rFonts w:ascii="Times New Roman" w:hAnsi="Times New Roman"/>
          <w:sz w:val="24"/>
          <w:szCs w:val="24"/>
        </w:rPr>
        <w:t xml:space="preserve">i </w:t>
      </w:r>
      <w:r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025D6E" w:rsidRPr="00463250" w:rsidRDefault="00025D6E" w:rsidP="00025D6E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urządzeń mechanizmów pomocniczych,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przeciwpożarowych,</w:t>
      </w:r>
    </w:p>
    <w:p w:rsidR="00025D6E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025D6E" w:rsidRPr="00EC181F" w:rsidRDefault="00025D6E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 a także obowiązującej dokumentacji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250">
        <w:rPr>
          <w:rFonts w:ascii="Times New Roman" w:hAnsi="Times New Roman"/>
          <w:sz w:val="24"/>
          <w:szCs w:val="24"/>
        </w:rPr>
        <w:t>acjonalne wykorzystanie maszyn i urządzeń statku, a w szczególności utrzymaniu gotowości technicznej silników napędu głównego wraz z systemami, systemu powietrza rozruchowego i gospodarczego, wirówki oleju i urządzeń chłodniczych;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 materiałów pędnych i smarów, prowadzeniu ewidencji i obowiązującej dokumentacji w tym zakresie oraz racjonalne gospodarowanie materiałami paliwowo–smarowniczymi;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kontrola poziomu oraz zdawaniu ze statku wód zaolejonych, wód szarych itp. oraz dokonywaniu w tym zakresie wpisów do dziennika maszynowego;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w zakresie ochrony przeciwpożarowej: systematycznej kontrolach i prewencyjnej okrętowych urządzeń mechanicznych, prądotwórczych i elektrycznych oraz właściwym zabezpieczeniu p/poż. </w:t>
      </w:r>
      <w:r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 dokumentów zgodnie z obowiązującymi przepisami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pełnieniu wachty morskiej i portowej, zajmowaniu stanowiska i wykonywaniu obowiązków  w zakresie ochrony statku oraz obowiązków zgodnie z rozkładem alarmowym  (karta alarmowa ) w czasie wykonywania manewrów i alarmów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>udział w przeglądzie działu maszynowego przy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25D6E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III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statku </w:t>
      </w:r>
      <w:r w:rsidRPr="00900EA6">
        <w:rPr>
          <w:rFonts w:ascii="Times New Roman" w:hAnsi="Times New Roman"/>
          <w:sz w:val="24"/>
          <w:szCs w:val="24"/>
        </w:rPr>
        <w:t>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82" w:rsidRPr="00031342">
        <w:rPr>
          <w:rFonts w:ascii="Times New Roman" w:hAnsi="Times New Roman"/>
          <w:sz w:val="24"/>
          <w:szCs w:val="24"/>
        </w:rPr>
        <w:t xml:space="preserve">rzygotowuje </w:t>
      </w:r>
      <w:r w:rsidR="005A4C41" w:rsidRPr="00031342">
        <w:rPr>
          <w:rFonts w:ascii="Times New Roman" w:hAnsi="Times New Roman"/>
          <w:sz w:val="24"/>
          <w:szCs w:val="24"/>
        </w:rPr>
        <w:t>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inwentarza sygnałowego (bander, flag sygnałowych, znaków dziennych),</w:t>
      </w:r>
    </w:p>
    <w:p w:rsidR="009B0062" w:rsidRDefault="00566E57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osprzętu pokładowego.</w:t>
      </w:r>
    </w:p>
    <w:p w:rsidR="009B0062" w:rsidRPr="00031342" w:rsidRDefault="009B0062" w:rsidP="009B0062">
      <w:pPr>
        <w:pStyle w:val="Akapitzlist"/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</w:t>
      </w:r>
      <w:r w:rsidR="00566E57" w:rsidRPr="00031342">
        <w:rPr>
          <w:rFonts w:ascii="Times New Roman" w:hAnsi="Times New Roman"/>
          <w:sz w:val="24"/>
          <w:szCs w:val="24"/>
        </w:rPr>
        <w:t xml:space="preserve"> dokumentów z obowiązującymi przepisami  w tym  zakresie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81382" w:rsidRPr="00031342" w:rsidRDefault="0058138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 w:rsidR="00031342"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501B3" w:rsidRPr="00900EA6" w:rsidRDefault="009501B3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6E57" w:rsidRPr="00900EA6" w:rsidRDefault="00566E57" w:rsidP="00031342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lastRenderedPageBreak/>
        <w:t>Część IV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II </w:t>
      </w:r>
      <w:r w:rsidR="000B54FB" w:rsidRPr="000B54FB">
        <w:rPr>
          <w:rFonts w:ascii="Times New Roman" w:hAnsi="Times New Roman"/>
          <w:b/>
          <w:i/>
          <w:sz w:val="24"/>
          <w:szCs w:val="24"/>
          <w:u w:val="single"/>
        </w:rPr>
        <w:t>(dla zamówienia podstawowego jak i zamówienia opcjonalnego)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</w:t>
      </w:r>
      <w:r w:rsidRPr="00900EA6">
        <w:rPr>
          <w:rFonts w:ascii="Times New Roman" w:hAnsi="Times New Roman"/>
          <w:sz w:val="24"/>
          <w:szCs w:val="24"/>
        </w:rPr>
        <w:t>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31342">
        <w:rPr>
          <w:rFonts w:ascii="Times New Roman" w:hAnsi="Times New Roman"/>
          <w:sz w:val="24"/>
          <w:szCs w:val="24"/>
        </w:rPr>
        <w:t>rzygotowuje 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lastRenderedPageBreak/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osprzętu pokładowego,</w:t>
      </w:r>
    </w:p>
    <w:p w:rsidR="009B0062" w:rsidRPr="009B0062" w:rsidRDefault="009B0062" w:rsidP="009B0062">
      <w:pPr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 dokumentów z obowiązującymi przepisami  w tym  zakresie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Wynagrodzenie</w:t>
      </w:r>
      <w:r w:rsidRPr="00900EA6">
        <w:rPr>
          <w:rFonts w:ascii="Times New Roman" w:hAnsi="Times New Roman"/>
          <w:sz w:val="24"/>
          <w:szCs w:val="24"/>
        </w:rPr>
        <w:t xml:space="preserve"> za </w:t>
      </w:r>
      <w:r w:rsidRPr="00900EA6">
        <w:rPr>
          <w:rFonts w:ascii="Times New Roman" w:hAnsi="Times New Roman"/>
          <w:color w:val="000000"/>
          <w:sz w:val="24"/>
          <w:szCs w:val="24"/>
        </w:rPr>
        <w:t xml:space="preserve">zapewnienie </w:t>
      </w:r>
      <w:r w:rsidRPr="000C4680">
        <w:rPr>
          <w:rFonts w:ascii="Times New Roman" w:hAnsi="Times New Roman"/>
          <w:sz w:val="24"/>
          <w:szCs w:val="24"/>
        </w:rPr>
        <w:t xml:space="preserve">wybranych członków załogi na statku </w:t>
      </w:r>
      <w:r w:rsidR="00031342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 wyliczane jest jako suma stawki dziennej danego członka załogi według stawki </w:t>
      </w:r>
      <w:r w:rsidR="004137A1">
        <w:rPr>
          <w:rFonts w:ascii="Times New Roman" w:hAnsi="Times New Roman"/>
          <w:sz w:val="24"/>
          <w:szCs w:val="24"/>
        </w:rPr>
        <w:t xml:space="preserve">godzinowej </w:t>
      </w:r>
      <w:r w:rsidRPr="000C4680">
        <w:rPr>
          <w:rFonts w:ascii="Times New Roman" w:hAnsi="Times New Roman"/>
          <w:sz w:val="24"/>
          <w:szCs w:val="24"/>
        </w:rPr>
        <w:t>określonej w ofercie Wykonawcy w formularzu ofertowym</w:t>
      </w:r>
      <w:r w:rsidR="00031342" w:rsidRPr="000C4680">
        <w:rPr>
          <w:rFonts w:ascii="Times New Roman" w:hAnsi="Times New Roman"/>
          <w:sz w:val="24"/>
          <w:szCs w:val="24"/>
        </w:rPr>
        <w:t>.</w:t>
      </w:r>
    </w:p>
    <w:p w:rsidR="00566E57" w:rsidRPr="00900EA6" w:rsidRDefault="00566E57" w:rsidP="0003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 xml:space="preserve">Rozliczenia z tytułu świadczonych Usług będą dokonywane w okresach miesięcznych. </w:t>
      </w:r>
    </w:p>
    <w:p w:rsidR="00566E57" w:rsidRPr="00322162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0EA6">
        <w:rPr>
          <w:rFonts w:ascii="Times New Roman" w:hAnsi="Times New Roman"/>
          <w:b/>
          <w:i/>
          <w:color w:val="000000"/>
          <w:sz w:val="24"/>
          <w:szCs w:val="24"/>
        </w:rPr>
        <w:t xml:space="preserve">Stawka dzienna </w:t>
      </w:r>
      <w:r w:rsidRPr="00322162">
        <w:rPr>
          <w:rFonts w:ascii="Times New Roman" w:hAnsi="Times New Roman"/>
          <w:sz w:val="24"/>
          <w:szCs w:val="24"/>
        </w:rPr>
        <w:t>obejmuje dni od zamustrowania członka załogi na statku aż do dnia wymustrowania członka załogi.</w:t>
      </w:r>
    </w:p>
    <w:p w:rsidR="00566E57" w:rsidRPr="00900EA6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lastRenderedPageBreak/>
        <w:t>Planowane wykorzystanie poszczególnych członków załogi</w:t>
      </w:r>
      <w:r w:rsidR="000B54FB">
        <w:rPr>
          <w:rFonts w:ascii="Times New Roman" w:hAnsi="Times New Roman"/>
          <w:color w:val="000000"/>
          <w:sz w:val="24"/>
          <w:szCs w:val="24"/>
        </w:rPr>
        <w:t xml:space="preserve"> dla zamówienia podstawowego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00EA6" w:rsidRDefault="00566E57" w:rsidP="004137A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 w:rsidR="0095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 w:rsidR="004137A1"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4137A1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</w:tbl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4FB" w:rsidRP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54FB" w:rsidRPr="00900EA6" w:rsidRDefault="000B54FB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Planowane wykorzystanie poszczególnych członków załogi</w:t>
      </w:r>
      <w:r>
        <w:rPr>
          <w:rFonts w:ascii="Times New Roman" w:hAnsi="Times New Roman"/>
          <w:color w:val="000000"/>
          <w:sz w:val="24"/>
          <w:szCs w:val="24"/>
        </w:rPr>
        <w:t xml:space="preserve"> dla zamówienia opcjonalnego</w:t>
      </w:r>
      <w:r w:rsidR="00383A8E">
        <w:rPr>
          <w:rFonts w:ascii="Times New Roman" w:hAnsi="Times New Roman"/>
          <w:color w:val="000000"/>
          <w:sz w:val="24"/>
          <w:szCs w:val="24"/>
        </w:rPr>
        <w:t xml:space="preserve"> polegającego na wykonywaniu usług dla poszczególnych części od I do IV</w:t>
      </w:r>
      <w:r w:rsidR="00383A8E" w:rsidRPr="00383A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3A8E" w:rsidRPr="002574E0">
        <w:rPr>
          <w:rFonts w:ascii="Times New Roman" w:hAnsi="Times New Roman"/>
          <w:b/>
          <w:bCs/>
          <w:sz w:val="24"/>
          <w:szCs w:val="24"/>
        </w:rPr>
        <w:t>w ramach rejs</w:t>
      </w:r>
      <w:r w:rsidR="00383A8E">
        <w:rPr>
          <w:rFonts w:ascii="Times New Roman" w:hAnsi="Times New Roman"/>
          <w:b/>
          <w:bCs/>
          <w:sz w:val="24"/>
          <w:szCs w:val="24"/>
        </w:rPr>
        <w:t>ów morskich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0B54FB" w:rsidRPr="00900EA6" w:rsidTr="00E25877">
        <w:tc>
          <w:tcPr>
            <w:tcW w:w="495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0B54FB" w:rsidRPr="00900EA6" w:rsidRDefault="000B54FB" w:rsidP="00E2587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oficer wachtowy </w:t>
            </w:r>
            <w:r w:rsidR="00AA7DF6"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0B54FB" w:rsidRPr="00AA7DF6" w:rsidRDefault="00AA7DF6" w:rsidP="00E2587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F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</w:tbl>
    <w:p w:rsid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A8E" w:rsidRDefault="00566E57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Faktyczna ilość godzin pracy poszczególnych członków załogi może się różnić od ilości   wskazanych w ofercie. Zamawiający zastrzega sobie prawo do niezrealizowania całości zamówienia.</w:t>
      </w:r>
    </w:p>
    <w:p w:rsidR="00383A8E" w:rsidRPr="00AA7DF6" w:rsidRDefault="00383A8E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7DF6">
        <w:rPr>
          <w:rFonts w:ascii="Times New Roman" w:hAnsi="Times New Roman"/>
          <w:b/>
          <w:color w:val="000000"/>
          <w:sz w:val="24"/>
          <w:szCs w:val="24"/>
        </w:rPr>
        <w:t xml:space="preserve">Zamówienie opcjonalne polega na kontynuowaniu usług określonych dla Części od 1 do 4 </w:t>
      </w:r>
      <w:r w:rsidRPr="00AA7DF6">
        <w:rPr>
          <w:rFonts w:ascii="Times New Roman" w:hAnsi="Times New Roman"/>
          <w:b/>
          <w:bCs/>
          <w:sz w:val="24"/>
          <w:szCs w:val="24"/>
        </w:rPr>
        <w:t xml:space="preserve">w ramach rejsów morskich. Rejsy odbywać się będą w wymiarze godzinowym. </w:t>
      </w:r>
      <w:bookmarkStart w:id="0" w:name="_GoBack"/>
      <w:bookmarkEnd w:id="0"/>
      <w:r w:rsidR="006A6BE7" w:rsidRPr="00AA7DF6">
        <w:rPr>
          <w:rFonts w:ascii="Times New Roman" w:hAnsi="Times New Roman"/>
          <w:b/>
          <w:bCs/>
          <w:sz w:val="24"/>
          <w:szCs w:val="24"/>
        </w:rPr>
        <w:t xml:space="preserve">W przypadku, gdy zamawiający skorzysta z prawa opcji w zakreślonym przez niego wymiarze Wykonawcom przysługuje wynagrodzenie za realizację usług w ramach zamówienia opcjonalnego, wyłącznie za czas spędzony na morzu (licząc od wyjścia w morze do powrotu do portu). 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Zgłoszenia zapotrzebowania na poszczególnych członków załogi będą odbywać się zgodnie z bieżącymi potrzebami Zamawiającego na min. 14 dni przed datą zamustrowania. Czas ten może zostać skrócony, na co Wykonawca musi wyrazić zgodę.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Wszystkie</w:t>
      </w:r>
      <w:r w:rsidRPr="00E0021D">
        <w:rPr>
          <w:rFonts w:ascii="Times New Roman" w:hAnsi="Times New Roman"/>
          <w:sz w:val="24"/>
          <w:szCs w:val="24"/>
        </w:rPr>
        <w:t xml:space="preserve"> osoby skierowane przez Wykonawcę muszą posiadać aktualne dokumenty </w:t>
      </w:r>
      <w:r w:rsidRPr="00E0021D">
        <w:rPr>
          <w:rFonts w:ascii="Times New Roman" w:hAnsi="Times New Roman"/>
          <w:sz w:val="24"/>
          <w:szCs w:val="24"/>
        </w:rPr>
        <w:br/>
        <w:t>i badania wymagane do pracy na wskazanej jednostce.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 xml:space="preserve">Zamawiający zapewnia odpowiednie warunki </w:t>
      </w:r>
      <w:r w:rsidRPr="000C4680">
        <w:rPr>
          <w:rFonts w:ascii="Times New Roman" w:hAnsi="Times New Roman"/>
          <w:sz w:val="24"/>
          <w:szCs w:val="24"/>
        </w:rPr>
        <w:t xml:space="preserve">socjalno-bytowe. Zamawiający nie zapewnia wyżywienia dla członków załogi statku </w:t>
      </w:r>
      <w:r w:rsidR="00582954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Zamawiający nie zapewnia Wykonawcy podstawowych środków ochrony osobistej. </w:t>
      </w:r>
    </w:p>
    <w:p w:rsidR="000B54FB" w:rsidRDefault="00566E57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Członkowie załogi zobowiązani są do stawienia się w porcie w </w:t>
      </w:r>
      <w:r w:rsidR="00582954" w:rsidRPr="000C4680">
        <w:rPr>
          <w:rFonts w:ascii="Times New Roman" w:hAnsi="Times New Roman"/>
          <w:sz w:val="24"/>
          <w:szCs w:val="24"/>
        </w:rPr>
        <w:t>Gdańsku lub w Gdyni</w:t>
      </w:r>
      <w:r w:rsidRPr="000C4680">
        <w:rPr>
          <w:rFonts w:ascii="Times New Roman" w:hAnsi="Times New Roman"/>
          <w:sz w:val="24"/>
          <w:szCs w:val="24"/>
        </w:rPr>
        <w:t>.</w:t>
      </w:r>
    </w:p>
    <w:p w:rsidR="000B54FB" w:rsidRPr="000B54FB" w:rsidRDefault="009C6EA9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Zamawiający przewiduje zastosowanie prawa opcji, w ilości zgodniej z załącznikiem nr 1 do SWZ – Formularz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oferto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wy, polegającego na odbywaniu rejsów morskich w ramach pełnionych funkcji na stanowiskach określonych w Częściach od I do IV postepowania. Realizacja usługi będzie odbywała się zgodnie z wymaganiami określonymi w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niniejszym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opis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przedmiotu zamówienia. Zamawiający może w ramach prawa opcji dokonać zwiększenia zamówienia usługi jedno lub wielokrotnie, na podstawie złożenia oświadcze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 o wykorzystaniu prawa opcji do ilości określonych w załączniku</w:t>
      </w:r>
      <w:r w:rsidR="000B54FB"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nr 1 do SWZ – Formularz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oferto</w:t>
      </w:r>
      <w:r w:rsidR="000B54FB"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Realizacja zamówienia opcjonalnego nastąpi po cenach jednostkowych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wskazanych w formularzu ofertowym dla zamówienia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opcjonalnego</w:t>
      </w:r>
      <w:r w:rsidRPr="000B54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zgodnie z ofertą złożoną przez Wykonawcę, chyba że ulegną one zmianie w ramach przewidzianych zmian umowy.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opcji może zostać zrealizowane w te</w:t>
      </w:r>
      <w:r w:rsidR="009006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rminie obowiązywania umowy.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Prawo opcji może być wykonane przez Zamawiającego w ramach jednej bądź większej liczby zamówień w ilościach określonych przez Zamawiającego.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 realizacji przez Wykonawcę zamówienia wynikającego z prawa opcji następować będzie bezzwłocznie, w terminach uzgadnianych przez Wykonawcę z Zamawiającym, nie będzie on jednak dłuższy niż 7 dni kalendarzowych od momentu złożenia oświadczenia Zamawiającego do skorzystaniu z prawa opcji.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Wykonawca nie może odmówić realizacji prawa opcji, z zastrzeżeniem, iż zostało ono uruchomione nie później niż do 01.06.2023 r. Odmowa realizacji zamówienia z prawa opcji uruchomionego w terminie skutkuje częściowym odstąpieniem od umowy i naliczeniem kar umownych.</w:t>
      </w:r>
    </w:p>
    <w:p w:rsidR="00383A8E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skutecznego skorzystania z prawa opcji wymagane jest przekazanie Wykonawcy, pisemnego oświadczenia Zamawiającego za potwierdzeniem odbioru w sposób określony w Dziale II, Rozdział I pkt 1 SWZ, tj. w formie pisemnej.</w:t>
      </w:r>
    </w:p>
    <w:p w:rsidR="009C6EA9" w:rsidRPr="00383A8E" w:rsidRDefault="009C6EA9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Rozliczenie za wykonanie zamówienia z prawa opcji odbywać się będzie na zasadach określonych w Części II – Projektowane postanowienia umowy w odniesieniu do rozliczania usług zamówienia podstawowego.</w:t>
      </w:r>
    </w:p>
    <w:p w:rsidR="009C6EA9" w:rsidRPr="000C4680" w:rsidRDefault="009C6EA9" w:rsidP="000B54FB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3295" w:rsidRDefault="001D3295"/>
    <w:sectPr w:rsidR="001D3295" w:rsidSect="00900EA6">
      <w:foot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CE" w:rsidRDefault="004453CE" w:rsidP="00566E57">
      <w:pPr>
        <w:spacing w:after="0" w:line="240" w:lineRule="auto"/>
      </w:pPr>
      <w:r>
        <w:separator/>
      </w:r>
    </w:p>
  </w:endnote>
  <w:endnote w:type="continuationSeparator" w:id="0">
    <w:p w:rsidR="004453CE" w:rsidRDefault="004453CE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A9" w:rsidRDefault="00AB078E" w:rsidP="005B34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06B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CE" w:rsidRDefault="004453CE" w:rsidP="00566E57">
      <w:pPr>
        <w:spacing w:after="0" w:line="240" w:lineRule="auto"/>
      </w:pPr>
      <w:r>
        <w:separator/>
      </w:r>
    </w:p>
  </w:footnote>
  <w:footnote w:type="continuationSeparator" w:id="0">
    <w:p w:rsidR="004453CE" w:rsidRDefault="004453CE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77"/>
    <w:multiLevelType w:val="hybridMultilevel"/>
    <w:tmpl w:val="990E4F98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1DC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0E0"/>
    <w:multiLevelType w:val="hybridMultilevel"/>
    <w:tmpl w:val="9FD65498"/>
    <w:lvl w:ilvl="0" w:tplc="FDCAD6F8">
      <w:start w:val="1"/>
      <w:numFmt w:val="decimal"/>
      <w:lvlText w:val="%1.1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A7B3F"/>
    <w:multiLevelType w:val="hybridMultilevel"/>
    <w:tmpl w:val="CAE68EB8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2380414">
      <w:start w:val="1"/>
      <w:numFmt w:val="decimal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06C15"/>
    <w:multiLevelType w:val="multilevel"/>
    <w:tmpl w:val="33C0B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6370BE1"/>
    <w:multiLevelType w:val="hybridMultilevel"/>
    <w:tmpl w:val="A8820174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C083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C43"/>
    <w:multiLevelType w:val="hybridMultilevel"/>
    <w:tmpl w:val="30AA3DBC"/>
    <w:lvl w:ilvl="0" w:tplc="B39CE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4834"/>
    <w:multiLevelType w:val="hybridMultilevel"/>
    <w:tmpl w:val="4C34BABA"/>
    <w:lvl w:ilvl="0" w:tplc="70140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702F0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2E404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66AC"/>
    <w:multiLevelType w:val="hybridMultilevel"/>
    <w:tmpl w:val="4BDEE80C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25D6E"/>
    <w:rsid w:val="00031342"/>
    <w:rsid w:val="00033A70"/>
    <w:rsid w:val="000353C9"/>
    <w:rsid w:val="00075833"/>
    <w:rsid w:val="000A092F"/>
    <w:rsid w:val="000B54FB"/>
    <w:rsid w:val="000C4680"/>
    <w:rsid w:val="001854B4"/>
    <w:rsid w:val="0019125A"/>
    <w:rsid w:val="001D3295"/>
    <w:rsid w:val="002D6199"/>
    <w:rsid w:val="00322162"/>
    <w:rsid w:val="00383A8E"/>
    <w:rsid w:val="003B12BB"/>
    <w:rsid w:val="004137A1"/>
    <w:rsid w:val="004453CE"/>
    <w:rsid w:val="00463250"/>
    <w:rsid w:val="004A3B02"/>
    <w:rsid w:val="00566E57"/>
    <w:rsid w:val="00581382"/>
    <w:rsid w:val="00582954"/>
    <w:rsid w:val="005A4C41"/>
    <w:rsid w:val="0067587B"/>
    <w:rsid w:val="006866C5"/>
    <w:rsid w:val="006A6BE7"/>
    <w:rsid w:val="006F56DA"/>
    <w:rsid w:val="00845183"/>
    <w:rsid w:val="00861B86"/>
    <w:rsid w:val="008B7865"/>
    <w:rsid w:val="008C6737"/>
    <w:rsid w:val="008D399F"/>
    <w:rsid w:val="009006B5"/>
    <w:rsid w:val="009501B3"/>
    <w:rsid w:val="00956A78"/>
    <w:rsid w:val="009B0062"/>
    <w:rsid w:val="009B2023"/>
    <w:rsid w:val="009C6EA9"/>
    <w:rsid w:val="009D13F0"/>
    <w:rsid w:val="009F24CB"/>
    <w:rsid w:val="00A67988"/>
    <w:rsid w:val="00A771D9"/>
    <w:rsid w:val="00AA7DF6"/>
    <w:rsid w:val="00AB078E"/>
    <w:rsid w:val="00BA04A7"/>
    <w:rsid w:val="00C44294"/>
    <w:rsid w:val="00D31076"/>
    <w:rsid w:val="00DD53E5"/>
    <w:rsid w:val="00DE08DD"/>
    <w:rsid w:val="00DE1AF8"/>
    <w:rsid w:val="00E03B95"/>
    <w:rsid w:val="00EC181F"/>
    <w:rsid w:val="00F85821"/>
    <w:rsid w:val="00F92506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E65E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B466F4E-FC0D-47F3-BD7C-0B288C3EE4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FORTUNA MARIUSZ</cp:lastModifiedBy>
  <cp:revision>2</cp:revision>
  <cp:lastPrinted>2021-02-11T06:04:00Z</cp:lastPrinted>
  <dcterms:created xsi:type="dcterms:W3CDTF">2022-06-15T14:38:00Z</dcterms:created>
  <dcterms:modified xsi:type="dcterms:W3CDTF">2022-06-15T14:38:00Z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84ab2716-19fb-4ac7-bfe5-fce5c260d174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29rNOMJbKQUSaWzqYXWeT4j6Dtk9fdmm</vt:lpwstr>
  </property>
  <property fmtid="{D5CDD505-2E9C-101B-9397-08002B2CF9AE}" pid="8" name="bjPortionMark">
    <vt:lpwstr>[]</vt:lpwstr>
  </property>
</Properties>
</file>