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66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162"/>
        <w:gridCol w:w="887"/>
        <w:gridCol w:w="1034"/>
        <w:gridCol w:w="1627"/>
        <w:gridCol w:w="1553"/>
        <w:gridCol w:w="1146"/>
        <w:gridCol w:w="1848"/>
      </w:tblGrid>
      <w:tr w:rsidR="00CB4497" w:rsidRPr="00CB4497" w:rsidTr="00644B9A">
        <w:trPr>
          <w:trHeight w:val="417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497" w:rsidRDefault="00CB4497" w:rsidP="00CB4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          </w:t>
            </w:r>
          </w:p>
          <w:p w:rsidR="00CB4497" w:rsidRPr="00CB4497" w:rsidRDefault="00CB4497" w:rsidP="00CB4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</w:t>
            </w:r>
            <w:r w:rsidRPr="00CB44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Załącznik nr 2 do SWZ</w:t>
            </w:r>
          </w:p>
          <w:p w:rsid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bookmarkStart w:id="0" w:name="_GoBack"/>
            <w:bookmarkEnd w:id="0"/>
            <w:r w:rsidRPr="00CB4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Formularz cenowy – Wykładziny, wycieraczki,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  </w:t>
            </w:r>
            <w:r w:rsidRPr="00CB4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maty - Modyfikacja</w:t>
            </w:r>
          </w:p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4497" w:rsidRPr="00CB4497" w:rsidTr="00644B9A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</w:p>
        </w:tc>
      </w:tr>
      <w:tr w:rsidR="00CB4497" w:rsidRPr="00CB4497" w:rsidTr="00644B9A">
        <w:trPr>
          <w:trHeight w:val="8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pl-PL"/>
              </w:rPr>
              <w:t>L.p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pl-PL"/>
              </w:rPr>
              <w:t>Wyszczególnienie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pl-PL"/>
              </w:rPr>
              <w:t>j.m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pl-PL"/>
              </w:rPr>
              <w:t>ilość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pl-PL"/>
              </w:rPr>
              <w:t>Cena jednostkowa netto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pl-PL"/>
              </w:rPr>
              <w:t>Wartość netto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pl-PL"/>
              </w:rPr>
              <w:t>Podatek VAT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pl-PL"/>
              </w:rPr>
              <w:t>Wartość brutto</w:t>
            </w:r>
          </w:p>
        </w:tc>
      </w:tr>
      <w:tr w:rsidR="00CB4497" w:rsidRPr="00CB4497" w:rsidTr="00644B9A">
        <w:trPr>
          <w:trHeight w:val="11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Wykładzina PCV, kolor brązowy; szerokość 3 m</w:t>
            </w: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; grubość całkowita 2,2 mm; grubość warstwy użytkowej 0,5 mm; stopień palności CFL-S1; odporność na poślizg - klasa DS.; klasa użytkowa 33/42. Do zastosowania w budynkach użyteczności publicznej.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  <w:r w:rsidRPr="00CB449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260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B4497" w:rsidRPr="00CB4497" w:rsidTr="00644B9A">
        <w:trPr>
          <w:trHeight w:val="11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Wykładzina PCV, kolor brązowy; szerokość 4.m</w:t>
            </w: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; grubość całkowita 2,2 mm; grubość warstwy użytkowej 0,5 mm; stopień palności CFL-S1; odporność na poślizg - klasa DS.; klasa użytkowa 33/42. Do zastosowania w budynkach użyteczności publicznej.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  <w:r w:rsidRPr="00CB449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1062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B4497" w:rsidRPr="00CB4497" w:rsidTr="00644B9A">
        <w:trPr>
          <w:trHeight w:val="11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Wykładzina dywanowa, kolor brązowy; pętelkowa; szerokość 4m</w:t>
            </w: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; grubość 5 mm; wysokość runa 4 mm; antystatyczna; stopień palności CFL-S1; Do zastosowania w pomieszczeniach biurowych.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900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B4497" w:rsidRPr="00CB4497" w:rsidTr="00644B9A">
        <w:trPr>
          <w:trHeight w:val="5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Wycieraczka gumowo-oczkowa, kolor czarny lub szary; wymiary: 400x700x22 mm; Do stosowania na zewnątrz budynków.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B4497" w:rsidRPr="00CB4497" w:rsidTr="00644B9A">
        <w:trPr>
          <w:trHeight w:val="11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Wycieraczka dywanowa podgumowana, kolor brązowy lub szary; wymiary: 800x1200 mm; skład: warstwa tekstylna wykonana z polipropylenu; wysokość warstwy tekstylnej 5 mm; obrzeże gumowe o szerokości min. 20 mm. Do zastosowania wewnątrz budynków.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B4497" w:rsidRPr="00CB4497" w:rsidTr="00644B9A">
        <w:trPr>
          <w:trHeight w:val="8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6.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Wycieraczka dywanowa podgumowana, kolor szary lub czarny; wymiary: 900x1500 mm; obrzeże gumowe szerokości min 20 mm. Do zastosowania wewnątrz budynków.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B4497" w:rsidRPr="00CB4497" w:rsidTr="00644B9A">
        <w:trPr>
          <w:trHeight w:val="11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Wycieraczka igiełkowa tzw. sztuczna trawa , kolor zielony lub czarny; wymiary: 900x1500 mm; obrzeże po bokach o szerokości ok 40-50 mm; odporna na zmiany temperatury i wilgoć, wytrzymała na duże natężenie ruchu. Do zastosowania na zewnątrz budynków.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B4497" w:rsidRPr="00CB4497" w:rsidTr="00644B9A">
        <w:trPr>
          <w:trHeight w:val="11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Mata ochronna pod krzesło z kolcami na dywan (wykładzinę). Wykonana z poliwęglanu litego  wypustkami, bezbarwna. Do zastosowania w pomieszczeniach biurowych. Wymiary: 1200x900, gr. 2,3mm + gr kolców 2,7mm.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B4497" w:rsidRPr="00CB4497" w:rsidTr="00644B9A">
        <w:trPr>
          <w:trHeight w:val="2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Taśma antypoślizgowa 50mmx5m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19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B4497" w:rsidRPr="00CB4497" w:rsidTr="00644B9A">
        <w:trPr>
          <w:trHeight w:val="2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Uniwersalny klej do wykładzin 1kg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172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B4497" w:rsidRPr="00CB4497" w:rsidTr="00644B9A">
        <w:trPr>
          <w:trHeight w:val="2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Mata ochronna pod krzesło 100x100x1mm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B4497" w:rsidRPr="00CB4497" w:rsidTr="00644B9A">
        <w:trPr>
          <w:trHeight w:val="298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lang w:eastAsia="pl-PL"/>
              </w:rPr>
              <w:t>Taśma dwustronna do wykładzin 50mmx25m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55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B4497" w:rsidRPr="00CB4497" w:rsidTr="00644B9A">
        <w:trPr>
          <w:trHeight w:val="372"/>
        </w:trPr>
        <w:tc>
          <w:tcPr>
            <w:tcW w:w="8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97" w:rsidRPr="00CB4497" w:rsidRDefault="00CB4497" w:rsidP="00CB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44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CB4497" w:rsidRPr="00CB4497" w:rsidRDefault="00CB4497" w:rsidP="00CB4497">
      <w:pPr>
        <w:rPr>
          <w:rFonts w:ascii="Calibri" w:eastAsia="Calibri" w:hAnsi="Calibri" w:cs="Times New Roman"/>
        </w:rPr>
      </w:pPr>
    </w:p>
    <w:p w:rsidR="00CB4497" w:rsidRPr="00CB4497" w:rsidRDefault="00CB4497" w:rsidP="00CB4497">
      <w:pPr>
        <w:rPr>
          <w:rFonts w:ascii="Calibri" w:eastAsia="Calibri" w:hAnsi="Calibri" w:cs="Times New Roman"/>
        </w:rPr>
      </w:pPr>
    </w:p>
    <w:p w:rsidR="00CB4497" w:rsidRPr="00CB4497" w:rsidRDefault="00CB4497" w:rsidP="00CB4497">
      <w:pPr>
        <w:ind w:left="7788" w:firstLine="708"/>
        <w:rPr>
          <w:rFonts w:ascii="Times New Roman" w:eastAsia="Calibri" w:hAnsi="Times New Roman" w:cs="Times New Roman"/>
        </w:rPr>
      </w:pPr>
      <w:r w:rsidRPr="00CB4497">
        <w:rPr>
          <w:rFonts w:ascii="Calibri" w:eastAsia="Calibri" w:hAnsi="Calibri" w:cs="Times New Roman"/>
        </w:rPr>
        <w:tab/>
      </w:r>
      <w:r w:rsidRPr="00CB4497">
        <w:rPr>
          <w:rFonts w:ascii="Calibri" w:eastAsia="Calibri" w:hAnsi="Calibri" w:cs="Times New Roman"/>
        </w:rPr>
        <w:tab/>
      </w:r>
      <w:r w:rsidRPr="00CB4497">
        <w:rPr>
          <w:rFonts w:ascii="Calibri" w:eastAsia="Calibri" w:hAnsi="Calibri" w:cs="Times New Roman"/>
        </w:rPr>
        <w:tab/>
      </w:r>
      <w:r w:rsidRPr="00CB4497">
        <w:rPr>
          <w:rFonts w:ascii="Calibri" w:eastAsia="Calibri" w:hAnsi="Calibri" w:cs="Times New Roman"/>
        </w:rPr>
        <w:tab/>
      </w:r>
      <w:r w:rsidRPr="00CB4497">
        <w:rPr>
          <w:rFonts w:ascii="Calibri" w:eastAsia="Calibri" w:hAnsi="Calibri" w:cs="Times New Roman"/>
        </w:rPr>
        <w:tab/>
      </w:r>
      <w:r w:rsidRPr="00CB4497">
        <w:rPr>
          <w:rFonts w:ascii="Calibri" w:eastAsia="Calibri" w:hAnsi="Calibri" w:cs="Times New Roman"/>
        </w:rPr>
        <w:tab/>
      </w:r>
    </w:p>
    <w:p w:rsidR="00CB4497" w:rsidRPr="00CB4497" w:rsidRDefault="00CB4497" w:rsidP="00CB4497">
      <w:pPr>
        <w:ind w:left="8496"/>
        <w:rPr>
          <w:rFonts w:ascii="Calibri" w:eastAsia="Calibri" w:hAnsi="Calibri" w:cs="Times New Roman"/>
        </w:rPr>
      </w:pPr>
    </w:p>
    <w:p w:rsidR="00CB4497" w:rsidRPr="00CB4497" w:rsidRDefault="00CB4497" w:rsidP="00CB4497">
      <w:pPr>
        <w:spacing w:after="0"/>
        <w:ind w:left="8496"/>
        <w:rPr>
          <w:rFonts w:ascii="Times New Roman" w:eastAsia="Calibri" w:hAnsi="Times New Roman" w:cs="Times New Roman"/>
          <w:sz w:val="18"/>
          <w:szCs w:val="18"/>
        </w:rPr>
      </w:pPr>
      <w:r w:rsidRPr="00CB4497">
        <w:rPr>
          <w:rFonts w:ascii="Times New Roman" w:eastAsia="Calibri" w:hAnsi="Times New Roman" w:cs="Times New Roman"/>
          <w:szCs w:val="18"/>
        </w:rPr>
        <w:t>……………………………………………………………</w:t>
      </w:r>
    </w:p>
    <w:p w:rsidR="00CB4497" w:rsidRPr="00CB4497" w:rsidRDefault="00CB4497" w:rsidP="00CB4497">
      <w:pPr>
        <w:spacing w:after="0"/>
        <w:ind w:left="7788" w:firstLine="708"/>
        <w:rPr>
          <w:rFonts w:ascii="Times New Roman" w:eastAsia="Calibri" w:hAnsi="Times New Roman" w:cs="Times New Roman"/>
          <w:i/>
        </w:rPr>
      </w:pPr>
      <w:r w:rsidRPr="00CB4497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</w:t>
      </w:r>
      <w:r w:rsidRPr="00CB4497">
        <w:rPr>
          <w:rFonts w:ascii="Times New Roman" w:eastAsia="Calibri" w:hAnsi="Times New Roman" w:cs="Times New Roman"/>
          <w:i/>
        </w:rPr>
        <w:t>(Znak graficzny podpisu)</w:t>
      </w:r>
    </w:p>
    <w:p w:rsidR="00CB4497" w:rsidRPr="00CB4497" w:rsidRDefault="00CB4497" w:rsidP="00CB4497">
      <w:pPr>
        <w:spacing w:after="0"/>
        <w:rPr>
          <w:rFonts w:ascii="Times New Roman" w:eastAsia="Calibri" w:hAnsi="Times New Roman" w:cs="Times New Roman"/>
          <w:b/>
        </w:rPr>
      </w:pPr>
    </w:p>
    <w:p w:rsidR="002778F3" w:rsidRDefault="00EC081D"/>
    <w:sectPr w:rsidR="002778F3" w:rsidSect="00CB449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81D" w:rsidRDefault="00EC081D" w:rsidP="00CB4497">
      <w:pPr>
        <w:spacing w:after="0" w:line="240" w:lineRule="auto"/>
      </w:pPr>
      <w:r>
        <w:separator/>
      </w:r>
    </w:p>
  </w:endnote>
  <w:endnote w:type="continuationSeparator" w:id="0">
    <w:p w:rsidR="00EC081D" w:rsidRDefault="00EC081D" w:rsidP="00CB4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81D" w:rsidRDefault="00EC081D" w:rsidP="00CB4497">
      <w:pPr>
        <w:spacing w:after="0" w:line="240" w:lineRule="auto"/>
      </w:pPr>
      <w:r>
        <w:separator/>
      </w:r>
    </w:p>
  </w:footnote>
  <w:footnote w:type="continuationSeparator" w:id="0">
    <w:p w:rsidR="00EC081D" w:rsidRDefault="00EC081D" w:rsidP="00CB4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97"/>
    <w:rsid w:val="00085D26"/>
    <w:rsid w:val="00192412"/>
    <w:rsid w:val="00CB4497"/>
    <w:rsid w:val="00EC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E96DF"/>
  <w15:chartTrackingRefBased/>
  <w15:docId w15:val="{9F896109-5D09-49F0-AC60-2C6ABB2C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4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497"/>
  </w:style>
  <w:style w:type="paragraph" w:styleId="Stopka">
    <w:name w:val="footer"/>
    <w:basedOn w:val="Normalny"/>
    <w:link w:val="StopkaZnak"/>
    <w:uiPriority w:val="99"/>
    <w:unhideWhenUsed/>
    <w:rsid w:val="00CB4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EC50DD5-A63D-458F-B0BC-058B9E2B451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2008</Characters>
  <Application>Microsoft Office Word</Application>
  <DocSecurity>0</DocSecurity>
  <Lines>16</Lines>
  <Paragraphs>4</Paragraphs>
  <ScaleCrop>false</ScaleCrop>
  <Company>MON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Kałmuk Karolina</dc:creator>
  <cp:keywords/>
  <dc:description/>
  <cp:lastModifiedBy>Kałmuk Karolina</cp:lastModifiedBy>
  <cp:revision>1</cp:revision>
  <dcterms:created xsi:type="dcterms:W3CDTF">2025-04-14T13:13:00Z</dcterms:created>
  <dcterms:modified xsi:type="dcterms:W3CDTF">2025-04-14T13:16:00Z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5a6202a4-414a-4a01-8acf-16232e5a1aac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f1sA/7jdYQDJ/haKXcw32WuWNhH1Hx/o</vt:lpwstr>
  </property>
</Properties>
</file>