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B21" w:rsidRDefault="003C6AAA" w:rsidP="00CD5954">
      <w:pPr>
        <w:spacing w:after="0" w:line="259" w:lineRule="auto"/>
        <w:ind w:left="0" w:right="73" w:firstLine="0"/>
        <w:jc w:val="right"/>
      </w:pPr>
      <w:r>
        <w:rPr>
          <w:sz w:val="28"/>
        </w:rPr>
        <w:t xml:space="preserve"> </w:t>
      </w:r>
      <w:r>
        <w:t xml:space="preserve"> </w:t>
      </w:r>
    </w:p>
    <w:p w:rsidR="00CD5954" w:rsidRPr="00CD5954" w:rsidRDefault="003C6AAA" w:rsidP="00CD5954">
      <w:pPr>
        <w:spacing w:after="0" w:line="253" w:lineRule="auto"/>
        <w:ind w:left="0" w:right="-3" w:firstLine="0"/>
        <w:jc w:val="center"/>
        <w:rPr>
          <w:rFonts w:ascii="Times New Roman" w:hAnsi="Times New Roman" w:cs="Times New Roman"/>
          <w:b/>
          <w:sz w:val="32"/>
          <w:szCs w:val="32"/>
        </w:rPr>
      </w:pPr>
      <w:r w:rsidRPr="00CD5954">
        <w:rPr>
          <w:rFonts w:ascii="Times New Roman" w:hAnsi="Times New Roman" w:cs="Times New Roman"/>
          <w:b/>
          <w:sz w:val="32"/>
          <w:szCs w:val="32"/>
        </w:rPr>
        <w:t>SPECYFIKACJA TECHNICZNA WYKONANIA</w:t>
      </w:r>
      <w:r w:rsidR="00CD5954" w:rsidRPr="00CD5954">
        <w:rPr>
          <w:rFonts w:ascii="Times New Roman" w:hAnsi="Times New Roman" w:cs="Times New Roman"/>
          <w:b/>
          <w:sz w:val="32"/>
          <w:szCs w:val="32"/>
        </w:rPr>
        <w:t xml:space="preserve">                                    </w:t>
      </w:r>
      <w:r w:rsidRPr="00CD5954">
        <w:rPr>
          <w:rFonts w:ascii="Times New Roman" w:hAnsi="Times New Roman" w:cs="Times New Roman"/>
          <w:b/>
          <w:sz w:val="32"/>
          <w:szCs w:val="32"/>
        </w:rPr>
        <w:t xml:space="preserve">I ODBIORU ROBÓT BUDOWLANYCH </w:t>
      </w:r>
    </w:p>
    <w:p w:rsidR="00132B21" w:rsidRPr="00CD5954" w:rsidRDefault="003C6AAA" w:rsidP="00CD5954">
      <w:pPr>
        <w:spacing w:after="0" w:line="253" w:lineRule="auto"/>
        <w:ind w:left="0" w:right="-3" w:firstLine="0"/>
        <w:jc w:val="center"/>
        <w:rPr>
          <w:rFonts w:ascii="Times New Roman" w:hAnsi="Times New Roman" w:cs="Times New Roman"/>
          <w:b/>
          <w:sz w:val="32"/>
          <w:szCs w:val="32"/>
        </w:rPr>
      </w:pPr>
      <w:r w:rsidRPr="00CD5954">
        <w:rPr>
          <w:rFonts w:ascii="Times New Roman" w:hAnsi="Times New Roman" w:cs="Times New Roman"/>
          <w:b/>
          <w:sz w:val="32"/>
          <w:szCs w:val="32"/>
        </w:rPr>
        <w:t>BRANŻA ELEKTRYCZNA</w:t>
      </w:r>
    </w:p>
    <w:p w:rsidR="00132B21" w:rsidRDefault="003C6AAA">
      <w:pPr>
        <w:spacing w:after="0" w:line="259" w:lineRule="auto"/>
        <w:ind w:left="4536" w:firstLine="0"/>
        <w:jc w:val="left"/>
      </w:pPr>
      <w:r>
        <w:rPr>
          <w:sz w:val="20"/>
        </w:rPr>
        <w:t xml:space="preserve"> </w:t>
      </w:r>
    </w:p>
    <w:p w:rsidR="00132B21" w:rsidRDefault="003C6AAA">
      <w:pPr>
        <w:spacing w:after="0" w:line="259" w:lineRule="auto"/>
        <w:ind w:left="4536" w:firstLine="0"/>
        <w:jc w:val="left"/>
      </w:pPr>
      <w:r>
        <w:rPr>
          <w:sz w:val="20"/>
        </w:rPr>
        <w:t xml:space="preserve"> </w:t>
      </w:r>
    </w:p>
    <w:p w:rsidR="00132B21" w:rsidRDefault="003C6AAA">
      <w:pPr>
        <w:spacing w:after="0" w:line="259" w:lineRule="auto"/>
        <w:ind w:left="4536" w:firstLine="0"/>
        <w:jc w:val="left"/>
      </w:pPr>
      <w:r>
        <w:rPr>
          <w:sz w:val="20"/>
        </w:rPr>
        <w:t xml:space="preserve"> </w:t>
      </w:r>
    </w:p>
    <w:tbl>
      <w:tblPr>
        <w:tblStyle w:val="TableGrid"/>
        <w:tblW w:w="9653" w:type="dxa"/>
        <w:tblInd w:w="-2" w:type="dxa"/>
        <w:tblCellMar>
          <w:top w:w="45" w:type="dxa"/>
          <w:left w:w="5" w:type="dxa"/>
          <w:right w:w="27" w:type="dxa"/>
        </w:tblCellMar>
        <w:tblLook w:val="04A0" w:firstRow="1" w:lastRow="0" w:firstColumn="1" w:lastColumn="0" w:noHBand="0" w:noVBand="1"/>
      </w:tblPr>
      <w:tblGrid>
        <w:gridCol w:w="1360"/>
        <w:gridCol w:w="1902"/>
        <w:gridCol w:w="2112"/>
        <w:gridCol w:w="1825"/>
        <w:gridCol w:w="1750"/>
        <w:gridCol w:w="704"/>
      </w:tblGrid>
      <w:tr w:rsidR="00132B21">
        <w:trPr>
          <w:trHeight w:val="804"/>
        </w:trPr>
        <w:tc>
          <w:tcPr>
            <w:tcW w:w="2976" w:type="dxa"/>
            <w:gridSpan w:val="2"/>
            <w:tcBorders>
              <w:top w:val="single" w:sz="4" w:space="0" w:color="000000"/>
              <w:left w:val="single" w:sz="4" w:space="0" w:color="000000"/>
              <w:bottom w:val="single" w:sz="4" w:space="0" w:color="000000"/>
              <w:right w:val="single" w:sz="4" w:space="0" w:color="000000"/>
            </w:tcBorders>
          </w:tcPr>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18" w:firstLine="0"/>
              <w:jc w:val="center"/>
              <w:rPr>
                <w:rFonts w:ascii="Times New Roman" w:hAnsi="Times New Roman" w:cs="Times New Roman"/>
              </w:rPr>
            </w:pPr>
            <w:r w:rsidRPr="00CD5954">
              <w:rPr>
                <w:rFonts w:ascii="Times New Roman" w:hAnsi="Times New Roman" w:cs="Times New Roman"/>
              </w:rPr>
              <w:t xml:space="preserve">INWESTOR </w:t>
            </w:r>
          </w:p>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tc>
        <w:tc>
          <w:tcPr>
            <w:tcW w:w="6677" w:type="dxa"/>
            <w:gridSpan w:val="4"/>
            <w:tcBorders>
              <w:top w:val="single" w:sz="4" w:space="0" w:color="000000"/>
              <w:left w:val="single" w:sz="4" w:space="0" w:color="000000"/>
              <w:bottom w:val="single" w:sz="4" w:space="0" w:color="000000"/>
              <w:right w:val="single" w:sz="4" w:space="0" w:color="000000"/>
            </w:tcBorders>
            <w:vAlign w:val="center"/>
          </w:tcPr>
          <w:p w:rsidR="009E1657" w:rsidRDefault="003C6AAA">
            <w:pPr>
              <w:spacing w:after="0" w:line="259" w:lineRule="auto"/>
              <w:ind w:left="882" w:right="812" w:firstLine="0"/>
              <w:jc w:val="center"/>
              <w:rPr>
                <w:rFonts w:ascii="Times New Roman" w:hAnsi="Times New Roman" w:cs="Times New Roman"/>
              </w:rPr>
            </w:pPr>
            <w:r w:rsidRPr="00CD5954">
              <w:rPr>
                <w:rFonts w:ascii="Times New Roman" w:hAnsi="Times New Roman" w:cs="Times New Roman"/>
              </w:rPr>
              <w:t xml:space="preserve">34 WOJSKOWY ODDZIAŁ GOSPODARCZY </w:t>
            </w:r>
            <w:r w:rsidR="009E1657">
              <w:rPr>
                <w:rFonts w:ascii="Times New Roman" w:hAnsi="Times New Roman" w:cs="Times New Roman"/>
              </w:rPr>
              <w:t xml:space="preserve">                 </w:t>
            </w:r>
            <w:r w:rsidRPr="00CD5954">
              <w:rPr>
                <w:rFonts w:ascii="Times New Roman" w:hAnsi="Times New Roman" w:cs="Times New Roman"/>
              </w:rPr>
              <w:t xml:space="preserve">W RZESZOWIE </w:t>
            </w:r>
          </w:p>
          <w:p w:rsidR="00132B21" w:rsidRPr="00CD5954" w:rsidRDefault="003C6AAA">
            <w:pPr>
              <w:spacing w:after="0" w:line="259" w:lineRule="auto"/>
              <w:ind w:left="882" w:right="812" w:firstLine="0"/>
              <w:jc w:val="center"/>
              <w:rPr>
                <w:rFonts w:ascii="Times New Roman" w:hAnsi="Times New Roman" w:cs="Times New Roman"/>
              </w:rPr>
            </w:pPr>
            <w:r w:rsidRPr="00CD5954">
              <w:rPr>
                <w:rFonts w:ascii="Times New Roman" w:hAnsi="Times New Roman" w:cs="Times New Roman"/>
              </w:rPr>
              <w:t xml:space="preserve">35-111 Rzeszów, ul. Krakowska 11B </w:t>
            </w:r>
          </w:p>
        </w:tc>
      </w:tr>
      <w:tr w:rsidR="00132B21">
        <w:trPr>
          <w:trHeight w:val="2014"/>
        </w:trPr>
        <w:tc>
          <w:tcPr>
            <w:tcW w:w="2976" w:type="dxa"/>
            <w:gridSpan w:val="2"/>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17" w:firstLine="0"/>
              <w:jc w:val="center"/>
              <w:rPr>
                <w:rFonts w:ascii="Times New Roman" w:hAnsi="Times New Roman" w:cs="Times New Roman"/>
              </w:rPr>
            </w:pPr>
            <w:r w:rsidRPr="00CD5954">
              <w:rPr>
                <w:rFonts w:ascii="Times New Roman" w:hAnsi="Times New Roman" w:cs="Times New Roman"/>
              </w:rPr>
              <w:t xml:space="preserve">NAZWA ZAMIERZENIA </w:t>
            </w:r>
          </w:p>
          <w:p w:rsidR="00132B21" w:rsidRPr="00CD5954" w:rsidRDefault="003C6AAA">
            <w:pPr>
              <w:spacing w:after="0" w:line="259" w:lineRule="auto"/>
              <w:ind w:left="18" w:firstLine="0"/>
              <w:jc w:val="center"/>
              <w:rPr>
                <w:rFonts w:ascii="Times New Roman" w:hAnsi="Times New Roman" w:cs="Times New Roman"/>
              </w:rPr>
            </w:pPr>
            <w:r w:rsidRPr="00CD5954">
              <w:rPr>
                <w:rFonts w:ascii="Times New Roman" w:hAnsi="Times New Roman" w:cs="Times New Roman"/>
              </w:rPr>
              <w:t xml:space="preserve">BUDOWLANEGO </w:t>
            </w:r>
          </w:p>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tc>
        <w:tc>
          <w:tcPr>
            <w:tcW w:w="6677" w:type="dxa"/>
            <w:gridSpan w:val="4"/>
            <w:tcBorders>
              <w:top w:val="single" w:sz="4" w:space="0" w:color="000000"/>
              <w:left w:val="single" w:sz="4" w:space="0" w:color="000000"/>
              <w:bottom w:val="single" w:sz="4" w:space="0" w:color="000000"/>
              <w:right w:val="single" w:sz="4" w:space="0" w:color="000000"/>
            </w:tcBorders>
          </w:tcPr>
          <w:p w:rsidR="00CD5954" w:rsidRDefault="003C6AAA" w:rsidP="00CD5954">
            <w:pPr>
              <w:spacing w:after="2" w:line="240" w:lineRule="auto"/>
              <w:ind w:left="624" w:hanging="377"/>
              <w:jc w:val="left"/>
              <w:rPr>
                <w:rFonts w:ascii="Times New Roman" w:hAnsi="Times New Roman" w:cs="Times New Roman"/>
              </w:rPr>
            </w:pPr>
            <w:r w:rsidRPr="00CD5954">
              <w:rPr>
                <w:rFonts w:ascii="Times New Roman" w:hAnsi="Times New Roman" w:cs="Times New Roman"/>
              </w:rPr>
              <w:t>Zmiana sposobu u</w:t>
            </w:r>
            <w:r w:rsidR="00CD5954">
              <w:rPr>
                <w:rFonts w:ascii="Times New Roman" w:hAnsi="Times New Roman" w:cs="Times New Roman"/>
              </w:rPr>
              <w:t>żytkowania i przebudowa budynku</w:t>
            </w:r>
          </w:p>
          <w:p w:rsidR="009E1657" w:rsidRDefault="009E1657" w:rsidP="009E1657">
            <w:pPr>
              <w:spacing w:after="2" w:line="240" w:lineRule="auto"/>
              <w:ind w:left="624" w:hanging="377"/>
              <w:jc w:val="left"/>
              <w:rPr>
                <w:rFonts w:ascii="Times New Roman" w:hAnsi="Times New Roman" w:cs="Times New Roman"/>
              </w:rPr>
            </w:pPr>
            <w:r>
              <w:rPr>
                <w:rFonts w:ascii="Times New Roman" w:hAnsi="Times New Roman" w:cs="Times New Roman"/>
              </w:rPr>
              <w:t xml:space="preserve">garażowo - </w:t>
            </w:r>
            <w:r w:rsidR="003C6AAA" w:rsidRPr="00CD5954">
              <w:rPr>
                <w:rFonts w:ascii="Times New Roman" w:hAnsi="Times New Roman" w:cs="Times New Roman"/>
              </w:rPr>
              <w:t>warsztatowego nr 5 na terenie JW. w Rzeszowie</w:t>
            </w:r>
          </w:p>
          <w:p w:rsidR="009E1657" w:rsidRDefault="003C6AAA" w:rsidP="009E1657">
            <w:pPr>
              <w:spacing w:after="2" w:line="240" w:lineRule="auto"/>
              <w:ind w:left="624" w:hanging="377"/>
              <w:jc w:val="left"/>
              <w:rPr>
                <w:rFonts w:ascii="Times New Roman" w:hAnsi="Times New Roman" w:cs="Times New Roman"/>
              </w:rPr>
            </w:pPr>
            <w:r w:rsidRPr="00CD5954">
              <w:rPr>
                <w:rFonts w:ascii="Times New Roman" w:hAnsi="Times New Roman" w:cs="Times New Roman"/>
              </w:rPr>
              <w:t xml:space="preserve">przy </w:t>
            </w:r>
            <w:r w:rsidR="009E1657">
              <w:rPr>
                <w:rFonts w:ascii="Times New Roman" w:hAnsi="Times New Roman" w:cs="Times New Roman"/>
              </w:rPr>
              <w:t xml:space="preserve"> </w:t>
            </w:r>
            <w:r w:rsidRPr="00CD5954">
              <w:rPr>
                <w:rFonts w:ascii="Times New Roman" w:hAnsi="Times New Roman" w:cs="Times New Roman"/>
              </w:rPr>
              <w:t>ul.</w:t>
            </w:r>
            <w:r w:rsidR="007A0C5B">
              <w:rPr>
                <w:rFonts w:ascii="Times New Roman" w:hAnsi="Times New Roman" w:cs="Times New Roman"/>
              </w:rPr>
              <w:t xml:space="preserve"> </w:t>
            </w:r>
            <w:bookmarkStart w:id="0" w:name="_GoBack"/>
            <w:bookmarkEnd w:id="0"/>
            <w:r w:rsidRPr="00CD5954">
              <w:rPr>
                <w:rFonts w:ascii="Times New Roman" w:hAnsi="Times New Roman" w:cs="Times New Roman"/>
              </w:rPr>
              <w:t xml:space="preserve">Krakowskiej 11b, teren </w:t>
            </w:r>
            <w:r w:rsidR="009E1657">
              <w:rPr>
                <w:rFonts w:ascii="Times New Roman" w:hAnsi="Times New Roman" w:cs="Times New Roman"/>
              </w:rPr>
              <w:t>zamknięty MON w ramach zadania</w:t>
            </w:r>
          </w:p>
          <w:p w:rsidR="00132B21" w:rsidRPr="00CD5954" w:rsidRDefault="003C6AAA" w:rsidP="009E1657">
            <w:pPr>
              <w:spacing w:after="2" w:line="240" w:lineRule="auto"/>
              <w:ind w:left="247" w:firstLine="0"/>
              <w:jc w:val="left"/>
              <w:rPr>
                <w:rFonts w:ascii="Times New Roman" w:hAnsi="Times New Roman" w:cs="Times New Roman"/>
              </w:rPr>
            </w:pPr>
            <w:r w:rsidRPr="00CD5954">
              <w:rPr>
                <w:rFonts w:ascii="Times New Roman" w:hAnsi="Times New Roman" w:cs="Times New Roman"/>
              </w:rPr>
              <w:t>pn.: ”Opracowanie dokumentacji projektowo-kosztorysowej remontu budynku nr 5 wraz z poddaszem</w:t>
            </w:r>
            <w:r w:rsidR="009E1657">
              <w:rPr>
                <w:rFonts w:ascii="Times New Roman" w:hAnsi="Times New Roman" w:cs="Times New Roman"/>
              </w:rPr>
              <w:t xml:space="preserve"> </w:t>
            </w:r>
            <w:r w:rsidRPr="00CD5954">
              <w:rPr>
                <w:rFonts w:ascii="Times New Roman" w:hAnsi="Times New Roman" w:cs="Times New Roman"/>
              </w:rPr>
              <w:t>w kompleksie wojskowym w Rzeszowie ul. Krakowska 11b”</w:t>
            </w:r>
          </w:p>
          <w:p w:rsidR="00132B21" w:rsidRPr="00CD5954" w:rsidRDefault="00132B21">
            <w:pPr>
              <w:spacing w:after="0" w:line="259" w:lineRule="auto"/>
              <w:ind w:left="0" w:right="77" w:firstLine="0"/>
              <w:jc w:val="center"/>
              <w:rPr>
                <w:rFonts w:ascii="Times New Roman" w:hAnsi="Times New Roman" w:cs="Times New Roman"/>
              </w:rPr>
            </w:pPr>
          </w:p>
        </w:tc>
      </w:tr>
      <w:tr w:rsidR="00132B21">
        <w:trPr>
          <w:trHeight w:val="833"/>
        </w:trPr>
        <w:tc>
          <w:tcPr>
            <w:tcW w:w="2976" w:type="dxa"/>
            <w:gridSpan w:val="2"/>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18" w:firstLine="0"/>
              <w:jc w:val="center"/>
              <w:rPr>
                <w:rFonts w:ascii="Times New Roman" w:hAnsi="Times New Roman" w:cs="Times New Roman"/>
              </w:rPr>
            </w:pPr>
            <w:r w:rsidRPr="00CD5954">
              <w:rPr>
                <w:rFonts w:ascii="Times New Roman" w:hAnsi="Times New Roman" w:cs="Times New Roman"/>
              </w:rPr>
              <w:t xml:space="preserve">ADRES INWESTYCJI </w:t>
            </w:r>
          </w:p>
        </w:tc>
        <w:tc>
          <w:tcPr>
            <w:tcW w:w="6677" w:type="dxa"/>
            <w:gridSpan w:val="4"/>
            <w:tcBorders>
              <w:top w:val="single" w:sz="4" w:space="0" w:color="000000"/>
              <w:left w:val="single" w:sz="4" w:space="0" w:color="000000"/>
              <w:bottom w:val="single" w:sz="4" w:space="0" w:color="000000"/>
              <w:right w:val="single" w:sz="4" w:space="0" w:color="000000"/>
            </w:tcBorders>
            <w:vAlign w:val="center"/>
          </w:tcPr>
          <w:p w:rsidR="00EF12CC" w:rsidRDefault="00EF12CC" w:rsidP="00EF12CC">
            <w:pPr>
              <w:spacing w:after="0" w:line="259" w:lineRule="auto"/>
              <w:ind w:left="2038" w:firstLine="0"/>
              <w:rPr>
                <w:rFonts w:ascii="Times New Roman" w:hAnsi="Times New Roman" w:cs="Times New Roman"/>
              </w:rPr>
            </w:pPr>
            <w:r>
              <w:rPr>
                <w:rFonts w:ascii="Times New Roman" w:hAnsi="Times New Roman" w:cs="Times New Roman"/>
              </w:rPr>
              <w:t xml:space="preserve">Rzeszów, gm.  m. Rzeszów </w:t>
            </w:r>
          </w:p>
          <w:p w:rsidR="00132B21" w:rsidRPr="00CD5954" w:rsidRDefault="00EF12CC" w:rsidP="00EF12CC">
            <w:pPr>
              <w:spacing w:after="0" w:line="259" w:lineRule="auto"/>
              <w:rPr>
                <w:rFonts w:ascii="Times New Roman" w:hAnsi="Times New Roman" w:cs="Times New Roman"/>
              </w:rPr>
            </w:pPr>
            <w:r>
              <w:rPr>
                <w:rFonts w:ascii="Times New Roman" w:hAnsi="Times New Roman" w:cs="Times New Roman"/>
              </w:rPr>
              <w:t xml:space="preserve">                               Id działek: </w:t>
            </w:r>
            <w:r w:rsidR="003C6AAA" w:rsidRPr="00CD5954">
              <w:rPr>
                <w:rFonts w:ascii="Times New Roman" w:hAnsi="Times New Roman" w:cs="Times New Roman"/>
              </w:rPr>
              <w:t xml:space="preserve">186301_1.0214.409/1 </w:t>
            </w:r>
          </w:p>
        </w:tc>
      </w:tr>
      <w:tr w:rsidR="00132B21">
        <w:trPr>
          <w:trHeight w:val="744"/>
        </w:trPr>
        <w:tc>
          <w:tcPr>
            <w:tcW w:w="2976" w:type="dxa"/>
            <w:gridSpan w:val="2"/>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0" w:firstLine="0"/>
              <w:jc w:val="center"/>
              <w:rPr>
                <w:rFonts w:ascii="Times New Roman" w:hAnsi="Times New Roman" w:cs="Times New Roman"/>
              </w:rPr>
            </w:pPr>
            <w:r w:rsidRPr="00CD5954">
              <w:rPr>
                <w:rFonts w:ascii="Times New Roman" w:hAnsi="Times New Roman" w:cs="Times New Roman"/>
              </w:rPr>
              <w:t xml:space="preserve">KATEGORIA OBIEKTU BUDOWLANEGO </w:t>
            </w:r>
          </w:p>
        </w:tc>
        <w:tc>
          <w:tcPr>
            <w:tcW w:w="6677" w:type="dxa"/>
            <w:gridSpan w:val="4"/>
            <w:tcBorders>
              <w:top w:val="single" w:sz="4" w:space="0" w:color="000000"/>
              <w:left w:val="single" w:sz="4" w:space="0" w:color="000000"/>
              <w:bottom w:val="single" w:sz="4" w:space="0" w:color="000000"/>
              <w:right w:val="single" w:sz="4" w:space="0" w:color="000000"/>
            </w:tcBorders>
          </w:tcPr>
          <w:p w:rsidR="00132B21" w:rsidRPr="00CD5954" w:rsidRDefault="003C6AAA">
            <w:pPr>
              <w:spacing w:after="0" w:line="259" w:lineRule="auto"/>
              <w:ind w:left="72"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30" w:firstLine="0"/>
              <w:jc w:val="center"/>
              <w:rPr>
                <w:rFonts w:ascii="Times New Roman" w:hAnsi="Times New Roman" w:cs="Times New Roman"/>
              </w:rPr>
            </w:pPr>
            <w:r w:rsidRPr="00CD5954">
              <w:rPr>
                <w:rFonts w:ascii="Times New Roman" w:hAnsi="Times New Roman" w:cs="Times New Roman"/>
              </w:rPr>
              <w:t xml:space="preserve">XII – OBIEKTY BUDOWLANE SIŁ ZBROJNYCH </w:t>
            </w:r>
          </w:p>
          <w:p w:rsidR="00132B21" w:rsidRPr="00CD5954" w:rsidRDefault="003C6AAA">
            <w:pPr>
              <w:spacing w:after="0" w:line="259" w:lineRule="auto"/>
              <w:ind w:left="72" w:firstLine="0"/>
              <w:jc w:val="center"/>
              <w:rPr>
                <w:rFonts w:ascii="Times New Roman" w:hAnsi="Times New Roman" w:cs="Times New Roman"/>
              </w:rPr>
            </w:pPr>
            <w:r w:rsidRPr="00CD5954">
              <w:rPr>
                <w:rFonts w:ascii="Times New Roman" w:hAnsi="Times New Roman" w:cs="Times New Roman"/>
              </w:rPr>
              <w:t xml:space="preserve"> </w:t>
            </w:r>
          </w:p>
        </w:tc>
      </w:tr>
      <w:tr w:rsidR="00132B21">
        <w:trPr>
          <w:trHeight w:val="983"/>
        </w:trPr>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2B21" w:rsidRPr="00CD5954" w:rsidRDefault="003C6AAA">
            <w:pPr>
              <w:spacing w:after="0" w:line="259" w:lineRule="auto"/>
              <w:ind w:left="20" w:firstLine="0"/>
              <w:jc w:val="center"/>
              <w:rPr>
                <w:rFonts w:ascii="Times New Roman" w:hAnsi="Times New Roman" w:cs="Times New Roman"/>
              </w:rPr>
            </w:pPr>
            <w:r w:rsidRPr="00CD5954">
              <w:rPr>
                <w:rFonts w:ascii="Times New Roman" w:hAnsi="Times New Roman" w:cs="Times New Roman"/>
              </w:rPr>
              <w:t xml:space="preserve">FUNKCJA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2B21" w:rsidRPr="00CD5954" w:rsidRDefault="003C6AAA">
            <w:pPr>
              <w:spacing w:after="0" w:line="259" w:lineRule="auto"/>
              <w:ind w:left="359" w:right="337" w:firstLine="0"/>
              <w:jc w:val="center"/>
              <w:rPr>
                <w:rFonts w:ascii="Times New Roman" w:hAnsi="Times New Roman" w:cs="Times New Roman"/>
              </w:rPr>
            </w:pPr>
            <w:r w:rsidRPr="00CD5954">
              <w:rPr>
                <w:rFonts w:ascii="Times New Roman" w:hAnsi="Times New Roman" w:cs="Times New Roman"/>
              </w:rPr>
              <w:t xml:space="preserve">IMIĘ I NAZWISKO </w:t>
            </w:r>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2B21" w:rsidRPr="00CD5954" w:rsidRDefault="003C6AAA">
            <w:pPr>
              <w:spacing w:after="0" w:line="259" w:lineRule="auto"/>
              <w:ind w:left="0" w:firstLine="0"/>
              <w:jc w:val="center"/>
              <w:rPr>
                <w:rFonts w:ascii="Times New Roman" w:hAnsi="Times New Roman" w:cs="Times New Roman"/>
              </w:rPr>
            </w:pPr>
            <w:r w:rsidRPr="00CD5954">
              <w:rPr>
                <w:rFonts w:ascii="Times New Roman" w:hAnsi="Times New Roman" w:cs="Times New Roman"/>
              </w:rPr>
              <w:t xml:space="preserve">SPECJALNOŚĆ I NUMER UPRAWNIEŃ BUDOWLANYCH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2B21" w:rsidRPr="00CD5954" w:rsidRDefault="003C6AAA">
            <w:pPr>
              <w:spacing w:after="0" w:line="259" w:lineRule="auto"/>
              <w:ind w:left="21" w:firstLine="0"/>
              <w:jc w:val="center"/>
              <w:rPr>
                <w:rFonts w:ascii="Times New Roman" w:hAnsi="Times New Roman" w:cs="Times New Roman"/>
              </w:rPr>
            </w:pPr>
            <w:r w:rsidRPr="00CD5954">
              <w:rPr>
                <w:rFonts w:ascii="Times New Roman" w:hAnsi="Times New Roman" w:cs="Times New Roman"/>
              </w:rPr>
              <w:t xml:space="preserve">ZAKRES </w:t>
            </w:r>
          </w:p>
          <w:p w:rsidR="00132B21" w:rsidRPr="00CD5954" w:rsidRDefault="003C6AAA">
            <w:pPr>
              <w:spacing w:after="0" w:line="259" w:lineRule="auto"/>
              <w:ind w:left="142" w:firstLine="0"/>
              <w:jc w:val="left"/>
              <w:rPr>
                <w:rFonts w:ascii="Times New Roman" w:hAnsi="Times New Roman" w:cs="Times New Roman"/>
              </w:rPr>
            </w:pPr>
            <w:r w:rsidRPr="00CD5954">
              <w:rPr>
                <w:rFonts w:ascii="Times New Roman" w:hAnsi="Times New Roman" w:cs="Times New Roman"/>
              </w:rPr>
              <w:t xml:space="preserve">OPRACOWANIA </w:t>
            </w:r>
          </w:p>
        </w:tc>
        <w:tc>
          <w:tcPr>
            <w:tcW w:w="1411" w:type="dxa"/>
            <w:tcBorders>
              <w:top w:val="single" w:sz="4" w:space="0" w:color="000000"/>
              <w:left w:val="single" w:sz="4" w:space="0" w:color="000000"/>
              <w:bottom w:val="single" w:sz="4" w:space="0" w:color="000000"/>
              <w:right w:val="single" w:sz="4" w:space="0" w:color="000000"/>
            </w:tcBorders>
            <w:shd w:val="clear" w:color="auto" w:fill="D9D9D9"/>
          </w:tcPr>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17" w:firstLine="0"/>
              <w:jc w:val="center"/>
              <w:rPr>
                <w:rFonts w:ascii="Times New Roman" w:hAnsi="Times New Roman" w:cs="Times New Roman"/>
              </w:rPr>
            </w:pPr>
            <w:r w:rsidRPr="00CD5954">
              <w:rPr>
                <w:rFonts w:ascii="Times New Roman" w:hAnsi="Times New Roman" w:cs="Times New Roman"/>
              </w:rPr>
              <w:t xml:space="preserve">DATA </w:t>
            </w:r>
          </w:p>
          <w:p w:rsidR="00132B21" w:rsidRPr="00CD5954" w:rsidRDefault="003C6AAA">
            <w:pPr>
              <w:spacing w:after="0" w:line="259" w:lineRule="auto"/>
              <w:ind w:left="67" w:firstLine="0"/>
              <w:rPr>
                <w:rFonts w:ascii="Times New Roman" w:hAnsi="Times New Roman" w:cs="Times New Roman"/>
              </w:rPr>
            </w:pPr>
            <w:r w:rsidRPr="00CD5954">
              <w:rPr>
                <w:rFonts w:ascii="Times New Roman" w:hAnsi="Times New Roman" w:cs="Times New Roman"/>
              </w:rPr>
              <w:t xml:space="preserve">OPRACOWANIA </w:t>
            </w:r>
          </w:p>
          <w:p w:rsidR="00132B21" w:rsidRPr="00CD5954" w:rsidRDefault="003C6AAA">
            <w:pPr>
              <w:spacing w:after="0" w:line="259" w:lineRule="auto"/>
              <w:ind w:left="67" w:firstLine="0"/>
              <w:jc w:val="center"/>
              <w:rPr>
                <w:rFonts w:ascii="Times New Roman" w:hAnsi="Times New Roman" w:cs="Times New Roman"/>
              </w:rPr>
            </w:pPr>
            <w:r w:rsidRPr="00CD5954">
              <w:rPr>
                <w:rFonts w:ascii="Times New Roman" w:hAnsi="Times New Roman" w:cs="Times New Roman"/>
              </w:rPr>
              <w:t xml:space="preserve"> </w:t>
            </w:r>
          </w:p>
        </w:tc>
        <w:tc>
          <w:tcPr>
            <w:tcW w:w="101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32B21" w:rsidRDefault="003C6AAA">
            <w:pPr>
              <w:spacing w:after="0" w:line="259" w:lineRule="auto"/>
              <w:ind w:left="19" w:firstLine="0"/>
              <w:jc w:val="center"/>
            </w:pPr>
            <w:r>
              <w:rPr>
                <w:sz w:val="20"/>
              </w:rPr>
              <w:t xml:space="preserve">PODPIS </w:t>
            </w:r>
          </w:p>
        </w:tc>
      </w:tr>
      <w:tr w:rsidR="00132B21">
        <w:trPr>
          <w:trHeight w:val="1019"/>
        </w:trPr>
        <w:tc>
          <w:tcPr>
            <w:tcW w:w="1276"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68"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22" w:firstLine="0"/>
              <w:jc w:val="center"/>
              <w:rPr>
                <w:rFonts w:ascii="Times New Roman" w:hAnsi="Times New Roman" w:cs="Times New Roman"/>
              </w:rPr>
            </w:pPr>
            <w:r w:rsidRPr="00CD5954">
              <w:rPr>
                <w:rFonts w:ascii="Times New Roman" w:hAnsi="Times New Roman" w:cs="Times New Roman"/>
              </w:rPr>
              <w:t xml:space="preserve">Projektant </w:t>
            </w:r>
          </w:p>
          <w:p w:rsidR="00132B21" w:rsidRPr="00CD5954" w:rsidRDefault="003C6AAA">
            <w:pPr>
              <w:spacing w:after="0" w:line="259" w:lineRule="auto"/>
              <w:ind w:left="69" w:firstLine="0"/>
              <w:jc w:val="center"/>
              <w:rPr>
                <w:rFonts w:ascii="Times New Roman" w:hAnsi="Times New Roman" w:cs="Times New Roman"/>
              </w:rPr>
            </w:pPr>
            <w:r w:rsidRPr="00CD5954">
              <w:rPr>
                <w:rFonts w:ascii="Times New Roman" w:hAnsi="Times New Roman" w:cs="Times New Roman"/>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27" w:firstLine="0"/>
              <w:jc w:val="center"/>
              <w:rPr>
                <w:rFonts w:ascii="Times New Roman" w:hAnsi="Times New Roman" w:cs="Times New Roman"/>
              </w:rPr>
            </w:pPr>
            <w:r w:rsidRPr="00CD5954">
              <w:rPr>
                <w:rFonts w:ascii="Times New Roman" w:hAnsi="Times New Roman" w:cs="Times New Roman"/>
              </w:rPr>
              <w:t xml:space="preserve">mgr inż. </w:t>
            </w:r>
          </w:p>
          <w:p w:rsidR="00132B21" w:rsidRPr="00CD5954" w:rsidRDefault="003C6AAA">
            <w:pPr>
              <w:spacing w:after="0" w:line="259" w:lineRule="auto"/>
              <w:ind w:left="22" w:firstLine="0"/>
              <w:jc w:val="center"/>
              <w:rPr>
                <w:rFonts w:ascii="Times New Roman" w:hAnsi="Times New Roman" w:cs="Times New Roman"/>
              </w:rPr>
            </w:pPr>
            <w:r w:rsidRPr="00CD5954">
              <w:rPr>
                <w:rFonts w:ascii="Times New Roman" w:hAnsi="Times New Roman" w:cs="Times New Roman"/>
              </w:rPr>
              <w:t xml:space="preserve">Bartłomiej Stec </w:t>
            </w:r>
          </w:p>
        </w:tc>
        <w:tc>
          <w:tcPr>
            <w:tcW w:w="2693"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7" w:lineRule="auto"/>
              <w:ind w:left="91" w:right="30" w:firstLine="0"/>
              <w:jc w:val="center"/>
              <w:rPr>
                <w:rFonts w:ascii="Times New Roman" w:hAnsi="Times New Roman" w:cs="Times New Roman"/>
              </w:rPr>
            </w:pPr>
            <w:r w:rsidRPr="00CD5954">
              <w:rPr>
                <w:rFonts w:ascii="Times New Roman" w:hAnsi="Times New Roman" w:cs="Times New Roman"/>
              </w:rPr>
              <w:t xml:space="preserve">do projektowania bez ograniczeń w specjalności elektrycznej </w:t>
            </w:r>
          </w:p>
          <w:p w:rsidR="00132B21" w:rsidRPr="00CD5954" w:rsidRDefault="003C6AAA">
            <w:pPr>
              <w:spacing w:after="0" w:line="259" w:lineRule="auto"/>
              <w:ind w:left="84" w:firstLine="0"/>
              <w:jc w:val="left"/>
              <w:rPr>
                <w:rFonts w:ascii="Times New Roman" w:hAnsi="Times New Roman" w:cs="Times New Roman"/>
              </w:rPr>
            </w:pPr>
            <w:r w:rsidRPr="00CD5954">
              <w:rPr>
                <w:rFonts w:ascii="Times New Roman" w:hAnsi="Times New Roman" w:cs="Times New Roman"/>
              </w:rPr>
              <w:t xml:space="preserve">nr uprawnień: PDK/0037/PWOE/16 </w:t>
            </w:r>
          </w:p>
        </w:tc>
        <w:tc>
          <w:tcPr>
            <w:tcW w:w="1560"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20" w:firstLine="0"/>
              <w:jc w:val="center"/>
              <w:rPr>
                <w:rFonts w:ascii="Times New Roman" w:hAnsi="Times New Roman" w:cs="Times New Roman"/>
              </w:rPr>
            </w:pPr>
            <w:r w:rsidRPr="00CD5954">
              <w:rPr>
                <w:rFonts w:ascii="Times New Roman" w:hAnsi="Times New Roman" w:cs="Times New Roman"/>
              </w:rPr>
              <w:t xml:space="preserve">Elektryczna </w:t>
            </w:r>
          </w:p>
        </w:tc>
        <w:tc>
          <w:tcPr>
            <w:tcW w:w="1411"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20" w:firstLine="0"/>
              <w:jc w:val="center"/>
              <w:rPr>
                <w:rFonts w:ascii="Times New Roman" w:hAnsi="Times New Roman" w:cs="Times New Roman"/>
              </w:rPr>
            </w:pPr>
            <w:r w:rsidRPr="00CD5954">
              <w:rPr>
                <w:rFonts w:ascii="Times New Roman" w:hAnsi="Times New Roman" w:cs="Times New Roman"/>
              </w:rPr>
              <w:t xml:space="preserve">09.2024 </w:t>
            </w:r>
          </w:p>
        </w:tc>
        <w:tc>
          <w:tcPr>
            <w:tcW w:w="1013" w:type="dxa"/>
            <w:tcBorders>
              <w:top w:val="single" w:sz="4" w:space="0" w:color="000000"/>
              <w:left w:val="single" w:sz="4" w:space="0" w:color="000000"/>
              <w:bottom w:val="single" w:sz="4" w:space="0" w:color="000000"/>
              <w:right w:val="single" w:sz="4" w:space="0" w:color="000000"/>
            </w:tcBorders>
            <w:vAlign w:val="center"/>
          </w:tcPr>
          <w:p w:rsidR="00132B21" w:rsidRDefault="003C6AAA">
            <w:pPr>
              <w:spacing w:after="0" w:line="259" w:lineRule="auto"/>
              <w:ind w:left="0" w:firstLine="0"/>
              <w:jc w:val="left"/>
            </w:pPr>
            <w:r>
              <w:rPr>
                <w:sz w:val="18"/>
              </w:rPr>
              <w:t xml:space="preserve"> </w:t>
            </w:r>
          </w:p>
        </w:tc>
      </w:tr>
      <w:tr w:rsidR="00132B21">
        <w:trPr>
          <w:trHeight w:val="1018"/>
        </w:trPr>
        <w:tc>
          <w:tcPr>
            <w:tcW w:w="1276"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68" w:firstLine="0"/>
              <w:jc w:val="center"/>
              <w:rPr>
                <w:rFonts w:ascii="Times New Roman" w:hAnsi="Times New Roman" w:cs="Times New Roman"/>
              </w:rPr>
            </w:pPr>
            <w:r w:rsidRPr="00CD5954">
              <w:rPr>
                <w:rFonts w:ascii="Times New Roman" w:hAnsi="Times New Roman" w:cs="Times New Roman"/>
              </w:rPr>
              <w:t xml:space="preserve"> </w:t>
            </w:r>
          </w:p>
          <w:p w:rsidR="00132B21" w:rsidRPr="00CD5954" w:rsidRDefault="003C6AAA">
            <w:pPr>
              <w:spacing w:after="0" w:line="259" w:lineRule="auto"/>
              <w:ind w:left="94" w:firstLine="0"/>
              <w:jc w:val="left"/>
              <w:rPr>
                <w:rFonts w:ascii="Times New Roman" w:hAnsi="Times New Roman" w:cs="Times New Roman"/>
              </w:rPr>
            </w:pPr>
            <w:r w:rsidRPr="00CD5954">
              <w:rPr>
                <w:rFonts w:ascii="Times New Roman" w:hAnsi="Times New Roman" w:cs="Times New Roman"/>
              </w:rPr>
              <w:t xml:space="preserve">Sprawdzający </w:t>
            </w:r>
          </w:p>
          <w:p w:rsidR="00132B21" w:rsidRPr="00CD5954" w:rsidRDefault="003C6AAA">
            <w:pPr>
              <w:spacing w:after="0" w:line="259" w:lineRule="auto"/>
              <w:ind w:left="69" w:firstLine="0"/>
              <w:jc w:val="center"/>
              <w:rPr>
                <w:rFonts w:ascii="Times New Roman" w:hAnsi="Times New Roman" w:cs="Times New Roman"/>
              </w:rPr>
            </w:pPr>
            <w:r w:rsidRPr="00CD5954">
              <w:rPr>
                <w:rFonts w:ascii="Times New Roman" w:hAnsi="Times New Roman" w:cs="Times New Roman"/>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1" w:line="259" w:lineRule="auto"/>
              <w:ind w:left="24" w:firstLine="0"/>
              <w:jc w:val="center"/>
              <w:rPr>
                <w:rFonts w:ascii="Times New Roman" w:hAnsi="Times New Roman" w:cs="Times New Roman"/>
              </w:rPr>
            </w:pPr>
            <w:r w:rsidRPr="00CD5954">
              <w:rPr>
                <w:rFonts w:ascii="Times New Roman" w:hAnsi="Times New Roman" w:cs="Times New Roman"/>
              </w:rPr>
              <w:t xml:space="preserve">inż.  </w:t>
            </w:r>
          </w:p>
          <w:p w:rsidR="00132B21" w:rsidRPr="00CD5954" w:rsidRDefault="003C6AAA">
            <w:pPr>
              <w:spacing w:after="0" w:line="259" w:lineRule="auto"/>
              <w:ind w:left="22" w:firstLine="0"/>
              <w:jc w:val="center"/>
              <w:rPr>
                <w:rFonts w:ascii="Times New Roman" w:hAnsi="Times New Roman" w:cs="Times New Roman"/>
              </w:rPr>
            </w:pPr>
            <w:r w:rsidRPr="00CD5954">
              <w:rPr>
                <w:rFonts w:ascii="Times New Roman" w:hAnsi="Times New Roman" w:cs="Times New Roman"/>
              </w:rPr>
              <w:t xml:space="preserve">Paweł Piwowar </w:t>
            </w:r>
          </w:p>
        </w:tc>
        <w:tc>
          <w:tcPr>
            <w:tcW w:w="2693"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168" w:right="131" w:hanging="14"/>
              <w:jc w:val="center"/>
              <w:rPr>
                <w:rFonts w:ascii="Times New Roman" w:hAnsi="Times New Roman" w:cs="Times New Roman"/>
              </w:rPr>
            </w:pPr>
            <w:r w:rsidRPr="00CD5954">
              <w:rPr>
                <w:rFonts w:ascii="Times New Roman" w:hAnsi="Times New Roman" w:cs="Times New Roman"/>
              </w:rPr>
              <w:t xml:space="preserve">do projektowania bez ograniczeń w specjalności elektrycznej nr uprawnień: E-117/02 </w:t>
            </w:r>
          </w:p>
        </w:tc>
        <w:tc>
          <w:tcPr>
            <w:tcW w:w="1560"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20" w:firstLine="0"/>
              <w:jc w:val="center"/>
              <w:rPr>
                <w:rFonts w:ascii="Times New Roman" w:hAnsi="Times New Roman" w:cs="Times New Roman"/>
              </w:rPr>
            </w:pPr>
            <w:r w:rsidRPr="00CD5954">
              <w:rPr>
                <w:rFonts w:ascii="Times New Roman" w:hAnsi="Times New Roman" w:cs="Times New Roman"/>
              </w:rPr>
              <w:t xml:space="preserve">Elektryczna </w:t>
            </w:r>
          </w:p>
        </w:tc>
        <w:tc>
          <w:tcPr>
            <w:tcW w:w="1411" w:type="dxa"/>
            <w:tcBorders>
              <w:top w:val="single" w:sz="4" w:space="0" w:color="000000"/>
              <w:left w:val="single" w:sz="4" w:space="0" w:color="000000"/>
              <w:bottom w:val="single" w:sz="4" w:space="0" w:color="000000"/>
              <w:right w:val="single" w:sz="4" w:space="0" w:color="000000"/>
            </w:tcBorders>
            <w:vAlign w:val="center"/>
          </w:tcPr>
          <w:p w:rsidR="00132B21" w:rsidRPr="00CD5954" w:rsidRDefault="003C6AAA">
            <w:pPr>
              <w:spacing w:after="0" w:line="259" w:lineRule="auto"/>
              <w:ind w:left="20" w:firstLine="0"/>
              <w:jc w:val="center"/>
              <w:rPr>
                <w:rFonts w:ascii="Times New Roman" w:hAnsi="Times New Roman" w:cs="Times New Roman"/>
              </w:rPr>
            </w:pPr>
            <w:r w:rsidRPr="00CD5954">
              <w:rPr>
                <w:rFonts w:ascii="Times New Roman" w:hAnsi="Times New Roman" w:cs="Times New Roman"/>
              </w:rPr>
              <w:t xml:space="preserve">09.2024 </w:t>
            </w:r>
          </w:p>
        </w:tc>
        <w:tc>
          <w:tcPr>
            <w:tcW w:w="1013" w:type="dxa"/>
            <w:tcBorders>
              <w:top w:val="single" w:sz="4" w:space="0" w:color="000000"/>
              <w:left w:val="single" w:sz="4" w:space="0" w:color="000000"/>
              <w:bottom w:val="single" w:sz="4" w:space="0" w:color="000000"/>
              <w:right w:val="single" w:sz="4" w:space="0" w:color="000000"/>
            </w:tcBorders>
            <w:vAlign w:val="center"/>
          </w:tcPr>
          <w:p w:rsidR="00132B21" w:rsidRDefault="003C6AAA">
            <w:pPr>
              <w:spacing w:after="0" w:line="259" w:lineRule="auto"/>
              <w:ind w:left="0" w:firstLine="0"/>
              <w:jc w:val="left"/>
            </w:pPr>
            <w:r>
              <w:rPr>
                <w:sz w:val="18"/>
              </w:rPr>
              <w:t xml:space="preserve"> </w:t>
            </w:r>
          </w:p>
        </w:tc>
      </w:tr>
    </w:tbl>
    <w:p w:rsidR="00132B21" w:rsidRDefault="003C6AAA">
      <w:pPr>
        <w:spacing w:after="0" w:line="259" w:lineRule="auto"/>
        <w:ind w:left="4538" w:firstLine="0"/>
        <w:jc w:val="left"/>
      </w:pPr>
      <w:r>
        <w:rPr>
          <w:sz w:val="28"/>
        </w:rPr>
        <w:t xml:space="preserve"> </w:t>
      </w:r>
    </w:p>
    <w:p w:rsidR="00132B21" w:rsidRDefault="003C6AAA">
      <w:pPr>
        <w:spacing w:after="0" w:line="259" w:lineRule="auto"/>
        <w:ind w:left="4538" w:firstLine="0"/>
        <w:jc w:val="left"/>
      </w:pPr>
      <w:r>
        <w:rPr>
          <w:sz w:val="28"/>
        </w:rPr>
        <w:t xml:space="preserve"> </w:t>
      </w:r>
    </w:p>
    <w:p w:rsidR="00132B21" w:rsidRDefault="003C6AAA">
      <w:pPr>
        <w:spacing w:after="0" w:line="259" w:lineRule="auto"/>
        <w:ind w:left="4538" w:firstLine="0"/>
        <w:jc w:val="left"/>
      </w:pPr>
      <w:r>
        <w:rPr>
          <w:sz w:val="28"/>
        </w:rPr>
        <w:t xml:space="preserve"> </w:t>
      </w:r>
    </w:p>
    <w:p w:rsidR="00132B21" w:rsidRDefault="003C6AAA">
      <w:pPr>
        <w:spacing w:after="0" w:line="259" w:lineRule="auto"/>
        <w:ind w:left="4538" w:firstLine="0"/>
        <w:jc w:val="left"/>
      </w:pPr>
      <w:r>
        <w:rPr>
          <w:sz w:val="28"/>
        </w:rPr>
        <w:t xml:space="preserve"> </w:t>
      </w:r>
    </w:p>
    <w:p w:rsidR="00132B21" w:rsidRDefault="003C6AAA">
      <w:pPr>
        <w:spacing w:after="0" w:line="259" w:lineRule="auto"/>
        <w:ind w:left="4538" w:firstLine="0"/>
        <w:jc w:val="left"/>
      </w:pPr>
      <w:r>
        <w:rPr>
          <w:sz w:val="28"/>
        </w:rPr>
        <w:t xml:space="preserve"> </w:t>
      </w:r>
    </w:p>
    <w:p w:rsidR="00132B21" w:rsidRDefault="003C6AAA">
      <w:pPr>
        <w:spacing w:after="0" w:line="259" w:lineRule="auto"/>
        <w:ind w:left="4538" w:firstLine="0"/>
        <w:jc w:val="left"/>
      </w:pPr>
      <w:r>
        <w:rPr>
          <w:sz w:val="28"/>
        </w:rPr>
        <w:t xml:space="preserve"> </w:t>
      </w:r>
    </w:p>
    <w:p w:rsidR="00132B21" w:rsidRDefault="003C6AAA">
      <w:pPr>
        <w:spacing w:after="0" w:line="259" w:lineRule="auto"/>
        <w:ind w:left="4538" w:firstLine="0"/>
        <w:jc w:val="left"/>
      </w:pPr>
      <w:r>
        <w:rPr>
          <w:sz w:val="28"/>
        </w:rPr>
        <w:t xml:space="preserve"> </w:t>
      </w:r>
    </w:p>
    <w:p w:rsidR="00132B21" w:rsidRDefault="003C6AAA" w:rsidP="00EF12CC">
      <w:pPr>
        <w:spacing w:after="0" w:line="259" w:lineRule="auto"/>
        <w:ind w:left="4538" w:firstLine="0"/>
        <w:jc w:val="left"/>
      </w:pPr>
      <w:r>
        <w:rPr>
          <w:sz w:val="28"/>
        </w:rPr>
        <w:t xml:space="preserve">   </w:t>
      </w:r>
    </w:p>
    <w:p w:rsidR="00132B21" w:rsidRPr="00724FDC" w:rsidRDefault="003C6AAA" w:rsidP="00724FDC">
      <w:pPr>
        <w:pStyle w:val="Nagwek1"/>
        <w:spacing w:after="0"/>
        <w:ind w:left="422"/>
        <w:jc w:val="both"/>
        <w:rPr>
          <w:rFonts w:ascii="Times New Roman" w:hAnsi="Times New Roman" w:cs="Times New Roman"/>
          <w:sz w:val="24"/>
          <w:szCs w:val="24"/>
        </w:rPr>
      </w:pPr>
      <w:r w:rsidRPr="00724FDC">
        <w:rPr>
          <w:rFonts w:ascii="Times New Roman" w:hAnsi="Times New Roman" w:cs="Times New Roman"/>
          <w:sz w:val="24"/>
          <w:szCs w:val="24"/>
        </w:rPr>
        <w:lastRenderedPageBreak/>
        <w:t>1.</w:t>
      </w:r>
      <w:r w:rsidRPr="00724FDC">
        <w:rPr>
          <w:rFonts w:ascii="Times New Roman" w:eastAsia="Arial" w:hAnsi="Times New Roman" w:cs="Times New Roman"/>
          <w:sz w:val="24"/>
          <w:szCs w:val="24"/>
        </w:rPr>
        <w:t xml:space="preserve"> </w:t>
      </w:r>
      <w:r w:rsidRPr="00724FDC">
        <w:rPr>
          <w:rFonts w:ascii="Times New Roman" w:hAnsi="Times New Roman" w:cs="Times New Roman"/>
          <w:sz w:val="24"/>
          <w:szCs w:val="24"/>
        </w:rPr>
        <w:t xml:space="preserve">Wstęp - ustalenia ogólne </w:t>
      </w:r>
    </w:p>
    <w:p w:rsidR="00132B21" w:rsidRPr="00724FDC" w:rsidRDefault="003C6AAA" w:rsidP="00724FDC">
      <w:pPr>
        <w:pStyle w:val="Akapitzlist"/>
        <w:numPr>
          <w:ilvl w:val="0"/>
          <w:numId w:val="16"/>
        </w:numPr>
        <w:spacing w:after="0"/>
        <w:ind w:right="122"/>
        <w:rPr>
          <w:rFonts w:ascii="Times New Roman" w:hAnsi="Times New Roman" w:cs="Times New Roman"/>
          <w:sz w:val="24"/>
          <w:szCs w:val="24"/>
        </w:rPr>
      </w:pPr>
      <w:r w:rsidRPr="00724FDC">
        <w:rPr>
          <w:rFonts w:ascii="Times New Roman" w:hAnsi="Times New Roman" w:cs="Times New Roman"/>
          <w:sz w:val="24"/>
          <w:szCs w:val="24"/>
        </w:rPr>
        <w:t xml:space="preserve">nazwa zamówienia: </w:t>
      </w:r>
    </w:p>
    <w:p w:rsidR="00132B21" w:rsidRPr="00724FDC" w:rsidRDefault="003C6AAA" w:rsidP="00724FDC">
      <w:pPr>
        <w:pStyle w:val="Akapitzlist"/>
        <w:numPr>
          <w:ilvl w:val="0"/>
          <w:numId w:val="15"/>
        </w:numPr>
        <w:spacing w:after="0"/>
        <w:ind w:right="122"/>
        <w:rPr>
          <w:rFonts w:ascii="Times New Roman" w:hAnsi="Times New Roman" w:cs="Times New Roman"/>
          <w:sz w:val="24"/>
          <w:szCs w:val="24"/>
        </w:rPr>
      </w:pPr>
      <w:r w:rsidRPr="00724FDC">
        <w:rPr>
          <w:rFonts w:ascii="Times New Roman" w:hAnsi="Times New Roman" w:cs="Times New Roman"/>
          <w:sz w:val="24"/>
          <w:szCs w:val="24"/>
        </w:rPr>
        <w:t xml:space="preserve">„Zmiana sposobu użytkowania i przebudowa budynku garażowo-warsztatowego nr 5 na terenie JW. w Rzeszowie przy ul. Krakowskiej 11b, teren zamknięty MON w ramach zadania pn.: ”Opracowanie dokumentacji projektowo-kosztorysowej remontu budynku nr 5 wraz z poddaszem w kompleksie wojskowym w Rzeszowie ul. Krakowska 11b” </w:t>
      </w:r>
    </w:p>
    <w:p w:rsidR="00132B21" w:rsidRPr="00724FDC" w:rsidRDefault="003C6AAA" w:rsidP="00724FDC">
      <w:pPr>
        <w:numPr>
          <w:ilvl w:val="0"/>
          <w:numId w:val="16"/>
        </w:numPr>
        <w:spacing w:after="0"/>
        <w:ind w:right="122"/>
        <w:rPr>
          <w:rFonts w:ascii="Times New Roman" w:hAnsi="Times New Roman" w:cs="Times New Roman"/>
          <w:sz w:val="24"/>
          <w:szCs w:val="24"/>
        </w:rPr>
      </w:pPr>
      <w:r w:rsidRPr="00724FDC">
        <w:rPr>
          <w:rFonts w:ascii="Times New Roman" w:hAnsi="Times New Roman" w:cs="Times New Roman"/>
          <w:sz w:val="24"/>
          <w:szCs w:val="24"/>
        </w:rPr>
        <w:t xml:space="preserve">zakres robót objętych specyfikacją techniczną: </w:t>
      </w:r>
    </w:p>
    <w:p w:rsidR="00132B21" w:rsidRDefault="003C6AAA" w:rsidP="00FB180F">
      <w:pPr>
        <w:pStyle w:val="Akapitzlist"/>
        <w:numPr>
          <w:ilvl w:val="0"/>
          <w:numId w:val="15"/>
        </w:numPr>
        <w:spacing w:after="0"/>
        <w:ind w:right="122"/>
        <w:rPr>
          <w:rFonts w:ascii="Times New Roman" w:hAnsi="Times New Roman" w:cs="Times New Roman"/>
          <w:sz w:val="24"/>
          <w:szCs w:val="24"/>
        </w:rPr>
      </w:pPr>
      <w:r w:rsidRPr="00FB180F">
        <w:rPr>
          <w:rFonts w:ascii="Times New Roman" w:hAnsi="Times New Roman" w:cs="Times New Roman"/>
          <w:sz w:val="24"/>
          <w:szCs w:val="24"/>
        </w:rPr>
        <w:t xml:space="preserve">Rozdzielnice elektryczne, </w:t>
      </w:r>
    </w:p>
    <w:p w:rsidR="00132B21" w:rsidRPr="00FB180F" w:rsidRDefault="003C6AAA" w:rsidP="00FB180F">
      <w:pPr>
        <w:pStyle w:val="Akapitzlist"/>
        <w:numPr>
          <w:ilvl w:val="0"/>
          <w:numId w:val="15"/>
        </w:numPr>
        <w:spacing w:after="0"/>
        <w:ind w:right="122"/>
        <w:rPr>
          <w:rFonts w:ascii="Times New Roman" w:hAnsi="Times New Roman" w:cs="Times New Roman"/>
          <w:sz w:val="24"/>
          <w:szCs w:val="24"/>
        </w:rPr>
      </w:pPr>
      <w:r w:rsidRPr="00FB180F">
        <w:rPr>
          <w:rFonts w:ascii="Times New Roman" w:hAnsi="Times New Roman" w:cs="Times New Roman"/>
          <w:sz w:val="24"/>
          <w:szCs w:val="24"/>
        </w:rPr>
        <w:t xml:space="preserve">Instalacje silnoprądowe </w:t>
      </w:r>
    </w:p>
    <w:p w:rsidR="00132B21" w:rsidRPr="00FB180F" w:rsidRDefault="003C6AAA" w:rsidP="00FB180F">
      <w:pPr>
        <w:pStyle w:val="Akapitzlist"/>
        <w:numPr>
          <w:ilvl w:val="0"/>
          <w:numId w:val="16"/>
        </w:numPr>
        <w:spacing w:after="0"/>
        <w:ind w:right="122"/>
        <w:rPr>
          <w:rFonts w:ascii="Times New Roman" w:hAnsi="Times New Roman" w:cs="Times New Roman"/>
          <w:sz w:val="24"/>
          <w:szCs w:val="24"/>
        </w:rPr>
      </w:pPr>
      <w:r w:rsidRPr="00FB180F">
        <w:rPr>
          <w:rFonts w:ascii="Times New Roman" w:hAnsi="Times New Roman" w:cs="Times New Roman"/>
          <w:sz w:val="24"/>
          <w:szCs w:val="24"/>
        </w:rPr>
        <w:t xml:space="preserve">Nazwa i kody robót: </w:t>
      </w:r>
    </w:p>
    <w:p w:rsidR="00132B21" w:rsidRPr="00724FDC" w:rsidRDefault="003C6AAA" w:rsidP="00724FDC">
      <w:pPr>
        <w:tabs>
          <w:tab w:val="center" w:pos="1356"/>
          <w:tab w:val="center" w:pos="3087"/>
          <w:tab w:val="center" w:pos="5809"/>
        </w:tabs>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ab/>
      </w: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r w:rsidRPr="00724FDC">
        <w:rPr>
          <w:rFonts w:ascii="Times New Roman" w:hAnsi="Times New Roman" w:cs="Times New Roman"/>
          <w:sz w:val="24"/>
          <w:szCs w:val="24"/>
        </w:rPr>
        <w:t xml:space="preserve">grupa robót </w:t>
      </w:r>
      <w:r w:rsidRPr="00724FDC">
        <w:rPr>
          <w:rFonts w:ascii="Times New Roman" w:hAnsi="Times New Roman" w:cs="Times New Roman"/>
          <w:sz w:val="24"/>
          <w:szCs w:val="24"/>
        </w:rPr>
        <w:tab/>
        <w:t xml:space="preserve">45300000-0 </w:t>
      </w:r>
      <w:r w:rsidRPr="00724FDC">
        <w:rPr>
          <w:rFonts w:ascii="Times New Roman" w:hAnsi="Times New Roman" w:cs="Times New Roman"/>
          <w:sz w:val="24"/>
          <w:szCs w:val="24"/>
        </w:rPr>
        <w:tab/>
        <w:t xml:space="preserve">- roboty instalacyjne w budynkach, </w:t>
      </w:r>
    </w:p>
    <w:p w:rsidR="00132B21" w:rsidRPr="00724FDC" w:rsidRDefault="003C6AAA" w:rsidP="00724FDC">
      <w:pPr>
        <w:tabs>
          <w:tab w:val="center" w:pos="1321"/>
          <w:tab w:val="center" w:pos="3087"/>
          <w:tab w:val="center" w:pos="5729"/>
        </w:tabs>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ab/>
      </w: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r w:rsidRPr="00724FDC">
        <w:rPr>
          <w:rFonts w:ascii="Times New Roman" w:hAnsi="Times New Roman" w:cs="Times New Roman"/>
          <w:sz w:val="24"/>
          <w:szCs w:val="24"/>
        </w:rPr>
        <w:t xml:space="preserve">klasa robót </w:t>
      </w:r>
      <w:r w:rsidRPr="00724FDC">
        <w:rPr>
          <w:rFonts w:ascii="Times New Roman" w:hAnsi="Times New Roman" w:cs="Times New Roman"/>
          <w:sz w:val="24"/>
          <w:szCs w:val="24"/>
        </w:rPr>
        <w:tab/>
        <w:t xml:space="preserve">45310000-3 </w:t>
      </w:r>
      <w:r w:rsidRPr="00724FDC">
        <w:rPr>
          <w:rFonts w:ascii="Times New Roman" w:hAnsi="Times New Roman" w:cs="Times New Roman"/>
          <w:sz w:val="24"/>
          <w:szCs w:val="24"/>
        </w:rPr>
        <w:tab/>
        <w:t xml:space="preserve">- roboty instalacyjne elektryczne, </w:t>
      </w:r>
    </w:p>
    <w:p w:rsidR="00132B21" w:rsidRPr="00724FDC" w:rsidRDefault="003C6AAA" w:rsidP="00724FDC">
      <w:pPr>
        <w:tabs>
          <w:tab w:val="center" w:pos="2151"/>
          <w:tab w:val="center" w:pos="5695"/>
        </w:tabs>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ab/>
      </w: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r w:rsidRPr="00724FDC">
        <w:rPr>
          <w:rFonts w:ascii="Times New Roman" w:hAnsi="Times New Roman" w:cs="Times New Roman"/>
          <w:sz w:val="24"/>
          <w:szCs w:val="24"/>
        </w:rPr>
        <w:t xml:space="preserve">kategoria robót 45311000-0 </w:t>
      </w:r>
      <w:r w:rsidRPr="00724FDC">
        <w:rPr>
          <w:rFonts w:ascii="Times New Roman" w:hAnsi="Times New Roman" w:cs="Times New Roman"/>
          <w:sz w:val="24"/>
          <w:szCs w:val="24"/>
        </w:rPr>
        <w:tab/>
        <w:t xml:space="preserve">- roboty w zakresie okablowania </w:t>
      </w:r>
    </w:p>
    <w:p w:rsidR="00132B21" w:rsidRPr="00724FDC" w:rsidRDefault="003C6AAA" w:rsidP="00724FDC">
      <w:pPr>
        <w:tabs>
          <w:tab w:val="center" w:pos="358"/>
          <w:tab w:val="center" w:pos="979"/>
          <w:tab w:val="center" w:pos="3087"/>
          <w:tab w:val="center" w:pos="5573"/>
        </w:tabs>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45311100-1 </w:t>
      </w:r>
      <w:r w:rsidRPr="00724FDC">
        <w:rPr>
          <w:rFonts w:ascii="Times New Roman" w:hAnsi="Times New Roman" w:cs="Times New Roman"/>
          <w:sz w:val="24"/>
          <w:szCs w:val="24"/>
        </w:rPr>
        <w:tab/>
        <w:t xml:space="preserve">   oraz instalacji elektrycznych </w:t>
      </w:r>
    </w:p>
    <w:p w:rsidR="00132B21" w:rsidRPr="00724FDC" w:rsidRDefault="003C6AAA" w:rsidP="00724FDC">
      <w:pPr>
        <w:tabs>
          <w:tab w:val="center" w:pos="358"/>
          <w:tab w:val="center" w:pos="979"/>
          <w:tab w:val="center" w:pos="3087"/>
        </w:tabs>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45311200-2 </w:t>
      </w:r>
    </w:p>
    <w:p w:rsidR="00132B21" w:rsidRPr="00724FDC" w:rsidRDefault="003C6AAA" w:rsidP="00724FDC">
      <w:pPr>
        <w:tabs>
          <w:tab w:val="center" w:pos="358"/>
          <w:tab w:val="center" w:pos="979"/>
          <w:tab w:val="center" w:pos="3087"/>
        </w:tabs>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45315700-5 </w:t>
      </w:r>
    </w:p>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9519B9">
      <w:pPr>
        <w:pStyle w:val="Nagwek1"/>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2.</w:t>
      </w:r>
      <w:r w:rsidRPr="00724FDC">
        <w:rPr>
          <w:rFonts w:ascii="Times New Roman" w:eastAsia="Arial" w:hAnsi="Times New Roman" w:cs="Times New Roman"/>
          <w:sz w:val="24"/>
          <w:szCs w:val="24"/>
        </w:rPr>
        <w:t xml:space="preserve"> </w:t>
      </w:r>
      <w:r w:rsidRPr="00724FDC">
        <w:rPr>
          <w:rFonts w:ascii="Times New Roman" w:hAnsi="Times New Roman" w:cs="Times New Roman"/>
          <w:sz w:val="24"/>
          <w:szCs w:val="24"/>
        </w:rPr>
        <w:t xml:space="preserve">Wymagania </w:t>
      </w:r>
    </w:p>
    <w:p w:rsidR="00132B21" w:rsidRPr="00724FDC" w:rsidRDefault="003C6AAA" w:rsidP="009519B9">
      <w:pPr>
        <w:pStyle w:val="Nagwek2"/>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2.1.</w:t>
      </w:r>
      <w:r w:rsidRPr="00724FDC">
        <w:rPr>
          <w:rFonts w:ascii="Times New Roman" w:eastAsia="Arial" w:hAnsi="Times New Roman" w:cs="Times New Roman"/>
          <w:sz w:val="24"/>
          <w:szCs w:val="24"/>
        </w:rPr>
        <w:t xml:space="preserve"> </w:t>
      </w:r>
      <w:r w:rsidRPr="00724FDC">
        <w:rPr>
          <w:rFonts w:ascii="Times New Roman" w:hAnsi="Times New Roman" w:cs="Times New Roman"/>
          <w:sz w:val="24"/>
          <w:szCs w:val="24"/>
        </w:rPr>
        <w:t xml:space="preserve">Wymagania dotyczące właściwości materiałów </w:t>
      </w:r>
    </w:p>
    <w:p w:rsidR="00132B21" w:rsidRPr="00724FDC" w:rsidRDefault="003C6AAA" w:rsidP="009519B9">
      <w:pPr>
        <w:spacing w:after="0"/>
        <w:ind w:firstLine="557"/>
        <w:rPr>
          <w:rFonts w:ascii="Times New Roman" w:hAnsi="Times New Roman" w:cs="Times New Roman"/>
          <w:sz w:val="24"/>
          <w:szCs w:val="24"/>
        </w:rPr>
      </w:pPr>
      <w:r w:rsidRPr="00724FDC">
        <w:rPr>
          <w:rFonts w:ascii="Times New Roman" w:hAnsi="Times New Roman" w:cs="Times New Roman"/>
          <w:sz w:val="24"/>
          <w:szCs w:val="24"/>
        </w:rPr>
        <w:t xml:space="preserve">Materiały przeznaczone do wykonania prac muszą posiadać odpowiednie atesty. Wykonawca ponosi odpowiedzialność za spełnienie wymagań ilościowych i jakościowych materiałów pochodzących z dowolnego źródła. </w:t>
      </w:r>
    </w:p>
    <w:p w:rsidR="00132B21" w:rsidRPr="00724FDC" w:rsidRDefault="003C6AAA" w:rsidP="00724FDC">
      <w:pPr>
        <w:spacing w:after="0" w:line="259" w:lineRule="auto"/>
        <w:ind w:left="358"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9519B9">
      <w:pPr>
        <w:pStyle w:val="Nagwek2"/>
        <w:spacing w:after="0"/>
        <w:ind w:left="20"/>
        <w:jc w:val="both"/>
        <w:rPr>
          <w:rFonts w:ascii="Times New Roman" w:hAnsi="Times New Roman" w:cs="Times New Roman"/>
          <w:sz w:val="24"/>
          <w:szCs w:val="24"/>
        </w:rPr>
      </w:pPr>
      <w:r w:rsidRPr="00724FDC">
        <w:rPr>
          <w:rFonts w:ascii="Times New Roman" w:hAnsi="Times New Roman" w:cs="Times New Roman"/>
          <w:sz w:val="24"/>
          <w:szCs w:val="24"/>
        </w:rPr>
        <w:t xml:space="preserve">2.2. Wymagania dotyczące sprzętu stosowanego na budowie </w:t>
      </w:r>
    </w:p>
    <w:p w:rsidR="00132B21" w:rsidRPr="00724FDC" w:rsidRDefault="003C6AAA" w:rsidP="009519B9">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Sprzęt do wykonywania instalacji elektrycznych musi być w pełni sprawny technicznie  </w:t>
      </w:r>
      <w:r w:rsidR="009519B9">
        <w:rPr>
          <w:rFonts w:ascii="Times New Roman" w:hAnsi="Times New Roman" w:cs="Times New Roman"/>
          <w:sz w:val="24"/>
          <w:szCs w:val="24"/>
        </w:rPr>
        <w:t xml:space="preserve">                         </w:t>
      </w:r>
      <w:r w:rsidRPr="00724FDC">
        <w:rPr>
          <w:rFonts w:ascii="Times New Roman" w:hAnsi="Times New Roman" w:cs="Times New Roman"/>
          <w:sz w:val="24"/>
          <w:szCs w:val="24"/>
        </w:rPr>
        <w:t xml:space="preserve">i bezpieczny dla obsługujących oraz osób trzecich.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9519B9">
      <w:pPr>
        <w:pStyle w:val="Nagwek2"/>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2.3. Wymagania dotyczące środków transportu</w:t>
      </w:r>
      <w:r w:rsidRPr="00724FDC">
        <w:rPr>
          <w:rFonts w:ascii="Times New Roman" w:hAnsi="Times New Roman" w:cs="Times New Roman"/>
          <w:b w:val="0"/>
          <w:sz w:val="24"/>
          <w:szCs w:val="24"/>
        </w:rPr>
        <w:t xml:space="preserve"> </w:t>
      </w:r>
    </w:p>
    <w:p w:rsidR="00132B21" w:rsidRPr="00724FDC" w:rsidRDefault="003C6AAA" w:rsidP="008A7673">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Środki transportu stosowane przez wykonawcę robót muszą być sprawne technicznie </w:t>
      </w:r>
      <w:r w:rsidR="008A7673">
        <w:rPr>
          <w:rFonts w:ascii="Times New Roman" w:hAnsi="Times New Roman" w:cs="Times New Roman"/>
          <w:sz w:val="24"/>
          <w:szCs w:val="24"/>
        </w:rPr>
        <w:t xml:space="preserve">                     </w:t>
      </w:r>
      <w:r w:rsidRPr="00724FDC">
        <w:rPr>
          <w:rFonts w:ascii="Times New Roman" w:hAnsi="Times New Roman" w:cs="Times New Roman"/>
          <w:sz w:val="24"/>
          <w:szCs w:val="24"/>
        </w:rPr>
        <w:t xml:space="preserve"> i bezpieczne dla osób obsługujących je oraz osób trzecich. Wykonawca musi posiadać stosowne i ważne dokumenty zezwalające na ich obsługę i eksploatację.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8A7673">
      <w:pPr>
        <w:pStyle w:val="Nagwek2"/>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 xml:space="preserve">2.4. Wymagania dotyczące przekazania placu budowy </w:t>
      </w:r>
    </w:p>
    <w:p w:rsidR="00132B21" w:rsidRPr="00724FDC" w:rsidRDefault="003C6AAA" w:rsidP="008A7673">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Zamawiający w terminie ustalonym w umowie da Wykonawcy prawo dostępu do wszystkich części placu budowy oraz przekaże: </w:t>
      </w:r>
    </w:p>
    <w:p w:rsidR="00132B21" w:rsidRDefault="003C6AAA" w:rsidP="008A7673">
      <w:pPr>
        <w:pStyle w:val="Akapitzlist"/>
        <w:numPr>
          <w:ilvl w:val="0"/>
          <w:numId w:val="18"/>
        </w:numPr>
        <w:spacing w:after="0"/>
        <w:ind w:right="122"/>
        <w:rPr>
          <w:rFonts w:ascii="Times New Roman" w:hAnsi="Times New Roman" w:cs="Times New Roman"/>
          <w:sz w:val="24"/>
          <w:szCs w:val="24"/>
        </w:rPr>
      </w:pPr>
      <w:r w:rsidRPr="008A7673">
        <w:rPr>
          <w:rFonts w:ascii="Times New Roman" w:hAnsi="Times New Roman" w:cs="Times New Roman"/>
          <w:sz w:val="24"/>
          <w:szCs w:val="24"/>
        </w:rPr>
        <w:t xml:space="preserve">dziennik budowy, </w:t>
      </w:r>
    </w:p>
    <w:p w:rsidR="00132B21" w:rsidRDefault="003C6AAA" w:rsidP="008A7673">
      <w:pPr>
        <w:pStyle w:val="Akapitzlist"/>
        <w:numPr>
          <w:ilvl w:val="0"/>
          <w:numId w:val="18"/>
        </w:numPr>
        <w:spacing w:after="0"/>
        <w:ind w:right="122"/>
        <w:rPr>
          <w:rFonts w:ascii="Times New Roman" w:hAnsi="Times New Roman" w:cs="Times New Roman"/>
          <w:sz w:val="24"/>
          <w:szCs w:val="24"/>
        </w:rPr>
      </w:pPr>
      <w:r w:rsidRPr="008A7673">
        <w:rPr>
          <w:rFonts w:ascii="Times New Roman" w:hAnsi="Times New Roman" w:cs="Times New Roman"/>
          <w:sz w:val="24"/>
          <w:szCs w:val="24"/>
        </w:rPr>
        <w:t xml:space="preserve">egzemplarz dokumentacji projektowej, </w:t>
      </w:r>
    </w:p>
    <w:p w:rsidR="00132B21" w:rsidRPr="008A7673" w:rsidRDefault="003C6AAA" w:rsidP="008A7673">
      <w:pPr>
        <w:pStyle w:val="Akapitzlist"/>
        <w:numPr>
          <w:ilvl w:val="0"/>
          <w:numId w:val="18"/>
        </w:numPr>
        <w:spacing w:after="0"/>
        <w:ind w:right="122"/>
        <w:rPr>
          <w:rFonts w:ascii="Times New Roman" w:hAnsi="Times New Roman" w:cs="Times New Roman"/>
          <w:sz w:val="24"/>
          <w:szCs w:val="24"/>
        </w:rPr>
      </w:pPr>
      <w:r w:rsidRPr="008A7673">
        <w:rPr>
          <w:rFonts w:ascii="Times New Roman" w:hAnsi="Times New Roman" w:cs="Times New Roman"/>
          <w:sz w:val="24"/>
          <w:szCs w:val="24"/>
        </w:rPr>
        <w:t xml:space="preserve">komplet specyfikacji technicznej.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8A7673">
      <w:pPr>
        <w:pStyle w:val="Nagwek2"/>
        <w:spacing w:after="0"/>
        <w:ind w:left="10"/>
        <w:jc w:val="both"/>
        <w:rPr>
          <w:rFonts w:ascii="Times New Roman" w:hAnsi="Times New Roman" w:cs="Times New Roman"/>
          <w:sz w:val="24"/>
          <w:szCs w:val="24"/>
        </w:rPr>
      </w:pPr>
      <w:r w:rsidRPr="00724FDC">
        <w:rPr>
          <w:rFonts w:ascii="Times New Roman" w:hAnsi="Times New Roman" w:cs="Times New Roman"/>
          <w:sz w:val="24"/>
          <w:szCs w:val="24"/>
        </w:rPr>
        <w:t xml:space="preserve">2.5. Wymagania dotyczące ochrony środowiska </w:t>
      </w:r>
    </w:p>
    <w:p w:rsidR="00132B21" w:rsidRPr="00724FDC" w:rsidRDefault="003C6AAA" w:rsidP="008A7673">
      <w:pPr>
        <w:spacing w:after="0"/>
        <w:ind w:left="0" w:right="122" w:firstLine="567"/>
        <w:rPr>
          <w:rFonts w:ascii="Times New Roman" w:hAnsi="Times New Roman" w:cs="Times New Roman"/>
          <w:sz w:val="24"/>
          <w:szCs w:val="24"/>
        </w:rPr>
      </w:pPr>
      <w:r w:rsidRPr="00724FDC">
        <w:rPr>
          <w:rFonts w:ascii="Times New Roman" w:hAnsi="Times New Roman" w:cs="Times New Roman"/>
          <w:sz w:val="24"/>
          <w:szCs w:val="24"/>
        </w:rPr>
        <w:t xml:space="preserve">Wykonawca ma obowiązek znać i stosować w czasie prowadzenia robót przepisy dotyczące ochrony środowiska naturalnego. </w:t>
      </w:r>
    </w:p>
    <w:p w:rsidR="00132B21" w:rsidRPr="00724FDC" w:rsidRDefault="003C6AAA" w:rsidP="00724FDC">
      <w:pPr>
        <w:tabs>
          <w:tab w:val="center" w:pos="358"/>
          <w:tab w:val="center" w:pos="2899"/>
        </w:tabs>
        <w:spacing w:after="0"/>
        <w:ind w:left="0" w:firstLine="0"/>
        <w:rPr>
          <w:rFonts w:ascii="Times New Roman" w:hAnsi="Times New Roman" w:cs="Times New Roman"/>
          <w:sz w:val="24"/>
          <w:szCs w:val="24"/>
        </w:rPr>
      </w:pPr>
      <w:r w:rsidRPr="00724FDC">
        <w:rPr>
          <w:rFonts w:ascii="Times New Roman" w:hAnsi="Times New Roman" w:cs="Times New Roman"/>
          <w:sz w:val="24"/>
          <w:szCs w:val="24"/>
        </w:rPr>
        <w:tab/>
        <w:t xml:space="preserve"> </w:t>
      </w:r>
      <w:r w:rsidRPr="00724FDC">
        <w:rPr>
          <w:rFonts w:ascii="Times New Roman" w:hAnsi="Times New Roman" w:cs="Times New Roman"/>
          <w:sz w:val="24"/>
          <w:szCs w:val="24"/>
        </w:rPr>
        <w:tab/>
        <w:t xml:space="preserve">W okresie trwania budowy Wykonawca będzie: </w:t>
      </w:r>
    </w:p>
    <w:p w:rsidR="00132B21" w:rsidRDefault="003C6AAA" w:rsidP="00645A63">
      <w:pPr>
        <w:pStyle w:val="Akapitzlist"/>
        <w:numPr>
          <w:ilvl w:val="0"/>
          <w:numId w:val="21"/>
        </w:numPr>
        <w:spacing w:after="0"/>
        <w:ind w:right="122"/>
        <w:rPr>
          <w:rFonts w:ascii="Times New Roman" w:hAnsi="Times New Roman" w:cs="Times New Roman"/>
          <w:sz w:val="24"/>
          <w:szCs w:val="24"/>
        </w:rPr>
      </w:pPr>
      <w:r w:rsidRPr="008A7673">
        <w:rPr>
          <w:rFonts w:ascii="Times New Roman" w:hAnsi="Times New Roman" w:cs="Times New Roman"/>
          <w:sz w:val="24"/>
          <w:szCs w:val="24"/>
        </w:rPr>
        <w:t xml:space="preserve">utrzymywał teren budowy w należytym porządku, </w:t>
      </w:r>
    </w:p>
    <w:p w:rsidR="00132B21" w:rsidRPr="00645A63" w:rsidRDefault="003C6AAA" w:rsidP="00645A63">
      <w:pPr>
        <w:pStyle w:val="Akapitzlist"/>
        <w:numPr>
          <w:ilvl w:val="0"/>
          <w:numId w:val="21"/>
        </w:numPr>
        <w:spacing w:after="0"/>
        <w:ind w:right="122"/>
        <w:rPr>
          <w:rFonts w:ascii="Times New Roman" w:hAnsi="Times New Roman" w:cs="Times New Roman"/>
          <w:sz w:val="24"/>
          <w:szCs w:val="24"/>
        </w:rPr>
      </w:pPr>
      <w:r w:rsidRPr="00645A63">
        <w:rPr>
          <w:rFonts w:ascii="Times New Roman" w:hAnsi="Times New Roman" w:cs="Times New Roman"/>
          <w:sz w:val="24"/>
          <w:szCs w:val="24"/>
        </w:rPr>
        <w:lastRenderedPageBreak/>
        <w:t xml:space="preserve">podejmował wszelkie uzasadnione kroki mające na celu stosowanie się do przepisów </w:t>
      </w:r>
      <w:r w:rsidR="00F6334B" w:rsidRPr="00645A63">
        <w:rPr>
          <w:rFonts w:ascii="Times New Roman" w:hAnsi="Times New Roman" w:cs="Times New Roman"/>
          <w:sz w:val="24"/>
          <w:szCs w:val="24"/>
        </w:rPr>
        <w:t xml:space="preserve">           </w:t>
      </w:r>
      <w:r w:rsidRPr="00645A63">
        <w:rPr>
          <w:rFonts w:ascii="Times New Roman" w:hAnsi="Times New Roman" w:cs="Times New Roman"/>
          <w:sz w:val="24"/>
          <w:szCs w:val="24"/>
        </w:rPr>
        <w:t xml:space="preserve"> i norm dotyczących ochrony środowiska na terenie i wokół terenu budowy oraz będzie unikał uszkodzeń własności społecznej lub uciążliwości dla osób wynikających ze skażenia, hałasu lub innych przyczyn powstałych w następstwie jego działania. </w:t>
      </w:r>
    </w:p>
    <w:p w:rsidR="00132B21" w:rsidRPr="00724FDC" w:rsidRDefault="003C6AAA" w:rsidP="00724FDC">
      <w:pPr>
        <w:spacing w:after="0" w:line="259" w:lineRule="auto"/>
        <w:ind w:left="358"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645A63" w:rsidRDefault="003C6AAA" w:rsidP="00645A63">
      <w:pPr>
        <w:tabs>
          <w:tab w:val="left" w:pos="0"/>
        </w:tabs>
        <w:spacing w:after="0"/>
        <w:ind w:left="0" w:right="2532" w:firstLine="567"/>
        <w:rPr>
          <w:rFonts w:ascii="Times New Roman" w:hAnsi="Times New Roman" w:cs="Times New Roman"/>
          <w:sz w:val="24"/>
          <w:szCs w:val="24"/>
        </w:rPr>
      </w:pPr>
      <w:r w:rsidRPr="00724FDC">
        <w:rPr>
          <w:rFonts w:ascii="Times New Roman" w:hAnsi="Times New Roman" w:cs="Times New Roman"/>
          <w:b/>
          <w:sz w:val="24"/>
          <w:szCs w:val="24"/>
        </w:rPr>
        <w:t xml:space="preserve">2.6. Wymagania dotyczące zabezpieczenia placu budowy </w:t>
      </w:r>
      <w:r w:rsidR="00F6334B">
        <w:rPr>
          <w:rFonts w:ascii="Times New Roman" w:hAnsi="Times New Roman" w:cs="Times New Roman"/>
          <w:sz w:val="24"/>
          <w:szCs w:val="24"/>
        </w:rPr>
        <w:t xml:space="preserve"> </w:t>
      </w:r>
      <w:r w:rsidR="00645A63">
        <w:rPr>
          <w:rFonts w:ascii="Times New Roman" w:hAnsi="Times New Roman" w:cs="Times New Roman"/>
          <w:sz w:val="24"/>
          <w:szCs w:val="24"/>
        </w:rPr>
        <w:t xml:space="preserve"> </w:t>
      </w:r>
    </w:p>
    <w:p w:rsidR="00132B21" w:rsidRPr="00724FDC" w:rsidRDefault="003C6AAA" w:rsidP="00645A63">
      <w:pPr>
        <w:tabs>
          <w:tab w:val="left" w:pos="0"/>
        </w:tabs>
        <w:spacing w:after="0"/>
        <w:ind w:left="0" w:right="2532" w:firstLine="567"/>
        <w:rPr>
          <w:rFonts w:ascii="Times New Roman" w:hAnsi="Times New Roman" w:cs="Times New Roman"/>
          <w:sz w:val="24"/>
          <w:szCs w:val="24"/>
        </w:rPr>
      </w:pPr>
      <w:r w:rsidRPr="00724FDC">
        <w:rPr>
          <w:rFonts w:ascii="Times New Roman" w:hAnsi="Times New Roman" w:cs="Times New Roman"/>
          <w:sz w:val="24"/>
          <w:szCs w:val="24"/>
        </w:rPr>
        <w:t xml:space="preserve">Wykonawca jest zobowiązany do: </w:t>
      </w:r>
    </w:p>
    <w:p w:rsidR="00132B21" w:rsidRDefault="003C6AAA" w:rsidP="00F6334B">
      <w:pPr>
        <w:pStyle w:val="Akapitzlist"/>
        <w:numPr>
          <w:ilvl w:val="0"/>
          <w:numId w:val="20"/>
        </w:numPr>
        <w:spacing w:after="0"/>
        <w:ind w:right="122"/>
        <w:rPr>
          <w:rFonts w:ascii="Times New Roman" w:hAnsi="Times New Roman" w:cs="Times New Roman"/>
          <w:sz w:val="24"/>
          <w:szCs w:val="24"/>
        </w:rPr>
      </w:pPr>
      <w:r w:rsidRPr="00F6334B">
        <w:rPr>
          <w:rFonts w:ascii="Times New Roman" w:hAnsi="Times New Roman" w:cs="Times New Roman"/>
          <w:sz w:val="24"/>
          <w:szCs w:val="24"/>
        </w:rPr>
        <w:t xml:space="preserve">zapewnienia oraz utrzymania bezpieczeństwa placu budowy oraz robót poza placem budowy w okresie realizacji  kontraktu aż do zakończenia i odbioru końcowego robót, </w:t>
      </w:r>
    </w:p>
    <w:p w:rsidR="00645A63" w:rsidRDefault="003C6AAA" w:rsidP="00DE313C">
      <w:pPr>
        <w:pStyle w:val="Akapitzlist"/>
        <w:numPr>
          <w:ilvl w:val="0"/>
          <w:numId w:val="20"/>
        </w:numPr>
        <w:spacing w:after="0"/>
        <w:ind w:right="122"/>
        <w:rPr>
          <w:rFonts w:ascii="Times New Roman" w:hAnsi="Times New Roman" w:cs="Times New Roman"/>
          <w:sz w:val="24"/>
          <w:szCs w:val="24"/>
        </w:rPr>
      </w:pPr>
      <w:r w:rsidRPr="00F6334B">
        <w:rPr>
          <w:rFonts w:ascii="Times New Roman" w:hAnsi="Times New Roman" w:cs="Times New Roman"/>
          <w:sz w:val="24"/>
          <w:szCs w:val="24"/>
        </w:rPr>
        <w:t>utrzymania warunków bezpiecznej pracy i pobytu osób wyk</w:t>
      </w:r>
      <w:r w:rsidR="00645A63">
        <w:rPr>
          <w:rFonts w:ascii="Times New Roman" w:hAnsi="Times New Roman" w:cs="Times New Roman"/>
          <w:sz w:val="24"/>
          <w:szCs w:val="24"/>
        </w:rPr>
        <w:t xml:space="preserve">onujących czynności związane  z </w:t>
      </w:r>
      <w:r w:rsidRPr="00F6334B">
        <w:rPr>
          <w:rFonts w:ascii="Times New Roman" w:hAnsi="Times New Roman" w:cs="Times New Roman"/>
          <w:sz w:val="24"/>
          <w:szCs w:val="24"/>
        </w:rPr>
        <w:t xml:space="preserve">budową,  </w:t>
      </w:r>
      <w:r w:rsidR="00DE313C">
        <w:rPr>
          <w:rFonts w:ascii="Times New Roman" w:hAnsi="Times New Roman" w:cs="Times New Roman"/>
          <w:sz w:val="24"/>
          <w:szCs w:val="24"/>
        </w:rPr>
        <w:t xml:space="preserve">       </w:t>
      </w:r>
    </w:p>
    <w:p w:rsidR="00132B21" w:rsidRDefault="003C6AAA" w:rsidP="00645A63">
      <w:pPr>
        <w:pStyle w:val="Akapitzlist"/>
        <w:numPr>
          <w:ilvl w:val="0"/>
          <w:numId w:val="20"/>
        </w:numPr>
        <w:spacing w:after="0"/>
        <w:ind w:right="122"/>
        <w:rPr>
          <w:rFonts w:ascii="Times New Roman" w:hAnsi="Times New Roman" w:cs="Times New Roman"/>
          <w:sz w:val="24"/>
          <w:szCs w:val="24"/>
        </w:rPr>
      </w:pPr>
      <w:r w:rsidRPr="00DE313C">
        <w:rPr>
          <w:rFonts w:ascii="Times New Roman" w:hAnsi="Times New Roman" w:cs="Times New Roman"/>
          <w:sz w:val="24"/>
          <w:szCs w:val="24"/>
        </w:rPr>
        <w:t xml:space="preserve">zabezpieczenia placu budowy przed dostępem osób nieupoważnionych, </w:t>
      </w:r>
    </w:p>
    <w:p w:rsidR="00132B21" w:rsidRPr="00645A63" w:rsidRDefault="003C6AAA" w:rsidP="00645A63">
      <w:pPr>
        <w:pStyle w:val="Akapitzlist"/>
        <w:numPr>
          <w:ilvl w:val="0"/>
          <w:numId w:val="20"/>
        </w:numPr>
        <w:spacing w:after="0"/>
        <w:ind w:right="122"/>
        <w:rPr>
          <w:rFonts w:ascii="Times New Roman" w:hAnsi="Times New Roman" w:cs="Times New Roman"/>
          <w:sz w:val="24"/>
          <w:szCs w:val="24"/>
        </w:rPr>
      </w:pPr>
      <w:r w:rsidRPr="00645A63">
        <w:rPr>
          <w:rFonts w:ascii="Times New Roman" w:hAnsi="Times New Roman" w:cs="Times New Roman"/>
          <w:sz w:val="24"/>
          <w:szCs w:val="24"/>
        </w:rPr>
        <w:t xml:space="preserve">umieszczenia tablic informacyjnych w miejscach i ilości określonej przez kierownika budowy. </w:t>
      </w:r>
    </w:p>
    <w:p w:rsidR="00132B21" w:rsidRPr="00724FDC" w:rsidRDefault="003C6AAA" w:rsidP="00724FDC">
      <w:pPr>
        <w:spacing w:after="0" w:line="259" w:lineRule="auto"/>
        <w:ind w:left="358"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645A63">
      <w:pPr>
        <w:pStyle w:val="Nagwek2"/>
        <w:spacing w:after="0"/>
        <w:ind w:left="0"/>
        <w:jc w:val="both"/>
        <w:rPr>
          <w:rFonts w:ascii="Times New Roman" w:hAnsi="Times New Roman" w:cs="Times New Roman"/>
          <w:sz w:val="24"/>
          <w:szCs w:val="24"/>
        </w:rPr>
      </w:pPr>
      <w:r w:rsidRPr="00724FDC">
        <w:rPr>
          <w:rFonts w:ascii="Times New Roman" w:hAnsi="Times New Roman" w:cs="Times New Roman"/>
          <w:sz w:val="24"/>
          <w:szCs w:val="24"/>
        </w:rPr>
        <w:t xml:space="preserve">2.7. Wymagania dotyczące ochrony własności publicznej i prywatnej </w:t>
      </w:r>
    </w:p>
    <w:p w:rsidR="00132B21" w:rsidRPr="00724FDC" w:rsidRDefault="003C6AAA" w:rsidP="00380859">
      <w:pPr>
        <w:spacing w:after="0"/>
        <w:ind w:left="0" w:right="122" w:firstLine="567"/>
        <w:rPr>
          <w:rFonts w:ascii="Times New Roman" w:hAnsi="Times New Roman" w:cs="Times New Roman"/>
          <w:sz w:val="24"/>
          <w:szCs w:val="24"/>
        </w:rPr>
      </w:pPr>
      <w:r w:rsidRPr="00724FDC">
        <w:rPr>
          <w:rFonts w:ascii="Times New Roman" w:hAnsi="Times New Roman" w:cs="Times New Roman"/>
          <w:sz w:val="24"/>
          <w:szCs w:val="24"/>
        </w:rPr>
        <w:t xml:space="preserve">Wykonawca jest zobowiązany do ochrony przed uszkodzeniami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nie być gorszy od stanu przed powstaniem uszkodzenia. </w:t>
      </w:r>
    </w:p>
    <w:p w:rsidR="00132B21" w:rsidRPr="00724FDC" w:rsidRDefault="003C6AAA" w:rsidP="00724FDC">
      <w:pPr>
        <w:spacing w:after="0" w:line="259" w:lineRule="auto"/>
        <w:ind w:left="358"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380859">
      <w:pPr>
        <w:spacing w:after="0"/>
        <w:rPr>
          <w:rFonts w:ascii="Times New Roman" w:hAnsi="Times New Roman" w:cs="Times New Roman"/>
          <w:sz w:val="24"/>
          <w:szCs w:val="24"/>
        </w:rPr>
      </w:pPr>
      <w:r w:rsidRPr="00724FDC">
        <w:rPr>
          <w:rFonts w:ascii="Times New Roman" w:hAnsi="Times New Roman" w:cs="Times New Roman"/>
          <w:b/>
          <w:sz w:val="24"/>
          <w:szCs w:val="24"/>
        </w:rPr>
        <w:t xml:space="preserve">2.8. Wymagania dotyczące ochrony p.poż. </w:t>
      </w:r>
    </w:p>
    <w:p w:rsidR="00132B21" w:rsidRPr="00724FDC" w:rsidRDefault="003C6AAA" w:rsidP="00380859">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Wykonawca jest zobowiązany do przestrzegania przepisów ochrony przeciwpożarowej oraz do posiadania sprawnego sprzętu przeciwpożarowego, wymaganego przez odpowiednie przepisy. Wykonawca jest odpowiedzialny za wszelkie straty spowodowane pożarem powstałym  w wyniku prowadzonych robót. </w:t>
      </w:r>
    </w:p>
    <w:p w:rsidR="00132B21" w:rsidRPr="00724FDC" w:rsidRDefault="003C6AAA" w:rsidP="00724FDC">
      <w:pPr>
        <w:spacing w:after="0" w:line="259" w:lineRule="auto"/>
        <w:ind w:left="358"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380859">
      <w:pPr>
        <w:pStyle w:val="Nagwek2"/>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2.9. Wymagania dotyczące kontroli jakości robót</w:t>
      </w:r>
      <w:r w:rsidRPr="00724FDC">
        <w:rPr>
          <w:rFonts w:ascii="Times New Roman" w:hAnsi="Times New Roman" w:cs="Times New Roman"/>
          <w:b w:val="0"/>
          <w:sz w:val="24"/>
          <w:szCs w:val="24"/>
        </w:rPr>
        <w:t xml:space="preserve"> </w:t>
      </w:r>
    </w:p>
    <w:p w:rsidR="00132B21" w:rsidRPr="00724FDC" w:rsidRDefault="003C6AAA" w:rsidP="00380859">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Poszczególne etapy wykonania powinny być odebrane i zaakceptowane przez kierownika budowy.  </w:t>
      </w:r>
    </w:p>
    <w:p w:rsidR="00132B21" w:rsidRPr="00724FDC" w:rsidRDefault="003C6AAA" w:rsidP="00380859">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Kontrola powinna obejmować: </w:t>
      </w:r>
    </w:p>
    <w:p w:rsidR="00132B21" w:rsidRDefault="003C6AAA" w:rsidP="00380859">
      <w:pPr>
        <w:pStyle w:val="Akapitzlist"/>
        <w:numPr>
          <w:ilvl w:val="0"/>
          <w:numId w:val="22"/>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elementy składowe dostarczane przez producenta, </w:t>
      </w:r>
    </w:p>
    <w:p w:rsidR="00132B21" w:rsidRDefault="003C6AAA" w:rsidP="00380859">
      <w:pPr>
        <w:pStyle w:val="Akapitzlist"/>
        <w:numPr>
          <w:ilvl w:val="0"/>
          <w:numId w:val="22"/>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trasowanie miejsc montażu, </w:t>
      </w:r>
    </w:p>
    <w:p w:rsidR="00132B21" w:rsidRDefault="003C6AAA" w:rsidP="00380859">
      <w:pPr>
        <w:pStyle w:val="Akapitzlist"/>
        <w:numPr>
          <w:ilvl w:val="0"/>
          <w:numId w:val="22"/>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montaż urządzeń, </w:t>
      </w:r>
    </w:p>
    <w:p w:rsidR="00132B21" w:rsidRPr="00380859" w:rsidRDefault="003C6AAA" w:rsidP="00380859">
      <w:pPr>
        <w:pStyle w:val="Akapitzlist"/>
        <w:numPr>
          <w:ilvl w:val="0"/>
          <w:numId w:val="22"/>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poprawność wykonywanych prac zgodnie z dokumentacją projektową.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80859" w:rsidP="00380859">
      <w:pPr>
        <w:pStyle w:val="Nagwek1"/>
        <w:spacing w:after="0"/>
        <w:ind w:left="10"/>
        <w:jc w:val="both"/>
        <w:rPr>
          <w:rFonts w:ascii="Times New Roman" w:hAnsi="Times New Roman" w:cs="Times New Roman"/>
          <w:sz w:val="24"/>
          <w:szCs w:val="24"/>
        </w:rPr>
      </w:pPr>
      <w:r>
        <w:rPr>
          <w:rFonts w:ascii="Times New Roman" w:hAnsi="Times New Roman" w:cs="Times New Roman"/>
          <w:sz w:val="24"/>
          <w:szCs w:val="24"/>
        </w:rPr>
        <w:t xml:space="preserve">3.  </w:t>
      </w:r>
      <w:r w:rsidR="003C6AAA" w:rsidRPr="00724FDC">
        <w:rPr>
          <w:rFonts w:ascii="Times New Roman" w:hAnsi="Times New Roman" w:cs="Times New Roman"/>
          <w:sz w:val="24"/>
          <w:szCs w:val="24"/>
        </w:rPr>
        <w:t xml:space="preserve">Wykonanie instalacji elektrycznych 3.1.Wymagania ogólne </w:t>
      </w:r>
    </w:p>
    <w:p w:rsidR="00132B21" w:rsidRDefault="003C6AAA" w:rsidP="00380859">
      <w:pPr>
        <w:pStyle w:val="Akapitzlist"/>
        <w:numPr>
          <w:ilvl w:val="0"/>
          <w:numId w:val="23"/>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instalacje elektryczne wykonać w sposób zapewniający ciągłą dostawę energii elektrycznej o odpowiednich parametrach technicznych, stosownie do potrzeb użytkownika, </w:t>
      </w:r>
    </w:p>
    <w:p w:rsidR="00132B21" w:rsidRDefault="003C6AAA" w:rsidP="00380859">
      <w:pPr>
        <w:pStyle w:val="Akapitzlist"/>
        <w:numPr>
          <w:ilvl w:val="0"/>
          <w:numId w:val="23"/>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należy zapewnić równomierne obciążenie faz linii zasilających przez odpowiednie przyłączenia odbiorów jednofazowych, </w:t>
      </w:r>
    </w:p>
    <w:p w:rsidR="00132B21" w:rsidRDefault="003C6AAA" w:rsidP="00380859">
      <w:pPr>
        <w:pStyle w:val="Akapitzlist"/>
        <w:numPr>
          <w:ilvl w:val="0"/>
          <w:numId w:val="23"/>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należy zapewnić bezkolizyjność instalacji elektrycznych z innymi instalacjami, </w:t>
      </w:r>
    </w:p>
    <w:p w:rsidR="00132B21" w:rsidRDefault="003C6AAA" w:rsidP="00380859">
      <w:pPr>
        <w:pStyle w:val="Akapitzlist"/>
        <w:numPr>
          <w:ilvl w:val="0"/>
          <w:numId w:val="23"/>
        </w:numPr>
        <w:spacing w:after="0"/>
        <w:ind w:right="122"/>
        <w:rPr>
          <w:rFonts w:ascii="Times New Roman" w:hAnsi="Times New Roman" w:cs="Times New Roman"/>
          <w:sz w:val="24"/>
          <w:szCs w:val="24"/>
        </w:rPr>
      </w:pPr>
      <w:r w:rsidRPr="00380859">
        <w:rPr>
          <w:rFonts w:ascii="Times New Roman" w:hAnsi="Times New Roman" w:cs="Times New Roman"/>
          <w:sz w:val="24"/>
          <w:szCs w:val="24"/>
        </w:rPr>
        <w:lastRenderedPageBreak/>
        <w:t xml:space="preserve">trasy przewodów należy wykonywać w liniach prostych, równoległych do krawędzi ścian i stropów, </w:t>
      </w:r>
    </w:p>
    <w:p w:rsidR="00132B21" w:rsidRDefault="003C6AAA" w:rsidP="00380859">
      <w:pPr>
        <w:pStyle w:val="Akapitzlist"/>
        <w:numPr>
          <w:ilvl w:val="0"/>
          <w:numId w:val="23"/>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tablicę rozdzielczą zabezpieczyć przed dostępem niepowołanych osób, </w:t>
      </w:r>
    </w:p>
    <w:p w:rsidR="00132B21" w:rsidRDefault="003C6AAA" w:rsidP="00380859">
      <w:pPr>
        <w:pStyle w:val="Akapitzlist"/>
        <w:numPr>
          <w:ilvl w:val="0"/>
          <w:numId w:val="23"/>
        </w:numPr>
        <w:spacing w:after="0"/>
        <w:ind w:right="122"/>
        <w:rPr>
          <w:rFonts w:ascii="Times New Roman" w:hAnsi="Times New Roman" w:cs="Times New Roman"/>
          <w:sz w:val="24"/>
          <w:szCs w:val="24"/>
        </w:rPr>
      </w:pPr>
      <w:r w:rsidRPr="00380859">
        <w:rPr>
          <w:rFonts w:ascii="Times New Roman" w:hAnsi="Times New Roman" w:cs="Times New Roman"/>
          <w:sz w:val="24"/>
          <w:szCs w:val="24"/>
        </w:rPr>
        <w:t xml:space="preserve">instalacje </w:t>
      </w:r>
      <w:r w:rsidRPr="00380859">
        <w:rPr>
          <w:rFonts w:ascii="Times New Roman" w:hAnsi="Times New Roman" w:cs="Times New Roman"/>
          <w:sz w:val="24"/>
          <w:szCs w:val="24"/>
        </w:rPr>
        <w:tab/>
        <w:t xml:space="preserve">elektryczne </w:t>
      </w:r>
      <w:r w:rsidRPr="00380859">
        <w:rPr>
          <w:rFonts w:ascii="Times New Roman" w:hAnsi="Times New Roman" w:cs="Times New Roman"/>
          <w:sz w:val="24"/>
          <w:szCs w:val="24"/>
        </w:rPr>
        <w:tab/>
        <w:t xml:space="preserve">wewnętrzne </w:t>
      </w:r>
      <w:r w:rsidRPr="00380859">
        <w:rPr>
          <w:rFonts w:ascii="Times New Roman" w:hAnsi="Times New Roman" w:cs="Times New Roman"/>
          <w:sz w:val="24"/>
          <w:szCs w:val="24"/>
        </w:rPr>
        <w:tab/>
        <w:t>na</w:t>
      </w:r>
      <w:r w:rsidR="003F3E70">
        <w:rPr>
          <w:rFonts w:ascii="Times New Roman" w:hAnsi="Times New Roman" w:cs="Times New Roman"/>
          <w:sz w:val="24"/>
          <w:szCs w:val="24"/>
        </w:rPr>
        <w:t xml:space="preserve">leży </w:t>
      </w:r>
      <w:r w:rsidR="003F3E70">
        <w:rPr>
          <w:rFonts w:ascii="Times New Roman" w:hAnsi="Times New Roman" w:cs="Times New Roman"/>
          <w:sz w:val="24"/>
          <w:szCs w:val="24"/>
        </w:rPr>
        <w:tab/>
        <w:t xml:space="preserve">wykonywać </w:t>
      </w:r>
      <w:r w:rsidR="003F3E70">
        <w:rPr>
          <w:rFonts w:ascii="Times New Roman" w:hAnsi="Times New Roman" w:cs="Times New Roman"/>
          <w:sz w:val="24"/>
          <w:szCs w:val="24"/>
        </w:rPr>
        <w:tab/>
        <w:t xml:space="preserve">przewodami </w:t>
      </w:r>
      <w:r w:rsidR="003F3E70">
        <w:rPr>
          <w:rFonts w:ascii="Times New Roman" w:hAnsi="Times New Roman" w:cs="Times New Roman"/>
          <w:sz w:val="24"/>
          <w:szCs w:val="24"/>
        </w:rPr>
        <w:tab/>
        <w:t xml:space="preserve">                            o </w:t>
      </w:r>
      <w:r w:rsidRPr="00380859">
        <w:rPr>
          <w:rFonts w:ascii="Times New Roman" w:hAnsi="Times New Roman" w:cs="Times New Roman"/>
          <w:sz w:val="24"/>
          <w:szCs w:val="24"/>
        </w:rPr>
        <w:t xml:space="preserve">żyłach miedzianych, </w:t>
      </w:r>
    </w:p>
    <w:p w:rsidR="00132B21" w:rsidRPr="003F3E70" w:rsidRDefault="003C6AAA" w:rsidP="003F3E70">
      <w:pPr>
        <w:pStyle w:val="Akapitzlist"/>
        <w:numPr>
          <w:ilvl w:val="0"/>
          <w:numId w:val="23"/>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specyfikacja dopuszcza stosowanie materiałów i urządzeń innych niż te zawarte </w:t>
      </w:r>
      <w:r w:rsidR="003F3E70">
        <w:rPr>
          <w:rFonts w:ascii="Times New Roman" w:hAnsi="Times New Roman" w:cs="Times New Roman"/>
          <w:sz w:val="24"/>
          <w:szCs w:val="24"/>
        </w:rPr>
        <w:t xml:space="preserve">                              </w:t>
      </w:r>
      <w:r w:rsidRPr="003F3E70">
        <w:rPr>
          <w:rFonts w:ascii="Times New Roman" w:hAnsi="Times New Roman" w:cs="Times New Roman"/>
          <w:sz w:val="24"/>
          <w:szCs w:val="24"/>
        </w:rPr>
        <w:t xml:space="preserve">w projekcie, jednak parametry zastosowanych urządzeń powinny być nie gorsze od zaproponowanych w projekcie.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3F3E70">
      <w:pPr>
        <w:pStyle w:val="Nagwek2"/>
        <w:spacing w:after="0"/>
        <w:ind w:left="10"/>
        <w:jc w:val="both"/>
        <w:rPr>
          <w:rFonts w:ascii="Times New Roman" w:hAnsi="Times New Roman" w:cs="Times New Roman"/>
          <w:sz w:val="24"/>
          <w:szCs w:val="24"/>
        </w:rPr>
      </w:pPr>
      <w:r w:rsidRPr="00724FDC">
        <w:rPr>
          <w:rFonts w:ascii="Times New Roman" w:hAnsi="Times New Roman" w:cs="Times New Roman"/>
          <w:sz w:val="24"/>
          <w:szCs w:val="24"/>
        </w:rPr>
        <w:t>3.2.  Zasilanie rozdzielni</w:t>
      </w:r>
      <w:r w:rsidRPr="00724FDC">
        <w:rPr>
          <w:rFonts w:ascii="Times New Roman" w:hAnsi="Times New Roman" w:cs="Times New Roman"/>
          <w:b w:val="0"/>
          <w:sz w:val="24"/>
          <w:szCs w:val="24"/>
        </w:rPr>
        <w:t xml:space="preserve"> </w:t>
      </w:r>
    </w:p>
    <w:p w:rsidR="00132B21" w:rsidRPr="00724FDC" w:rsidRDefault="003F3E70" w:rsidP="003F3E70">
      <w:pPr>
        <w:tabs>
          <w:tab w:val="center" w:pos="427"/>
          <w:tab w:val="center" w:pos="4371"/>
        </w:tabs>
        <w:spacing w:after="0"/>
        <w:ind w:left="0" w:firstLine="567"/>
        <w:rPr>
          <w:rFonts w:ascii="Times New Roman" w:hAnsi="Times New Roman" w:cs="Times New Roman"/>
          <w:sz w:val="24"/>
          <w:szCs w:val="24"/>
        </w:rPr>
      </w:pPr>
      <w:r>
        <w:rPr>
          <w:rFonts w:ascii="Times New Roman" w:hAnsi="Times New Roman" w:cs="Times New Roman"/>
          <w:sz w:val="24"/>
          <w:szCs w:val="24"/>
        </w:rPr>
        <w:tab/>
      </w:r>
      <w:r w:rsidR="003C6AAA" w:rsidRPr="00724FDC">
        <w:rPr>
          <w:rFonts w:ascii="Times New Roman" w:hAnsi="Times New Roman" w:cs="Times New Roman"/>
          <w:sz w:val="24"/>
          <w:szCs w:val="24"/>
        </w:rPr>
        <w:t xml:space="preserve">Układ zasilania i rozdziału energii elektrycznej w budynku powinien zapewniać: </w:t>
      </w:r>
    </w:p>
    <w:p w:rsidR="00132B21" w:rsidRDefault="003C6AAA" w:rsidP="003F3E70">
      <w:pPr>
        <w:pStyle w:val="Akapitzlist"/>
        <w:numPr>
          <w:ilvl w:val="0"/>
          <w:numId w:val="24"/>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odpowiednie parametry dostarczanej energii, </w:t>
      </w:r>
    </w:p>
    <w:p w:rsidR="00132B21" w:rsidRDefault="003C6AAA" w:rsidP="003F3E70">
      <w:pPr>
        <w:pStyle w:val="Akapitzlist"/>
        <w:numPr>
          <w:ilvl w:val="0"/>
          <w:numId w:val="24"/>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przyjęte wymagania użytkowe, </w:t>
      </w:r>
    </w:p>
    <w:p w:rsidR="00132B21" w:rsidRDefault="003C6AAA" w:rsidP="003F3E70">
      <w:pPr>
        <w:pStyle w:val="Akapitzlist"/>
        <w:numPr>
          <w:ilvl w:val="0"/>
          <w:numId w:val="24"/>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dogodny montaż, </w:t>
      </w:r>
    </w:p>
    <w:p w:rsidR="00132B21" w:rsidRPr="003F3E70" w:rsidRDefault="003C6AAA" w:rsidP="003F3E70">
      <w:pPr>
        <w:pStyle w:val="Akapitzlist"/>
        <w:numPr>
          <w:ilvl w:val="0"/>
          <w:numId w:val="24"/>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dogodną eksploatację instalacji elektrycznych i urządzeń rozdzielczych. </w:t>
      </w:r>
    </w:p>
    <w:p w:rsidR="00132B21" w:rsidRPr="00724FDC" w:rsidRDefault="003C6AAA" w:rsidP="00724FDC">
      <w:pPr>
        <w:spacing w:after="0" w:line="259" w:lineRule="auto"/>
        <w:ind w:left="1133"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3F3E70">
      <w:pPr>
        <w:pStyle w:val="Nagwek2"/>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 xml:space="preserve">3.3. Instalacje odbiorcze w pomieszczeniach </w:t>
      </w:r>
    </w:p>
    <w:p w:rsidR="00132B21" w:rsidRDefault="003C6AAA" w:rsidP="003F3E70">
      <w:pPr>
        <w:pStyle w:val="Akapitzlist"/>
        <w:numPr>
          <w:ilvl w:val="0"/>
          <w:numId w:val="25"/>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instalacje odbiorcze wykonać przewodami wielożyłowymi, </w:t>
      </w:r>
    </w:p>
    <w:p w:rsidR="00132B21" w:rsidRDefault="003C6AAA" w:rsidP="003F3E70">
      <w:pPr>
        <w:pStyle w:val="Akapitzlist"/>
        <w:numPr>
          <w:ilvl w:val="0"/>
          <w:numId w:val="25"/>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należy stosować osprzęt znormalizowany, wykonany z materiałów nie podtrzymujących palenia, </w:t>
      </w:r>
    </w:p>
    <w:p w:rsidR="00132B21" w:rsidRPr="003F3E70" w:rsidRDefault="003C6AAA" w:rsidP="003F3E70">
      <w:pPr>
        <w:pStyle w:val="Akapitzlist"/>
        <w:numPr>
          <w:ilvl w:val="0"/>
          <w:numId w:val="25"/>
        </w:numPr>
        <w:spacing w:after="0"/>
        <w:ind w:right="122"/>
        <w:rPr>
          <w:rFonts w:ascii="Times New Roman" w:hAnsi="Times New Roman" w:cs="Times New Roman"/>
          <w:sz w:val="24"/>
          <w:szCs w:val="24"/>
        </w:rPr>
      </w:pPr>
      <w:r w:rsidRPr="003F3E70">
        <w:rPr>
          <w:rFonts w:ascii="Times New Roman" w:hAnsi="Times New Roman" w:cs="Times New Roman"/>
          <w:sz w:val="24"/>
          <w:szCs w:val="24"/>
        </w:rPr>
        <w:t xml:space="preserve">należy stosować ochronę przed: </w:t>
      </w:r>
    </w:p>
    <w:p w:rsidR="00132B21" w:rsidRDefault="003C6AAA" w:rsidP="003F3E70">
      <w:pPr>
        <w:pStyle w:val="Akapitzlist"/>
        <w:numPr>
          <w:ilvl w:val="0"/>
          <w:numId w:val="26"/>
        </w:numPr>
        <w:tabs>
          <w:tab w:val="center" w:pos="488"/>
          <w:tab w:val="center" w:pos="2405"/>
        </w:tabs>
        <w:spacing w:after="0"/>
        <w:rPr>
          <w:rFonts w:ascii="Times New Roman" w:hAnsi="Times New Roman" w:cs="Times New Roman"/>
          <w:sz w:val="24"/>
          <w:szCs w:val="24"/>
        </w:rPr>
      </w:pPr>
      <w:r w:rsidRPr="003F3E70">
        <w:rPr>
          <w:rFonts w:ascii="Times New Roman" w:hAnsi="Times New Roman" w:cs="Times New Roman"/>
          <w:sz w:val="24"/>
          <w:szCs w:val="24"/>
        </w:rPr>
        <w:t xml:space="preserve">porażeniem prądem elektrycznym, </w:t>
      </w:r>
    </w:p>
    <w:p w:rsidR="003F3E70" w:rsidRDefault="003C6AAA" w:rsidP="003F3E70">
      <w:pPr>
        <w:pStyle w:val="Akapitzlist"/>
        <w:numPr>
          <w:ilvl w:val="0"/>
          <w:numId w:val="26"/>
        </w:numPr>
        <w:tabs>
          <w:tab w:val="center" w:pos="488"/>
          <w:tab w:val="center" w:pos="2405"/>
        </w:tabs>
        <w:spacing w:after="0"/>
        <w:rPr>
          <w:rFonts w:ascii="Times New Roman" w:hAnsi="Times New Roman" w:cs="Times New Roman"/>
          <w:sz w:val="24"/>
          <w:szCs w:val="24"/>
        </w:rPr>
      </w:pPr>
      <w:r w:rsidRPr="003F3E70">
        <w:rPr>
          <w:rFonts w:ascii="Times New Roman" w:hAnsi="Times New Roman" w:cs="Times New Roman"/>
          <w:sz w:val="24"/>
          <w:szCs w:val="24"/>
        </w:rPr>
        <w:t xml:space="preserve">prądami przeciążeniowymi i zwarciowymi, </w:t>
      </w:r>
    </w:p>
    <w:p w:rsidR="00132B21" w:rsidRPr="003F3E70" w:rsidRDefault="003C6AAA" w:rsidP="003F3E70">
      <w:pPr>
        <w:pStyle w:val="Akapitzlist"/>
        <w:numPr>
          <w:ilvl w:val="0"/>
          <w:numId w:val="26"/>
        </w:numPr>
        <w:tabs>
          <w:tab w:val="center" w:pos="488"/>
          <w:tab w:val="center" w:pos="2405"/>
        </w:tabs>
        <w:spacing w:after="0"/>
        <w:rPr>
          <w:rFonts w:ascii="Times New Roman" w:hAnsi="Times New Roman" w:cs="Times New Roman"/>
          <w:sz w:val="24"/>
          <w:szCs w:val="24"/>
        </w:rPr>
      </w:pPr>
      <w:r w:rsidRPr="003F3E70">
        <w:rPr>
          <w:rFonts w:ascii="Times New Roman" w:hAnsi="Times New Roman" w:cs="Times New Roman"/>
          <w:sz w:val="24"/>
          <w:szCs w:val="24"/>
        </w:rPr>
        <w:t>s</w:t>
      </w:r>
      <w:r w:rsidR="0052206D">
        <w:rPr>
          <w:rFonts w:ascii="Times New Roman" w:hAnsi="Times New Roman" w:cs="Times New Roman"/>
          <w:sz w:val="24"/>
          <w:szCs w:val="24"/>
        </w:rPr>
        <w:t>kutkami oddziaływania cieplnego.</w:t>
      </w:r>
    </w:p>
    <w:p w:rsidR="00132B21" w:rsidRPr="00724FDC" w:rsidRDefault="003C6AAA" w:rsidP="00724FDC">
      <w:pPr>
        <w:spacing w:after="0" w:line="259" w:lineRule="auto"/>
        <w:ind w:left="852"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52206D">
      <w:pPr>
        <w:pStyle w:val="Nagwek2"/>
        <w:spacing w:after="0"/>
        <w:ind w:left="0" w:firstLine="0"/>
        <w:jc w:val="both"/>
        <w:rPr>
          <w:rFonts w:ascii="Times New Roman" w:hAnsi="Times New Roman" w:cs="Times New Roman"/>
          <w:sz w:val="24"/>
          <w:szCs w:val="24"/>
        </w:rPr>
      </w:pPr>
      <w:r w:rsidRPr="00724FDC">
        <w:rPr>
          <w:rFonts w:ascii="Times New Roman" w:hAnsi="Times New Roman" w:cs="Times New Roman"/>
          <w:sz w:val="24"/>
          <w:szCs w:val="24"/>
        </w:rPr>
        <w:t>3.4. Ochrona przeciwporażeniowa</w:t>
      </w:r>
      <w:r w:rsidRPr="00724FDC">
        <w:rPr>
          <w:rFonts w:ascii="Times New Roman" w:hAnsi="Times New Roman" w:cs="Times New Roman"/>
          <w:b w:val="0"/>
          <w:sz w:val="24"/>
          <w:szCs w:val="24"/>
        </w:rPr>
        <w:t xml:space="preserve"> </w:t>
      </w:r>
    </w:p>
    <w:p w:rsidR="00132B21" w:rsidRPr="00724FDC" w:rsidRDefault="003C6AAA" w:rsidP="0052206D">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Ochronę przed dotykiem bezpośrednim należy realizować przez stosowanie izolacji roboczej, urządzeń ochronnych różnicowoprądowych o znamionowym prądzie różnicowym nie większym niż 30 </w:t>
      </w:r>
      <w:proofErr w:type="spellStart"/>
      <w:r w:rsidRPr="00724FDC">
        <w:rPr>
          <w:rFonts w:ascii="Times New Roman" w:hAnsi="Times New Roman" w:cs="Times New Roman"/>
          <w:sz w:val="24"/>
          <w:szCs w:val="24"/>
        </w:rPr>
        <w:t>mA</w:t>
      </w:r>
      <w:proofErr w:type="spellEnd"/>
      <w:r w:rsidRPr="00724FDC">
        <w:rPr>
          <w:rFonts w:ascii="Times New Roman" w:hAnsi="Times New Roman" w:cs="Times New Roman"/>
          <w:sz w:val="24"/>
          <w:szCs w:val="24"/>
        </w:rPr>
        <w:t xml:space="preserve"> (jako uzupełnienie ochrony), </w:t>
      </w:r>
    </w:p>
    <w:p w:rsidR="00132B21" w:rsidRPr="00724FDC" w:rsidRDefault="003C6AAA" w:rsidP="0052206D">
      <w:pPr>
        <w:spacing w:after="0"/>
        <w:ind w:right="122" w:firstLine="557"/>
        <w:rPr>
          <w:rFonts w:ascii="Times New Roman" w:hAnsi="Times New Roman" w:cs="Times New Roman"/>
          <w:sz w:val="24"/>
          <w:szCs w:val="24"/>
        </w:rPr>
      </w:pPr>
      <w:r w:rsidRPr="00724FDC">
        <w:rPr>
          <w:rFonts w:ascii="Times New Roman" w:hAnsi="Times New Roman" w:cs="Times New Roman"/>
          <w:sz w:val="24"/>
          <w:szCs w:val="24"/>
        </w:rPr>
        <w:t xml:space="preserve">Ochronę przed dotykiem pośrednim (ochrona przy uszkodzeniu) należy realizować przez stosowanie samoczynnego wyłączenia zasilania w przypadku przekroczenia wartości napięcia dotykowego dopuszczalnego długotrwale w określonych warunkach otoczenia w układzie sieci TN-S.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52206D">
      <w:pPr>
        <w:pStyle w:val="Nagwek2"/>
        <w:spacing w:after="0"/>
        <w:ind w:left="20"/>
        <w:jc w:val="both"/>
        <w:rPr>
          <w:rFonts w:ascii="Times New Roman" w:hAnsi="Times New Roman" w:cs="Times New Roman"/>
          <w:sz w:val="24"/>
          <w:szCs w:val="24"/>
        </w:rPr>
      </w:pPr>
      <w:r w:rsidRPr="00724FDC">
        <w:rPr>
          <w:rFonts w:ascii="Times New Roman" w:hAnsi="Times New Roman" w:cs="Times New Roman"/>
          <w:sz w:val="24"/>
          <w:szCs w:val="24"/>
        </w:rPr>
        <w:t xml:space="preserve">3.5. Ochrona instalacji przed prądami przeciążeniowymi i zwarciowymi </w:t>
      </w:r>
    </w:p>
    <w:p w:rsidR="00132B21" w:rsidRDefault="003C6AAA" w:rsidP="0052206D">
      <w:pPr>
        <w:pStyle w:val="Akapitzlist"/>
        <w:numPr>
          <w:ilvl w:val="0"/>
          <w:numId w:val="27"/>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do zabezpieczenia przewodów przed przeciążeniami i zwarciami należy wykorzystywać aparaty samoczynnie wyłączające zasilanie, </w:t>
      </w:r>
    </w:p>
    <w:p w:rsidR="00132B21" w:rsidRPr="0052206D" w:rsidRDefault="003C6AAA" w:rsidP="0052206D">
      <w:pPr>
        <w:pStyle w:val="Akapitzlist"/>
        <w:numPr>
          <w:ilvl w:val="0"/>
          <w:numId w:val="27"/>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jako urządzenie zabezpieczające należy stosować wyłączniki wyposażone  </w:t>
      </w:r>
    </w:p>
    <w:p w:rsidR="00132B21" w:rsidRPr="00724FDC" w:rsidRDefault="00132B21" w:rsidP="0052206D">
      <w:pPr>
        <w:spacing w:after="0" w:line="259" w:lineRule="auto"/>
        <w:rPr>
          <w:rFonts w:ascii="Times New Roman" w:hAnsi="Times New Roman" w:cs="Times New Roman"/>
          <w:sz w:val="24"/>
          <w:szCs w:val="24"/>
        </w:rPr>
      </w:pPr>
    </w:p>
    <w:p w:rsidR="00132B21" w:rsidRPr="00724FDC" w:rsidRDefault="003C6AAA" w:rsidP="0052206D">
      <w:pPr>
        <w:pStyle w:val="Nagwek2"/>
        <w:spacing w:after="0"/>
        <w:ind w:left="10"/>
        <w:jc w:val="both"/>
        <w:rPr>
          <w:rFonts w:ascii="Times New Roman" w:hAnsi="Times New Roman" w:cs="Times New Roman"/>
          <w:sz w:val="24"/>
          <w:szCs w:val="24"/>
        </w:rPr>
      </w:pPr>
      <w:r w:rsidRPr="00724FDC">
        <w:rPr>
          <w:rFonts w:ascii="Times New Roman" w:hAnsi="Times New Roman" w:cs="Times New Roman"/>
          <w:sz w:val="24"/>
          <w:szCs w:val="24"/>
        </w:rPr>
        <w:t>3.6. Montaż instalacji elektrycznych</w:t>
      </w:r>
      <w:r w:rsidRPr="00724FDC">
        <w:rPr>
          <w:rFonts w:ascii="Times New Roman" w:hAnsi="Times New Roman" w:cs="Times New Roman"/>
          <w:b w:val="0"/>
          <w:sz w:val="24"/>
          <w:szCs w:val="24"/>
        </w:rPr>
        <w:t xml:space="preserve"> </w:t>
      </w:r>
    </w:p>
    <w:p w:rsidR="00132B21" w:rsidRPr="00724FDC" w:rsidRDefault="003C6AAA" w:rsidP="0052206D">
      <w:pPr>
        <w:pStyle w:val="Nagwek3"/>
        <w:spacing w:after="0"/>
        <w:ind w:left="20"/>
        <w:jc w:val="both"/>
        <w:rPr>
          <w:rFonts w:ascii="Times New Roman" w:hAnsi="Times New Roman" w:cs="Times New Roman"/>
          <w:sz w:val="24"/>
          <w:szCs w:val="24"/>
        </w:rPr>
      </w:pPr>
      <w:r w:rsidRPr="00724FDC">
        <w:rPr>
          <w:rFonts w:ascii="Times New Roman" w:hAnsi="Times New Roman" w:cs="Times New Roman"/>
          <w:sz w:val="24"/>
          <w:szCs w:val="24"/>
        </w:rPr>
        <w:t xml:space="preserve">3.6.1. Wymagania ogólne </w:t>
      </w:r>
    </w:p>
    <w:p w:rsidR="00132B21" w:rsidRPr="0052206D" w:rsidRDefault="003C6AAA" w:rsidP="0052206D">
      <w:pPr>
        <w:pStyle w:val="Akapitzlist"/>
        <w:numPr>
          <w:ilvl w:val="0"/>
          <w:numId w:val="28"/>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systemy wykonawcze instalacji elektrycznych muszą zapewniać: </w:t>
      </w:r>
    </w:p>
    <w:p w:rsidR="00132B21" w:rsidRDefault="003C6AAA" w:rsidP="0052206D">
      <w:pPr>
        <w:pStyle w:val="Akapitzlist"/>
        <w:numPr>
          <w:ilvl w:val="0"/>
          <w:numId w:val="29"/>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właściwą ochronę przeciwporażeniową, </w:t>
      </w:r>
    </w:p>
    <w:p w:rsidR="00132B21" w:rsidRDefault="003C6AAA" w:rsidP="0052206D">
      <w:pPr>
        <w:pStyle w:val="Akapitzlist"/>
        <w:numPr>
          <w:ilvl w:val="0"/>
          <w:numId w:val="29"/>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trwałość i bezpieczeństwo obsługi, </w:t>
      </w:r>
    </w:p>
    <w:p w:rsidR="00132B21" w:rsidRDefault="003C6AAA" w:rsidP="0052206D">
      <w:pPr>
        <w:pStyle w:val="Akapitzlist"/>
        <w:numPr>
          <w:ilvl w:val="0"/>
          <w:numId w:val="29"/>
        </w:numPr>
        <w:spacing w:after="0"/>
        <w:ind w:right="122"/>
        <w:rPr>
          <w:rFonts w:ascii="Times New Roman" w:hAnsi="Times New Roman" w:cs="Times New Roman"/>
          <w:sz w:val="24"/>
          <w:szCs w:val="24"/>
        </w:rPr>
      </w:pPr>
      <w:r w:rsidRPr="0052206D">
        <w:rPr>
          <w:rFonts w:ascii="Times New Roman" w:hAnsi="Times New Roman" w:cs="Times New Roman"/>
          <w:sz w:val="24"/>
          <w:szCs w:val="24"/>
        </w:rPr>
        <w:lastRenderedPageBreak/>
        <w:t xml:space="preserve">funkcjonalność i estetykę, </w:t>
      </w:r>
    </w:p>
    <w:p w:rsidR="00132B21" w:rsidRDefault="003C6AAA" w:rsidP="0052206D">
      <w:pPr>
        <w:pStyle w:val="Akapitzlist"/>
        <w:numPr>
          <w:ilvl w:val="0"/>
          <w:numId w:val="29"/>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prostotę montażu, </w:t>
      </w:r>
    </w:p>
    <w:p w:rsidR="00132B21" w:rsidRPr="0052206D" w:rsidRDefault="003C6AAA" w:rsidP="0052206D">
      <w:pPr>
        <w:pStyle w:val="Akapitzlist"/>
        <w:numPr>
          <w:ilvl w:val="0"/>
          <w:numId w:val="29"/>
        </w:numPr>
        <w:spacing w:after="0"/>
        <w:ind w:right="122"/>
        <w:rPr>
          <w:rFonts w:ascii="Times New Roman" w:hAnsi="Times New Roman" w:cs="Times New Roman"/>
          <w:sz w:val="24"/>
          <w:szCs w:val="24"/>
        </w:rPr>
      </w:pPr>
      <w:r w:rsidRPr="0052206D">
        <w:rPr>
          <w:rFonts w:ascii="Times New Roman" w:hAnsi="Times New Roman" w:cs="Times New Roman"/>
          <w:sz w:val="24"/>
          <w:szCs w:val="24"/>
        </w:rPr>
        <w:t xml:space="preserve">możliwość i łatwość rozbudowy istniejącej instalacji, </w:t>
      </w:r>
    </w:p>
    <w:p w:rsidR="00132B21" w:rsidRPr="004D1884" w:rsidRDefault="003C6AAA" w:rsidP="004D1884">
      <w:pPr>
        <w:pStyle w:val="Akapitzlist"/>
        <w:numPr>
          <w:ilvl w:val="0"/>
          <w:numId w:val="28"/>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przed przystąpieniem do montażu instalacji elektrycznej należy: </w:t>
      </w:r>
    </w:p>
    <w:p w:rsidR="00132B21" w:rsidRDefault="003C6AAA" w:rsidP="004D1884">
      <w:pPr>
        <w:pStyle w:val="Akapitzlist"/>
        <w:numPr>
          <w:ilvl w:val="0"/>
          <w:numId w:val="30"/>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zapoznać się z projektem instalacji elektrycznej, </w:t>
      </w:r>
    </w:p>
    <w:p w:rsidR="00132B21" w:rsidRDefault="003C6AAA" w:rsidP="004D1884">
      <w:pPr>
        <w:pStyle w:val="Akapitzlist"/>
        <w:numPr>
          <w:ilvl w:val="0"/>
          <w:numId w:val="30"/>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skompletować przewody, osprzęt i sprzęt, </w:t>
      </w:r>
    </w:p>
    <w:p w:rsidR="00132B21" w:rsidRDefault="003C6AAA" w:rsidP="004D1884">
      <w:pPr>
        <w:pStyle w:val="Akapitzlist"/>
        <w:numPr>
          <w:ilvl w:val="0"/>
          <w:numId w:val="30"/>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wykonać trasę instalacji, </w:t>
      </w:r>
    </w:p>
    <w:p w:rsidR="00132B21" w:rsidRPr="004D1884" w:rsidRDefault="003C6AAA" w:rsidP="004D1884">
      <w:pPr>
        <w:pStyle w:val="Akapitzlist"/>
        <w:numPr>
          <w:ilvl w:val="0"/>
          <w:numId w:val="30"/>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wykonać przepusty umożliwiające montaż instalacji. </w:t>
      </w:r>
    </w:p>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4D1884">
      <w:pPr>
        <w:pStyle w:val="Nagwek3"/>
        <w:spacing w:after="0"/>
        <w:ind w:left="10"/>
        <w:jc w:val="both"/>
        <w:rPr>
          <w:rFonts w:ascii="Times New Roman" w:hAnsi="Times New Roman" w:cs="Times New Roman"/>
          <w:sz w:val="24"/>
          <w:szCs w:val="24"/>
        </w:rPr>
      </w:pPr>
      <w:r w:rsidRPr="00724FDC">
        <w:rPr>
          <w:rFonts w:ascii="Times New Roman" w:hAnsi="Times New Roman" w:cs="Times New Roman"/>
          <w:sz w:val="24"/>
          <w:szCs w:val="24"/>
        </w:rPr>
        <w:t xml:space="preserve">3.6.2. Trasowanie </w:t>
      </w:r>
    </w:p>
    <w:p w:rsidR="00132B21" w:rsidRDefault="003C6AAA" w:rsidP="004D1884">
      <w:pPr>
        <w:pStyle w:val="Akapitzlist"/>
        <w:numPr>
          <w:ilvl w:val="0"/>
          <w:numId w:val="31"/>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przy wytyczaniu trasy należy uwzględnić konstrukcję budynku oraz bezkolizyjność </w:t>
      </w:r>
      <w:r w:rsidR="004D1884">
        <w:rPr>
          <w:rFonts w:ascii="Times New Roman" w:hAnsi="Times New Roman" w:cs="Times New Roman"/>
          <w:sz w:val="24"/>
          <w:szCs w:val="24"/>
        </w:rPr>
        <w:t xml:space="preserve">                        </w:t>
      </w:r>
      <w:r w:rsidRPr="004D1884">
        <w:rPr>
          <w:rFonts w:ascii="Times New Roman" w:hAnsi="Times New Roman" w:cs="Times New Roman"/>
          <w:sz w:val="24"/>
          <w:szCs w:val="24"/>
        </w:rPr>
        <w:t xml:space="preserve">z innymi instalacjami i urządzeniami, </w:t>
      </w:r>
    </w:p>
    <w:p w:rsidR="00132B21" w:rsidRDefault="003C6AAA" w:rsidP="004D1884">
      <w:pPr>
        <w:pStyle w:val="Akapitzlist"/>
        <w:numPr>
          <w:ilvl w:val="0"/>
          <w:numId w:val="31"/>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trasa powinna przebiegać wzdłuż linii prostych równoległych i prostopadłych do ścian i stropów zmieniając swój kierunek tylko w zależności od potrzeb (rozgałęzienia, podejścia do urządzeń), </w:t>
      </w:r>
    </w:p>
    <w:p w:rsidR="00132B21" w:rsidRPr="004D1884" w:rsidRDefault="003C6AAA" w:rsidP="004D1884">
      <w:pPr>
        <w:pStyle w:val="Akapitzlist"/>
        <w:numPr>
          <w:ilvl w:val="0"/>
          <w:numId w:val="31"/>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trasa prowadzenia instalacji powinna uwzględniać rozmieszczenie odbiorników oraz instalacje nieelektryczne aby unikać skrzyżowań i zbliżeń niedozwolonych między tymi instalacjami. </w:t>
      </w:r>
    </w:p>
    <w:p w:rsidR="00132B21" w:rsidRPr="00724FDC" w:rsidRDefault="003C6AAA" w:rsidP="00724FDC">
      <w:pPr>
        <w:spacing w:after="0" w:line="259" w:lineRule="auto"/>
        <w:ind w:left="708"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4D1884">
      <w:pPr>
        <w:pStyle w:val="Nagwek3"/>
        <w:spacing w:after="0"/>
        <w:ind w:left="10"/>
        <w:jc w:val="both"/>
        <w:rPr>
          <w:rFonts w:ascii="Times New Roman" w:hAnsi="Times New Roman" w:cs="Times New Roman"/>
          <w:sz w:val="24"/>
          <w:szCs w:val="24"/>
        </w:rPr>
      </w:pPr>
      <w:r w:rsidRPr="00724FDC">
        <w:rPr>
          <w:rFonts w:ascii="Times New Roman" w:hAnsi="Times New Roman" w:cs="Times New Roman"/>
          <w:sz w:val="24"/>
          <w:szCs w:val="24"/>
        </w:rPr>
        <w:t xml:space="preserve">3.6.3. Montaż aparatury </w:t>
      </w:r>
    </w:p>
    <w:p w:rsidR="004D1884" w:rsidRDefault="003C6AAA" w:rsidP="004D1884">
      <w:pPr>
        <w:pStyle w:val="Akapitzlist"/>
        <w:numPr>
          <w:ilvl w:val="0"/>
          <w:numId w:val="33"/>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aparaty elektryczne przewidziane w projekcie zamontować w rozdzielni na profilu  </w:t>
      </w:r>
    </w:p>
    <w:p w:rsidR="00132B21" w:rsidRDefault="003C6AAA" w:rsidP="004D1884">
      <w:pPr>
        <w:pStyle w:val="Akapitzlist"/>
        <w:spacing w:after="0"/>
        <w:ind w:right="122" w:firstLine="0"/>
        <w:rPr>
          <w:rFonts w:ascii="Times New Roman" w:hAnsi="Times New Roman" w:cs="Times New Roman"/>
          <w:sz w:val="24"/>
          <w:szCs w:val="24"/>
        </w:rPr>
      </w:pPr>
      <w:r w:rsidRPr="004D1884">
        <w:rPr>
          <w:rFonts w:ascii="Times New Roman" w:hAnsi="Times New Roman" w:cs="Times New Roman"/>
          <w:sz w:val="24"/>
          <w:szCs w:val="24"/>
        </w:rPr>
        <w:t xml:space="preserve">TS-35, </w:t>
      </w:r>
    </w:p>
    <w:p w:rsidR="00132B21" w:rsidRDefault="003C6AAA" w:rsidP="004D1884">
      <w:pPr>
        <w:pStyle w:val="Akapitzlist"/>
        <w:numPr>
          <w:ilvl w:val="0"/>
          <w:numId w:val="33"/>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wykonać podłączenia przewodami między poszczególnymi aparatami, </w:t>
      </w:r>
    </w:p>
    <w:p w:rsidR="00132B21" w:rsidRDefault="003C6AAA" w:rsidP="004D1884">
      <w:pPr>
        <w:pStyle w:val="Akapitzlist"/>
        <w:numPr>
          <w:ilvl w:val="0"/>
          <w:numId w:val="33"/>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opisać oznaczniki na przewodach, </w:t>
      </w:r>
    </w:p>
    <w:p w:rsidR="00132B21" w:rsidRDefault="003C6AAA" w:rsidP="004D1884">
      <w:pPr>
        <w:pStyle w:val="Akapitzlist"/>
        <w:numPr>
          <w:ilvl w:val="0"/>
          <w:numId w:val="33"/>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wykonać opisy aparatury oraz tablicy, </w:t>
      </w:r>
    </w:p>
    <w:p w:rsidR="00132B21" w:rsidRPr="004D1884" w:rsidRDefault="003C6AAA" w:rsidP="004D1884">
      <w:pPr>
        <w:pStyle w:val="Akapitzlist"/>
        <w:numPr>
          <w:ilvl w:val="0"/>
          <w:numId w:val="33"/>
        </w:numPr>
        <w:spacing w:after="0"/>
        <w:ind w:right="122"/>
        <w:rPr>
          <w:rFonts w:ascii="Times New Roman" w:hAnsi="Times New Roman" w:cs="Times New Roman"/>
          <w:sz w:val="24"/>
          <w:szCs w:val="24"/>
        </w:rPr>
      </w:pPr>
      <w:r w:rsidRPr="004D1884">
        <w:rPr>
          <w:rFonts w:ascii="Times New Roman" w:hAnsi="Times New Roman" w:cs="Times New Roman"/>
          <w:sz w:val="24"/>
          <w:szCs w:val="24"/>
        </w:rPr>
        <w:t xml:space="preserve">wykonać połączenia części metalowych obwodów i konstrukcji z przewodem ochronnym PE. </w:t>
      </w:r>
    </w:p>
    <w:p w:rsidR="00132B21" w:rsidRPr="00724FDC" w:rsidRDefault="003C6AAA" w:rsidP="00724FDC">
      <w:pPr>
        <w:spacing w:after="0" w:line="259" w:lineRule="auto"/>
        <w:ind w:left="852"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3975CE">
      <w:pPr>
        <w:pStyle w:val="Nagwek3"/>
        <w:spacing w:after="0"/>
        <w:ind w:left="425" w:hanging="425"/>
        <w:jc w:val="both"/>
        <w:rPr>
          <w:rFonts w:ascii="Times New Roman" w:hAnsi="Times New Roman" w:cs="Times New Roman"/>
          <w:sz w:val="24"/>
          <w:szCs w:val="24"/>
        </w:rPr>
      </w:pPr>
      <w:r w:rsidRPr="00724FDC">
        <w:rPr>
          <w:rFonts w:ascii="Times New Roman" w:hAnsi="Times New Roman" w:cs="Times New Roman"/>
          <w:sz w:val="24"/>
          <w:szCs w:val="24"/>
        </w:rPr>
        <w:t xml:space="preserve">3.6.4. Przygotowanie końcówek żył przewodów, wykonywanie połączeń elektrycznych przewodów oraz przyłączenie do aparatów i urządzeń </w:t>
      </w:r>
    </w:p>
    <w:p w:rsidR="00132B21"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powierzchnie stykających się elementów, torów prądowych przewodzących prąd, powinny być dokładnie oczyszczone i wygładzone, </w:t>
      </w:r>
    </w:p>
    <w:p w:rsidR="00132B21"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długość odizolowanej żyły przewodu powinna zapewnić prawidłowe przyłączenie, </w:t>
      </w:r>
    </w:p>
    <w:p w:rsidR="00132B21"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przewody w miejscach połączeń powinny mieć zapas długości, przewód ochronny PE powinien mieć większy zapas niż przewody czynne, </w:t>
      </w:r>
    </w:p>
    <w:p w:rsidR="00132B21"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przewody powinny być ułożone swobodnie i nie powinny być narażone na naciągi  i dodatkowe naprężenia, </w:t>
      </w:r>
      <w:r w:rsidR="003975CE">
        <w:rPr>
          <w:rFonts w:ascii="Times New Roman" w:hAnsi="Times New Roman" w:cs="Times New Roman"/>
          <w:sz w:val="24"/>
          <w:szCs w:val="24"/>
        </w:rPr>
        <w:t xml:space="preserve">   </w:t>
      </w:r>
    </w:p>
    <w:p w:rsidR="00132B21"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zdejmowanie izolacji i oczyszczenie przewodu nie powinno powodować uszkodzenia mechanicznego, </w:t>
      </w:r>
    </w:p>
    <w:p w:rsidR="00132B21"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do danego zacisku należy przyłączać przewody o rodzaju, przekroju i liczbie do jakich zacisk jest przystosowany, </w:t>
      </w:r>
    </w:p>
    <w:p w:rsidR="003975CE" w:rsidRDefault="003C6AAA" w:rsidP="003975CE">
      <w:pPr>
        <w:pStyle w:val="Akapitzlist"/>
        <w:numPr>
          <w:ilvl w:val="0"/>
          <w:numId w:val="34"/>
        </w:numPr>
        <w:spacing w:after="0"/>
        <w:ind w:right="122"/>
        <w:rPr>
          <w:rFonts w:ascii="Times New Roman" w:hAnsi="Times New Roman" w:cs="Times New Roman"/>
          <w:sz w:val="24"/>
          <w:szCs w:val="24"/>
        </w:rPr>
      </w:pPr>
      <w:r w:rsidRPr="003975CE">
        <w:rPr>
          <w:rFonts w:ascii="Times New Roman" w:hAnsi="Times New Roman" w:cs="Times New Roman"/>
          <w:sz w:val="24"/>
          <w:szCs w:val="24"/>
        </w:rPr>
        <w:t xml:space="preserve">żyły jednodrutowe powinny mieć zakończenia proste, nie wymagające obróbki po zdjęciu izolacji, przyłączane do zacisków śrubowych lub samozaciskowych. </w:t>
      </w:r>
    </w:p>
    <w:p w:rsidR="00132B21" w:rsidRPr="003975CE" w:rsidRDefault="003C6AAA" w:rsidP="003975CE">
      <w:pPr>
        <w:pStyle w:val="Akapitzlist"/>
        <w:spacing w:after="0"/>
        <w:ind w:left="785" w:right="122" w:firstLine="0"/>
        <w:rPr>
          <w:rFonts w:ascii="Times New Roman" w:hAnsi="Times New Roman" w:cs="Times New Roman"/>
          <w:sz w:val="24"/>
          <w:szCs w:val="24"/>
        </w:rPr>
      </w:pPr>
      <w:r w:rsidRPr="003975CE">
        <w:rPr>
          <w:rFonts w:ascii="Times New Roman" w:hAnsi="Times New Roman" w:cs="Times New Roman"/>
          <w:b/>
          <w:sz w:val="24"/>
          <w:szCs w:val="24"/>
        </w:rPr>
        <w:t xml:space="preserve">UWAGA: Wszystkie instalacje wykonać zgodnie z normą PN-IEC60364. </w:t>
      </w:r>
    </w:p>
    <w:p w:rsidR="00132B21" w:rsidRPr="00724FDC" w:rsidRDefault="003C6AAA" w:rsidP="00724FDC">
      <w:pPr>
        <w:spacing w:after="0" w:line="259" w:lineRule="auto"/>
        <w:ind w:left="427" w:firstLine="0"/>
        <w:rPr>
          <w:rFonts w:ascii="Times New Roman" w:hAnsi="Times New Roman" w:cs="Times New Roman"/>
          <w:sz w:val="24"/>
          <w:szCs w:val="24"/>
        </w:rPr>
      </w:pPr>
      <w:r w:rsidRPr="00724FDC">
        <w:rPr>
          <w:rFonts w:ascii="Times New Roman" w:hAnsi="Times New Roman" w:cs="Times New Roman"/>
          <w:sz w:val="24"/>
          <w:szCs w:val="24"/>
        </w:rPr>
        <w:t xml:space="preserve"> </w:t>
      </w:r>
    </w:p>
    <w:p w:rsidR="00132B21" w:rsidRPr="00724FDC" w:rsidRDefault="003C6AAA" w:rsidP="008B1C4F">
      <w:pPr>
        <w:spacing w:after="0"/>
        <w:rPr>
          <w:rFonts w:ascii="Times New Roman" w:hAnsi="Times New Roman" w:cs="Times New Roman"/>
          <w:sz w:val="24"/>
          <w:szCs w:val="24"/>
        </w:rPr>
      </w:pPr>
      <w:r w:rsidRPr="00724FDC">
        <w:rPr>
          <w:rFonts w:ascii="Times New Roman" w:hAnsi="Times New Roman" w:cs="Times New Roman"/>
          <w:b/>
          <w:sz w:val="24"/>
          <w:szCs w:val="24"/>
        </w:rPr>
        <w:lastRenderedPageBreak/>
        <w:t xml:space="preserve">4. Odbiór instalacji elektrycznej. </w:t>
      </w:r>
    </w:p>
    <w:tbl>
      <w:tblPr>
        <w:tblStyle w:val="TableGrid"/>
        <w:tblW w:w="8414" w:type="dxa"/>
        <w:tblInd w:w="708" w:type="dxa"/>
        <w:tblLook w:val="04A0" w:firstRow="1" w:lastRow="0" w:firstColumn="1" w:lastColumn="0" w:noHBand="0" w:noVBand="1"/>
      </w:tblPr>
      <w:tblGrid>
        <w:gridCol w:w="425"/>
        <w:gridCol w:w="7989"/>
      </w:tblGrid>
      <w:tr w:rsidR="00132B21" w:rsidRPr="00724FDC">
        <w:trPr>
          <w:trHeight w:val="262"/>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Kierownik robót elektrycznych zobowiązany jest do: </w:t>
            </w:r>
          </w:p>
        </w:tc>
      </w:tr>
      <w:tr w:rsidR="00132B21" w:rsidRPr="00724FDC">
        <w:trPr>
          <w:trHeight w:val="629"/>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zgłoszenia Inwestorowi do odbioru wykonanych robót ulegających w dalszym etapie zakryciu, </w:t>
            </w:r>
          </w:p>
        </w:tc>
      </w:tr>
      <w:tr w:rsidR="00132B21" w:rsidRPr="00724FDC">
        <w:trPr>
          <w:trHeight w:val="322"/>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zapewnienia wykonania protokołów z odbiorów częściowych instalacji, </w:t>
            </w:r>
          </w:p>
        </w:tc>
      </w:tr>
      <w:tr w:rsidR="00132B21" w:rsidRPr="00724FDC">
        <w:trPr>
          <w:trHeight w:val="629"/>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przygotowania dokumentacji powykonawczej instalacji uzupełnionej o wszelkie późniejsze zmiany, jakie zostały wniesione w trakcie budowy, </w:t>
            </w:r>
          </w:p>
        </w:tc>
      </w:tr>
      <w:tr w:rsidR="00132B21" w:rsidRPr="00724FDC">
        <w:trPr>
          <w:trHeight w:val="32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zgłoszenia do odbioru końcowego instalacji elektrycznej, </w:t>
            </w:r>
          </w:p>
        </w:tc>
      </w:tr>
      <w:tr w:rsidR="00132B21" w:rsidRPr="00724FDC">
        <w:trPr>
          <w:trHeight w:val="32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uczestniczenia w czynnościach odbioru, </w:t>
            </w:r>
          </w:p>
        </w:tc>
      </w:tr>
      <w:tr w:rsidR="00132B21" w:rsidRPr="00724FDC">
        <w:trPr>
          <w:trHeight w:val="63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przekazania inwestorowi oświadczenia o zgodności wykonania instalacji z projektem oraz obowiązującymi przepisami. </w:t>
            </w:r>
          </w:p>
        </w:tc>
      </w:tr>
      <w:tr w:rsidR="00132B21" w:rsidRPr="00724FDC">
        <w:trPr>
          <w:trHeight w:val="279"/>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989"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 </w:t>
            </w:r>
          </w:p>
        </w:tc>
      </w:tr>
    </w:tbl>
    <w:p w:rsidR="00132B21" w:rsidRPr="00724FDC" w:rsidRDefault="003C6AAA" w:rsidP="008B1C4F">
      <w:pPr>
        <w:pStyle w:val="Nagwek1"/>
        <w:spacing w:after="0"/>
        <w:ind w:left="10"/>
        <w:jc w:val="both"/>
        <w:rPr>
          <w:rFonts w:ascii="Times New Roman" w:hAnsi="Times New Roman" w:cs="Times New Roman"/>
          <w:sz w:val="24"/>
          <w:szCs w:val="24"/>
        </w:rPr>
      </w:pPr>
      <w:r w:rsidRPr="00724FDC">
        <w:rPr>
          <w:rFonts w:ascii="Times New Roman" w:hAnsi="Times New Roman" w:cs="Times New Roman"/>
          <w:sz w:val="24"/>
          <w:szCs w:val="24"/>
        </w:rPr>
        <w:t xml:space="preserve">5. Odbiór końcowy – wymagania szczegółowe </w:t>
      </w:r>
    </w:p>
    <w:p w:rsidR="00132B21" w:rsidRDefault="003C6AAA" w:rsidP="008B1C4F">
      <w:pPr>
        <w:pStyle w:val="Akapitzlist"/>
        <w:numPr>
          <w:ilvl w:val="0"/>
          <w:numId w:val="35"/>
        </w:numPr>
        <w:spacing w:after="0"/>
        <w:ind w:right="122"/>
        <w:rPr>
          <w:rFonts w:ascii="Times New Roman" w:hAnsi="Times New Roman" w:cs="Times New Roman"/>
          <w:sz w:val="24"/>
          <w:szCs w:val="24"/>
        </w:rPr>
      </w:pPr>
      <w:r w:rsidRPr="008B1C4F">
        <w:rPr>
          <w:rFonts w:ascii="Times New Roman" w:hAnsi="Times New Roman" w:cs="Times New Roman"/>
          <w:sz w:val="24"/>
          <w:szCs w:val="24"/>
        </w:rPr>
        <w:t xml:space="preserve">po wykonaniu instalacji elektrycznej kierownik robót elektrycznych zgłasza Inwestorowi instalację do odbioru końcowego, </w:t>
      </w:r>
    </w:p>
    <w:p w:rsidR="00132B21" w:rsidRDefault="003C6AAA" w:rsidP="008B1C4F">
      <w:pPr>
        <w:pStyle w:val="Akapitzlist"/>
        <w:numPr>
          <w:ilvl w:val="0"/>
          <w:numId w:val="35"/>
        </w:numPr>
        <w:spacing w:after="0"/>
        <w:ind w:right="122"/>
        <w:rPr>
          <w:rFonts w:ascii="Times New Roman" w:hAnsi="Times New Roman" w:cs="Times New Roman"/>
          <w:sz w:val="24"/>
          <w:szCs w:val="24"/>
        </w:rPr>
      </w:pPr>
      <w:r w:rsidRPr="008B1C4F">
        <w:rPr>
          <w:rFonts w:ascii="Times New Roman" w:hAnsi="Times New Roman" w:cs="Times New Roman"/>
          <w:sz w:val="24"/>
          <w:szCs w:val="24"/>
        </w:rPr>
        <w:t xml:space="preserve">odbioru końcowego dokonuje komisja odbiorcza powołana przez Inwestora, </w:t>
      </w:r>
    </w:p>
    <w:p w:rsidR="00132B21" w:rsidRPr="008B1C4F" w:rsidRDefault="003C6AAA" w:rsidP="008B1C4F">
      <w:pPr>
        <w:pStyle w:val="Akapitzlist"/>
        <w:numPr>
          <w:ilvl w:val="0"/>
          <w:numId w:val="35"/>
        </w:numPr>
        <w:spacing w:after="0"/>
        <w:ind w:right="122"/>
        <w:rPr>
          <w:rFonts w:ascii="Times New Roman" w:hAnsi="Times New Roman" w:cs="Times New Roman"/>
          <w:sz w:val="24"/>
          <w:szCs w:val="24"/>
        </w:rPr>
      </w:pPr>
      <w:r w:rsidRPr="008B1C4F">
        <w:rPr>
          <w:rFonts w:ascii="Times New Roman" w:hAnsi="Times New Roman" w:cs="Times New Roman"/>
          <w:sz w:val="24"/>
          <w:szCs w:val="24"/>
        </w:rPr>
        <w:t xml:space="preserve">odbiór końcowy obejmuje: </w:t>
      </w:r>
    </w:p>
    <w:tbl>
      <w:tblPr>
        <w:tblStyle w:val="TableGrid"/>
        <w:tblW w:w="8270" w:type="dxa"/>
        <w:tblInd w:w="852" w:type="dxa"/>
        <w:tblCellMar>
          <w:top w:w="9" w:type="dxa"/>
        </w:tblCellMar>
        <w:tblLook w:val="04A0" w:firstRow="1" w:lastRow="0" w:firstColumn="1" w:lastColumn="0" w:noHBand="0" w:noVBand="1"/>
      </w:tblPr>
      <w:tblGrid>
        <w:gridCol w:w="425"/>
        <w:gridCol w:w="7845"/>
      </w:tblGrid>
      <w:tr w:rsidR="00132B21" w:rsidRPr="00724FDC">
        <w:trPr>
          <w:trHeight w:val="28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84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sprawdzenie przedstawionych dokumentów (dokumentacji powykonawczej), </w:t>
            </w:r>
          </w:p>
        </w:tc>
      </w:tr>
      <w:tr w:rsidR="00132B21" w:rsidRPr="00724FDC">
        <w:trPr>
          <w:trHeight w:val="629"/>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84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potwierdzenie użycia do wykonania instalacji elektrycznej wyrobów oraz urządzeń dopuszczonych do obrotu i stosowania w budownictwie, </w:t>
            </w:r>
          </w:p>
        </w:tc>
      </w:tr>
      <w:tr w:rsidR="00132B21" w:rsidRPr="00724FDC">
        <w:trPr>
          <w:trHeight w:val="629"/>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84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sprawdzenie zgodności wykonanej instalacji z projektem instalacji, przepisami techniczno - budowlanymi, Polskimi Normami oraz zasadami wiedzy technicznej, </w:t>
            </w:r>
          </w:p>
        </w:tc>
      </w:tr>
      <w:tr w:rsidR="00132B21" w:rsidRPr="00724FDC">
        <w:trPr>
          <w:trHeight w:val="63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84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sprawdzenie skuteczności działania zabezpieczeń i środków ochrony przed porażeniem prądem elektrycznym (pomiary instalacji elektrycznych), </w:t>
            </w:r>
          </w:p>
        </w:tc>
      </w:tr>
      <w:tr w:rsidR="00132B21" w:rsidRPr="00724FDC">
        <w:trPr>
          <w:trHeight w:val="32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84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 xml:space="preserve">sporządzenie protokołu odbioru, </w:t>
            </w:r>
          </w:p>
        </w:tc>
      </w:tr>
      <w:tr w:rsidR="00132B21" w:rsidRPr="00724FDC">
        <w:trPr>
          <w:trHeight w:val="280"/>
        </w:trPr>
        <w:tc>
          <w:tcPr>
            <w:tcW w:w="42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eastAsia="Segoe UI Symbol" w:hAnsi="Times New Roman" w:cs="Times New Roman"/>
                <w:sz w:val="24"/>
                <w:szCs w:val="24"/>
              </w:rPr>
              <w:t>−</w:t>
            </w:r>
            <w:r w:rsidRPr="00724FDC">
              <w:rPr>
                <w:rFonts w:ascii="Times New Roman" w:eastAsia="Arial" w:hAnsi="Times New Roman" w:cs="Times New Roman"/>
                <w:sz w:val="24"/>
                <w:szCs w:val="24"/>
              </w:rPr>
              <w:t xml:space="preserve"> </w:t>
            </w:r>
          </w:p>
        </w:tc>
        <w:tc>
          <w:tcPr>
            <w:tcW w:w="7845" w:type="dxa"/>
            <w:tcBorders>
              <w:top w:val="nil"/>
              <w:left w:val="nil"/>
              <w:bottom w:val="nil"/>
              <w:right w:val="nil"/>
            </w:tcBorders>
          </w:tcPr>
          <w:p w:rsidR="00132B21" w:rsidRPr="00724FDC" w:rsidRDefault="003C6AAA" w:rsidP="00724FDC">
            <w:pPr>
              <w:spacing w:after="0" w:line="259" w:lineRule="auto"/>
              <w:ind w:left="0" w:firstLine="0"/>
              <w:rPr>
                <w:rFonts w:ascii="Times New Roman" w:hAnsi="Times New Roman" w:cs="Times New Roman"/>
                <w:sz w:val="24"/>
                <w:szCs w:val="24"/>
              </w:rPr>
            </w:pPr>
            <w:r w:rsidRPr="00724FDC">
              <w:rPr>
                <w:rFonts w:ascii="Times New Roman" w:hAnsi="Times New Roman" w:cs="Times New Roman"/>
                <w:sz w:val="24"/>
                <w:szCs w:val="24"/>
              </w:rPr>
              <w:t>wykaz dokumentów załączonych do protokołu.</w:t>
            </w:r>
            <w:r w:rsidRPr="00724FDC">
              <w:rPr>
                <w:rFonts w:ascii="Times New Roman" w:hAnsi="Times New Roman" w:cs="Times New Roman"/>
                <w:b/>
                <w:sz w:val="24"/>
                <w:szCs w:val="24"/>
              </w:rPr>
              <w:t xml:space="preserve"> </w:t>
            </w:r>
          </w:p>
        </w:tc>
      </w:tr>
    </w:tbl>
    <w:p w:rsidR="003C6AAA" w:rsidRPr="00EF12CC" w:rsidRDefault="003C6AAA">
      <w:pPr>
        <w:rPr>
          <w:rFonts w:ascii="Times New Roman" w:hAnsi="Times New Roman" w:cs="Times New Roman"/>
          <w:sz w:val="24"/>
          <w:szCs w:val="24"/>
        </w:rPr>
      </w:pPr>
    </w:p>
    <w:sectPr w:rsidR="003C6AAA" w:rsidRPr="00EF12CC">
      <w:footerReference w:type="even" r:id="rId8"/>
      <w:footerReference w:type="default" r:id="rId9"/>
      <w:footerReference w:type="first" r:id="rId10"/>
      <w:pgSz w:w="11900" w:h="16840"/>
      <w:pgMar w:top="1457" w:right="1273" w:bottom="1434" w:left="1416" w:header="708" w:footer="7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0F3" w:rsidRDefault="001870F3">
      <w:pPr>
        <w:spacing w:after="0" w:line="240" w:lineRule="auto"/>
      </w:pPr>
      <w:r>
        <w:separator/>
      </w:r>
    </w:p>
  </w:endnote>
  <w:endnote w:type="continuationSeparator" w:id="0">
    <w:p w:rsidR="001870F3" w:rsidRDefault="00187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13C" w:rsidRDefault="00DE313C">
    <w:pPr>
      <w:spacing w:after="0" w:line="239" w:lineRule="auto"/>
      <w:ind w:left="3422" w:firstLine="5549"/>
    </w:pPr>
    <w:r>
      <w:fldChar w:fldCharType="begin"/>
    </w:r>
    <w:r>
      <w:instrText xml:space="preserve"> PAGE   \* MERGEFORMAT </w:instrText>
    </w:r>
    <w:r>
      <w:fldChar w:fldCharType="separate"/>
    </w:r>
    <w:r>
      <w:rPr>
        <w:sz w:val="20"/>
      </w:rPr>
      <w:t>1</w:t>
    </w:r>
    <w:r>
      <w:rPr>
        <w:sz w:val="20"/>
      </w:rPr>
      <w:fldChar w:fldCharType="end"/>
    </w:r>
    <w:r>
      <w:rPr>
        <w:sz w:val="20"/>
      </w:rPr>
      <w:t xml:space="preserve"> RZESZÓW, wrzesień 2024 r. </w:t>
    </w:r>
  </w:p>
  <w:p w:rsidR="00DE313C" w:rsidRDefault="00DE313C">
    <w:pPr>
      <w:spacing w:after="0" w:line="259" w:lineRule="auto"/>
      <w:ind w:lef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13C" w:rsidRDefault="00DE313C">
    <w:pPr>
      <w:spacing w:after="0" w:line="239" w:lineRule="auto"/>
      <w:ind w:left="3422" w:firstLine="5549"/>
    </w:pPr>
    <w:r>
      <w:fldChar w:fldCharType="begin"/>
    </w:r>
    <w:r>
      <w:instrText xml:space="preserve"> PAGE   \* MERGEFORMAT </w:instrText>
    </w:r>
    <w:r>
      <w:fldChar w:fldCharType="separate"/>
    </w:r>
    <w:r w:rsidR="004A012B" w:rsidRPr="004A012B">
      <w:rPr>
        <w:noProof/>
        <w:sz w:val="20"/>
      </w:rPr>
      <w:t>6</w:t>
    </w:r>
    <w:r>
      <w:rPr>
        <w:sz w:val="20"/>
      </w:rPr>
      <w:fldChar w:fldCharType="end"/>
    </w:r>
    <w:r>
      <w:rPr>
        <w:sz w:val="20"/>
      </w:rPr>
      <w:t xml:space="preserve"> RZESZÓW, wrzesień 2024 r. </w:t>
    </w:r>
  </w:p>
  <w:p w:rsidR="00DE313C" w:rsidRDefault="00DE313C">
    <w:pPr>
      <w:spacing w:after="0" w:line="259" w:lineRule="auto"/>
      <w:ind w:lef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13C" w:rsidRDefault="00DE313C">
    <w:pPr>
      <w:spacing w:after="0" w:line="239" w:lineRule="auto"/>
      <w:ind w:left="3422" w:firstLine="5549"/>
    </w:pPr>
    <w:r>
      <w:fldChar w:fldCharType="begin"/>
    </w:r>
    <w:r>
      <w:instrText xml:space="preserve"> PAGE   \* MERGEFORMAT </w:instrText>
    </w:r>
    <w:r>
      <w:fldChar w:fldCharType="separate"/>
    </w:r>
    <w:r>
      <w:rPr>
        <w:sz w:val="20"/>
      </w:rPr>
      <w:t>1</w:t>
    </w:r>
    <w:r>
      <w:rPr>
        <w:sz w:val="20"/>
      </w:rPr>
      <w:fldChar w:fldCharType="end"/>
    </w:r>
    <w:r>
      <w:rPr>
        <w:sz w:val="20"/>
      </w:rPr>
      <w:t xml:space="preserve"> RZESZÓW, wrzesień 2024 r. </w:t>
    </w:r>
  </w:p>
  <w:p w:rsidR="00DE313C" w:rsidRDefault="00DE313C">
    <w:pPr>
      <w:spacing w:after="0" w:line="259" w:lineRule="auto"/>
      <w:ind w:lef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0F3" w:rsidRDefault="001870F3">
      <w:pPr>
        <w:spacing w:after="0" w:line="240" w:lineRule="auto"/>
      </w:pPr>
      <w:r>
        <w:separator/>
      </w:r>
    </w:p>
  </w:footnote>
  <w:footnote w:type="continuationSeparator" w:id="0">
    <w:p w:rsidR="001870F3" w:rsidRDefault="00187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54B9"/>
    <w:multiLevelType w:val="hybridMultilevel"/>
    <w:tmpl w:val="1E5E86CC"/>
    <w:lvl w:ilvl="0" w:tplc="C5A6FC22">
      <w:start w:val="1"/>
      <w:numFmt w:val="lowerLetter"/>
      <w:lvlText w:val="%1)"/>
      <w:lvlJc w:val="left"/>
      <w:pPr>
        <w:ind w:left="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BCF758">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6E726E">
      <w:start w:val="1"/>
      <w:numFmt w:val="lowerRoman"/>
      <w:lvlText w:val="%3"/>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CCEBD6">
      <w:start w:val="1"/>
      <w:numFmt w:val="decimal"/>
      <w:lvlText w:val="%4"/>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FE0730">
      <w:start w:val="1"/>
      <w:numFmt w:val="lowerLetter"/>
      <w:lvlText w:val="%5"/>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0830F4">
      <w:start w:val="1"/>
      <w:numFmt w:val="lowerRoman"/>
      <w:lvlText w:val="%6"/>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4ACCAA">
      <w:start w:val="1"/>
      <w:numFmt w:val="decimal"/>
      <w:lvlText w:val="%7"/>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1C5A58">
      <w:start w:val="1"/>
      <w:numFmt w:val="lowerLetter"/>
      <w:lvlText w:val="%8"/>
      <w:lvlJc w:val="left"/>
      <w:pPr>
        <w:ind w:left="6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F4D4AC">
      <w:start w:val="1"/>
      <w:numFmt w:val="lowerRoman"/>
      <w:lvlText w:val="%9"/>
      <w:lvlJc w:val="left"/>
      <w:pPr>
        <w:ind w:left="6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582EFA"/>
    <w:multiLevelType w:val="hybridMultilevel"/>
    <w:tmpl w:val="2944993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4055B89"/>
    <w:multiLevelType w:val="hybridMultilevel"/>
    <w:tmpl w:val="02F27C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E6D8C"/>
    <w:multiLevelType w:val="hybridMultilevel"/>
    <w:tmpl w:val="D9C2938E"/>
    <w:lvl w:ilvl="0" w:tplc="2954F00A">
      <w:start w:val="1"/>
      <w:numFmt w:val="lowerLetter"/>
      <w:lvlText w:val="%1)"/>
      <w:lvlJc w:val="left"/>
      <w:pPr>
        <w:ind w:left="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B2C927C">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4F02D7C">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622BB6">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9A9BA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BA51C6">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22BFCC">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3ACCC2">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B00864">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D26FDD"/>
    <w:multiLevelType w:val="hybridMultilevel"/>
    <w:tmpl w:val="02F27C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54A95"/>
    <w:multiLevelType w:val="hybridMultilevel"/>
    <w:tmpl w:val="F7981BC6"/>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6" w15:restartNumberingAfterBreak="0">
    <w:nsid w:val="0CDD3099"/>
    <w:multiLevelType w:val="hybridMultilevel"/>
    <w:tmpl w:val="2D081388"/>
    <w:lvl w:ilvl="0" w:tplc="A4524D82">
      <w:start w:val="1"/>
      <w:numFmt w:val="lowerLetter"/>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6602AE">
      <w:start w:val="1"/>
      <w:numFmt w:val="lowerLetter"/>
      <w:lvlText w:val="%2"/>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D86CB2">
      <w:start w:val="1"/>
      <w:numFmt w:val="lowerRoman"/>
      <w:lvlText w:val="%3"/>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968EF22">
      <w:start w:val="1"/>
      <w:numFmt w:val="decimal"/>
      <w:lvlText w:val="%4"/>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28A1FA">
      <w:start w:val="1"/>
      <w:numFmt w:val="lowerLetter"/>
      <w:lvlText w:val="%5"/>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7EEFAC">
      <w:start w:val="1"/>
      <w:numFmt w:val="lowerRoman"/>
      <w:lvlText w:val="%6"/>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03A1D72">
      <w:start w:val="1"/>
      <w:numFmt w:val="decimal"/>
      <w:lvlText w:val="%7"/>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24FBFA">
      <w:start w:val="1"/>
      <w:numFmt w:val="lowerLetter"/>
      <w:lvlText w:val="%8"/>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AC418A">
      <w:start w:val="1"/>
      <w:numFmt w:val="lowerRoman"/>
      <w:lvlText w:val="%9"/>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E93030"/>
    <w:multiLevelType w:val="hybridMultilevel"/>
    <w:tmpl w:val="CD408A78"/>
    <w:lvl w:ilvl="0" w:tplc="BEA2CFFA">
      <w:start w:val="1"/>
      <w:numFmt w:val="lowerLetter"/>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B02CB4">
      <w:start w:val="1"/>
      <w:numFmt w:val="lowerLetter"/>
      <w:lvlText w:val="%2"/>
      <w:lvlJc w:val="left"/>
      <w:pPr>
        <w:ind w:left="2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20D3D6">
      <w:start w:val="1"/>
      <w:numFmt w:val="lowerRoman"/>
      <w:lvlText w:val="%3"/>
      <w:lvlJc w:val="left"/>
      <w:pPr>
        <w:ind w:left="2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C7CC158">
      <w:start w:val="1"/>
      <w:numFmt w:val="decimal"/>
      <w:lvlText w:val="%4"/>
      <w:lvlJc w:val="left"/>
      <w:pPr>
        <w:ind w:left="3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6A6284">
      <w:start w:val="1"/>
      <w:numFmt w:val="lowerLetter"/>
      <w:lvlText w:val="%5"/>
      <w:lvlJc w:val="left"/>
      <w:pPr>
        <w:ind w:left="4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D6AD40E">
      <w:start w:val="1"/>
      <w:numFmt w:val="lowerRoman"/>
      <w:lvlText w:val="%6"/>
      <w:lvlJc w:val="left"/>
      <w:pPr>
        <w:ind w:left="4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E849C2">
      <w:start w:val="1"/>
      <w:numFmt w:val="decimal"/>
      <w:lvlText w:val="%7"/>
      <w:lvlJc w:val="left"/>
      <w:pPr>
        <w:ind w:left="5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EAE05E">
      <w:start w:val="1"/>
      <w:numFmt w:val="lowerLetter"/>
      <w:lvlText w:val="%8"/>
      <w:lvlJc w:val="left"/>
      <w:pPr>
        <w:ind w:left="6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5F00A78">
      <w:start w:val="1"/>
      <w:numFmt w:val="lowerRoman"/>
      <w:lvlText w:val="%9"/>
      <w:lvlJc w:val="left"/>
      <w:pPr>
        <w:ind w:left="7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F566F6"/>
    <w:multiLevelType w:val="hybridMultilevel"/>
    <w:tmpl w:val="5748019C"/>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9" w15:restartNumberingAfterBreak="0">
    <w:nsid w:val="1AFB4AC6"/>
    <w:multiLevelType w:val="hybridMultilevel"/>
    <w:tmpl w:val="B59004B8"/>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10" w15:restartNumberingAfterBreak="0">
    <w:nsid w:val="1C9C4498"/>
    <w:multiLevelType w:val="hybridMultilevel"/>
    <w:tmpl w:val="7D409D34"/>
    <w:lvl w:ilvl="0" w:tplc="803E6824">
      <w:start w:val="1"/>
      <w:numFmt w:val="lowerLetter"/>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D8FC7E">
      <w:start w:val="1"/>
      <w:numFmt w:val="lowerLetter"/>
      <w:lvlText w:val="%2"/>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16D5C8">
      <w:start w:val="1"/>
      <w:numFmt w:val="lowerRoman"/>
      <w:lvlText w:val="%3"/>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085288">
      <w:start w:val="1"/>
      <w:numFmt w:val="decimal"/>
      <w:lvlText w:val="%4"/>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4B8DAD8">
      <w:start w:val="1"/>
      <w:numFmt w:val="lowerLetter"/>
      <w:lvlText w:val="%5"/>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D623F6">
      <w:start w:val="1"/>
      <w:numFmt w:val="lowerRoman"/>
      <w:lvlText w:val="%6"/>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A81ECE">
      <w:start w:val="1"/>
      <w:numFmt w:val="decimal"/>
      <w:lvlText w:val="%7"/>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7C5824">
      <w:start w:val="1"/>
      <w:numFmt w:val="lowerLetter"/>
      <w:lvlText w:val="%8"/>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647EC2">
      <w:start w:val="1"/>
      <w:numFmt w:val="lowerRoman"/>
      <w:lvlText w:val="%9"/>
      <w:lvlJc w:val="left"/>
      <w:pPr>
        <w:ind w:left="7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FF7B26"/>
    <w:multiLevelType w:val="hybridMultilevel"/>
    <w:tmpl w:val="7FFE9B50"/>
    <w:lvl w:ilvl="0" w:tplc="F3800B96">
      <w:start w:val="1"/>
      <w:numFmt w:val="lowerLetter"/>
      <w:lvlText w:val="%1)"/>
      <w:lvlJc w:val="left"/>
      <w:pPr>
        <w:ind w:left="7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1401FC">
      <w:start w:val="1"/>
      <w:numFmt w:val="lowerLetter"/>
      <w:lvlText w:val="%2"/>
      <w:lvlJc w:val="left"/>
      <w:pPr>
        <w:ind w:left="1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27227B8">
      <w:start w:val="1"/>
      <w:numFmt w:val="lowerRoman"/>
      <w:lvlText w:val="%3"/>
      <w:lvlJc w:val="left"/>
      <w:pPr>
        <w:ind w:left="1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060BA34">
      <w:start w:val="1"/>
      <w:numFmt w:val="decimal"/>
      <w:lvlText w:val="%4"/>
      <w:lvlJc w:val="left"/>
      <w:pPr>
        <w:ind w:left="2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503020">
      <w:start w:val="1"/>
      <w:numFmt w:val="lowerLetter"/>
      <w:lvlText w:val="%5"/>
      <w:lvlJc w:val="left"/>
      <w:pPr>
        <w:ind w:left="3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FAF2BE">
      <w:start w:val="1"/>
      <w:numFmt w:val="lowerRoman"/>
      <w:lvlText w:val="%6"/>
      <w:lvlJc w:val="left"/>
      <w:pPr>
        <w:ind w:left="4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448234">
      <w:start w:val="1"/>
      <w:numFmt w:val="decimal"/>
      <w:lvlText w:val="%7"/>
      <w:lvlJc w:val="left"/>
      <w:pPr>
        <w:ind w:left="4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10781E">
      <w:start w:val="1"/>
      <w:numFmt w:val="lowerLetter"/>
      <w:lvlText w:val="%8"/>
      <w:lvlJc w:val="left"/>
      <w:pPr>
        <w:ind w:left="5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A6CF0C">
      <w:start w:val="1"/>
      <w:numFmt w:val="lowerRoman"/>
      <w:lvlText w:val="%9"/>
      <w:lvlJc w:val="left"/>
      <w:pPr>
        <w:ind w:left="6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1B552C8"/>
    <w:multiLevelType w:val="hybridMultilevel"/>
    <w:tmpl w:val="2C006A38"/>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13" w15:restartNumberingAfterBreak="0">
    <w:nsid w:val="22BB15FC"/>
    <w:multiLevelType w:val="hybridMultilevel"/>
    <w:tmpl w:val="574A2578"/>
    <w:lvl w:ilvl="0" w:tplc="DEA4F0A4">
      <w:start w:val="1"/>
      <w:numFmt w:val="lowerLetter"/>
      <w:lvlText w:val="%1)"/>
      <w:lvlJc w:val="left"/>
      <w:pPr>
        <w:ind w:left="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D2EECC">
      <w:start w:val="1"/>
      <w:numFmt w:val="lowerLetter"/>
      <w:lvlText w:val="%2"/>
      <w:lvlJc w:val="left"/>
      <w:pPr>
        <w:ind w:left="1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1AFD4A">
      <w:start w:val="1"/>
      <w:numFmt w:val="lowerRoman"/>
      <w:lvlText w:val="%3"/>
      <w:lvlJc w:val="left"/>
      <w:pPr>
        <w:ind w:left="24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D2E7FA">
      <w:start w:val="1"/>
      <w:numFmt w:val="decimal"/>
      <w:lvlText w:val="%4"/>
      <w:lvlJc w:val="left"/>
      <w:pPr>
        <w:ind w:left="31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706DDA">
      <w:start w:val="1"/>
      <w:numFmt w:val="lowerLetter"/>
      <w:lvlText w:val="%5"/>
      <w:lvlJc w:val="left"/>
      <w:pPr>
        <w:ind w:left="38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964A4BC">
      <w:start w:val="1"/>
      <w:numFmt w:val="lowerRoman"/>
      <w:lvlText w:val="%6"/>
      <w:lvlJc w:val="left"/>
      <w:pPr>
        <w:ind w:left="45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7250F2">
      <w:start w:val="1"/>
      <w:numFmt w:val="decimal"/>
      <w:lvlText w:val="%7"/>
      <w:lvlJc w:val="left"/>
      <w:pPr>
        <w:ind w:left="5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5E292C">
      <w:start w:val="1"/>
      <w:numFmt w:val="lowerLetter"/>
      <w:lvlText w:val="%8"/>
      <w:lvlJc w:val="left"/>
      <w:pPr>
        <w:ind w:left="6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D2C906">
      <w:start w:val="1"/>
      <w:numFmt w:val="lowerRoman"/>
      <w:lvlText w:val="%9"/>
      <w:lvlJc w:val="left"/>
      <w:pPr>
        <w:ind w:left="67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D82CD4"/>
    <w:multiLevelType w:val="hybridMultilevel"/>
    <w:tmpl w:val="EEDC3586"/>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15" w15:restartNumberingAfterBreak="0">
    <w:nsid w:val="291262E1"/>
    <w:multiLevelType w:val="hybridMultilevel"/>
    <w:tmpl w:val="255E0296"/>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16" w15:restartNumberingAfterBreak="0">
    <w:nsid w:val="2AC500EA"/>
    <w:multiLevelType w:val="hybridMultilevel"/>
    <w:tmpl w:val="73C4863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CEE6E73"/>
    <w:multiLevelType w:val="hybridMultilevel"/>
    <w:tmpl w:val="21D67A7C"/>
    <w:lvl w:ilvl="0" w:tplc="79C4F184">
      <w:start w:val="1"/>
      <w:numFmt w:val="lowerLetter"/>
      <w:lvlText w:val="%1)"/>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A86B62">
      <w:start w:val="1"/>
      <w:numFmt w:val="lowerLetter"/>
      <w:lvlText w:val="%2"/>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9E90E6">
      <w:start w:val="1"/>
      <w:numFmt w:val="lowerRoman"/>
      <w:lvlText w:val="%3"/>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9A57D6">
      <w:start w:val="1"/>
      <w:numFmt w:val="decimal"/>
      <w:lvlText w:val="%4"/>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B8F1E6">
      <w:start w:val="1"/>
      <w:numFmt w:val="lowerLetter"/>
      <w:lvlText w:val="%5"/>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06506C">
      <w:start w:val="1"/>
      <w:numFmt w:val="lowerRoman"/>
      <w:lvlText w:val="%6"/>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9E1658">
      <w:start w:val="1"/>
      <w:numFmt w:val="decimal"/>
      <w:lvlText w:val="%7"/>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CCD29C">
      <w:start w:val="1"/>
      <w:numFmt w:val="lowerLetter"/>
      <w:lvlText w:val="%8"/>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FA6F7A">
      <w:start w:val="1"/>
      <w:numFmt w:val="lowerRoman"/>
      <w:lvlText w:val="%9"/>
      <w:lvlJc w:val="left"/>
      <w:pPr>
        <w:ind w:left="7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ED43BC4"/>
    <w:multiLevelType w:val="hybridMultilevel"/>
    <w:tmpl w:val="31C82CC4"/>
    <w:lvl w:ilvl="0" w:tplc="ADE00452">
      <w:start w:val="1"/>
      <w:numFmt w:val="lowerLetter"/>
      <w:lvlText w:val="%1)"/>
      <w:lvlJc w:val="left"/>
      <w:pPr>
        <w:ind w:left="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50976C">
      <w:start w:val="1"/>
      <w:numFmt w:val="lowerLetter"/>
      <w:lvlText w:val="%2"/>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1A8406">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8EC8A2">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FC2FE8">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42F2B6">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408F52">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B67A4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C88D4C">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3FF7F69"/>
    <w:multiLevelType w:val="hybridMultilevel"/>
    <w:tmpl w:val="87ECF186"/>
    <w:lvl w:ilvl="0" w:tplc="09E03EF0">
      <w:start w:val="1"/>
      <w:numFmt w:val="bullet"/>
      <w:lvlText w:val=""/>
      <w:lvlJc w:val="left"/>
      <w:pPr>
        <w:ind w:left="1326" w:hanging="360"/>
      </w:pPr>
      <w:rPr>
        <w:rFonts w:ascii="Symbol" w:hAnsi="Symbol" w:hint="default"/>
      </w:rPr>
    </w:lvl>
    <w:lvl w:ilvl="1" w:tplc="04150003" w:tentative="1">
      <w:start w:val="1"/>
      <w:numFmt w:val="bullet"/>
      <w:lvlText w:val="o"/>
      <w:lvlJc w:val="left"/>
      <w:pPr>
        <w:ind w:left="2046" w:hanging="360"/>
      </w:pPr>
      <w:rPr>
        <w:rFonts w:ascii="Courier New" w:hAnsi="Courier New" w:cs="Courier New" w:hint="default"/>
      </w:rPr>
    </w:lvl>
    <w:lvl w:ilvl="2" w:tplc="04150005" w:tentative="1">
      <w:start w:val="1"/>
      <w:numFmt w:val="bullet"/>
      <w:lvlText w:val=""/>
      <w:lvlJc w:val="left"/>
      <w:pPr>
        <w:ind w:left="2766" w:hanging="360"/>
      </w:pPr>
      <w:rPr>
        <w:rFonts w:ascii="Wingdings" w:hAnsi="Wingdings" w:hint="default"/>
      </w:rPr>
    </w:lvl>
    <w:lvl w:ilvl="3" w:tplc="04150001" w:tentative="1">
      <w:start w:val="1"/>
      <w:numFmt w:val="bullet"/>
      <w:lvlText w:val=""/>
      <w:lvlJc w:val="left"/>
      <w:pPr>
        <w:ind w:left="3486" w:hanging="360"/>
      </w:pPr>
      <w:rPr>
        <w:rFonts w:ascii="Symbol" w:hAnsi="Symbol" w:hint="default"/>
      </w:rPr>
    </w:lvl>
    <w:lvl w:ilvl="4" w:tplc="04150003" w:tentative="1">
      <w:start w:val="1"/>
      <w:numFmt w:val="bullet"/>
      <w:lvlText w:val="o"/>
      <w:lvlJc w:val="left"/>
      <w:pPr>
        <w:ind w:left="4206" w:hanging="360"/>
      </w:pPr>
      <w:rPr>
        <w:rFonts w:ascii="Courier New" w:hAnsi="Courier New" w:cs="Courier New" w:hint="default"/>
      </w:rPr>
    </w:lvl>
    <w:lvl w:ilvl="5" w:tplc="04150005" w:tentative="1">
      <w:start w:val="1"/>
      <w:numFmt w:val="bullet"/>
      <w:lvlText w:val=""/>
      <w:lvlJc w:val="left"/>
      <w:pPr>
        <w:ind w:left="4926" w:hanging="360"/>
      </w:pPr>
      <w:rPr>
        <w:rFonts w:ascii="Wingdings" w:hAnsi="Wingdings" w:hint="default"/>
      </w:rPr>
    </w:lvl>
    <w:lvl w:ilvl="6" w:tplc="04150001" w:tentative="1">
      <w:start w:val="1"/>
      <w:numFmt w:val="bullet"/>
      <w:lvlText w:val=""/>
      <w:lvlJc w:val="left"/>
      <w:pPr>
        <w:ind w:left="5646" w:hanging="360"/>
      </w:pPr>
      <w:rPr>
        <w:rFonts w:ascii="Symbol" w:hAnsi="Symbol" w:hint="default"/>
      </w:rPr>
    </w:lvl>
    <w:lvl w:ilvl="7" w:tplc="04150003" w:tentative="1">
      <w:start w:val="1"/>
      <w:numFmt w:val="bullet"/>
      <w:lvlText w:val="o"/>
      <w:lvlJc w:val="left"/>
      <w:pPr>
        <w:ind w:left="6366" w:hanging="360"/>
      </w:pPr>
      <w:rPr>
        <w:rFonts w:ascii="Courier New" w:hAnsi="Courier New" w:cs="Courier New" w:hint="default"/>
      </w:rPr>
    </w:lvl>
    <w:lvl w:ilvl="8" w:tplc="04150005" w:tentative="1">
      <w:start w:val="1"/>
      <w:numFmt w:val="bullet"/>
      <w:lvlText w:val=""/>
      <w:lvlJc w:val="left"/>
      <w:pPr>
        <w:ind w:left="7086" w:hanging="360"/>
      </w:pPr>
      <w:rPr>
        <w:rFonts w:ascii="Wingdings" w:hAnsi="Wingdings" w:hint="default"/>
      </w:rPr>
    </w:lvl>
  </w:abstractNum>
  <w:abstractNum w:abstractNumId="20" w15:restartNumberingAfterBreak="0">
    <w:nsid w:val="382F1368"/>
    <w:multiLevelType w:val="hybridMultilevel"/>
    <w:tmpl w:val="7EC6E078"/>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9CB5191"/>
    <w:multiLevelType w:val="hybridMultilevel"/>
    <w:tmpl w:val="6EDAFC62"/>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5B619D"/>
    <w:multiLevelType w:val="hybridMultilevel"/>
    <w:tmpl w:val="437A2C92"/>
    <w:lvl w:ilvl="0" w:tplc="4C3C2DEE">
      <w:start w:val="1"/>
      <w:numFmt w:val="lowerLetter"/>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12E1BE">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746582A">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AE496">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DE4C48">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8C858A">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7C6738">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4AC61CE">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7C013E">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0DB4427"/>
    <w:multiLevelType w:val="hybridMultilevel"/>
    <w:tmpl w:val="C37CE7A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416B5704"/>
    <w:multiLevelType w:val="hybridMultilevel"/>
    <w:tmpl w:val="F4448E66"/>
    <w:lvl w:ilvl="0" w:tplc="04150017">
      <w:start w:val="1"/>
      <w:numFmt w:val="lowerLetter"/>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25" w15:restartNumberingAfterBreak="0">
    <w:nsid w:val="44A70054"/>
    <w:multiLevelType w:val="hybridMultilevel"/>
    <w:tmpl w:val="A1E44ACC"/>
    <w:lvl w:ilvl="0" w:tplc="E33C326A">
      <w:start w:val="1"/>
      <w:numFmt w:val="bullet"/>
      <w:lvlText w:val="-"/>
      <w:lvlJc w:val="left"/>
      <w:pPr>
        <w:ind w:left="6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0631CC">
      <w:start w:val="1"/>
      <w:numFmt w:val="bullet"/>
      <w:lvlText w:val="o"/>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84D988">
      <w:start w:val="1"/>
      <w:numFmt w:val="bullet"/>
      <w:lvlText w:val="▪"/>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5A6306">
      <w:start w:val="1"/>
      <w:numFmt w:val="bullet"/>
      <w:lvlText w:val="•"/>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10C6E6">
      <w:start w:val="1"/>
      <w:numFmt w:val="bullet"/>
      <w:lvlText w:val="o"/>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4C7D9A">
      <w:start w:val="1"/>
      <w:numFmt w:val="bullet"/>
      <w:lvlText w:val="▪"/>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62D26">
      <w:start w:val="1"/>
      <w:numFmt w:val="bullet"/>
      <w:lvlText w:val="•"/>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783984">
      <w:start w:val="1"/>
      <w:numFmt w:val="bullet"/>
      <w:lvlText w:val="o"/>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AE9D4A">
      <w:start w:val="1"/>
      <w:numFmt w:val="bullet"/>
      <w:lvlText w:val="▪"/>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D52E9C"/>
    <w:multiLevelType w:val="hybridMultilevel"/>
    <w:tmpl w:val="C7303A50"/>
    <w:lvl w:ilvl="0" w:tplc="04150017">
      <w:start w:val="1"/>
      <w:numFmt w:val="lowerLetter"/>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7" w15:restartNumberingAfterBreak="0">
    <w:nsid w:val="4E37689F"/>
    <w:multiLevelType w:val="hybridMultilevel"/>
    <w:tmpl w:val="C656723A"/>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D7D3EB1"/>
    <w:multiLevelType w:val="hybridMultilevel"/>
    <w:tmpl w:val="AAECB254"/>
    <w:lvl w:ilvl="0" w:tplc="0415000F">
      <w:start w:val="1"/>
      <w:numFmt w:val="decimal"/>
      <w:lvlText w:val="%1."/>
      <w:lvlJc w:val="left"/>
      <w:pPr>
        <w:ind w:left="1132" w:hanging="360"/>
      </w:p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29" w15:restartNumberingAfterBreak="0">
    <w:nsid w:val="5D93150F"/>
    <w:multiLevelType w:val="hybridMultilevel"/>
    <w:tmpl w:val="30BE3AF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30E6239"/>
    <w:multiLevelType w:val="hybridMultilevel"/>
    <w:tmpl w:val="FE104DB4"/>
    <w:lvl w:ilvl="0" w:tplc="899A6EA0">
      <w:start w:val="1"/>
      <w:numFmt w:val="lowerLetter"/>
      <w:lvlText w:val="%1)"/>
      <w:lvlJc w:val="left"/>
      <w:pPr>
        <w:ind w:left="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BEE064">
      <w:start w:val="1"/>
      <w:numFmt w:val="lowerLetter"/>
      <w:lvlText w:val="%2"/>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88D5C8">
      <w:start w:val="1"/>
      <w:numFmt w:val="lowerRoman"/>
      <w:lvlText w:val="%3"/>
      <w:lvlJc w:val="left"/>
      <w:pPr>
        <w:ind w:left="1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864A5E">
      <w:start w:val="1"/>
      <w:numFmt w:val="decimal"/>
      <w:lvlText w:val="%4"/>
      <w:lvlJc w:val="left"/>
      <w:pPr>
        <w:ind w:left="25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C4290C">
      <w:start w:val="1"/>
      <w:numFmt w:val="lowerLetter"/>
      <w:lvlText w:val="%5"/>
      <w:lvlJc w:val="left"/>
      <w:pPr>
        <w:ind w:left="33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50C63A">
      <w:start w:val="1"/>
      <w:numFmt w:val="lowerRoman"/>
      <w:lvlText w:val="%6"/>
      <w:lvlJc w:val="left"/>
      <w:pPr>
        <w:ind w:left="40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9C75DA">
      <w:start w:val="1"/>
      <w:numFmt w:val="decimal"/>
      <w:lvlText w:val="%7"/>
      <w:lvlJc w:val="left"/>
      <w:pPr>
        <w:ind w:left="47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F298BA">
      <w:start w:val="1"/>
      <w:numFmt w:val="lowerLetter"/>
      <w:lvlText w:val="%8"/>
      <w:lvlJc w:val="left"/>
      <w:pPr>
        <w:ind w:left="54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8C401E">
      <w:start w:val="1"/>
      <w:numFmt w:val="lowerRoman"/>
      <w:lvlText w:val="%9"/>
      <w:lvlJc w:val="left"/>
      <w:pPr>
        <w:ind w:left="6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44E4F4B"/>
    <w:multiLevelType w:val="hybridMultilevel"/>
    <w:tmpl w:val="4B5C7AA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9595392"/>
    <w:multiLevelType w:val="hybridMultilevel"/>
    <w:tmpl w:val="895C34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E50F42"/>
    <w:multiLevelType w:val="hybridMultilevel"/>
    <w:tmpl w:val="4B5C7AAE"/>
    <w:lvl w:ilvl="0" w:tplc="04150017">
      <w:start w:val="1"/>
      <w:numFmt w:val="lowerLetter"/>
      <w:lvlText w:val="%1)"/>
      <w:lvlJc w:val="left"/>
      <w:pPr>
        <w:ind w:left="772" w:hanging="360"/>
      </w:pPr>
    </w:lvl>
    <w:lvl w:ilvl="1" w:tplc="04150019">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34" w15:restartNumberingAfterBreak="0">
    <w:nsid w:val="705F428B"/>
    <w:multiLevelType w:val="hybridMultilevel"/>
    <w:tmpl w:val="22A8DEDE"/>
    <w:lvl w:ilvl="0" w:tplc="99025F8A">
      <w:start w:val="1"/>
      <w:numFmt w:val="lowerLetter"/>
      <w:lvlText w:val="%1)"/>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14F772">
      <w:start w:val="1"/>
      <w:numFmt w:val="lowerLetter"/>
      <w:lvlText w:val="%2"/>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62DF12">
      <w:start w:val="1"/>
      <w:numFmt w:val="lowerRoman"/>
      <w:lvlText w:val="%3"/>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B14A2B4">
      <w:start w:val="1"/>
      <w:numFmt w:val="decimal"/>
      <w:lvlText w:val="%4"/>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C070B8">
      <w:start w:val="1"/>
      <w:numFmt w:val="lowerLetter"/>
      <w:lvlText w:val="%5"/>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8E58D2">
      <w:start w:val="1"/>
      <w:numFmt w:val="lowerRoman"/>
      <w:lvlText w:val="%6"/>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42EF62">
      <w:start w:val="1"/>
      <w:numFmt w:val="decimal"/>
      <w:lvlText w:val="%7"/>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B28418">
      <w:start w:val="1"/>
      <w:numFmt w:val="lowerLetter"/>
      <w:lvlText w:val="%8"/>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3E96AE">
      <w:start w:val="1"/>
      <w:numFmt w:val="lowerRoman"/>
      <w:lvlText w:val="%9"/>
      <w:lvlJc w:val="left"/>
      <w:pPr>
        <w:ind w:left="7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8"/>
  </w:num>
  <w:num w:numId="2">
    <w:abstractNumId w:val="0"/>
  </w:num>
  <w:num w:numId="3">
    <w:abstractNumId w:val="13"/>
  </w:num>
  <w:num w:numId="4">
    <w:abstractNumId w:val="25"/>
  </w:num>
  <w:num w:numId="5">
    <w:abstractNumId w:val="30"/>
  </w:num>
  <w:num w:numId="6">
    <w:abstractNumId w:val="3"/>
  </w:num>
  <w:num w:numId="7">
    <w:abstractNumId w:val="11"/>
  </w:num>
  <w:num w:numId="8">
    <w:abstractNumId w:val="22"/>
  </w:num>
  <w:num w:numId="9">
    <w:abstractNumId w:val="34"/>
  </w:num>
  <w:num w:numId="10">
    <w:abstractNumId w:val="10"/>
  </w:num>
  <w:num w:numId="11">
    <w:abstractNumId w:val="17"/>
  </w:num>
  <w:num w:numId="12">
    <w:abstractNumId w:val="7"/>
  </w:num>
  <w:num w:numId="13">
    <w:abstractNumId w:val="6"/>
  </w:num>
  <w:num w:numId="14">
    <w:abstractNumId w:val="19"/>
  </w:num>
  <w:num w:numId="15">
    <w:abstractNumId w:val="21"/>
  </w:num>
  <w:num w:numId="16">
    <w:abstractNumId w:val="31"/>
  </w:num>
  <w:num w:numId="17">
    <w:abstractNumId w:val="28"/>
  </w:num>
  <w:num w:numId="18">
    <w:abstractNumId w:val="33"/>
  </w:num>
  <w:num w:numId="19">
    <w:abstractNumId w:val="9"/>
  </w:num>
  <w:num w:numId="20">
    <w:abstractNumId w:val="1"/>
  </w:num>
  <w:num w:numId="21">
    <w:abstractNumId w:val="8"/>
  </w:num>
  <w:num w:numId="22">
    <w:abstractNumId w:val="15"/>
  </w:num>
  <w:num w:numId="23">
    <w:abstractNumId w:val="12"/>
  </w:num>
  <w:num w:numId="24">
    <w:abstractNumId w:val="27"/>
  </w:num>
  <w:num w:numId="25">
    <w:abstractNumId w:val="24"/>
  </w:num>
  <w:num w:numId="26">
    <w:abstractNumId w:val="20"/>
  </w:num>
  <w:num w:numId="27">
    <w:abstractNumId w:val="5"/>
  </w:num>
  <w:num w:numId="28">
    <w:abstractNumId w:val="4"/>
  </w:num>
  <w:num w:numId="29">
    <w:abstractNumId w:val="16"/>
  </w:num>
  <w:num w:numId="30">
    <w:abstractNumId w:val="29"/>
  </w:num>
  <w:num w:numId="31">
    <w:abstractNumId w:val="2"/>
  </w:num>
  <w:num w:numId="32">
    <w:abstractNumId w:val="26"/>
  </w:num>
  <w:num w:numId="33">
    <w:abstractNumId w:val="32"/>
  </w:num>
  <w:num w:numId="34">
    <w:abstractNumId w:val="23"/>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B21"/>
    <w:rsid w:val="00132B21"/>
    <w:rsid w:val="001870F3"/>
    <w:rsid w:val="00294944"/>
    <w:rsid w:val="00380859"/>
    <w:rsid w:val="003975CE"/>
    <w:rsid w:val="003C6AAA"/>
    <w:rsid w:val="003F3E70"/>
    <w:rsid w:val="004A012B"/>
    <w:rsid w:val="004D1884"/>
    <w:rsid w:val="004E5FF5"/>
    <w:rsid w:val="0052206D"/>
    <w:rsid w:val="00645A63"/>
    <w:rsid w:val="00724FDC"/>
    <w:rsid w:val="007A0C5B"/>
    <w:rsid w:val="008A7673"/>
    <w:rsid w:val="008B1C4F"/>
    <w:rsid w:val="009519B9"/>
    <w:rsid w:val="009E1657"/>
    <w:rsid w:val="00C6333C"/>
    <w:rsid w:val="00C9529F"/>
    <w:rsid w:val="00CD5954"/>
    <w:rsid w:val="00DE313C"/>
    <w:rsid w:val="00EF12CC"/>
    <w:rsid w:val="00F6334B"/>
    <w:rsid w:val="00FB18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6742C"/>
  <w15:docId w15:val="{68152812-8487-4009-B83A-3017B3C7A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1" w:line="267" w:lineRule="auto"/>
      <w:ind w:left="10"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10" w:line="267" w:lineRule="auto"/>
      <w:ind w:left="370" w:hanging="10"/>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10" w:line="267" w:lineRule="auto"/>
      <w:ind w:left="370" w:hanging="10"/>
      <w:outlineLvl w:val="1"/>
    </w:pPr>
    <w:rPr>
      <w:rFonts w:ascii="Calibri" w:eastAsia="Calibri" w:hAnsi="Calibri" w:cs="Calibri"/>
      <w:b/>
      <w:color w:val="000000"/>
    </w:rPr>
  </w:style>
  <w:style w:type="paragraph" w:styleId="Nagwek3">
    <w:name w:val="heading 3"/>
    <w:next w:val="Normalny"/>
    <w:link w:val="Nagwek3Znak"/>
    <w:uiPriority w:val="9"/>
    <w:unhideWhenUsed/>
    <w:qFormat/>
    <w:pPr>
      <w:keepNext/>
      <w:keepLines/>
      <w:spacing w:after="10" w:line="267" w:lineRule="auto"/>
      <w:ind w:left="370" w:hanging="10"/>
      <w:outlineLvl w:val="2"/>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character" w:customStyle="1" w:styleId="Nagwek2Znak">
    <w:name w:val="Nagłówek 2 Znak"/>
    <w:link w:val="Nagwek2"/>
    <w:rPr>
      <w:rFonts w:ascii="Calibri" w:eastAsia="Calibri" w:hAnsi="Calibri" w:cs="Calibri"/>
      <w:b/>
      <w:color w:val="000000"/>
      <w:sz w:val="22"/>
    </w:rPr>
  </w:style>
  <w:style w:type="character" w:customStyle="1" w:styleId="Nagwek3Znak">
    <w:name w:val="Nagłówek 3 Znak"/>
    <w:link w:val="Nagwek3"/>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4E5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5FF5"/>
    <w:rPr>
      <w:rFonts w:ascii="Calibri" w:eastAsia="Calibri" w:hAnsi="Calibri" w:cs="Calibri"/>
      <w:color w:val="000000"/>
    </w:rPr>
  </w:style>
  <w:style w:type="paragraph" w:styleId="Akapitzlist">
    <w:name w:val="List Paragraph"/>
    <w:basedOn w:val="Normalny"/>
    <w:uiPriority w:val="34"/>
    <w:qFormat/>
    <w:rsid w:val="00724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9184E51-B6C2-45EB-8CD9-0CEAAF608C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1655</Words>
  <Characters>9935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STWiORB_IE</vt:lpstr>
    </vt:vector>
  </TitlesOfParts>
  <Company>Resort Obrony Narodowej</Company>
  <LinksUpToDate>false</LinksUpToDate>
  <CharactersWithSpaces>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STWiORB_IE</dc:title>
  <dc:subject/>
  <dc:creator>HP</dc:creator>
  <cp:keywords/>
  <cp:lastModifiedBy>Lejko Piotr</cp:lastModifiedBy>
  <cp:revision>5</cp:revision>
  <dcterms:created xsi:type="dcterms:W3CDTF">2025-02-19T11:05:00Z</dcterms:created>
  <dcterms:modified xsi:type="dcterms:W3CDTF">2025-05-21T12:34:00Z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c2487d9d-ffba-4ef0-9413-be4cddec9b63</vt:lpwstr>
  </property>
  <property fmtid="{D5CDD505-2E9C-101B-9397-08002B2CF9AE}" pid="3" name="bjSaver">
    <vt:lpwstr>BzELmtmNRmnj1l+o/2wZcq/mueuG3rKM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HP</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10.130.247.118</vt:lpwstr>
  </property>
  <property fmtid="{D5CDD505-2E9C-101B-9397-08002B2CF9AE}" pid="11" name="bjClsUserRVM">
    <vt:lpwstr>[]</vt:lpwstr>
  </property>
</Properties>
</file>