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58" w:rsidRDefault="00713658" w:rsidP="007136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przedmiotu zamówienia</w:t>
      </w:r>
    </w:p>
    <w:p w:rsidR="00713658" w:rsidRPr="00FA3AD9" w:rsidRDefault="00713658" w:rsidP="00713658">
      <w:pPr>
        <w:jc w:val="both"/>
        <w:rPr>
          <w:rFonts w:ascii="Arial Narrow" w:hAnsi="Arial Narrow"/>
          <w:b/>
        </w:rPr>
      </w:pPr>
    </w:p>
    <w:p w:rsidR="00713658" w:rsidRPr="009C6BA0" w:rsidRDefault="00713658" w:rsidP="00713658">
      <w:pPr>
        <w:jc w:val="both"/>
        <w:rPr>
          <w:rFonts w:ascii="Arial Narrow" w:hAnsi="Arial Narrow"/>
        </w:rPr>
      </w:pPr>
      <w:r w:rsidRPr="009C6BA0">
        <w:rPr>
          <w:rFonts w:ascii="Arial Narrow" w:hAnsi="Arial Narrow"/>
        </w:rPr>
        <w:t xml:space="preserve">Przedmiotem </w:t>
      </w:r>
      <w:r>
        <w:rPr>
          <w:rFonts w:ascii="Arial Narrow" w:hAnsi="Arial Narrow"/>
        </w:rPr>
        <w:t>zamówienia</w:t>
      </w:r>
      <w:r w:rsidRPr="009C6BA0">
        <w:rPr>
          <w:rFonts w:ascii="Arial Narrow" w:hAnsi="Arial Narrow"/>
        </w:rPr>
        <w:t xml:space="preserve"> jest dostawa tablic rejestracyjnych, jak również odbiór i utylizacja wycofanych z użytku tablic rejestracyjnych dla Wydziału Komunikacji w Starostwie Powiatowym </w:t>
      </w:r>
      <w:r>
        <w:rPr>
          <w:rFonts w:ascii="Arial Narrow" w:hAnsi="Arial Narrow"/>
        </w:rPr>
        <w:br/>
      </w:r>
      <w:r w:rsidRPr="009C6BA0">
        <w:rPr>
          <w:rFonts w:ascii="Arial Narrow" w:hAnsi="Arial Narrow"/>
        </w:rPr>
        <w:t>w Krośnie Odrzańskim na własny koszt Wykonawcy, na warunkach określonych zapisami Specyfikacji Warunków Zamówienia i jej załącznikach, formularzu ofertowy</w:t>
      </w:r>
      <w:r>
        <w:rPr>
          <w:rFonts w:ascii="Arial Narrow" w:hAnsi="Arial Narrow"/>
        </w:rPr>
        <w:t xml:space="preserve">m Wykonawcy oraz </w:t>
      </w:r>
      <w:r w:rsidRPr="009C6BA0">
        <w:rPr>
          <w:rFonts w:ascii="Arial Narrow" w:hAnsi="Arial Narrow"/>
        </w:rPr>
        <w:t>zgodne z:</w:t>
      </w:r>
    </w:p>
    <w:p w:rsidR="00713658" w:rsidRPr="009C6BA0" w:rsidRDefault="00713658" w:rsidP="00713658">
      <w:pPr>
        <w:pStyle w:val="Default"/>
        <w:numPr>
          <w:ilvl w:val="0"/>
          <w:numId w:val="1"/>
        </w:numPr>
        <w:spacing w:after="15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Rozporządzeniem Ministra Infrastruktury z dnia 31 sierpnia 2022 r. w sprawie rejestracji </w:t>
      </w:r>
      <w:r w:rsidRPr="009C6BA0">
        <w:rPr>
          <w:rFonts w:ascii="Arial Narrow" w:hAnsi="Arial Narrow"/>
          <w:color w:val="auto"/>
        </w:rPr>
        <w:br/>
        <w:t>i oznaczania pojazdów, wymagań dla tablic rejestracyjnych oraz wzorów innych dokumentów związanych z rejestracją pojazdów (</w:t>
      </w:r>
      <w:proofErr w:type="spellStart"/>
      <w:r w:rsidRPr="009C6BA0">
        <w:rPr>
          <w:rFonts w:ascii="Arial Narrow" w:hAnsi="Arial Narrow"/>
          <w:color w:val="auto"/>
        </w:rPr>
        <w:t>Dz.U</w:t>
      </w:r>
      <w:proofErr w:type="spellEnd"/>
      <w:r w:rsidRPr="009C6BA0">
        <w:rPr>
          <w:rFonts w:ascii="Arial Narrow" w:hAnsi="Arial Narrow"/>
          <w:color w:val="auto"/>
        </w:rPr>
        <w:t xml:space="preserve">. z 2022 r. poz. 1847 ze zm.); </w:t>
      </w:r>
    </w:p>
    <w:p w:rsidR="00713658" w:rsidRPr="009C6BA0" w:rsidRDefault="00713658" w:rsidP="00713658">
      <w:pPr>
        <w:pStyle w:val="Default"/>
        <w:numPr>
          <w:ilvl w:val="0"/>
          <w:numId w:val="1"/>
        </w:numPr>
        <w:spacing w:after="15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>Rozporządzeniem Ministra Transportu, Budownictwa i Gospodarki Mirskiej w sprawie warunków produkcji i sposobu dystrybucji tablic rejestracyjnych i znaków legalizacyjnych z dnia 9 sierpnia 2022 r. (</w:t>
      </w:r>
      <w:proofErr w:type="spellStart"/>
      <w:r w:rsidRPr="009C6BA0">
        <w:rPr>
          <w:rFonts w:ascii="Arial Narrow" w:hAnsi="Arial Narrow"/>
          <w:color w:val="auto"/>
        </w:rPr>
        <w:t>Dz.U</w:t>
      </w:r>
      <w:proofErr w:type="spellEnd"/>
      <w:r w:rsidRPr="009C6BA0">
        <w:rPr>
          <w:rFonts w:ascii="Arial Narrow" w:hAnsi="Arial Narrow"/>
          <w:color w:val="auto"/>
        </w:rPr>
        <w:t xml:space="preserve">. z 2022 r. poz. 1885); </w:t>
      </w:r>
    </w:p>
    <w:p w:rsidR="00713658" w:rsidRDefault="00713658" w:rsidP="00713658">
      <w:pPr>
        <w:pStyle w:val="Default"/>
        <w:numPr>
          <w:ilvl w:val="0"/>
          <w:numId w:val="1"/>
        </w:numPr>
        <w:spacing w:after="15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>Ustawą z dnia 20 czerwca 1997 r. Prawo o ruchu drogowym (</w:t>
      </w:r>
      <w:proofErr w:type="spellStart"/>
      <w:r w:rsidRPr="009C6BA0">
        <w:rPr>
          <w:rFonts w:ascii="Arial Narrow" w:hAnsi="Arial Narrow"/>
          <w:color w:val="auto"/>
        </w:rPr>
        <w:t>Dz.U</w:t>
      </w:r>
      <w:proofErr w:type="spellEnd"/>
      <w:r w:rsidRPr="009C6BA0">
        <w:rPr>
          <w:rFonts w:ascii="Arial Narrow" w:hAnsi="Arial Narrow"/>
          <w:color w:val="auto"/>
        </w:rPr>
        <w:t xml:space="preserve">. z </w:t>
      </w:r>
      <w:r>
        <w:rPr>
          <w:rFonts w:ascii="Arial Narrow" w:hAnsi="Arial Narrow"/>
          <w:color w:val="auto"/>
        </w:rPr>
        <w:t>2024</w:t>
      </w:r>
      <w:r w:rsidRPr="009C6BA0">
        <w:rPr>
          <w:rFonts w:ascii="Arial Narrow" w:hAnsi="Arial Narrow"/>
          <w:color w:val="auto"/>
        </w:rPr>
        <w:t xml:space="preserve"> r. poz. </w:t>
      </w:r>
      <w:r>
        <w:rPr>
          <w:rFonts w:ascii="Arial Narrow" w:hAnsi="Arial Narrow"/>
          <w:color w:val="auto"/>
        </w:rPr>
        <w:t>1251 tj.</w:t>
      </w:r>
      <w:r w:rsidRPr="009C6BA0">
        <w:rPr>
          <w:rFonts w:ascii="Arial Narrow" w:hAnsi="Arial Narrow"/>
          <w:color w:val="auto"/>
        </w:rPr>
        <w:t xml:space="preserve">); </w:t>
      </w:r>
    </w:p>
    <w:p w:rsidR="00713658" w:rsidRPr="00C74A42" w:rsidRDefault="00713658" w:rsidP="00713658">
      <w:pPr>
        <w:pStyle w:val="Default"/>
        <w:numPr>
          <w:ilvl w:val="0"/>
          <w:numId w:val="1"/>
        </w:numPr>
        <w:spacing w:after="15"/>
        <w:jc w:val="both"/>
        <w:rPr>
          <w:rFonts w:ascii="Arial Narrow" w:hAnsi="Arial Narrow"/>
          <w:color w:val="auto"/>
        </w:rPr>
      </w:pPr>
      <w:r w:rsidRPr="00C74A42">
        <w:rPr>
          <w:rFonts w:ascii="Arial Narrow" w:hAnsi="Arial Narrow"/>
          <w:color w:val="auto"/>
        </w:rPr>
        <w:t>przepisami zawartymi w ustawie z dnia 14 grudnia 20</w:t>
      </w:r>
      <w:r w:rsidR="005F2ACC">
        <w:rPr>
          <w:rFonts w:ascii="Arial Narrow" w:hAnsi="Arial Narrow"/>
          <w:color w:val="auto"/>
        </w:rPr>
        <w:t>1</w:t>
      </w:r>
      <w:r w:rsidRPr="00C74A42">
        <w:rPr>
          <w:rFonts w:ascii="Arial Narrow" w:hAnsi="Arial Narrow"/>
          <w:color w:val="auto"/>
        </w:rPr>
        <w:t>2 r. o odpadach (</w:t>
      </w:r>
      <w:proofErr w:type="spellStart"/>
      <w:r w:rsidRPr="00C74A42">
        <w:rPr>
          <w:rFonts w:ascii="Arial Narrow" w:hAnsi="Arial Narrow"/>
          <w:color w:val="auto"/>
        </w:rPr>
        <w:t>Dz.U</w:t>
      </w:r>
      <w:proofErr w:type="spellEnd"/>
      <w:r w:rsidRPr="00C74A42">
        <w:rPr>
          <w:rFonts w:ascii="Arial Narrow" w:hAnsi="Arial Narrow"/>
          <w:color w:val="auto"/>
        </w:rPr>
        <w:t xml:space="preserve">. z </w:t>
      </w:r>
      <w:r>
        <w:rPr>
          <w:rFonts w:ascii="Arial Narrow" w:hAnsi="Arial Narrow"/>
          <w:color w:val="auto"/>
        </w:rPr>
        <w:t>2023</w:t>
      </w:r>
      <w:r w:rsidRPr="00C74A42">
        <w:rPr>
          <w:rFonts w:ascii="Arial Narrow" w:hAnsi="Arial Narrow"/>
          <w:color w:val="auto"/>
        </w:rPr>
        <w:t xml:space="preserve"> r. poz. </w:t>
      </w:r>
      <w:r>
        <w:rPr>
          <w:rFonts w:ascii="Arial Narrow" w:hAnsi="Arial Narrow"/>
          <w:color w:val="auto"/>
        </w:rPr>
        <w:t xml:space="preserve">      1587</w:t>
      </w:r>
      <w:r w:rsidRPr="00C74A42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tj</w:t>
      </w:r>
      <w:r w:rsidRPr="00C74A42">
        <w:rPr>
          <w:rFonts w:ascii="Arial Narrow" w:hAnsi="Arial Narrow"/>
          <w:color w:val="auto"/>
        </w:rPr>
        <w:t>.)</w:t>
      </w:r>
    </w:p>
    <w:p w:rsidR="00713658" w:rsidRDefault="00713658" w:rsidP="00713658"/>
    <w:p w:rsidR="00713658" w:rsidRDefault="00713658" w:rsidP="00713658">
      <w:pPr>
        <w:jc w:val="both"/>
        <w:rPr>
          <w:rFonts w:ascii="Arial Narrow" w:hAnsi="Arial Narrow"/>
        </w:rPr>
      </w:pPr>
      <w:r w:rsidRPr="009C6BA0">
        <w:rPr>
          <w:rFonts w:ascii="Arial Narrow" w:hAnsi="Arial Narrow"/>
        </w:rPr>
        <w:t>Zakres przedmiotu zamówienia obejmuje również dostawę oprogramowania do zarządzania zamówieniami tablic rejestracyjnych, umożliwiającego elektroniczne składanie zamówień</w:t>
      </w:r>
      <w:r>
        <w:rPr>
          <w:rFonts w:ascii="Arial Narrow" w:hAnsi="Arial Narrow"/>
        </w:rPr>
        <w:t>.</w:t>
      </w:r>
    </w:p>
    <w:p w:rsidR="00713658" w:rsidRDefault="00713658" w:rsidP="00713658">
      <w:pPr>
        <w:jc w:val="both"/>
        <w:rPr>
          <w:rFonts w:ascii="Arial Narrow" w:hAnsi="Arial Narrow"/>
        </w:rPr>
      </w:pPr>
    </w:p>
    <w:p w:rsidR="00713658" w:rsidRDefault="00713658" w:rsidP="00713658">
      <w:pPr>
        <w:jc w:val="both"/>
        <w:rPr>
          <w:rFonts w:ascii="Arial Narrow" w:hAnsi="Arial Narrow"/>
        </w:rPr>
      </w:pPr>
      <w:r w:rsidRPr="009C6BA0">
        <w:rPr>
          <w:rFonts w:ascii="Arial Narrow" w:hAnsi="Arial Narrow"/>
        </w:rPr>
        <w:t>Zakres przedmiotu zamówienia obejmuje także transport i rozładunek</w:t>
      </w:r>
      <w:r>
        <w:rPr>
          <w:rFonts w:ascii="Arial Narrow" w:hAnsi="Arial Narrow"/>
        </w:rPr>
        <w:t xml:space="preserve"> oraz wniesienie do</w:t>
      </w:r>
      <w:r w:rsidRPr="009C6BA0">
        <w:rPr>
          <w:rFonts w:ascii="Arial Narrow" w:hAnsi="Arial Narrow"/>
        </w:rPr>
        <w:t xml:space="preserve"> siedziby Zamawiającego, tj. do siedziby Wydziału Komunikacji Starostwa Powiatowego w Krośnie Odrzańskim pokój nr 010 (parter budynku)</w:t>
      </w:r>
      <w:r>
        <w:rPr>
          <w:rFonts w:ascii="Arial Narrow" w:hAnsi="Arial Narrow"/>
        </w:rPr>
        <w:t>.</w:t>
      </w:r>
    </w:p>
    <w:p w:rsidR="00713658" w:rsidRDefault="00713658" w:rsidP="00713658">
      <w:pPr>
        <w:jc w:val="both"/>
        <w:rPr>
          <w:rFonts w:ascii="Arial Narrow" w:hAnsi="Arial Narrow" w:cs="Arial"/>
        </w:rPr>
      </w:pPr>
    </w:p>
    <w:p w:rsidR="00713658" w:rsidRPr="00350880" w:rsidRDefault="00713658" w:rsidP="00713658">
      <w:pPr>
        <w:jc w:val="both"/>
        <w:rPr>
          <w:rFonts w:ascii="Arial Narrow" w:hAnsi="Arial Narrow" w:cs="Arial"/>
        </w:rPr>
      </w:pPr>
      <w:r w:rsidRPr="00350880">
        <w:rPr>
          <w:rFonts w:ascii="Arial Narrow" w:hAnsi="Arial Narrow" w:cs="Arial"/>
        </w:rPr>
        <w:t xml:space="preserve">Wykonawca zobowiązuje się do odbierania od Zamawiającego i złomowania wszystkich tablic rejestracyjnych zebranych w wyniku przerejestrowania i wycofywania pojazdów z ruchu, w terminie </w:t>
      </w:r>
      <w:r>
        <w:rPr>
          <w:rFonts w:ascii="Arial Narrow" w:hAnsi="Arial Narrow" w:cs="Arial"/>
        </w:rPr>
        <w:br/>
      </w:r>
      <w:r w:rsidRPr="00350880">
        <w:rPr>
          <w:rFonts w:ascii="Arial Narrow" w:hAnsi="Arial Narrow" w:cs="Arial"/>
        </w:rPr>
        <w:t xml:space="preserve">w jakim będą dostarczane nowe tablice rejestracyjne. </w:t>
      </w:r>
    </w:p>
    <w:p w:rsidR="00713658" w:rsidRDefault="00713658" w:rsidP="00713658">
      <w:pPr>
        <w:jc w:val="both"/>
        <w:rPr>
          <w:rFonts w:ascii="Arial Narrow" w:hAnsi="Arial Narrow"/>
        </w:rPr>
      </w:pPr>
      <w:r w:rsidRPr="009C6BA0">
        <w:rPr>
          <w:rFonts w:ascii="Arial Narrow" w:hAnsi="Arial Narrow" w:cs="Arial"/>
        </w:rPr>
        <w:t xml:space="preserve">Wykonawca zobowiązuje się do </w:t>
      </w:r>
      <w:r>
        <w:rPr>
          <w:rFonts w:ascii="Arial Narrow" w:hAnsi="Arial Narrow" w:cs="Arial"/>
        </w:rPr>
        <w:t>potwierdzenia</w:t>
      </w:r>
      <w:r w:rsidRPr="009C6BA0">
        <w:rPr>
          <w:rFonts w:ascii="Arial Narrow" w:hAnsi="Arial Narrow" w:cs="Arial"/>
        </w:rPr>
        <w:t xml:space="preserve"> odbioru od Zamawiającego </w:t>
      </w:r>
      <w:r>
        <w:rPr>
          <w:rFonts w:ascii="Arial Narrow" w:hAnsi="Arial Narrow" w:cs="Arial"/>
        </w:rPr>
        <w:t>wyżej wymienionych</w:t>
      </w:r>
      <w:r w:rsidRPr="009C6BA0">
        <w:rPr>
          <w:rFonts w:ascii="Arial Narrow" w:hAnsi="Arial Narrow" w:cs="Arial"/>
        </w:rPr>
        <w:t xml:space="preserve"> tablic rejestracyjnych, co zostanie każdorazowo uczynione przez umocowanego przedstawiciela/pracownika Wykonawcy</w:t>
      </w:r>
      <w:r>
        <w:rPr>
          <w:rFonts w:ascii="Arial Narrow" w:hAnsi="Arial Narrow" w:cs="Arial"/>
        </w:rPr>
        <w:t>.</w:t>
      </w:r>
    </w:p>
    <w:p w:rsidR="00713658" w:rsidRDefault="00713658" w:rsidP="00713658">
      <w:pPr>
        <w:pStyle w:val="Default"/>
        <w:jc w:val="both"/>
        <w:rPr>
          <w:rFonts w:ascii="Arial Narrow" w:hAnsi="Arial Narrow"/>
          <w:color w:val="auto"/>
        </w:rPr>
      </w:pPr>
    </w:p>
    <w:p w:rsidR="00713658" w:rsidRDefault="00713658" w:rsidP="00713658">
      <w:pPr>
        <w:pStyle w:val="Default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Wykonawca </w:t>
      </w:r>
      <w:r>
        <w:rPr>
          <w:rFonts w:ascii="Arial Narrow" w:hAnsi="Arial Narrow"/>
          <w:color w:val="auto"/>
        </w:rPr>
        <w:t>musi posiadać na dostarczane tablice rejestracyjne</w:t>
      </w:r>
      <w:r w:rsidRPr="009C6BA0">
        <w:rPr>
          <w:rFonts w:ascii="Arial Narrow" w:hAnsi="Arial Narrow"/>
          <w:color w:val="auto"/>
        </w:rPr>
        <w:t xml:space="preserve"> wymagane prawem ważne certyfikaty. Wykonawca na etapie realizacji </w:t>
      </w:r>
      <w:r>
        <w:rPr>
          <w:rFonts w:ascii="Arial Narrow" w:hAnsi="Arial Narrow"/>
          <w:color w:val="auto"/>
        </w:rPr>
        <w:t>u</w:t>
      </w:r>
      <w:r w:rsidRPr="009C6BA0">
        <w:rPr>
          <w:rFonts w:ascii="Arial Narrow" w:hAnsi="Arial Narrow"/>
          <w:color w:val="auto"/>
        </w:rPr>
        <w:t xml:space="preserve">mowy zobowiązany </w:t>
      </w:r>
      <w:r>
        <w:rPr>
          <w:rFonts w:ascii="Arial Narrow" w:hAnsi="Arial Narrow"/>
          <w:color w:val="auto"/>
        </w:rPr>
        <w:t>będzie</w:t>
      </w:r>
      <w:r w:rsidRPr="009C6BA0">
        <w:rPr>
          <w:rFonts w:ascii="Arial Narrow" w:hAnsi="Arial Narrow"/>
          <w:color w:val="auto"/>
        </w:rPr>
        <w:t xml:space="preserve"> do </w:t>
      </w:r>
      <w:r>
        <w:rPr>
          <w:rFonts w:ascii="Arial Narrow" w:hAnsi="Arial Narrow"/>
          <w:color w:val="auto"/>
        </w:rPr>
        <w:t>okazania stosownych certyfikatów</w:t>
      </w:r>
      <w:r w:rsidRPr="009C6BA0">
        <w:rPr>
          <w:rFonts w:ascii="Arial Narrow" w:hAnsi="Arial Narrow"/>
          <w:color w:val="auto"/>
        </w:rPr>
        <w:t xml:space="preserve"> na każde wezwanie </w:t>
      </w:r>
      <w:r>
        <w:rPr>
          <w:rFonts w:ascii="Arial Narrow" w:hAnsi="Arial Narrow"/>
          <w:color w:val="auto"/>
        </w:rPr>
        <w:t>Zamawiającego.</w:t>
      </w:r>
    </w:p>
    <w:p w:rsidR="00713658" w:rsidRDefault="00713658" w:rsidP="00713658">
      <w:pPr>
        <w:pStyle w:val="Default"/>
        <w:jc w:val="both"/>
        <w:rPr>
          <w:rFonts w:ascii="Arial Narrow" w:hAnsi="Arial Narrow"/>
          <w:color w:val="auto"/>
        </w:rPr>
      </w:pPr>
    </w:p>
    <w:p w:rsidR="00713658" w:rsidRPr="009C6BA0" w:rsidRDefault="00713658" w:rsidP="00713658">
      <w:pPr>
        <w:jc w:val="both"/>
        <w:rPr>
          <w:rFonts w:ascii="Arial Narrow" w:hAnsi="Arial Narrow"/>
        </w:rPr>
      </w:pPr>
      <w:r w:rsidRPr="009C6BA0">
        <w:rPr>
          <w:rFonts w:ascii="Arial Narrow" w:hAnsi="Arial Narrow"/>
        </w:rPr>
        <w:t>Zamawiający przewiduje możliwość skorzystania z prawa opcji</w:t>
      </w:r>
      <w:r>
        <w:rPr>
          <w:rFonts w:ascii="Arial Narrow" w:hAnsi="Arial Narrow"/>
        </w:rPr>
        <w:t xml:space="preserve"> w ilości do 1000 sztuk tablic rejestracyjnych</w:t>
      </w:r>
      <w:r w:rsidRPr="009C6BA0">
        <w:rPr>
          <w:rFonts w:ascii="Arial Narrow" w:hAnsi="Arial Narrow"/>
        </w:rPr>
        <w:t xml:space="preserve">. </w:t>
      </w:r>
      <w:r w:rsidRPr="009C6BA0">
        <w:rPr>
          <w:rFonts w:ascii="Arial Narrow" w:eastAsia="Calibri" w:hAnsi="Arial Narrow" w:cs="Arial"/>
        </w:rPr>
        <w:t>Realizacja dodatkowego zakresu przedmiot</w:t>
      </w:r>
      <w:r>
        <w:rPr>
          <w:rFonts w:ascii="Arial Narrow" w:eastAsia="Calibri" w:hAnsi="Arial Narrow" w:cs="Arial"/>
        </w:rPr>
        <w:t>u umowy „ilość w opcji” będzie</w:t>
      </w:r>
      <w:r w:rsidRPr="009C6BA0">
        <w:rPr>
          <w:rFonts w:ascii="Arial Narrow" w:eastAsia="Calibri" w:hAnsi="Arial Narrow" w:cs="Arial"/>
        </w:rPr>
        <w:t xml:space="preserve"> uzależniona od potrzeb Zamawiającego i stanowi jego uprawnienie. Dostawa przedmiotu umowy przez Wykonawcę w ilości opcjonalnej następować będzie na podstawie zamówienia składanego przez Zamawiającego</w:t>
      </w:r>
      <w:r w:rsidRPr="009C6BA0">
        <w:rPr>
          <w:rFonts w:ascii="Arial Narrow" w:hAnsi="Arial Narrow" w:cs="Arial"/>
        </w:rPr>
        <w:t xml:space="preserve"> </w:t>
      </w:r>
      <w:r w:rsidRPr="009C6BA0">
        <w:rPr>
          <w:rFonts w:ascii="Arial Narrow" w:eastAsia="Calibri" w:hAnsi="Arial Narrow" w:cs="Arial"/>
        </w:rPr>
        <w:t>dopiero po zrealizowaniu dostaw w ilości podstawowej</w:t>
      </w:r>
      <w:r w:rsidRPr="009C6BA0">
        <w:rPr>
          <w:rFonts w:ascii="Arial Narrow" w:hAnsi="Arial Narrow" w:cs="Arial"/>
        </w:rPr>
        <w:t>.</w:t>
      </w:r>
    </w:p>
    <w:p w:rsidR="00713658" w:rsidRPr="009C6BA0" w:rsidRDefault="00713658" w:rsidP="00713658">
      <w:pPr>
        <w:jc w:val="both"/>
        <w:rPr>
          <w:rFonts w:ascii="Arial Narrow" w:hAnsi="Arial Narrow"/>
        </w:rPr>
      </w:pPr>
      <w:r w:rsidRPr="009C6BA0">
        <w:rPr>
          <w:rFonts w:ascii="Arial Narrow" w:hAnsi="Arial Narrow"/>
        </w:rPr>
        <w:t xml:space="preserve">Zamawiający zobowiązuje się poinformować Wykonawcę na piśmie o skorzystaniu z prawa opcji </w:t>
      </w:r>
      <w:r w:rsidRPr="009C6BA0">
        <w:rPr>
          <w:rFonts w:ascii="Arial Narrow" w:hAnsi="Arial Narrow"/>
        </w:rPr>
        <w:br/>
        <w:t>w terminie do dnia 15.12.</w:t>
      </w:r>
      <w:r>
        <w:rPr>
          <w:rFonts w:ascii="Arial Narrow" w:hAnsi="Arial Narrow"/>
        </w:rPr>
        <w:t>2025</w:t>
      </w:r>
      <w:r w:rsidRPr="009C6BA0">
        <w:rPr>
          <w:rFonts w:ascii="Arial Narrow" w:hAnsi="Arial Narrow"/>
        </w:rPr>
        <w:t xml:space="preserve"> r. Po tym terminie uznaje się, że Zamawiający rezygnuje z prawa opcji.</w:t>
      </w:r>
    </w:p>
    <w:p w:rsidR="00713658" w:rsidRPr="0076044F" w:rsidRDefault="00713658" w:rsidP="00713658">
      <w:pPr>
        <w:pStyle w:val="Default"/>
        <w:jc w:val="both"/>
        <w:rPr>
          <w:rFonts w:ascii="Arial Narrow" w:eastAsia="Times New Roman" w:hAnsi="Arial Narrow" w:cs="Times New Roman"/>
          <w:color w:val="auto"/>
          <w:lang w:eastAsia="pl-PL"/>
        </w:rPr>
      </w:pPr>
      <w:r w:rsidRPr="009C6BA0">
        <w:rPr>
          <w:rFonts w:ascii="Arial Narrow" w:hAnsi="Arial Narrow" w:cs="Arial"/>
        </w:rPr>
        <w:t>Wykonawca zobowiązuje</w:t>
      </w:r>
      <w:r w:rsidRPr="009C6BA0">
        <w:rPr>
          <w:rFonts w:ascii="Arial Narrow" w:eastAsia="Calibri" w:hAnsi="Arial Narrow" w:cs="Arial"/>
        </w:rPr>
        <w:t xml:space="preserve"> się do dostarczani</w:t>
      </w:r>
      <w:r>
        <w:rPr>
          <w:rFonts w:ascii="Arial Narrow" w:eastAsia="Calibri" w:hAnsi="Arial Narrow" w:cs="Arial"/>
        </w:rPr>
        <w:t xml:space="preserve">a towaru po cenach określonych </w:t>
      </w:r>
      <w:r w:rsidRPr="009C6BA0">
        <w:rPr>
          <w:rFonts w:ascii="Arial Narrow" w:eastAsia="Calibri" w:hAnsi="Arial Narrow" w:cs="Arial"/>
        </w:rPr>
        <w:t>w formularzu ofertowym. Ceny dla zamówienia podstawowego i zamówienia z tytułu opcji Wykonawca określi na jednakowym, stałym poziomie</w:t>
      </w:r>
      <w:r>
        <w:rPr>
          <w:rFonts w:ascii="Arial Narrow" w:eastAsia="Calibri" w:hAnsi="Arial Narrow" w:cs="Arial"/>
        </w:rPr>
        <w:t xml:space="preserve">. </w:t>
      </w:r>
      <w:r w:rsidRPr="0076044F">
        <w:rPr>
          <w:rFonts w:ascii="Arial Narrow" w:eastAsia="Times New Roman" w:hAnsi="Arial Narrow" w:cs="Times New Roman"/>
          <w:color w:val="auto"/>
          <w:lang w:eastAsia="pl-PL"/>
        </w:rPr>
        <w:t>Wykonawca nie będzie iścić praw jeżeli Zamawiający w ogóle nie skorzysta z prawa opcji.</w:t>
      </w:r>
    </w:p>
    <w:p w:rsidR="00713658" w:rsidRPr="0076044F" w:rsidRDefault="00713658" w:rsidP="00713658">
      <w:pPr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76044F">
        <w:rPr>
          <w:rFonts w:ascii="Arial Narrow" w:eastAsia="Calibri" w:hAnsi="Arial Narrow" w:cs="Arial"/>
          <w:color w:val="000000"/>
          <w:lang w:eastAsia="en-US"/>
        </w:rPr>
        <w:t>Zamawiający zastrzega sobie prawo do zmniejszenia ilości przedmiotu zamówienia bez prawa dochodzenia jakiegokolwiek odszkodowania przez Wykonawcę. W takim przypadku Wykonawcy przysługuje jedynie wynagrodzenie z tytułu zrealizowania części zamówienia.</w:t>
      </w:r>
    </w:p>
    <w:p w:rsidR="00E410C0" w:rsidRDefault="00713658" w:rsidP="00324E3A">
      <w:pPr>
        <w:jc w:val="both"/>
      </w:pPr>
      <w:r w:rsidRPr="0076044F">
        <w:rPr>
          <w:rFonts w:ascii="Arial Narrow" w:eastAsia="Calibri" w:hAnsi="Arial Narrow" w:cs="Arial"/>
          <w:color w:val="000000"/>
          <w:lang w:eastAsia="en-US"/>
        </w:rPr>
        <w:t xml:space="preserve">Zamawiający zastrzega minimalny poziom realizacji zamówienia w wysokości 70% wartości </w:t>
      </w:r>
      <w:r>
        <w:rPr>
          <w:rFonts w:ascii="Arial Narrow" w:eastAsia="Calibri" w:hAnsi="Arial Narrow" w:cs="Arial"/>
          <w:color w:val="000000"/>
          <w:lang w:eastAsia="en-US"/>
        </w:rPr>
        <w:t>zamówienia podstawowego</w:t>
      </w:r>
      <w:r w:rsidRPr="0076044F">
        <w:rPr>
          <w:rFonts w:ascii="Arial Narrow" w:eastAsia="Calibri" w:hAnsi="Arial Narrow" w:cs="Arial"/>
          <w:color w:val="000000"/>
          <w:lang w:eastAsia="en-US"/>
        </w:rPr>
        <w:t xml:space="preserve">. </w:t>
      </w:r>
    </w:p>
    <w:sectPr w:rsidR="00E410C0" w:rsidSect="002D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5E8C"/>
    <w:multiLevelType w:val="hybridMultilevel"/>
    <w:tmpl w:val="F0E64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13658"/>
    <w:rsid w:val="00152E18"/>
    <w:rsid w:val="002D4393"/>
    <w:rsid w:val="00324E3A"/>
    <w:rsid w:val="005F2ACC"/>
    <w:rsid w:val="00713658"/>
    <w:rsid w:val="008534CC"/>
    <w:rsid w:val="00CA55EA"/>
    <w:rsid w:val="00E4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6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36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Szczygieł</dc:creator>
  <cp:keywords/>
  <dc:description/>
  <cp:lastModifiedBy>e.talar</cp:lastModifiedBy>
  <cp:revision>4</cp:revision>
  <dcterms:created xsi:type="dcterms:W3CDTF">2024-11-07T07:40:00Z</dcterms:created>
  <dcterms:modified xsi:type="dcterms:W3CDTF">2024-11-08T06:44:00Z</dcterms:modified>
</cp:coreProperties>
</file>