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EE260" w14:textId="77777777" w:rsidR="00650E21" w:rsidRDefault="00650E21"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66CF4986" w14:textId="77777777"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p>
    <w:p w14:paraId="394492EA" w14:textId="77777777"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00F961F3" w:rsidRPr="00F961F3">
        <w:rPr>
          <w:rFonts w:ascii="Times New Roman" w:eastAsia="Times New Roman" w:hAnsi="Times New Roman" w:cs="Times New Roman"/>
          <w:sz w:val="24"/>
          <w:szCs w:val="24"/>
          <w:lang w:eastAsia="pl-PL"/>
        </w:rPr>
        <w:t xml:space="preserve"> umowy</w:t>
      </w:r>
    </w:p>
    <w:p w14:paraId="16C4F0CE" w14:textId="77777777" w:rsidR="00931ACB" w:rsidRDefault="00931ACB" w:rsidP="00F83E90">
      <w:pPr>
        <w:spacing w:after="0" w:line="240" w:lineRule="auto"/>
        <w:jc w:val="both"/>
        <w:rPr>
          <w:rFonts w:ascii="Times New Roman" w:eastAsia="Times New Roman" w:hAnsi="Times New Roman" w:cs="Times New Roman"/>
          <w:sz w:val="24"/>
          <w:szCs w:val="24"/>
          <w:lang w:eastAsia="pl-PL"/>
        </w:rPr>
      </w:pPr>
    </w:p>
    <w:p w14:paraId="1C56C17D" w14:textId="77777777" w:rsidR="00F961F3" w:rsidRDefault="009368F3" w:rsidP="00F83E9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Nr ……</w:t>
      </w:r>
      <w:r w:rsidR="00F961F3" w:rsidRPr="00F961F3">
        <w:rPr>
          <w:rFonts w:ascii="Times New Roman" w:eastAsia="Times New Roman" w:hAnsi="Times New Roman" w:cs="Times New Roman"/>
          <w:sz w:val="24"/>
          <w:szCs w:val="24"/>
          <w:lang w:eastAsia="pl-PL"/>
        </w:rPr>
        <w:t>…, zwana dalej Umową,</w:t>
      </w:r>
    </w:p>
    <w:p w14:paraId="4749AA28" w14:textId="77777777"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bookmarkStart w:id="0" w:name="_GoBack"/>
      <w:bookmarkEnd w:id="0"/>
    </w:p>
    <w:p w14:paraId="7011A0E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zaw</w:t>
      </w:r>
      <w:r w:rsidR="007B4D03">
        <w:rPr>
          <w:rFonts w:ascii="Times New Roman" w:eastAsia="Times New Roman" w:hAnsi="Times New Roman" w:cs="Times New Roman"/>
          <w:sz w:val="24"/>
          <w:szCs w:val="24"/>
          <w:lang w:eastAsia="pl-PL"/>
        </w:rPr>
        <w:t>arta w dniu ___________</w:t>
      </w:r>
      <w:r w:rsidRPr="00F961F3">
        <w:rPr>
          <w:rFonts w:ascii="Times New Roman" w:eastAsia="Times New Roman" w:hAnsi="Times New Roman" w:cs="Times New Roman"/>
          <w:sz w:val="24"/>
          <w:szCs w:val="24"/>
          <w:lang w:eastAsia="pl-PL"/>
        </w:rPr>
        <w:t xml:space="preserve"> roku w </w:t>
      </w:r>
      <w:r w:rsidR="003C4CA5">
        <w:rPr>
          <w:rFonts w:ascii="Times New Roman" w:eastAsia="Times New Roman" w:hAnsi="Times New Roman" w:cs="Times New Roman"/>
          <w:sz w:val="24"/>
          <w:szCs w:val="24"/>
          <w:lang w:eastAsia="pl-PL"/>
        </w:rPr>
        <w:t xml:space="preserve">Urzędzie Miasta i Gminy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14:paraId="6F5614EE" w14:textId="77777777" w:rsidR="003C4CA5" w:rsidRDefault="003C4CA5" w:rsidP="00F83E90">
      <w:pPr>
        <w:pStyle w:val="Default"/>
        <w:tabs>
          <w:tab w:val="left" w:pos="1806"/>
        </w:tabs>
        <w:spacing w:line="276" w:lineRule="auto"/>
        <w:jc w:val="both"/>
        <w:rPr>
          <w:rFonts w:ascii="Times New Roman" w:hAnsi="Times New Roman" w:cs="Times New Roman"/>
          <w:b/>
        </w:rPr>
      </w:pPr>
    </w:p>
    <w:p w14:paraId="546DE106"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14:paraId="165E990B"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14:paraId="46220A1F"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14:paraId="22EB19E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14:paraId="304DC08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pr</w:t>
      </w:r>
      <w:r w:rsidR="00C13CCD">
        <w:rPr>
          <w:rFonts w:ascii="Times New Roman" w:hAnsi="Times New Roman" w:cs="Times New Roman"/>
        </w:rPr>
        <w:t>zy kontrasygnacie Iwony Czwarno</w:t>
      </w:r>
      <w:r w:rsidRPr="006046A9">
        <w:rPr>
          <w:rFonts w:ascii="Times New Roman" w:hAnsi="Times New Roman" w:cs="Times New Roman"/>
        </w:rPr>
        <w:t xml:space="preserve">-Olczykowskiej – Skarbnika Miasta i Gminy Białobrzegi   </w:t>
      </w:r>
    </w:p>
    <w:p w14:paraId="31E006C9" w14:textId="77777777"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14:paraId="7A711DA4" w14:textId="77777777"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14:paraId="608B078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14:paraId="50AB9B2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14:paraId="626B34D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14:paraId="45D67BD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14:paraId="5058A96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14:paraId="74671819"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14:paraId="32146ED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14:paraId="54EC2BF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14:paraId="035F1C4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14:paraId="72CD04E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3E41A001"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6A425E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124EB2B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02BA98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14:paraId="56140BC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14:paraId="5A14492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14:paraId="5746322E"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14:paraId="3AFFFB9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14:paraId="09635A0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14:paraId="43824CCF"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14:paraId="78C981DB"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14:paraId="65879489"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14:paraId="1D5A2DDA"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14:paraId="279DD51F" w14:textId="4FC6D5C6"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Niniejsza umowa została zawarta w wyniku przeprowadzonego na podstawie art. 275 - 296 ustawy z dnia 11 września 2019 r. – Prawo zamówień publicznych (</w:t>
      </w:r>
      <w:r w:rsidR="009B3BDB">
        <w:rPr>
          <w:rFonts w:ascii="Times New Roman" w:eastAsia="Times New Roman" w:hAnsi="Times New Roman" w:cs="Times New Roman"/>
          <w:sz w:val="24"/>
          <w:szCs w:val="24"/>
          <w:lang w:eastAsia="pl-PL"/>
        </w:rPr>
        <w:t>t.j.Dz.U. z 202</w:t>
      </w:r>
      <w:r w:rsidR="004B2D0B">
        <w:rPr>
          <w:rFonts w:ascii="Times New Roman" w:eastAsia="Times New Roman" w:hAnsi="Times New Roman" w:cs="Times New Roman"/>
          <w:sz w:val="24"/>
          <w:szCs w:val="24"/>
          <w:lang w:eastAsia="pl-PL"/>
        </w:rPr>
        <w:t>4</w:t>
      </w:r>
      <w:r w:rsidR="009B3BDB">
        <w:rPr>
          <w:rFonts w:ascii="Times New Roman" w:eastAsia="Times New Roman" w:hAnsi="Times New Roman" w:cs="Times New Roman"/>
          <w:sz w:val="24"/>
          <w:szCs w:val="24"/>
          <w:lang w:eastAsia="pl-PL"/>
        </w:rPr>
        <w:t xml:space="preserve"> r. poz. 1</w:t>
      </w:r>
      <w:r w:rsidR="004B2D0B">
        <w:rPr>
          <w:rFonts w:ascii="Times New Roman" w:eastAsia="Times New Roman" w:hAnsi="Times New Roman" w:cs="Times New Roman"/>
          <w:sz w:val="24"/>
          <w:szCs w:val="24"/>
          <w:lang w:eastAsia="pl-PL"/>
        </w:rPr>
        <w:t>320</w:t>
      </w:r>
      <w:r w:rsidRPr="00F961F3">
        <w:rPr>
          <w:rFonts w:ascii="Times New Roman" w:eastAsia="Times New Roman" w:hAnsi="Times New Roman" w:cs="Times New Roman"/>
          <w:sz w:val="24"/>
          <w:szCs w:val="24"/>
          <w:lang w:eastAsia="pl-PL"/>
        </w:rPr>
        <w:t xml:space="preserve">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00781868">
        <w:rPr>
          <w:rFonts w:ascii="Times New Roman" w:eastAsia="Times New Roman" w:hAnsi="Times New Roman" w:cs="Times New Roman"/>
          <w:sz w:val="24"/>
          <w:szCs w:val="24"/>
          <w:lang w:eastAsia="pl-PL"/>
        </w:rPr>
        <w:t>275 pkt 2</w:t>
      </w:r>
      <w:r w:rsidRPr="00F961F3">
        <w:rPr>
          <w:rFonts w:ascii="Times New Roman" w:eastAsia="Times New Roman" w:hAnsi="Times New Roman" w:cs="Times New Roman"/>
          <w:sz w:val="24"/>
          <w:szCs w:val="24"/>
          <w:lang w:eastAsia="pl-PL"/>
        </w:rPr>
        <w:t xml:space="preserve"> ustawy Prawo zamówień publicznych o następującej treści:</w:t>
      </w:r>
    </w:p>
    <w:p w14:paraId="6D05C054"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0B04DF4"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14:paraId="56AB51CC" w14:textId="0D2E251A" w:rsidR="00F961F3" w:rsidRPr="008363E3"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w:t>
      </w:r>
      <w:r w:rsidR="009B3BDB">
        <w:rPr>
          <w:rFonts w:ascii="Times New Roman" w:eastAsia="Times New Roman" w:hAnsi="Times New Roman" w:cs="Times New Roman"/>
          <w:sz w:val="24"/>
          <w:szCs w:val="24"/>
          <w:lang w:eastAsia="pl-PL"/>
        </w:rPr>
        <w:t xml:space="preserve">robót budowlanych </w:t>
      </w:r>
      <w:r w:rsidR="00BD2F98">
        <w:rPr>
          <w:rFonts w:ascii="Times New Roman" w:eastAsia="Times New Roman" w:hAnsi="Times New Roman" w:cs="Times New Roman"/>
          <w:sz w:val="24"/>
          <w:szCs w:val="24"/>
          <w:lang w:eastAsia="pl-PL"/>
        </w:rPr>
        <w:t xml:space="preserve">w ramach </w:t>
      </w:r>
      <w:r w:rsidR="009B3BDB">
        <w:rPr>
          <w:rFonts w:ascii="Times New Roman" w:eastAsia="Times New Roman" w:hAnsi="Times New Roman" w:cs="Times New Roman"/>
          <w:sz w:val="24"/>
          <w:szCs w:val="24"/>
          <w:lang w:eastAsia="pl-PL"/>
        </w:rPr>
        <w:t>postępowania</w:t>
      </w:r>
      <w:r w:rsidRPr="008363E3">
        <w:rPr>
          <w:rFonts w:ascii="Times New Roman" w:eastAsia="Times New Roman" w:hAnsi="Times New Roman" w:cs="Times New Roman"/>
          <w:sz w:val="24"/>
          <w:szCs w:val="24"/>
          <w:lang w:eastAsia="pl-PL"/>
        </w:rPr>
        <w:t xml:space="preserve"> pn. </w:t>
      </w:r>
      <w:r w:rsidR="00105829" w:rsidRPr="00485BDD">
        <w:rPr>
          <w:rFonts w:ascii="Times New Roman" w:eastAsia="Times New Roman" w:hAnsi="Times New Roman" w:cs="Times New Roman"/>
          <w:b/>
          <w:sz w:val="24"/>
          <w:szCs w:val="24"/>
          <w:lang w:eastAsia="pl-PL"/>
        </w:rPr>
        <w:t>„</w:t>
      </w:r>
      <w:r w:rsidR="00485BDD">
        <w:rPr>
          <w:rFonts w:ascii="Times New Roman" w:hAnsi="Times New Roman" w:cs="Times New Roman"/>
          <w:b/>
        </w:rPr>
        <w:t>B</w:t>
      </w:r>
      <w:r w:rsidR="00485BDD">
        <w:rPr>
          <w:rFonts w:ascii="Times New Roman" w:hAnsi="Times New Roman"/>
          <w:b/>
        </w:rPr>
        <w:t>udowa oświetlenia drogowego na terenie Gminy Białobrzegi</w:t>
      </w:r>
      <w:r w:rsidR="008363E3" w:rsidRPr="00485BDD">
        <w:rPr>
          <w:rFonts w:ascii="Times New Roman" w:eastAsia="Times New Roman" w:hAnsi="Times New Roman" w:cs="Times New Roman"/>
          <w:b/>
          <w:sz w:val="24"/>
          <w:szCs w:val="24"/>
          <w:lang w:eastAsia="pl-PL"/>
        </w:rPr>
        <w:t>”</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w:t>
      </w:r>
      <w:r w:rsidR="00734D35" w:rsidRPr="008363E3">
        <w:rPr>
          <w:rFonts w:ascii="Times New Roman" w:eastAsia="Times New Roman" w:hAnsi="Times New Roman" w:cs="Times New Roman"/>
          <w:sz w:val="24"/>
          <w:szCs w:val="24"/>
          <w:lang w:eastAsia="pl-PL"/>
        </w:rPr>
        <w:t xml:space="preserve">dokumentacji projektowej </w:t>
      </w:r>
      <w:r w:rsidRPr="008363E3">
        <w:rPr>
          <w:rFonts w:ascii="Times New Roman" w:eastAsia="Times New Roman" w:hAnsi="Times New Roman" w:cs="Times New Roman"/>
          <w:sz w:val="24"/>
          <w:szCs w:val="24"/>
          <w:lang w:eastAsia="pl-PL"/>
        </w:rPr>
        <w:t>załączonej do Specyfi</w:t>
      </w:r>
      <w:r w:rsidR="00734D35">
        <w:rPr>
          <w:rFonts w:ascii="Times New Roman" w:eastAsia="Times New Roman" w:hAnsi="Times New Roman" w:cs="Times New Roman"/>
          <w:sz w:val="24"/>
          <w:szCs w:val="24"/>
          <w:lang w:eastAsia="pl-PL"/>
        </w:rPr>
        <w:t>kacji Warunków Zamówienia (SWZ)</w:t>
      </w:r>
      <w:r w:rsidRPr="008363E3">
        <w:rPr>
          <w:rFonts w:ascii="Times New Roman" w:eastAsia="Times New Roman" w:hAnsi="Times New Roman" w:cs="Times New Roman"/>
          <w:sz w:val="24"/>
          <w:szCs w:val="24"/>
          <w:lang w:eastAsia="pl-PL"/>
        </w:rPr>
        <w:t>, na warunkach wynikających z niniejszej umowy, w/w SWZ oraz zgodnie ze złożoną ofertą Wykonawcy.</w:t>
      </w:r>
    </w:p>
    <w:p w14:paraId="056DD5E1" w14:textId="77777777" w:rsidR="008363E3"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14:paraId="61B2D940" w14:textId="6E617CBD" w:rsidR="00C468A3" w:rsidRPr="000B0FE7"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Szczegółowy zakres </w:t>
      </w:r>
      <w:r w:rsidR="00976DAF" w:rsidRPr="00DF11C3">
        <w:rPr>
          <w:rFonts w:ascii="Times New Roman" w:eastAsia="Times New Roman" w:hAnsi="Times New Roman" w:cs="Times New Roman"/>
          <w:sz w:val="24"/>
          <w:szCs w:val="24"/>
          <w:lang w:eastAsia="pl-PL"/>
        </w:rPr>
        <w:t xml:space="preserve">prac znajduje się w </w:t>
      </w:r>
      <w:r w:rsidRPr="00DF11C3">
        <w:rPr>
          <w:rFonts w:ascii="Times New Roman" w:eastAsia="Times New Roman" w:hAnsi="Times New Roman" w:cs="Times New Roman"/>
          <w:sz w:val="24"/>
          <w:szCs w:val="24"/>
          <w:lang w:eastAsia="pl-PL"/>
        </w:rPr>
        <w:t>dokumentacji projek</w:t>
      </w:r>
      <w:r w:rsidR="00781868" w:rsidRPr="00DF11C3">
        <w:rPr>
          <w:rFonts w:ascii="Times New Roman" w:eastAsia="Times New Roman" w:hAnsi="Times New Roman" w:cs="Times New Roman"/>
          <w:sz w:val="24"/>
          <w:szCs w:val="24"/>
          <w:lang w:eastAsia="pl-PL"/>
        </w:rPr>
        <w:t>towej</w:t>
      </w:r>
      <w:r w:rsidR="00CE4071">
        <w:rPr>
          <w:rFonts w:ascii="Times New Roman" w:eastAsia="Times New Roman" w:hAnsi="Times New Roman" w:cs="Times New Roman"/>
          <w:sz w:val="24"/>
          <w:szCs w:val="24"/>
          <w:lang w:eastAsia="pl-PL"/>
        </w:rPr>
        <w:t>,</w:t>
      </w:r>
      <w:r w:rsidR="00781868" w:rsidRPr="00DF11C3">
        <w:rPr>
          <w:rFonts w:ascii="Times New Roman" w:eastAsia="Times New Roman" w:hAnsi="Times New Roman" w:cs="Times New Roman"/>
          <w:sz w:val="24"/>
          <w:szCs w:val="24"/>
          <w:lang w:eastAsia="pl-PL"/>
        </w:rPr>
        <w:t xml:space="preserve"> stanowiącej załącznik </w:t>
      </w:r>
      <w:r w:rsidR="00781868" w:rsidRPr="000B0FE7">
        <w:rPr>
          <w:rFonts w:ascii="Times New Roman" w:eastAsia="Times New Roman" w:hAnsi="Times New Roman" w:cs="Times New Roman"/>
          <w:sz w:val="24"/>
          <w:szCs w:val="24"/>
          <w:lang w:eastAsia="pl-PL"/>
        </w:rPr>
        <w:t>nr 5</w:t>
      </w:r>
      <w:r w:rsidRPr="000B0FE7">
        <w:rPr>
          <w:rFonts w:ascii="Times New Roman" w:eastAsia="Times New Roman" w:hAnsi="Times New Roman" w:cs="Times New Roman"/>
          <w:sz w:val="24"/>
          <w:szCs w:val="24"/>
          <w:lang w:eastAsia="pl-PL"/>
        </w:rPr>
        <w:t xml:space="preserve"> do SWZ, która stanowi in</w:t>
      </w:r>
      <w:r w:rsidR="008363E3" w:rsidRPr="000B0FE7">
        <w:rPr>
          <w:rFonts w:ascii="Times New Roman" w:eastAsia="Times New Roman" w:hAnsi="Times New Roman" w:cs="Times New Roman"/>
          <w:sz w:val="24"/>
          <w:szCs w:val="24"/>
          <w:lang w:eastAsia="pl-PL"/>
        </w:rPr>
        <w:t>tegralną cześć niniejszej umowy</w:t>
      </w:r>
      <w:r w:rsidR="00C468A3" w:rsidRPr="000B0FE7">
        <w:rPr>
          <w:rFonts w:ascii="Times New Roman" w:eastAsia="Times New Roman" w:hAnsi="Times New Roman" w:cs="Times New Roman"/>
          <w:sz w:val="24"/>
          <w:szCs w:val="24"/>
          <w:lang w:eastAsia="pl-PL"/>
        </w:rPr>
        <w:t>.</w:t>
      </w:r>
    </w:p>
    <w:p w14:paraId="25455527" w14:textId="77777777" w:rsidR="00F961F3" w:rsidRPr="00DF11C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Wykonawca oświadcza</w:t>
      </w:r>
      <w:r w:rsidRPr="00DF11C3">
        <w:rPr>
          <w:rFonts w:ascii="Times New Roman" w:eastAsia="Times New Roman" w:hAnsi="Times New Roman" w:cs="Times New Roman"/>
          <w:sz w:val="24"/>
          <w:szCs w:val="24"/>
          <w:lang w:eastAsia="pl-PL"/>
        </w:rPr>
        <w:t>, że:</w:t>
      </w:r>
    </w:p>
    <w:p w14:paraId="6FE07808"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posiada niezbędne środki i kwalifikacje do pełnej realizacji przedmiotu umowy,</w:t>
      </w:r>
    </w:p>
    <w:p w14:paraId="1169B3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14:paraId="1F298A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zapoznał się z dokumentacją pr</w:t>
      </w:r>
      <w:r w:rsidR="00976DAF" w:rsidRPr="00DF11C3">
        <w:rPr>
          <w:rFonts w:ascii="Times New Roman" w:eastAsia="Times New Roman" w:hAnsi="Times New Roman" w:cs="Times New Roman"/>
          <w:sz w:val="24"/>
          <w:szCs w:val="24"/>
          <w:lang w:eastAsia="pl-PL"/>
        </w:rPr>
        <w:t>ojektową, o której mowa w ust. 3</w:t>
      </w:r>
      <w:r w:rsidRPr="00DF11C3">
        <w:rPr>
          <w:rFonts w:ascii="Times New Roman" w:eastAsia="Times New Roman" w:hAnsi="Times New Roman" w:cs="Times New Roman"/>
          <w:sz w:val="24"/>
          <w:szCs w:val="24"/>
          <w:lang w:eastAsia="pl-PL"/>
        </w:rPr>
        <w:t>,</w:t>
      </w:r>
    </w:p>
    <w:p w14:paraId="17C4A163" w14:textId="77777777" w:rsidR="00F961F3" w:rsidRPr="006046A9"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14:paraId="6D70184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14:paraId="00600FF3" w14:textId="77777777" w:rsidR="00F961F3" w:rsidRPr="006046A9" w:rsidRDefault="00105829"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14:paraId="00507A94" w14:textId="77777777" w:rsidR="00F961F3" w:rsidRPr="006046A9" w:rsidRDefault="00976DAF"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14:paraId="2A7B3412"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14:paraId="5389502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14:paraId="55D489C6"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14:paraId="55B6497E"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14:paraId="4D2E5B70" w14:textId="77777777" w:rsidR="00F961F3" w:rsidRPr="00D7124C"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m</w:t>
      </w:r>
      <w:r w:rsidR="00F961F3" w:rsidRPr="00D7124C">
        <w:rPr>
          <w:rFonts w:ascii="Times New Roman" w:eastAsia="Times New Roman" w:hAnsi="Times New Roman" w:cs="Times New Roman"/>
          <w:sz w:val="24"/>
          <w:szCs w:val="24"/>
          <w:lang w:eastAsia="pl-PL"/>
        </w:rPr>
        <w:t>ateriały i urządzenia niezbędne do wykonania przedmiotu zamówienia dostarczy na swój koszt Wykonawca.</w:t>
      </w:r>
    </w:p>
    <w:p w14:paraId="0676AA6A" w14:textId="77777777" w:rsidR="00D7124C"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Użyte materiały muszą być nowe i odpowiadać, co do jakości wymogom wyrobów dopuszczonym do obrotu i stosowania w budownictwie określonym w art. 10 ustawy z dnia 7 lipca 1994 r. Prawo Budowlane (t.j. Dz. U. z 2020 r., poz. 1333 z późn. zm.) oraz w ustawie z dnia 16 kwietnia 2004 r. o wyrobach budowlanych (t.j. Dz. U. z 2020 r., poz. 215 z późn. zm.). </w:t>
      </w:r>
    </w:p>
    <w:p w14:paraId="11744601"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34AE4F42"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14:paraId="1E2367FA"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CE4071">
        <w:rPr>
          <w:rFonts w:ascii="Times New Roman" w:eastAsia="Times New Roman" w:hAnsi="Times New Roman" w:cs="Times New Roman"/>
          <w:sz w:val="24"/>
          <w:szCs w:val="24"/>
          <w:lang w:eastAsia="pl-PL"/>
        </w:rPr>
        <w:t xml:space="preserve"> oddalonych do 2</w:t>
      </w:r>
      <w:r w:rsidR="006A3678">
        <w:rPr>
          <w:rFonts w:ascii="Times New Roman" w:eastAsia="Times New Roman" w:hAnsi="Times New Roman" w:cs="Times New Roman"/>
          <w:sz w:val="24"/>
          <w:szCs w:val="24"/>
          <w:lang w:eastAsia="pl-PL"/>
        </w:rPr>
        <w:t xml:space="preserve">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14:paraId="4F58A2DC" w14:textId="77777777" w:rsidR="00F961F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p>
    <w:p w14:paraId="166C9EE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017BFC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14:paraId="0A243ACA" w14:textId="77777777" w:rsidR="009071D3" w:rsidRPr="00496C23" w:rsidRDefault="00F961F3" w:rsidP="00496C23">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9071D3">
        <w:rPr>
          <w:rFonts w:ascii="Times New Roman" w:eastAsia="Times New Roman" w:hAnsi="Times New Roman" w:cs="Times New Roman"/>
          <w:sz w:val="24"/>
          <w:szCs w:val="24"/>
          <w:lang w:eastAsia="pl-PL"/>
        </w:rPr>
        <w:t>Przekazanie te</w:t>
      </w:r>
      <w:r w:rsidR="002E6094" w:rsidRPr="009071D3">
        <w:rPr>
          <w:rFonts w:ascii="Times New Roman" w:eastAsia="Times New Roman" w:hAnsi="Times New Roman" w:cs="Times New Roman"/>
          <w:sz w:val="24"/>
          <w:szCs w:val="24"/>
          <w:lang w:eastAsia="pl-PL"/>
        </w:rPr>
        <w:t xml:space="preserve">renu budowy nastąpi w terminie do </w:t>
      </w:r>
      <w:r w:rsidR="00781868" w:rsidRPr="009071D3">
        <w:rPr>
          <w:rFonts w:ascii="Times New Roman" w:eastAsia="Times New Roman" w:hAnsi="Times New Roman" w:cs="Times New Roman"/>
          <w:sz w:val="24"/>
          <w:szCs w:val="24"/>
          <w:lang w:eastAsia="pl-PL"/>
        </w:rPr>
        <w:t>7</w:t>
      </w:r>
      <w:r w:rsidRPr="009071D3">
        <w:rPr>
          <w:rFonts w:ascii="Times New Roman" w:eastAsia="Times New Roman" w:hAnsi="Times New Roman" w:cs="Times New Roman"/>
          <w:sz w:val="24"/>
          <w:szCs w:val="24"/>
          <w:lang w:eastAsia="pl-PL"/>
        </w:rPr>
        <w:t xml:space="preserve"> dni</w:t>
      </w:r>
      <w:r w:rsidR="00781868" w:rsidRPr="009071D3">
        <w:rPr>
          <w:rFonts w:ascii="Times New Roman" w:eastAsia="Times New Roman" w:hAnsi="Times New Roman" w:cs="Times New Roman"/>
          <w:sz w:val="24"/>
          <w:szCs w:val="24"/>
          <w:lang w:eastAsia="pl-PL"/>
        </w:rPr>
        <w:t xml:space="preserve"> kalendarzowych</w:t>
      </w:r>
      <w:r w:rsidR="009071D3" w:rsidRPr="009071D3">
        <w:rPr>
          <w:rFonts w:ascii="Times New Roman" w:eastAsia="Times New Roman" w:hAnsi="Times New Roman" w:cs="Times New Roman"/>
          <w:sz w:val="24"/>
          <w:szCs w:val="24"/>
          <w:lang w:eastAsia="pl-PL"/>
        </w:rPr>
        <w:t xml:space="preserve"> od dnia podpisania umowy.</w:t>
      </w:r>
    </w:p>
    <w:p w14:paraId="2AF00B89" w14:textId="77777777" w:rsidR="000B0FE7"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 xml:space="preserve">Zamawiający wymaga realizacji zamówienia zgodnie z harmonogramem rzeczowo-finansowym, który zostanie opracowany przez Wykonawcę w uzgodnieniu z Zamawiającym przed podpisaniem umowy i stanowić będzie załącznik do umowy. </w:t>
      </w:r>
    </w:p>
    <w:p w14:paraId="55F74A6E" w14:textId="77777777" w:rsidR="00F961F3"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Za termin wykonania zamówienia uznaje się wykonanie całości przedmiotu zamówienia wraz z przeprowadzeniem niezbędnych odbiorów częściowych i końcowych, prób, badań i sprawdzeń oraz uzyskanie wszystkich wymaganych opinii i decyzji niezbędnych do rozpoczęcia użytkowania wybudowanych obiektów i urządzeń</w:t>
      </w:r>
      <w:r w:rsidR="00CE4071">
        <w:rPr>
          <w:rFonts w:ascii="Times New Roman" w:hAnsi="Times New Roman" w:cs="Times New Roman"/>
          <w:bCs/>
          <w:sz w:val="24"/>
          <w:szCs w:val="24"/>
        </w:rPr>
        <w:t>.</w:t>
      </w:r>
      <w:r w:rsidRPr="000B0FE7">
        <w:rPr>
          <w:rFonts w:ascii="Times New Roman" w:hAnsi="Times New Roman" w:cs="Times New Roman"/>
          <w:bCs/>
          <w:sz w:val="24"/>
          <w:szCs w:val="24"/>
        </w:rPr>
        <w:t xml:space="preserve"> Dniem wykonania zamówienia jest dzień określony końcowym protokołem odbioru robót, który stanowi wyłączny dokument potwierdzający wykonanie przedmiotu umowy.</w:t>
      </w:r>
    </w:p>
    <w:p w14:paraId="0AEF38A1" w14:textId="5548E1A4" w:rsidR="000F4F7B"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000F4F7B" w:rsidRPr="000B0FE7">
        <w:rPr>
          <w:rFonts w:ascii="Times New Roman" w:eastAsia="Times New Roman" w:hAnsi="Times New Roman" w:cs="Times New Roman"/>
          <w:sz w:val="24"/>
          <w:szCs w:val="24"/>
          <w:lang w:eastAsia="pl-PL"/>
        </w:rPr>
        <w:t xml:space="preserve"> przedmiotem umowy </w:t>
      </w:r>
      <w:r w:rsidR="000F4F7B" w:rsidRPr="000B0FE7">
        <w:rPr>
          <w:rFonts w:ascii="Times New Roman" w:eastAsia="Times New Roman" w:hAnsi="Times New Roman" w:cs="Times New Roman"/>
          <w:b/>
          <w:sz w:val="24"/>
          <w:szCs w:val="24"/>
          <w:lang w:eastAsia="pl-PL"/>
        </w:rPr>
        <w:t xml:space="preserve">winno nastąpić w </w:t>
      </w:r>
      <w:r w:rsidR="000F4F7B" w:rsidRPr="008C67A2">
        <w:rPr>
          <w:rFonts w:ascii="Times New Roman" w:eastAsia="Times New Roman" w:hAnsi="Times New Roman" w:cs="Times New Roman"/>
          <w:b/>
          <w:sz w:val="24"/>
          <w:szCs w:val="24"/>
          <w:lang w:eastAsia="pl-PL"/>
        </w:rPr>
        <w:t xml:space="preserve">okresie </w:t>
      </w:r>
      <w:r w:rsidR="00C853EF">
        <w:rPr>
          <w:rFonts w:ascii="Times New Roman" w:eastAsia="Times New Roman" w:hAnsi="Times New Roman" w:cs="Times New Roman"/>
          <w:b/>
          <w:sz w:val="24"/>
          <w:szCs w:val="24"/>
          <w:lang w:eastAsia="pl-PL"/>
        </w:rPr>
        <w:t>3</w:t>
      </w:r>
      <w:r w:rsidR="00496C23">
        <w:rPr>
          <w:rFonts w:ascii="Times New Roman" w:eastAsia="Times New Roman" w:hAnsi="Times New Roman" w:cs="Times New Roman"/>
          <w:b/>
          <w:sz w:val="24"/>
          <w:szCs w:val="24"/>
          <w:lang w:eastAsia="pl-PL"/>
        </w:rPr>
        <w:t xml:space="preserve"> miesięcy</w:t>
      </w:r>
      <w:r w:rsidR="00CA5E82">
        <w:rPr>
          <w:rFonts w:ascii="Times New Roman" w:eastAsia="Times New Roman" w:hAnsi="Times New Roman" w:cs="Times New Roman"/>
          <w:b/>
          <w:sz w:val="24"/>
          <w:szCs w:val="24"/>
          <w:lang w:eastAsia="pl-PL"/>
        </w:rPr>
        <w:t xml:space="preserve"> </w:t>
      </w:r>
      <w:r w:rsidR="000F4F7B" w:rsidRPr="000B0FE7">
        <w:rPr>
          <w:rFonts w:ascii="Times New Roman" w:eastAsia="Times New Roman" w:hAnsi="Times New Roman" w:cs="Times New Roman"/>
          <w:b/>
          <w:sz w:val="24"/>
          <w:szCs w:val="24"/>
          <w:lang w:eastAsia="pl-PL"/>
        </w:rPr>
        <w:t>od dnia podpisania umowy</w:t>
      </w:r>
      <w:r w:rsidR="000F4F7B" w:rsidRPr="000B0FE7">
        <w:rPr>
          <w:rFonts w:ascii="Times New Roman" w:eastAsia="Times New Roman" w:hAnsi="Times New Roman" w:cs="Times New Roman"/>
          <w:sz w:val="24"/>
          <w:szCs w:val="24"/>
          <w:lang w:eastAsia="pl-PL"/>
        </w:rPr>
        <w:t>.</w:t>
      </w:r>
    </w:p>
    <w:p w14:paraId="165C23BA"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14:paraId="67D342A0"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2EAFECD6"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14:paraId="2E1D991F" w14:textId="77777777"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sidR="0015498C">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14:paraId="408809C3"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14:paraId="3DEB4CF7"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06F47261"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14:paraId="6AD4B42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D0F1500"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14:paraId="46A59810"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 xml:space="preserve">słownie </w:t>
      </w:r>
      <w:r w:rsidR="002A6ADB">
        <w:rPr>
          <w:rFonts w:ascii="Times New Roman" w:eastAsia="Times New Roman" w:hAnsi="Times New Roman" w:cs="Times New Roman"/>
          <w:sz w:val="24"/>
          <w:szCs w:val="24"/>
          <w:lang w:eastAsia="pl-PL"/>
        </w:rPr>
        <w:lastRenderedPageBreak/>
        <w:t>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14:paraId="59C7696A"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5223EBE9" w14:textId="77777777" w:rsidR="00D7124C" w:rsidRPr="00781868"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w:t>
      </w:r>
      <w:r w:rsidR="00A113C6">
        <w:rPr>
          <w:rFonts w:ascii="Times New Roman" w:eastAsia="Times New Roman" w:hAnsi="Times New Roman" w:cs="Times New Roman"/>
          <w:sz w:val="24"/>
          <w:szCs w:val="24"/>
          <w:lang w:eastAsia="pl-PL"/>
        </w:rPr>
        <w:t>eniami, sztuką budowlaną itp</w:t>
      </w:r>
      <w:r w:rsidR="002A6ADB">
        <w:rPr>
          <w:rFonts w:ascii="Times New Roman" w:eastAsia="Times New Roman" w:hAnsi="Times New Roman" w:cs="Times New Roman"/>
          <w:sz w:val="24"/>
          <w:szCs w:val="24"/>
          <w:lang w:eastAsia="pl-PL"/>
        </w:rPr>
        <w:t>.</w:t>
      </w:r>
    </w:p>
    <w:p w14:paraId="471E32C5" w14:textId="77777777" w:rsidR="00F961F3" w:rsidRPr="00F961F3" w:rsidRDefault="00F961F3" w:rsidP="00C13CCD">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Wynagrodzenie </w:t>
      </w:r>
      <w:r w:rsidR="00C13CCD">
        <w:rPr>
          <w:rFonts w:ascii="Times New Roman" w:eastAsia="Times New Roman" w:hAnsi="Times New Roman" w:cs="Times New Roman"/>
          <w:sz w:val="24"/>
          <w:szCs w:val="24"/>
          <w:lang w:eastAsia="pl-PL"/>
        </w:rPr>
        <w:t xml:space="preserve">poza kosztami robocizny, materiałów i sprzętu, niezbędnych do realizacji robót budowlanych, </w:t>
      </w:r>
      <w:r w:rsidRPr="00F961F3">
        <w:rPr>
          <w:rFonts w:ascii="Times New Roman" w:eastAsia="Times New Roman" w:hAnsi="Times New Roman" w:cs="Times New Roman"/>
          <w:sz w:val="24"/>
          <w:szCs w:val="24"/>
          <w:lang w:eastAsia="pl-PL"/>
        </w:rPr>
        <w:t>zawiera w szczególności:</w:t>
      </w:r>
    </w:p>
    <w:p w14:paraId="6C8E835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14:paraId="325156E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14:paraId="7580B67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14:paraId="65E4AA1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14:paraId="105D999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71DAAF10"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14:paraId="6D7AFE42" w14:textId="77777777" w:rsidR="00C13CCD" w:rsidRDefault="00C13CCD"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opracowania projektu czasowej organizacji ruchu dla potrzeb przebudowy drogi, uzgodnionego z zarządcą drogi;</w:t>
      </w:r>
    </w:p>
    <w:p w14:paraId="22791726"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14:paraId="1A79D94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14:paraId="4F9270A2"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14:paraId="3FF7D4E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14:paraId="21AEE0B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14:paraId="4CF03EB9"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14:paraId="37A3226A"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niezbędnych projektów i rysunków wykonawczych lub warsztatowych uzgodnionych z Zamawiającym;</w:t>
      </w:r>
    </w:p>
    <w:p w14:paraId="086C02D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14:paraId="32B6C7A1"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r w:rsidR="009B3BDB">
        <w:rPr>
          <w:rFonts w:ascii="Times New Roman" w:eastAsia="Times New Roman" w:hAnsi="Times New Roman" w:cs="Times New Roman"/>
          <w:sz w:val="24"/>
          <w:szCs w:val="24"/>
          <w:lang w:eastAsia="pl-PL"/>
        </w:rPr>
        <w:t xml:space="preserve"> wraz z inwentaryzacją geodezyjną powykonawczą</w:t>
      </w:r>
      <w:r w:rsidRPr="00D7124C">
        <w:rPr>
          <w:rFonts w:ascii="Times New Roman" w:eastAsia="Times New Roman" w:hAnsi="Times New Roman" w:cs="Times New Roman"/>
          <w:sz w:val="24"/>
          <w:szCs w:val="24"/>
          <w:lang w:eastAsia="pl-PL"/>
        </w:rPr>
        <w:t>;</w:t>
      </w:r>
    </w:p>
    <w:p w14:paraId="2915422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14:paraId="2F98BE9F" w14:textId="77777777"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14:paraId="11D5A06C" w14:textId="069E7CB6"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koszty odtworzenia zniszczonych w trakcie prowadzonych robót budowlanych przez Wykonawcę istniejących dróg lokalnych oraz zagospodarowania terenu w tym </w:t>
      </w:r>
      <w:r w:rsidR="00ED65DE">
        <w:rPr>
          <w:rFonts w:ascii="Times New Roman" w:eastAsia="Times New Roman" w:hAnsi="Times New Roman" w:cs="Times New Roman"/>
          <w:sz w:val="24"/>
          <w:szCs w:val="24"/>
          <w:lang w:eastAsia="pl-PL"/>
        </w:rPr>
        <w:t xml:space="preserve">w </w:t>
      </w:r>
      <w:r w:rsidRPr="00D7124C">
        <w:rPr>
          <w:rFonts w:ascii="Times New Roman" w:eastAsia="Times New Roman" w:hAnsi="Times New Roman" w:cs="Times New Roman"/>
          <w:sz w:val="24"/>
          <w:szCs w:val="24"/>
          <w:lang w:eastAsia="pl-PL"/>
        </w:rPr>
        <w:t>rejonie</w:t>
      </w:r>
      <w:r w:rsidR="00D7124C">
        <w:rPr>
          <w:rFonts w:ascii="Times New Roman" w:eastAsia="Times New Roman" w:hAnsi="Times New Roman" w:cs="Times New Roman"/>
          <w:sz w:val="24"/>
          <w:szCs w:val="24"/>
          <w:lang w:eastAsia="pl-PL"/>
        </w:rPr>
        <w:t xml:space="preserve"> </w:t>
      </w:r>
      <w:r w:rsidR="00735179">
        <w:rPr>
          <w:rFonts w:ascii="Times New Roman" w:eastAsia="Times New Roman" w:hAnsi="Times New Roman" w:cs="Times New Roman"/>
          <w:sz w:val="24"/>
          <w:szCs w:val="24"/>
          <w:lang w:eastAsia="pl-PL"/>
        </w:rPr>
        <w:t>i terenu zaplecza budowy.</w:t>
      </w:r>
    </w:p>
    <w:p w14:paraId="4B780DB9"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00930B88">
        <w:rPr>
          <w:rFonts w:ascii="Times New Roman" w:eastAsia="Times New Roman" w:hAnsi="Times New Roman" w:cs="Times New Roman"/>
          <w:sz w:val="24"/>
          <w:szCs w:val="24"/>
          <w:lang w:eastAsia="pl-PL"/>
        </w:rPr>
        <w:t>kosztorysowe, wynikające z zakładanego przedmiaru robót. Ostateczna wartość wynagrodzenia określona zostanie na podstawie kosztorysu powykonawczego, potwierdzonego przez inspektora nadzoru inwestorskiego bądź przedstawicieli Zamawiającego.</w:t>
      </w:r>
    </w:p>
    <w:p w14:paraId="57B35EC7" w14:textId="77777777" w:rsidR="00F961F3" w:rsidRPr="00D7124C" w:rsidRDefault="00CE4071"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Stawki jednostkowe wskazane w kosztorysie ofertowym, który stanowi podstawę wynagrodzenia</w:t>
      </w:r>
      <w:r w:rsidR="00F961F3" w:rsidRPr="00D7124C">
        <w:rPr>
          <w:rFonts w:ascii="Times New Roman" w:eastAsia="Times New Roman" w:hAnsi="Times New Roman" w:cs="Times New Roman"/>
          <w:sz w:val="24"/>
          <w:szCs w:val="24"/>
          <w:lang w:eastAsia="pl-PL"/>
        </w:rPr>
        <w:t xml:space="preserve"> określone</w:t>
      </w:r>
      <w:r>
        <w:rPr>
          <w:rFonts w:ascii="Times New Roman" w:eastAsia="Times New Roman" w:hAnsi="Times New Roman" w:cs="Times New Roman"/>
          <w:sz w:val="24"/>
          <w:szCs w:val="24"/>
          <w:lang w:eastAsia="pl-PL"/>
        </w:rPr>
        <w:t>go</w:t>
      </w:r>
      <w:r w:rsidR="00F961F3" w:rsidRPr="00D7124C">
        <w:rPr>
          <w:rFonts w:ascii="Times New Roman" w:eastAsia="Times New Roman" w:hAnsi="Times New Roman" w:cs="Times New Roman"/>
          <w:sz w:val="24"/>
          <w:szCs w:val="24"/>
          <w:lang w:eastAsia="pl-PL"/>
        </w:rPr>
        <w:t xml:space="preserve"> w ust. 1 </w:t>
      </w:r>
      <w:r>
        <w:rPr>
          <w:rFonts w:ascii="Times New Roman" w:eastAsia="Times New Roman" w:hAnsi="Times New Roman" w:cs="Times New Roman"/>
          <w:sz w:val="24"/>
          <w:szCs w:val="24"/>
          <w:lang w:eastAsia="pl-PL"/>
        </w:rPr>
        <w:t>są niezmienne</w:t>
      </w:r>
      <w:r w:rsidR="00F961F3" w:rsidRPr="00D7124C">
        <w:rPr>
          <w:rFonts w:ascii="Times New Roman" w:eastAsia="Times New Roman" w:hAnsi="Times New Roman" w:cs="Times New Roman"/>
          <w:sz w:val="24"/>
          <w:szCs w:val="24"/>
          <w:lang w:eastAsia="pl-PL"/>
        </w:rPr>
        <w:t xml:space="preserve"> przez </w:t>
      </w:r>
      <w:r w:rsidR="00B03B9C">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w:t>
      </w:r>
    </w:p>
    <w:p w14:paraId="1747D9B4"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w:t>
      </w:r>
      <w:r w:rsidR="00930B88">
        <w:rPr>
          <w:rFonts w:ascii="Times New Roman" w:eastAsia="Times New Roman" w:hAnsi="Times New Roman" w:cs="Times New Roman"/>
          <w:sz w:val="24"/>
          <w:szCs w:val="24"/>
          <w:lang w:eastAsia="pl-PL"/>
        </w:rPr>
        <w:t>gólności kalkulacji cen jednostkowych</w:t>
      </w:r>
      <w:r w:rsidRPr="00D7124C">
        <w:rPr>
          <w:rFonts w:ascii="Times New Roman" w:eastAsia="Times New Roman" w:hAnsi="Times New Roman" w:cs="Times New Roman"/>
          <w:sz w:val="24"/>
          <w:szCs w:val="24"/>
          <w:lang w:eastAsia="pl-PL"/>
        </w:rPr>
        <w:t>.</w:t>
      </w:r>
    </w:p>
    <w:p w14:paraId="3A7786F6"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14:paraId="16816A87" w14:textId="77777777" w:rsidR="00F961F3" w:rsidRPr="00D7124C" w:rsidRDefault="00B03B9C"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14:paraId="7DE08ABD"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14:paraId="2A3782BA" w14:textId="77777777" w:rsid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w:t>
      </w:r>
      <w:r w:rsidR="00930B88">
        <w:rPr>
          <w:rFonts w:ascii="Times New Roman" w:eastAsia="Times New Roman" w:hAnsi="Times New Roman" w:cs="Times New Roman"/>
          <w:sz w:val="24"/>
          <w:szCs w:val="24"/>
          <w:lang w:eastAsia="pl-PL"/>
        </w:rPr>
        <w:t>3</w:t>
      </w:r>
      <w:r w:rsidRPr="00D7124C">
        <w:rPr>
          <w:rFonts w:ascii="Times New Roman" w:eastAsia="Times New Roman" w:hAnsi="Times New Roman" w:cs="Times New Roman"/>
          <w:sz w:val="24"/>
          <w:szCs w:val="24"/>
          <w:lang w:eastAsia="pl-PL"/>
        </w:rPr>
        <w:t xml:space="preserve">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14:paraId="2E9EDC08" w14:textId="77777777" w:rsidR="00F961F3" w:rsidRP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rozliczenia robót nie ujętych w ramach wynagrodzenia, o którym mowa w §</w:t>
      </w:r>
      <w:r w:rsidR="00930B88">
        <w:rPr>
          <w:rFonts w:ascii="Times New Roman" w:eastAsia="Times New Roman" w:hAnsi="Times New Roman" w:cs="Times New Roman"/>
          <w:sz w:val="24"/>
          <w:szCs w:val="24"/>
          <w:lang w:eastAsia="pl-PL"/>
        </w:rPr>
        <w:t>3</w:t>
      </w:r>
      <w:r w:rsidRPr="00382B5C">
        <w:rPr>
          <w:rFonts w:ascii="Times New Roman" w:eastAsia="Times New Roman" w:hAnsi="Times New Roman" w:cs="Times New Roman"/>
          <w:sz w:val="24"/>
          <w:szCs w:val="24"/>
          <w:lang w:eastAsia="pl-PL"/>
        </w:rPr>
        <w:t xml:space="preserve">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w:t>
      </w:r>
      <w:r w:rsidRPr="00382B5C">
        <w:rPr>
          <w:rFonts w:ascii="Times New Roman" w:eastAsia="Times New Roman" w:hAnsi="Times New Roman" w:cs="Times New Roman"/>
          <w:sz w:val="24"/>
          <w:szCs w:val="24"/>
          <w:lang w:eastAsia="pl-PL"/>
        </w:rPr>
        <w:lastRenderedPageBreak/>
        <w:t xml:space="preserve">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14:paraId="1F6BFD2B"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CDC216F"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14:paraId="73FB4563" w14:textId="3D68FE77" w:rsidR="00F961F3" w:rsidRPr="00FA71F3"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FA71F3">
        <w:rPr>
          <w:rFonts w:ascii="Times New Roman" w:eastAsia="Times New Roman" w:hAnsi="Times New Roman" w:cs="Times New Roman"/>
          <w:sz w:val="24"/>
          <w:szCs w:val="24"/>
          <w:lang w:eastAsia="pl-PL"/>
        </w:rPr>
        <w:t>Wynagrodzenie Wykonawcy, o którym mowa w §</w:t>
      </w:r>
      <w:r w:rsidR="00F1083F" w:rsidRPr="00FA71F3">
        <w:rPr>
          <w:rFonts w:ascii="Times New Roman" w:eastAsia="Times New Roman" w:hAnsi="Times New Roman" w:cs="Times New Roman"/>
          <w:sz w:val="24"/>
          <w:szCs w:val="24"/>
          <w:lang w:eastAsia="pl-PL"/>
        </w:rPr>
        <w:t xml:space="preserve"> </w:t>
      </w:r>
      <w:r w:rsidR="00B95AD1" w:rsidRPr="00FA71F3">
        <w:rPr>
          <w:rFonts w:ascii="Times New Roman" w:eastAsia="Times New Roman" w:hAnsi="Times New Roman" w:cs="Times New Roman"/>
          <w:sz w:val="24"/>
          <w:szCs w:val="24"/>
          <w:lang w:eastAsia="pl-PL"/>
        </w:rPr>
        <w:t>3, rozliczo</w:t>
      </w:r>
      <w:r w:rsidRPr="00FA71F3">
        <w:rPr>
          <w:rFonts w:ascii="Times New Roman" w:eastAsia="Times New Roman" w:hAnsi="Times New Roman" w:cs="Times New Roman"/>
          <w:sz w:val="24"/>
          <w:szCs w:val="24"/>
          <w:lang w:eastAsia="pl-PL"/>
        </w:rPr>
        <w:t>ne</w:t>
      </w:r>
      <w:r w:rsidR="00CA5E82">
        <w:rPr>
          <w:rFonts w:ascii="Times New Roman" w:eastAsia="Times New Roman" w:hAnsi="Times New Roman" w:cs="Times New Roman"/>
          <w:sz w:val="24"/>
          <w:szCs w:val="24"/>
          <w:lang w:eastAsia="pl-PL"/>
        </w:rPr>
        <w:t xml:space="preserve"> może być</w:t>
      </w:r>
      <w:r w:rsidR="005856F0" w:rsidRPr="00FA71F3">
        <w:rPr>
          <w:rFonts w:ascii="Times New Roman" w:eastAsia="Times New Roman" w:hAnsi="Times New Roman" w:cs="Times New Roman"/>
          <w:sz w:val="24"/>
          <w:szCs w:val="24"/>
          <w:lang w:eastAsia="pl-PL"/>
        </w:rPr>
        <w:t xml:space="preserve"> </w:t>
      </w:r>
      <w:r w:rsidR="005856F0" w:rsidRPr="00FA71F3">
        <w:rPr>
          <w:rFonts w:ascii="Times New Roman" w:hAnsi="Times New Roman"/>
          <w:color w:val="000000"/>
        </w:rPr>
        <w:t xml:space="preserve">w </w:t>
      </w:r>
      <w:r w:rsidR="00930B88">
        <w:rPr>
          <w:rFonts w:ascii="Times New Roman" w:hAnsi="Times New Roman"/>
          <w:color w:val="000000"/>
        </w:rPr>
        <w:t>dwó</w:t>
      </w:r>
      <w:r w:rsidR="00B95AD1" w:rsidRPr="00FA71F3">
        <w:rPr>
          <w:rFonts w:ascii="Times New Roman" w:hAnsi="Times New Roman"/>
          <w:color w:val="000000"/>
        </w:rPr>
        <w:t>c</w:t>
      </w:r>
      <w:r w:rsidR="005856F0" w:rsidRPr="00FA71F3">
        <w:rPr>
          <w:rFonts w:ascii="Times New Roman" w:hAnsi="Times New Roman"/>
          <w:color w:val="000000"/>
        </w:rPr>
        <w:t>h płatnościach</w:t>
      </w:r>
      <w:r w:rsidR="0021318D" w:rsidRPr="00FA71F3">
        <w:rPr>
          <w:rFonts w:ascii="Times New Roman" w:hAnsi="Times New Roman"/>
          <w:color w:val="000000"/>
        </w:rPr>
        <w:t xml:space="preserve"> po zrealizowaniu kolejnych etapów </w:t>
      </w:r>
      <w:r w:rsidR="00930B88">
        <w:rPr>
          <w:rFonts w:ascii="Times New Roman" w:hAnsi="Times New Roman"/>
          <w:color w:val="000000"/>
        </w:rPr>
        <w:t>robót</w:t>
      </w:r>
      <w:r w:rsidR="005856F0" w:rsidRPr="00FA71F3">
        <w:rPr>
          <w:rFonts w:ascii="Times New Roman" w:hAnsi="Times New Roman"/>
          <w:color w:val="000000"/>
        </w:rPr>
        <w:t>, na podstawie prawidłowo wystawionych przez Wykonawcę faktur</w:t>
      </w:r>
      <w:r w:rsidRPr="00FA71F3">
        <w:rPr>
          <w:rFonts w:ascii="Times New Roman" w:eastAsia="Times New Roman" w:hAnsi="Times New Roman" w:cs="Times New Roman"/>
          <w:color w:val="FF0000"/>
          <w:sz w:val="24"/>
          <w:szCs w:val="24"/>
          <w:lang w:eastAsia="pl-PL"/>
        </w:rPr>
        <w:t>.</w:t>
      </w:r>
      <w:r w:rsidR="00384318" w:rsidRPr="00FA71F3">
        <w:rPr>
          <w:rFonts w:ascii="Times New Roman" w:eastAsia="Times New Roman" w:hAnsi="Times New Roman" w:cs="Times New Roman"/>
          <w:color w:val="FF0000"/>
          <w:sz w:val="24"/>
          <w:szCs w:val="24"/>
          <w:lang w:eastAsia="pl-PL"/>
        </w:rPr>
        <w:t xml:space="preserve"> </w:t>
      </w:r>
      <w:r w:rsidR="00384318" w:rsidRPr="00FA71F3">
        <w:rPr>
          <w:rFonts w:ascii="Times New Roman" w:hAnsi="Times New Roman"/>
          <w:color w:val="000000"/>
        </w:rPr>
        <w:t>Zasady rozliczenia za wykonane roboty związane z wykonaniem przedmiotu Umowy są nast</w:t>
      </w:r>
      <w:r w:rsidR="00D54A5C" w:rsidRPr="00FA71F3">
        <w:rPr>
          <w:rFonts w:ascii="Times New Roman" w:hAnsi="Times New Roman"/>
          <w:color w:val="000000"/>
        </w:rPr>
        <w:t xml:space="preserve">ępujące: Wykonawca </w:t>
      </w:r>
      <w:r w:rsidR="00ED65DE">
        <w:rPr>
          <w:rFonts w:ascii="Times New Roman" w:hAnsi="Times New Roman"/>
          <w:color w:val="000000"/>
        </w:rPr>
        <w:t xml:space="preserve">może </w:t>
      </w:r>
      <w:r w:rsidR="00D54A5C" w:rsidRPr="00FA71F3">
        <w:rPr>
          <w:rFonts w:ascii="Times New Roman" w:hAnsi="Times New Roman"/>
          <w:color w:val="000000"/>
        </w:rPr>
        <w:t>wystawi</w:t>
      </w:r>
      <w:r w:rsidR="00ED65DE">
        <w:rPr>
          <w:rFonts w:ascii="Times New Roman" w:hAnsi="Times New Roman"/>
          <w:color w:val="000000"/>
        </w:rPr>
        <w:t>ć</w:t>
      </w:r>
      <w:r w:rsidR="00D54A5C" w:rsidRPr="00FA71F3">
        <w:rPr>
          <w:rFonts w:ascii="Times New Roman" w:hAnsi="Times New Roman"/>
          <w:color w:val="000000"/>
        </w:rPr>
        <w:t xml:space="preserve"> </w:t>
      </w:r>
      <w:r w:rsidR="00930B88">
        <w:rPr>
          <w:rFonts w:ascii="Times New Roman" w:hAnsi="Times New Roman"/>
          <w:color w:val="000000"/>
        </w:rPr>
        <w:t>jedną fakturę częściową po dokonaniu częściowego odbioru</w:t>
      </w:r>
      <w:r w:rsidR="00384318" w:rsidRPr="00FA71F3">
        <w:rPr>
          <w:rFonts w:ascii="Times New Roman" w:hAnsi="Times New Roman"/>
          <w:color w:val="000000"/>
        </w:rPr>
        <w:t xml:space="preserve"> prac a następnie fakturę końcową po wykonaniu i odbiorze całości przedmiotu Umowy</w:t>
      </w:r>
      <w:r w:rsidR="004457AE" w:rsidRPr="00FA71F3">
        <w:rPr>
          <w:rFonts w:ascii="Times New Roman" w:hAnsi="Times New Roman"/>
          <w:color w:val="000000"/>
        </w:rPr>
        <w:t xml:space="preserve"> (protokołem końcowego odbioru)</w:t>
      </w:r>
      <w:r w:rsidR="00B95AD1" w:rsidRPr="00FA71F3">
        <w:rPr>
          <w:rFonts w:ascii="Times New Roman" w:hAnsi="Times New Roman"/>
          <w:color w:val="000000"/>
        </w:rPr>
        <w:t>.</w:t>
      </w:r>
    </w:p>
    <w:p w14:paraId="09A1CB4C" w14:textId="77777777" w:rsidR="00DC65D3" w:rsidRPr="00650E21"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50E21">
        <w:rPr>
          <w:rFonts w:ascii="Times New Roman" w:eastAsia="Times New Roman" w:hAnsi="Times New Roman" w:cs="Times New Roman"/>
          <w:sz w:val="24"/>
          <w:szCs w:val="24"/>
          <w:lang w:eastAsia="pl-PL"/>
        </w:rPr>
        <w:t>Faktur</w:t>
      </w:r>
      <w:r w:rsidR="00B95AD1" w:rsidRPr="00650E21">
        <w:rPr>
          <w:rFonts w:ascii="Times New Roman" w:eastAsia="Times New Roman" w:hAnsi="Times New Roman" w:cs="Times New Roman"/>
          <w:sz w:val="24"/>
          <w:szCs w:val="24"/>
          <w:lang w:eastAsia="pl-PL"/>
        </w:rPr>
        <w:t>y</w:t>
      </w:r>
      <w:r w:rsidR="00F961F3" w:rsidRPr="00650E21">
        <w:rPr>
          <w:rFonts w:ascii="Times New Roman" w:eastAsia="Times New Roman" w:hAnsi="Times New Roman" w:cs="Times New Roman"/>
          <w:sz w:val="24"/>
          <w:szCs w:val="24"/>
          <w:lang w:eastAsia="pl-PL"/>
        </w:rPr>
        <w:t xml:space="preserve"> należy wystawić w następujący sposób: </w:t>
      </w:r>
    </w:p>
    <w:p w14:paraId="1F00DE7B" w14:textId="77777777"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00496C23">
        <w:rPr>
          <w:rFonts w:ascii="Times New Roman" w:eastAsia="Times New Roman" w:hAnsi="Times New Roman" w:cs="Times New Roman"/>
          <w:sz w:val="24"/>
          <w:szCs w:val="24"/>
          <w:lang w:eastAsia="pl-PL"/>
        </w:rPr>
        <w:t>, NIP: 7981251885</w:t>
      </w:r>
      <w:r w:rsidRPr="00382B5C">
        <w:rPr>
          <w:rFonts w:ascii="Times New Roman" w:eastAsia="Times New Roman" w:hAnsi="Times New Roman" w:cs="Times New Roman"/>
          <w:sz w:val="24"/>
          <w:szCs w:val="24"/>
          <w:lang w:eastAsia="pl-PL"/>
        </w:rPr>
        <w:t>.</w:t>
      </w:r>
    </w:p>
    <w:p w14:paraId="7F63CD2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Podstawę do wystawienia faktury </w:t>
      </w:r>
      <w:r w:rsidR="004F0BE9">
        <w:rPr>
          <w:rFonts w:ascii="Times New Roman" w:eastAsia="Times New Roman" w:hAnsi="Times New Roman" w:cs="Times New Roman"/>
          <w:sz w:val="24"/>
          <w:szCs w:val="24"/>
          <w:lang w:eastAsia="pl-PL"/>
        </w:rPr>
        <w:t xml:space="preserve">końcowej </w:t>
      </w:r>
      <w:r w:rsidRPr="00382B5C">
        <w:rPr>
          <w:rFonts w:ascii="Times New Roman" w:eastAsia="Times New Roman" w:hAnsi="Times New Roman" w:cs="Times New Roman"/>
          <w:sz w:val="24"/>
          <w:szCs w:val="24"/>
          <w:lang w:eastAsia="pl-PL"/>
        </w:rPr>
        <w:t xml:space="preserve">będzie stanowić protokół </w:t>
      </w:r>
      <w:r w:rsidR="004F0BE9">
        <w:rPr>
          <w:rFonts w:ascii="Times New Roman" w:eastAsia="Times New Roman" w:hAnsi="Times New Roman" w:cs="Times New Roman"/>
          <w:sz w:val="24"/>
          <w:szCs w:val="24"/>
          <w:lang w:eastAsia="pl-PL"/>
        </w:rPr>
        <w:t xml:space="preserve">odbioru końcowego przedmiotu umowy </w:t>
      </w:r>
      <w:r w:rsidRPr="00382B5C">
        <w:rPr>
          <w:rFonts w:ascii="Times New Roman" w:eastAsia="Times New Roman" w:hAnsi="Times New Roman" w:cs="Times New Roman"/>
          <w:sz w:val="24"/>
          <w:szCs w:val="24"/>
          <w:lang w:eastAsia="pl-PL"/>
        </w:rPr>
        <w:t>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postaci załącznika </w:t>
      </w:r>
      <w:r w:rsidR="00B95AD1">
        <w:rPr>
          <w:rFonts w:ascii="Times New Roman" w:eastAsia="Times New Roman" w:hAnsi="Times New Roman" w:cs="Times New Roman"/>
          <w:sz w:val="24"/>
          <w:szCs w:val="24"/>
          <w:lang w:eastAsia="pl-PL"/>
        </w:rPr>
        <w:t>kosztorys powykonawczy,</w:t>
      </w:r>
      <w:r w:rsidR="00F1083F">
        <w:rPr>
          <w:rFonts w:ascii="Times New Roman" w:eastAsia="Times New Roman" w:hAnsi="Times New Roman" w:cs="Times New Roman"/>
          <w:sz w:val="24"/>
          <w:szCs w:val="24"/>
          <w:lang w:eastAsia="pl-PL"/>
        </w:rPr>
        <w:t xml:space="preserve"> </w:t>
      </w:r>
      <w:r w:rsidR="00B95AD1" w:rsidRPr="00382B5C">
        <w:rPr>
          <w:rFonts w:ascii="Times New Roman" w:eastAsia="Times New Roman" w:hAnsi="Times New Roman" w:cs="Times New Roman"/>
          <w:sz w:val="24"/>
          <w:szCs w:val="24"/>
          <w:lang w:eastAsia="pl-PL"/>
        </w:rPr>
        <w:t>wykaz robót podlegających odbiorowi końcowemu</w:t>
      </w:r>
      <w:r w:rsidR="00B95AD1">
        <w:rPr>
          <w:rFonts w:ascii="Times New Roman" w:eastAsia="Times New Roman" w:hAnsi="Times New Roman" w:cs="Times New Roman"/>
          <w:sz w:val="24"/>
          <w:szCs w:val="24"/>
          <w:lang w:eastAsia="pl-PL"/>
        </w:rPr>
        <w:t xml:space="preserve"> </w:t>
      </w:r>
      <w:r w:rsidR="00F1083F">
        <w:rPr>
          <w:rFonts w:ascii="Times New Roman" w:eastAsia="Times New Roman" w:hAnsi="Times New Roman" w:cs="Times New Roman"/>
          <w:sz w:val="24"/>
          <w:szCs w:val="24"/>
          <w:lang w:eastAsia="pl-PL"/>
        </w:rPr>
        <w:t>oraz</w:t>
      </w:r>
      <w:r w:rsidR="00B95AD1">
        <w:rPr>
          <w:rFonts w:ascii="Times New Roman" w:eastAsia="Times New Roman" w:hAnsi="Times New Roman" w:cs="Times New Roman"/>
          <w:sz w:val="24"/>
          <w:szCs w:val="24"/>
          <w:lang w:eastAsia="pl-PL"/>
        </w:rPr>
        <w:t xml:space="preserve"> ewentualnie</w:t>
      </w:r>
      <w:r w:rsidR="00F1083F">
        <w:rPr>
          <w:rFonts w:ascii="Times New Roman" w:eastAsia="Times New Roman" w:hAnsi="Times New Roman" w:cs="Times New Roman"/>
          <w:sz w:val="24"/>
          <w:szCs w:val="24"/>
          <w:lang w:eastAsia="pl-PL"/>
        </w:rPr>
        <w:t xml:space="preserve"> zakres robót budowlanych </w:t>
      </w:r>
      <w:r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 przy udziale Inspektora nadzoru inwestorskiego.</w:t>
      </w:r>
    </w:p>
    <w:p w14:paraId="32C335E7" w14:textId="77777777" w:rsidR="00F961F3" w:rsidRPr="00382B5C" w:rsidRDefault="003E533F"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przedstawiciel</w:t>
      </w:r>
      <w:r w:rsidR="004F0BE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14:paraId="05F7B0D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004F0BE9">
        <w:rPr>
          <w:rFonts w:ascii="Times New Roman" w:eastAsia="Times New Roman" w:hAnsi="Times New Roman" w:cs="Times New Roman"/>
          <w:sz w:val="24"/>
          <w:szCs w:val="24"/>
          <w:lang w:eastAsia="pl-PL"/>
        </w:rPr>
        <w:t xml:space="preserve"> końcowej </w:t>
      </w:r>
      <w:r w:rsidRPr="00382B5C">
        <w:rPr>
          <w:rFonts w:ascii="Times New Roman" w:eastAsia="Times New Roman" w:hAnsi="Times New Roman" w:cs="Times New Roman"/>
          <w:sz w:val="24"/>
          <w:szCs w:val="24"/>
          <w:lang w:eastAsia="pl-PL"/>
        </w:rPr>
        <w:t xml:space="preserve"> jest przedstawienie Zamawiającemu:</w:t>
      </w:r>
    </w:p>
    <w:p w14:paraId="0A4709DC" w14:textId="77777777" w:rsidR="00F961F3" w:rsidRPr="00382B5C" w:rsidRDefault="00F961F3"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sidR="004F0BE9">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14:paraId="6251FEC8" w14:textId="77777777" w:rsidR="00F961F3" w:rsidRPr="00382B5C" w:rsidRDefault="004F0BE9"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00F961F3"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niniejszej umowy, podpisane przez osoby upoważnione do reprezentowania Podwykonawcy.</w:t>
      </w:r>
    </w:p>
    <w:p w14:paraId="7EA831E4"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14:paraId="158F05F8"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14:paraId="2AE4C49A"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255702B1" w14:textId="77777777" w:rsidR="00F961F3" w:rsidRPr="00382B5C"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w:t>
      </w:r>
      <w:r w:rsidR="00F1083F">
        <w:rPr>
          <w:rFonts w:ascii="Times New Roman" w:eastAsia="Times New Roman" w:hAnsi="Times New Roman" w:cs="Times New Roman"/>
          <w:sz w:val="24"/>
          <w:szCs w:val="24"/>
          <w:lang w:eastAsia="pl-PL"/>
        </w:rPr>
        <w:t>y</w:t>
      </w:r>
      <w:r w:rsidR="004B2AF5">
        <w:rPr>
          <w:rFonts w:ascii="Times New Roman" w:eastAsia="Times New Roman" w:hAnsi="Times New Roman" w:cs="Times New Roman"/>
          <w:sz w:val="24"/>
          <w:szCs w:val="24"/>
          <w:lang w:eastAsia="pl-PL"/>
        </w:rPr>
        <w:t xml:space="preserve"> będzie</w:t>
      </w:r>
      <w:r w:rsidR="00F961F3" w:rsidRPr="00382B5C">
        <w:rPr>
          <w:rFonts w:ascii="Times New Roman" w:eastAsia="Times New Roman" w:hAnsi="Times New Roman" w:cs="Times New Roman"/>
          <w:sz w:val="24"/>
          <w:szCs w:val="24"/>
          <w:lang w:eastAsia="pl-PL"/>
        </w:rPr>
        <w:t xml:space="preserve"> płatna pr</w:t>
      </w:r>
      <w:r w:rsidR="004B2AF5">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14:paraId="160F035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w:t>
      </w:r>
      <w:r w:rsidR="004F0BE9">
        <w:rPr>
          <w:rFonts w:ascii="Times New Roman" w:eastAsia="Times New Roman" w:hAnsi="Times New Roman" w:cs="Times New Roman"/>
          <w:sz w:val="24"/>
          <w:szCs w:val="24"/>
          <w:lang w:eastAsia="pl-PL"/>
        </w:rPr>
        <w:t>ący ma obowiązek zapłaty faktur</w:t>
      </w:r>
      <w:r w:rsidR="00F1083F">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14:paraId="5900D010"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14:paraId="0F3AE86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podzielonej płatności (tzw. split payment). Zapłatę w tym systemie uznaje się za dokonanie płatności w terminie ustalonym w §3 umowy.</w:t>
      </w:r>
    </w:p>
    <w:p w14:paraId="61F1A0A9"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wyraża zgodę na dokonywanie przez Zamawiającego płatności w systemie podzielonej płatności (tzw. split payment)</w:t>
      </w:r>
    </w:p>
    <w:p w14:paraId="0DAD61EB"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późn.</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14:paraId="4F9224C6" w14:textId="77777777" w:rsidR="00382B5C"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r w:rsidR="00382B5C" w:rsidRPr="00382B5C">
        <w:rPr>
          <w:rFonts w:ascii="Times New Roman" w:eastAsia="Times New Roman" w:hAnsi="Times New Roman" w:cs="Times New Roman"/>
          <w:sz w:val="24"/>
          <w:szCs w:val="24"/>
          <w:lang w:eastAsia="pl-PL"/>
        </w:rPr>
        <w:t xml:space="preserve">niem Wykonawców, którzy nie są zobligowani do płacenia podatku VAT. </w:t>
      </w:r>
    </w:p>
    <w:p w14:paraId="3499A6CF" w14:textId="77777777" w:rsidR="00F961F3" w:rsidRPr="00382B5C"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14:paraId="05A115BD" w14:textId="77777777" w:rsidR="00F961F3" w:rsidRPr="00382B5C"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sidR="004457AE">
        <w:rPr>
          <w:rFonts w:ascii="Times New Roman" w:eastAsia="Times New Roman" w:hAnsi="Times New Roman" w:cs="Times New Roman"/>
          <w:sz w:val="24"/>
          <w:szCs w:val="24"/>
          <w:lang w:eastAsia="pl-PL"/>
        </w:rPr>
        <w:t>y, o którym mowa w ust. 16</w:t>
      </w:r>
      <w:r>
        <w:rPr>
          <w:rFonts w:ascii="Times New Roman" w:eastAsia="Times New Roman" w:hAnsi="Times New Roman" w:cs="Times New Roman"/>
          <w:sz w:val="24"/>
          <w:szCs w:val="24"/>
          <w:lang w:eastAsia="pl-PL"/>
        </w:rPr>
        <w:t xml:space="preserve">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14:paraId="0FCBB28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48CA7BB"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14:paraId="730B7DB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elektronicznej w rozumieniu ustawy z dnia 9 listopada 2018 r. o elektronicznym fakturowaniu w zamówieniach publicznych, koncesjach na roboty budowlane lub usługi oraz partnerstwie publiczno-prywatnym (Dz. U. z 2020 r., poz. 1666 z późn. zm.), zwanej dalej ustawą o elektronicznym fakturowaniu.</w:t>
      </w:r>
    </w:p>
    <w:p w14:paraId="1AE3761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14:paraId="2336B75D"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14:paraId="05251E31" w14:textId="77777777" w:rsidR="004B2AF5" w:rsidRPr="004B2AF5"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14:paraId="7C03E223" w14:textId="402D6478" w:rsidR="00F961F3" w:rsidRPr="004B2AF5"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w:t>
      </w:r>
      <w:r w:rsidRPr="00EE05DD">
        <w:rPr>
          <w:rFonts w:ascii="Times New Roman" w:hAnsi="Times New Roman" w:cs="Times New Roman"/>
          <w:sz w:val="24"/>
          <w:szCs w:val="24"/>
        </w:rPr>
        <w:t>usług (</w:t>
      </w:r>
      <w:r w:rsidR="00EE05DD" w:rsidRPr="00EE05DD">
        <w:rPr>
          <w:rFonts w:ascii="Times New Roman" w:hAnsi="Times New Roman" w:cs="Times New Roman"/>
          <w:sz w:val="24"/>
          <w:szCs w:val="24"/>
        </w:rPr>
        <w:t>Dz.U. z 2023 r. poz. 1570 z późn. zm.</w:t>
      </w:r>
      <w:r w:rsidRPr="00EE05DD">
        <w:rPr>
          <w:rFonts w:ascii="Times New Roman" w:hAnsi="Times New Roman" w:cs="Times New Roman"/>
          <w:sz w:val="24"/>
          <w:szCs w:val="24"/>
        </w:rPr>
        <w:t>) akceptuje</w:t>
      </w:r>
      <w:r w:rsidRPr="004B2AF5">
        <w:rPr>
          <w:rFonts w:ascii="Times New Roman" w:hAnsi="Times New Roman" w:cs="Times New Roman"/>
          <w:sz w:val="24"/>
          <w:szCs w:val="24"/>
        </w:rPr>
        <w:t xml:space="preserv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14:paraId="3C075C97" w14:textId="77777777" w:rsidR="00F1083F" w:rsidRDefault="00F1083F" w:rsidP="00F83E90">
      <w:pPr>
        <w:spacing w:after="0" w:line="240" w:lineRule="auto"/>
        <w:jc w:val="both"/>
        <w:rPr>
          <w:rFonts w:ascii="Times New Roman" w:eastAsia="Times New Roman" w:hAnsi="Times New Roman" w:cs="Times New Roman"/>
          <w:sz w:val="24"/>
          <w:szCs w:val="24"/>
          <w:lang w:eastAsia="pl-PL"/>
        </w:rPr>
      </w:pPr>
    </w:p>
    <w:p w14:paraId="0177DAB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14:paraId="56497739"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 xml:space="preserve">jako koordynatora w zakresie obowiązków umownych i kontaktów z Wykonawcą wyznacza osobę wskazaną w punkcie 1 Wykazu osób zaangażowanych w realizację umowy, stanowiącego załącznik nr 5 do niniejszej umowy. </w:t>
      </w:r>
    </w:p>
    <w:p w14:paraId="6825630A"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Wykonawca </w:t>
      </w:r>
      <w:r w:rsidRPr="000A76A6">
        <w:rPr>
          <w:rFonts w:ascii="Times New Roman" w:eastAsia="Times New Roman" w:hAnsi="Times New Roman" w:cs="Times New Roman"/>
          <w:sz w:val="24"/>
          <w:szCs w:val="24"/>
          <w:lang w:eastAsia="pl-PL"/>
        </w:rPr>
        <w:t>w zakresie obowiązków umownych i kontaktów z Zamawiaj</w:t>
      </w:r>
      <w:r>
        <w:rPr>
          <w:rFonts w:ascii="Times New Roman" w:eastAsia="Times New Roman" w:hAnsi="Times New Roman" w:cs="Times New Roman"/>
          <w:sz w:val="24"/>
          <w:szCs w:val="24"/>
          <w:lang w:eastAsia="pl-PL"/>
        </w:rPr>
        <w:t>ącym ustanawia osobę wskazaną w punkcie 2 Wykazu osób zaangażowanych w realizację umowy, stanowiącego załącznik nr 5 do niniejszej umowy</w:t>
      </w:r>
    </w:p>
    <w:p w14:paraId="76C3B83F" w14:textId="7D55782E" w:rsidR="000A76A6" w:rsidRDefault="00F961F3"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14:paraId="4D8034EF" w14:textId="77777777"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14:paraId="4A7B8BF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B56617"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14:paraId="4A1A2E49" w14:textId="77777777" w:rsidR="00F961F3" w:rsidRPr="000A76A6"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14:paraId="696E8D9F" w14:textId="77777777" w:rsidR="00F961F3"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sidR="00930B88">
        <w:rPr>
          <w:rFonts w:ascii="Times New Roman" w:eastAsia="Times New Roman" w:hAnsi="Times New Roman" w:cs="Times New Roman"/>
          <w:sz w:val="24"/>
          <w:szCs w:val="24"/>
          <w:lang w:eastAsia="pl-PL"/>
        </w:rPr>
        <w:t xml:space="preserve">azanie Wykonawcy terenu budowy </w:t>
      </w:r>
      <w:r w:rsidRPr="000A76A6">
        <w:rPr>
          <w:rFonts w:ascii="Times New Roman" w:eastAsia="Times New Roman" w:hAnsi="Times New Roman" w:cs="Times New Roman"/>
          <w:sz w:val="24"/>
          <w:szCs w:val="24"/>
          <w:lang w:eastAsia="pl-PL"/>
        </w:rPr>
        <w:t>oraz dokumentacji projektowej</w:t>
      </w:r>
      <w:r w:rsidR="004457AE">
        <w:rPr>
          <w:rFonts w:ascii="Times New Roman" w:eastAsia="Times New Roman" w:hAnsi="Times New Roman" w:cs="Times New Roman"/>
          <w:sz w:val="24"/>
          <w:szCs w:val="24"/>
          <w:lang w:eastAsia="pl-PL"/>
        </w:rPr>
        <w:t>;</w:t>
      </w:r>
    </w:p>
    <w:p w14:paraId="513BEFAB"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14:paraId="036643F9"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14:paraId="054A5A90"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w:t>
      </w:r>
      <w:r w:rsidR="00B86C40">
        <w:rPr>
          <w:rFonts w:ascii="Times New Roman" w:eastAsia="Times New Roman" w:hAnsi="Times New Roman" w:cs="Times New Roman"/>
          <w:sz w:val="24"/>
          <w:szCs w:val="24"/>
          <w:lang w:eastAsia="pl-PL"/>
        </w:rPr>
        <w:t>y, na zasadach określonych w § 4</w:t>
      </w:r>
      <w:r w:rsidRPr="000A76A6">
        <w:rPr>
          <w:rFonts w:ascii="Times New Roman" w:eastAsia="Times New Roman" w:hAnsi="Times New Roman" w:cs="Times New Roman"/>
          <w:sz w:val="24"/>
          <w:szCs w:val="24"/>
          <w:lang w:eastAsia="pl-PL"/>
        </w:rPr>
        <w:t>.</w:t>
      </w:r>
    </w:p>
    <w:p w14:paraId="1080F525"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E495413"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14:paraId="1E2B2942" w14:textId="77777777" w:rsidR="00F961F3" w:rsidRPr="000A76A6" w:rsidRDefault="00F961F3" w:rsidP="00554CB9">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w:t>
      </w:r>
      <w:r w:rsidR="00B86C40">
        <w:rPr>
          <w:rFonts w:ascii="Times New Roman" w:eastAsia="Times New Roman" w:hAnsi="Times New Roman" w:cs="Times New Roman"/>
          <w:sz w:val="24"/>
          <w:szCs w:val="24"/>
          <w:lang w:eastAsia="pl-PL"/>
        </w:rPr>
        <w:t>3</w:t>
      </w:r>
      <w:r w:rsidRPr="000A76A6">
        <w:rPr>
          <w:rFonts w:ascii="Times New Roman" w:eastAsia="Times New Roman" w:hAnsi="Times New Roman" w:cs="Times New Roman"/>
          <w:sz w:val="24"/>
          <w:szCs w:val="24"/>
          <w:lang w:eastAsia="pl-PL"/>
        </w:rPr>
        <w:t xml:space="preserve"> ust. 1, zobowiązany jest w szczególności do:</w:t>
      </w:r>
    </w:p>
    <w:p w14:paraId="78DA7FF9" w14:textId="77777777" w:rsidR="00F961F3" w:rsidRPr="000A76A6" w:rsidRDefault="0054292E"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716C59BB"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w:t>
      </w:r>
      <w:r w:rsidR="009071D3">
        <w:rPr>
          <w:rFonts w:ascii="Times New Roman" w:eastAsia="Times New Roman" w:hAnsi="Times New Roman" w:cs="Times New Roman"/>
          <w:sz w:val="24"/>
          <w:szCs w:val="24"/>
          <w:lang w:eastAsia="pl-PL"/>
        </w:rPr>
        <w:t>yw</w:t>
      </w:r>
      <w:r w:rsidRPr="000A76A6">
        <w:rPr>
          <w:rFonts w:ascii="Times New Roman" w:eastAsia="Times New Roman" w:hAnsi="Times New Roman" w:cs="Times New Roman"/>
          <w:sz w:val="24"/>
          <w:szCs w:val="24"/>
          <w:lang w:eastAsia="pl-PL"/>
        </w:rPr>
        <w:t>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14:paraId="64BB58E3" w14:textId="77777777" w:rsidR="009071D3"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opracowanie </w:t>
      </w:r>
      <w:r w:rsidR="00C13CCD">
        <w:rPr>
          <w:rFonts w:ascii="Times New Roman" w:eastAsia="Times New Roman" w:hAnsi="Times New Roman" w:cs="Times New Roman"/>
          <w:sz w:val="24"/>
          <w:szCs w:val="24"/>
          <w:lang w:eastAsia="pl-PL"/>
        </w:rPr>
        <w:t xml:space="preserve">projektu czasowej organizacji ruchu na przebudowywanej drodze </w:t>
      </w:r>
      <w:r>
        <w:rPr>
          <w:rFonts w:ascii="Times New Roman" w:eastAsia="Times New Roman" w:hAnsi="Times New Roman" w:cs="Times New Roman"/>
          <w:sz w:val="24"/>
          <w:szCs w:val="24"/>
          <w:lang w:eastAsia="pl-PL"/>
        </w:rPr>
        <w:t>i uzyskanie zatwierdzenia u właściwego zarzą</w:t>
      </w:r>
      <w:r w:rsidR="00C13CCD">
        <w:rPr>
          <w:rFonts w:ascii="Times New Roman" w:eastAsia="Times New Roman" w:hAnsi="Times New Roman" w:cs="Times New Roman"/>
          <w:sz w:val="24"/>
          <w:szCs w:val="24"/>
          <w:lang w:eastAsia="pl-PL"/>
        </w:rPr>
        <w:t>dcy drogi;</w:t>
      </w:r>
    </w:p>
    <w:p w14:paraId="024DE358"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ewentualne</w:t>
      </w:r>
      <w:r w:rsidRPr="000A76A6">
        <w:rPr>
          <w:rFonts w:ascii="Times New Roman" w:eastAsia="Times New Roman" w:hAnsi="Times New Roman" w:cs="Times New Roman"/>
          <w:sz w:val="24"/>
          <w:szCs w:val="24"/>
          <w:lang w:eastAsia="pl-PL"/>
        </w:rPr>
        <w:t xml:space="preserve"> </w:t>
      </w:r>
      <w:r w:rsidR="00F961F3"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14:paraId="01176982"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w:t>
      </w:r>
      <w:r w:rsidRPr="000A76A6">
        <w:rPr>
          <w:rFonts w:ascii="Times New Roman" w:eastAsia="Times New Roman" w:hAnsi="Times New Roman" w:cs="Times New Roman"/>
          <w:sz w:val="24"/>
          <w:szCs w:val="24"/>
          <w:lang w:eastAsia="pl-PL"/>
        </w:rPr>
        <w:lastRenderedPageBreak/>
        <w:t>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14:paraId="7A375F1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14:paraId="3947F567"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ewentualne </w:t>
      </w:r>
      <w:r w:rsidR="00F961F3"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14:paraId="189E476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14:paraId="0B265C91"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59B9DCD9" w14:textId="77777777" w:rsidR="00F961F3" w:rsidRPr="000A76A6" w:rsidRDefault="002C4907"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14:paraId="4A5A572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(t.j. Dz. U. z 2020 r., poz. 797 z późn.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(t.j. Dz. U. z 2020 r., poz. 1219)</w:t>
      </w:r>
    </w:p>
    <w:p w14:paraId="06CF8490"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1D3DA9" w14:textId="77777777" w:rsidR="00F961F3"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14:paraId="16D362D3" w14:textId="77777777" w:rsidR="00F90864" w:rsidRPr="000A76A6" w:rsidRDefault="00F90864"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w:t>
      </w:r>
      <w:r>
        <w:rPr>
          <w:rFonts w:ascii="Times New Roman" w:eastAsia="Times New Roman" w:hAnsi="Times New Roman" w:cs="Times New Roman"/>
          <w:sz w:val="24"/>
          <w:szCs w:val="24"/>
          <w:lang w:eastAsia="pl-PL"/>
        </w:rPr>
        <w:t xml:space="preserve"> obowiązek zajęcia pasów drogowych w celu prowadzenia w nich robót;</w:t>
      </w:r>
    </w:p>
    <w:p w14:paraId="4682F7B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14:paraId="29670B9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14:paraId="71356CD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14:paraId="299D2FA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0E3AC2E9"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14:paraId="7F542DE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5B72A94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14:paraId="58D5BE78"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14:paraId="1AF8F715"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14:paraId="5C2BB34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14:paraId="13896BA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14:paraId="19F4D79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14:paraId="60FF8C7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14:paraId="46BD0F3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14:paraId="5DFE9F1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14:paraId="0C29AF2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14:paraId="3630A8A2" w14:textId="77777777" w:rsidR="00F961F3" w:rsidRPr="0054292E"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03C21D4E"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EAF3A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14:paraId="0051BFFC" w14:textId="77777777" w:rsidR="00CB1E55"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Inspektorem</w:t>
      </w:r>
      <w:r w:rsidRPr="0054292E">
        <w:rPr>
          <w:rFonts w:ascii="Times New Roman" w:eastAsia="Times New Roman" w:hAnsi="Times New Roman" w:cs="Times New Roman"/>
          <w:sz w:val="24"/>
          <w:szCs w:val="24"/>
          <w:lang w:eastAsia="pl-PL"/>
        </w:rPr>
        <w:t xml:space="preserve"> nadzoru inwestorskiego</w:t>
      </w:r>
      <w:r>
        <w:rPr>
          <w:rFonts w:ascii="Times New Roman" w:eastAsia="Times New Roman" w:hAnsi="Times New Roman" w:cs="Times New Roman"/>
          <w:sz w:val="24"/>
          <w:szCs w:val="24"/>
          <w:lang w:eastAsia="pl-PL"/>
        </w:rPr>
        <w:t xml:space="preserve"> osobę wskazaną w punkcie 3 Wykazu osób zaangażowanych w realizację umowy, stanowiącego załącznik nr 5 do niniejszej umowy.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 Zamawiającego, którego interesy reprezentuje ww. inspektor w wykonaniu niniejszej umowy. Osoba ta będzie działać w granicach umocowania określonego w ustawie Prawo budowlane.</w:t>
      </w:r>
    </w:p>
    <w:p w14:paraId="7955B03C" w14:textId="5B3EE81C" w:rsidR="00F961F3"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Wykonawca ustanawia kierownika budowy </w:t>
      </w:r>
      <w:r>
        <w:rPr>
          <w:rFonts w:ascii="Times New Roman" w:eastAsia="Times New Roman" w:hAnsi="Times New Roman" w:cs="Times New Roman"/>
          <w:sz w:val="24"/>
          <w:szCs w:val="24"/>
          <w:lang w:eastAsia="pl-PL"/>
        </w:rPr>
        <w:t>wskazanego w punkcie 4 Wykazu osób zaangażowanych w realizację umowy, stanowiącego załącznik nr 5 do niniejszej umowy</w:t>
      </w:r>
    </w:p>
    <w:p w14:paraId="6756DE1D"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0A93E32B"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14:paraId="667E99EC"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14:paraId="21E3E082"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14:paraId="3E2892A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58FBA3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14:paraId="65E76868" w14:textId="77777777" w:rsidR="00F961F3" w:rsidRPr="0054292E"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Zgodnie z ofertą złożoną w przetargu, Wykonawca zamierza powierzyć wykonanie części zamówienia, zgodnie z art. 462 ust. 2 ustawy Pzp następującemu/ym Podwykonawcy/om:</w:t>
      </w:r>
    </w:p>
    <w:p w14:paraId="799D3FD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20A7D236"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14:paraId="61381BAF"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408B0003"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14:paraId="2F8C3B19"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31C3F6EA"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14:paraId="45E437C3"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14:paraId="5F3C1BFD"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200AA52F"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14:paraId="536FC19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14:paraId="016346B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14:paraId="589D2B3B"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14:paraId="20905239"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Podwykonawca lub dalszy Podwykonawca zamierzający zawrzeć umowę o podwykonawstwo, której przedmiotem są roboty budowlane, każdorazowo przedłożą </w:t>
      </w:r>
      <w:r w:rsidRPr="00D94CA2">
        <w:rPr>
          <w:rFonts w:ascii="Times New Roman" w:eastAsia="Times New Roman" w:hAnsi="Times New Roman" w:cs="Times New Roman"/>
          <w:sz w:val="24"/>
          <w:szCs w:val="24"/>
          <w:lang w:eastAsia="pl-PL"/>
        </w:rPr>
        <w:lastRenderedPageBreak/>
        <w:t>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14:paraId="5BAF2734"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14:paraId="697FCF34"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14:paraId="673CEB82"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14:paraId="2723D077"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0130D6"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BB3FC8"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14:paraId="168AC4C9"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14:paraId="64AC006D"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14:paraId="35993249"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14:paraId="512AE872"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14:paraId="762433A7"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14:paraId="65DE907E"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14:paraId="265A114F"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856CDE0"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14:paraId="652503D5"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Zamawiający może odstąpić od umowy w terminie jednego miesiąca w przypadku konieczności dokonania bezpośrednich zapłat na rzecz Podwykonawcy lub dalszemu Podwykonawcy, o których mowa w ust. 12, na sumę większą niż 5% wartości umowy.</w:t>
      </w:r>
    </w:p>
    <w:p w14:paraId="5810ED13"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C63E4EB"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14:paraId="3F51DE3E"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14:paraId="42C7C651"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14:paraId="050FEA72"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14:paraId="4EA1C2C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sidR="005055C2">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sidR="00F90864">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14:paraId="2EBAEC78" w14:textId="77777777" w:rsidR="00F961F3" w:rsidRDefault="00580FDA"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14:paraId="540E81B2" w14:textId="77777777" w:rsidR="00F961F3" w:rsidRPr="00D94CA2" w:rsidRDefault="002E7186"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14:paraId="4B927C27"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w:t>
      </w:r>
      <w:r w:rsidR="00F90864">
        <w:rPr>
          <w:rFonts w:ascii="Times New Roman" w:eastAsia="Times New Roman" w:hAnsi="Times New Roman" w:cs="Times New Roman"/>
          <w:sz w:val="24"/>
          <w:szCs w:val="24"/>
          <w:lang w:eastAsia="pl-PL"/>
        </w:rPr>
        <w:t xml:space="preserve"> zagęszczeń i</w:t>
      </w:r>
      <w:r w:rsidRPr="00D94CA2">
        <w:rPr>
          <w:rFonts w:ascii="Times New Roman" w:eastAsia="Times New Roman" w:hAnsi="Times New Roman" w:cs="Times New Roman"/>
          <w:sz w:val="24"/>
          <w:szCs w:val="24"/>
          <w:lang w:eastAsia="pl-PL"/>
        </w:rPr>
        <w:t xml:space="preserve"> nośności </w:t>
      </w:r>
      <w:r w:rsidR="00F90864">
        <w:rPr>
          <w:rFonts w:ascii="Times New Roman" w:eastAsia="Times New Roman" w:hAnsi="Times New Roman" w:cs="Times New Roman"/>
          <w:sz w:val="24"/>
          <w:szCs w:val="24"/>
          <w:lang w:eastAsia="pl-PL"/>
        </w:rPr>
        <w:t>gruntów</w:t>
      </w:r>
      <w:r w:rsidRPr="00D94CA2">
        <w:rPr>
          <w:rFonts w:ascii="Times New Roman" w:eastAsia="Times New Roman" w:hAnsi="Times New Roman" w:cs="Times New Roman"/>
          <w:sz w:val="24"/>
          <w:szCs w:val="24"/>
          <w:lang w:eastAsia="pl-PL"/>
        </w:rPr>
        <w:t>, wykonanych w obecności Inspektora Nadzoru w czasie realizacji do momentu odbioru końcowego włącznie,</w:t>
      </w:r>
    </w:p>
    <w:p w14:paraId="4DB1D2FD" w14:textId="77777777" w:rsidR="00F961F3"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Ministra Infrastruktury i Budownictwa z dnia 17 listopada 2016 r. w sprawie sposobu deklarowania właściwości użytkowych wyrobów budowlanych oraz sposobu znakowania ich znakiem budowlanym (Dz. U. 2016 r., poz. 1966),</w:t>
      </w:r>
    </w:p>
    <w:p w14:paraId="39F80030"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14:paraId="7A2C07D4" w14:textId="22C7ED2B"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sidR="005055C2">
        <w:rPr>
          <w:rFonts w:ascii="Times New Roman" w:eastAsia="Times New Roman" w:hAnsi="Times New Roman" w:cs="Times New Roman"/>
          <w:sz w:val="24"/>
          <w:szCs w:val="24"/>
          <w:lang w:eastAsia="pl-PL"/>
        </w:rPr>
        <w:t>dowy</w:t>
      </w:r>
      <w:r w:rsidR="00EE05DD">
        <w:rPr>
          <w:rFonts w:ascii="Times New Roman" w:eastAsia="Times New Roman" w:hAnsi="Times New Roman" w:cs="Times New Roman"/>
          <w:sz w:val="24"/>
          <w:szCs w:val="24"/>
          <w:lang w:eastAsia="pl-PL"/>
        </w:rPr>
        <w:t xml:space="preserve"> – </w:t>
      </w:r>
      <w:r w:rsidR="00EE05DD" w:rsidRPr="00EE05DD">
        <w:rPr>
          <w:rFonts w:ascii="Times New Roman" w:eastAsia="Times New Roman" w:hAnsi="Times New Roman" w:cs="Times New Roman"/>
          <w:i/>
          <w:iCs/>
          <w:sz w:val="24"/>
          <w:szCs w:val="24"/>
          <w:lang w:eastAsia="pl-PL"/>
        </w:rPr>
        <w:t>o ile występuje</w:t>
      </w:r>
      <w:r w:rsidRPr="00D94CA2">
        <w:rPr>
          <w:rFonts w:ascii="Times New Roman" w:eastAsia="Times New Roman" w:hAnsi="Times New Roman" w:cs="Times New Roman"/>
          <w:sz w:val="24"/>
          <w:szCs w:val="24"/>
          <w:lang w:eastAsia="pl-PL"/>
        </w:rPr>
        <w:t>,</w:t>
      </w:r>
    </w:p>
    <w:p w14:paraId="06353A6B"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14:paraId="430ECBA6"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14:paraId="29A782A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sidR="005055C2">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14:paraId="1A4C61B1"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14:paraId="7F4C840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14:paraId="35724B13" w14:textId="77777777" w:rsidR="00F961F3" w:rsidRPr="00D94CA2"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00F961F3"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14:paraId="7CB6F0D7" w14:textId="77777777" w:rsidR="00F961F3"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w:t>
      </w:r>
      <w:r w:rsidR="00DF11C3">
        <w:rPr>
          <w:rFonts w:ascii="Times New Roman" w:eastAsia="Times New Roman" w:hAnsi="Times New Roman" w:cs="Times New Roman"/>
          <w:sz w:val="24"/>
          <w:szCs w:val="24"/>
          <w:lang w:eastAsia="pl-PL"/>
        </w:rPr>
        <w:t>danie bez udziału Podwykonawców,</w:t>
      </w:r>
    </w:p>
    <w:p w14:paraId="11425940"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w:t>
      </w:r>
      <w:r w:rsidR="005055C2">
        <w:rPr>
          <w:rFonts w:ascii="Times New Roman" w:eastAsia="Times New Roman" w:hAnsi="Times New Roman" w:cs="Times New Roman"/>
          <w:sz w:val="24"/>
          <w:szCs w:val="24"/>
          <w:lang w:eastAsia="pl-PL"/>
        </w:rPr>
        <w:t>u, 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t>
      </w:r>
      <w:r w:rsidRPr="00D94CA2">
        <w:rPr>
          <w:rFonts w:ascii="Times New Roman" w:eastAsia="Times New Roman" w:hAnsi="Times New Roman" w:cs="Times New Roman"/>
          <w:sz w:val="24"/>
          <w:szCs w:val="24"/>
          <w:lang w:eastAsia="pl-PL"/>
        </w:rPr>
        <w:lastRenderedPageBreak/>
        <w:t>wykonane zgodnie z kontraktem i obiekt (element obiektu) pozbawiony jest istotnych wad oraz nadaje się do użytkowania.</w:t>
      </w:r>
    </w:p>
    <w:p w14:paraId="3966AA84"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sidR="005055C2">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14:paraId="32A8619F"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00B5D82C"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14:paraId="5B32C76E"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14:paraId="4619B0B0"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14:paraId="629C1A31"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14:paraId="19A5A3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sidR="005055C2">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14:paraId="028C3B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58E15A4F"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14:paraId="58527E6A"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14:paraId="6FC880B2"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sidR="005055C2">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sidR="005055C2">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robót jest niezgodne z umową, to koszty badań dodatkowych obciążają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14:paraId="79FE24D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14:paraId="25D8802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7DB96AF3"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14:paraId="4D48E61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14:paraId="00B0A781"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przyjętą w powiatowym Ośrodku Dokumentacji</w:t>
      </w:r>
      <w:r w:rsidR="005055C2">
        <w:rPr>
          <w:rFonts w:ascii="Times New Roman" w:eastAsia="Times New Roman" w:hAnsi="Times New Roman" w:cs="Times New Roman"/>
          <w:sz w:val="24"/>
          <w:szCs w:val="24"/>
          <w:lang w:eastAsia="pl-PL"/>
        </w:rPr>
        <w:t xml:space="preserve">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14:paraId="14169F7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42F1248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311B70">
        <w:rPr>
          <w:rFonts w:ascii="Times New Roman" w:eastAsia="Times New Roman" w:hAnsi="Times New Roman" w:cs="Times New Roman"/>
          <w:sz w:val="24"/>
          <w:szCs w:val="24"/>
          <w:lang w:eastAsia="pl-PL"/>
        </w:rPr>
        <w:t>mazowieckiego</w:t>
      </w:r>
      <w:r w:rsidRPr="00D94CA2">
        <w:rPr>
          <w:rFonts w:ascii="Times New Roman" w:eastAsia="Times New Roman" w:hAnsi="Times New Roman" w:cs="Times New Roman"/>
          <w:sz w:val="24"/>
          <w:szCs w:val="24"/>
          <w:lang w:eastAsia="pl-PL"/>
        </w:rPr>
        <w:t xml:space="preserve">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14:paraId="381405A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14:paraId="7329EAA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A1CD73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2F798099"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14:paraId="63472DB8" w14:textId="2A2E3E54"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7D549F">
        <w:rPr>
          <w:rFonts w:ascii="Times New Roman" w:eastAsia="Times New Roman" w:hAnsi="Times New Roman" w:cs="Times New Roman"/>
          <w:b/>
          <w:sz w:val="24"/>
          <w:szCs w:val="24"/>
          <w:lang w:eastAsia="pl-PL"/>
        </w:rPr>
        <w:t xml:space="preserve"> 36</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14:paraId="3CB1D844"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0DC27C2D"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14:paraId="79228B2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14:paraId="3D41824E"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Jeżeli Wykonawca nie usunie wad w terminie wyznaczonym przez Zamawiającego, to Zamawiający może usunąć wady we własnym zakresie lub zlecić usunięcie ich osobie </w:t>
      </w:r>
      <w:r w:rsidRPr="00060B7F">
        <w:rPr>
          <w:rFonts w:ascii="Times New Roman" w:eastAsia="Times New Roman" w:hAnsi="Times New Roman" w:cs="Times New Roman"/>
          <w:sz w:val="24"/>
          <w:szCs w:val="24"/>
          <w:lang w:eastAsia="pl-PL"/>
        </w:rPr>
        <w:lastRenderedPageBreak/>
        <w:t>trzeciej i obciążyć kosztami Wykonawcę. Powyższe działanie Zamawiającego nie skutkuje utratą uprawnień z tytułu udzielonej przez Wykonawcę gwarancji.</w:t>
      </w:r>
    </w:p>
    <w:p w14:paraId="1530BF15"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14:paraId="0A1F4CD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14:paraId="6DD2ACA3"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14:paraId="4635EAB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14:paraId="1D795D5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3FED907"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14:paraId="72D8B622"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14:paraId="7ED03953"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14:paraId="1534127A"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14:paraId="09B58666" w14:textId="77777777" w:rsidR="00F961F3" w:rsidRPr="00060B7F" w:rsidRDefault="00BF7FEF"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14:paraId="13F1B3C0"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14:paraId="3A89852C"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C6BA35"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14:paraId="0AE25933"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14:paraId="2884BA1E"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14:paraId="06E4DA68"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14:paraId="149B8287"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14:paraId="2CEB381B"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14:paraId="56D42D16"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okres ubezpieczenia upływa wcześniej niż termin zakończenia prac, zobowiązany jest również przedłożyć Zamawiającemu, nie później niż ostatniego dnia obowiązywania ubezpieczenia, kopię dowodu jego przedłużenia - pod rygorem zawarcia umowy </w:t>
      </w:r>
      <w:r w:rsidRPr="00060B7F">
        <w:rPr>
          <w:rFonts w:ascii="Times New Roman" w:eastAsia="Times New Roman" w:hAnsi="Times New Roman" w:cs="Times New Roman"/>
          <w:sz w:val="24"/>
          <w:szCs w:val="24"/>
          <w:lang w:eastAsia="pl-PL"/>
        </w:rPr>
        <w:lastRenderedPageBreak/>
        <w:t>ubezpieczenia lub przedłużenia ubezpieczenia przez Zamawiającego na koszt Wykonawcy.</w:t>
      </w:r>
    </w:p>
    <w:p w14:paraId="24D2978F"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14:paraId="3E0D1860"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14:paraId="176CE30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74E80AC"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14:paraId="29AB2D5D" w14:textId="77777777" w:rsidR="00060B7F"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14:paraId="26F80B53"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14:paraId="14D72E05"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E0D3881"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3D79A9"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14:paraId="5D714F9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F063B3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14:paraId="0D1AF9D6" w14:textId="77777777" w:rsidR="00F961F3" w:rsidRPr="00060B7F"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14:paraId="5EEF5172" w14:textId="77777777" w:rsidR="00F961F3" w:rsidRPr="00060B7F"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14:paraId="1E145FED" w14:textId="77777777" w:rsidR="00F961F3"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sidR="00283E0A">
        <w:rPr>
          <w:rFonts w:ascii="Times New Roman" w:eastAsia="Times New Roman" w:hAnsi="Times New Roman" w:cs="Times New Roman"/>
          <w:sz w:val="24"/>
          <w:szCs w:val="24"/>
          <w:lang w:eastAsia="pl-PL"/>
        </w:rPr>
        <w:t xml:space="preserve"> poszczególnych etapów </w:t>
      </w:r>
      <w:r w:rsidR="00283E0A" w:rsidRPr="00060B7F">
        <w:rPr>
          <w:rFonts w:ascii="Times New Roman" w:eastAsia="Times New Roman" w:hAnsi="Times New Roman" w:cs="Times New Roman"/>
          <w:sz w:val="24"/>
          <w:szCs w:val="24"/>
          <w:lang w:eastAsia="pl-PL"/>
        </w:rPr>
        <w:t>pr</w:t>
      </w:r>
      <w:r w:rsidR="00283E0A">
        <w:rPr>
          <w:rFonts w:ascii="Times New Roman" w:eastAsia="Times New Roman" w:hAnsi="Times New Roman" w:cs="Times New Roman"/>
          <w:sz w:val="24"/>
          <w:szCs w:val="24"/>
          <w:lang w:eastAsia="pl-PL"/>
        </w:rPr>
        <w:t>zedmiotu umowy określonych w harmonogramie rzeczowo-finansowym – w wysokości 0,08</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0EB0D4F4" w14:textId="77777777" w:rsidR="00283E0A" w:rsidRPr="00283E0A" w:rsidRDefault="00283E0A" w:rsidP="00283E0A">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w:t>
      </w:r>
      <w:r>
        <w:rPr>
          <w:rFonts w:ascii="Times New Roman" w:eastAsia="Times New Roman" w:hAnsi="Times New Roman" w:cs="Times New Roman"/>
          <w:sz w:val="24"/>
          <w:szCs w:val="24"/>
          <w:lang w:eastAsia="pl-PL"/>
        </w:rPr>
        <w:t>zedmiotu umowy – w wysokości 0,1</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30E63D8D"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sidR="005055C2">
        <w:rPr>
          <w:rFonts w:ascii="Times New Roman" w:eastAsia="Times New Roman" w:hAnsi="Times New Roman" w:cs="Times New Roman"/>
          <w:sz w:val="24"/>
          <w:szCs w:val="24"/>
          <w:lang w:eastAsia="pl-PL"/>
        </w:rPr>
        <w:t xml:space="preserve"> </w:t>
      </w:r>
      <w:r w:rsidR="00283E0A">
        <w:rPr>
          <w:rFonts w:ascii="Times New Roman" w:eastAsia="Times New Roman" w:hAnsi="Times New Roman" w:cs="Times New Roman"/>
          <w:sz w:val="24"/>
          <w:szCs w:val="24"/>
          <w:lang w:eastAsia="pl-PL"/>
        </w:rPr>
        <w:t>pogwarancyjnym, w wysokości 0,05</w:t>
      </w:r>
      <w:r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lastRenderedPageBreak/>
        <w:t>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14:paraId="0BD42ACF"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sidR="0084658F">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14:paraId="657AFFD8"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sidR="005055C2">
        <w:rPr>
          <w:rFonts w:ascii="Times New Roman" w:eastAsia="Times New Roman" w:hAnsi="Times New Roman" w:cs="Times New Roman"/>
          <w:sz w:val="24"/>
          <w:szCs w:val="24"/>
          <w:lang w:eastAsia="pl-PL"/>
        </w:rPr>
        <w:t>szym p</w:t>
      </w:r>
      <w:r w:rsidR="00730C1C">
        <w:rPr>
          <w:rFonts w:ascii="Times New Roman" w:eastAsia="Times New Roman" w:hAnsi="Times New Roman" w:cs="Times New Roman"/>
          <w:sz w:val="24"/>
          <w:szCs w:val="24"/>
          <w:lang w:eastAsia="pl-PL"/>
        </w:rPr>
        <w:t>odwykonawcom w wysokości 5</w:t>
      </w:r>
      <w:r w:rsidR="005055C2">
        <w:rPr>
          <w:rFonts w:ascii="Times New Roman" w:eastAsia="Times New Roman" w:hAnsi="Times New Roman" w:cs="Times New Roman"/>
          <w:sz w:val="24"/>
          <w:szCs w:val="24"/>
          <w:lang w:eastAsia="pl-PL"/>
        </w:rPr>
        <w:t>.0</w:t>
      </w:r>
      <w:r w:rsidRPr="00060B7F">
        <w:rPr>
          <w:rFonts w:ascii="Times New Roman" w:eastAsia="Times New Roman" w:hAnsi="Times New Roman" w:cs="Times New Roman"/>
          <w:sz w:val="24"/>
          <w:szCs w:val="24"/>
          <w:lang w:eastAsia="pl-PL"/>
        </w:rPr>
        <w:t xml:space="preserve">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14:paraId="3AB5E79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przedmiotem są roboty budowlane, lub </w:t>
      </w:r>
      <w:r w:rsidR="0084658F">
        <w:rPr>
          <w:rFonts w:ascii="Times New Roman" w:eastAsia="Times New Roman" w:hAnsi="Times New Roman" w:cs="Times New Roman"/>
          <w:sz w:val="24"/>
          <w:szCs w:val="24"/>
          <w:lang w:eastAsia="pl-PL"/>
        </w:rPr>
        <w:t>projektu jej zmian w wyso</w:t>
      </w:r>
      <w:r w:rsidR="00730C1C">
        <w:rPr>
          <w:rFonts w:ascii="Times New Roman" w:eastAsia="Times New Roman" w:hAnsi="Times New Roman" w:cs="Times New Roman"/>
          <w:sz w:val="24"/>
          <w:szCs w:val="24"/>
          <w:lang w:eastAsia="pl-PL"/>
        </w:rPr>
        <w:t>kości 10</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w:t>
      </w:r>
    </w:p>
    <w:p w14:paraId="6F82A22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sidR="005055C2">
        <w:rPr>
          <w:rFonts w:ascii="Times New Roman" w:eastAsia="Times New Roman" w:hAnsi="Times New Roman" w:cs="Times New Roman"/>
          <w:sz w:val="24"/>
          <w:szCs w:val="24"/>
          <w:lang w:eastAsia="pl-PL"/>
        </w:rPr>
        <w:t xml:space="preserve">two lub jej zmiany w wysokości </w:t>
      </w:r>
      <w:r w:rsidR="00730C1C">
        <w:rPr>
          <w:rFonts w:ascii="Times New Roman" w:eastAsia="Times New Roman" w:hAnsi="Times New Roman" w:cs="Times New Roman"/>
          <w:sz w:val="24"/>
          <w:szCs w:val="24"/>
          <w:lang w:eastAsia="pl-PL"/>
        </w:rPr>
        <w:t>2</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14:paraId="0193E6F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w:t>
      </w:r>
      <w:r w:rsidR="00730C1C">
        <w:rPr>
          <w:rFonts w:ascii="Times New Roman" w:eastAsia="Times New Roman" w:hAnsi="Times New Roman" w:cs="Times New Roman"/>
          <w:sz w:val="24"/>
          <w:szCs w:val="24"/>
          <w:lang w:eastAsia="pl-PL"/>
        </w:rPr>
        <w:t>łaty (§ 10 ust. 9) w wysokości 1.0</w:t>
      </w:r>
      <w:r w:rsidRPr="00060B7F">
        <w:rPr>
          <w:rFonts w:ascii="Times New Roman" w:eastAsia="Times New Roman" w:hAnsi="Times New Roman" w:cs="Times New Roman"/>
          <w:sz w:val="24"/>
          <w:szCs w:val="24"/>
          <w:lang w:eastAsia="pl-PL"/>
        </w:rPr>
        <w:t>00 zł za każdy przypadek;</w:t>
      </w:r>
    </w:p>
    <w:p w14:paraId="22109D7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14:paraId="7275FB94"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zawarcia umowy ubezpieczenia lub dowodu zawarcia umowy ubezpieczenia na dalszy okres realizacji przedmiotu umowy – w wysokości </w:t>
      </w:r>
      <w:r w:rsidR="00730C1C">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14:paraId="33415331" w14:textId="77777777" w:rsidR="00F961F3" w:rsidRPr="006A2E81"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14:paraId="6C2148C1"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2623E3">
        <w:rPr>
          <w:rFonts w:ascii="Times New Roman" w:eastAsia="Times New Roman" w:hAnsi="Times New Roman" w:cs="Times New Roman"/>
          <w:sz w:val="24"/>
          <w:szCs w:val="24"/>
          <w:lang w:eastAsia="pl-PL"/>
        </w:rPr>
        <w:t xml:space="preserve">końcowego </w:t>
      </w:r>
      <w:r w:rsidR="00730C1C">
        <w:rPr>
          <w:rFonts w:ascii="Times New Roman" w:eastAsia="Times New Roman" w:hAnsi="Times New Roman" w:cs="Times New Roman"/>
          <w:sz w:val="24"/>
          <w:szCs w:val="24"/>
          <w:lang w:eastAsia="pl-PL"/>
        </w:rPr>
        <w:t>przedmiotu umowy w wysokości 0,05</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14:paraId="53F0F8AB"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sidR="0084658F">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14:paraId="5E8088F8"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14:paraId="04136B90"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14:paraId="78122224"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14:paraId="6AB4AD12"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14:paraId="30607E41"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D860F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14:paraId="080D16BD"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bezpieczeństwu </w:t>
      </w:r>
      <w:r w:rsidRPr="00505B63">
        <w:rPr>
          <w:rFonts w:ascii="Times New Roman" w:eastAsia="Times New Roman" w:hAnsi="Times New Roman" w:cs="Times New Roman"/>
          <w:sz w:val="24"/>
          <w:szCs w:val="24"/>
          <w:lang w:eastAsia="pl-PL"/>
        </w:rPr>
        <w:lastRenderedPageBreak/>
        <w:t>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14:paraId="792E01D0"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14:paraId="750873E5"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14:paraId="60530D01"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14:paraId="6D26C018"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14:paraId="02A445AB"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14:paraId="731168CA"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w:t>
      </w:r>
      <w:r w:rsidR="00730C1C">
        <w:rPr>
          <w:rFonts w:ascii="Times New Roman" w:eastAsia="Times New Roman" w:hAnsi="Times New Roman" w:cs="Times New Roman"/>
          <w:sz w:val="24"/>
          <w:szCs w:val="24"/>
          <w:lang w:eastAsia="pl-PL"/>
        </w:rPr>
        <w:t>ce i nie kontynuuje ich przez 60</w:t>
      </w:r>
      <w:r w:rsidRPr="00505B63">
        <w:rPr>
          <w:rFonts w:ascii="Times New Roman" w:eastAsia="Times New Roman" w:hAnsi="Times New Roman" w:cs="Times New Roman"/>
          <w:sz w:val="24"/>
          <w:szCs w:val="24"/>
          <w:lang w:eastAsia="pl-PL"/>
        </w:rPr>
        <w:t xml:space="preserve"> dni mimo dodatkowego wezwania Zamawiającego,</w:t>
      </w:r>
    </w:p>
    <w:p w14:paraId="7DEE0C03" w14:textId="77777777" w:rsidR="00F961F3" w:rsidRPr="00505B63" w:rsidRDefault="002623E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505B63">
        <w:rPr>
          <w:rFonts w:ascii="Times New Roman" w:eastAsia="Times New Roman" w:hAnsi="Times New Roman" w:cs="Times New Roman"/>
          <w:sz w:val="24"/>
          <w:szCs w:val="24"/>
          <w:lang w:eastAsia="pl-PL"/>
        </w:rPr>
        <w:t xml:space="preserve">ieżąca kontrola postępu robót wykazuje, że nie dojdzie do wykonania robót w terminie umownym, a zwłoka Wykonawcy w realizacji robót przekracza </w:t>
      </w:r>
      <w:r w:rsidR="00730C1C">
        <w:rPr>
          <w:rFonts w:ascii="Times New Roman" w:eastAsia="Times New Roman" w:hAnsi="Times New Roman" w:cs="Times New Roman"/>
          <w:sz w:val="24"/>
          <w:szCs w:val="24"/>
          <w:lang w:eastAsia="pl-PL"/>
        </w:rPr>
        <w:t>120</w:t>
      </w:r>
      <w:r w:rsidR="00F961F3" w:rsidRPr="00505B63">
        <w:rPr>
          <w:rFonts w:ascii="Times New Roman" w:eastAsia="Times New Roman" w:hAnsi="Times New Roman" w:cs="Times New Roman"/>
          <w:sz w:val="24"/>
          <w:szCs w:val="24"/>
          <w:lang w:eastAsia="pl-PL"/>
        </w:rPr>
        <w:t xml:space="preserve"> dni w stosunku do terminu określonego w umowie</w:t>
      </w:r>
      <w:r w:rsidR="00283E0A">
        <w:rPr>
          <w:rFonts w:ascii="Times New Roman" w:eastAsia="Times New Roman" w:hAnsi="Times New Roman" w:cs="Times New Roman"/>
          <w:sz w:val="24"/>
          <w:szCs w:val="24"/>
          <w:lang w:eastAsia="pl-PL"/>
        </w:rPr>
        <w:t xml:space="preserve"> bądź harmonogramie rzeczowo-finansowym</w:t>
      </w:r>
      <w:r w:rsidR="00F961F3" w:rsidRPr="00505B63">
        <w:rPr>
          <w:rFonts w:ascii="Times New Roman" w:eastAsia="Times New Roman" w:hAnsi="Times New Roman" w:cs="Times New Roman"/>
          <w:sz w:val="24"/>
          <w:szCs w:val="24"/>
          <w:lang w:eastAsia="pl-PL"/>
        </w:rPr>
        <w:t>,</w:t>
      </w:r>
    </w:p>
    <w:p w14:paraId="304FBEF6"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7E5D9E2F"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14:paraId="688A6177"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14:paraId="1FC9FDC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14:paraId="2318A1B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14:paraId="02FFCF35"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14:paraId="2ABCD7CE"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14:paraId="29AFD27B" w14:textId="77777777" w:rsidR="00F961F3" w:rsidRPr="00505B63"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14:paraId="592A7E9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E4752C0"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14:paraId="213E7F2C" w14:textId="77777777" w:rsidR="00730C1C" w:rsidRPr="00716ACE" w:rsidRDefault="00F7100A" w:rsidP="00730C1C">
      <w:pPr>
        <w:widowControl w:val="0"/>
        <w:numPr>
          <w:ilvl w:val="0"/>
          <w:numId w:val="49"/>
        </w:numPr>
        <w:suppressAutoHyphens/>
        <w:autoSpaceDN w:val="0"/>
        <w:spacing w:after="24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rPr>
        <w:t>Strony umowy  przewidują</w:t>
      </w:r>
      <w:r w:rsidR="00730C1C" w:rsidRPr="00716ACE">
        <w:rPr>
          <w:rFonts w:ascii="Times New Roman" w:eastAsia="Times New Roman" w:hAnsi="Times New Roman" w:cs="Times New Roman"/>
        </w:rPr>
        <w:t xml:space="preserve"> zmiany do treści niniejszej umowy na podstawie </w:t>
      </w:r>
      <w:r w:rsidR="00730C1C" w:rsidRPr="00716ACE">
        <w:rPr>
          <w:rFonts w:ascii="Times New Roman" w:eastAsia="Times New Roman" w:hAnsi="Times New Roman" w:cs="Times New Roman"/>
          <w:b/>
        </w:rPr>
        <w:t>art. 455</w:t>
      </w:r>
      <w:r w:rsidR="00730C1C" w:rsidRPr="00716ACE">
        <w:rPr>
          <w:rFonts w:ascii="Times New Roman" w:eastAsia="Times New Roman" w:hAnsi="Times New Roman" w:cs="Times New Roman"/>
        </w:rPr>
        <w:t xml:space="preserve"> Ustawy Pzp, w szczególności w niżej opisanych przypadkach :</w:t>
      </w:r>
    </w:p>
    <w:p w14:paraId="75A17247"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adresu/siedziby/danych kontaktowych Zamawiającego/Wykonawcy, osób </w:t>
      </w:r>
      <w:r w:rsidRPr="00716ACE">
        <w:rPr>
          <w:rFonts w:ascii="Times New Roman" w:eastAsia="ArialNarrow, 'Arial Unicode MS'" w:hAnsi="Times New Roman" w:cs="Times New Roman"/>
        </w:rPr>
        <w:lastRenderedPageBreak/>
        <w:t>występujących po stronie Zamawiającego/Wykonawcy;</w:t>
      </w:r>
    </w:p>
    <w:p w14:paraId="4DAA0FF1"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terminu rozpoczęcia/ zakończenia realizacji umowy;</w:t>
      </w:r>
    </w:p>
    <w:p w14:paraId="10327E06"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powszechnie obowiązujących przepisów prawa w zakresie mającym wpływ na realizację umowy;</w:t>
      </w:r>
    </w:p>
    <w:p w14:paraId="7C196E1D"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23 ust 1 ustawy z dnia 7 lipca 1994r. Prawo budowlane</w:t>
      </w:r>
      <w:r w:rsidR="00F7100A">
        <w:rPr>
          <w:rFonts w:ascii="Times New Roman" w:eastAsia="Times New Roman" w:hAnsi="Times New Roman" w:cs="Times New Roman"/>
        </w:rPr>
        <w:t xml:space="preserve"> </w:t>
      </w:r>
      <w:r w:rsidRPr="00716ACE">
        <w:rPr>
          <w:rFonts w:ascii="Times New Roman" w:eastAsia="Times New Roman" w:hAnsi="Times New Roman" w:cs="Times New Roman"/>
        </w:rPr>
        <w:t>(tj. Dz. U. z 202</w:t>
      </w:r>
      <w:r>
        <w:rPr>
          <w:rFonts w:ascii="Times New Roman" w:eastAsia="Times New Roman" w:hAnsi="Times New Roman" w:cs="Times New Roman"/>
        </w:rPr>
        <w:t>1</w:t>
      </w:r>
      <w:r w:rsidRPr="00716ACE">
        <w:rPr>
          <w:rFonts w:ascii="Times New Roman" w:eastAsia="Times New Roman" w:hAnsi="Times New Roman" w:cs="Times New Roman"/>
        </w:rPr>
        <w:t xml:space="preserve"> r., poz.</w:t>
      </w:r>
      <w:r>
        <w:rPr>
          <w:rFonts w:ascii="Times New Roman" w:eastAsia="Times New Roman" w:hAnsi="Times New Roman" w:cs="Times New Roman"/>
        </w:rPr>
        <w:t>2351</w:t>
      </w:r>
      <w:r w:rsidRPr="00716ACE">
        <w:rPr>
          <w:rFonts w:ascii="Times New Roman" w:eastAsia="Times New Roman" w:hAnsi="Times New Roman" w:cs="Times New Roman"/>
        </w:rPr>
        <w:t xml:space="preserve"> ze zm.), zwaną dalej ustawą Prawo budowlane, w zakresie rozwiązań projektowych jeżeli są one uzasadnione koniecznością zwiększenia bezpieczeństwa realizacji robót budowlanych lub usprawnienia procesu budowlanego;</w:t>
      </w:r>
    </w:p>
    <w:p w14:paraId="76A248BD"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20 ust 1 pkt 4 lit b) ustawy Prawo budowlane – uzgodniona możliwość wprowadzenia rozwiązań zamiennych w stosunku do przewi</w:t>
      </w:r>
      <w:r w:rsidR="00F7100A">
        <w:rPr>
          <w:rFonts w:ascii="Times New Roman" w:eastAsia="Times New Roman" w:hAnsi="Times New Roman" w:cs="Times New Roman"/>
        </w:rPr>
        <w:t xml:space="preserve">dzianych </w:t>
      </w:r>
      <w:r w:rsidRPr="00716ACE">
        <w:rPr>
          <w:rFonts w:ascii="Times New Roman" w:eastAsia="Times New Roman" w:hAnsi="Times New Roman" w:cs="Times New Roman"/>
        </w:rPr>
        <w:t>w projekcie, zgłoszonych przez kierownika budowy lub inspektora nadzoru;</w:t>
      </w:r>
    </w:p>
    <w:p w14:paraId="4ACD84C1"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96AB0F6"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 zakresie rozwiązań technologicznych określonych w dokumentacji technicznej stanowiącej opis przedmiotu umowy </w:t>
      </w:r>
      <w:r w:rsidRPr="00716ACE">
        <w:rPr>
          <w:rFonts w:ascii="Times New Roman" w:eastAsia="Times New Roman" w:hAnsi="Times New Roman" w:cs="Times New Roman"/>
        </w:rPr>
        <w:t>na wniosek Wykonawcy, za zgodą Zamawiającego                           w uzasadnionych przypadkach, gdy realizacja zadania według obowiązującej dokumentacji technicznej powodowałoby wadliwe wykonanie przedmiotu umowy;</w:t>
      </w:r>
    </w:p>
    <w:p w14:paraId="1D13A6D6"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15F40E93"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wprowadzenia koniecznych zmian do dokumentacji projektowej zapobiegających powstaniu wady obiektu budowlanego;</w:t>
      </w:r>
    </w:p>
    <w:p w14:paraId="4EDFE509"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terminu realizacji umowy w przypadku wprowadzenia koniecznych zmian do dokumentacji projektowej lub zmiany zakresu robót;</w:t>
      </w:r>
    </w:p>
    <w:p w14:paraId="7E62569E"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wysokości wynagrodzenia Wykonawcy z tytułu realizacji umowy, w przypadku zmiany </w:t>
      </w:r>
      <w:r w:rsidRPr="00716ACE">
        <w:rPr>
          <w:rFonts w:ascii="Times New Roman" w:eastAsia="Times New Roman" w:hAnsi="Times New Roman" w:cs="Times New Roman"/>
        </w:rPr>
        <w:t xml:space="preserve">wysokości minimalnego wynagrodzenia za pracę albo wysokości minimalnej stawki godzinowej, ustalonych na podstawie przepisów ustawy z dnia 10 października 2002 r.                          o minimalnym wynagrodzeniu za pracę, </w:t>
      </w:r>
      <w:r w:rsidRPr="00716ACE">
        <w:rPr>
          <w:rFonts w:ascii="Times New Roman" w:eastAsia="ArialNarrow, 'Arial Unicode MS'" w:hAnsi="Times New Roman" w:cs="Times New Roman"/>
        </w:rPr>
        <w:t>jeżeli zmiany te będą miały wpływ na koszty wykonania zamówienia</w:t>
      </w:r>
      <w:r w:rsidRPr="00716ACE">
        <w:rPr>
          <w:rFonts w:ascii="Times New Roman" w:eastAsia="Times New Roman" w:hAnsi="Times New Roman" w:cs="Times New Roman"/>
        </w:rPr>
        <w:t>;</w:t>
      </w:r>
    </w:p>
    <w:p w14:paraId="1DA1EF20"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685F5EB0" w14:textId="77777777" w:rsidR="00730C1C"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wysokości wynagrodzenia Wykonawcy z tytułu realizacji umowy, w przypadku zmiany zasad gromadzenia i wysokości wpłat do pracowniczych  planów kapitałowych, o których mowa w ustawie z dnia 4 października 2018 r. o pracowniczych planach </w:t>
      </w:r>
      <w:r w:rsidRPr="00716ACE">
        <w:rPr>
          <w:rFonts w:ascii="Times New Roman" w:eastAsia="ArialNarrow, 'Arial Unicode MS'" w:hAnsi="Times New Roman" w:cs="Times New Roman"/>
        </w:rPr>
        <w:lastRenderedPageBreak/>
        <w:t>kapitałowych,</w:t>
      </w:r>
      <w:r w:rsidRPr="00716ACE">
        <w:rPr>
          <w:rFonts w:ascii="Times New Roman" w:eastAsia="Times New Roman" w:hAnsi="Times New Roman" w:cs="Times New Roman"/>
          <w:b/>
        </w:rPr>
        <w:t xml:space="preserve"> </w:t>
      </w:r>
      <w:r w:rsidRPr="00716ACE">
        <w:rPr>
          <w:rFonts w:ascii="Times New Roman" w:eastAsia="ArialNarrow, 'Arial Unicode MS'" w:hAnsi="Times New Roman" w:cs="Times New Roman"/>
        </w:rPr>
        <w:t>jeżeli zmiany te będą miały wpływ na koszty wykonania zamówienia;</w:t>
      </w:r>
    </w:p>
    <w:p w14:paraId="2DC06B64"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Pr>
          <w:rFonts w:ascii="Times New Roman" w:eastAsia="ArialNarrow, 'Arial Unicode MS'" w:hAnsi="Times New Roman" w:cs="Times New Roman"/>
        </w:rPr>
        <w:t>zmiany wielkości zakresu (zaniechanie wykonania części zamówienia zgłoszone przez Zamawiającego) zamówienia z przyczyn i powodów zależnych od Zamawiającego;</w:t>
      </w:r>
    </w:p>
    <w:p w14:paraId="49E4B2EB"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w zakresie terminu realizacji umowy w związku z wystąpieniem następujących okoliczności:</w:t>
      </w:r>
    </w:p>
    <w:p w14:paraId="65B0C82C"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odmowy wydania przez właściwe organy decyzji, zezwoleń, uzgodnień itp. </w:t>
      </w:r>
      <w:r>
        <w:rPr>
          <w:rFonts w:ascii="Times New Roman" w:eastAsia="Times New Roman" w:hAnsi="Times New Roman" w:cs="Times New Roman"/>
        </w:rPr>
        <w:t>z</w:t>
      </w:r>
      <w:r w:rsidRPr="00716ACE">
        <w:rPr>
          <w:rFonts w:ascii="Times New Roman" w:eastAsia="Times New Roman" w:hAnsi="Times New Roman" w:cs="Times New Roman"/>
        </w:rPr>
        <w:t xml:space="preserve"> przyczyn niezawinionych przez Wykonawcę,</w:t>
      </w:r>
    </w:p>
    <w:p w14:paraId="49FC21EA"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wystąpienia niebezpieczeństwa kolizji z niezaplanowanymi wcześniej, a równolegle prowadzonymi przez inne podmioty inwestycjami, w zakresie niezbędnym do uniknięcia lub usunięcia tych kolizji,</w:t>
      </w:r>
    </w:p>
    <w:p w14:paraId="68ADF75B"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działania sił natury uznane za stan klęski żywiołowej, katastrofy naturalnej lub awarii technicznej, których skutki zagrażają życiu lub zdrowiu dużej liczby osób, mieniu                           w wielkich rozmiarach albo środowisku na znacznych obszarach,</w:t>
      </w:r>
    </w:p>
    <w:p w14:paraId="74F746BB"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D616A9F" w14:textId="77777777" w:rsidR="00730C1C" w:rsidRPr="00716ACE" w:rsidRDefault="00730C1C" w:rsidP="00F7100A">
      <w:pPr>
        <w:numPr>
          <w:ilvl w:val="0"/>
          <w:numId w:val="60"/>
        </w:numPr>
        <w:suppressAutoHyphens/>
        <w:autoSpaceDN w:val="0"/>
        <w:spacing w:before="285" w:after="285" w:line="240" w:lineRule="auto"/>
        <w:ind w:left="709"/>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D4424D0"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Wprowadzenie zmian dotyczących zakresu robót do umowy może prowadzić do </w:t>
      </w:r>
      <w:r>
        <w:rPr>
          <w:rFonts w:ascii="Times New Roman" w:eastAsia="Times New Roman" w:hAnsi="Times New Roman" w:cs="Times New Roman"/>
        </w:rPr>
        <w:t>istotnych lub nieistotnych odstą</w:t>
      </w:r>
      <w:r w:rsidRPr="00716ACE">
        <w:rPr>
          <w:rFonts w:ascii="Times New Roman" w:eastAsia="Times New Roman" w:hAnsi="Times New Roman" w:cs="Times New Roman"/>
        </w:rPr>
        <w:t>pień od zatwierdzonego projektu budowlanego co związane jest                                     z koniecznością wprowadzenia zmian do dokumentacji stanowiącej podstawę realizacji umowy.</w:t>
      </w:r>
    </w:p>
    <w:p w14:paraId="2A450B3E"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Wprowadzeni</w:t>
      </w:r>
      <w:r>
        <w:rPr>
          <w:rFonts w:ascii="Times New Roman" w:eastAsia="Times New Roman" w:hAnsi="Times New Roman" w:cs="Times New Roman"/>
        </w:rPr>
        <w:t xml:space="preserve">e zmian do umowy może nastąpić </w:t>
      </w:r>
      <w:r w:rsidRPr="00716ACE">
        <w:rPr>
          <w:rFonts w:ascii="Times New Roman" w:eastAsia="Times New Roman" w:hAnsi="Times New Roman" w:cs="Times New Roman"/>
        </w:rPr>
        <w:t>na wniosek Wykonawcy lub Zamawiającego zgodnie z trybem określonym w ust. 8. Konieczność zmian wnioskowanych przez Wykonawcę, każdorazowo potwierdza inspektor nadzoru.</w:t>
      </w:r>
    </w:p>
    <w:p w14:paraId="35CD0E89"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umowy możliwa jest także w przypadku:</w:t>
      </w:r>
    </w:p>
    <w:p w14:paraId="16B35C6A" w14:textId="77777777" w:rsidR="00730C1C" w:rsidRPr="00716ACE" w:rsidRDefault="00730C1C" w:rsidP="00730C1C">
      <w:pPr>
        <w:numPr>
          <w:ilvl w:val="0"/>
          <w:numId w:val="53"/>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złożenia wniosku o upadłość albo likwidację Wykonawcy;</w:t>
      </w:r>
    </w:p>
    <w:p w14:paraId="79ECFC49" w14:textId="77777777" w:rsidR="00730C1C" w:rsidRPr="00716ACE" w:rsidRDefault="00730C1C" w:rsidP="00730C1C">
      <w:pPr>
        <w:numPr>
          <w:ilvl w:val="0"/>
          <w:numId w:val="53"/>
        </w:numPr>
        <w:suppressAutoHyphens/>
        <w:autoSpaceDN w:val="0"/>
        <w:spacing w:before="285" w:after="285" w:line="240" w:lineRule="auto"/>
        <w:ind w:left="1134"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istotnych problemów finansowych, ekonomicznych lub organizacyjnych Wykonawcy uzasadniających ryzyko, że wykonane przez niego roboty mogą nie zostać należycie wykonane, zgodnie z dokumentacją projektową.</w:t>
      </w:r>
    </w:p>
    <w:p w14:paraId="13977C0D" w14:textId="77777777" w:rsidR="00730C1C" w:rsidRPr="00716ACE" w:rsidRDefault="00730C1C" w:rsidP="00730C1C">
      <w:pPr>
        <w:numPr>
          <w:ilvl w:val="0"/>
          <w:numId w:val="56"/>
        </w:numPr>
        <w:tabs>
          <w:tab w:val="left" w:pos="284"/>
        </w:tabs>
        <w:suppressAutoHyphens/>
        <w:spacing w:before="120" w:after="120" w:line="240" w:lineRule="auto"/>
        <w:jc w:val="both"/>
        <w:rPr>
          <w:rFonts w:ascii="Times New Roman" w:eastAsia="Times New Roman" w:hAnsi="Times New Roman" w:cs="Times New Roman"/>
          <w:i/>
        </w:rPr>
      </w:pPr>
      <w:r w:rsidRPr="00716ACE">
        <w:rPr>
          <w:rFonts w:ascii="Times New Roman" w:eastAsia="Times New Roman" w:hAnsi="Times New Roman" w:cs="Times New Roman"/>
        </w:rPr>
        <w:t xml:space="preserve">Dopuszcza się zastąpienie Wykonawcy, nowym Wykonawcą jeżeli nowy Wykonawca jest następcą prawnym Wykonawcy lub przejął zobowiązania Wykonawcy związane                                             z wykonaniem przedmiotu umowy lub odpowiada osobiście lub majątkowo za wykonanie </w:t>
      </w:r>
      <w:r w:rsidRPr="00716ACE">
        <w:rPr>
          <w:rFonts w:ascii="Times New Roman" w:eastAsia="Times New Roman" w:hAnsi="Times New Roman" w:cs="Times New Roman"/>
        </w:rPr>
        <w:lastRenderedPageBreak/>
        <w:t xml:space="preserve">umowy – </w:t>
      </w:r>
      <w:r w:rsidRPr="00716ACE">
        <w:rPr>
          <w:rFonts w:ascii="Times New Roman" w:eastAsia="Times New Roman" w:hAnsi="Times New Roman" w:cs="Times New Roman"/>
          <w:lang w:eastAsia="pl-PL"/>
        </w:rPr>
        <w:t xml:space="preserve">w wyniku sukcesji, wstępując w </w:t>
      </w:r>
      <w:r w:rsidRPr="00716ACE">
        <w:rPr>
          <w:rFonts w:ascii="Times New Roman" w:eastAsia="Times New Roman" w:hAnsi="Times New Roman" w:cs="Times New Roman"/>
          <w:iCs/>
          <w:lang w:eastAsia="pl-PL"/>
        </w:rPr>
        <w:t>prawa</w:t>
      </w:r>
      <w:r w:rsidRPr="00716ACE">
        <w:rPr>
          <w:rFonts w:ascii="Times New Roman" w:eastAsia="Times New Roman" w:hAnsi="Times New Roman" w:cs="Times New Roman"/>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357EB832" w14:textId="77777777" w:rsidR="00730C1C" w:rsidRPr="00716ACE" w:rsidRDefault="00730C1C" w:rsidP="00730C1C">
      <w:pPr>
        <w:numPr>
          <w:ilvl w:val="0"/>
          <w:numId w:val="56"/>
        </w:numPr>
        <w:tabs>
          <w:tab w:val="left" w:pos="284"/>
        </w:tabs>
        <w:suppressAutoHyphens/>
        <w:spacing w:before="120" w:after="120" w:line="240" w:lineRule="auto"/>
        <w:ind w:left="709" w:hanging="283"/>
        <w:jc w:val="both"/>
        <w:rPr>
          <w:rFonts w:ascii="Times New Roman" w:eastAsia="Times New Roman" w:hAnsi="Times New Roman" w:cs="Times New Roman"/>
          <w:i/>
        </w:rPr>
      </w:pPr>
      <w:r w:rsidRPr="00716ACE">
        <w:rPr>
          <w:rFonts w:ascii="Times New Roman" w:eastAsia="ArialNarrow, 'Arial Unicode MS'" w:hAnsi="Times New Roman" w:cs="Times New Roman"/>
        </w:rPr>
        <w:t>Określa się następujący tryb dokonywania zmian postanowień umowy:</w:t>
      </w:r>
    </w:p>
    <w:p w14:paraId="596D15DA"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zawartej umowy może nastąpić wyłącznie, za zgodą stron, wyrażoną na piśmie, pod rygorem nieważności;</w:t>
      </w:r>
    </w:p>
    <w:p w14:paraId="48EC352B"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strona występująca o zmianę postanowień zawartej umowy zobowiązana jest do udokumentowania zaistnienia okoliczności stanowiących podstawę zmian w świetle postanowień umowy;</w:t>
      </w:r>
    </w:p>
    <w:p w14:paraId="28C09ED2"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wniosek o zmianę postanowień zawartej umowy musi być wyrażony na piśmie;</w:t>
      </w:r>
    </w:p>
    <w:p w14:paraId="00999CDC"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zmiana postanowień umowy wymaga zawarcia aneksu do umowy.</w:t>
      </w:r>
    </w:p>
    <w:p w14:paraId="20234AB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4F6EB96"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14:paraId="0FB89DF1"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388FEA79"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14:paraId="042303D5"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14:paraId="4E56B255"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14:paraId="6F044A4E"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14:paraId="12A393F7"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14:paraId="2870278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1A818E3"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8CFAFEE" w14:textId="77777777" w:rsidR="00496C23" w:rsidRDefault="00496C23" w:rsidP="00496C23">
      <w:pPr>
        <w:spacing w:after="0" w:line="240" w:lineRule="auto"/>
        <w:jc w:val="both"/>
        <w:rPr>
          <w:rFonts w:ascii="Times New Roman" w:eastAsia="Times New Roman" w:hAnsi="Times New Roman" w:cs="Times New Roman"/>
          <w:sz w:val="24"/>
          <w:szCs w:val="24"/>
          <w:lang w:eastAsia="pl-PL"/>
        </w:rPr>
      </w:pPr>
    </w:p>
    <w:p w14:paraId="329D13DB" w14:textId="77777777" w:rsidR="00AF4EDA" w:rsidRDefault="00496C23" w:rsidP="00496C2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F4EDA">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ZAMAWIAJĄCY</w:t>
      </w:r>
      <w:r>
        <w:rPr>
          <w:rFonts w:ascii="Times New Roman" w:eastAsia="Times New Roman" w:hAnsi="Times New Roman" w:cs="Times New Roman"/>
          <w:sz w:val="24"/>
          <w:szCs w:val="24"/>
          <w:lang w:eastAsia="pl-PL"/>
        </w:rPr>
        <w:tab/>
      </w:r>
    </w:p>
    <w:p w14:paraId="300B4824"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3BDB5A0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6919AD49"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1919B532"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A48F351"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2BAB2E16"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6113DCA7"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5204EAA1"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21A9F4E9"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102560FE"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506BBA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0207746" w14:textId="2BB918C4"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5 do umowy</w:t>
      </w:r>
    </w:p>
    <w:p w14:paraId="76F7D11F" w14:textId="77777777"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788C6220"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osób zaangażowanych w realizację umowy</w:t>
      </w:r>
    </w:p>
    <w:p w14:paraId="3C9D55D5"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7AF2A1B8"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1:</w:t>
      </w:r>
    </w:p>
    <w:p w14:paraId="49330BC6" w14:textId="5E850E7F"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01CBC">
        <w:rPr>
          <w:rFonts w:ascii="Times New Roman" w:eastAsia="Times New Roman" w:hAnsi="Times New Roman" w:cs="Times New Roman"/>
          <w:sz w:val="24"/>
          <w:szCs w:val="24"/>
          <w:lang w:eastAsia="pl-PL"/>
        </w:rPr>
        <w:t xml:space="preserve">Koordynator Zamawiającego w zakresie obowiązków umownych i kontaktów z Wykonawcą: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e-mail: </w:t>
      </w:r>
      <w:r>
        <w:rPr>
          <w:rStyle w:val="Hipercze"/>
          <w:rFonts w:ascii="Times New Roman" w:eastAsia="Times New Roman" w:hAnsi="Times New Roman" w:cs="Times New Roman"/>
          <w:sz w:val="24"/>
          <w:szCs w:val="24"/>
          <w:lang w:eastAsia="pl-PL"/>
        </w:rPr>
        <w:t>…………………..</w:t>
      </w:r>
    </w:p>
    <w:p w14:paraId="4657958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29112E45"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2:</w:t>
      </w:r>
    </w:p>
    <w:p w14:paraId="1328E410" w14:textId="5FEAA452"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Koordynator Wykonawcy</w:t>
      </w:r>
      <w:r w:rsidRPr="000A76A6">
        <w:rPr>
          <w:rFonts w:ascii="Times New Roman" w:eastAsia="Times New Roman" w:hAnsi="Times New Roman" w:cs="Times New Roman"/>
          <w:sz w:val="24"/>
          <w:szCs w:val="24"/>
          <w:lang w:eastAsia="pl-PL"/>
        </w:rPr>
        <w:t xml:space="preserve"> w zakresie obowiązków umownych i kontaktów z Zamawiaj</w:t>
      </w:r>
      <w:r>
        <w:rPr>
          <w:rFonts w:ascii="Times New Roman" w:eastAsia="Times New Roman" w:hAnsi="Times New Roman" w:cs="Times New Roman"/>
          <w:sz w:val="24"/>
          <w:szCs w:val="24"/>
          <w:lang w:eastAsia="pl-PL"/>
        </w:rPr>
        <w:t>ącym: …………….. tel. …………..</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e-mail: </w:t>
      </w:r>
      <w:hyperlink r:id="rId11" w:history="1">
        <w:r>
          <w:rPr>
            <w:rStyle w:val="Hipercze"/>
            <w:rFonts w:ascii="Times New Roman" w:hAnsi="Times New Roman" w:cs="Times New Roman"/>
            <w:sz w:val="24"/>
            <w:szCs w:val="24"/>
          </w:rPr>
          <w:t>…………………………..</w:t>
        </w:r>
      </w:hyperlink>
    </w:p>
    <w:p w14:paraId="22C1E8DF"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040F6930"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1:</w:t>
      </w:r>
    </w:p>
    <w:p w14:paraId="5E43166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nadzoru inwestorskiego: ………………………. tel. ……………………………. e-mail: </w:t>
      </w:r>
      <w:hyperlink r:id="rId12" w:history="1">
        <w:r>
          <w:rPr>
            <w:rStyle w:val="Hipercze"/>
            <w:rFonts w:ascii="Times New Roman" w:eastAsia="Times New Roman" w:hAnsi="Times New Roman" w:cs="Times New Roman"/>
            <w:sz w:val="24"/>
            <w:szCs w:val="24"/>
            <w:lang w:eastAsia="pl-PL"/>
          </w:rPr>
          <w:t>........................................</w:t>
        </w:r>
      </w:hyperlink>
      <w:r>
        <w:rPr>
          <w:rFonts w:ascii="Times New Roman" w:eastAsia="Times New Roman" w:hAnsi="Times New Roman" w:cs="Times New Roman"/>
          <w:sz w:val="24"/>
          <w:szCs w:val="24"/>
          <w:lang w:eastAsia="pl-PL"/>
        </w:rPr>
        <w:t xml:space="preserve"> </w:t>
      </w:r>
    </w:p>
    <w:p w14:paraId="4EC03215"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4E2B57"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2:</w:t>
      </w:r>
    </w:p>
    <w:p w14:paraId="57E18F08" w14:textId="79A71BA9"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Kierownik budowy: …………… tel. </w:t>
      </w:r>
      <w:r>
        <w:rPr>
          <w:rFonts w:ascii="Times New Roman" w:hAnsi="Times New Roman" w:cs="Times New Roman"/>
          <w:sz w:val="24"/>
          <w:szCs w:val="24"/>
        </w:rPr>
        <w:t>……………….</w:t>
      </w:r>
      <w:r>
        <w:t xml:space="preserve"> </w:t>
      </w:r>
      <w:r>
        <w:rPr>
          <w:rFonts w:ascii="Times New Roman" w:eastAsia="Times New Roman" w:hAnsi="Times New Roman" w:cs="Times New Roman"/>
          <w:sz w:val="24"/>
          <w:szCs w:val="24"/>
          <w:lang w:eastAsia="pl-PL"/>
        </w:rPr>
        <w:t xml:space="preserve">e-mail: </w:t>
      </w:r>
      <w:hyperlink r:id="rId13" w:history="1">
        <w:r>
          <w:rPr>
            <w:rStyle w:val="Hipercze"/>
            <w:rFonts w:ascii="Times New Roman" w:hAnsi="Times New Roman" w:cs="Times New Roman"/>
            <w:sz w:val="24"/>
            <w:szCs w:val="24"/>
          </w:rPr>
          <w:t>……………………………</w:t>
        </w:r>
      </w:hyperlink>
    </w:p>
    <w:p w14:paraId="03390B5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75A003"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418879E5"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6E59C52A"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4EDD1C0"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sectPr w:rsidR="00CB1E5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F57AA" w14:textId="77777777" w:rsidR="00C723CA" w:rsidRDefault="00C723CA" w:rsidP="002A6ADB">
      <w:pPr>
        <w:spacing w:after="0" w:line="240" w:lineRule="auto"/>
      </w:pPr>
      <w:r>
        <w:separator/>
      </w:r>
    </w:p>
  </w:endnote>
  <w:endnote w:type="continuationSeparator" w:id="0">
    <w:p w14:paraId="5A95F905" w14:textId="77777777" w:rsidR="00C723CA" w:rsidRDefault="00C723CA"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07245"/>
      <w:docPartObj>
        <w:docPartGallery w:val="Page Numbers (Bottom of Page)"/>
        <w:docPartUnique/>
      </w:docPartObj>
    </w:sdtPr>
    <w:sdtEndPr/>
    <w:sdtContent>
      <w:p w14:paraId="706E02FD" w14:textId="77777777" w:rsidR="00C723CA" w:rsidRDefault="00C723CA" w:rsidP="00984E63">
        <w:pPr>
          <w:pStyle w:val="Stopka"/>
          <w:jc w:val="right"/>
        </w:pPr>
        <w:r>
          <w:fldChar w:fldCharType="begin"/>
        </w:r>
        <w:r>
          <w:instrText>PAGE   \* MERGEFORMAT</w:instrText>
        </w:r>
        <w:r>
          <w:fldChar w:fldCharType="separate"/>
        </w:r>
        <w:r w:rsidR="00EE26AB">
          <w:rPr>
            <w:noProof/>
          </w:rPr>
          <w:t>1</w:t>
        </w:r>
        <w:r>
          <w:fldChar w:fldCharType="end"/>
        </w:r>
      </w:p>
    </w:sdtContent>
  </w:sdt>
  <w:p w14:paraId="47758910" w14:textId="77777777" w:rsidR="00C723CA" w:rsidRDefault="00C723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BAA5D" w14:textId="77777777" w:rsidR="00C723CA" w:rsidRDefault="00C723CA" w:rsidP="002A6ADB">
      <w:pPr>
        <w:spacing w:after="0" w:line="240" w:lineRule="auto"/>
      </w:pPr>
      <w:r>
        <w:separator/>
      </w:r>
    </w:p>
  </w:footnote>
  <w:footnote w:type="continuationSeparator" w:id="0">
    <w:p w14:paraId="3E2D9C96" w14:textId="77777777" w:rsidR="00C723CA" w:rsidRDefault="00C723CA" w:rsidP="002A6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0215" w14:textId="787B1688" w:rsidR="00C723CA" w:rsidRPr="00650E21" w:rsidRDefault="00C723CA" w:rsidP="00984E63">
    <w:pPr>
      <w:pStyle w:val="Nagwek"/>
      <w:rPr>
        <w:rFonts w:ascii="Times New Roman" w:eastAsiaTheme="majorEastAsia" w:hAnsi="Times New Roman" w:cs="Times New Roman"/>
      </w:rPr>
    </w:pPr>
    <w:r>
      <w:rPr>
        <w:rFonts w:ascii="Times New Roman" w:eastAsiaTheme="majorEastAsia" w:hAnsi="Times New Roman" w:cs="Times New Roman"/>
      </w:rPr>
      <w:t>I.271.</w:t>
    </w:r>
    <w:r w:rsidR="00485BDD">
      <w:rPr>
        <w:rFonts w:ascii="Times New Roman" w:eastAsiaTheme="majorEastAsia" w:hAnsi="Times New Roman" w:cs="Times New Roman"/>
      </w:rPr>
      <w:t>3</w:t>
    </w:r>
    <w:r w:rsidRPr="00650E21">
      <w:rPr>
        <w:rFonts w:ascii="Times New Roman" w:eastAsiaTheme="majorEastAsia" w:hAnsi="Times New Roman" w:cs="Times New Roman"/>
      </w:rPr>
      <w:t>.202</w:t>
    </w:r>
    <w:r w:rsidR="004B2D0B">
      <w:rPr>
        <w:rFonts w:ascii="Times New Roman" w:eastAsiaTheme="majorEastAsia" w:hAnsi="Times New Roman" w:cs="Times New Roman"/>
      </w:rPr>
      <w:t>5</w:t>
    </w:r>
    <w:r w:rsidR="00EE26AB">
      <w:rPr>
        <w:rFonts w:ascii="Times New Roman" w:eastAsiaTheme="majorEastAsia" w:hAnsi="Times New Roman" w:cs="Times New Roman"/>
      </w:rPr>
      <w:t xml:space="preserve">                                                                                                                                </w:t>
    </w:r>
    <w:r w:rsidR="00EE26AB">
      <w:rPr>
        <w:noProof/>
        <w:lang w:eastAsia="pl-PL"/>
      </w:rPr>
      <w:drawing>
        <wp:inline distT="0" distB="0" distL="0" distR="0" wp14:anchorId="2E3FFF1F" wp14:editId="682B2253">
          <wp:extent cx="563880" cy="579120"/>
          <wp:effectExtent l="0" t="0" r="7620" b="0"/>
          <wp:docPr id="1338742193" name="Obraz 1"/>
          <wp:cNvGraphicFramePr/>
          <a:graphic xmlns:a="http://schemas.openxmlformats.org/drawingml/2006/main">
            <a:graphicData uri="http://schemas.openxmlformats.org/drawingml/2006/picture">
              <pic:pic xmlns:pic="http://schemas.openxmlformats.org/drawingml/2006/picture">
                <pic:nvPicPr>
                  <pic:cNvPr id="1338742193" name="Obraz 1"/>
                  <pic:cNvPicPr/>
                </pic:nvPicPr>
                <pic:blipFill>
                  <a:blip r:embed="rId1"/>
                  <a:stretch>
                    <a:fillRect/>
                  </a:stretch>
                </pic:blipFill>
                <pic:spPr>
                  <a:xfrm>
                    <a:off x="0" y="0"/>
                    <a:ext cx="563880" cy="579120"/>
                  </a:xfrm>
                  <a:prstGeom prst="rect">
                    <a:avLst/>
                  </a:prstGeom>
                </pic:spPr>
              </pic:pic>
            </a:graphicData>
          </a:graphic>
        </wp:inline>
      </w:drawing>
    </w:r>
  </w:p>
  <w:p w14:paraId="3C5CA709" w14:textId="78600ECE" w:rsidR="00C723CA" w:rsidRDefault="00C723CA" w:rsidP="008D4F5A">
    <w:pPr>
      <w:pStyle w:val="Nagwek"/>
      <w:tabs>
        <w:tab w:val="left" w:pos="4860"/>
      </w:tabs>
    </w:pPr>
    <w:r>
      <w:rPr>
        <w:rFonts w:asciiTheme="majorHAnsi" w:eastAsiaTheme="majorEastAsia" w:hAnsiTheme="majorHAnsi" w:cstheme="majorBidi"/>
      </w:rPr>
      <w:tab/>
    </w:r>
    <w:r>
      <w:rPr>
        <w:rFonts w:asciiTheme="majorHAnsi" w:eastAsiaTheme="majorEastAsia" w:hAnsiTheme="majorHAnsi" w:cstheme="majorBidi"/>
      </w:rPr>
      <w:tab/>
    </w:r>
    <w:r w:rsidR="008D4F5A">
      <w:rPr>
        <w:rFonts w:asciiTheme="majorHAnsi" w:eastAsiaTheme="majorEastAsia" w:hAnsiTheme="majorHAnsi" w:cstheme="majorBid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32A"/>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8"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B2202"/>
    <w:multiLevelType w:val="hybridMultilevel"/>
    <w:tmpl w:val="A192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657C71"/>
    <w:multiLevelType w:val="hybridMultilevel"/>
    <w:tmpl w:val="776CF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7141A"/>
    <w:multiLevelType w:val="hybridMultilevel"/>
    <w:tmpl w:val="99DC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6"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9"/>
  </w:num>
  <w:num w:numId="3">
    <w:abstractNumId w:val="53"/>
  </w:num>
  <w:num w:numId="4">
    <w:abstractNumId w:val="48"/>
  </w:num>
  <w:num w:numId="5">
    <w:abstractNumId w:val="57"/>
  </w:num>
  <w:num w:numId="6">
    <w:abstractNumId w:val="5"/>
  </w:num>
  <w:num w:numId="7">
    <w:abstractNumId w:val="2"/>
  </w:num>
  <w:num w:numId="8">
    <w:abstractNumId w:val="56"/>
  </w:num>
  <w:num w:numId="9">
    <w:abstractNumId w:val="8"/>
  </w:num>
  <w:num w:numId="10">
    <w:abstractNumId w:val="19"/>
  </w:num>
  <w:num w:numId="11">
    <w:abstractNumId w:val="52"/>
  </w:num>
  <w:num w:numId="12">
    <w:abstractNumId w:val="10"/>
  </w:num>
  <w:num w:numId="13">
    <w:abstractNumId w:val="4"/>
  </w:num>
  <w:num w:numId="14">
    <w:abstractNumId w:val="39"/>
  </w:num>
  <w:num w:numId="15">
    <w:abstractNumId w:val="28"/>
  </w:num>
  <w:num w:numId="16">
    <w:abstractNumId w:val="59"/>
  </w:num>
  <w:num w:numId="17">
    <w:abstractNumId w:val="58"/>
  </w:num>
  <w:num w:numId="18">
    <w:abstractNumId w:val="41"/>
  </w:num>
  <w:num w:numId="19">
    <w:abstractNumId w:val="35"/>
  </w:num>
  <w:num w:numId="20">
    <w:abstractNumId w:val="3"/>
  </w:num>
  <w:num w:numId="21">
    <w:abstractNumId w:val="50"/>
  </w:num>
  <w:num w:numId="22">
    <w:abstractNumId w:val="27"/>
  </w:num>
  <w:num w:numId="23">
    <w:abstractNumId w:val="26"/>
  </w:num>
  <w:num w:numId="24">
    <w:abstractNumId w:val="43"/>
  </w:num>
  <w:num w:numId="25">
    <w:abstractNumId w:val="25"/>
  </w:num>
  <w:num w:numId="26">
    <w:abstractNumId w:val="0"/>
  </w:num>
  <w:num w:numId="27">
    <w:abstractNumId w:val="18"/>
  </w:num>
  <w:num w:numId="28">
    <w:abstractNumId w:val="31"/>
  </w:num>
  <w:num w:numId="29">
    <w:abstractNumId w:val="1"/>
  </w:num>
  <w:num w:numId="30">
    <w:abstractNumId w:val="46"/>
  </w:num>
  <w:num w:numId="31">
    <w:abstractNumId w:val="23"/>
  </w:num>
  <w:num w:numId="32">
    <w:abstractNumId w:val="60"/>
  </w:num>
  <w:num w:numId="33">
    <w:abstractNumId w:val="14"/>
  </w:num>
  <w:num w:numId="34">
    <w:abstractNumId w:val="34"/>
  </w:num>
  <w:num w:numId="35">
    <w:abstractNumId w:val="38"/>
  </w:num>
  <w:num w:numId="36">
    <w:abstractNumId w:val="55"/>
  </w:num>
  <w:num w:numId="37">
    <w:abstractNumId w:val="6"/>
  </w:num>
  <w:num w:numId="38">
    <w:abstractNumId w:val="37"/>
  </w:num>
  <w:num w:numId="39">
    <w:abstractNumId w:val="16"/>
  </w:num>
  <w:num w:numId="40">
    <w:abstractNumId w:val="49"/>
  </w:num>
  <w:num w:numId="41">
    <w:abstractNumId w:val="21"/>
  </w:num>
  <w:num w:numId="42">
    <w:abstractNumId w:val="44"/>
  </w:num>
  <w:num w:numId="43">
    <w:abstractNumId w:val="22"/>
  </w:num>
  <w:num w:numId="44">
    <w:abstractNumId w:val="42"/>
  </w:num>
  <w:num w:numId="45">
    <w:abstractNumId w:val="12"/>
  </w:num>
  <w:num w:numId="46">
    <w:abstractNumId w:val="30"/>
  </w:num>
  <w:num w:numId="47">
    <w:abstractNumId w:val="17"/>
  </w:num>
  <w:num w:numId="48">
    <w:abstractNumId w:val="47"/>
  </w:num>
  <w:num w:numId="49">
    <w:abstractNumId w:val="32"/>
  </w:num>
  <w:num w:numId="50">
    <w:abstractNumId w:val="33"/>
  </w:num>
  <w:num w:numId="51">
    <w:abstractNumId w:val="20"/>
  </w:num>
  <w:num w:numId="52">
    <w:abstractNumId w:val="36"/>
  </w:num>
  <w:num w:numId="53">
    <w:abstractNumId w:val="45"/>
  </w:num>
  <w:num w:numId="54">
    <w:abstractNumId w:val="7"/>
  </w:num>
  <w:num w:numId="55">
    <w:abstractNumId w:val="54"/>
  </w:num>
  <w:num w:numId="56">
    <w:abstractNumId w:val="13"/>
  </w:num>
  <w:num w:numId="57">
    <w:abstractNumId w:val="11"/>
  </w:num>
  <w:num w:numId="58">
    <w:abstractNumId w:val="15"/>
  </w:num>
  <w:num w:numId="59">
    <w:abstractNumId w:val="24"/>
  </w:num>
  <w:num w:numId="60">
    <w:abstractNumId w:val="40"/>
  </w:num>
  <w:num w:numId="61">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F3"/>
    <w:rsid w:val="00040247"/>
    <w:rsid w:val="00060B7F"/>
    <w:rsid w:val="000843E4"/>
    <w:rsid w:val="000A76A6"/>
    <w:rsid w:val="000B0FE7"/>
    <w:rsid w:val="000F4F7B"/>
    <w:rsid w:val="00105829"/>
    <w:rsid w:val="0015498C"/>
    <w:rsid w:val="00187C2A"/>
    <w:rsid w:val="001B41FD"/>
    <w:rsid w:val="00201D42"/>
    <w:rsid w:val="0021318D"/>
    <w:rsid w:val="002623E3"/>
    <w:rsid w:val="00283E0A"/>
    <w:rsid w:val="00291CC0"/>
    <w:rsid w:val="002A6ADB"/>
    <w:rsid w:val="002C4907"/>
    <w:rsid w:val="002E4160"/>
    <w:rsid w:val="002E6094"/>
    <w:rsid w:val="002E7186"/>
    <w:rsid w:val="00311B70"/>
    <w:rsid w:val="00333176"/>
    <w:rsid w:val="003331E5"/>
    <w:rsid w:val="00382B5C"/>
    <w:rsid w:val="00384318"/>
    <w:rsid w:val="00393B28"/>
    <w:rsid w:val="003A54A9"/>
    <w:rsid w:val="003C4CA5"/>
    <w:rsid w:val="003E533F"/>
    <w:rsid w:val="00431975"/>
    <w:rsid w:val="004457AE"/>
    <w:rsid w:val="00485BDD"/>
    <w:rsid w:val="00491C5E"/>
    <w:rsid w:val="0049534D"/>
    <w:rsid w:val="00496C23"/>
    <w:rsid w:val="004B2AF5"/>
    <w:rsid w:val="004B2D0B"/>
    <w:rsid w:val="004E4A88"/>
    <w:rsid w:val="004F0BE9"/>
    <w:rsid w:val="005055C2"/>
    <w:rsid w:val="00505B63"/>
    <w:rsid w:val="00537848"/>
    <w:rsid w:val="0054292E"/>
    <w:rsid w:val="00554CB9"/>
    <w:rsid w:val="0057059A"/>
    <w:rsid w:val="00580FDA"/>
    <w:rsid w:val="00581FDC"/>
    <w:rsid w:val="005838B9"/>
    <w:rsid w:val="005852CE"/>
    <w:rsid w:val="005856F0"/>
    <w:rsid w:val="005A2E1C"/>
    <w:rsid w:val="005D2DF7"/>
    <w:rsid w:val="005E502D"/>
    <w:rsid w:val="006046A9"/>
    <w:rsid w:val="00650E21"/>
    <w:rsid w:val="006728F4"/>
    <w:rsid w:val="006A154C"/>
    <w:rsid w:val="006A2E81"/>
    <w:rsid w:val="006A3678"/>
    <w:rsid w:val="006B6132"/>
    <w:rsid w:val="006D2BA9"/>
    <w:rsid w:val="00730C1C"/>
    <w:rsid w:val="00734D35"/>
    <w:rsid w:val="00735179"/>
    <w:rsid w:val="00780C8F"/>
    <w:rsid w:val="00781868"/>
    <w:rsid w:val="007B4D03"/>
    <w:rsid w:val="007D1674"/>
    <w:rsid w:val="007D549F"/>
    <w:rsid w:val="008363E3"/>
    <w:rsid w:val="0084658F"/>
    <w:rsid w:val="008465E0"/>
    <w:rsid w:val="008865C0"/>
    <w:rsid w:val="00895E85"/>
    <w:rsid w:val="008A083D"/>
    <w:rsid w:val="008C17B6"/>
    <w:rsid w:val="008C67A2"/>
    <w:rsid w:val="008D4F5A"/>
    <w:rsid w:val="008F65CE"/>
    <w:rsid w:val="009071D3"/>
    <w:rsid w:val="00930B88"/>
    <w:rsid w:val="00931ACB"/>
    <w:rsid w:val="00933DCB"/>
    <w:rsid w:val="009368F3"/>
    <w:rsid w:val="00955D82"/>
    <w:rsid w:val="00976DAF"/>
    <w:rsid w:val="00984E63"/>
    <w:rsid w:val="009B3BDB"/>
    <w:rsid w:val="009C1CEC"/>
    <w:rsid w:val="009E3578"/>
    <w:rsid w:val="00A113C6"/>
    <w:rsid w:val="00A862FF"/>
    <w:rsid w:val="00AC3AC0"/>
    <w:rsid w:val="00AF4EDA"/>
    <w:rsid w:val="00B03B9C"/>
    <w:rsid w:val="00B86C40"/>
    <w:rsid w:val="00B95AD1"/>
    <w:rsid w:val="00BD2F98"/>
    <w:rsid w:val="00BF7FEF"/>
    <w:rsid w:val="00C13CCD"/>
    <w:rsid w:val="00C468A3"/>
    <w:rsid w:val="00C723CA"/>
    <w:rsid w:val="00C853EF"/>
    <w:rsid w:val="00CA5E82"/>
    <w:rsid w:val="00CB1E55"/>
    <w:rsid w:val="00CC1AB9"/>
    <w:rsid w:val="00CC2D44"/>
    <w:rsid w:val="00CE4071"/>
    <w:rsid w:val="00D0566D"/>
    <w:rsid w:val="00D54A5C"/>
    <w:rsid w:val="00D70A87"/>
    <w:rsid w:val="00D7124C"/>
    <w:rsid w:val="00D73426"/>
    <w:rsid w:val="00D94CA2"/>
    <w:rsid w:val="00DC65D3"/>
    <w:rsid w:val="00DD12BE"/>
    <w:rsid w:val="00DD5592"/>
    <w:rsid w:val="00DF11C3"/>
    <w:rsid w:val="00E26932"/>
    <w:rsid w:val="00E44952"/>
    <w:rsid w:val="00E45E9E"/>
    <w:rsid w:val="00E57889"/>
    <w:rsid w:val="00E82B32"/>
    <w:rsid w:val="00EB2236"/>
    <w:rsid w:val="00ED65DE"/>
    <w:rsid w:val="00EE05DD"/>
    <w:rsid w:val="00EE26AB"/>
    <w:rsid w:val="00EF2317"/>
    <w:rsid w:val="00F1083F"/>
    <w:rsid w:val="00F7100A"/>
    <w:rsid w:val="00F825BF"/>
    <w:rsid w:val="00F83E90"/>
    <w:rsid w:val="00F90864"/>
    <w:rsid w:val="00F961F3"/>
    <w:rsid w:val="00FA7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B6096F"/>
  <w15:docId w15:val="{4FBA6984-DE84-490A-A6A0-423B34FD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781868"/>
  </w:style>
  <w:style w:type="paragraph" w:customStyle="1" w:styleId="NumeracjaUrzdowa">
    <w:name w:val="Numeracja Urzędowa"/>
    <w:basedOn w:val="Normalny"/>
    <w:qFormat/>
    <w:rsid w:val="00537848"/>
    <w:pPr>
      <w:widowControl w:val="0"/>
      <w:numPr>
        <w:numId w:val="47"/>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7"/>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650">
      <w:bodyDiv w:val="1"/>
      <w:marLeft w:val="0"/>
      <w:marRight w:val="0"/>
      <w:marTop w:val="0"/>
      <w:marBottom w:val="0"/>
      <w:divBdr>
        <w:top w:val="none" w:sz="0" w:space="0" w:color="auto"/>
        <w:left w:val="none" w:sz="0" w:space="0" w:color="auto"/>
        <w:bottom w:val="none" w:sz="0" w:space="0" w:color="auto"/>
        <w:right w:val="none" w:sz="0" w:space="0" w:color="auto"/>
      </w:divBdr>
    </w:div>
    <w:div w:id="617103360">
      <w:bodyDiv w:val="1"/>
      <w:marLeft w:val="0"/>
      <w:marRight w:val="0"/>
      <w:marTop w:val="0"/>
      <w:marBottom w:val="0"/>
      <w:divBdr>
        <w:top w:val="none" w:sz="0" w:space="0" w:color="auto"/>
        <w:left w:val="none" w:sz="0" w:space="0" w:color="auto"/>
        <w:bottom w:val="none" w:sz="0" w:space="0" w:color="auto"/>
        <w:right w:val="none" w:sz="0" w:space="0" w:color="auto"/>
      </w:divBdr>
    </w:div>
    <w:div w:id="629676002">
      <w:bodyDiv w:val="1"/>
      <w:marLeft w:val="0"/>
      <w:marRight w:val="0"/>
      <w:marTop w:val="0"/>
      <w:marBottom w:val="0"/>
      <w:divBdr>
        <w:top w:val="none" w:sz="0" w:space="0" w:color="auto"/>
        <w:left w:val="none" w:sz="0" w:space="0" w:color="auto"/>
        <w:bottom w:val="none" w:sz="0" w:space="0" w:color="auto"/>
        <w:right w:val="none" w:sz="0" w:space="0" w:color="auto"/>
      </w:divBdr>
    </w:div>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800611123">
      <w:bodyDiv w:val="1"/>
      <w:marLeft w:val="0"/>
      <w:marRight w:val="0"/>
      <w:marTop w:val="0"/>
      <w:marBottom w:val="0"/>
      <w:divBdr>
        <w:top w:val="none" w:sz="0" w:space="0" w:color="auto"/>
        <w:left w:val="none" w:sz="0" w:space="0" w:color="auto"/>
        <w:bottom w:val="none" w:sz="0" w:space="0" w:color="auto"/>
        <w:right w:val="none" w:sz="0" w:space="0" w:color="auto"/>
      </w:divBdr>
    </w:div>
    <w:div w:id="907150808">
      <w:bodyDiv w:val="1"/>
      <w:marLeft w:val="0"/>
      <w:marRight w:val="0"/>
      <w:marTop w:val="0"/>
      <w:marBottom w:val="0"/>
      <w:divBdr>
        <w:top w:val="none" w:sz="0" w:space="0" w:color="auto"/>
        <w:left w:val="none" w:sz="0" w:space="0" w:color="auto"/>
        <w:bottom w:val="none" w:sz="0" w:space="0" w:color="auto"/>
        <w:right w:val="none" w:sz="0" w:space="0" w:color="auto"/>
      </w:divBdr>
    </w:div>
    <w:div w:id="916521803">
      <w:bodyDiv w:val="1"/>
      <w:marLeft w:val="0"/>
      <w:marRight w:val="0"/>
      <w:marTop w:val="0"/>
      <w:marBottom w:val="0"/>
      <w:divBdr>
        <w:top w:val="none" w:sz="0" w:space="0" w:color="auto"/>
        <w:left w:val="none" w:sz="0" w:space="0" w:color="auto"/>
        <w:bottom w:val="none" w:sz="0" w:space="0" w:color="auto"/>
        <w:right w:val="none" w:sz="0" w:space="0" w:color="auto"/>
      </w:divBdr>
    </w:div>
    <w:div w:id="936720500">
      <w:bodyDiv w:val="1"/>
      <w:marLeft w:val="0"/>
      <w:marRight w:val="0"/>
      <w:marTop w:val="0"/>
      <w:marBottom w:val="0"/>
      <w:divBdr>
        <w:top w:val="none" w:sz="0" w:space="0" w:color="auto"/>
        <w:left w:val="none" w:sz="0" w:space="0" w:color="auto"/>
        <w:bottom w:val="none" w:sz="0" w:space="0" w:color="auto"/>
        <w:right w:val="none" w:sz="0" w:space="0" w:color="auto"/>
      </w:divBdr>
    </w:div>
    <w:div w:id="994335884">
      <w:bodyDiv w:val="1"/>
      <w:marLeft w:val="0"/>
      <w:marRight w:val="0"/>
      <w:marTop w:val="0"/>
      <w:marBottom w:val="0"/>
      <w:divBdr>
        <w:top w:val="none" w:sz="0" w:space="0" w:color="auto"/>
        <w:left w:val="none" w:sz="0" w:space="0" w:color="auto"/>
        <w:bottom w:val="none" w:sz="0" w:space="0" w:color="auto"/>
        <w:right w:val="none" w:sz="0" w:space="0" w:color="auto"/>
      </w:divBdr>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hyperlink" Target="mailto:arbud.rado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inzynierskie@o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ud.rado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CE18-20F6-4DD2-92B6-3D977489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9669</Words>
  <Characters>58019</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E. Ficek</cp:lastModifiedBy>
  <cp:revision>16</cp:revision>
  <dcterms:created xsi:type="dcterms:W3CDTF">2022-09-14T12:06:00Z</dcterms:created>
  <dcterms:modified xsi:type="dcterms:W3CDTF">2025-03-31T08:07:00Z</dcterms:modified>
</cp:coreProperties>
</file>