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255DB" w14:textId="7659C001" w:rsidR="00495ED7" w:rsidRPr="00CF7B06" w:rsidRDefault="00CF7B06" w:rsidP="00536129">
      <w:pPr>
        <w:spacing w:line="360" w:lineRule="auto"/>
        <w:jc w:val="center"/>
        <w:rPr>
          <w:rFonts w:ascii="Arial" w:hAnsi="Arial" w:cs="Arial"/>
          <w:b/>
          <w:bCs/>
        </w:rPr>
      </w:pPr>
      <w:r w:rsidRPr="00CF7B06">
        <w:rPr>
          <w:rFonts w:ascii="Arial" w:hAnsi="Arial" w:cs="Arial"/>
          <w:b/>
          <w:bCs/>
        </w:rPr>
        <w:t>OPIS PRZEDMIOTU ZAMÓWIENIA</w:t>
      </w:r>
    </w:p>
    <w:p w14:paraId="5A370DC0" w14:textId="55686241" w:rsidR="00CF7B06" w:rsidRPr="00CF7B06" w:rsidRDefault="00CF7B06" w:rsidP="00536129">
      <w:pPr>
        <w:spacing w:line="360" w:lineRule="auto"/>
        <w:jc w:val="both"/>
        <w:rPr>
          <w:rFonts w:ascii="Arial" w:hAnsi="Arial" w:cs="Arial"/>
        </w:rPr>
      </w:pPr>
      <w:r w:rsidRPr="00CF7B06">
        <w:rPr>
          <w:rFonts w:ascii="Arial" w:hAnsi="Arial" w:cs="Arial"/>
        </w:rPr>
        <w:t xml:space="preserve">Zadanie będzie polegało na opracowaniu wstępnej koncepcji zagospodarowania terenu rekreacyjnego przy osiedlu 700-lecia i Dr Jana Dreckiego w Gniewkowie - działki nr 478/41 (wł. Gmina Gniewkowo), 566/27 (wł. Gmina Gniewkowo), 319/27 (wł. Skarb Państwa, użytkowanie wieczyste Gmina Gniewkowo) wraz z przeprowadzeniem konsultacji społecznych zgodnie z Uchwałą Nr XII/87/2019 Rady Miejskiej w Gniewkowie z dnia 28 sierpnia 2019 r. </w:t>
      </w:r>
      <w:r>
        <w:rPr>
          <w:rFonts w:ascii="Arial" w:hAnsi="Arial" w:cs="Arial"/>
        </w:rPr>
        <w:br/>
      </w:r>
      <w:r w:rsidRPr="00CF7B06">
        <w:rPr>
          <w:rFonts w:ascii="Arial" w:hAnsi="Arial" w:cs="Arial"/>
        </w:rPr>
        <w:t>w sprawie określenia zasad i trybu przeprowadzania konsultacji społecznych z mieszkańcami Gminy Gniewkowo, a po zebraniu uwag zgłoszonych podczas konsultacji społecznych opracowaniu docelowej dokumentacji projektowej, uzgodnieniu jej ze wszystkimi wymaganymi organami i instytucjami zewnętrznymi wraz z kosztorysem inwestorskim. W ramach konsultacji społecznych ma zostać zorganizowane przynajmniej 1 spotkanie dla mieszkańców w siedzibie Urzędu Miejskiego w Gniewkowie lub Miejsko-Gminnego Ośrodka Kultury, Sportu i Rekreacji w Gniewkowie, podczas którego zostaną zaprezentowane wstępne wizualizacje i koncepcje zagospodarowania całego terenu.</w:t>
      </w:r>
    </w:p>
    <w:p w14:paraId="0D176F39" w14:textId="77777777" w:rsidR="00CF7B06" w:rsidRPr="00CF7B06" w:rsidRDefault="00CF7B06" w:rsidP="00536129">
      <w:pPr>
        <w:spacing w:line="360" w:lineRule="auto"/>
        <w:jc w:val="both"/>
        <w:rPr>
          <w:rFonts w:ascii="Arial" w:hAnsi="Arial" w:cs="Arial"/>
        </w:rPr>
      </w:pPr>
      <w:r w:rsidRPr="00CF7B06">
        <w:rPr>
          <w:rFonts w:ascii="Arial" w:hAnsi="Arial" w:cs="Arial"/>
        </w:rPr>
        <w:t xml:space="preserve">Zagospodarowanie terenu ma objąć swoim zakresem wszystkie 3 wymienione wyżej działki, zaprojektowanie nowego placu zabaw z nawierzchnią bezpieczną, oczyszczenie stawku wraz z budową nowego mostku z trwałego materiału kompozytowego, zaprojektowanie nowych alei, oświetlenia, </w:t>
      </w:r>
      <w:proofErr w:type="spellStart"/>
      <w:r w:rsidRPr="00CF7B06">
        <w:rPr>
          <w:rFonts w:ascii="Arial" w:hAnsi="Arial" w:cs="Arial"/>
        </w:rPr>
        <w:t>nasadzeń</w:t>
      </w:r>
      <w:proofErr w:type="spellEnd"/>
      <w:r w:rsidRPr="00CF7B06">
        <w:rPr>
          <w:rFonts w:ascii="Arial" w:hAnsi="Arial" w:cs="Arial"/>
        </w:rPr>
        <w:t xml:space="preserve"> i montaż małej architektury. Zadanie ma zmierzać do poprawy dostępu do małej infrastruktury publicznej, która ma być ogólnodostępna i niekomercyjna.</w:t>
      </w:r>
    </w:p>
    <w:p w14:paraId="57128EEF" w14:textId="77777777" w:rsidR="00CF7B06" w:rsidRDefault="00CF7B06" w:rsidP="00536129">
      <w:pPr>
        <w:spacing w:line="360" w:lineRule="auto"/>
        <w:jc w:val="both"/>
        <w:rPr>
          <w:rFonts w:ascii="Arial" w:hAnsi="Arial" w:cs="Arial"/>
        </w:rPr>
      </w:pPr>
      <w:r w:rsidRPr="00CF7B06">
        <w:rPr>
          <w:rFonts w:ascii="Arial" w:hAnsi="Arial" w:cs="Arial"/>
        </w:rPr>
        <w:t>Gmina Gniewkowo planuje przeznaczyć na realizację prac budowlanych ok. 1 mln zł brutto.</w:t>
      </w:r>
    </w:p>
    <w:p w14:paraId="6416D5D7" w14:textId="1F7B7C2D" w:rsidR="00CF7B06" w:rsidRDefault="00953EE1" w:rsidP="00536129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Zakres prac wchodzących w skład przedmiotu zamówienia obejmuje w szczególności:</w:t>
      </w:r>
    </w:p>
    <w:p w14:paraId="536908E2" w14:textId="16858186" w:rsidR="00953EE1" w:rsidRDefault="00536129" w:rsidP="0053612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953EE1" w:rsidRPr="00953EE1">
        <w:rPr>
          <w:rFonts w:ascii="Arial" w:hAnsi="Arial" w:cs="Arial"/>
        </w:rPr>
        <w:t>zyskanie decyzji o</w:t>
      </w:r>
      <w:r>
        <w:rPr>
          <w:rFonts w:ascii="Arial" w:hAnsi="Arial" w:cs="Arial"/>
        </w:rPr>
        <w:t xml:space="preserve"> </w:t>
      </w:r>
      <w:r w:rsidR="00953EE1" w:rsidRPr="00953EE1">
        <w:rPr>
          <w:rFonts w:ascii="Arial" w:hAnsi="Arial" w:cs="Arial"/>
        </w:rPr>
        <w:t>warunk</w:t>
      </w:r>
      <w:r>
        <w:rPr>
          <w:rFonts w:ascii="Arial" w:hAnsi="Arial" w:cs="Arial"/>
        </w:rPr>
        <w:t>ach</w:t>
      </w:r>
      <w:r w:rsidR="00953EE1" w:rsidRPr="00953EE1">
        <w:rPr>
          <w:rFonts w:ascii="Arial" w:hAnsi="Arial" w:cs="Arial"/>
        </w:rPr>
        <w:t xml:space="preserve"> zabudowy</w:t>
      </w:r>
      <w:r>
        <w:rPr>
          <w:rFonts w:ascii="Arial" w:hAnsi="Arial" w:cs="Arial"/>
        </w:rPr>
        <w:t xml:space="preserve"> (jeśli będzie konieczne).</w:t>
      </w:r>
    </w:p>
    <w:p w14:paraId="65A6E6DC" w14:textId="32B3768C" w:rsidR="00536129" w:rsidRDefault="00536129" w:rsidP="0053612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953EE1" w:rsidRPr="00953EE1">
        <w:rPr>
          <w:rFonts w:ascii="Arial" w:hAnsi="Arial" w:cs="Arial"/>
        </w:rPr>
        <w:t xml:space="preserve">ompleksowe zaprojektowanie </w:t>
      </w:r>
      <w:r>
        <w:rPr>
          <w:rFonts w:ascii="Arial" w:hAnsi="Arial" w:cs="Arial"/>
        </w:rPr>
        <w:t>zagospodarowania terenu rekreacyjnego</w:t>
      </w:r>
      <w:r w:rsidR="00953EE1" w:rsidRPr="00953EE1">
        <w:rPr>
          <w:rFonts w:ascii="Arial" w:hAnsi="Arial" w:cs="Arial"/>
        </w:rPr>
        <w:t xml:space="preserve"> wraz niezbędną infrastrukturą</w:t>
      </w:r>
      <w:r>
        <w:rPr>
          <w:rFonts w:ascii="Arial" w:hAnsi="Arial" w:cs="Arial"/>
        </w:rPr>
        <w:t xml:space="preserve"> </w:t>
      </w:r>
      <w:r w:rsidR="00953EE1" w:rsidRPr="00953EE1">
        <w:rPr>
          <w:rFonts w:ascii="Arial" w:hAnsi="Arial" w:cs="Arial"/>
        </w:rPr>
        <w:t>oraz</w:t>
      </w:r>
      <w:r>
        <w:rPr>
          <w:rFonts w:ascii="Arial" w:hAnsi="Arial" w:cs="Arial"/>
        </w:rPr>
        <w:t xml:space="preserve"> </w:t>
      </w:r>
      <w:r w:rsidR="00953EE1" w:rsidRPr="00536129">
        <w:rPr>
          <w:rFonts w:ascii="Arial" w:hAnsi="Arial" w:cs="Arial"/>
        </w:rPr>
        <w:t>uzyskaniem wszelkich niezbędnych uzgodnień</w:t>
      </w:r>
      <w:r>
        <w:rPr>
          <w:rFonts w:ascii="Arial" w:hAnsi="Arial" w:cs="Arial"/>
        </w:rPr>
        <w:br/>
      </w:r>
      <w:r w:rsidR="00953EE1" w:rsidRPr="00536129">
        <w:rPr>
          <w:rFonts w:ascii="Arial" w:hAnsi="Arial" w:cs="Arial"/>
        </w:rPr>
        <w:t>i pozwoleń</w:t>
      </w:r>
      <w:r>
        <w:rPr>
          <w:rFonts w:ascii="Arial" w:hAnsi="Arial" w:cs="Arial"/>
        </w:rPr>
        <w:t>.</w:t>
      </w:r>
    </w:p>
    <w:p w14:paraId="3B1CDBFC" w14:textId="773DB54A" w:rsidR="00536129" w:rsidRDefault="00536129" w:rsidP="0053612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953EE1" w:rsidRPr="00536129">
        <w:rPr>
          <w:rFonts w:ascii="Arial" w:hAnsi="Arial" w:cs="Arial"/>
        </w:rPr>
        <w:t xml:space="preserve">porządzenie projektów budowlanych wszystkich koniecznych branż wraz </w:t>
      </w:r>
      <w:r>
        <w:rPr>
          <w:rFonts w:ascii="Arial" w:hAnsi="Arial" w:cs="Arial"/>
        </w:rPr>
        <w:br/>
      </w:r>
      <w:r w:rsidR="00953EE1" w:rsidRPr="00536129">
        <w:rPr>
          <w:rFonts w:ascii="Arial" w:hAnsi="Arial" w:cs="Arial"/>
        </w:rPr>
        <w:t>z niezbędnymi</w:t>
      </w:r>
      <w:r>
        <w:rPr>
          <w:rFonts w:ascii="Arial" w:hAnsi="Arial" w:cs="Arial"/>
        </w:rPr>
        <w:t xml:space="preserve"> </w:t>
      </w:r>
      <w:r w:rsidR="00953EE1" w:rsidRPr="00536129">
        <w:rPr>
          <w:rFonts w:ascii="Arial" w:hAnsi="Arial" w:cs="Arial"/>
        </w:rPr>
        <w:t>opiniami i uzgodnieniami umożliwiającymi uzyskanie pozwolenia na budowę lub zgłoszenia</w:t>
      </w:r>
      <w:r>
        <w:rPr>
          <w:rFonts w:ascii="Arial" w:hAnsi="Arial" w:cs="Arial"/>
        </w:rPr>
        <w:t xml:space="preserve"> </w:t>
      </w:r>
      <w:r w:rsidR="00953EE1" w:rsidRPr="00536129">
        <w:rPr>
          <w:rFonts w:ascii="Arial" w:hAnsi="Arial" w:cs="Arial"/>
        </w:rPr>
        <w:t>zamiaru budowy opracowanych zgodnie z przepisami ustawy z dnia 7 lipca 1994 r. Prawo</w:t>
      </w:r>
      <w:r>
        <w:rPr>
          <w:rFonts w:ascii="Arial" w:hAnsi="Arial" w:cs="Arial"/>
        </w:rPr>
        <w:t xml:space="preserve"> </w:t>
      </w:r>
      <w:r w:rsidR="00953EE1" w:rsidRPr="00536129">
        <w:rPr>
          <w:rFonts w:ascii="Arial" w:hAnsi="Arial" w:cs="Arial"/>
        </w:rPr>
        <w:t>budowlane (Dz.U. z 202</w:t>
      </w:r>
      <w:r w:rsidR="00191595">
        <w:rPr>
          <w:rFonts w:ascii="Arial" w:hAnsi="Arial" w:cs="Arial"/>
        </w:rPr>
        <w:t>4</w:t>
      </w:r>
      <w:r w:rsidR="00953EE1" w:rsidRPr="00536129">
        <w:rPr>
          <w:rFonts w:ascii="Arial" w:hAnsi="Arial" w:cs="Arial"/>
        </w:rPr>
        <w:t xml:space="preserve"> r. poz. </w:t>
      </w:r>
      <w:r w:rsidR="00191595">
        <w:rPr>
          <w:rFonts w:ascii="Arial" w:hAnsi="Arial" w:cs="Arial"/>
        </w:rPr>
        <w:t>725</w:t>
      </w:r>
      <w:r w:rsidR="00953EE1" w:rsidRPr="00536129">
        <w:rPr>
          <w:rFonts w:ascii="Arial" w:hAnsi="Arial" w:cs="Arial"/>
        </w:rPr>
        <w:t xml:space="preserve"> z</w:t>
      </w:r>
      <w:r w:rsidR="00191595">
        <w:rPr>
          <w:rFonts w:ascii="Arial" w:hAnsi="Arial" w:cs="Arial"/>
        </w:rPr>
        <w:t>e zm.</w:t>
      </w:r>
      <w:r w:rsidR="00953EE1" w:rsidRPr="00536129">
        <w:rPr>
          <w:rFonts w:ascii="Arial" w:hAnsi="Arial" w:cs="Arial"/>
        </w:rPr>
        <w:t>), spełniających wymagania Rozporządzenia</w:t>
      </w:r>
      <w:r>
        <w:rPr>
          <w:rFonts w:ascii="Arial" w:hAnsi="Arial" w:cs="Arial"/>
        </w:rPr>
        <w:t xml:space="preserve"> </w:t>
      </w:r>
      <w:r w:rsidR="00953EE1" w:rsidRPr="00536129">
        <w:rPr>
          <w:rFonts w:ascii="Arial" w:hAnsi="Arial" w:cs="Arial"/>
        </w:rPr>
        <w:t>Ministra Rozwoju i Technologii z dnia 20 grudnia 2021</w:t>
      </w:r>
      <w:r w:rsidR="00191595">
        <w:rPr>
          <w:rFonts w:ascii="Arial" w:hAnsi="Arial" w:cs="Arial"/>
        </w:rPr>
        <w:t xml:space="preserve"> </w:t>
      </w:r>
      <w:r w:rsidR="00953EE1" w:rsidRPr="00536129">
        <w:rPr>
          <w:rFonts w:ascii="Arial" w:hAnsi="Arial" w:cs="Arial"/>
        </w:rPr>
        <w:t>r. w sprawie szczegółowego zakresu i</w:t>
      </w:r>
      <w:r>
        <w:rPr>
          <w:rFonts w:ascii="Arial" w:hAnsi="Arial" w:cs="Arial"/>
        </w:rPr>
        <w:t xml:space="preserve"> </w:t>
      </w:r>
      <w:r w:rsidR="00953EE1" w:rsidRPr="00536129">
        <w:rPr>
          <w:rFonts w:ascii="Arial" w:hAnsi="Arial" w:cs="Arial"/>
        </w:rPr>
        <w:t>formy dokumentacji projektowej, specyfikacji technicznych wykonania i odbioru robót</w:t>
      </w:r>
      <w:r>
        <w:rPr>
          <w:rFonts w:ascii="Arial" w:hAnsi="Arial" w:cs="Arial"/>
        </w:rPr>
        <w:t xml:space="preserve"> </w:t>
      </w:r>
      <w:r w:rsidR="00953EE1" w:rsidRPr="00536129">
        <w:rPr>
          <w:rFonts w:ascii="Arial" w:hAnsi="Arial" w:cs="Arial"/>
        </w:rPr>
        <w:t xml:space="preserve">budowlanych oraz programu </w:t>
      </w:r>
      <w:proofErr w:type="spellStart"/>
      <w:r w:rsidR="00953EE1" w:rsidRPr="00536129">
        <w:rPr>
          <w:rFonts w:ascii="Arial" w:hAnsi="Arial" w:cs="Arial"/>
        </w:rPr>
        <w:t>funkcjonalno</w:t>
      </w:r>
      <w:proofErr w:type="spellEnd"/>
      <w:r w:rsidR="00953EE1" w:rsidRPr="00536129">
        <w:rPr>
          <w:rFonts w:ascii="Arial" w:hAnsi="Arial" w:cs="Arial"/>
        </w:rPr>
        <w:t xml:space="preserve"> - użytkowego (Dz. U</w:t>
      </w:r>
      <w:r w:rsidR="00191595">
        <w:rPr>
          <w:rFonts w:ascii="Arial" w:hAnsi="Arial" w:cs="Arial"/>
        </w:rPr>
        <w:t xml:space="preserve">. </w:t>
      </w:r>
      <w:r w:rsidR="00953EE1" w:rsidRPr="00536129">
        <w:rPr>
          <w:rFonts w:ascii="Arial" w:hAnsi="Arial" w:cs="Arial"/>
        </w:rPr>
        <w:t>poz. 2454)</w:t>
      </w:r>
      <w:r>
        <w:rPr>
          <w:rFonts w:ascii="Arial" w:hAnsi="Arial" w:cs="Arial"/>
        </w:rPr>
        <w:t>.</w:t>
      </w:r>
    </w:p>
    <w:p w14:paraId="72A24D16" w14:textId="05F15C20" w:rsidR="00536129" w:rsidRDefault="00536129" w:rsidP="0053612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953EE1" w:rsidRPr="00536129">
        <w:rPr>
          <w:rFonts w:ascii="Arial" w:hAnsi="Arial" w:cs="Arial"/>
        </w:rPr>
        <w:t>porządzenie informacji dotyczącej bezpieczeństwa i ochrony zdrowia (BIOZ)</w:t>
      </w:r>
      <w:r>
        <w:rPr>
          <w:rFonts w:ascii="Arial" w:hAnsi="Arial" w:cs="Arial"/>
        </w:rPr>
        <w:t>.</w:t>
      </w:r>
    </w:p>
    <w:p w14:paraId="16C9D417" w14:textId="0AFA9BDE" w:rsidR="00536129" w:rsidRDefault="00536129" w:rsidP="0053612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U</w:t>
      </w:r>
      <w:r w:rsidR="00953EE1" w:rsidRPr="00536129">
        <w:rPr>
          <w:rFonts w:ascii="Arial" w:hAnsi="Arial" w:cs="Arial"/>
        </w:rPr>
        <w:t>zgadnianie z Zamawiającym rozwiązań na etapie projektowania oraz przedłożenie</w:t>
      </w:r>
      <w:r>
        <w:rPr>
          <w:rFonts w:ascii="Arial" w:hAnsi="Arial" w:cs="Arial"/>
        </w:rPr>
        <w:t xml:space="preserve"> </w:t>
      </w:r>
      <w:r w:rsidR="00953EE1" w:rsidRPr="00536129">
        <w:rPr>
          <w:rFonts w:ascii="Arial" w:hAnsi="Arial" w:cs="Arial"/>
        </w:rPr>
        <w:t>Zamawiającemu do akceptacji kompletnej dokumentacji projektowej</w:t>
      </w:r>
      <w:r>
        <w:rPr>
          <w:rFonts w:ascii="Arial" w:hAnsi="Arial" w:cs="Arial"/>
        </w:rPr>
        <w:t>.</w:t>
      </w:r>
    </w:p>
    <w:p w14:paraId="6351AF1F" w14:textId="16D2BC46" w:rsidR="00536129" w:rsidRDefault="00536129" w:rsidP="0053612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953EE1" w:rsidRPr="00536129">
        <w:rPr>
          <w:rFonts w:ascii="Arial" w:hAnsi="Arial" w:cs="Arial"/>
        </w:rPr>
        <w:t>bsługa geodezyjna, pozyskanie map do celów projektowych</w:t>
      </w:r>
      <w:r>
        <w:rPr>
          <w:rFonts w:ascii="Arial" w:hAnsi="Arial" w:cs="Arial"/>
        </w:rPr>
        <w:t>.</w:t>
      </w:r>
    </w:p>
    <w:p w14:paraId="011B9844" w14:textId="2D8D7CD5" w:rsidR="00536129" w:rsidRDefault="00536129" w:rsidP="0053612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953EE1" w:rsidRPr="00536129">
        <w:rPr>
          <w:rFonts w:ascii="Arial" w:hAnsi="Arial" w:cs="Arial"/>
        </w:rPr>
        <w:t>zyskanie niezbędnych pozwoleń wymaganych przepisami prawa do realizacji przedmiotu</w:t>
      </w:r>
      <w:r>
        <w:rPr>
          <w:rFonts w:ascii="Arial" w:hAnsi="Arial" w:cs="Arial"/>
        </w:rPr>
        <w:t xml:space="preserve"> </w:t>
      </w:r>
      <w:r w:rsidR="00953EE1" w:rsidRPr="00536129">
        <w:rPr>
          <w:rFonts w:ascii="Arial" w:hAnsi="Arial" w:cs="Arial"/>
        </w:rPr>
        <w:t>Zamówienia</w:t>
      </w:r>
      <w:r>
        <w:rPr>
          <w:rFonts w:ascii="Arial" w:hAnsi="Arial" w:cs="Arial"/>
        </w:rPr>
        <w:t>.</w:t>
      </w:r>
    </w:p>
    <w:p w14:paraId="6ECE3C9C" w14:textId="0588BEFE" w:rsidR="00CF7B06" w:rsidRPr="00536129" w:rsidRDefault="00536129" w:rsidP="0053612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Sporządzenie projektu</w:t>
      </w:r>
      <w:r w:rsidR="00CF7B06" w:rsidRPr="00536129">
        <w:rPr>
          <w:rFonts w:ascii="Arial" w:hAnsi="Arial" w:cs="Arial"/>
        </w:rPr>
        <w:t xml:space="preserve"> zgodnie z obowiązującymi przepisami prawa budowlanego, normami techniczno-budowlanymi i zasadami wiedzy technicznej, w szczególności </w:t>
      </w:r>
      <w:r w:rsidR="00CF7B06" w:rsidRPr="00536129">
        <w:rPr>
          <w:rFonts w:ascii="Arial" w:hAnsi="Arial" w:cs="Arial"/>
        </w:rPr>
        <w:br/>
      </w:r>
      <w:r w:rsidR="00CF7B06" w:rsidRPr="00536129">
        <w:rPr>
          <w:rFonts w:ascii="Arial" w:hAnsi="Arial" w:cs="Arial"/>
        </w:rPr>
        <w:t>z uwzględnieniem zasad projektowania uniwersalnego, w tym zapewnienie swobody poruszania się w przestrzeni publicznej przez osoby ze szczególnymi potrzebami.</w:t>
      </w:r>
    </w:p>
    <w:p w14:paraId="78F827C7" w14:textId="77777777" w:rsidR="00CF7B06" w:rsidRPr="00CF7B06" w:rsidRDefault="00CF7B06" w:rsidP="00536129">
      <w:pPr>
        <w:spacing w:line="360" w:lineRule="auto"/>
        <w:jc w:val="both"/>
        <w:rPr>
          <w:rFonts w:ascii="Arial" w:hAnsi="Arial" w:cs="Arial"/>
        </w:rPr>
      </w:pPr>
      <w:r w:rsidRPr="00CF7B06">
        <w:rPr>
          <w:rFonts w:ascii="Arial" w:hAnsi="Arial" w:cs="Arial"/>
          <w:b/>
          <w:bCs/>
        </w:rPr>
        <w:t>Realizacja usługi obejmuje również:</w:t>
      </w:r>
    </w:p>
    <w:p w14:paraId="631AE7EA" w14:textId="77777777" w:rsidR="00CF7B06" w:rsidRPr="00CF7B06" w:rsidRDefault="00CF7B06" w:rsidP="00536129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CF7B06">
        <w:rPr>
          <w:rFonts w:ascii="Arial" w:hAnsi="Arial" w:cs="Arial"/>
        </w:rPr>
        <w:t>Przygotowanie wstępnej koncepcji zagospodarowania terenu, która będzie podlegać konsultacjom społecznym z mieszkańcami (Wykonawca lub autorzy dokumentacji powinni osobiście uczestniczyć w konsultacjach);</w:t>
      </w:r>
    </w:p>
    <w:p w14:paraId="1A3FE822" w14:textId="08944D47" w:rsidR="00CF7B06" w:rsidRDefault="00CF7B06" w:rsidP="00536129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CF7B06">
        <w:rPr>
          <w:rFonts w:ascii="Arial" w:hAnsi="Arial" w:cs="Arial"/>
        </w:rPr>
        <w:t xml:space="preserve">prawowanie nadzoru autorskiego do końca realizacji inwestycji, </w:t>
      </w:r>
      <w:r w:rsidR="00E66CC5">
        <w:rPr>
          <w:rFonts w:ascii="Arial" w:hAnsi="Arial" w:cs="Arial"/>
        </w:rPr>
        <w:br/>
      </w:r>
      <w:r w:rsidRPr="00CF7B06">
        <w:rPr>
          <w:rFonts w:ascii="Arial" w:hAnsi="Arial" w:cs="Arial"/>
        </w:rPr>
        <w:t xml:space="preserve">po przeprowadzonym postępowaniu na wykonawstwo robót, jak również aktualizacji przedmiarów i kosztorysów, przed ogłoszeniem postępowania na wykonawstwo robót, bez dodatkowego wynagrodzenia. Wykonawca zobowiązany będzie do bieżącej współpracy na etapie postępowania o udzielenie zamówienia publicznego </w:t>
      </w:r>
      <w:r w:rsidR="00E66CC5">
        <w:rPr>
          <w:rFonts w:ascii="Arial" w:hAnsi="Arial" w:cs="Arial"/>
        </w:rPr>
        <w:br/>
      </w:r>
      <w:r w:rsidRPr="00CF7B06">
        <w:rPr>
          <w:rFonts w:ascii="Arial" w:hAnsi="Arial" w:cs="Arial"/>
        </w:rPr>
        <w:t xml:space="preserve">na wykonawstwo robót, w zakresie natychmiastowego wyjaśniania i udzielania odpowiedzi na zapytania wykonawców (w terminie 2 dni roboczych od momentu otrzymania pytania od Zamawiającego), dotyczących rozwiązań technicznych zawartych w dokumentacji projektowo kosztorysowej, a także do udzielania ewentualnej pomocy przy ocenie ofert. Nadzór autorski polegać będzie również </w:t>
      </w:r>
      <w:r w:rsidR="00E66CC5">
        <w:rPr>
          <w:rFonts w:ascii="Arial" w:hAnsi="Arial" w:cs="Arial"/>
        </w:rPr>
        <w:br/>
      </w:r>
      <w:r w:rsidRPr="00CF7B06">
        <w:rPr>
          <w:rFonts w:ascii="Arial" w:hAnsi="Arial" w:cs="Arial"/>
        </w:rPr>
        <w:t xml:space="preserve">na stwierdzaniu w toku wykonywania robót budowlanych zgodności realizacji </w:t>
      </w:r>
      <w:r w:rsidR="00E66CC5">
        <w:rPr>
          <w:rFonts w:ascii="Arial" w:hAnsi="Arial" w:cs="Arial"/>
        </w:rPr>
        <w:br/>
      </w:r>
      <w:r w:rsidRPr="00CF7B06">
        <w:rPr>
          <w:rFonts w:ascii="Arial" w:hAnsi="Arial" w:cs="Arial"/>
        </w:rPr>
        <w:t xml:space="preserve">z projektem, a także na uzgadnianiu możliwości wprowadzania rozwiązań zamiennych w stosunku do przewidzianych w projekcie; w tym celu Wykonawca zobowiązuje się </w:t>
      </w:r>
      <w:r w:rsidR="00E66CC5">
        <w:rPr>
          <w:rFonts w:ascii="Arial" w:hAnsi="Arial" w:cs="Arial"/>
        </w:rPr>
        <w:br/>
      </w:r>
      <w:r w:rsidRPr="00CF7B06">
        <w:rPr>
          <w:rFonts w:ascii="Arial" w:hAnsi="Arial" w:cs="Arial"/>
        </w:rPr>
        <w:t>do dokonywania zmian w projekcie, jeśli wystąpi taka konieczność, jak również uczestnictwa w spotkaniach z Zamawiającym na każde jego wezwanie dokonane telefonicznie lub mailem, na 2 dni przed oczekiwanym pobytem, jak również wizytacji placu budowy.</w:t>
      </w:r>
    </w:p>
    <w:p w14:paraId="59F47D23" w14:textId="28DBB945" w:rsidR="00536129" w:rsidRDefault="00536129" w:rsidP="00536129">
      <w:pPr>
        <w:spacing w:line="360" w:lineRule="auto"/>
        <w:jc w:val="both"/>
        <w:rPr>
          <w:rFonts w:ascii="Arial" w:hAnsi="Arial" w:cs="Arial"/>
          <w:b/>
          <w:bCs/>
        </w:rPr>
      </w:pPr>
      <w:r w:rsidRPr="00536129">
        <w:rPr>
          <w:rFonts w:ascii="Arial" w:hAnsi="Arial" w:cs="Arial"/>
          <w:b/>
          <w:bCs/>
        </w:rPr>
        <w:t>Zakres dokumentacji projektowej obejmuje:</w:t>
      </w:r>
    </w:p>
    <w:p w14:paraId="752A5A9F" w14:textId="77777777" w:rsidR="00536129" w:rsidRDefault="00536129" w:rsidP="0053612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536129">
        <w:rPr>
          <w:rFonts w:ascii="Arial" w:hAnsi="Arial" w:cs="Arial"/>
        </w:rPr>
        <w:t>Koncepcję architektoniczno-budowlaną wraz z wizualizacją – opracowanie w 2</w:t>
      </w:r>
      <w:r>
        <w:rPr>
          <w:rFonts w:ascii="Arial" w:hAnsi="Arial" w:cs="Arial"/>
        </w:rPr>
        <w:t xml:space="preserve"> </w:t>
      </w:r>
      <w:r w:rsidRPr="00536129">
        <w:rPr>
          <w:rFonts w:ascii="Arial" w:hAnsi="Arial" w:cs="Arial"/>
        </w:rPr>
        <w:t>egz. + 1 egz. w wersji elektronicznej (format pliku: pdf).</w:t>
      </w:r>
    </w:p>
    <w:p w14:paraId="39480DC6" w14:textId="256E9625" w:rsidR="00536129" w:rsidRDefault="00536129" w:rsidP="0053612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536129">
        <w:rPr>
          <w:rFonts w:ascii="Arial" w:hAnsi="Arial" w:cs="Arial"/>
        </w:rPr>
        <w:t xml:space="preserve">Projekt Budowlany wszystkich </w:t>
      </w:r>
      <w:r w:rsidR="00E66CC5">
        <w:rPr>
          <w:rFonts w:ascii="Arial" w:hAnsi="Arial" w:cs="Arial"/>
        </w:rPr>
        <w:t xml:space="preserve">niezbędnych </w:t>
      </w:r>
      <w:r w:rsidRPr="00536129">
        <w:rPr>
          <w:rFonts w:ascii="Arial" w:hAnsi="Arial" w:cs="Arial"/>
        </w:rPr>
        <w:t>branż, projekt zagospodarowania terenu–</w:t>
      </w:r>
      <w:r>
        <w:rPr>
          <w:rFonts w:ascii="Arial" w:hAnsi="Arial" w:cs="Arial"/>
        </w:rPr>
        <w:t xml:space="preserve"> </w:t>
      </w:r>
      <w:r w:rsidRPr="00536129">
        <w:rPr>
          <w:rFonts w:ascii="Arial" w:hAnsi="Arial" w:cs="Arial"/>
        </w:rPr>
        <w:t>opracowanie w 4 egz. + 1 egz. w wersji elektronicznej (format pliku: pdf).</w:t>
      </w:r>
      <w:r>
        <w:rPr>
          <w:rFonts w:ascii="Arial" w:hAnsi="Arial" w:cs="Arial"/>
        </w:rPr>
        <w:t xml:space="preserve"> </w:t>
      </w:r>
      <w:r w:rsidRPr="00536129">
        <w:rPr>
          <w:rFonts w:ascii="Arial" w:hAnsi="Arial" w:cs="Arial"/>
        </w:rPr>
        <w:t xml:space="preserve">Projekt </w:t>
      </w:r>
      <w:r w:rsidRPr="00536129">
        <w:rPr>
          <w:rFonts w:ascii="Arial" w:hAnsi="Arial" w:cs="Arial"/>
        </w:rPr>
        <w:lastRenderedPageBreak/>
        <w:t>budowlany powinien być wykonany zgodnie z obowiązującymi przepisami</w:t>
      </w:r>
      <w:r>
        <w:rPr>
          <w:rFonts w:ascii="Arial" w:hAnsi="Arial" w:cs="Arial"/>
        </w:rPr>
        <w:t xml:space="preserve"> </w:t>
      </w:r>
      <w:r w:rsidRPr="00536129">
        <w:rPr>
          <w:rFonts w:ascii="Arial" w:hAnsi="Arial" w:cs="Arial"/>
        </w:rPr>
        <w:t>ustawy dnia 7 lipca 1994 r. Prawo Budowlane (Dz. U. z 2024 r. poz. 725 z</w:t>
      </w:r>
      <w:r w:rsidR="00E66CC5">
        <w:rPr>
          <w:rFonts w:ascii="Arial" w:hAnsi="Arial" w:cs="Arial"/>
        </w:rPr>
        <w:t>e zm.</w:t>
      </w:r>
      <w:r w:rsidRPr="00536129">
        <w:rPr>
          <w:rFonts w:ascii="Arial" w:hAnsi="Arial" w:cs="Arial"/>
        </w:rPr>
        <w:t>), Rozporządzeniem Ministra Rozwoju i Technologii z dnia 20 grudnia 2021</w:t>
      </w:r>
      <w:r w:rsidR="00E66CC5">
        <w:rPr>
          <w:rFonts w:ascii="Arial" w:hAnsi="Arial" w:cs="Arial"/>
        </w:rPr>
        <w:t xml:space="preserve"> </w:t>
      </w:r>
      <w:r w:rsidRPr="00536129">
        <w:rPr>
          <w:rFonts w:ascii="Arial" w:hAnsi="Arial" w:cs="Arial"/>
        </w:rPr>
        <w:t>r. w</w:t>
      </w:r>
      <w:r>
        <w:rPr>
          <w:rFonts w:ascii="Arial" w:hAnsi="Arial" w:cs="Arial"/>
        </w:rPr>
        <w:t xml:space="preserve"> </w:t>
      </w:r>
      <w:r w:rsidRPr="00536129">
        <w:rPr>
          <w:rFonts w:ascii="Arial" w:hAnsi="Arial" w:cs="Arial"/>
        </w:rPr>
        <w:t>sprawie szczegółowego zakresu i formy dokumentacji projektowej, specyfikacji</w:t>
      </w:r>
      <w:r>
        <w:rPr>
          <w:rFonts w:ascii="Arial" w:hAnsi="Arial" w:cs="Arial"/>
        </w:rPr>
        <w:t xml:space="preserve"> </w:t>
      </w:r>
      <w:r w:rsidRPr="00536129">
        <w:rPr>
          <w:rFonts w:ascii="Arial" w:hAnsi="Arial" w:cs="Arial"/>
        </w:rPr>
        <w:t xml:space="preserve">technicznych wykonania </w:t>
      </w:r>
      <w:r w:rsidR="00E66CC5">
        <w:rPr>
          <w:rFonts w:ascii="Arial" w:hAnsi="Arial" w:cs="Arial"/>
        </w:rPr>
        <w:br/>
      </w:r>
      <w:r w:rsidRPr="00536129">
        <w:rPr>
          <w:rFonts w:ascii="Arial" w:hAnsi="Arial" w:cs="Arial"/>
        </w:rPr>
        <w:t xml:space="preserve">i odbioru robót budowlanych oraz programu </w:t>
      </w:r>
      <w:proofErr w:type="spellStart"/>
      <w:r w:rsidRPr="00536129">
        <w:rPr>
          <w:rFonts w:ascii="Arial" w:hAnsi="Arial" w:cs="Arial"/>
        </w:rPr>
        <w:t>funkcjonalno</w:t>
      </w:r>
      <w:proofErr w:type="spellEnd"/>
      <w:r w:rsidRPr="00536129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</w:t>
      </w:r>
      <w:r w:rsidRPr="00536129">
        <w:rPr>
          <w:rFonts w:ascii="Arial" w:hAnsi="Arial" w:cs="Arial"/>
        </w:rPr>
        <w:t>użytkowego (Dz. U</w:t>
      </w:r>
      <w:r w:rsidR="00E66CC5">
        <w:rPr>
          <w:rFonts w:ascii="Arial" w:hAnsi="Arial" w:cs="Arial"/>
        </w:rPr>
        <w:t xml:space="preserve">. </w:t>
      </w:r>
      <w:r w:rsidRPr="00536129">
        <w:rPr>
          <w:rFonts w:ascii="Arial" w:hAnsi="Arial" w:cs="Arial"/>
        </w:rPr>
        <w:t>poz. 2454) a także innymi stosownymi obowiązującymi</w:t>
      </w:r>
      <w:r>
        <w:rPr>
          <w:rFonts w:ascii="Arial" w:hAnsi="Arial" w:cs="Arial"/>
        </w:rPr>
        <w:t xml:space="preserve"> </w:t>
      </w:r>
      <w:r w:rsidRPr="00536129">
        <w:rPr>
          <w:rFonts w:ascii="Arial" w:hAnsi="Arial" w:cs="Arial"/>
        </w:rPr>
        <w:t xml:space="preserve">przepisami </w:t>
      </w:r>
    </w:p>
    <w:p w14:paraId="5619034C" w14:textId="1E82CEE7" w:rsidR="00536129" w:rsidRDefault="00536129" w:rsidP="0053612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536129">
        <w:rPr>
          <w:rFonts w:ascii="Arial" w:hAnsi="Arial" w:cs="Arial"/>
        </w:rPr>
        <w:t>Projekt Wykonawczy opracowanie w 2 egz. + 1 egz. w wersji elektronicznej (format pliku: pdf),</w:t>
      </w:r>
    </w:p>
    <w:p w14:paraId="5E249541" w14:textId="1B483602" w:rsidR="00536129" w:rsidRDefault="00536129" w:rsidP="0053612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536129">
        <w:rPr>
          <w:rFonts w:ascii="Arial" w:hAnsi="Arial" w:cs="Arial"/>
        </w:rPr>
        <w:t>Specyfikacja Techniczna Wykonania i Odbioru Robót Budowlanych– opracowanie w 1 egz. + 1 egz. w wersji elektronicznej (format pliku: pdf),</w:t>
      </w:r>
    </w:p>
    <w:p w14:paraId="303D71A4" w14:textId="77777777" w:rsidR="00536129" w:rsidRDefault="00536129" w:rsidP="0053612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536129">
        <w:rPr>
          <w:rFonts w:ascii="Arial" w:hAnsi="Arial" w:cs="Arial"/>
        </w:rPr>
        <w:t xml:space="preserve">Informacja dotycząca bezpieczeństwa i ochrony zdrowia (BIOZ) – 2 egz.+ </w:t>
      </w:r>
      <w:r>
        <w:rPr>
          <w:rFonts w:ascii="Arial" w:hAnsi="Arial" w:cs="Arial"/>
        </w:rPr>
        <w:t xml:space="preserve"> </w:t>
      </w:r>
      <w:r w:rsidRPr="00536129">
        <w:rPr>
          <w:rFonts w:ascii="Arial" w:hAnsi="Arial" w:cs="Arial"/>
        </w:rPr>
        <w:t>elektroniczna;</w:t>
      </w:r>
    </w:p>
    <w:p w14:paraId="107E7103" w14:textId="77777777" w:rsidR="00536129" w:rsidRDefault="00536129" w:rsidP="0053612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536129">
        <w:rPr>
          <w:rFonts w:ascii="Arial" w:hAnsi="Arial" w:cs="Arial"/>
        </w:rPr>
        <w:t>Kosztorys inwestorski oraz zbiorcze zestawienie kosztów – opracowanie w1 egz. +</w:t>
      </w:r>
      <w:r>
        <w:rPr>
          <w:rFonts w:ascii="Arial" w:hAnsi="Arial" w:cs="Arial"/>
        </w:rPr>
        <w:t xml:space="preserve"> </w:t>
      </w:r>
      <w:r w:rsidRPr="00536129">
        <w:rPr>
          <w:rFonts w:ascii="Arial" w:hAnsi="Arial" w:cs="Arial"/>
        </w:rPr>
        <w:t>1 egz. w wersji elektronicznej (format pliku: pdf),</w:t>
      </w:r>
    </w:p>
    <w:p w14:paraId="7E10608C" w14:textId="638EB4DA" w:rsidR="00536129" w:rsidRPr="00536129" w:rsidRDefault="00536129" w:rsidP="0053612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536129">
        <w:rPr>
          <w:rFonts w:ascii="Arial" w:hAnsi="Arial" w:cs="Arial"/>
        </w:rPr>
        <w:t>Przedmiar Robót wynikających z technologii wykonywania robót – opracowanie w 2 egz. + 1</w:t>
      </w:r>
      <w:r>
        <w:rPr>
          <w:rFonts w:ascii="Arial" w:hAnsi="Arial" w:cs="Arial"/>
        </w:rPr>
        <w:t xml:space="preserve"> </w:t>
      </w:r>
      <w:r w:rsidRPr="00536129">
        <w:rPr>
          <w:rFonts w:ascii="Arial" w:hAnsi="Arial" w:cs="Arial"/>
        </w:rPr>
        <w:t>egz. w wersji elektronicznej (format pliku: pdf),</w:t>
      </w:r>
    </w:p>
    <w:p w14:paraId="661DC578" w14:textId="4E6D66AE" w:rsidR="00CF7B06" w:rsidRPr="00CF7B06" w:rsidRDefault="00CF7B06" w:rsidP="00536129">
      <w:pPr>
        <w:spacing w:line="360" w:lineRule="auto"/>
        <w:jc w:val="both"/>
        <w:rPr>
          <w:rFonts w:ascii="Arial" w:hAnsi="Arial" w:cs="Arial"/>
          <w:b/>
          <w:bCs/>
        </w:rPr>
      </w:pPr>
      <w:r w:rsidRPr="00CF7B06">
        <w:rPr>
          <w:rFonts w:ascii="Arial" w:hAnsi="Arial" w:cs="Arial"/>
          <w:b/>
          <w:bCs/>
        </w:rPr>
        <w:t>Szacowany termin realizacji</w:t>
      </w:r>
      <w:r w:rsidRPr="00E66CC5">
        <w:rPr>
          <w:rFonts w:ascii="Arial" w:hAnsi="Arial" w:cs="Arial"/>
          <w:b/>
          <w:bCs/>
        </w:rPr>
        <w:t xml:space="preserve"> inwestycji: 2026 rok.</w:t>
      </w:r>
    </w:p>
    <w:p w14:paraId="4EC3DBC5" w14:textId="77777777" w:rsidR="00CF7B06" w:rsidRPr="00CF7B06" w:rsidRDefault="00CF7B06" w:rsidP="00CF7B06">
      <w:pPr>
        <w:jc w:val="both"/>
        <w:rPr>
          <w:rFonts w:ascii="Arial" w:hAnsi="Arial" w:cs="Arial"/>
        </w:rPr>
      </w:pPr>
    </w:p>
    <w:p w14:paraId="50C54602" w14:textId="77777777" w:rsidR="00CF7B06" w:rsidRPr="00CF7B06" w:rsidRDefault="00CF7B06" w:rsidP="00CF7B06"/>
    <w:sectPr w:rsidR="00CF7B06" w:rsidRPr="00CF7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56ECB"/>
    <w:multiLevelType w:val="hybridMultilevel"/>
    <w:tmpl w:val="B6929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042CA"/>
    <w:multiLevelType w:val="multilevel"/>
    <w:tmpl w:val="03E85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0F5110"/>
    <w:multiLevelType w:val="multilevel"/>
    <w:tmpl w:val="11CAD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B63B11"/>
    <w:multiLevelType w:val="hybridMultilevel"/>
    <w:tmpl w:val="482C5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87503"/>
    <w:multiLevelType w:val="multilevel"/>
    <w:tmpl w:val="A0E4D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46249F"/>
    <w:multiLevelType w:val="multilevel"/>
    <w:tmpl w:val="272C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0031823">
    <w:abstractNumId w:val="4"/>
  </w:num>
  <w:num w:numId="2" w16cid:durableId="1997799617">
    <w:abstractNumId w:val="1"/>
  </w:num>
  <w:num w:numId="3" w16cid:durableId="1088192022">
    <w:abstractNumId w:val="2"/>
  </w:num>
  <w:num w:numId="4" w16cid:durableId="834733469">
    <w:abstractNumId w:val="5"/>
  </w:num>
  <w:num w:numId="5" w16cid:durableId="1962030996">
    <w:abstractNumId w:val="0"/>
  </w:num>
  <w:num w:numId="6" w16cid:durableId="20079718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A43"/>
    <w:rsid w:val="00076EE4"/>
    <w:rsid w:val="001661B7"/>
    <w:rsid w:val="00191595"/>
    <w:rsid w:val="00400895"/>
    <w:rsid w:val="00495ED7"/>
    <w:rsid w:val="00536129"/>
    <w:rsid w:val="005C364B"/>
    <w:rsid w:val="00807B7C"/>
    <w:rsid w:val="00953EE1"/>
    <w:rsid w:val="00AC3C54"/>
    <w:rsid w:val="00C34A43"/>
    <w:rsid w:val="00CF7B06"/>
    <w:rsid w:val="00E14F87"/>
    <w:rsid w:val="00E6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85979"/>
  <w15:chartTrackingRefBased/>
  <w15:docId w15:val="{54F1876F-F85E-410F-8727-CE420C583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3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872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6</cp:revision>
  <dcterms:created xsi:type="dcterms:W3CDTF">2025-01-03T06:59:00Z</dcterms:created>
  <dcterms:modified xsi:type="dcterms:W3CDTF">2025-01-03T07:59:00Z</dcterms:modified>
</cp:coreProperties>
</file>