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6405" w14:textId="11AD3BDD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B7A53" w:rsidRPr="006B7A53">
        <w:rPr>
          <w:rFonts w:cs="Arial"/>
          <w:b/>
          <w:bCs/>
          <w:szCs w:val="24"/>
        </w:rPr>
        <w:t>8</w:t>
      </w:r>
      <w:r w:rsidR="00420061" w:rsidRPr="006B7A53">
        <w:rPr>
          <w:rFonts w:cs="Arial"/>
          <w:b/>
          <w:bCs/>
          <w:szCs w:val="24"/>
        </w:rPr>
        <w:t>/</w:t>
      </w:r>
      <w:r w:rsidR="006F4E62" w:rsidRPr="006B7A53">
        <w:rPr>
          <w:rFonts w:cs="Arial"/>
          <w:b/>
          <w:bCs/>
          <w:szCs w:val="24"/>
        </w:rPr>
        <w:t>II</w:t>
      </w:r>
      <w:r w:rsidR="00420061" w:rsidRPr="006B7A53">
        <w:rPr>
          <w:rFonts w:cs="Arial"/>
          <w:b/>
          <w:bCs/>
          <w:szCs w:val="24"/>
        </w:rPr>
        <w:t>/202</w:t>
      </w:r>
      <w:r w:rsidR="006B7A53" w:rsidRPr="006B7A53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8A375D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15CE7DB1" w:rsidR="00D455C9" w:rsidRPr="0085285D" w:rsidRDefault="00D455C9" w:rsidP="0085285D">
      <w:pPr>
        <w:pStyle w:val="Nagwek"/>
        <w:spacing w:before="240" w:after="120" w:line="276" w:lineRule="auto"/>
        <w:rPr>
          <w:rFonts w:cs="Arial"/>
          <w:b/>
          <w:bCs/>
          <w:color w:val="auto"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 w:rsidR="004C21F9" w:rsidRPr="004C21F9">
        <w:t xml:space="preserve"> </w:t>
      </w:r>
      <w:r w:rsidR="0085285D" w:rsidRPr="0085285D">
        <w:rPr>
          <w:rFonts w:cs="Arial"/>
          <w:b/>
          <w:bCs/>
          <w:color w:val="auto"/>
          <w:szCs w:val="24"/>
        </w:rPr>
        <w:t>Budowa dedykowanego oświetlenia przejść dla pieszych przy skrzyżowaniu ulic: Modrzewiowej i Kasztanowej w Krakowie w ramach programu budowy sygnalizacji świetlnych, doświetleń przejść dla pieszych  oraz innych elementów bezpieczeństwa ruchu drogowego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358C1067" w:rsidR="007D2338" w:rsidRDefault="007D2338" w:rsidP="0029429F">
      <w:pPr>
        <w:tabs>
          <w:tab w:val="right" w:pos="9072"/>
        </w:tabs>
        <w:spacing w:before="240" w:after="36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</w:t>
      </w:r>
      <w:r w:rsidR="00AE09C7">
        <w:rPr>
          <w:rFonts w:cs="Arial"/>
          <w:szCs w:val="24"/>
        </w:rPr>
        <w:br/>
      </w:r>
      <w:r w:rsidRPr="007D2338">
        <w:rPr>
          <w:rFonts w:cs="Arial"/>
          <w:szCs w:val="24"/>
        </w:rPr>
        <w:t>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6F4E62">
      <w:pPr>
        <w:tabs>
          <w:tab w:val="right" w:pos="9072"/>
        </w:tabs>
        <w:spacing w:before="360" w:after="120"/>
        <w:rPr>
          <w:rFonts w:cs="Arial"/>
          <w:szCs w:val="24"/>
        </w:rPr>
      </w:pPr>
      <w:r w:rsidRPr="007D2338">
        <w:rPr>
          <w:rFonts w:cs="Arial"/>
          <w:szCs w:val="24"/>
        </w:rPr>
        <w:lastRenderedPageBreak/>
        <w:t xml:space="preserve">Niniejszym oświadczam, że jeżeli w powyższym wykazie zostały wykazane zamówienia realizowane przez wspólnie ubiegających się Wykonawców, to 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E21273" w:rsidSect="00C86D39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603CB" w14:textId="77777777" w:rsidR="009105DF" w:rsidRDefault="009105DF" w:rsidP="007D2338">
      <w:pPr>
        <w:spacing w:after="0" w:line="240" w:lineRule="auto"/>
      </w:pPr>
      <w:r>
        <w:separator/>
      </w:r>
    </w:p>
  </w:endnote>
  <w:endnote w:type="continuationSeparator" w:id="0">
    <w:p w14:paraId="65AE9903" w14:textId="77777777" w:rsidR="009105DF" w:rsidRDefault="009105DF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54F26" w14:textId="77777777" w:rsidR="009105DF" w:rsidRDefault="009105DF" w:rsidP="007D2338">
      <w:pPr>
        <w:spacing w:after="0" w:line="240" w:lineRule="auto"/>
      </w:pPr>
      <w:r>
        <w:separator/>
      </w:r>
    </w:p>
  </w:footnote>
  <w:footnote w:type="continuationSeparator" w:id="0">
    <w:p w14:paraId="45E02459" w14:textId="77777777" w:rsidR="009105DF" w:rsidRDefault="009105DF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7200"/>
    <w:rsid w:val="000C557E"/>
    <w:rsid w:val="0012042D"/>
    <w:rsid w:val="00122158"/>
    <w:rsid w:val="001655A4"/>
    <w:rsid w:val="0023223E"/>
    <w:rsid w:val="0029429F"/>
    <w:rsid w:val="002C5C41"/>
    <w:rsid w:val="00307F6B"/>
    <w:rsid w:val="00324C15"/>
    <w:rsid w:val="00420061"/>
    <w:rsid w:val="004446BB"/>
    <w:rsid w:val="004C21F9"/>
    <w:rsid w:val="00594298"/>
    <w:rsid w:val="00597331"/>
    <w:rsid w:val="00661665"/>
    <w:rsid w:val="00675469"/>
    <w:rsid w:val="006B4B35"/>
    <w:rsid w:val="006B7A53"/>
    <w:rsid w:val="006C113B"/>
    <w:rsid w:val="006C56BD"/>
    <w:rsid w:val="006F4E62"/>
    <w:rsid w:val="00756B35"/>
    <w:rsid w:val="00780637"/>
    <w:rsid w:val="007D2338"/>
    <w:rsid w:val="0085285D"/>
    <w:rsid w:val="008A375D"/>
    <w:rsid w:val="009101E4"/>
    <w:rsid w:val="009105DF"/>
    <w:rsid w:val="00A16F44"/>
    <w:rsid w:val="00AE09C7"/>
    <w:rsid w:val="00AF62A7"/>
    <w:rsid w:val="00B467F5"/>
    <w:rsid w:val="00BE2751"/>
    <w:rsid w:val="00C71ED8"/>
    <w:rsid w:val="00C75CE3"/>
    <w:rsid w:val="00C86D39"/>
    <w:rsid w:val="00CA5E91"/>
    <w:rsid w:val="00CB10C2"/>
    <w:rsid w:val="00CF28BD"/>
    <w:rsid w:val="00D455C9"/>
    <w:rsid w:val="00E21273"/>
    <w:rsid w:val="00F1636C"/>
    <w:rsid w:val="00F358AC"/>
    <w:rsid w:val="00FB7206"/>
    <w:rsid w:val="00FC1353"/>
    <w:rsid w:val="00FC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Monika Schafer</cp:lastModifiedBy>
  <cp:revision>3</cp:revision>
  <dcterms:created xsi:type="dcterms:W3CDTF">2025-02-11T11:28:00Z</dcterms:created>
  <dcterms:modified xsi:type="dcterms:W3CDTF">2025-02-11T13:48:00Z</dcterms:modified>
</cp:coreProperties>
</file>