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74D0B" w14:textId="77777777" w:rsidR="008A5081" w:rsidRPr="008A5081" w:rsidRDefault="008A5081" w:rsidP="008A5081">
      <w:pPr>
        <w:widowControl w:val="0"/>
        <w:suppressAutoHyphens/>
        <w:spacing w:after="0" w:line="240" w:lineRule="auto"/>
        <w:jc w:val="center"/>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 xml:space="preserve">Umowa nr       </w:t>
      </w:r>
    </w:p>
    <w:p w14:paraId="0C038234" w14:textId="77777777" w:rsidR="008A5081" w:rsidRPr="008A5081" w:rsidRDefault="008A5081" w:rsidP="008A5081">
      <w:pPr>
        <w:widowControl w:val="0"/>
        <w:suppressAutoHyphens/>
        <w:spacing w:after="0" w:line="240" w:lineRule="auto"/>
        <w:jc w:val="right"/>
        <w:textAlignment w:val="baseline"/>
        <w:rPr>
          <w:rFonts w:ascii="Arial" w:eastAsia="Times New Roman" w:hAnsi="Arial" w:cs="Arial"/>
          <w:kern w:val="0"/>
          <w:sz w:val="22"/>
          <w:szCs w:val="22"/>
          <w:lang w:eastAsia="pl-PL"/>
          <w14:ligatures w14:val="none"/>
        </w:rPr>
      </w:pPr>
    </w:p>
    <w:p w14:paraId="7DA6CB3F" w14:textId="77777777" w:rsidR="008A5081" w:rsidRPr="008A5081" w:rsidRDefault="008A5081" w:rsidP="008A5081">
      <w:pPr>
        <w:widowControl w:val="0"/>
        <w:tabs>
          <w:tab w:val="left" w:pos="360"/>
        </w:tabs>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zawarta dnia ……………... pomiędzy </w:t>
      </w:r>
      <w:r w:rsidRPr="008A5081">
        <w:rPr>
          <w:rFonts w:ascii="Arial" w:eastAsia="SimSun" w:hAnsi="Arial" w:cs="Arial"/>
          <w:b/>
          <w:kern w:val="0"/>
          <w:sz w:val="22"/>
          <w:szCs w:val="22"/>
          <w:lang w:eastAsia="pl-PL"/>
          <w14:ligatures w14:val="none"/>
        </w:rPr>
        <w:t xml:space="preserve">Gminą Miejską Starogard Gdański </w:t>
      </w:r>
      <w:r w:rsidRPr="008A5081">
        <w:rPr>
          <w:rFonts w:ascii="Arial" w:eastAsia="SimSun" w:hAnsi="Arial" w:cs="Arial"/>
          <w:kern w:val="0"/>
          <w:sz w:val="22"/>
          <w:szCs w:val="22"/>
          <w:lang w:eastAsia="pl-PL"/>
          <w14:ligatures w14:val="none"/>
        </w:rPr>
        <w:t>z siedzibą w Starogardzie Gdańskim przy ul. Gdańskiej 6, NIP 5922045396, reprezentowaną przez:</w:t>
      </w:r>
    </w:p>
    <w:p w14:paraId="02D01F3C" w14:textId="77777777" w:rsidR="008A5081" w:rsidRPr="008A5081" w:rsidRDefault="008A5081" w:rsidP="008A5081">
      <w:pPr>
        <w:widowControl w:val="0"/>
        <w:tabs>
          <w:tab w:val="left" w:pos="360"/>
        </w:tabs>
        <w:suppressAutoHyphens/>
        <w:spacing w:after="0" w:line="240" w:lineRule="auto"/>
        <w:textAlignment w:val="baseline"/>
        <w:rPr>
          <w:rFonts w:ascii="Arial" w:eastAsia="SimSun" w:hAnsi="Arial" w:cs="Arial"/>
          <w:kern w:val="0"/>
          <w:sz w:val="22"/>
          <w:szCs w:val="22"/>
          <w:lang w:eastAsia="pl-PL"/>
          <w14:ligatures w14:val="none"/>
        </w:rPr>
      </w:pPr>
    </w:p>
    <w:p w14:paraId="054AF148" w14:textId="77777777" w:rsidR="008A5081" w:rsidRPr="008A5081" w:rsidRDefault="008A5081" w:rsidP="008A5081">
      <w:pPr>
        <w:widowControl w:val="0"/>
        <w:tabs>
          <w:tab w:val="left" w:pos="360"/>
        </w:tabs>
        <w:suppressAutoHyphens/>
        <w:spacing w:after="0" w:line="240" w:lineRule="auto"/>
        <w:textAlignment w:val="baseline"/>
        <w:rPr>
          <w:rFonts w:ascii="Arial" w:eastAsia="SimSun" w:hAnsi="Arial" w:cs="Arial"/>
          <w:kern w:val="0"/>
          <w:sz w:val="22"/>
          <w:szCs w:val="22"/>
          <w:lang w:eastAsia="pl-PL"/>
          <w14:ligatures w14:val="none"/>
        </w:rPr>
      </w:pPr>
      <w:r w:rsidRPr="008A5081">
        <w:rPr>
          <w:rFonts w:ascii="Arial" w:eastAsia="SimSun" w:hAnsi="Arial" w:cs="Arial"/>
          <w:b/>
          <w:kern w:val="0"/>
          <w:sz w:val="22"/>
          <w:szCs w:val="22"/>
          <w:lang w:eastAsia="pl-PL"/>
          <w14:ligatures w14:val="none"/>
        </w:rPr>
        <w:t>Prezydenta Miasta</w:t>
      </w:r>
      <w:r w:rsidRPr="008A5081">
        <w:rPr>
          <w:rFonts w:ascii="Arial" w:eastAsia="SimSun" w:hAnsi="Arial" w:cs="Arial"/>
          <w:kern w:val="0"/>
          <w:sz w:val="22"/>
          <w:szCs w:val="22"/>
          <w:lang w:eastAsia="pl-PL"/>
          <w14:ligatures w14:val="none"/>
        </w:rPr>
        <w:t xml:space="preserve"> – Janusza </w:t>
      </w:r>
      <w:proofErr w:type="spellStart"/>
      <w:r w:rsidRPr="008A5081">
        <w:rPr>
          <w:rFonts w:ascii="Arial" w:eastAsia="SimSun" w:hAnsi="Arial" w:cs="Arial"/>
          <w:kern w:val="0"/>
          <w:sz w:val="22"/>
          <w:szCs w:val="22"/>
          <w:lang w:eastAsia="pl-PL"/>
          <w14:ligatures w14:val="none"/>
        </w:rPr>
        <w:t>Stankowiaka</w:t>
      </w:r>
      <w:proofErr w:type="spellEnd"/>
    </w:p>
    <w:p w14:paraId="2716F847" w14:textId="77777777" w:rsidR="008A5081" w:rsidRPr="008A5081" w:rsidRDefault="008A5081" w:rsidP="008A5081">
      <w:pPr>
        <w:widowControl w:val="0"/>
        <w:tabs>
          <w:tab w:val="left" w:pos="360"/>
        </w:tabs>
        <w:suppressAutoHyphens/>
        <w:spacing w:after="0" w:line="240" w:lineRule="auto"/>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zwaną w dalszej części umowy Zamawiającym,  </w:t>
      </w:r>
    </w:p>
    <w:p w14:paraId="373F9134" w14:textId="77777777" w:rsidR="008A5081" w:rsidRPr="008A5081" w:rsidRDefault="008A5081" w:rsidP="008A5081">
      <w:pPr>
        <w:widowControl w:val="0"/>
        <w:tabs>
          <w:tab w:val="left" w:pos="360"/>
        </w:tabs>
        <w:suppressAutoHyphens/>
        <w:spacing w:after="0" w:line="240" w:lineRule="auto"/>
        <w:textAlignment w:val="baseline"/>
        <w:rPr>
          <w:rFonts w:ascii="Arial" w:eastAsia="SimSun" w:hAnsi="Arial" w:cs="Arial"/>
          <w:kern w:val="0"/>
          <w:sz w:val="22"/>
          <w:szCs w:val="22"/>
          <w:lang w:eastAsia="pl-PL"/>
          <w14:ligatures w14:val="none"/>
        </w:rPr>
      </w:pPr>
    </w:p>
    <w:p w14:paraId="1CB2452E" w14:textId="77777777" w:rsidR="008A5081" w:rsidRPr="008A5081" w:rsidRDefault="008A5081" w:rsidP="008A5081">
      <w:pPr>
        <w:widowControl w:val="0"/>
        <w:tabs>
          <w:tab w:val="left" w:pos="360"/>
        </w:tabs>
        <w:suppressAutoHyphens/>
        <w:spacing w:after="0" w:line="240" w:lineRule="auto"/>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a:</w:t>
      </w:r>
      <w:r w:rsidRPr="008A5081">
        <w:rPr>
          <w:rFonts w:ascii="Arial" w:eastAsia="SimSun" w:hAnsi="Arial" w:cs="Arial"/>
          <w:bCs/>
          <w:spacing w:val="-2"/>
          <w:kern w:val="0"/>
          <w:sz w:val="22"/>
          <w:szCs w:val="22"/>
          <w:lang w:eastAsia="pl-PL"/>
          <w14:ligatures w14:val="none"/>
        </w:rPr>
        <w:t>……………………………………………….</w:t>
      </w:r>
    </w:p>
    <w:p w14:paraId="7E14CA3A" w14:textId="77777777" w:rsidR="008A5081" w:rsidRPr="008A5081" w:rsidRDefault="008A5081" w:rsidP="008A5081">
      <w:pPr>
        <w:widowControl w:val="0"/>
        <w:tabs>
          <w:tab w:val="left" w:pos="360"/>
        </w:tabs>
        <w:suppressAutoHyphens/>
        <w:spacing w:after="0" w:line="240" w:lineRule="auto"/>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reprezentowaną przez:</w:t>
      </w:r>
    </w:p>
    <w:p w14:paraId="7E9F0F13" w14:textId="77777777" w:rsidR="008A5081" w:rsidRPr="008A5081" w:rsidRDefault="008A5081" w:rsidP="008A5081">
      <w:pPr>
        <w:widowControl w:val="0"/>
        <w:tabs>
          <w:tab w:val="left" w:pos="360"/>
        </w:tabs>
        <w:suppressAutoHyphens/>
        <w:spacing w:after="0" w:line="240" w:lineRule="auto"/>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t>
      </w:r>
    </w:p>
    <w:p w14:paraId="37123D6B" w14:textId="77777777" w:rsidR="008A5081" w:rsidRPr="008A5081" w:rsidRDefault="008A5081" w:rsidP="008A5081">
      <w:pPr>
        <w:widowControl w:val="0"/>
        <w:tabs>
          <w:tab w:val="left" w:pos="360"/>
        </w:tabs>
        <w:suppressAutoHyphens/>
        <w:spacing w:after="0" w:line="240" w:lineRule="auto"/>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zwaną w dalszej części umowy Wykonawcą.</w:t>
      </w:r>
    </w:p>
    <w:p w14:paraId="51CB12E7" w14:textId="77777777" w:rsidR="008A5081" w:rsidRPr="008A5081" w:rsidRDefault="008A5081" w:rsidP="008A5081">
      <w:pPr>
        <w:widowControl w:val="0"/>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o następującej treści:</w:t>
      </w:r>
    </w:p>
    <w:p w14:paraId="76A10A5F" w14:textId="77777777" w:rsidR="008A5081" w:rsidRPr="008A5081" w:rsidRDefault="008A5081" w:rsidP="008A5081">
      <w:pPr>
        <w:widowControl w:val="0"/>
        <w:suppressAutoHyphens/>
        <w:spacing w:after="0" w:line="240" w:lineRule="auto"/>
        <w:jc w:val="both"/>
        <w:textAlignment w:val="baseline"/>
        <w:rPr>
          <w:rFonts w:ascii="Arial" w:eastAsia="SimSun" w:hAnsi="Arial" w:cs="Arial"/>
          <w:kern w:val="0"/>
          <w:sz w:val="22"/>
          <w:szCs w:val="22"/>
          <w:lang w:eastAsia="pl-PL"/>
          <w14:ligatures w14:val="none"/>
        </w:rPr>
      </w:pPr>
    </w:p>
    <w:p w14:paraId="1B17D247"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 xml:space="preserve">§ 1 </w:t>
      </w:r>
    </w:p>
    <w:p w14:paraId="7BEAB9B1"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Przedmiot umowy</w:t>
      </w:r>
    </w:p>
    <w:p w14:paraId="7342F567" w14:textId="654D3A4C" w:rsidR="008A5081" w:rsidRPr="008A5081" w:rsidRDefault="008A5081" w:rsidP="008A5081">
      <w:pPr>
        <w:pStyle w:val="Akapitzlist"/>
        <w:numPr>
          <w:ilvl w:val="0"/>
          <w:numId w:val="46"/>
        </w:numPr>
        <w:suppressAutoHyphens/>
        <w:spacing w:after="0" w:line="240" w:lineRule="auto"/>
        <w:ind w:left="426"/>
        <w:jc w:val="both"/>
        <w:rPr>
          <w:rFonts w:ascii="Arial" w:eastAsia="Times New Roman" w:hAnsi="Arial" w:cs="Arial"/>
          <w:sz w:val="22"/>
          <w:szCs w:val="22"/>
          <w:lang w:eastAsia="zh-CN"/>
          <w14:ligatures w14:val="none"/>
        </w:rPr>
      </w:pPr>
      <w:r w:rsidRPr="008A5081">
        <w:rPr>
          <w:rFonts w:ascii="Arial" w:eastAsia="Times New Roman" w:hAnsi="Arial" w:cs="Arial"/>
          <w:sz w:val="22"/>
          <w:szCs w:val="22"/>
          <w:lang w:eastAsia="zh-CN"/>
          <w14:ligatures w14:val="none"/>
        </w:rPr>
        <w:t xml:space="preserve">Zamawiający zamawia, a Wykonawca przyjmuje do wykonania kompleksową realizację zadania inwestycyjnego </w:t>
      </w:r>
      <w:proofErr w:type="spellStart"/>
      <w:r w:rsidRPr="008A5081">
        <w:rPr>
          <w:rFonts w:ascii="Arial" w:eastAsia="Times New Roman" w:hAnsi="Arial" w:cs="Arial"/>
          <w:sz w:val="22"/>
          <w:szCs w:val="22"/>
          <w:shd w:val="clear" w:color="auto" w:fill="FFFFFF"/>
          <w:lang w:eastAsia="zh-CN"/>
          <w14:ligatures w14:val="none"/>
        </w:rPr>
        <w:t>pn</w:t>
      </w:r>
      <w:proofErr w:type="spellEnd"/>
      <w:r w:rsidRPr="008A5081">
        <w:rPr>
          <w:rFonts w:ascii="Arial" w:eastAsia="Times New Roman" w:hAnsi="Arial" w:cs="Arial"/>
          <w:sz w:val="22"/>
          <w:szCs w:val="22"/>
          <w:shd w:val="clear" w:color="auto" w:fill="FFFFFF"/>
          <w:lang w:eastAsia="zh-CN"/>
          <w14:ligatures w14:val="none"/>
        </w:rPr>
        <w:t xml:space="preserve">; </w:t>
      </w:r>
      <w:r w:rsidRPr="008A5081">
        <w:rPr>
          <w:rFonts w:ascii="Arial" w:eastAsia="Tahoma" w:hAnsi="Arial" w:cs="Arial"/>
          <w:sz w:val="22"/>
          <w:szCs w:val="22"/>
          <w:shd w:val="clear" w:color="auto" w:fill="FFFFFF"/>
          <w:lang w:eastAsia="zh-CN"/>
          <w14:ligatures w14:val="none"/>
        </w:rPr>
        <w:t xml:space="preserve">Budowa kanalizacji sanitarnej w rejonie ul.  </w:t>
      </w:r>
      <w:proofErr w:type="spellStart"/>
      <w:r w:rsidRPr="008A5081">
        <w:rPr>
          <w:rFonts w:ascii="Arial" w:eastAsia="Tahoma" w:hAnsi="Arial" w:cs="Arial"/>
          <w:sz w:val="22"/>
          <w:szCs w:val="22"/>
          <w:shd w:val="clear" w:color="auto" w:fill="FFFFFF"/>
          <w:lang w:eastAsia="zh-CN"/>
          <w14:ligatures w14:val="none"/>
        </w:rPr>
        <w:t>Kraziewicza</w:t>
      </w:r>
      <w:proofErr w:type="spellEnd"/>
      <w:r w:rsidRPr="008A5081">
        <w:rPr>
          <w:rFonts w:ascii="Arial" w:eastAsia="Tahoma" w:hAnsi="Arial" w:cs="Arial"/>
          <w:sz w:val="22"/>
          <w:szCs w:val="22"/>
          <w:shd w:val="clear" w:color="auto" w:fill="FFFFFF"/>
          <w:lang w:eastAsia="zh-CN"/>
          <w14:ligatures w14:val="none"/>
        </w:rPr>
        <w:t xml:space="preserve">, Milewskiego, Schulza, Falkowskiego, Rolnej, </w:t>
      </w:r>
      <w:proofErr w:type="spellStart"/>
      <w:r w:rsidRPr="008A5081">
        <w:rPr>
          <w:rFonts w:ascii="Arial" w:eastAsia="Tahoma" w:hAnsi="Arial" w:cs="Arial"/>
          <w:sz w:val="22"/>
          <w:szCs w:val="22"/>
          <w:shd w:val="clear" w:color="auto" w:fill="FFFFFF"/>
          <w:lang w:eastAsia="zh-CN"/>
          <w14:ligatures w14:val="none"/>
        </w:rPr>
        <w:t>Rebelki</w:t>
      </w:r>
      <w:proofErr w:type="spellEnd"/>
      <w:r w:rsidRPr="008A5081">
        <w:rPr>
          <w:rFonts w:ascii="Arial" w:eastAsia="Tahoma" w:hAnsi="Arial" w:cs="Arial"/>
          <w:sz w:val="22"/>
          <w:szCs w:val="22"/>
          <w:shd w:val="clear" w:color="auto" w:fill="FFFFFF"/>
          <w:lang w:eastAsia="zh-CN"/>
          <w14:ligatures w14:val="none"/>
        </w:rPr>
        <w:t xml:space="preserve">, Falkowskiego  w ramach zadania budżetowego  pn. </w:t>
      </w:r>
      <w:bookmarkStart w:id="0" w:name="_Hlk149646227_kopia_1_kopia_1"/>
      <w:r w:rsidRPr="008A5081">
        <w:rPr>
          <w:rFonts w:ascii="Arial" w:eastAsia="Calibri" w:hAnsi="Arial" w:cs="Arial"/>
          <w:iCs/>
          <w:sz w:val="22"/>
          <w:szCs w:val="22"/>
          <w:shd w:val="clear" w:color="auto" w:fill="FFFFFF"/>
          <w14:ligatures w14:val="none"/>
        </w:rPr>
        <w:t>Poprawa gospodarki wodno-ściekowej w aglomeracji Starogard Gdańsk</w:t>
      </w:r>
      <w:bookmarkEnd w:id="0"/>
      <w:r w:rsidRPr="008A5081">
        <w:rPr>
          <w:rFonts w:ascii="Arial" w:eastAsia="Calibri" w:hAnsi="Arial" w:cs="Arial"/>
          <w:iCs/>
          <w:sz w:val="22"/>
          <w:szCs w:val="22"/>
          <w:shd w:val="clear" w:color="auto" w:fill="FFFFFF"/>
          <w14:ligatures w14:val="none"/>
        </w:rPr>
        <w:t xml:space="preserve">i. </w:t>
      </w:r>
    </w:p>
    <w:p w14:paraId="6ACD6C1F" w14:textId="1550898C" w:rsidR="008A5081" w:rsidRPr="008A5081" w:rsidRDefault="008A5081" w:rsidP="008A5081">
      <w:pPr>
        <w:pStyle w:val="Akapitzlist"/>
        <w:numPr>
          <w:ilvl w:val="0"/>
          <w:numId w:val="46"/>
        </w:numPr>
        <w:suppressAutoHyphens/>
        <w:spacing w:after="0" w:line="240" w:lineRule="auto"/>
        <w:ind w:left="426"/>
        <w:jc w:val="both"/>
        <w:rPr>
          <w:rFonts w:ascii="Arial" w:eastAsia="Times New Roman" w:hAnsi="Arial" w:cs="Arial"/>
          <w:sz w:val="22"/>
          <w:szCs w:val="22"/>
          <w:lang w:eastAsia="zh-CN"/>
          <w14:ligatures w14:val="none"/>
        </w:rPr>
      </w:pPr>
      <w:r w:rsidRPr="008A5081">
        <w:rPr>
          <w:rFonts w:ascii="Arial" w:eastAsia="Calibri" w:hAnsi="Arial" w:cs="Arial"/>
          <w:iCs/>
          <w:sz w:val="22"/>
          <w:szCs w:val="22"/>
          <w:shd w:val="clear" w:color="auto" w:fill="FFFFFF"/>
          <w14:ligatures w14:val="none"/>
        </w:rPr>
        <w:t>Z</w:t>
      </w:r>
      <w:r w:rsidRPr="008A5081">
        <w:rPr>
          <w:rFonts w:ascii="Arial" w:eastAsia="Times New Roman" w:hAnsi="Arial" w:cs="Arial"/>
          <w:sz w:val="22"/>
          <w:szCs w:val="22"/>
          <w:lang w:eastAsia="zh-CN"/>
          <w14:ligatures w14:val="none"/>
        </w:rPr>
        <w:t>obowiązuje się do wykonania przedmiotu umowy zgodnie z zaleceniami Zamawiającego, uzgodnieniami, zasadami wiedzy technicznej, obowiązującymi w tym zakresie przepisami i normami, przy dołożeniu należytej staranności, na warunkach określonych w niniejszej umowie, SWZ z załącznikami, dokumentacji projektowej, zgodnie z warunkami pozwoleń, uzgodnień, oraz zgodnie z celowym przeznaczeniem inwestycji w sposób zapewniający bezpieczne, bezawaryjne i ekonomiczne użytkowanie inwestycji.</w:t>
      </w:r>
    </w:p>
    <w:p w14:paraId="65B9DD44" w14:textId="7DAC070E" w:rsidR="008A5081" w:rsidRPr="008A5081" w:rsidRDefault="008A5081" w:rsidP="008A5081">
      <w:pPr>
        <w:pStyle w:val="Akapitzlist"/>
        <w:numPr>
          <w:ilvl w:val="0"/>
          <w:numId w:val="46"/>
        </w:numPr>
        <w:suppressAutoHyphens/>
        <w:spacing w:after="0" w:line="240" w:lineRule="auto"/>
        <w:ind w:left="426"/>
        <w:jc w:val="both"/>
        <w:rPr>
          <w:rFonts w:ascii="Arial" w:eastAsia="Times New Roman" w:hAnsi="Arial" w:cs="Arial"/>
          <w:sz w:val="22"/>
          <w:szCs w:val="22"/>
          <w:lang w:eastAsia="zh-CN"/>
          <w14:ligatures w14:val="none"/>
        </w:rPr>
      </w:pPr>
      <w:r w:rsidRPr="008A5081">
        <w:rPr>
          <w:rFonts w:ascii="Arial" w:eastAsia="Times New Roman" w:hAnsi="Arial" w:cs="Arial"/>
          <w:sz w:val="22"/>
          <w:szCs w:val="22"/>
          <w:lang w:eastAsia="zh-CN"/>
          <w14:ligatures w14:val="none"/>
        </w:rPr>
        <w:t>Wykonawca uzyska wszelkie wymagane zgodnie z przepisami prawa dokumenty, uzgodnienia, warunki, zgłoszenia, decyzje i pozwolenia niezbędne do rozpoczęcia, przeprowadzenia oraz odbioru prac. W tym dokona, w razie potrzeby, w imieniu Zamawiającego wymaganych zgłoszeń do właściwych organów. Jeśli okaże się to konieczne dokona stosownych ustaleń z Konserwatorem Zabytków i zapewni ewentualny nadzór archeologiczny.</w:t>
      </w:r>
    </w:p>
    <w:p w14:paraId="266A6B39" w14:textId="172CE9B0" w:rsidR="008A5081" w:rsidRPr="008A5081" w:rsidRDefault="008A5081" w:rsidP="008A5081">
      <w:pPr>
        <w:pStyle w:val="Akapitzlist"/>
        <w:numPr>
          <w:ilvl w:val="0"/>
          <w:numId w:val="46"/>
        </w:numPr>
        <w:suppressAutoHyphens/>
        <w:spacing w:after="0" w:line="240" w:lineRule="auto"/>
        <w:ind w:left="426"/>
        <w:jc w:val="both"/>
        <w:rPr>
          <w:rFonts w:ascii="Arial" w:eastAsia="Times New Roman" w:hAnsi="Arial" w:cs="Arial"/>
          <w:sz w:val="22"/>
          <w:szCs w:val="22"/>
          <w:lang w:eastAsia="zh-CN"/>
          <w14:ligatures w14:val="none"/>
        </w:rPr>
      </w:pPr>
      <w:r w:rsidRPr="008A5081">
        <w:rPr>
          <w:rFonts w:ascii="Arial" w:eastAsia="Times New Roman" w:hAnsi="Arial" w:cs="Arial"/>
          <w:sz w:val="22"/>
          <w:szCs w:val="22"/>
          <w:lang w:eastAsia="zh-CN"/>
          <w14:ligatures w14:val="none"/>
        </w:rPr>
        <w:t>Wykonawca oświadcza, iż zapoznał się z warunkami realizacji umowy, nie wnosi do niej zastrzeżeń i uwag oraz oświadcza, iż upewnił się co do prawidłowości i kompletności  wyceny.</w:t>
      </w:r>
    </w:p>
    <w:p w14:paraId="5BA0244D" w14:textId="37C67DB7" w:rsidR="008A5081" w:rsidRPr="008A5081" w:rsidRDefault="008A5081" w:rsidP="008A5081">
      <w:pPr>
        <w:pStyle w:val="Akapitzlist"/>
        <w:numPr>
          <w:ilvl w:val="0"/>
          <w:numId w:val="46"/>
        </w:numPr>
        <w:suppressAutoHyphens/>
        <w:spacing w:after="0" w:line="240" w:lineRule="auto"/>
        <w:ind w:left="426"/>
        <w:jc w:val="both"/>
        <w:rPr>
          <w:rFonts w:ascii="Arial" w:eastAsia="Times New Roman" w:hAnsi="Arial" w:cs="Arial"/>
          <w:sz w:val="22"/>
          <w:szCs w:val="22"/>
          <w:lang w:eastAsia="zh-CN"/>
          <w14:ligatures w14:val="none"/>
        </w:rPr>
      </w:pPr>
      <w:r w:rsidRPr="008A5081">
        <w:rPr>
          <w:rFonts w:ascii="Arial" w:eastAsia="Times New Roman" w:hAnsi="Arial" w:cs="Arial"/>
          <w:sz w:val="22"/>
          <w:szCs w:val="22"/>
          <w:lang w:eastAsia="zh-CN"/>
          <w14:ligatures w14:val="none"/>
        </w:rPr>
        <w:t>Wykonawca oświadcza, że posiada odpowiednie środki, maszyny i urządzenia, doświadczenie, uprawnienia oraz wykwalifikowany personel posiadający stosowne uprawnienia do realizacji przedmiotu niniejszej umowy.</w:t>
      </w:r>
    </w:p>
    <w:p w14:paraId="299D7976" w14:textId="6B7059B0" w:rsidR="008A5081" w:rsidRPr="008A5081" w:rsidRDefault="008A5081" w:rsidP="008A5081">
      <w:pPr>
        <w:pStyle w:val="Akapitzlist"/>
        <w:numPr>
          <w:ilvl w:val="0"/>
          <w:numId w:val="46"/>
        </w:numPr>
        <w:suppressAutoHyphens/>
        <w:spacing w:after="0" w:line="240" w:lineRule="auto"/>
        <w:ind w:left="426"/>
        <w:jc w:val="both"/>
        <w:rPr>
          <w:rFonts w:ascii="Arial" w:eastAsia="Times New Roman" w:hAnsi="Arial" w:cs="Arial"/>
          <w:sz w:val="22"/>
          <w:szCs w:val="22"/>
          <w:lang w:eastAsia="zh-CN"/>
          <w14:ligatures w14:val="none"/>
        </w:rPr>
      </w:pPr>
      <w:r w:rsidRPr="008A5081">
        <w:rPr>
          <w:rFonts w:ascii="Arial" w:eastAsia="Times New Roman" w:hAnsi="Arial" w:cs="Arial"/>
          <w:sz w:val="22"/>
          <w:szCs w:val="22"/>
          <w:lang w:eastAsia="zh-CN"/>
          <w14:ligatures w14:val="none"/>
        </w:rPr>
        <w:t>Przedmiot umowy obejmuje wszystkie czynności (prawne i faktyczne) i roboty wymagane obowiązującymi przepisami prawa (w szczególności budowlanego) oraz stosowania zasad wiedzy technicznej.</w:t>
      </w:r>
    </w:p>
    <w:p w14:paraId="19497564" w14:textId="142CD67E" w:rsidR="008A5081" w:rsidRPr="008A5081" w:rsidRDefault="008A5081" w:rsidP="008A5081">
      <w:pPr>
        <w:pStyle w:val="Akapitzlist"/>
        <w:numPr>
          <w:ilvl w:val="0"/>
          <w:numId w:val="46"/>
        </w:numPr>
        <w:suppressAutoHyphens/>
        <w:spacing w:after="0" w:line="240" w:lineRule="auto"/>
        <w:ind w:left="426"/>
        <w:jc w:val="both"/>
        <w:rPr>
          <w:rFonts w:ascii="Arial" w:eastAsia="Times New Roman" w:hAnsi="Arial" w:cs="Arial"/>
          <w:sz w:val="22"/>
          <w:szCs w:val="22"/>
          <w:lang w:eastAsia="zh-CN"/>
          <w14:ligatures w14:val="none"/>
        </w:rPr>
      </w:pPr>
      <w:r w:rsidRPr="008A5081">
        <w:rPr>
          <w:rFonts w:ascii="Arial" w:eastAsia="Times New Roman" w:hAnsi="Arial" w:cs="Arial"/>
          <w:sz w:val="22"/>
          <w:szCs w:val="22"/>
          <w:lang w:eastAsia="zh-CN"/>
          <w14:ligatures w14:val="none"/>
        </w:rPr>
        <w:t>Wszystkie dokumenty, specyfikacje, o których mowa w niniejszej umowie stają się przez samo ich przywołanie integralną częścią umowy.</w:t>
      </w:r>
    </w:p>
    <w:p w14:paraId="322948C8"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p>
    <w:p w14:paraId="74D9F71F"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 xml:space="preserve">§ 2 </w:t>
      </w:r>
    </w:p>
    <w:p w14:paraId="68EA51A0"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Termin realizacji przedmiotu umowy</w:t>
      </w:r>
    </w:p>
    <w:p w14:paraId="004A6097" w14:textId="77777777" w:rsidR="008A5081" w:rsidRPr="008A5081" w:rsidRDefault="008A5081" w:rsidP="008A5081">
      <w:pPr>
        <w:widowControl w:val="0"/>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1. Wykonawca zobowiązuje się do zakończenia całości inwestycji i przekazania kompletnej dokumentacji powykonawczej w terminie do 16 m-</w:t>
      </w:r>
      <w:proofErr w:type="spellStart"/>
      <w:r w:rsidRPr="008A5081">
        <w:rPr>
          <w:rFonts w:ascii="Arial" w:eastAsia="SimSun" w:hAnsi="Arial" w:cs="Arial"/>
          <w:kern w:val="0"/>
          <w:sz w:val="22"/>
          <w:szCs w:val="22"/>
          <w:lang w:eastAsia="pl-PL"/>
          <w14:ligatures w14:val="none"/>
        </w:rPr>
        <w:t>cy</w:t>
      </w:r>
      <w:proofErr w:type="spellEnd"/>
      <w:r w:rsidRPr="008A5081">
        <w:rPr>
          <w:rFonts w:ascii="Arial" w:eastAsia="SimSun" w:hAnsi="Arial" w:cs="Arial"/>
          <w:kern w:val="0"/>
          <w:sz w:val="22"/>
          <w:szCs w:val="22"/>
          <w:lang w:eastAsia="pl-PL"/>
          <w14:ligatures w14:val="none"/>
        </w:rPr>
        <w:t xml:space="preserve"> od dnia podpisania umowy. </w:t>
      </w:r>
    </w:p>
    <w:p w14:paraId="40681ED4" w14:textId="77777777" w:rsidR="008A5081" w:rsidRPr="008A5081" w:rsidRDefault="008A5081" w:rsidP="008A5081">
      <w:pPr>
        <w:widowControl w:val="0"/>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2. Teren budowy zostanie przekazany Wykonawcy po uzyskaniu wszelkich wymaganych przepisami prawa zezwoleń i wypełnieniu wszystkich obowiązków wymaganych przed rozpoczęciem robót budowlanych. </w:t>
      </w:r>
    </w:p>
    <w:p w14:paraId="639B26BA"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p>
    <w:p w14:paraId="204AA127"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p>
    <w:p w14:paraId="757377AA" w14:textId="5229951F"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 xml:space="preserve">§ 3 </w:t>
      </w:r>
    </w:p>
    <w:p w14:paraId="69C2BC60"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Przedstawiciel ZAMAWIAJĄCEGO</w:t>
      </w:r>
    </w:p>
    <w:p w14:paraId="6EC1A662" w14:textId="77777777" w:rsidR="008A5081" w:rsidRPr="008A5081" w:rsidRDefault="008A5081" w:rsidP="008A5081">
      <w:pPr>
        <w:widowControl w:val="0"/>
        <w:tabs>
          <w:tab w:val="left" w:pos="994"/>
        </w:tabs>
        <w:spacing w:after="0" w:line="240" w:lineRule="auto"/>
        <w:ind w:left="42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Przedstawicielem Zamawiającego na budowie będzie pracownik Wydziału Techniczno-Inwestycyjnego.</w:t>
      </w:r>
    </w:p>
    <w:p w14:paraId="45DF3DC2" w14:textId="77777777" w:rsidR="008A5081" w:rsidRPr="008A5081" w:rsidRDefault="008A5081" w:rsidP="008A5081">
      <w:pPr>
        <w:suppressAutoHyphens/>
        <w:spacing w:after="0" w:line="240" w:lineRule="auto"/>
        <w:jc w:val="center"/>
        <w:rPr>
          <w:rFonts w:ascii="Arial" w:eastAsia="Times New Roman" w:hAnsi="Arial" w:cs="Arial"/>
          <w:b/>
          <w:bCs/>
          <w:sz w:val="22"/>
          <w:szCs w:val="22"/>
          <w:lang w:eastAsia="zh-CN"/>
          <w14:ligatures w14:val="none"/>
        </w:rPr>
      </w:pPr>
    </w:p>
    <w:p w14:paraId="1618F2F1" w14:textId="6A15154E" w:rsidR="008A5081" w:rsidRPr="008A5081" w:rsidRDefault="008A5081" w:rsidP="008A5081">
      <w:pPr>
        <w:suppressAutoHyphens/>
        <w:spacing w:after="0" w:line="240" w:lineRule="auto"/>
        <w:jc w:val="center"/>
        <w:rPr>
          <w:rFonts w:ascii="Arial" w:eastAsia="Times New Roman" w:hAnsi="Arial" w:cs="Arial"/>
          <w:b/>
          <w:bCs/>
          <w:sz w:val="22"/>
          <w:szCs w:val="22"/>
          <w:lang w:eastAsia="zh-CN"/>
          <w14:ligatures w14:val="none"/>
        </w:rPr>
      </w:pPr>
      <w:r w:rsidRPr="008A5081">
        <w:rPr>
          <w:rFonts w:ascii="Arial" w:eastAsia="Times New Roman" w:hAnsi="Arial" w:cs="Arial"/>
          <w:b/>
          <w:bCs/>
          <w:sz w:val="22"/>
          <w:szCs w:val="22"/>
          <w:lang w:eastAsia="zh-CN"/>
          <w14:ligatures w14:val="none"/>
        </w:rPr>
        <w:t xml:space="preserve">§ 4 </w:t>
      </w:r>
    </w:p>
    <w:p w14:paraId="562CCC69" w14:textId="77777777" w:rsidR="008A5081" w:rsidRPr="008A5081" w:rsidRDefault="008A5081" w:rsidP="008A5081">
      <w:pPr>
        <w:suppressAutoHyphens/>
        <w:spacing w:after="0" w:line="240" w:lineRule="auto"/>
        <w:jc w:val="center"/>
        <w:rPr>
          <w:rFonts w:ascii="Arial" w:eastAsia="Times New Roman" w:hAnsi="Arial" w:cs="Arial"/>
          <w:b/>
          <w:bCs/>
          <w:sz w:val="22"/>
          <w:szCs w:val="22"/>
          <w:lang w:eastAsia="zh-CN"/>
          <w14:ligatures w14:val="none"/>
        </w:rPr>
      </w:pPr>
      <w:r w:rsidRPr="008A5081">
        <w:rPr>
          <w:rFonts w:ascii="Arial" w:eastAsia="Times New Roman" w:hAnsi="Arial" w:cs="Arial"/>
          <w:b/>
          <w:bCs/>
          <w:sz w:val="22"/>
          <w:szCs w:val="22"/>
          <w:lang w:eastAsia="zh-CN"/>
          <w14:ligatures w14:val="none"/>
        </w:rPr>
        <w:t>Przedstawiciel WYKONAWCY</w:t>
      </w:r>
    </w:p>
    <w:p w14:paraId="0FAAAF37" w14:textId="77777777" w:rsidR="008A5081" w:rsidRPr="008A5081" w:rsidRDefault="008A5081" w:rsidP="008A5081">
      <w:pPr>
        <w:widowControl w:val="0"/>
        <w:numPr>
          <w:ilvl w:val="0"/>
          <w:numId w:val="27"/>
        </w:numPr>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Wykonawca zobowiązany jest zapewnić do realizacji przedmiotowej umowy Kierownika Budowy oraz inne osoby wskazane w Specyfikacji Warunków Zamówienia.</w:t>
      </w:r>
    </w:p>
    <w:p w14:paraId="22108702" w14:textId="77777777" w:rsidR="008A5081" w:rsidRPr="008A5081" w:rsidRDefault="008A5081" w:rsidP="008A5081">
      <w:pPr>
        <w:widowControl w:val="0"/>
        <w:numPr>
          <w:ilvl w:val="0"/>
          <w:numId w:val="28"/>
        </w:numPr>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Wykonawca zobowiązuje się, iż osoby pełniące funkcje techniczne tj. Kierownik Budowy oraz inne osoby jeśli przepisy prawa będą tego wymagały lub Wykonawca uzna, iż konieczność innych osób będzie niezbędna do realizacji inwestycji, posiadają stosowne uprawnienia, zgodne z obowiązującymi przepisami prawa, ważne w całym okresie trwania umowy, a na każde żądanie Zamawiającego Wykonawca zobowiązuje się przedkładać je do wglądu.</w:t>
      </w:r>
    </w:p>
    <w:p w14:paraId="6F1809C7" w14:textId="77777777" w:rsidR="008A5081" w:rsidRPr="008A5081" w:rsidRDefault="008A5081" w:rsidP="008A5081">
      <w:pPr>
        <w:widowControl w:val="0"/>
        <w:spacing w:after="0" w:line="240" w:lineRule="auto"/>
        <w:jc w:val="center"/>
        <w:textAlignment w:val="baseline"/>
        <w:rPr>
          <w:rFonts w:ascii="Arial" w:eastAsia="SimSun" w:hAnsi="Arial" w:cs="Arial"/>
          <w:b/>
          <w:kern w:val="0"/>
          <w:sz w:val="22"/>
          <w:szCs w:val="22"/>
          <w:lang w:eastAsia="pl-PL"/>
          <w14:ligatures w14:val="none"/>
        </w:rPr>
      </w:pPr>
    </w:p>
    <w:p w14:paraId="083BFE06" w14:textId="77777777" w:rsidR="008A5081" w:rsidRPr="008A5081" w:rsidRDefault="008A5081" w:rsidP="008A5081">
      <w:pPr>
        <w:widowControl w:val="0"/>
        <w:spacing w:after="0" w:line="240" w:lineRule="auto"/>
        <w:jc w:val="center"/>
        <w:textAlignment w:val="baseline"/>
        <w:rPr>
          <w:rFonts w:ascii="Arial" w:eastAsia="SimSun" w:hAnsi="Arial" w:cs="Arial"/>
          <w:b/>
          <w:kern w:val="0"/>
          <w:sz w:val="22"/>
          <w:szCs w:val="22"/>
          <w:lang w:eastAsia="pl-PL"/>
          <w14:ligatures w14:val="none"/>
        </w:rPr>
      </w:pPr>
      <w:r w:rsidRPr="008A5081">
        <w:rPr>
          <w:rFonts w:ascii="Arial" w:eastAsia="SimSun" w:hAnsi="Arial" w:cs="Arial"/>
          <w:b/>
          <w:kern w:val="0"/>
          <w:sz w:val="22"/>
          <w:szCs w:val="22"/>
          <w:lang w:eastAsia="pl-PL"/>
          <w14:ligatures w14:val="none"/>
        </w:rPr>
        <w:t xml:space="preserve">§ 5 </w:t>
      </w:r>
    </w:p>
    <w:p w14:paraId="008CE0DC" w14:textId="77777777" w:rsidR="008A5081" w:rsidRPr="008A5081" w:rsidRDefault="008A5081" w:rsidP="008A5081">
      <w:pPr>
        <w:widowControl w:val="0"/>
        <w:spacing w:after="0" w:line="240" w:lineRule="auto"/>
        <w:jc w:val="center"/>
        <w:textAlignment w:val="baseline"/>
        <w:rPr>
          <w:rFonts w:ascii="Arial" w:eastAsia="SimSun" w:hAnsi="Arial" w:cs="Arial"/>
          <w:b/>
          <w:kern w:val="0"/>
          <w:sz w:val="22"/>
          <w:szCs w:val="22"/>
          <w:lang w:eastAsia="pl-PL"/>
          <w14:ligatures w14:val="none"/>
        </w:rPr>
      </w:pPr>
      <w:r w:rsidRPr="008A5081">
        <w:rPr>
          <w:rFonts w:ascii="Arial" w:eastAsia="SimSun" w:hAnsi="Arial" w:cs="Arial"/>
          <w:b/>
          <w:kern w:val="0"/>
          <w:sz w:val="22"/>
          <w:szCs w:val="22"/>
          <w:lang w:eastAsia="pl-PL"/>
          <w14:ligatures w14:val="none"/>
        </w:rPr>
        <w:t>Obowiązki ZAMAWIAJĄCEGO</w:t>
      </w:r>
    </w:p>
    <w:p w14:paraId="379AFFA2" w14:textId="77777777" w:rsidR="008A5081" w:rsidRPr="008A5081" w:rsidRDefault="008A5081" w:rsidP="008A5081">
      <w:pPr>
        <w:widowControl w:val="0"/>
        <w:tabs>
          <w:tab w:val="left" w:pos="993"/>
        </w:tab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Do obowiązków Zamawiającego w ramach niniejszej umowy należy:</w:t>
      </w:r>
    </w:p>
    <w:p w14:paraId="504DCE08" w14:textId="77777777" w:rsidR="008A5081" w:rsidRPr="008A5081" w:rsidRDefault="008A5081" w:rsidP="008A5081">
      <w:pPr>
        <w:widowControl w:val="0"/>
        <w:numPr>
          <w:ilvl w:val="1"/>
          <w:numId w:val="2"/>
        </w:numPr>
        <w:tabs>
          <w:tab w:val="left" w:pos="994"/>
          <w:tab w:val="left" w:pos="2271"/>
        </w:tabs>
        <w:suppressAutoHyphens/>
        <w:spacing w:after="0" w:line="240" w:lineRule="auto"/>
        <w:ind w:left="426" w:hanging="42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zabezpieczenie środków finansowych, niezbędnych do prawidłowego i terminowego wykonania umowy,</w:t>
      </w:r>
    </w:p>
    <w:p w14:paraId="53E5E897" w14:textId="77777777" w:rsidR="008A5081" w:rsidRPr="008A5081" w:rsidRDefault="008A5081" w:rsidP="008A5081">
      <w:pPr>
        <w:widowControl w:val="0"/>
        <w:numPr>
          <w:ilvl w:val="1"/>
          <w:numId w:val="2"/>
        </w:numPr>
        <w:tabs>
          <w:tab w:val="left" w:pos="994"/>
          <w:tab w:val="left" w:pos="1704"/>
          <w:tab w:val="left" w:pos="2271"/>
        </w:tabs>
        <w:suppressAutoHyphens/>
        <w:spacing w:after="0" w:line="240" w:lineRule="auto"/>
        <w:ind w:left="426" w:hanging="42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terminowa zapłata należności wynikających z faktur wystawionych zgodnie z umową,</w:t>
      </w:r>
    </w:p>
    <w:p w14:paraId="3618C0F9" w14:textId="77777777" w:rsidR="008A5081" w:rsidRPr="008A5081" w:rsidRDefault="008A5081" w:rsidP="008A5081">
      <w:pPr>
        <w:widowControl w:val="0"/>
        <w:numPr>
          <w:ilvl w:val="1"/>
          <w:numId w:val="2"/>
        </w:numPr>
        <w:tabs>
          <w:tab w:val="left" w:pos="994"/>
          <w:tab w:val="left" w:pos="1704"/>
          <w:tab w:val="left" w:pos="2271"/>
        </w:tabs>
        <w:suppressAutoHyphens/>
        <w:spacing w:after="0" w:line="240" w:lineRule="auto"/>
        <w:ind w:left="426" w:hanging="42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przekazywanie niezwłocznie niezbędnych informacji, ewentualnie dokumentów będących w posiadaniu Zamawiającego a niezbędnych do realizacji zadnia inwestycyjnego,</w:t>
      </w:r>
    </w:p>
    <w:p w14:paraId="6EAFDB4F" w14:textId="77777777" w:rsidR="008A5081" w:rsidRPr="008A5081" w:rsidRDefault="008A5081" w:rsidP="008A5081">
      <w:pPr>
        <w:widowControl w:val="0"/>
        <w:numPr>
          <w:ilvl w:val="1"/>
          <w:numId w:val="2"/>
        </w:numPr>
        <w:tabs>
          <w:tab w:val="left" w:pos="994"/>
          <w:tab w:val="left" w:pos="1704"/>
          <w:tab w:val="left" w:pos="2271"/>
        </w:tabs>
        <w:suppressAutoHyphens/>
        <w:spacing w:after="0" w:line="240" w:lineRule="auto"/>
        <w:ind w:left="426" w:hanging="42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udział w odbiorach końcowych oraz w przekazaniu zadania inwestycyjnego,</w:t>
      </w:r>
    </w:p>
    <w:p w14:paraId="6B7D5125" w14:textId="77777777" w:rsidR="008A5081" w:rsidRPr="008A5081" w:rsidRDefault="008A5081" w:rsidP="008A5081">
      <w:pPr>
        <w:widowControl w:val="0"/>
        <w:numPr>
          <w:ilvl w:val="1"/>
          <w:numId w:val="2"/>
        </w:numPr>
        <w:tabs>
          <w:tab w:val="left" w:pos="994"/>
          <w:tab w:val="left" w:pos="1704"/>
          <w:tab w:val="left" w:pos="2271"/>
        </w:tabs>
        <w:suppressAutoHyphens/>
        <w:spacing w:after="0" w:line="240" w:lineRule="auto"/>
        <w:ind w:left="426" w:hanging="42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udział w zwołanych przeglądach w okresie gwarancji.</w:t>
      </w:r>
    </w:p>
    <w:p w14:paraId="419EE490" w14:textId="77777777" w:rsidR="008A5081" w:rsidRPr="008A5081" w:rsidRDefault="008A5081" w:rsidP="008A5081">
      <w:pPr>
        <w:widowControl w:val="0"/>
        <w:spacing w:after="0" w:line="240" w:lineRule="auto"/>
        <w:jc w:val="center"/>
        <w:textAlignment w:val="baseline"/>
        <w:rPr>
          <w:rFonts w:ascii="Arial" w:eastAsia="SimSun" w:hAnsi="Arial" w:cs="Arial"/>
          <w:b/>
          <w:kern w:val="0"/>
          <w:sz w:val="22"/>
          <w:szCs w:val="22"/>
          <w:lang w:eastAsia="pl-PL"/>
          <w14:ligatures w14:val="none"/>
        </w:rPr>
      </w:pPr>
    </w:p>
    <w:p w14:paraId="07B3465A" w14:textId="77777777" w:rsidR="008A5081" w:rsidRPr="008A5081" w:rsidRDefault="008A5081" w:rsidP="008A5081">
      <w:pPr>
        <w:widowControl w:val="0"/>
        <w:spacing w:after="0" w:line="240" w:lineRule="auto"/>
        <w:jc w:val="center"/>
        <w:textAlignment w:val="baseline"/>
        <w:rPr>
          <w:rFonts w:ascii="Arial" w:eastAsia="SimSun" w:hAnsi="Arial" w:cs="Arial"/>
          <w:kern w:val="0"/>
          <w:sz w:val="22"/>
          <w:szCs w:val="22"/>
          <w:lang w:eastAsia="pl-PL"/>
          <w14:ligatures w14:val="none"/>
        </w:rPr>
      </w:pPr>
      <w:r w:rsidRPr="008A5081">
        <w:rPr>
          <w:rFonts w:ascii="Arial" w:eastAsia="SimSun" w:hAnsi="Arial" w:cs="Arial"/>
          <w:b/>
          <w:kern w:val="0"/>
          <w:sz w:val="22"/>
          <w:szCs w:val="22"/>
          <w:lang w:eastAsia="pl-PL"/>
          <w14:ligatures w14:val="none"/>
        </w:rPr>
        <w:t>§</w:t>
      </w:r>
      <w:r w:rsidRPr="008A5081">
        <w:rPr>
          <w:rFonts w:ascii="Arial" w:eastAsia="SimSun" w:hAnsi="Arial" w:cs="Arial"/>
          <w:b/>
          <w:bCs/>
          <w:kern w:val="0"/>
          <w:sz w:val="22"/>
          <w:szCs w:val="22"/>
          <w:lang w:eastAsia="pl-PL"/>
          <w14:ligatures w14:val="none"/>
        </w:rPr>
        <w:t xml:space="preserve"> 6 </w:t>
      </w:r>
    </w:p>
    <w:p w14:paraId="039E9C9A" w14:textId="77777777" w:rsidR="008A5081" w:rsidRPr="008A5081" w:rsidRDefault="008A5081" w:rsidP="008A5081">
      <w:pPr>
        <w:widowControl w:val="0"/>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Obowiązki WYKONAWCY</w:t>
      </w:r>
    </w:p>
    <w:p w14:paraId="1B3289B8" w14:textId="0228F43C" w:rsidR="008A5081" w:rsidRPr="008A5081" w:rsidRDefault="008A5081" w:rsidP="008A5081">
      <w:pPr>
        <w:widowControl w:val="0"/>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Obowiązki Wykonawcy w ramach niniejszej umowy</w:t>
      </w:r>
      <w:r w:rsidRPr="008A5081">
        <w:rPr>
          <w:rFonts w:ascii="Arial" w:eastAsia="SimSun" w:hAnsi="Arial" w:cs="Arial"/>
          <w:b/>
          <w:bCs/>
          <w:kern w:val="0"/>
          <w:sz w:val="22"/>
          <w:szCs w:val="22"/>
          <w:lang w:eastAsia="pl-PL"/>
          <w14:ligatures w14:val="none"/>
        </w:rPr>
        <w:t xml:space="preserve"> </w:t>
      </w:r>
      <w:r w:rsidRPr="008A5081">
        <w:rPr>
          <w:rFonts w:ascii="Arial" w:eastAsia="SimSun" w:hAnsi="Arial" w:cs="Arial"/>
          <w:kern w:val="0"/>
          <w:sz w:val="22"/>
          <w:szCs w:val="22"/>
          <w:lang w:eastAsia="pl-PL"/>
          <w14:ligatures w14:val="none"/>
        </w:rPr>
        <w:t>(w ramach ustalonego wynagrodzenia ryczałtowego):</w:t>
      </w:r>
    </w:p>
    <w:p w14:paraId="7CDA1E33" w14:textId="77777777" w:rsidR="008A5081" w:rsidRPr="008A5081" w:rsidRDefault="008A5081" w:rsidP="008A5081">
      <w:pPr>
        <w:widowControl w:val="0"/>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1. Przed rozpoczęciem robót budowlanych Wykonawca obejmie przez kierownika budowy kierownictwo nad robotami budowlanymi oraz zapewni przestrzeganie przepisów bhp i ppoż. przy wykonywaniu robót budowlanych oraz dokona wszelkich czynności wynikających z tych przepisów przy wykonywaniu przedmiotu umowy.</w:t>
      </w:r>
    </w:p>
    <w:p w14:paraId="56C579DF" w14:textId="77777777" w:rsidR="008A5081" w:rsidRPr="008A5081" w:rsidRDefault="008A5081" w:rsidP="008A5081">
      <w:pPr>
        <w:widowControl w:val="0"/>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2. Wykonawca zorganizuje plac budowy własnym staraniem i zapewni ochronę mienia, warunki BHP i p.poż. oraz utrzymywać będzie porządek na budowie.  Wszelkie szkody wyrządzone w trakcie realizacji przedmiotu umowy Wykonawca usunie w trybie pilnym na własny koszt i ryzyko, a po zakończeniu 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14:paraId="70E136DA" w14:textId="77777777" w:rsidR="008A5081" w:rsidRPr="008A5081" w:rsidRDefault="008A5081" w:rsidP="008A5081">
      <w:pPr>
        <w:widowControl w:val="0"/>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3. Wykonawca wykona własnym staraniem zasilanie placu budowy w energię elektryczną i wodę (pobór wody i energii dla potrzeb budowy i zaplecza budowy należy </w:t>
      </w:r>
      <w:proofErr w:type="spellStart"/>
      <w:r w:rsidRPr="008A5081">
        <w:rPr>
          <w:rFonts w:ascii="Arial" w:eastAsia="SimSun" w:hAnsi="Arial" w:cs="Arial"/>
          <w:kern w:val="0"/>
          <w:sz w:val="22"/>
          <w:szCs w:val="22"/>
          <w:lang w:eastAsia="pl-PL"/>
          <w14:ligatures w14:val="none"/>
        </w:rPr>
        <w:t>opomiarować</w:t>
      </w:r>
      <w:proofErr w:type="spellEnd"/>
      <w:r w:rsidRPr="008A5081">
        <w:rPr>
          <w:rFonts w:ascii="Arial" w:eastAsia="SimSun" w:hAnsi="Arial" w:cs="Arial"/>
          <w:kern w:val="0"/>
          <w:sz w:val="22"/>
          <w:szCs w:val="22"/>
          <w:lang w:eastAsia="pl-PL"/>
          <w14:ligatures w14:val="none"/>
        </w:rPr>
        <w:t xml:space="preserve"> na warunkach uzgodnionych z gestorami tych mediów). Wszystkie koszty zużycia mediów ponosi Wykonawca.</w:t>
      </w:r>
    </w:p>
    <w:p w14:paraId="0B02370B" w14:textId="77777777" w:rsidR="008A5081" w:rsidRPr="008A5081" w:rsidRDefault="008A5081" w:rsidP="008A5081">
      <w:pPr>
        <w:widowControl w:val="0"/>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4. Wykonawca w ramach zagospodarowania terenu wykonywania robót budowlanych dokona zabezpieczenia terenu wykonywania prac w tym przed dostępem osób nieuprawnionych oraz kradzieżami.</w:t>
      </w:r>
    </w:p>
    <w:p w14:paraId="6F065F8F" w14:textId="77777777" w:rsidR="008A5081" w:rsidRPr="008A5081" w:rsidRDefault="008A5081" w:rsidP="008A5081">
      <w:pPr>
        <w:widowControl w:val="0"/>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5. Wykonawca zobowiązany jest zorganizować plac budowy zgodnie z wymogami w zakresie właściwej gospodarki odpadami (utylizacji odpadów) i w sposób zapewniający ochronę powietrza atmosferycznego przed zanieczyszczeniami, w tym także przez zastosowanie </w:t>
      </w:r>
      <w:r w:rsidRPr="008A5081">
        <w:rPr>
          <w:rFonts w:ascii="Arial" w:eastAsia="SimSun" w:hAnsi="Arial" w:cs="Arial"/>
          <w:kern w:val="0"/>
          <w:sz w:val="22"/>
          <w:szCs w:val="22"/>
          <w:lang w:eastAsia="pl-PL"/>
          <w14:ligatures w14:val="none"/>
        </w:rPr>
        <w:lastRenderedPageBreak/>
        <w:t>sprawnego i właściwie eksploatowanego sprzętu oraz najmniej uciążliwej akustycznie technologii prowadzenia robót. Ewentualne opłaty i kary za naruszenie w trakcie realizacji robót norm i przepisów dotyczących ochrony środowiska obciążają Wykonawcę.</w:t>
      </w:r>
    </w:p>
    <w:p w14:paraId="628CE47D" w14:textId="77777777" w:rsidR="008A5081" w:rsidRPr="008A5081" w:rsidRDefault="008A5081" w:rsidP="008A5081">
      <w:pPr>
        <w:widowControl w:val="0"/>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6. Od dnia przejęcia terenu budowy do przekazania inwestycji Zamawiającemu, Wykonawca ponosi pełną odpowiedzialność za plac budowy, w tym za wszelkie szkody wobec Zamawiającego i stron trzecich.</w:t>
      </w:r>
    </w:p>
    <w:p w14:paraId="52266CD8" w14:textId="77777777" w:rsidR="008A5081" w:rsidRPr="008A5081" w:rsidRDefault="008A5081" w:rsidP="008A5081">
      <w:pPr>
        <w:widowControl w:val="0"/>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7. Wykonawca ponosi pełną odpowiedzialność za zapewnienie warunków bezpieczeństwa oraz za metody organizacyjno-techniczne stosowane przy wykonywaniu prac. Odpowiedzialności tej nie wyłącza, ani nie ogranicza wykonanie części robót przez Podwykonawców lub inne podmioty.</w:t>
      </w:r>
    </w:p>
    <w:p w14:paraId="272A87B7" w14:textId="77777777" w:rsidR="008A5081" w:rsidRPr="008A5081" w:rsidRDefault="008A5081" w:rsidP="008A5081">
      <w:pPr>
        <w:widowControl w:val="0"/>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8.Wykonawca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w:t>
      </w:r>
    </w:p>
    <w:p w14:paraId="25A54AE1" w14:textId="77777777" w:rsidR="008A5081" w:rsidRPr="008A5081" w:rsidRDefault="008A5081" w:rsidP="008A5081">
      <w:pPr>
        <w:widowControl w:val="0"/>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9.Zamawiający ma prawo w każdym momencie realizacji przedmiotu umowy odrzucić zaproponowane do użycia materiały, wyroby, urządzenia, jeżeli nie będą one zgodne z obowiązującymi przepisami prawa, dokumentami przetargowymi, projektami, a także te części robót, których one dotyczą. Odrzucenie takie nie stanowi podstawy do przedłużenia terminu realizacji umowy ani naliczenia dodatkowego wynagrodzenia.</w:t>
      </w:r>
    </w:p>
    <w:p w14:paraId="51365395" w14:textId="77777777" w:rsidR="008A5081" w:rsidRPr="008A5081" w:rsidRDefault="008A5081" w:rsidP="008A5081">
      <w:pPr>
        <w:widowControl w:val="0"/>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10.Wykonawca zobowiązany jest do zawiadamiania o każdym przypadku wstrzymania robót, najpóźniej następnego dnia od dnia wstrzymania, spowodowanego przyczynami niezależnymi od Wykonawcy.</w:t>
      </w:r>
    </w:p>
    <w:p w14:paraId="2C315DA9" w14:textId="77777777" w:rsidR="008A5081" w:rsidRPr="008A5081" w:rsidRDefault="008A5081" w:rsidP="008A5081">
      <w:pPr>
        <w:widowControl w:val="0"/>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11.Wykonawca zobowiązany jest do opracowania dokumentacji powykonawczej w 2-egz. w wersji papierowej oraz w wersji elektronicznej (płyty CD w formacie </w:t>
      </w:r>
      <w:proofErr w:type="spellStart"/>
      <w:r w:rsidRPr="008A5081">
        <w:rPr>
          <w:rFonts w:ascii="Arial" w:eastAsia="SimSun" w:hAnsi="Arial" w:cs="Arial"/>
          <w:kern w:val="0"/>
          <w:sz w:val="22"/>
          <w:szCs w:val="22"/>
          <w:lang w:eastAsia="pl-PL"/>
          <w14:ligatures w14:val="none"/>
        </w:rPr>
        <w:t>dwg</w:t>
      </w:r>
      <w:proofErr w:type="spellEnd"/>
      <w:r w:rsidRPr="008A5081">
        <w:rPr>
          <w:rFonts w:ascii="Arial" w:eastAsia="SimSun" w:hAnsi="Arial" w:cs="Arial"/>
          <w:kern w:val="0"/>
          <w:sz w:val="22"/>
          <w:szCs w:val="22"/>
          <w:lang w:eastAsia="pl-PL"/>
          <w14:ligatures w14:val="none"/>
        </w:rPr>
        <w:t>, pdf).</w:t>
      </w:r>
    </w:p>
    <w:p w14:paraId="7CE2F0C3" w14:textId="77777777" w:rsidR="008A5081" w:rsidRPr="008A5081" w:rsidRDefault="008A5081" w:rsidP="008A5081">
      <w:pPr>
        <w:widowControl w:val="0"/>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12.Wykonawca zobowiązany jest przekazać Zamawiającemu kompletną dokumentację odbiorową oraz instrukcje użytkowania w języku polskim. Dokumenty sporządzone w języku obcym Wykonawca zobowiązany jest dostarczyć wraz z tłumaczeniem na język polski. Szkody wynikłe z błędnego tłumaczenia dokumentów obciążają Wykonawcę.</w:t>
      </w:r>
    </w:p>
    <w:p w14:paraId="293B56E9" w14:textId="77777777" w:rsidR="008A5081" w:rsidRPr="008A5081" w:rsidRDefault="008A5081" w:rsidP="008A5081">
      <w:pPr>
        <w:widowControl w:val="0"/>
        <w:tabs>
          <w:tab w:val="left" w:pos="1136"/>
        </w:tabs>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13.W okresie udzielonej gwarancji Wykonawca zobowiązany jest do udziału w przeprowadzanych  co najmniej raz w roku, a w ostatnim roku obowiązywania gwarancji i rękojmi na jeden miesiąc przed upływem tego okresu, przeglądach oraz do usuwania stwierdzonych w trakcie tych przeglądów wad i usterek.</w:t>
      </w:r>
    </w:p>
    <w:p w14:paraId="6481FC0A" w14:textId="77777777" w:rsidR="008A5081" w:rsidRPr="008A5081" w:rsidRDefault="008A5081" w:rsidP="008A5081">
      <w:pPr>
        <w:widowControl w:val="0"/>
        <w:tabs>
          <w:tab w:val="left" w:pos="1136"/>
        </w:tabs>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14.Potwierdzeniem wykonania przez Wykonawcę zobowiązań z tytułu udzielonej gwarancji jest odpowiednio protokół z ostatniego przeglądu w okresie gwarancji, stwierdzający brak wad i usterek lub protokół z usunięcia wad i usterek stwierdzonych podczas tego przeglądu.</w:t>
      </w:r>
    </w:p>
    <w:p w14:paraId="69AEEBD7" w14:textId="77777777" w:rsidR="008A5081" w:rsidRPr="008A5081" w:rsidRDefault="008A5081" w:rsidP="008A5081">
      <w:pPr>
        <w:widowControl w:val="0"/>
        <w:tabs>
          <w:tab w:val="left" w:pos="1136"/>
        </w:tabs>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15. Wykonawca </w:t>
      </w:r>
      <w:r w:rsidRPr="008A5081">
        <w:rPr>
          <w:rFonts w:ascii="Arial" w:eastAsia="Calibri" w:hAnsi="Arial" w:cs="Arial"/>
          <w:color w:val="000000"/>
          <w:kern w:val="0"/>
          <w:sz w:val="22"/>
          <w:szCs w:val="22"/>
          <w:lang w:eastAsia="pl-PL"/>
          <w14:ligatures w14:val="none"/>
        </w:rPr>
        <w:t xml:space="preserve">opracuje wszelkie dokumentacje/instrukcje  niezbędne do rozpoczęcia i prawidłowej eksploatacji wybudowanych obiektów w oparciu o przepisy odrębne, </w:t>
      </w:r>
    </w:p>
    <w:p w14:paraId="769A79A2" w14:textId="77777777" w:rsidR="008A5081" w:rsidRPr="008A5081" w:rsidRDefault="008A5081" w:rsidP="008A5081">
      <w:pPr>
        <w:widowControl w:val="0"/>
        <w:tabs>
          <w:tab w:val="left" w:pos="1136"/>
        </w:tabs>
        <w:spacing w:after="0" w:line="240" w:lineRule="auto"/>
        <w:ind w:left="284" w:hanging="283"/>
        <w:jc w:val="both"/>
        <w:textAlignment w:val="baseline"/>
        <w:rPr>
          <w:rFonts w:ascii="Arial" w:eastAsia="SimSun" w:hAnsi="Arial" w:cs="Arial"/>
          <w:kern w:val="0"/>
          <w:sz w:val="22"/>
          <w:szCs w:val="22"/>
          <w:lang w:eastAsia="pl-PL"/>
          <w14:ligatures w14:val="none"/>
        </w:rPr>
      </w:pPr>
      <w:r w:rsidRPr="008A5081">
        <w:rPr>
          <w:rFonts w:ascii="Arial" w:eastAsia="Calibri" w:hAnsi="Arial" w:cs="Arial"/>
          <w:color w:val="000000"/>
          <w:kern w:val="0"/>
          <w:sz w:val="22"/>
          <w:szCs w:val="22"/>
          <w:lang w:eastAsia="pl-PL"/>
          <w14:ligatures w14:val="none"/>
        </w:rPr>
        <w:t xml:space="preserve">16. Wykonawca w terminie 14 dni od podpisania umowy złoży do zaakceptowania  zamawiającemu propozycję harmonogramu rzeczowo-finansowego. </w:t>
      </w:r>
    </w:p>
    <w:p w14:paraId="1F393696" w14:textId="77777777" w:rsidR="008A5081" w:rsidRPr="008A5081" w:rsidRDefault="008A5081" w:rsidP="008A5081">
      <w:pPr>
        <w:widowControl w:val="0"/>
        <w:tabs>
          <w:tab w:val="left" w:pos="1136"/>
        </w:tabs>
        <w:spacing w:after="0" w:line="240" w:lineRule="auto"/>
        <w:ind w:left="284" w:hanging="283"/>
        <w:jc w:val="both"/>
        <w:textAlignment w:val="baseline"/>
        <w:rPr>
          <w:rFonts w:ascii="Arial" w:eastAsia="SimSun" w:hAnsi="Arial" w:cs="Arial"/>
          <w:kern w:val="0"/>
          <w:sz w:val="22"/>
          <w:szCs w:val="22"/>
          <w:lang w:eastAsia="pl-PL"/>
          <w14:ligatures w14:val="none"/>
        </w:rPr>
      </w:pPr>
    </w:p>
    <w:p w14:paraId="70EFE059"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 xml:space="preserve">§ 7 </w:t>
      </w:r>
    </w:p>
    <w:p w14:paraId="3D7E9797"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PODWYKONAWCY</w:t>
      </w:r>
    </w:p>
    <w:p w14:paraId="3C8A4D01" w14:textId="77777777" w:rsidR="008A5081" w:rsidRPr="008A5081" w:rsidRDefault="008A5081" w:rsidP="008A5081">
      <w:pPr>
        <w:widowControl w:val="0"/>
        <w:suppressAutoHyphens/>
        <w:spacing w:after="0" w:line="240" w:lineRule="auto"/>
        <w:ind w:left="284" w:hanging="284"/>
        <w:jc w:val="both"/>
        <w:textAlignment w:val="baseline"/>
        <w:rPr>
          <w:rFonts w:ascii="Arial" w:eastAsia="SimSun" w:hAnsi="Arial" w:cs="Arial"/>
          <w:bCs/>
          <w:kern w:val="0"/>
          <w:sz w:val="22"/>
          <w:szCs w:val="22"/>
          <w:lang w:eastAsia="pl-PL"/>
          <w14:ligatures w14:val="none"/>
        </w:rPr>
      </w:pPr>
      <w:r w:rsidRPr="008A5081">
        <w:rPr>
          <w:rFonts w:ascii="Arial" w:eastAsia="SimSun" w:hAnsi="Arial" w:cs="Arial"/>
          <w:bCs/>
          <w:kern w:val="0"/>
          <w:sz w:val="22"/>
          <w:szCs w:val="22"/>
          <w:lang w:eastAsia="pl-PL"/>
          <w14:ligatures w14:val="none"/>
        </w:rPr>
        <w:t>1.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20B8EE57" w14:textId="77777777" w:rsidR="008A5081" w:rsidRPr="008A5081" w:rsidRDefault="008A5081" w:rsidP="008A5081">
      <w:pPr>
        <w:widowControl w:val="0"/>
        <w:suppressAutoHyphens/>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 xml:space="preserve">2. Wykonawca, podwykonawca lub dalszy podwykonawca zamówienia na roboty budowlane </w:t>
      </w:r>
      <w:r w:rsidRPr="008A5081">
        <w:rPr>
          <w:rFonts w:ascii="Arial" w:eastAsia="Helvetica, Arial" w:hAnsi="Arial" w:cs="Arial"/>
          <w:kern w:val="0"/>
          <w:sz w:val="22"/>
          <w:szCs w:val="22"/>
          <w:lang w:eastAsia="pl-PL"/>
          <w14:ligatures w14:val="none"/>
        </w:rPr>
        <w:lastRenderedPageBreak/>
        <w:t>zamierzający zawrzeć</w:t>
      </w:r>
      <w:r w:rsidRPr="008A5081">
        <w:rPr>
          <w:rFonts w:ascii="Arial" w:eastAsia="TTE1A17808t00" w:hAnsi="Arial" w:cs="Arial"/>
          <w:kern w:val="0"/>
          <w:sz w:val="22"/>
          <w:szCs w:val="22"/>
          <w:lang w:eastAsia="pl-PL"/>
          <w14:ligatures w14:val="none"/>
        </w:rPr>
        <w:t xml:space="preserve"> umowę </w:t>
      </w:r>
      <w:r w:rsidRPr="008A5081">
        <w:rPr>
          <w:rFonts w:ascii="Arial" w:eastAsia="Helvetica, Arial" w:hAnsi="Arial" w:cs="Arial"/>
          <w:kern w:val="0"/>
          <w:sz w:val="22"/>
          <w:szCs w:val="22"/>
          <w:lang w:eastAsia="pl-PL"/>
          <w14:ligatures w14:val="none"/>
        </w:rPr>
        <w:t xml:space="preserve">o podwykonawstwo, której przedmiotem są </w:t>
      </w:r>
      <w:r w:rsidRPr="008A5081">
        <w:rPr>
          <w:rFonts w:ascii="Arial" w:eastAsia="TTE1A17808t00" w:hAnsi="Arial" w:cs="Arial"/>
          <w:kern w:val="0"/>
          <w:sz w:val="22"/>
          <w:szCs w:val="22"/>
          <w:lang w:eastAsia="pl-PL"/>
          <w14:ligatures w14:val="none"/>
        </w:rPr>
        <w:t xml:space="preserve">roboty budowlane, jest </w:t>
      </w:r>
      <w:r w:rsidRPr="008A5081">
        <w:rPr>
          <w:rFonts w:ascii="Arial" w:eastAsia="Helvetica, Arial" w:hAnsi="Arial" w:cs="Arial"/>
          <w:kern w:val="0"/>
          <w:sz w:val="22"/>
          <w:szCs w:val="22"/>
          <w:lang w:eastAsia="pl-PL"/>
          <w14:ligatures w14:val="none"/>
        </w:rPr>
        <w:t>obowiązany, w trakcie realizacji zamówienia publicznego na roboty budowlane, do przedło</w:t>
      </w:r>
      <w:r w:rsidRPr="008A5081">
        <w:rPr>
          <w:rFonts w:ascii="Arial" w:eastAsia="TTE1A17808t00" w:hAnsi="Arial" w:cs="Arial"/>
          <w:kern w:val="0"/>
          <w:sz w:val="22"/>
          <w:szCs w:val="22"/>
          <w:lang w:eastAsia="pl-PL"/>
          <w14:ligatures w14:val="none"/>
        </w:rPr>
        <w:t>ż</w:t>
      </w:r>
      <w:r w:rsidRPr="008A5081">
        <w:rPr>
          <w:rFonts w:ascii="Arial" w:eastAsia="Helvetica, Arial" w:hAnsi="Arial" w:cs="Arial"/>
          <w:kern w:val="0"/>
          <w:sz w:val="22"/>
          <w:szCs w:val="22"/>
          <w:lang w:eastAsia="pl-PL"/>
          <w14:ligatures w14:val="none"/>
        </w:rPr>
        <w:t>enia Zamawiającemu projektu tej umowy, a także projektu jej zmiany przy czym podwykonawca lub dalszy podwykonawca jest obowiązany dołączyć</w:t>
      </w:r>
      <w:r w:rsidRPr="008A5081">
        <w:rPr>
          <w:rFonts w:ascii="Arial" w:eastAsia="TTE1A17808t00" w:hAnsi="Arial" w:cs="Arial"/>
          <w:kern w:val="0"/>
          <w:sz w:val="22"/>
          <w:szCs w:val="22"/>
          <w:lang w:eastAsia="pl-PL"/>
          <w14:ligatures w14:val="none"/>
        </w:rPr>
        <w:t xml:space="preserve"> zgodę </w:t>
      </w:r>
      <w:r w:rsidRPr="008A5081">
        <w:rPr>
          <w:rFonts w:ascii="Arial" w:eastAsia="Helvetica, Arial" w:hAnsi="Arial" w:cs="Arial"/>
          <w:kern w:val="0"/>
          <w:sz w:val="22"/>
          <w:szCs w:val="22"/>
          <w:lang w:eastAsia="pl-PL"/>
          <w14:ligatures w14:val="none"/>
        </w:rPr>
        <w:t>wykonawcy na zawarcie umowy o podwykonawstwo o treści zgodnej z projektem umowy.</w:t>
      </w:r>
    </w:p>
    <w:p w14:paraId="719C4450" w14:textId="77777777" w:rsidR="008A5081" w:rsidRPr="008A5081" w:rsidRDefault="008A5081" w:rsidP="008A5081">
      <w:pPr>
        <w:widowControl w:val="0"/>
        <w:suppressAutoHyphens/>
        <w:spacing w:after="0" w:line="240" w:lineRule="auto"/>
        <w:ind w:left="286" w:hanging="298"/>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3. Termin zapłaty wynagrodzenia podwykonawcy lub dalszemu podwykonawcy przewidziany w umowie o podwykonawstwo nie może być</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dłu</w:t>
      </w:r>
      <w:r w:rsidRPr="008A5081">
        <w:rPr>
          <w:rFonts w:ascii="Arial" w:eastAsia="TTE1A17808t00" w:hAnsi="Arial" w:cs="Arial"/>
          <w:kern w:val="0"/>
          <w:sz w:val="22"/>
          <w:szCs w:val="22"/>
          <w:lang w:eastAsia="pl-PL"/>
          <w14:ligatures w14:val="none"/>
        </w:rPr>
        <w:t>ż</w:t>
      </w:r>
      <w:r w:rsidRPr="008A5081">
        <w:rPr>
          <w:rFonts w:ascii="Arial" w:eastAsia="Helvetica, Arial" w:hAnsi="Arial" w:cs="Arial"/>
          <w:kern w:val="0"/>
          <w:sz w:val="22"/>
          <w:szCs w:val="22"/>
          <w:lang w:eastAsia="pl-PL"/>
          <w14:ligatures w14:val="none"/>
        </w:rPr>
        <w:t>szy ni</w:t>
      </w:r>
      <w:r w:rsidRPr="008A5081">
        <w:rPr>
          <w:rFonts w:ascii="Arial" w:eastAsia="TTE1A17808t00" w:hAnsi="Arial" w:cs="Arial"/>
          <w:kern w:val="0"/>
          <w:sz w:val="22"/>
          <w:szCs w:val="22"/>
          <w:lang w:eastAsia="pl-PL"/>
          <w14:ligatures w14:val="none"/>
        </w:rPr>
        <w:t xml:space="preserve">ż </w:t>
      </w:r>
      <w:r w:rsidRPr="008A5081">
        <w:rPr>
          <w:rFonts w:ascii="Arial" w:eastAsia="Helvetica, Arial" w:hAnsi="Arial" w:cs="Arial"/>
          <w:kern w:val="0"/>
          <w:sz w:val="22"/>
          <w:szCs w:val="22"/>
          <w:lang w:eastAsia="pl-PL"/>
          <w14:ligatures w14:val="none"/>
        </w:rPr>
        <w:t>30 dni od dnia doręczenia wykonawcy, podwykonawcy lub dalszemu podwykonawcy faktury lub rachunku</w:t>
      </w:r>
    </w:p>
    <w:p w14:paraId="12F5A08F" w14:textId="77777777" w:rsidR="008A5081" w:rsidRPr="008A5081" w:rsidRDefault="008A5081" w:rsidP="008A5081">
      <w:pPr>
        <w:widowControl w:val="0"/>
        <w:suppressAutoHyphens/>
        <w:spacing w:after="0" w:line="240" w:lineRule="auto"/>
        <w:ind w:left="286" w:hanging="298"/>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4. Zamawiający, w terminie 7 dni zgłasza pisemne zastrze</w:t>
      </w:r>
      <w:r w:rsidRPr="008A5081">
        <w:rPr>
          <w:rFonts w:ascii="Arial" w:eastAsia="TTE1A17808t00" w:hAnsi="Arial" w:cs="Arial"/>
          <w:kern w:val="0"/>
          <w:sz w:val="22"/>
          <w:szCs w:val="22"/>
          <w:lang w:eastAsia="pl-PL"/>
          <w14:ligatures w14:val="none"/>
        </w:rPr>
        <w:t>że</w:t>
      </w:r>
      <w:r w:rsidRPr="008A5081">
        <w:rPr>
          <w:rFonts w:ascii="Arial" w:eastAsia="Helvetica, Arial" w:hAnsi="Arial" w:cs="Arial"/>
          <w:kern w:val="0"/>
          <w:sz w:val="22"/>
          <w:szCs w:val="22"/>
          <w:lang w:eastAsia="pl-PL"/>
          <w14:ligatures w14:val="none"/>
        </w:rPr>
        <w:t xml:space="preserve">nia do projektu umowy </w:t>
      </w:r>
      <w:r w:rsidRPr="008A5081">
        <w:rPr>
          <w:rFonts w:ascii="Arial" w:eastAsia="SimSun" w:hAnsi="Arial" w:cs="Arial"/>
          <w:kern w:val="0"/>
          <w:sz w:val="22"/>
          <w:szCs w:val="22"/>
          <w:lang w:eastAsia="pl-PL"/>
          <w14:ligatures w14:val="none"/>
        </w:rPr>
        <w:t>o podwykonawstwo, której przedmiotem są roboty budowlane, i do projektu jej zmiany lub sprzeciwu do umowy o podwykonawstwo, której przedmiotem są roboty budowlane, i do jej zmian</w:t>
      </w:r>
      <w:r w:rsidRPr="008A5081">
        <w:rPr>
          <w:rFonts w:ascii="Arial" w:eastAsia="Helvetica, Arial" w:hAnsi="Arial" w:cs="Arial"/>
          <w:kern w:val="0"/>
          <w:sz w:val="22"/>
          <w:szCs w:val="22"/>
          <w:lang w:eastAsia="pl-PL"/>
          <w14:ligatures w14:val="none"/>
        </w:rPr>
        <w:t xml:space="preserve"> w przypadku gdy:</w:t>
      </w:r>
    </w:p>
    <w:p w14:paraId="741D4C36" w14:textId="77777777" w:rsidR="008A5081" w:rsidRPr="008A5081" w:rsidRDefault="008A5081" w:rsidP="008A5081">
      <w:pPr>
        <w:widowControl w:val="0"/>
        <w:numPr>
          <w:ilvl w:val="0"/>
          <w:numId w:val="3"/>
        </w:numPr>
        <w:suppressAutoHyphens/>
        <w:spacing w:after="0" w:line="240" w:lineRule="auto"/>
        <w:ind w:left="737" w:hanging="283"/>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 xml:space="preserve"> nie spe</w:t>
      </w:r>
      <w:r w:rsidRPr="008A5081">
        <w:rPr>
          <w:rFonts w:ascii="Arial" w:eastAsia="SimSun" w:hAnsi="Arial" w:cs="Arial"/>
          <w:kern w:val="0"/>
          <w:sz w:val="22"/>
          <w:szCs w:val="22"/>
          <w:lang w:eastAsia="pl-PL"/>
          <w14:ligatures w14:val="none"/>
        </w:rPr>
        <w:t>łnia ona wymagań określonych w dokumentach zamówienia;</w:t>
      </w:r>
    </w:p>
    <w:p w14:paraId="2301B1A6" w14:textId="77777777" w:rsidR="008A5081" w:rsidRPr="008A5081" w:rsidRDefault="008A5081" w:rsidP="008A5081">
      <w:pPr>
        <w:widowControl w:val="0"/>
        <w:numPr>
          <w:ilvl w:val="0"/>
          <w:numId w:val="3"/>
        </w:numPr>
        <w:suppressAutoHyphens/>
        <w:spacing w:after="0" w:line="240" w:lineRule="auto"/>
        <w:ind w:left="737"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 przewiduje ona termin zapłaty wynagrodzenia dłuższy niż określony w ust. 2;</w:t>
      </w:r>
    </w:p>
    <w:p w14:paraId="1308F4DD" w14:textId="77777777" w:rsidR="008A5081" w:rsidRPr="008A5081" w:rsidRDefault="008A5081" w:rsidP="008A5081">
      <w:pPr>
        <w:widowControl w:val="0"/>
        <w:numPr>
          <w:ilvl w:val="0"/>
          <w:numId w:val="3"/>
        </w:numPr>
        <w:suppressAutoHyphens/>
        <w:spacing w:after="0" w:line="240" w:lineRule="auto"/>
        <w:ind w:left="737" w:hanging="283"/>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zawiera ona postanowienia niezgodne z art. 463 ustawy Prawo zamówień publicznych.</w:t>
      </w:r>
    </w:p>
    <w:p w14:paraId="59A687AB" w14:textId="77777777" w:rsidR="008A5081" w:rsidRPr="008A5081" w:rsidRDefault="008A5081" w:rsidP="008A5081">
      <w:pPr>
        <w:widowControl w:val="0"/>
        <w:numPr>
          <w:ilvl w:val="0"/>
          <w:numId w:val="4"/>
        </w:numPr>
        <w:tabs>
          <w:tab w:val="left" w:pos="1192"/>
        </w:tabs>
        <w:suppressAutoHyphens/>
        <w:spacing w:after="0" w:line="240" w:lineRule="auto"/>
        <w:ind w:left="298" w:hanging="298"/>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Wykonawca, podwykonawca lub dalszy podwykonawca zamówienia na roboty budowlane przedkłada Zamawiającemu poświadczoną</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za zgodność</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z oryginałem kopi</w:t>
      </w:r>
      <w:r w:rsidRPr="008A5081">
        <w:rPr>
          <w:rFonts w:ascii="Arial" w:eastAsia="TTE1A17808t00" w:hAnsi="Arial" w:cs="Arial"/>
          <w:kern w:val="0"/>
          <w:sz w:val="22"/>
          <w:szCs w:val="22"/>
          <w:lang w:eastAsia="pl-PL"/>
          <w14:ligatures w14:val="none"/>
        </w:rPr>
        <w:t xml:space="preserve">e </w:t>
      </w:r>
      <w:r w:rsidRPr="008A5081">
        <w:rPr>
          <w:rFonts w:ascii="Arial" w:eastAsia="Helvetica, Arial" w:hAnsi="Arial" w:cs="Arial"/>
          <w:kern w:val="0"/>
          <w:sz w:val="22"/>
          <w:szCs w:val="22"/>
          <w:lang w:eastAsia="pl-PL"/>
          <w14:ligatures w14:val="none"/>
        </w:rPr>
        <w:t>zawartej umowy o podwykonawstwo, której przedmiotem są</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roboty budowlane, w terminie 7 dni od dnia jej zawarcia.</w:t>
      </w:r>
    </w:p>
    <w:p w14:paraId="64AF8C9A" w14:textId="77777777" w:rsidR="008A5081" w:rsidRPr="008A5081" w:rsidRDefault="008A5081" w:rsidP="008A5081">
      <w:pPr>
        <w:widowControl w:val="0"/>
        <w:numPr>
          <w:ilvl w:val="0"/>
          <w:numId w:val="4"/>
        </w:numPr>
        <w:tabs>
          <w:tab w:val="left" w:pos="1192"/>
        </w:tabs>
        <w:suppressAutoHyphens/>
        <w:spacing w:after="0" w:line="240" w:lineRule="auto"/>
        <w:ind w:left="298" w:hanging="298"/>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Zamawiający, w terminie 7 dni od otrzymania, zgłasza pisemny sprzeciw do umowy o podwykonawstwo, której przedmiotem są</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roboty budowlane, w przypadkach, o których mowa w ust. 4.</w:t>
      </w:r>
    </w:p>
    <w:p w14:paraId="3DB1D5D9" w14:textId="77777777" w:rsidR="008A5081" w:rsidRPr="008A5081" w:rsidRDefault="008A5081" w:rsidP="008A5081">
      <w:pPr>
        <w:widowControl w:val="0"/>
        <w:numPr>
          <w:ilvl w:val="0"/>
          <w:numId w:val="4"/>
        </w:numPr>
        <w:tabs>
          <w:tab w:val="left" w:pos="1192"/>
        </w:tabs>
        <w:suppressAutoHyphens/>
        <w:spacing w:after="0" w:line="240" w:lineRule="auto"/>
        <w:ind w:left="298" w:hanging="298"/>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Niezgłoszenie pisemnego sprzeciwu do przedło</w:t>
      </w:r>
      <w:r w:rsidRPr="008A5081">
        <w:rPr>
          <w:rFonts w:ascii="Arial" w:eastAsia="TTE1A17808t00" w:hAnsi="Arial" w:cs="Arial"/>
          <w:kern w:val="0"/>
          <w:sz w:val="22"/>
          <w:szCs w:val="22"/>
          <w:lang w:eastAsia="pl-PL"/>
          <w14:ligatures w14:val="none"/>
        </w:rPr>
        <w:t>ż</w:t>
      </w:r>
      <w:r w:rsidRPr="008A5081">
        <w:rPr>
          <w:rFonts w:ascii="Arial" w:eastAsia="Helvetica, Arial" w:hAnsi="Arial" w:cs="Arial"/>
          <w:kern w:val="0"/>
          <w:sz w:val="22"/>
          <w:szCs w:val="22"/>
          <w:lang w:eastAsia="pl-PL"/>
          <w14:ligatures w14:val="none"/>
        </w:rPr>
        <w:t>onej umowy o podwykonawstwo, której przedmiotem są</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roboty budowlane, w terminie określonym w ust. 6 uwa</w:t>
      </w:r>
      <w:r w:rsidRPr="008A5081">
        <w:rPr>
          <w:rFonts w:ascii="Arial" w:eastAsia="TTE1A17808t00" w:hAnsi="Arial" w:cs="Arial"/>
          <w:kern w:val="0"/>
          <w:sz w:val="22"/>
          <w:szCs w:val="22"/>
          <w:lang w:eastAsia="pl-PL"/>
          <w14:ligatures w14:val="none"/>
        </w:rPr>
        <w:t>ż</w:t>
      </w:r>
      <w:r w:rsidRPr="008A5081">
        <w:rPr>
          <w:rFonts w:ascii="Arial" w:eastAsia="Helvetica, Arial" w:hAnsi="Arial" w:cs="Arial"/>
          <w:kern w:val="0"/>
          <w:sz w:val="22"/>
          <w:szCs w:val="22"/>
          <w:lang w:eastAsia="pl-PL"/>
          <w14:ligatures w14:val="none"/>
        </w:rPr>
        <w:t>a się</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za akceptacj</w:t>
      </w:r>
      <w:r w:rsidRPr="008A5081">
        <w:rPr>
          <w:rFonts w:ascii="Arial" w:eastAsia="TTE1A17808t00" w:hAnsi="Arial" w:cs="Arial"/>
          <w:kern w:val="0"/>
          <w:sz w:val="22"/>
          <w:szCs w:val="22"/>
          <w:lang w:eastAsia="pl-PL"/>
          <w14:ligatures w14:val="none"/>
        </w:rPr>
        <w:t xml:space="preserve">e </w:t>
      </w:r>
      <w:r w:rsidRPr="008A5081">
        <w:rPr>
          <w:rFonts w:ascii="Arial" w:eastAsia="Helvetica, Arial" w:hAnsi="Arial" w:cs="Arial"/>
          <w:kern w:val="0"/>
          <w:sz w:val="22"/>
          <w:szCs w:val="22"/>
          <w:lang w:eastAsia="pl-PL"/>
          <w14:ligatures w14:val="none"/>
        </w:rPr>
        <w:t>umowy przez Zamawiającego.</w:t>
      </w:r>
    </w:p>
    <w:p w14:paraId="6A65C0DE" w14:textId="77777777" w:rsidR="008A5081" w:rsidRPr="008A5081" w:rsidRDefault="008A5081" w:rsidP="008A5081">
      <w:pPr>
        <w:widowControl w:val="0"/>
        <w:numPr>
          <w:ilvl w:val="0"/>
          <w:numId w:val="4"/>
        </w:numPr>
        <w:tabs>
          <w:tab w:val="left" w:pos="1192"/>
        </w:tabs>
        <w:suppressAutoHyphens/>
        <w:spacing w:after="0" w:line="240" w:lineRule="auto"/>
        <w:ind w:left="298" w:hanging="298"/>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Wykonawca, podwykonawca lub dalszy podwykonawca zamówienia na roboty budowlane przedkłada Zamawiającemu poświadczoną</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za zgodność</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z oryginałem kopi</w:t>
      </w:r>
      <w:r w:rsidRPr="008A5081">
        <w:rPr>
          <w:rFonts w:ascii="Arial" w:eastAsia="TTE1A17808t00" w:hAnsi="Arial" w:cs="Arial"/>
          <w:kern w:val="0"/>
          <w:sz w:val="22"/>
          <w:szCs w:val="22"/>
          <w:lang w:eastAsia="pl-PL"/>
          <w14:ligatures w14:val="none"/>
        </w:rPr>
        <w:t xml:space="preserve">e </w:t>
      </w:r>
      <w:r w:rsidRPr="008A5081">
        <w:rPr>
          <w:rFonts w:ascii="Arial" w:eastAsia="Helvetica, Arial" w:hAnsi="Arial" w:cs="Arial"/>
          <w:kern w:val="0"/>
          <w:sz w:val="22"/>
          <w:szCs w:val="22"/>
          <w:lang w:eastAsia="pl-PL"/>
          <w14:ligatures w14:val="none"/>
        </w:rPr>
        <w:t>zawartej umowy o podwykonawstwo, której przedmiotem są</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roboty budowlane oraz ich zmian, w terminie 7 dni od dnia jej zawarcia.</w:t>
      </w:r>
    </w:p>
    <w:p w14:paraId="67E0168F" w14:textId="77777777" w:rsidR="008A5081" w:rsidRDefault="008A5081" w:rsidP="008A5081">
      <w:pPr>
        <w:widowControl w:val="0"/>
        <w:numPr>
          <w:ilvl w:val="0"/>
          <w:numId w:val="4"/>
        </w:numPr>
        <w:tabs>
          <w:tab w:val="left" w:pos="1275"/>
        </w:tabs>
        <w:suppressAutoHyphens/>
        <w:spacing w:after="0" w:line="240" w:lineRule="auto"/>
        <w:ind w:left="298" w:hanging="298"/>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W przypadku, o którym mowa w ust. 9, je</w:t>
      </w:r>
      <w:r w:rsidRPr="008A5081">
        <w:rPr>
          <w:rFonts w:ascii="Arial" w:eastAsia="TTE1A17808t00" w:hAnsi="Arial" w:cs="Arial"/>
          <w:kern w:val="0"/>
          <w:sz w:val="22"/>
          <w:szCs w:val="22"/>
          <w:lang w:eastAsia="pl-PL"/>
          <w14:ligatures w14:val="none"/>
        </w:rPr>
        <w:t>ż</w:t>
      </w:r>
      <w:r w:rsidRPr="008A5081">
        <w:rPr>
          <w:rFonts w:ascii="Arial" w:eastAsia="Helvetica, Arial" w:hAnsi="Arial" w:cs="Arial"/>
          <w:kern w:val="0"/>
          <w:sz w:val="22"/>
          <w:szCs w:val="22"/>
          <w:lang w:eastAsia="pl-PL"/>
          <w14:ligatures w14:val="none"/>
        </w:rPr>
        <w:t>eli termin zapłaty wynagrodzenia jest dłu</w:t>
      </w:r>
      <w:r w:rsidRPr="008A5081">
        <w:rPr>
          <w:rFonts w:ascii="Arial" w:eastAsia="TTE1A17808t00" w:hAnsi="Arial" w:cs="Arial"/>
          <w:kern w:val="0"/>
          <w:sz w:val="22"/>
          <w:szCs w:val="22"/>
          <w:lang w:eastAsia="pl-PL"/>
          <w14:ligatures w14:val="none"/>
        </w:rPr>
        <w:t>ż</w:t>
      </w:r>
      <w:r w:rsidRPr="008A5081">
        <w:rPr>
          <w:rFonts w:ascii="Arial" w:eastAsia="Helvetica, Arial" w:hAnsi="Arial" w:cs="Arial"/>
          <w:kern w:val="0"/>
          <w:sz w:val="22"/>
          <w:szCs w:val="22"/>
          <w:lang w:eastAsia="pl-PL"/>
          <w14:ligatures w14:val="none"/>
        </w:rPr>
        <w:t>szy ni</w:t>
      </w:r>
      <w:r w:rsidRPr="008A5081">
        <w:rPr>
          <w:rFonts w:ascii="Arial" w:eastAsia="TTE1A17808t00" w:hAnsi="Arial" w:cs="Arial"/>
          <w:kern w:val="0"/>
          <w:sz w:val="22"/>
          <w:szCs w:val="22"/>
          <w:lang w:eastAsia="pl-PL"/>
          <w14:ligatures w14:val="none"/>
        </w:rPr>
        <w:t>ż określony</w:t>
      </w:r>
      <w:r w:rsidRPr="008A5081">
        <w:rPr>
          <w:rFonts w:ascii="Arial" w:eastAsia="Helvetica, Arial" w:hAnsi="Arial" w:cs="Arial"/>
          <w:kern w:val="0"/>
          <w:sz w:val="22"/>
          <w:szCs w:val="22"/>
          <w:lang w:eastAsia="pl-PL"/>
          <w14:ligatures w14:val="none"/>
        </w:rPr>
        <w:t xml:space="preserve"> w  ust. 3, Zamawiający informuje o tym wykonawc</w:t>
      </w:r>
      <w:r w:rsidRPr="008A5081">
        <w:rPr>
          <w:rFonts w:ascii="Arial" w:eastAsia="TTE1A17808t00" w:hAnsi="Arial" w:cs="Arial"/>
          <w:kern w:val="0"/>
          <w:sz w:val="22"/>
          <w:szCs w:val="22"/>
          <w:lang w:eastAsia="pl-PL"/>
          <w14:ligatures w14:val="none"/>
        </w:rPr>
        <w:t xml:space="preserve">ę </w:t>
      </w:r>
      <w:r w:rsidRPr="008A5081">
        <w:rPr>
          <w:rFonts w:ascii="Arial" w:eastAsia="Helvetica, Arial" w:hAnsi="Arial" w:cs="Arial"/>
          <w:kern w:val="0"/>
          <w:sz w:val="22"/>
          <w:szCs w:val="22"/>
          <w:lang w:eastAsia="pl-PL"/>
          <w14:ligatures w14:val="none"/>
        </w:rPr>
        <w:t>i wzywa go do doprowadzenia do zmiany tej umowy. Wykonawca zobowiązany jest zawiadomić Zamawiającego o dokonanej zmianie w terminie 7 dni od otrzymania wezwania pod rygorem wystąpienia o zapłatę</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kary umownej.</w:t>
      </w:r>
    </w:p>
    <w:p w14:paraId="3FF4A52C" w14:textId="0FCA886A" w:rsidR="008A5081" w:rsidRPr="008A5081" w:rsidRDefault="008A5081" w:rsidP="008A5081">
      <w:pPr>
        <w:widowControl w:val="0"/>
        <w:numPr>
          <w:ilvl w:val="0"/>
          <w:numId w:val="4"/>
        </w:numPr>
        <w:tabs>
          <w:tab w:val="left" w:pos="426"/>
        </w:tabs>
        <w:suppressAutoHyphens/>
        <w:spacing w:after="0" w:line="240" w:lineRule="auto"/>
        <w:ind w:left="298" w:hanging="440"/>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Przepisy ust. 1–10 stosuje się</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odpowiednio do zmian tej umowy o podwykonawstwo.</w:t>
      </w:r>
    </w:p>
    <w:p w14:paraId="27715D35" w14:textId="77777777" w:rsidR="008A5081" w:rsidRPr="008A5081" w:rsidRDefault="008A5081" w:rsidP="008A5081">
      <w:pPr>
        <w:widowControl w:val="0"/>
        <w:numPr>
          <w:ilvl w:val="0"/>
          <w:numId w:val="4"/>
        </w:numPr>
        <w:tabs>
          <w:tab w:val="left" w:pos="582"/>
        </w:tabs>
        <w:suppressAutoHyphens/>
        <w:spacing w:after="0" w:line="240" w:lineRule="auto"/>
        <w:ind w:left="298" w:hanging="440"/>
        <w:jc w:val="both"/>
        <w:textAlignment w:val="baseline"/>
        <w:rPr>
          <w:rFonts w:ascii="Arial" w:eastAsia="Verdana" w:hAnsi="Arial" w:cs="Arial"/>
          <w:color w:val="000000"/>
          <w:kern w:val="0"/>
          <w:sz w:val="22"/>
          <w:szCs w:val="22"/>
          <w:lang w:eastAsia="pl-PL"/>
          <w14:ligatures w14:val="none"/>
        </w:rPr>
      </w:pPr>
      <w:r w:rsidRPr="008A5081">
        <w:rPr>
          <w:rFonts w:ascii="Arial" w:eastAsia="SimSun" w:hAnsi="Arial" w:cs="Arial"/>
          <w:kern w:val="0"/>
          <w:sz w:val="22"/>
          <w:szCs w:val="22"/>
          <w:lang w:eastAsia="pl-PL"/>
          <w14:ligatures w14:val="none"/>
        </w:rPr>
        <w:t>W przypadku powierzenia przez Wykonawcę realizacji robót podwykonawcy, Wykonawca zobowiązany jest do dokonania we własnym zakresie zapłaty wymagalnego wynagrodzenia należnego podwykonawcy z zachowaniem terminów płatności określonych w umowie z podwykonawcom. Dla potwierdzenia dokonanej zapłaty wraz z faktura obejmującą wynagrodzenie za zakres robót wykonanych przez podwykonawcę, należy przekazać Zamawiającemu oświadczenie podwykonawcy lub dalszego podwykonawcy potwierdzające dokonanie zapłaty całości należnego mu wymagalnego wynagrodzenia.</w:t>
      </w:r>
    </w:p>
    <w:p w14:paraId="43117406" w14:textId="77777777" w:rsidR="008A5081" w:rsidRPr="008A5081" w:rsidRDefault="008A5081" w:rsidP="008A5081">
      <w:pPr>
        <w:widowControl w:val="0"/>
        <w:numPr>
          <w:ilvl w:val="0"/>
          <w:numId w:val="4"/>
        </w:numPr>
        <w:tabs>
          <w:tab w:val="left" w:pos="440"/>
        </w:tabs>
        <w:suppressAutoHyphens/>
        <w:spacing w:after="0" w:line="240" w:lineRule="auto"/>
        <w:ind w:left="298" w:hanging="440"/>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Zamawiający dokona bezpośredniej zapłaty wymagalnego wynagrodzenia przysługującego podwykonawcy lub dalszemu podwykonawcy, który zawarł zaakceptowaną</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przez Zamawiającego umowę</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o podwykonawstwo, której przedmiotem są</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roboty budowlane, lub który zawarł przedłożoną</w:t>
      </w:r>
      <w:r w:rsidRPr="008A5081">
        <w:rPr>
          <w:rFonts w:ascii="Arial" w:eastAsia="TTE1A17808t00" w:hAnsi="Arial" w:cs="Arial"/>
          <w:kern w:val="0"/>
          <w:sz w:val="22"/>
          <w:szCs w:val="22"/>
          <w:lang w:eastAsia="pl-PL"/>
          <w14:ligatures w14:val="none"/>
        </w:rPr>
        <w:t xml:space="preserve"> Zamawiającemu</w:t>
      </w:r>
      <w:r w:rsidRPr="008A5081">
        <w:rPr>
          <w:rFonts w:ascii="Arial" w:eastAsia="Helvetica, Arial" w:hAnsi="Arial" w:cs="Arial"/>
          <w:kern w:val="0"/>
          <w:sz w:val="22"/>
          <w:szCs w:val="22"/>
          <w:lang w:eastAsia="pl-PL"/>
          <w14:ligatures w14:val="none"/>
        </w:rPr>
        <w:t xml:space="preserve"> umowę</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o podwykonawstwo, której przedmiotem są</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dostawy lub usługi, w przypadku uchylenia się</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od obowiązku zapłaty odpowiednio przez wykonawc</w:t>
      </w:r>
      <w:r w:rsidRPr="008A5081">
        <w:rPr>
          <w:rFonts w:ascii="Arial" w:eastAsia="TTE1A17808t00" w:hAnsi="Arial" w:cs="Arial"/>
          <w:kern w:val="0"/>
          <w:sz w:val="22"/>
          <w:szCs w:val="22"/>
          <w:lang w:eastAsia="pl-PL"/>
          <w14:ligatures w14:val="none"/>
        </w:rPr>
        <w:t>ę</w:t>
      </w:r>
      <w:r w:rsidRPr="008A5081">
        <w:rPr>
          <w:rFonts w:ascii="Arial" w:eastAsia="Helvetica, Arial" w:hAnsi="Arial" w:cs="Arial"/>
          <w:kern w:val="0"/>
          <w:sz w:val="22"/>
          <w:szCs w:val="22"/>
          <w:lang w:eastAsia="pl-PL"/>
          <w14:ligatures w14:val="none"/>
        </w:rPr>
        <w:t>, podwykonawc</w:t>
      </w:r>
      <w:r w:rsidRPr="008A5081">
        <w:rPr>
          <w:rFonts w:ascii="Arial" w:eastAsia="TTE1A17808t00" w:hAnsi="Arial" w:cs="Arial"/>
          <w:kern w:val="0"/>
          <w:sz w:val="22"/>
          <w:szCs w:val="22"/>
          <w:lang w:eastAsia="pl-PL"/>
          <w14:ligatures w14:val="none"/>
        </w:rPr>
        <w:t xml:space="preserve">ę </w:t>
      </w:r>
      <w:r w:rsidRPr="008A5081">
        <w:rPr>
          <w:rFonts w:ascii="Arial" w:eastAsia="Helvetica, Arial" w:hAnsi="Arial" w:cs="Arial"/>
          <w:kern w:val="0"/>
          <w:sz w:val="22"/>
          <w:szCs w:val="22"/>
          <w:lang w:eastAsia="pl-PL"/>
          <w14:ligatures w14:val="none"/>
        </w:rPr>
        <w:t>lub dalszego podwykonawc</w:t>
      </w:r>
      <w:r w:rsidRPr="008A5081">
        <w:rPr>
          <w:rFonts w:ascii="Arial" w:eastAsia="TTE1A17808t00" w:hAnsi="Arial" w:cs="Arial"/>
          <w:kern w:val="0"/>
          <w:sz w:val="22"/>
          <w:szCs w:val="22"/>
          <w:lang w:eastAsia="pl-PL"/>
          <w14:ligatures w14:val="none"/>
        </w:rPr>
        <w:t xml:space="preserve">ę </w:t>
      </w:r>
      <w:r w:rsidRPr="008A5081">
        <w:rPr>
          <w:rFonts w:ascii="Arial" w:eastAsia="Helvetica, Arial" w:hAnsi="Arial" w:cs="Arial"/>
          <w:kern w:val="0"/>
          <w:sz w:val="22"/>
          <w:szCs w:val="22"/>
          <w:lang w:eastAsia="pl-PL"/>
          <w14:ligatures w14:val="none"/>
        </w:rPr>
        <w:t>zamówienia na roboty budowlane.</w:t>
      </w:r>
    </w:p>
    <w:p w14:paraId="0F9CE5BF" w14:textId="77777777" w:rsidR="008A5081" w:rsidRPr="008A5081" w:rsidRDefault="008A5081" w:rsidP="008A5081">
      <w:pPr>
        <w:widowControl w:val="0"/>
        <w:numPr>
          <w:ilvl w:val="0"/>
          <w:numId w:val="4"/>
        </w:numPr>
        <w:suppressAutoHyphens/>
        <w:spacing w:after="0" w:line="240" w:lineRule="auto"/>
        <w:ind w:left="298" w:hanging="440"/>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Wynagrodzenie, o którym mowa w ust. 12, dotyczy wyłącznie należności powstałych po zaakceptowaniu przez Zamawiającego umowy o podwykonawstwo, której przedmiotem s</w:t>
      </w:r>
      <w:r w:rsidRPr="008A5081">
        <w:rPr>
          <w:rFonts w:ascii="Arial" w:eastAsia="TTE1A17808t00" w:hAnsi="Arial" w:cs="Arial"/>
          <w:kern w:val="0"/>
          <w:sz w:val="22"/>
          <w:szCs w:val="22"/>
          <w:lang w:eastAsia="pl-PL"/>
          <w14:ligatures w14:val="none"/>
        </w:rPr>
        <w:t xml:space="preserve">ą </w:t>
      </w:r>
      <w:r w:rsidRPr="008A5081">
        <w:rPr>
          <w:rFonts w:ascii="Arial" w:eastAsia="Helvetica, Arial" w:hAnsi="Arial" w:cs="Arial"/>
          <w:kern w:val="0"/>
          <w:sz w:val="22"/>
          <w:szCs w:val="22"/>
          <w:lang w:eastAsia="pl-PL"/>
          <w14:ligatures w14:val="none"/>
        </w:rPr>
        <w:t>roboty budowlane, lub po przedłożeniu Zamawiającemu poświadczonej za zgodność</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 xml:space="preserve">z </w:t>
      </w:r>
      <w:r w:rsidRPr="008A5081">
        <w:rPr>
          <w:rFonts w:ascii="Arial" w:eastAsia="Helvetica, Arial" w:hAnsi="Arial" w:cs="Arial"/>
          <w:kern w:val="0"/>
          <w:sz w:val="22"/>
          <w:szCs w:val="22"/>
          <w:lang w:eastAsia="pl-PL"/>
          <w14:ligatures w14:val="none"/>
        </w:rPr>
        <w:lastRenderedPageBreak/>
        <w:t>oryginałem kopii umowy o podwykonawstwo, której przedmiotem są</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dostawy lub usługi.</w:t>
      </w:r>
    </w:p>
    <w:p w14:paraId="11268284" w14:textId="77777777" w:rsidR="008A5081" w:rsidRPr="008A5081" w:rsidRDefault="008A5081" w:rsidP="008A5081">
      <w:pPr>
        <w:widowControl w:val="0"/>
        <w:numPr>
          <w:ilvl w:val="0"/>
          <w:numId w:val="4"/>
        </w:numPr>
        <w:tabs>
          <w:tab w:val="left" w:pos="440"/>
        </w:tabs>
        <w:suppressAutoHyphens/>
        <w:spacing w:after="0" w:line="240" w:lineRule="auto"/>
        <w:ind w:left="298" w:hanging="440"/>
        <w:jc w:val="both"/>
        <w:textAlignment w:val="baseline"/>
        <w:rPr>
          <w:rFonts w:ascii="Arial" w:eastAsia="Helvetica, Arial"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Bezpośrednia zapłata obejmuje wyłącznie należne wynagrodzenie, bez odsetek, należnych podwykonawcy lub dalszemu podwykonawcy.</w:t>
      </w:r>
    </w:p>
    <w:p w14:paraId="0D69C94A" w14:textId="77777777" w:rsidR="008A5081" w:rsidRPr="008A5081" w:rsidRDefault="008A5081" w:rsidP="008A5081">
      <w:pPr>
        <w:widowControl w:val="0"/>
        <w:numPr>
          <w:ilvl w:val="0"/>
          <w:numId w:val="4"/>
        </w:numPr>
        <w:tabs>
          <w:tab w:val="left" w:pos="724"/>
        </w:tabs>
        <w:suppressAutoHyphens/>
        <w:spacing w:after="0" w:line="240" w:lineRule="auto"/>
        <w:ind w:left="298" w:hanging="440"/>
        <w:jc w:val="both"/>
        <w:textAlignment w:val="baseline"/>
        <w:rPr>
          <w:rFonts w:ascii="Arial" w:eastAsia="Helvetica, Arial"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13.</w:t>
      </w:r>
    </w:p>
    <w:p w14:paraId="2E5BCC5D" w14:textId="77777777" w:rsidR="008A5081" w:rsidRPr="008A5081" w:rsidRDefault="008A5081" w:rsidP="008A5081">
      <w:pPr>
        <w:widowControl w:val="0"/>
        <w:numPr>
          <w:ilvl w:val="0"/>
          <w:numId w:val="4"/>
        </w:numPr>
        <w:suppressAutoHyphens/>
        <w:spacing w:after="0" w:line="240" w:lineRule="auto"/>
        <w:ind w:left="284" w:hanging="426"/>
        <w:jc w:val="both"/>
        <w:textAlignment w:val="baseline"/>
        <w:rPr>
          <w:rFonts w:ascii="Arial" w:eastAsia="Helvetica, Arial"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W przypadku zgłoszenia w wymaganym terminie uwag, o których mowa w ust. 4, Zamawiający może:</w:t>
      </w:r>
    </w:p>
    <w:p w14:paraId="12BBD345" w14:textId="77777777" w:rsidR="008A5081" w:rsidRPr="008A5081" w:rsidRDefault="008A5081" w:rsidP="008A5081">
      <w:pPr>
        <w:widowControl w:val="0"/>
        <w:suppressAutoHyphens/>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a) nie dokonać</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bezpośredniej</w:t>
      </w:r>
      <w:r w:rsidRPr="008A5081">
        <w:rPr>
          <w:rFonts w:ascii="Arial" w:eastAsia="TTE1A17808t00" w:hAnsi="Arial" w:cs="Arial"/>
          <w:kern w:val="0"/>
          <w:sz w:val="22"/>
          <w:szCs w:val="22"/>
          <w:lang w:eastAsia="pl-PL"/>
          <w14:ligatures w14:val="none"/>
        </w:rPr>
        <w:t xml:space="preserve"> zapłaty wynagrodzenia podwykonawcy lub dalszemu podwykonawcy, jeż</w:t>
      </w:r>
      <w:r w:rsidRPr="008A5081">
        <w:rPr>
          <w:rFonts w:ascii="Arial" w:eastAsia="Helvetica, Arial" w:hAnsi="Arial" w:cs="Arial"/>
          <w:kern w:val="0"/>
          <w:sz w:val="22"/>
          <w:szCs w:val="22"/>
          <w:lang w:eastAsia="pl-PL"/>
          <w14:ligatures w14:val="none"/>
        </w:rPr>
        <w:t>eli wykonawca wykaże niezasadność</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takiej zapłaty albo,</w:t>
      </w:r>
    </w:p>
    <w:p w14:paraId="4AA4BC7B" w14:textId="77777777" w:rsidR="008A5081" w:rsidRPr="008A5081" w:rsidRDefault="008A5081" w:rsidP="008A5081">
      <w:pPr>
        <w:widowControl w:val="0"/>
        <w:suppressAutoHyphens/>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b) złożyć</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do depozytu s</w:t>
      </w:r>
      <w:r w:rsidRPr="008A5081">
        <w:rPr>
          <w:rFonts w:ascii="Arial" w:eastAsia="TTE1A17808t00" w:hAnsi="Arial" w:cs="Arial"/>
          <w:kern w:val="0"/>
          <w:sz w:val="22"/>
          <w:szCs w:val="22"/>
          <w:lang w:eastAsia="pl-PL"/>
          <w14:ligatures w14:val="none"/>
        </w:rPr>
        <w:t>ą</w:t>
      </w:r>
      <w:r w:rsidRPr="008A5081">
        <w:rPr>
          <w:rFonts w:ascii="Arial" w:eastAsia="Helvetica, Arial" w:hAnsi="Arial" w:cs="Arial"/>
          <w:kern w:val="0"/>
          <w:sz w:val="22"/>
          <w:szCs w:val="22"/>
          <w:lang w:eastAsia="pl-PL"/>
          <w14:ligatures w14:val="none"/>
        </w:rPr>
        <w:t>dowego kwotę</w:t>
      </w:r>
      <w:r w:rsidRPr="008A5081">
        <w:rPr>
          <w:rFonts w:ascii="Arial" w:eastAsia="TTE1A17808t00" w:hAnsi="Arial" w:cs="Arial"/>
          <w:kern w:val="0"/>
          <w:sz w:val="22"/>
          <w:szCs w:val="22"/>
          <w:lang w:eastAsia="pl-PL"/>
          <w14:ligatures w14:val="none"/>
        </w:rPr>
        <w:t xml:space="preserve"> potrzebną na pokrycie wynagrodzenia podwykonawcy lub dalszego podwykonawcy w przypadku istnienia zasadniczej wątpliwości</w:t>
      </w:r>
      <w:r w:rsidRPr="008A5081">
        <w:rPr>
          <w:rFonts w:ascii="Arial" w:eastAsia="Helvetica, Arial" w:hAnsi="Arial" w:cs="Arial"/>
          <w:kern w:val="0"/>
          <w:sz w:val="22"/>
          <w:szCs w:val="22"/>
          <w:lang w:eastAsia="pl-PL"/>
          <w14:ligatures w14:val="none"/>
        </w:rPr>
        <w:t xml:space="preserve"> Zamawiającego co do wysokości nale</w:t>
      </w:r>
      <w:r w:rsidRPr="008A5081">
        <w:rPr>
          <w:rFonts w:ascii="Arial" w:eastAsia="TTE1A17808t00" w:hAnsi="Arial" w:cs="Arial"/>
          <w:kern w:val="0"/>
          <w:sz w:val="22"/>
          <w:szCs w:val="22"/>
          <w:lang w:eastAsia="pl-PL"/>
          <w14:ligatures w14:val="none"/>
        </w:rPr>
        <w:t>ż</w:t>
      </w:r>
      <w:r w:rsidRPr="008A5081">
        <w:rPr>
          <w:rFonts w:ascii="Arial" w:eastAsia="Helvetica, Arial" w:hAnsi="Arial" w:cs="Arial"/>
          <w:kern w:val="0"/>
          <w:sz w:val="22"/>
          <w:szCs w:val="22"/>
          <w:lang w:eastAsia="pl-PL"/>
          <w14:ligatures w14:val="none"/>
        </w:rPr>
        <w:t>nej zapłaty lub podmiotu, któremu płatność</w:t>
      </w:r>
      <w:r w:rsidRPr="008A5081">
        <w:rPr>
          <w:rFonts w:ascii="Arial" w:eastAsia="TTE1A17808t00" w:hAnsi="Arial" w:cs="Arial"/>
          <w:kern w:val="0"/>
          <w:sz w:val="22"/>
          <w:szCs w:val="22"/>
          <w:lang w:eastAsia="pl-PL"/>
          <w14:ligatures w14:val="none"/>
        </w:rPr>
        <w:t xml:space="preserve"> się </w:t>
      </w:r>
      <w:r w:rsidRPr="008A5081">
        <w:rPr>
          <w:rFonts w:ascii="Arial" w:eastAsia="Helvetica, Arial" w:hAnsi="Arial" w:cs="Arial"/>
          <w:kern w:val="0"/>
          <w:sz w:val="22"/>
          <w:szCs w:val="22"/>
          <w:lang w:eastAsia="pl-PL"/>
          <w14:ligatures w14:val="none"/>
        </w:rPr>
        <w:t>należy, albo</w:t>
      </w:r>
    </w:p>
    <w:p w14:paraId="2CDFA04A" w14:textId="77777777" w:rsidR="008A5081" w:rsidRPr="008A5081" w:rsidRDefault="008A5081" w:rsidP="008A5081">
      <w:pPr>
        <w:widowControl w:val="0"/>
        <w:suppressAutoHyphens/>
        <w:spacing w:after="0" w:line="240" w:lineRule="auto"/>
        <w:ind w:left="284" w:hanging="284"/>
        <w:jc w:val="both"/>
        <w:textAlignment w:val="baseline"/>
        <w:rPr>
          <w:rFonts w:ascii="Arial" w:eastAsia="Helvetica, Arial"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c) dokonać bezpośredniej zapłaty wynagrodzenia podwykonawcy lub dalszemu podwykonawcy, jeżeli podwykonawca lub dalszy podwykonawca wykaże zasadność takiej zapłaty.</w:t>
      </w:r>
    </w:p>
    <w:p w14:paraId="1A14F60D" w14:textId="77777777" w:rsidR="008A5081" w:rsidRPr="008A5081" w:rsidRDefault="008A5081" w:rsidP="008A5081">
      <w:pPr>
        <w:widowControl w:val="0"/>
        <w:numPr>
          <w:ilvl w:val="0"/>
          <w:numId w:val="5"/>
        </w:numPr>
        <w:suppressAutoHyphens/>
        <w:spacing w:after="0" w:line="240" w:lineRule="auto"/>
        <w:ind w:left="284" w:hanging="426"/>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kern w:val="0"/>
          <w:sz w:val="22"/>
          <w:szCs w:val="22"/>
          <w:lang w:eastAsia="pl-PL"/>
          <w14:ligatures w14:val="none"/>
        </w:rPr>
        <w:t>W przypadku dokonania bezpośredniej zapłaty podwykonawcy lub dalszemu podwykonawcy, o których mowa w ust. 1, Zamawiający potrąca kwotę</w:t>
      </w:r>
      <w:r w:rsidRPr="008A5081">
        <w:rPr>
          <w:rFonts w:ascii="Arial" w:eastAsia="TTE1A17808t00" w:hAnsi="Arial" w:cs="Arial"/>
          <w:kern w:val="0"/>
          <w:sz w:val="22"/>
          <w:szCs w:val="22"/>
          <w:lang w:eastAsia="pl-PL"/>
          <w14:ligatures w14:val="none"/>
        </w:rPr>
        <w:t xml:space="preserve"> </w:t>
      </w:r>
      <w:r w:rsidRPr="008A5081">
        <w:rPr>
          <w:rFonts w:ascii="Arial" w:eastAsia="Helvetica, Arial" w:hAnsi="Arial" w:cs="Arial"/>
          <w:kern w:val="0"/>
          <w:sz w:val="22"/>
          <w:szCs w:val="22"/>
          <w:lang w:eastAsia="pl-PL"/>
          <w14:ligatures w14:val="none"/>
        </w:rPr>
        <w:t>wypłaconego wynagrodzenia z wynagrodzenia nale</w:t>
      </w:r>
      <w:r w:rsidRPr="008A5081">
        <w:rPr>
          <w:rFonts w:ascii="Arial" w:eastAsia="TTE1A17808t00" w:hAnsi="Arial" w:cs="Arial"/>
          <w:kern w:val="0"/>
          <w:sz w:val="22"/>
          <w:szCs w:val="22"/>
          <w:lang w:eastAsia="pl-PL"/>
          <w14:ligatures w14:val="none"/>
        </w:rPr>
        <w:t>ż</w:t>
      </w:r>
      <w:r w:rsidRPr="008A5081">
        <w:rPr>
          <w:rFonts w:ascii="Arial" w:eastAsia="Helvetica, Arial" w:hAnsi="Arial" w:cs="Arial"/>
          <w:kern w:val="0"/>
          <w:sz w:val="22"/>
          <w:szCs w:val="22"/>
          <w:lang w:eastAsia="pl-PL"/>
          <w14:ligatures w14:val="none"/>
        </w:rPr>
        <w:t>nego wykonawcy.</w:t>
      </w:r>
    </w:p>
    <w:p w14:paraId="313008EC" w14:textId="77777777" w:rsidR="008A5081" w:rsidRPr="008A5081" w:rsidRDefault="008A5081" w:rsidP="008A5081">
      <w:pPr>
        <w:widowControl w:val="0"/>
        <w:numPr>
          <w:ilvl w:val="0"/>
          <w:numId w:val="5"/>
        </w:numPr>
        <w:tabs>
          <w:tab w:val="left" w:pos="1582"/>
        </w:tabs>
        <w:suppressAutoHyphens/>
        <w:spacing w:after="0" w:line="240" w:lineRule="auto"/>
        <w:ind w:left="284" w:hanging="405"/>
        <w:jc w:val="both"/>
        <w:textAlignment w:val="baseline"/>
        <w:rPr>
          <w:rFonts w:ascii="Arial" w:eastAsia="Verdana"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Zamawiający zastrzega sobie prawo żądania od Wykonawcy oświadczeń Podwykonawców, podpisanych przez osoby prawnie umocowane, o otrzymaniu od Wykonawcy wymagalnego wynagrodzenia. Jeżeli suma niepotwierdzonych przez Podwykonawców należności przekroczy pozostałą do uregulowania przez Zamawiającego na rzecz Wykonawcy kwotę umowną, Zamawiający może, z zastrzeżeniem ust. 7, wstrzymać zapłaty za faktury Wykonawcy, do czasu uregulowania zobowiązań wobec Podwykonawców i przedstawieniu Zamawiającemu stosownych oświadczeń Podwykonawców.</w:t>
      </w:r>
    </w:p>
    <w:p w14:paraId="1AD3020E" w14:textId="77777777" w:rsidR="008A5081" w:rsidRPr="008A5081" w:rsidRDefault="008A5081" w:rsidP="008A5081">
      <w:pPr>
        <w:widowControl w:val="0"/>
        <w:numPr>
          <w:ilvl w:val="0"/>
          <w:numId w:val="5"/>
        </w:numPr>
        <w:tabs>
          <w:tab w:val="left" w:pos="1582"/>
        </w:tabs>
        <w:suppressAutoHyphens/>
        <w:spacing w:after="0" w:line="240" w:lineRule="auto"/>
        <w:ind w:left="284" w:hanging="405"/>
        <w:jc w:val="both"/>
        <w:textAlignment w:val="baseline"/>
        <w:rPr>
          <w:rFonts w:ascii="Arial" w:eastAsia="SimSun" w:hAnsi="Arial" w:cs="Arial"/>
          <w:kern w:val="0"/>
          <w:sz w:val="22"/>
          <w:szCs w:val="22"/>
          <w:lang w:eastAsia="pl-PL"/>
          <w14:ligatures w14:val="none"/>
        </w:rPr>
      </w:pPr>
      <w:r w:rsidRPr="008A5081">
        <w:rPr>
          <w:rFonts w:ascii="Arial" w:eastAsia="Helvetica, Arial" w:hAnsi="Arial" w:cs="Arial"/>
          <w:color w:val="000000"/>
          <w:kern w:val="0"/>
          <w:sz w:val="22"/>
          <w:szCs w:val="22"/>
          <w:lang w:eastAsia="pl-PL"/>
          <w14:ligatures w14:val="none"/>
        </w:rPr>
        <w:t>W przypadku zaistnienia trzykrotnej konieczności dokonania bezpośredniej zapłaty podwykonawcy lub dalszemu podwykonawcy, o których mowa w ust. 13, lub konieczność</w:t>
      </w:r>
      <w:r w:rsidRPr="008A5081">
        <w:rPr>
          <w:rFonts w:ascii="Arial" w:eastAsia="TTE1A17808t00" w:hAnsi="Arial" w:cs="Arial"/>
          <w:color w:val="000000"/>
          <w:kern w:val="0"/>
          <w:sz w:val="22"/>
          <w:szCs w:val="22"/>
          <w:lang w:eastAsia="pl-PL"/>
          <w14:ligatures w14:val="none"/>
        </w:rPr>
        <w:t xml:space="preserve"> </w:t>
      </w:r>
      <w:r w:rsidRPr="008A5081">
        <w:rPr>
          <w:rFonts w:ascii="Arial" w:eastAsia="Helvetica, Arial" w:hAnsi="Arial" w:cs="Arial"/>
          <w:color w:val="000000"/>
          <w:kern w:val="0"/>
          <w:sz w:val="22"/>
          <w:szCs w:val="22"/>
          <w:lang w:eastAsia="pl-PL"/>
          <w14:ligatures w14:val="none"/>
        </w:rPr>
        <w:t>dokonania bezpośrednich zapłat na sumę</w:t>
      </w:r>
      <w:r w:rsidRPr="008A5081">
        <w:rPr>
          <w:rFonts w:ascii="Arial" w:eastAsia="TTE1A17808t00" w:hAnsi="Arial" w:cs="Arial"/>
          <w:color w:val="000000"/>
          <w:kern w:val="0"/>
          <w:sz w:val="22"/>
          <w:szCs w:val="22"/>
          <w:lang w:eastAsia="pl-PL"/>
          <w14:ligatures w14:val="none"/>
        </w:rPr>
        <w:t xml:space="preserve"> większa </w:t>
      </w:r>
      <w:r w:rsidRPr="008A5081">
        <w:rPr>
          <w:rFonts w:ascii="Arial" w:eastAsia="Helvetica, Arial" w:hAnsi="Arial" w:cs="Arial"/>
          <w:color w:val="000000"/>
          <w:kern w:val="0"/>
          <w:sz w:val="22"/>
          <w:szCs w:val="22"/>
          <w:lang w:eastAsia="pl-PL"/>
          <w14:ligatures w14:val="none"/>
        </w:rPr>
        <w:t>ni</w:t>
      </w:r>
      <w:r w:rsidRPr="008A5081">
        <w:rPr>
          <w:rFonts w:ascii="Arial" w:eastAsia="TTE1A17808t00" w:hAnsi="Arial" w:cs="Arial"/>
          <w:color w:val="000000"/>
          <w:kern w:val="0"/>
          <w:sz w:val="22"/>
          <w:szCs w:val="22"/>
          <w:lang w:eastAsia="pl-PL"/>
          <w14:ligatures w14:val="none"/>
        </w:rPr>
        <w:t xml:space="preserve"> </w:t>
      </w:r>
      <w:r w:rsidRPr="008A5081">
        <w:rPr>
          <w:rFonts w:ascii="Arial" w:eastAsia="Helvetica, Arial" w:hAnsi="Arial" w:cs="Arial"/>
          <w:color w:val="000000"/>
          <w:kern w:val="0"/>
          <w:sz w:val="22"/>
          <w:szCs w:val="22"/>
          <w:lang w:eastAsia="pl-PL"/>
          <w14:ligatures w14:val="none"/>
        </w:rPr>
        <w:t>5% wartości umowy określonej w par. 2 ust. 1 Zamawiającemu przysługiwać będzie prawo do odstąpienia od umowy w sprawie zamówienia publicznego z winy wykonawcy.</w:t>
      </w:r>
    </w:p>
    <w:p w14:paraId="2C028F08" w14:textId="77777777" w:rsidR="008A5081" w:rsidRPr="008A5081" w:rsidRDefault="008A5081" w:rsidP="008A5081">
      <w:pPr>
        <w:widowControl w:val="0"/>
        <w:numPr>
          <w:ilvl w:val="0"/>
          <w:numId w:val="5"/>
        </w:numPr>
        <w:tabs>
          <w:tab w:val="left" w:pos="1582"/>
        </w:tabs>
        <w:suppressAutoHyphens/>
        <w:spacing w:after="0" w:line="240" w:lineRule="auto"/>
        <w:ind w:left="284" w:hanging="405"/>
        <w:jc w:val="both"/>
        <w:textAlignment w:val="baseline"/>
        <w:rPr>
          <w:rFonts w:ascii="Arial" w:eastAsia="Verdana" w:hAnsi="Arial" w:cs="Arial"/>
          <w:color w:val="000000"/>
          <w:kern w:val="0"/>
          <w:sz w:val="22"/>
          <w:szCs w:val="22"/>
          <w:lang w:eastAsia="pl-PL"/>
          <w14:ligatures w14:val="none"/>
        </w:rPr>
      </w:pPr>
      <w:r w:rsidRPr="008A5081">
        <w:rPr>
          <w:rFonts w:ascii="Arial" w:eastAsia="Verdana" w:hAnsi="Arial" w:cs="Arial"/>
          <w:color w:val="000000"/>
          <w:kern w:val="0"/>
          <w:sz w:val="22"/>
          <w:szCs w:val="22"/>
          <w:lang w:eastAsia="pl-PL"/>
          <w14:ligatures w14:val="none"/>
        </w:rPr>
        <w:t>Zamawiający dopuszcza wskazanie nazw (firm) i adresów Podwykonawców w terminie 14 dni przed wprowadzeniem Podwykonawcy na teren budowy.</w:t>
      </w:r>
    </w:p>
    <w:p w14:paraId="7935E55E" w14:textId="77777777" w:rsidR="008A5081" w:rsidRPr="008A5081" w:rsidRDefault="008A5081" w:rsidP="008A5081">
      <w:pPr>
        <w:widowControl w:val="0"/>
        <w:numPr>
          <w:ilvl w:val="0"/>
          <w:numId w:val="5"/>
        </w:numPr>
        <w:tabs>
          <w:tab w:val="left" w:pos="1582"/>
        </w:tabs>
        <w:suppressAutoHyphens/>
        <w:spacing w:after="0" w:line="240" w:lineRule="auto"/>
        <w:ind w:left="284" w:hanging="405"/>
        <w:jc w:val="both"/>
        <w:textAlignment w:val="baseline"/>
        <w:rPr>
          <w:rFonts w:ascii="Arial" w:eastAsia="SimSun" w:hAnsi="Arial" w:cs="Arial"/>
          <w:kern w:val="0"/>
          <w:sz w:val="22"/>
          <w:szCs w:val="22"/>
          <w:lang w:eastAsia="pl-PL"/>
          <w14:ligatures w14:val="none"/>
        </w:rPr>
      </w:pPr>
      <w:r w:rsidRPr="008A5081">
        <w:rPr>
          <w:rFonts w:ascii="Arial" w:eastAsia="Verdana" w:hAnsi="Arial" w:cs="Arial"/>
          <w:color w:val="000000"/>
          <w:kern w:val="0"/>
          <w:sz w:val="22"/>
          <w:szCs w:val="22"/>
          <w:lang w:eastAsia="pl-PL"/>
          <w14:ligatures w14:val="none"/>
        </w:rPr>
        <w:t>Jakakolwiek przerwa w realizacji przedmiotu umowy wynikająca z braku Podwykonawcy będzie traktowana jako przerwa wynikła z przyczyn zależnych od Wykonawcy i nie może stanowić podstawy do zmiany terminu zakończenia robót, o którym mowa w § 2</w:t>
      </w:r>
      <w:r w:rsidRPr="008A5081">
        <w:rPr>
          <w:rFonts w:ascii="Arial" w:eastAsia="Verdana" w:hAnsi="Arial" w:cs="Arial"/>
          <w:b/>
          <w:bCs/>
          <w:color w:val="000000"/>
          <w:kern w:val="0"/>
          <w:sz w:val="22"/>
          <w:szCs w:val="22"/>
          <w:lang w:eastAsia="pl-PL"/>
          <w14:ligatures w14:val="none"/>
        </w:rPr>
        <w:t xml:space="preserve"> </w:t>
      </w:r>
      <w:r w:rsidRPr="008A5081">
        <w:rPr>
          <w:rFonts w:ascii="Arial" w:eastAsia="Verdana" w:hAnsi="Arial" w:cs="Arial"/>
          <w:color w:val="000000"/>
          <w:kern w:val="0"/>
          <w:sz w:val="22"/>
          <w:szCs w:val="22"/>
          <w:lang w:eastAsia="pl-PL"/>
          <w14:ligatures w14:val="none"/>
        </w:rPr>
        <w:t>ust. 1 niniejszej umowy.</w:t>
      </w:r>
    </w:p>
    <w:p w14:paraId="23AD4195"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p>
    <w:p w14:paraId="48B9C37A"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 xml:space="preserve">§ 8 </w:t>
      </w:r>
    </w:p>
    <w:p w14:paraId="198CEAB3"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Odbiory robót</w:t>
      </w:r>
    </w:p>
    <w:p w14:paraId="4E14A487" w14:textId="77777777" w:rsidR="008A5081" w:rsidRPr="008A5081" w:rsidRDefault="008A5081" w:rsidP="008A5081">
      <w:pPr>
        <w:widowControl w:val="0"/>
        <w:numPr>
          <w:ilvl w:val="0"/>
          <w:numId w:val="29"/>
        </w:numPr>
        <w:tabs>
          <w:tab w:val="left" w:pos="1192"/>
        </w:tabs>
        <w:suppressAutoHyphens/>
        <w:spacing w:after="0" w:line="240" w:lineRule="auto"/>
        <w:ind w:left="298" w:hanging="298"/>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Wykonawca zobowiązany jest zgłosić roboty ulegające zakryciu, zanikające lub częściowe oraz próby do dokonania odbioru technicznego i ponieść wszelkie koszty z tym związane. Zamawiający ustala termin odbioru, który przypada nie później niż 3 dni robocze od daty zawiadomienia go o zakończeniu robót lub inny termin uzgodniony z Wykonawcą robót budowlanych.</w:t>
      </w:r>
    </w:p>
    <w:p w14:paraId="08F89E2C" w14:textId="77777777" w:rsidR="008A5081" w:rsidRPr="008A5081" w:rsidRDefault="008A5081" w:rsidP="008A5081">
      <w:pPr>
        <w:widowControl w:val="0"/>
        <w:numPr>
          <w:ilvl w:val="0"/>
          <w:numId w:val="30"/>
        </w:numPr>
        <w:tabs>
          <w:tab w:val="left" w:pos="1192"/>
        </w:tabs>
        <w:suppressAutoHyphens/>
        <w:spacing w:after="0" w:line="240" w:lineRule="auto"/>
        <w:ind w:left="298" w:hanging="298"/>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 razie stwierdzenia istotnych wad/braków zgłoszonych do odbioru robót albo etapu tych robót, jak również w razie istotnych braków/ niekompletności dokumentów, Zamawiający może odmówić dokonania odbioru do czasu usunięcia takich wad lub uzupełnienia braków i w tym celu wyznacza Wykonawcy dodatkowy termin odbioru robót</w:t>
      </w:r>
    </w:p>
    <w:p w14:paraId="44D8AA44" w14:textId="77777777" w:rsidR="008A5081" w:rsidRPr="008A5081" w:rsidRDefault="008A5081" w:rsidP="008A5081">
      <w:pPr>
        <w:widowControl w:val="0"/>
        <w:numPr>
          <w:ilvl w:val="0"/>
          <w:numId w:val="30"/>
        </w:numPr>
        <w:tabs>
          <w:tab w:val="left" w:pos="1192"/>
        </w:tabs>
        <w:suppressAutoHyphens/>
        <w:spacing w:after="0" w:line="240" w:lineRule="auto"/>
        <w:ind w:left="298" w:hanging="298"/>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Jeżeli mimo istnienia wad lub braków Zamawiający dokonuje odbioru, Wykonawca jest </w:t>
      </w:r>
      <w:r w:rsidRPr="008A5081">
        <w:rPr>
          <w:rFonts w:ascii="Arial" w:eastAsia="SimSun" w:hAnsi="Arial" w:cs="Arial"/>
          <w:kern w:val="0"/>
          <w:sz w:val="22"/>
          <w:szCs w:val="22"/>
          <w:lang w:eastAsia="pl-PL"/>
          <w14:ligatures w14:val="none"/>
        </w:rPr>
        <w:lastRenderedPageBreak/>
        <w:t>zobowiązany do niezwłocznego, lecz nie później niż w ciągu 7 dni, usunięcia wad albo uzupełnienia braków wyszczególnionych w protokole odbioru. To samo dotyczy sytuacji, gdy wady lub braki ujawniły się już po dokonaniu odbioru, przy czym bieg wyżej określonego terminu rozpoczyna się od dnia zgłoszenia wady.</w:t>
      </w:r>
    </w:p>
    <w:p w14:paraId="4708D9F4" w14:textId="77777777" w:rsidR="008A5081" w:rsidRPr="008A5081" w:rsidRDefault="008A5081" w:rsidP="008A5081">
      <w:pPr>
        <w:widowControl w:val="0"/>
        <w:numPr>
          <w:ilvl w:val="0"/>
          <w:numId w:val="30"/>
        </w:numPr>
        <w:tabs>
          <w:tab w:val="left" w:pos="1192"/>
        </w:tabs>
        <w:suppressAutoHyphens/>
        <w:spacing w:after="0" w:line="240" w:lineRule="auto"/>
        <w:ind w:left="298" w:hanging="298"/>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Wykonawca zobowiązany jest do przekazania kompletnej dokumentacji powykonawczej najpóźniej w dniu zgłoszenia zakończenia całości robót.</w:t>
      </w:r>
    </w:p>
    <w:p w14:paraId="399E4B05" w14:textId="77777777" w:rsidR="008A5081" w:rsidRPr="008A5081" w:rsidRDefault="008A5081" w:rsidP="008A5081">
      <w:pPr>
        <w:widowControl w:val="0"/>
        <w:numPr>
          <w:ilvl w:val="0"/>
          <w:numId w:val="30"/>
        </w:numPr>
        <w:tabs>
          <w:tab w:val="left" w:pos="852"/>
        </w:tabs>
        <w:suppressAutoHyphens/>
        <w:spacing w:after="0" w:line="240" w:lineRule="auto"/>
        <w:ind w:left="284" w:hanging="298"/>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Zamawiającemu z tytułu stwierdzonych w trakcie odbioru końcowego inwestycji wad i usterek przysługują – wedle własnego wyboru - następujące uprawnienia:</w:t>
      </w:r>
    </w:p>
    <w:p w14:paraId="08B0CF71" w14:textId="77777777" w:rsidR="008A5081" w:rsidRPr="008A5081" w:rsidRDefault="008A5081" w:rsidP="008A5081">
      <w:pPr>
        <w:widowControl w:val="0"/>
        <w:suppressAutoHyphens/>
        <w:spacing w:after="0" w:line="240" w:lineRule="auto"/>
        <w:ind w:left="426"/>
        <w:jc w:val="both"/>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a) w przypadku gdy wady/ usterki są istotne Zamawiający może odmówić odbioru przedmiotu umowy, wyznaczając termin usunięcia wad i usterek; w przypadku stwierdzenia wad/ usterek o innym charakterze Zamawiający dokonuje odbioru przedmiotu umowy, wyznaczając termin na ich usunięcie;</w:t>
      </w:r>
    </w:p>
    <w:p w14:paraId="0212E69D" w14:textId="77777777" w:rsidR="008A5081" w:rsidRPr="008A5081" w:rsidRDefault="008A5081" w:rsidP="008A5081">
      <w:pPr>
        <w:widowControl w:val="0"/>
        <w:suppressAutoHyphens/>
        <w:spacing w:after="0" w:line="240" w:lineRule="auto"/>
        <w:ind w:left="426"/>
        <w:jc w:val="both"/>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b) jeżeli wady i usterki nie nadają się do usunięcia, ale nie uniemożliwiają użytkowania przedmiotu umowy zgodnie z przeznaczeniem, może obniżyć wynagrodzenie należne Wykonawcy,</w:t>
      </w:r>
    </w:p>
    <w:p w14:paraId="2A25D03B" w14:textId="77777777" w:rsidR="008A5081" w:rsidRPr="008A5081" w:rsidRDefault="008A5081" w:rsidP="008A5081">
      <w:pPr>
        <w:widowControl w:val="0"/>
        <w:suppressAutoHyphens/>
        <w:spacing w:after="0" w:line="240" w:lineRule="auto"/>
        <w:ind w:left="426"/>
        <w:jc w:val="both"/>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c) 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14:paraId="07B22DF2"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 xml:space="preserve">§ 9 </w:t>
      </w:r>
    </w:p>
    <w:p w14:paraId="59996478"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Wynagrodzenie</w:t>
      </w:r>
    </w:p>
    <w:p w14:paraId="6CB03B57" w14:textId="77777777" w:rsidR="008A5081" w:rsidRPr="008A5081" w:rsidRDefault="008A5081" w:rsidP="008A5081">
      <w:pPr>
        <w:widowControl w:val="0"/>
        <w:numPr>
          <w:ilvl w:val="0"/>
          <w:numId w:val="31"/>
        </w:numPr>
        <w:tabs>
          <w:tab w:val="left" w:pos="1192"/>
        </w:tabs>
        <w:suppressAutoHyphens/>
        <w:spacing w:after="0" w:line="240" w:lineRule="auto"/>
        <w:ind w:left="298" w:hanging="298"/>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Strony ustalają, że obowiązującą ich formą wynagrodzenia, zgodnie będzie wynagrodzenie ryczałtowe w wysokości brutto ………………………….. zł</w:t>
      </w:r>
      <w:r w:rsidRPr="008A5081">
        <w:rPr>
          <w:rFonts w:ascii="Arial" w:eastAsia="SimSun" w:hAnsi="Arial" w:cs="Arial"/>
          <w:b/>
          <w:bCs/>
          <w:kern w:val="0"/>
          <w:sz w:val="22"/>
          <w:szCs w:val="22"/>
          <w:lang w:eastAsia="pl-PL"/>
          <w14:ligatures w14:val="none"/>
        </w:rPr>
        <w:t xml:space="preserve"> </w:t>
      </w:r>
      <w:r w:rsidRPr="008A5081">
        <w:rPr>
          <w:rFonts w:ascii="Arial" w:eastAsia="SimSun" w:hAnsi="Arial" w:cs="Arial"/>
          <w:kern w:val="0"/>
          <w:sz w:val="22"/>
          <w:szCs w:val="22"/>
          <w:lang w:eastAsia="pl-PL"/>
          <w14:ligatures w14:val="none"/>
        </w:rPr>
        <w:t>(słownie: …………………………………………. złotych 00/100), w tym 23% vat.</w:t>
      </w:r>
    </w:p>
    <w:p w14:paraId="3FE15A16" w14:textId="77777777" w:rsidR="008A5081" w:rsidRPr="008A5081" w:rsidRDefault="008A5081" w:rsidP="008A5081">
      <w:pPr>
        <w:widowControl w:val="0"/>
        <w:numPr>
          <w:ilvl w:val="0"/>
          <w:numId w:val="32"/>
        </w:numPr>
        <w:tabs>
          <w:tab w:val="left" w:pos="1192"/>
        </w:tabs>
        <w:suppressAutoHyphens/>
        <w:spacing w:after="0" w:line="240" w:lineRule="auto"/>
        <w:ind w:left="298" w:hanging="298"/>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Określone w ust. 1 powyżej wynagrodzenie jest niezmienne przez cały okres obowiązywania niniejszej umowy, bez względu na faktyczny termin odbioru końcowego zadania inwestycyjnego. Wykonawca nie może żądać podwyższenia wynagrodzenia, chociażby w czasie zawarcia umowy nie można było przewidzieć rozmiaru lub kosztów robót i innych świadczeń z wyłączeniem odmiennych warunków gruntowych, znalezisk archeologicznych, niewybuchów, niewypałów oraz niezinwentaryzowanych instalacji podziemnych.</w:t>
      </w:r>
    </w:p>
    <w:p w14:paraId="4349E3F8" w14:textId="77777777" w:rsidR="008A5081" w:rsidRPr="008A5081" w:rsidRDefault="008A5081" w:rsidP="008A5081">
      <w:pPr>
        <w:widowControl w:val="0"/>
        <w:numPr>
          <w:ilvl w:val="0"/>
          <w:numId w:val="32"/>
        </w:numPr>
        <w:tabs>
          <w:tab w:val="left" w:pos="1192"/>
        </w:tabs>
        <w:suppressAutoHyphens/>
        <w:spacing w:after="0" w:line="240" w:lineRule="auto"/>
        <w:ind w:left="298" w:hanging="298"/>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Określone w ust. 1 powyżej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14:paraId="4E169B9C" w14:textId="77777777" w:rsidR="008A5081" w:rsidRPr="008A5081" w:rsidRDefault="008A5081" w:rsidP="008A5081">
      <w:pPr>
        <w:widowControl w:val="0"/>
        <w:numPr>
          <w:ilvl w:val="0"/>
          <w:numId w:val="32"/>
        </w:numPr>
        <w:tabs>
          <w:tab w:val="left" w:pos="142"/>
        </w:tabs>
        <w:suppressAutoHyphens/>
        <w:spacing w:after="0" w:line="240" w:lineRule="auto"/>
        <w:ind w:left="284" w:hanging="284"/>
        <w:jc w:val="both"/>
        <w:textAlignment w:val="baseline"/>
        <w:rPr>
          <w:rFonts w:ascii="Arial" w:eastAsia="Calibri" w:hAnsi="Arial" w:cs="Arial"/>
          <w:kern w:val="0"/>
          <w:sz w:val="22"/>
          <w:szCs w:val="22"/>
          <w:lang w:eastAsia="pl-PL"/>
          <w14:ligatures w14:val="none"/>
        </w:rPr>
      </w:pPr>
      <w:r w:rsidRPr="008A5081">
        <w:rPr>
          <w:rFonts w:ascii="Arial" w:eastAsia="Calibri" w:hAnsi="Arial" w:cs="Arial"/>
          <w:kern w:val="0"/>
          <w:sz w:val="22"/>
          <w:szCs w:val="22"/>
          <w:lang w:eastAsia="pl-PL"/>
          <w14:ligatures w14:val="none"/>
        </w:rPr>
        <w:t>Zadanie dofinansowane z programu pn. FENX.01.03 Gospodarka wodno</w:t>
      </w:r>
      <w:r w:rsidRPr="008A5081">
        <w:rPr>
          <w:rFonts w:ascii="Cambria Math" w:eastAsia="Calibri" w:hAnsi="Cambria Math" w:cs="Cambria Math"/>
          <w:kern w:val="0"/>
          <w:sz w:val="22"/>
          <w:szCs w:val="22"/>
          <w:lang w:eastAsia="pl-PL"/>
          <w14:ligatures w14:val="none"/>
        </w:rPr>
        <w:t>‐</w:t>
      </w:r>
      <w:r w:rsidRPr="008A5081">
        <w:rPr>
          <w:rFonts w:ascii="Arial" w:eastAsia="Calibri" w:hAnsi="Arial" w:cs="Arial"/>
          <w:kern w:val="0"/>
          <w:sz w:val="22"/>
          <w:szCs w:val="22"/>
          <w:lang w:eastAsia="pl-PL"/>
          <w14:ligatures w14:val="none"/>
        </w:rPr>
        <w:t xml:space="preserve">ściekowa  priorytet FENX.01 Wsparcie sektorów energetyka i środowisko z Funduszu Spójności współfinansowanego ze środków  Funduszu Spójności. </w:t>
      </w:r>
    </w:p>
    <w:p w14:paraId="545C805E" w14:textId="77777777" w:rsidR="008A5081" w:rsidRPr="008A5081" w:rsidRDefault="008A5081" w:rsidP="008A5081">
      <w:pPr>
        <w:widowControl w:val="0"/>
        <w:numPr>
          <w:ilvl w:val="0"/>
          <w:numId w:val="32"/>
        </w:numPr>
        <w:tabs>
          <w:tab w:val="left" w:pos="142"/>
        </w:tabs>
        <w:suppressAutoHyphens/>
        <w:spacing w:after="0" w:line="240" w:lineRule="auto"/>
        <w:ind w:left="284" w:hanging="284"/>
        <w:jc w:val="both"/>
        <w:textAlignment w:val="baseline"/>
        <w:rPr>
          <w:rFonts w:ascii="Arial" w:eastAsia="Calibri" w:hAnsi="Arial" w:cs="Arial"/>
          <w:kern w:val="0"/>
          <w:sz w:val="22"/>
          <w:szCs w:val="22"/>
          <w:lang w:eastAsia="pl-PL"/>
          <w14:ligatures w14:val="none"/>
        </w:rPr>
      </w:pPr>
      <w:r w:rsidRPr="008A5081">
        <w:rPr>
          <w:rFonts w:ascii="Arial" w:eastAsia="Calibri" w:hAnsi="Arial" w:cs="Arial"/>
          <w:kern w:val="0"/>
          <w:sz w:val="22"/>
          <w:szCs w:val="22"/>
          <w:lang w:eastAsia="pl-PL"/>
          <w14:ligatures w14:val="none"/>
        </w:rPr>
        <w:t xml:space="preserve">Płatność w roku 2025 nie większa niż 3 200 000 zł pozostała część przejdzie na następny rok. </w:t>
      </w:r>
    </w:p>
    <w:p w14:paraId="7BB58809"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p>
    <w:p w14:paraId="7E30C511"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 xml:space="preserve">§ 10 </w:t>
      </w:r>
    </w:p>
    <w:p w14:paraId="30050A7F"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Rozliczenia i płatności</w:t>
      </w:r>
    </w:p>
    <w:p w14:paraId="4C708493" w14:textId="77777777" w:rsidR="008A5081" w:rsidRPr="008A5081" w:rsidRDefault="008A5081" w:rsidP="008A5081">
      <w:pPr>
        <w:widowControl w:val="0"/>
        <w:numPr>
          <w:ilvl w:val="0"/>
          <w:numId w:val="33"/>
        </w:numPr>
        <w:tabs>
          <w:tab w:val="left" w:pos="1136"/>
        </w:tabs>
        <w:suppressAutoHyphens/>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Rozliczenie za wykonane roboty będzie się odbywało fakturami częściowymi,  wystawianymi przez Wykonawcę za odebrane elementy robót.</w:t>
      </w:r>
    </w:p>
    <w:p w14:paraId="139ADE76" w14:textId="77777777" w:rsidR="008A5081" w:rsidRPr="008A5081" w:rsidRDefault="008A5081" w:rsidP="008A5081">
      <w:pPr>
        <w:widowControl w:val="0"/>
        <w:numPr>
          <w:ilvl w:val="0"/>
          <w:numId w:val="34"/>
        </w:numPr>
        <w:tabs>
          <w:tab w:val="left" w:pos="1136"/>
        </w:tabs>
        <w:suppressAutoHyphens/>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Podstawą do wystawienia faktury częściowej będzie podpisany przez Zamawiającego protokół odbioru częściowego, opracowany przez Wykonawcę.</w:t>
      </w:r>
    </w:p>
    <w:p w14:paraId="37550D4A" w14:textId="77777777" w:rsidR="008A5081" w:rsidRPr="008A5081" w:rsidRDefault="008A5081" w:rsidP="008A5081">
      <w:pPr>
        <w:widowControl w:val="0"/>
        <w:numPr>
          <w:ilvl w:val="0"/>
          <w:numId w:val="34"/>
        </w:numPr>
        <w:tabs>
          <w:tab w:val="left" w:pos="1136"/>
        </w:tabs>
        <w:suppressAutoHyphens/>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Wykonawca zobowiązany jest do dostarczania, wraz z przedkładaną fakturą częściową </w:t>
      </w:r>
      <w:r w:rsidRPr="008A5081">
        <w:rPr>
          <w:rFonts w:ascii="Arial" w:eastAsia="SimSun" w:hAnsi="Arial" w:cs="Arial"/>
          <w:kern w:val="0"/>
          <w:sz w:val="22"/>
          <w:szCs w:val="22"/>
          <w:lang w:eastAsia="pl-PL"/>
          <w14:ligatures w14:val="none"/>
        </w:rPr>
        <w:lastRenderedPageBreak/>
        <w:t>oświadczeń Podwykonawców o wywiązaniu się Wykonawcy z wymagalnych zobowiązań finansowych wynikających z realizacji zawartych z nimi umów.</w:t>
      </w:r>
    </w:p>
    <w:p w14:paraId="54EBA11B" w14:textId="77777777" w:rsidR="008A5081" w:rsidRPr="008A5081" w:rsidRDefault="008A5081" w:rsidP="008A5081">
      <w:pPr>
        <w:widowControl w:val="0"/>
        <w:numPr>
          <w:ilvl w:val="0"/>
          <w:numId w:val="34"/>
        </w:numPr>
        <w:tabs>
          <w:tab w:val="left" w:pos="1136"/>
        </w:tabs>
        <w:suppressAutoHyphens/>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Rozliczenie końcowe za roboty nastąpi na podstawie podpisanego przez Zamawiającego, ostatecznego protokołu odbioru końcowego lub protokołu usunięcia istotnych wad i usterek stwierdzonych podczas odbioru końcowego. Powyższy protokół będzie podstawą do wystawienia faktury końcowej.</w:t>
      </w:r>
    </w:p>
    <w:p w14:paraId="6E905EC0" w14:textId="77777777" w:rsidR="008A5081" w:rsidRPr="008A5081" w:rsidRDefault="008A5081" w:rsidP="008A5081">
      <w:pPr>
        <w:widowControl w:val="0"/>
        <w:numPr>
          <w:ilvl w:val="0"/>
          <w:numId w:val="34"/>
        </w:numPr>
        <w:tabs>
          <w:tab w:val="left" w:pos="1136"/>
        </w:tabs>
        <w:suppressAutoHyphens/>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Warunkiem uiszczenia płatności końcowej będzie również przedłożenie oświadczenia Podwykonawców o uzyskaniu całości należnego wynagrodzenia oraz całkowitym zaspokojeniu roszczeń wynikających z umowy Wykonawcy i Podwykonawcy.</w:t>
      </w:r>
    </w:p>
    <w:p w14:paraId="37684E0A" w14:textId="77777777" w:rsidR="008A5081" w:rsidRPr="008A5081" w:rsidRDefault="008A5081" w:rsidP="00270E92">
      <w:pPr>
        <w:widowControl w:val="0"/>
        <w:numPr>
          <w:ilvl w:val="0"/>
          <w:numId w:val="34"/>
        </w:numPr>
        <w:tabs>
          <w:tab w:val="clear" w:pos="0"/>
          <w:tab w:val="num" w:pos="284"/>
          <w:tab w:val="left" w:pos="1136"/>
        </w:tabs>
        <w:suppressAutoHyphens/>
        <w:spacing w:after="0" w:line="240" w:lineRule="auto"/>
        <w:ind w:left="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Faktura będzie płatna przelewem na rachunek Wykonawcy w terminie do 30 dni dostarczenia do urzędu poprawnie wystawionej faktury wraz z odpowiednimi dokumentami na nr …………………………………………….  za pomocą „Mechanizmu Podzielonej Płatności”.</w:t>
      </w:r>
    </w:p>
    <w:p w14:paraId="3786B6D1" w14:textId="77777777" w:rsidR="008A5081" w:rsidRPr="008A5081" w:rsidRDefault="008A5081" w:rsidP="008A5081">
      <w:pPr>
        <w:widowControl w:val="0"/>
        <w:numPr>
          <w:ilvl w:val="0"/>
          <w:numId w:val="34"/>
        </w:numPr>
        <w:tabs>
          <w:tab w:val="left" w:pos="1136"/>
        </w:tabs>
        <w:suppressAutoHyphens/>
        <w:spacing w:after="0" w:line="240" w:lineRule="auto"/>
        <w:ind w:left="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Zmiana numeru rachunku nie wymaga aneksu do umowy. </w:t>
      </w:r>
    </w:p>
    <w:p w14:paraId="462039F4"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p>
    <w:p w14:paraId="5D5C3129"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p>
    <w:p w14:paraId="34D6E4D6"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 11</w:t>
      </w:r>
    </w:p>
    <w:p w14:paraId="3315B1A5"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 xml:space="preserve"> Gwarancja i rękojmia</w:t>
      </w:r>
    </w:p>
    <w:p w14:paraId="624CE0DB" w14:textId="77777777" w:rsidR="008A5081" w:rsidRPr="008A5081" w:rsidRDefault="008A5081" w:rsidP="008A5081">
      <w:pPr>
        <w:widowControl w:val="0"/>
        <w:numPr>
          <w:ilvl w:val="0"/>
          <w:numId w:val="35"/>
        </w:numPr>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Wykonawca udziela Zamawiającemu gwarancji i rękojmi na przedmiot umowy na okres ….. miesięcy od daty odbioru końcowego.</w:t>
      </w:r>
    </w:p>
    <w:p w14:paraId="3A5B0A33" w14:textId="77777777" w:rsidR="008A5081" w:rsidRPr="008A5081" w:rsidRDefault="008A5081" w:rsidP="008A5081">
      <w:pPr>
        <w:widowControl w:val="0"/>
        <w:numPr>
          <w:ilvl w:val="0"/>
          <w:numId w:val="36"/>
        </w:numPr>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Wykonawca zobowiązany jest do przekazania Zamawiającemu kart gwarancyjnych i instrukcji obsługi (w języku polskim) wystawionych przez Wykonawcę lub poszczególnych producentów wbudowanego czy zainstalowanego sprzętu, wyposażenia, urządzeń.</w:t>
      </w:r>
    </w:p>
    <w:p w14:paraId="51A31BCC" w14:textId="77777777" w:rsidR="008A5081" w:rsidRPr="008A5081" w:rsidRDefault="008A5081" w:rsidP="008A5081">
      <w:pPr>
        <w:widowControl w:val="0"/>
        <w:numPr>
          <w:ilvl w:val="0"/>
          <w:numId w:val="36"/>
        </w:numPr>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Karty gwarancyjne nie mogą zawierać jakichkolwiek </w:t>
      </w:r>
      <w:proofErr w:type="spellStart"/>
      <w:r w:rsidRPr="008A5081">
        <w:rPr>
          <w:rFonts w:ascii="Arial" w:eastAsia="SimSun" w:hAnsi="Arial" w:cs="Arial"/>
          <w:kern w:val="0"/>
          <w:sz w:val="22"/>
          <w:szCs w:val="22"/>
          <w:lang w:eastAsia="pl-PL"/>
          <w14:ligatures w14:val="none"/>
        </w:rPr>
        <w:t>wyłączeń</w:t>
      </w:r>
      <w:proofErr w:type="spellEnd"/>
      <w:r w:rsidRPr="008A5081">
        <w:rPr>
          <w:rFonts w:ascii="Arial" w:eastAsia="SimSun" w:hAnsi="Arial" w:cs="Arial"/>
          <w:kern w:val="0"/>
          <w:sz w:val="22"/>
          <w:szCs w:val="22"/>
          <w:lang w:eastAsia="pl-PL"/>
          <w14:ligatures w14:val="none"/>
        </w:rPr>
        <w:t xml:space="preserve"> odpowiedzialności nie przewidzianych w niniejszej umowie.</w:t>
      </w:r>
    </w:p>
    <w:p w14:paraId="796E2FB5" w14:textId="77777777" w:rsidR="008A5081" w:rsidRPr="008A5081" w:rsidRDefault="008A5081" w:rsidP="008A5081">
      <w:pPr>
        <w:widowControl w:val="0"/>
        <w:numPr>
          <w:ilvl w:val="0"/>
          <w:numId w:val="36"/>
        </w:numPr>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wyłonienia innego Wykonawcy. Wykonawca nie może narzucać naruszania zasady konkurencyjności.</w:t>
      </w:r>
    </w:p>
    <w:p w14:paraId="1329215A" w14:textId="77777777" w:rsidR="008A5081" w:rsidRPr="008A5081" w:rsidRDefault="008A5081" w:rsidP="008A5081">
      <w:pPr>
        <w:widowControl w:val="0"/>
        <w:numPr>
          <w:ilvl w:val="0"/>
          <w:numId w:val="36"/>
        </w:numPr>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Niezależnie od uprawnień z tytułu udzielonej gwarancji jakości, Zamawiający może wykonywać uprawnienia z tytułu rękojmi za wady przedmiotu umowy na zasadach określonych w Kodeksie cywilnym.</w:t>
      </w:r>
    </w:p>
    <w:p w14:paraId="2BF13112" w14:textId="77777777" w:rsidR="008A5081" w:rsidRPr="008A5081" w:rsidRDefault="008A5081" w:rsidP="008A5081">
      <w:pPr>
        <w:widowControl w:val="0"/>
        <w:numPr>
          <w:ilvl w:val="0"/>
          <w:numId w:val="36"/>
        </w:numPr>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Zamawiający lub prawomocny użytkownik przedmiotu umowy w razie stwierdzenia ewentualnych wad wydanego przedmiotu umowy w terminie rękojmi i gwarancji jakości, obowiązany jest do przedłożenia stosownej reklamacji najpóźniej w ciągu 14 dni od daty ujawnienia się wady.</w:t>
      </w:r>
    </w:p>
    <w:p w14:paraId="5EF43BEE" w14:textId="77777777" w:rsidR="008A5081" w:rsidRPr="008A5081" w:rsidRDefault="008A5081" w:rsidP="008A5081">
      <w:pPr>
        <w:widowControl w:val="0"/>
        <w:numPr>
          <w:ilvl w:val="0"/>
          <w:numId w:val="36"/>
        </w:numPr>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Wykonawca powinien udzielić odpowiedzi pisemnej na przedłożoną reklamację:</w:t>
      </w:r>
    </w:p>
    <w:p w14:paraId="5AAC02BC" w14:textId="77777777" w:rsidR="008A5081" w:rsidRPr="008A5081" w:rsidRDefault="008A5081" w:rsidP="008A5081">
      <w:pPr>
        <w:widowControl w:val="0"/>
        <w:spacing w:after="0" w:line="240" w:lineRule="auto"/>
        <w:ind w:left="28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a) niezwłocznie jeżeli skutki ujawnionej wady stwarzają zagrożenie życia, zdrowia, mienia, (ale nie później niż w przeciągu 2 dni);</w:t>
      </w:r>
    </w:p>
    <w:p w14:paraId="13F1C802" w14:textId="77777777" w:rsidR="008A5081" w:rsidRPr="008A5081" w:rsidRDefault="008A5081" w:rsidP="008A5081">
      <w:pPr>
        <w:widowControl w:val="0"/>
        <w:spacing w:after="0" w:line="240" w:lineRule="auto"/>
        <w:ind w:left="28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b) w innych przypadkach w ciągu 7 dni.</w:t>
      </w:r>
    </w:p>
    <w:p w14:paraId="3D92A2CF" w14:textId="77777777" w:rsidR="008A5081" w:rsidRPr="008A5081" w:rsidRDefault="008A5081" w:rsidP="008A5081">
      <w:pPr>
        <w:widowControl w:val="0"/>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8. Po bezskutecznym upływie terminów reklamacja uważana będzie za uznaną w całości    zgodnie z żądaniem Zamawiającego.</w:t>
      </w:r>
    </w:p>
    <w:p w14:paraId="3D7CADE0" w14:textId="77777777" w:rsidR="008A5081" w:rsidRPr="008A5081" w:rsidRDefault="008A5081" w:rsidP="008A5081">
      <w:pPr>
        <w:widowControl w:val="0"/>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9. 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decyzje po otrzymaniu wniosku Wykonawcy. Wydłużenie terminu następuje wyłącznie po pisemnej zgodzie Zamawiającego.</w:t>
      </w:r>
    </w:p>
    <w:p w14:paraId="73273992" w14:textId="77777777" w:rsidR="008A5081" w:rsidRPr="008A5081" w:rsidRDefault="008A5081" w:rsidP="008A5081">
      <w:pPr>
        <w:widowControl w:val="0"/>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10. W przypadku stwierdzenia wady w funkcjonowaniu lub uszkodzenia tego samego urządzenia, sprzętu, wyposażenia, elementu itp. po raz trzeci Wykonawca dokona jego wymiany na nowe.</w:t>
      </w:r>
    </w:p>
    <w:p w14:paraId="42D89604" w14:textId="77777777" w:rsidR="008A5081" w:rsidRPr="008A5081" w:rsidRDefault="008A5081" w:rsidP="008A5081">
      <w:pPr>
        <w:widowControl w:val="0"/>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lastRenderedPageBreak/>
        <w:t xml:space="preserve">11.W przypadku nie usunięcia przez Wykonawcę wad i usterek w wyznaczonym podczas przeglądu w okresie gwarancji terminie, Zamawiający  ma prawo do opłacenia zastępczego wykonania robót, związanych z usunięciem tych wad i usterek, z części zabezpieczenia, o którym mowa w §12 niniejszej umowy. W takim przypadku zabezpieczenie, wnoszone w formie pieniądza, pomniejszone o koszt zastępczego usunięcia, zostanie zwrócone bez odsetek bankowych. </w:t>
      </w:r>
    </w:p>
    <w:p w14:paraId="09FFFA96" w14:textId="77777777" w:rsidR="008A5081" w:rsidRPr="008A5081" w:rsidRDefault="008A5081" w:rsidP="008A5081">
      <w:pPr>
        <w:widowControl w:val="0"/>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12.Jeżeli koszt usunięcia wad i usterek przekracza wysokość kwoty zabezpieczenia, o którym mowa w §12 niniejszej umowy, Wykonawca zobowiązany jest do jej zapłaty w terminie wskazanym w wezwaniu od Zamawiającego.</w:t>
      </w:r>
    </w:p>
    <w:p w14:paraId="3C3D0BE2" w14:textId="77777777" w:rsidR="008A5081" w:rsidRPr="008A5081" w:rsidRDefault="008A5081" w:rsidP="008A5081">
      <w:pPr>
        <w:spacing w:after="0" w:line="276" w:lineRule="auto"/>
        <w:ind w:left="284" w:hanging="284"/>
        <w:jc w:val="both"/>
        <w:rPr>
          <w:rFonts w:ascii="Arial" w:eastAsia="SimSun" w:hAnsi="Arial" w:cs="Arial"/>
          <w:kern w:val="0"/>
          <w:sz w:val="22"/>
          <w:szCs w:val="22"/>
          <w:lang w:eastAsia="zh-CN"/>
          <w14:ligatures w14:val="none"/>
        </w:rPr>
      </w:pPr>
      <w:r w:rsidRPr="008A5081">
        <w:rPr>
          <w:rFonts w:ascii="Arial" w:eastAsia="Times New Roman" w:hAnsi="Arial" w:cs="Arial"/>
          <w:sz w:val="22"/>
          <w:szCs w:val="22"/>
          <w:lang w:eastAsia="zh-CN"/>
          <w14:ligatures w14:val="none"/>
        </w:rPr>
        <w:t xml:space="preserve">13. Przez okres udzielonej gwarancji </w:t>
      </w:r>
      <w:r w:rsidRPr="008A5081">
        <w:rPr>
          <w:rFonts w:ascii="Arial" w:eastAsia="SimSun" w:hAnsi="Arial" w:cs="Arial"/>
          <w:kern w:val="0"/>
          <w:sz w:val="22"/>
          <w:szCs w:val="22"/>
          <w:lang w:eastAsia="zh-CN"/>
          <w14:ligatures w14:val="none"/>
        </w:rPr>
        <w:t>serwisowanie, przeglądy i materiały eksploatacyjne urządzeń są po stronie Wykonawcy.</w:t>
      </w:r>
    </w:p>
    <w:p w14:paraId="0CFDAA35" w14:textId="77777777" w:rsidR="008A5081" w:rsidRPr="008A5081" w:rsidRDefault="008A5081" w:rsidP="008A5081">
      <w:pPr>
        <w:widowControl w:val="0"/>
        <w:spacing w:after="0" w:line="240" w:lineRule="auto"/>
        <w:ind w:left="284" w:hanging="284"/>
        <w:jc w:val="both"/>
        <w:textAlignment w:val="baseline"/>
        <w:rPr>
          <w:rFonts w:ascii="Arial" w:eastAsia="SimSun" w:hAnsi="Arial" w:cs="Arial"/>
          <w:kern w:val="0"/>
          <w:sz w:val="22"/>
          <w:szCs w:val="22"/>
          <w:lang w:eastAsia="pl-PL"/>
          <w14:ligatures w14:val="none"/>
        </w:rPr>
      </w:pPr>
    </w:p>
    <w:p w14:paraId="7A776334"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 xml:space="preserve">§ 12 </w:t>
      </w:r>
    </w:p>
    <w:p w14:paraId="5125CBAF"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Kary umowne</w:t>
      </w:r>
    </w:p>
    <w:p w14:paraId="3203D3EA" w14:textId="77777777" w:rsidR="008A5081" w:rsidRPr="008A5081" w:rsidRDefault="008A5081" w:rsidP="008A5081">
      <w:pPr>
        <w:widowControl w:val="0"/>
        <w:numPr>
          <w:ilvl w:val="1"/>
          <w:numId w:val="1"/>
        </w:numPr>
        <w:tabs>
          <w:tab w:val="left" w:pos="1364"/>
        </w:tabs>
        <w:suppressAutoHyphens/>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Strony ustalają, że Wykonawca zapłaci Zamawiającemu kary umowne z następujących tytułów:  </w:t>
      </w:r>
    </w:p>
    <w:p w14:paraId="57E57B98" w14:textId="77777777" w:rsidR="008A5081" w:rsidRPr="008A5081" w:rsidRDefault="008A5081" w:rsidP="008A5081">
      <w:pPr>
        <w:widowControl w:val="0"/>
        <w:tabs>
          <w:tab w:val="left" w:pos="1046"/>
        </w:tabs>
        <w:suppressAutoHyphens/>
        <w:spacing w:after="0" w:line="240" w:lineRule="auto"/>
        <w:ind w:left="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a) za zwłokę w wykonaniu przedmiotu umowy względem terminów określonych w §2 niniejszej umowy, w wysokości 0,1 % wynagrodzenia brutto, określonego w § 9 ust. 1 umowy, za każdy dzień zwłoki, licząc od następnego dnia po upływie terminu określonego w § 2 umowy,</w:t>
      </w:r>
    </w:p>
    <w:p w14:paraId="19C349EB" w14:textId="77777777" w:rsidR="008A5081" w:rsidRPr="008A5081" w:rsidRDefault="008A5081" w:rsidP="008A5081">
      <w:pPr>
        <w:widowControl w:val="0"/>
        <w:tabs>
          <w:tab w:val="left" w:pos="1046"/>
        </w:tabs>
        <w:suppressAutoHyphens/>
        <w:spacing w:after="0" w:line="240" w:lineRule="auto"/>
        <w:ind w:left="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b) w przypadku stwierdzenia przez Zamawiającego, że Wykonawca nie realizuje obowiązków wynikających z niniejszej umowy w terminach cząstkowych wynikających z Harmonogramu realizacji inwestycji – Zamawiający  poinformuje o tym Wykonawcę wzywając go do terminowego wykonania umowy zgodnego z w/w Harmonogramem lub podjęcia realizacji zaniechanych obowiązków w terminie wskazanym w wezwaniu, a w przypadku niedotrzymania terminu wskazanego w wezwaniu Wykonawca zapłaci Zamawiającemu karę umowną w wysokości 0,1 % wynagrodzenia brutto, określonego w § 9 ust. 1 umowy, za każdy dzień zwłoki wynikający z Harmonogramu, Zamawiający dopuszcza możliwość anulowania kar z tytułu naruszenia terminów cząstkowych, w przypadku gdy Wykonawca dotrzyma terminu zakończenia robót;</w:t>
      </w:r>
    </w:p>
    <w:p w14:paraId="73F76BB9" w14:textId="77777777" w:rsidR="008A5081" w:rsidRPr="008A5081" w:rsidRDefault="008A5081" w:rsidP="008A5081">
      <w:pPr>
        <w:widowControl w:val="0"/>
        <w:tabs>
          <w:tab w:val="left" w:pos="1046"/>
        </w:tabs>
        <w:suppressAutoHyphens/>
        <w:spacing w:after="0" w:line="240" w:lineRule="auto"/>
        <w:ind w:left="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c) za zwłokę w usunięciu wad i usterek, stwierdzonych przy odbiorze robót lub ujawnionych w okresie gwarancji i rękojmi, w wysokości 0,1 % wynagrodzenia brutto, określonego w § 9 ust. 1 umowy, za każdy dzień zwłoki, liczony od upływu terminu wyznaczonego na usunięcie wad i usterek do dnia faktycznego ich usunięcia,</w:t>
      </w:r>
    </w:p>
    <w:p w14:paraId="75EC909D" w14:textId="77777777" w:rsidR="008A5081" w:rsidRPr="008A5081" w:rsidRDefault="008A5081" w:rsidP="008A5081">
      <w:pPr>
        <w:widowControl w:val="0"/>
        <w:tabs>
          <w:tab w:val="left" w:pos="1046"/>
        </w:tabs>
        <w:suppressAutoHyphens/>
        <w:spacing w:after="0" w:line="240" w:lineRule="auto"/>
        <w:ind w:left="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d) braku zapłaty lub nieterminowej zapłaty wynagrodzenia należnego podwykonawcom lub dalszym podwykonawcom,  w wysokości 0,1 % wynagrodzenia brutto, określonego w § 9 ust. 1 umowy, za każdy dzień zwłoki;</w:t>
      </w:r>
    </w:p>
    <w:p w14:paraId="0F74D358" w14:textId="77777777" w:rsidR="008A5081" w:rsidRPr="008A5081" w:rsidRDefault="008A5081" w:rsidP="008A5081">
      <w:pPr>
        <w:widowControl w:val="0"/>
        <w:tabs>
          <w:tab w:val="left" w:pos="1046"/>
        </w:tabs>
        <w:suppressAutoHyphens/>
        <w:spacing w:after="0" w:line="240" w:lineRule="auto"/>
        <w:ind w:left="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e) nieprzedłożenia do zaakceptowania projektu umowy o podwykonawstwo, której przedmiotem są roboty budowlane, lub projektu jej zmiany, w wysokości 1000 zł za brak realizacji obowiązku;</w:t>
      </w:r>
    </w:p>
    <w:p w14:paraId="0FDC97A3" w14:textId="77777777" w:rsidR="008A5081" w:rsidRPr="008A5081" w:rsidRDefault="008A5081" w:rsidP="008A5081">
      <w:pPr>
        <w:widowControl w:val="0"/>
        <w:spacing w:after="0" w:line="240" w:lineRule="auto"/>
        <w:ind w:left="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f) nieprzedłożenia poświadczonej za zgodność z oryginałem kopii umowy o podwykonawstwo lub jej zmiany, w wysokości 500 zł za każdy dzień braku realizacji obowiązku;</w:t>
      </w:r>
    </w:p>
    <w:p w14:paraId="1CB1F254" w14:textId="77777777" w:rsidR="008A5081" w:rsidRPr="008A5081" w:rsidRDefault="008A5081" w:rsidP="008A5081">
      <w:pPr>
        <w:widowControl w:val="0"/>
        <w:spacing w:after="0" w:line="240" w:lineRule="auto"/>
        <w:ind w:left="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g) braku zmiany umowy o podwykonawstwo w zakresie terminu zapłaty, zgodnie z art. 464 ust. 10 ustawy Prawo zamówień publicznych,  w wysokości 500 zł za każdy dzień braku realizacji obowiązku;</w:t>
      </w:r>
    </w:p>
    <w:p w14:paraId="71AA3723" w14:textId="77777777" w:rsidR="008A5081" w:rsidRPr="008A5081" w:rsidRDefault="008A5081" w:rsidP="008A5081">
      <w:pPr>
        <w:widowControl w:val="0"/>
        <w:spacing w:after="0" w:line="240" w:lineRule="auto"/>
        <w:ind w:left="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h) za odstąpienie od umowy lub jej rozwiązania przez którąkolwiek ze stron z przyczyn leżących po stronie  Wykonawcy - w wysokości 15% wynagrodzenia umownego brutto, określonego w § 9 ust. 1 umowy;</w:t>
      </w:r>
    </w:p>
    <w:p w14:paraId="2A122384" w14:textId="77777777" w:rsidR="008A5081" w:rsidRPr="008A5081" w:rsidRDefault="008A5081" w:rsidP="008A5081">
      <w:pPr>
        <w:widowControl w:val="0"/>
        <w:tabs>
          <w:tab w:val="left" w:pos="1223"/>
          <w:tab w:val="left" w:pos="1583"/>
        </w:tabs>
        <w:suppressAutoHyphens/>
        <w:spacing w:after="0" w:line="240" w:lineRule="auto"/>
        <w:ind w:left="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i) niewywiązywania się Wykonawcy z obowiązków określonych w § 15 umowy w wysokości 500 zł za każdy dzień braku realizacji obowiązku określonego w/w przepisie;</w:t>
      </w:r>
    </w:p>
    <w:p w14:paraId="14E944B7" w14:textId="77777777" w:rsidR="008A5081" w:rsidRPr="008A5081" w:rsidRDefault="008A5081" w:rsidP="008A5081">
      <w:pPr>
        <w:widowControl w:val="0"/>
        <w:tabs>
          <w:tab w:val="left" w:pos="1223"/>
          <w:tab w:val="left" w:pos="1583"/>
        </w:tabs>
        <w:suppressAutoHyphens/>
        <w:spacing w:after="0" w:line="240" w:lineRule="auto"/>
        <w:ind w:left="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j) </w:t>
      </w:r>
      <w:r w:rsidRPr="008A5081">
        <w:rPr>
          <w:rFonts w:ascii="Arial" w:eastAsia="SimSun" w:hAnsi="Arial" w:cs="Arial"/>
          <w:kern w:val="0"/>
          <w:sz w:val="22"/>
          <w:szCs w:val="22"/>
          <w:shd w:val="clear" w:color="auto" w:fill="FFFFFF"/>
          <w:lang w:eastAsia="pl-PL"/>
          <w14:ligatures w14:val="none"/>
        </w:rPr>
        <w:t>z tytułu braku zmiany wysokości wynagrodzenia, o którym mowa w art. 439 ust. 5</w:t>
      </w:r>
      <w:r w:rsidRPr="008A5081">
        <w:rPr>
          <w:rFonts w:ascii="Arial" w:eastAsia="Lucida Sans Unicode" w:hAnsi="Arial" w:cs="Arial"/>
          <w:kern w:val="0"/>
          <w:sz w:val="22"/>
          <w:szCs w:val="22"/>
          <w:shd w:val="clear" w:color="auto" w:fill="FFFFFF"/>
          <w:lang w:eastAsia="pl-PL"/>
          <w14:ligatures w14:val="none"/>
        </w:rPr>
        <w:t xml:space="preserve"> ustawy Prawo zamówień publicznych w wysokości 500 zł za każdy dzień braku realizacji obowiązku </w:t>
      </w:r>
      <w:r w:rsidRPr="008A5081">
        <w:rPr>
          <w:rFonts w:ascii="Arial" w:eastAsia="Lucida Sans Unicode" w:hAnsi="Arial" w:cs="Arial"/>
          <w:kern w:val="0"/>
          <w:sz w:val="22"/>
          <w:szCs w:val="22"/>
          <w:shd w:val="clear" w:color="auto" w:fill="FFFFFF"/>
          <w:lang w:eastAsia="pl-PL"/>
          <w14:ligatures w14:val="none"/>
        </w:rPr>
        <w:lastRenderedPageBreak/>
        <w:t>określonego w/w przepisie</w:t>
      </w:r>
      <w:r w:rsidRPr="008A5081">
        <w:rPr>
          <w:rFonts w:ascii="Arial" w:eastAsia="SimSun" w:hAnsi="Arial" w:cs="Arial"/>
          <w:kern w:val="0"/>
          <w:sz w:val="22"/>
          <w:szCs w:val="22"/>
          <w:lang w:eastAsia="pl-PL"/>
          <w14:ligatures w14:val="none"/>
        </w:rPr>
        <w:t>.</w:t>
      </w:r>
    </w:p>
    <w:p w14:paraId="53FDD814" w14:textId="77777777" w:rsidR="008A5081" w:rsidRPr="008A5081" w:rsidRDefault="008A5081" w:rsidP="008A5081">
      <w:pPr>
        <w:widowControl w:val="0"/>
        <w:tabs>
          <w:tab w:val="left" w:pos="1223"/>
          <w:tab w:val="left" w:pos="1583"/>
        </w:tabs>
        <w:suppressAutoHyphens/>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2. Zamawiającemu przysługuje prawo potrącenia kar umownych z należnego Wykonawcy wynagrodzenia lub zabezpieczenia należytego wykonania umowy, a także dochodzenia ich na zasadach ogólnych.</w:t>
      </w:r>
    </w:p>
    <w:p w14:paraId="4C574890" w14:textId="77777777" w:rsidR="008A5081" w:rsidRPr="008A5081" w:rsidRDefault="008A5081" w:rsidP="008A5081">
      <w:pPr>
        <w:widowControl w:val="0"/>
        <w:tabs>
          <w:tab w:val="left" w:pos="1223"/>
          <w:tab w:val="left" w:pos="1583"/>
        </w:tabs>
        <w:suppressAutoHyphens/>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3. Jeżeli wysokość szkody przekracza wysokość kary umownej - Zamawiającemu przysługuje prawo dochodzenia odszkodowania uzupełniającego do wysokości rzeczywiście poniesionej szkody.</w:t>
      </w:r>
    </w:p>
    <w:p w14:paraId="4B879939" w14:textId="77777777" w:rsidR="008A5081" w:rsidRPr="008A5081" w:rsidRDefault="008A5081" w:rsidP="008A5081">
      <w:pPr>
        <w:widowControl w:val="0"/>
        <w:tabs>
          <w:tab w:val="left" w:pos="1223"/>
          <w:tab w:val="left" w:pos="1583"/>
        </w:tabs>
        <w:suppressAutoHyphens/>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4. Zamawiającemu przysługuje prawo do natychmiastowego odstąpienia od umowy w terminie 1 miesiąca od wystąpienia wskazanych okoliczności w razie niewypełniania przez Wykonawcę obowiązków wynikających z niniejszej umowy, po uprzednim dwukrotnym wezwaniu przez Zamawiającego Wykonawcy do realizacji umowy zgodnie z jej wymogami.</w:t>
      </w:r>
    </w:p>
    <w:p w14:paraId="2C0E028A" w14:textId="77777777" w:rsidR="008A5081" w:rsidRPr="008A5081" w:rsidRDefault="008A5081" w:rsidP="008A5081">
      <w:pPr>
        <w:widowControl w:val="0"/>
        <w:tabs>
          <w:tab w:val="left" w:pos="426"/>
        </w:tabs>
        <w:spacing w:after="0" w:line="240" w:lineRule="auto"/>
        <w:ind w:left="284" w:hanging="284"/>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5. Łączna maksymalna wysokość kar umownych wynosi 20% wynagrodzenia określonego w § 9 Umowy.</w:t>
      </w:r>
    </w:p>
    <w:p w14:paraId="30843203"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p>
    <w:p w14:paraId="5A7F7AAD"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 xml:space="preserve">§ 13 </w:t>
      </w:r>
    </w:p>
    <w:p w14:paraId="679213AA"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Odstąpienie od umowy/rozwiązanie umowy</w:t>
      </w:r>
    </w:p>
    <w:p w14:paraId="6A095246" w14:textId="77777777" w:rsidR="008A5081" w:rsidRPr="008A5081" w:rsidRDefault="008A5081" w:rsidP="008A5081">
      <w:pPr>
        <w:widowControl w:val="0"/>
        <w:numPr>
          <w:ilvl w:val="0"/>
          <w:numId w:val="37"/>
        </w:numPr>
        <w:tabs>
          <w:tab w:val="left" w:pos="1192"/>
        </w:tabs>
        <w:suppressAutoHyphens/>
        <w:spacing w:after="0" w:line="240" w:lineRule="auto"/>
        <w:ind w:left="298" w:hanging="298"/>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Zamawiającemu przysługuje prawo do natychmiastowego odstąpienia od umowy w terminie 1 miesiąca od wystąpienia wskazanych okoliczności w razie:</w:t>
      </w:r>
    </w:p>
    <w:p w14:paraId="02A62864" w14:textId="77777777" w:rsidR="008A5081" w:rsidRPr="008A5081" w:rsidRDefault="008A5081" w:rsidP="008A5081">
      <w:pPr>
        <w:widowControl w:val="0"/>
        <w:spacing w:after="0" w:line="240" w:lineRule="auto"/>
        <w:ind w:left="298"/>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a) wystąpienia istotnej zmiany okoliczności powodującej, że wykonanie umowy nie leży w interesie publicznym, czego nie można było przewidzieć w chwili zawarcia umowy,</w:t>
      </w:r>
    </w:p>
    <w:p w14:paraId="3B683974" w14:textId="77777777" w:rsidR="008A5081" w:rsidRPr="008A5081" w:rsidRDefault="008A5081" w:rsidP="008A5081">
      <w:pPr>
        <w:widowControl w:val="0"/>
        <w:spacing w:after="0" w:line="240" w:lineRule="auto"/>
        <w:ind w:left="298"/>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b) nie rozpoczęcia robót przez Wykonawcę bez uzasadnionych przyczyn oraz nie kontynuowania ich pomimo pisemnego wezwania przez Zamawiającego (oznaczające winę po stronie Wykonawcy),</w:t>
      </w:r>
    </w:p>
    <w:p w14:paraId="2870E8AB" w14:textId="77777777" w:rsidR="008A5081" w:rsidRPr="008A5081" w:rsidRDefault="008A5081" w:rsidP="008A5081">
      <w:pPr>
        <w:widowControl w:val="0"/>
        <w:spacing w:after="0" w:line="240" w:lineRule="auto"/>
        <w:ind w:left="298"/>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c) nie wypełniania przez Wykonawcę obowiązków wynikających z niniejszej umowy, po uprzednim dwukrotnym wezwaniu przez Zamawiającego Wykonawcy do realizacji umowy zgodnie z jej wymogami (oznaczające winę po stronie Wykonawcy),</w:t>
      </w:r>
    </w:p>
    <w:p w14:paraId="0E9AA438" w14:textId="77777777" w:rsidR="008A5081" w:rsidRPr="008A5081" w:rsidRDefault="008A5081" w:rsidP="008A5081">
      <w:pPr>
        <w:widowControl w:val="0"/>
        <w:spacing w:after="0" w:line="240" w:lineRule="auto"/>
        <w:ind w:left="298"/>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d) w innych przypadkach wskazanych w niniejszej umowie.</w:t>
      </w:r>
    </w:p>
    <w:p w14:paraId="5D9A9F61" w14:textId="77777777" w:rsidR="008A5081" w:rsidRPr="008A5081" w:rsidRDefault="008A5081" w:rsidP="008A5081">
      <w:pPr>
        <w:widowControl w:val="0"/>
        <w:numPr>
          <w:ilvl w:val="0"/>
          <w:numId w:val="38"/>
        </w:numPr>
        <w:tabs>
          <w:tab w:val="left" w:pos="1192"/>
        </w:tabs>
        <w:suppressAutoHyphens/>
        <w:spacing w:after="0" w:line="240" w:lineRule="auto"/>
        <w:ind w:left="298" w:hanging="28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Zamawiającemu przysługuje prawo do rozwiązania/odstąpienia od umowy w trybie natychmiastowym z winy Wykonawcy, jeżeli stwierdzi, iż Wykonawca realizuje przedmiot umowy przy udziale osób pełniących funkcje kierownicze lub projektowe nieposiadających wymaganych prawem uprawnień.</w:t>
      </w:r>
    </w:p>
    <w:p w14:paraId="0FE13E6F" w14:textId="77777777" w:rsidR="008A5081" w:rsidRPr="008A5081" w:rsidRDefault="008A5081" w:rsidP="008A5081">
      <w:pPr>
        <w:widowControl w:val="0"/>
        <w:numPr>
          <w:ilvl w:val="0"/>
          <w:numId w:val="39"/>
        </w:numPr>
        <w:tabs>
          <w:tab w:val="left" w:pos="1192"/>
        </w:tabs>
        <w:suppressAutoHyphens/>
        <w:spacing w:after="0" w:line="240" w:lineRule="auto"/>
        <w:ind w:left="298" w:hanging="28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Odstąpienie od umowy lub jej rozwiązanie powinno nastąpić w formie pisemnej pod rygorem nieważności takiego oświadczenia i powinno zawierać uzasadnienie.</w:t>
      </w:r>
    </w:p>
    <w:p w14:paraId="4F24D4E8" w14:textId="77777777" w:rsidR="008A5081" w:rsidRPr="008A5081" w:rsidRDefault="008A5081" w:rsidP="008A5081">
      <w:pPr>
        <w:widowControl w:val="0"/>
        <w:numPr>
          <w:ilvl w:val="0"/>
          <w:numId w:val="39"/>
        </w:numPr>
        <w:tabs>
          <w:tab w:val="left" w:pos="1192"/>
        </w:tabs>
        <w:suppressAutoHyphens/>
        <w:spacing w:after="0" w:line="240" w:lineRule="auto"/>
        <w:ind w:left="298" w:hanging="28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 wypadku rozwiązania umowy, Wykonawcę obciążają następujące obowiązki szczegółowe:</w:t>
      </w:r>
    </w:p>
    <w:p w14:paraId="5308A50B" w14:textId="77777777" w:rsidR="008A5081" w:rsidRPr="008A5081" w:rsidRDefault="008A5081" w:rsidP="008A5081">
      <w:pPr>
        <w:widowControl w:val="0"/>
        <w:spacing w:after="0" w:line="240" w:lineRule="auto"/>
        <w:ind w:left="28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a) w ciągu 7 dni Wykonawca przy sporządzi szczegółowy protokół inwentaryzacji robót w toku, według stanu na dzień rozwiązania umowy,</w:t>
      </w:r>
    </w:p>
    <w:p w14:paraId="0DB06BE5" w14:textId="77777777" w:rsidR="008A5081" w:rsidRPr="008A5081" w:rsidRDefault="008A5081" w:rsidP="008A5081">
      <w:pPr>
        <w:widowControl w:val="0"/>
        <w:spacing w:after="0" w:line="240" w:lineRule="auto"/>
        <w:ind w:left="28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b) Wykonawca zabezpieczy przerwane roboty,</w:t>
      </w:r>
    </w:p>
    <w:p w14:paraId="4427DBF3" w14:textId="77777777" w:rsidR="008A5081" w:rsidRPr="008A5081" w:rsidRDefault="008A5081" w:rsidP="008A5081">
      <w:pPr>
        <w:widowControl w:val="0"/>
        <w:spacing w:after="0" w:line="240" w:lineRule="auto"/>
        <w:ind w:left="28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c) Wykonawca zgłosi do dokonania odbioru przez Zamawiającego roboty przerwane oraz roboty zabezpieczające oraz niezwłocznie, a najpóźniej w terminie 14 dni, usunie z terenu budowy urządzenia jego zaplecza przez niego dostarczone lub wzniesione.</w:t>
      </w:r>
    </w:p>
    <w:p w14:paraId="482DD61D" w14:textId="77777777" w:rsidR="008A5081" w:rsidRPr="008A5081" w:rsidRDefault="008A5081" w:rsidP="008A5081">
      <w:pPr>
        <w:widowControl w:val="0"/>
        <w:numPr>
          <w:ilvl w:val="0"/>
          <w:numId w:val="40"/>
        </w:numPr>
        <w:tabs>
          <w:tab w:val="left" w:pos="1192"/>
        </w:tabs>
        <w:suppressAutoHyphens/>
        <w:spacing w:after="0" w:line="240" w:lineRule="auto"/>
        <w:ind w:left="298" w:hanging="28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 przypadku odmowy przez Wykonawcę uczestnictwa w czynnościach, o których mowa w niniejszym paragrafie oraz odmowy podpisania protokołu inwentaryzacji, Zamawiający sporządza ten protokół bez udziału Wykonawcy.</w:t>
      </w:r>
    </w:p>
    <w:p w14:paraId="217BF266" w14:textId="77777777" w:rsidR="008A5081" w:rsidRPr="008A5081" w:rsidRDefault="008A5081" w:rsidP="008A5081">
      <w:pPr>
        <w:widowControl w:val="0"/>
        <w:numPr>
          <w:ilvl w:val="0"/>
          <w:numId w:val="41"/>
        </w:numPr>
        <w:tabs>
          <w:tab w:val="left" w:pos="1192"/>
        </w:tabs>
        <w:suppressAutoHyphens/>
        <w:spacing w:after="0" w:line="240" w:lineRule="auto"/>
        <w:ind w:left="298" w:hanging="28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 przypadku odstąpienia od umowy w części – z przyczyn leżących po stronie Wykonawcy – Wykonawcy nie przysługuje wynagrodzenie od części umowy, od której Zamawiający odstąpił.</w:t>
      </w:r>
    </w:p>
    <w:p w14:paraId="2B0F010F" w14:textId="77777777" w:rsidR="008A5081" w:rsidRPr="008A5081" w:rsidRDefault="008A5081" w:rsidP="008A5081">
      <w:pPr>
        <w:widowControl w:val="0"/>
        <w:numPr>
          <w:ilvl w:val="0"/>
          <w:numId w:val="41"/>
        </w:numPr>
        <w:tabs>
          <w:tab w:val="left" w:pos="1192"/>
        </w:tabs>
        <w:suppressAutoHyphens/>
        <w:spacing w:after="0" w:line="240" w:lineRule="auto"/>
        <w:ind w:left="298" w:hanging="286"/>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 przypadku odstąpienia od umowy w części, w mocy pozostają postanowienia dotyczące rękojmi dla prac wykonanych w ramach części umowy, która pozostała w mocy.</w:t>
      </w:r>
    </w:p>
    <w:p w14:paraId="79A8534B" w14:textId="77777777" w:rsidR="008A5081" w:rsidRPr="008A5081" w:rsidRDefault="008A5081" w:rsidP="008A5081">
      <w:pPr>
        <w:widowControl w:val="0"/>
        <w:tabs>
          <w:tab w:val="left" w:pos="1192"/>
        </w:tabs>
        <w:spacing w:after="0" w:line="240" w:lineRule="auto"/>
        <w:ind w:left="298"/>
        <w:jc w:val="both"/>
        <w:textAlignment w:val="baseline"/>
        <w:rPr>
          <w:rFonts w:ascii="Arial" w:eastAsia="SimSun" w:hAnsi="Arial" w:cs="Arial"/>
          <w:kern w:val="0"/>
          <w:sz w:val="22"/>
          <w:szCs w:val="22"/>
          <w:lang w:eastAsia="pl-PL"/>
          <w14:ligatures w14:val="none"/>
        </w:rPr>
      </w:pPr>
    </w:p>
    <w:p w14:paraId="499062F3"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 xml:space="preserve">§ 14 </w:t>
      </w:r>
    </w:p>
    <w:p w14:paraId="4330E41C"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Zmiany umowy</w:t>
      </w:r>
    </w:p>
    <w:p w14:paraId="45ABEC39" w14:textId="77777777" w:rsidR="008A5081" w:rsidRPr="008A5081" w:rsidRDefault="008A5081" w:rsidP="008A5081">
      <w:pPr>
        <w:widowControl w:val="0"/>
        <w:numPr>
          <w:ilvl w:val="0"/>
          <w:numId w:val="6"/>
        </w:numPr>
        <w:tabs>
          <w:tab w:val="left" w:pos="1287"/>
        </w:tabs>
        <w:suppressAutoHyphens/>
        <w:spacing w:after="0" w:line="240" w:lineRule="auto"/>
        <w:ind w:right="74"/>
        <w:jc w:val="both"/>
        <w:rPr>
          <w:rFonts w:ascii="Arial" w:eastAsia="SimSun" w:hAnsi="Arial" w:cs="Arial"/>
          <w:sz w:val="22"/>
          <w:szCs w:val="22"/>
          <w:lang w:eastAsia="zh-CN" w:bidi="hi-IN"/>
          <w14:ligatures w14:val="none"/>
        </w:rPr>
      </w:pPr>
      <w:r w:rsidRPr="008A5081">
        <w:rPr>
          <w:rFonts w:ascii="Arial" w:eastAsia="Calibri" w:hAnsi="Arial" w:cs="Arial"/>
          <w:sz w:val="22"/>
          <w:szCs w:val="22"/>
          <w:lang w:eastAsia="zh-CN" w:bidi="hi-IN"/>
          <w14:ligatures w14:val="none"/>
        </w:rPr>
        <w:t xml:space="preserve">Zamawiający dopuszcza możliwość zmiany postanowień zawartej Umowy, w stosunku </w:t>
      </w:r>
      <w:r w:rsidRPr="008A5081">
        <w:rPr>
          <w:rFonts w:ascii="Arial" w:eastAsia="Calibri" w:hAnsi="Arial" w:cs="Arial"/>
          <w:sz w:val="22"/>
          <w:szCs w:val="22"/>
          <w:lang w:eastAsia="zh-CN" w:bidi="hi-IN"/>
          <w14:ligatures w14:val="none"/>
        </w:rPr>
        <w:lastRenderedPageBreak/>
        <w:t>do</w:t>
      </w:r>
      <w:r w:rsidRPr="008A5081">
        <w:rPr>
          <w:rFonts w:ascii="Arial" w:eastAsia="Times New Roman" w:hAnsi="Arial" w:cs="Arial"/>
          <w:sz w:val="22"/>
          <w:szCs w:val="22"/>
          <w:lang w:eastAsia="zh-CN" w:bidi="hi-IN"/>
          <w14:ligatures w14:val="none"/>
        </w:rPr>
        <w:t> </w:t>
      </w:r>
      <w:r w:rsidRPr="008A5081">
        <w:rPr>
          <w:rFonts w:ascii="Arial" w:eastAsia="Calibri" w:hAnsi="Arial" w:cs="Arial"/>
          <w:sz w:val="22"/>
          <w:szCs w:val="22"/>
          <w:lang w:eastAsia="zh-CN" w:bidi="hi-IN"/>
          <w14:ligatures w14:val="none"/>
        </w:rPr>
        <w:t>treści oferty, na podstawie  której dokonano wyboru Wykonawcy, w następującym zakresie i warunkach wprowadzenia zmian:</w:t>
      </w:r>
    </w:p>
    <w:p w14:paraId="6F922FAE" w14:textId="77777777" w:rsidR="008A5081" w:rsidRPr="008A5081" w:rsidRDefault="008A5081" w:rsidP="008A5081">
      <w:pPr>
        <w:widowControl w:val="0"/>
        <w:numPr>
          <w:ilvl w:val="0"/>
          <w:numId w:val="7"/>
        </w:numPr>
        <w:tabs>
          <w:tab w:val="left" w:pos="2553"/>
        </w:tabs>
        <w:suppressAutoHyphens/>
        <w:spacing w:after="0" w:line="240" w:lineRule="auto"/>
        <w:ind w:left="851" w:hanging="426"/>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wprowadzenia zmian dotyczących prac projektowych/ dokumentacji projektowej w sytuacji:</w:t>
      </w:r>
    </w:p>
    <w:p w14:paraId="563C1268" w14:textId="77777777" w:rsidR="008A5081" w:rsidRPr="008A5081" w:rsidRDefault="008A5081" w:rsidP="008A5081">
      <w:pPr>
        <w:widowControl w:val="0"/>
        <w:numPr>
          <w:ilvl w:val="0"/>
          <w:numId w:val="8"/>
        </w:numPr>
        <w:tabs>
          <w:tab w:val="left" w:pos="2126"/>
        </w:tabs>
        <w:suppressAutoHyphens/>
        <w:spacing w:after="0" w:line="240" w:lineRule="auto"/>
        <w:ind w:left="1134" w:hanging="709"/>
        <w:jc w:val="both"/>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 xml:space="preserve">zmian będących następstwem korekty dotychczas dokonanych uzgodnień dokumentacji, zmiany wydanych warunków technicznych, zmiany stanowiska jednostek/ podmiotów dokonujących uzgodnień-  wówczas zmianie może ulec: </w:t>
      </w:r>
    </w:p>
    <w:p w14:paraId="599B04B5" w14:textId="77777777" w:rsidR="008A5081" w:rsidRPr="008A5081" w:rsidRDefault="008A5081" w:rsidP="008A5081">
      <w:pPr>
        <w:widowControl w:val="0"/>
        <w:numPr>
          <w:ilvl w:val="0"/>
          <w:numId w:val="9"/>
        </w:numPr>
        <w:suppressAutoHyphens/>
        <w:spacing w:after="0" w:line="240" w:lineRule="auto"/>
        <w:ind w:left="1701" w:hanging="567"/>
        <w:jc w:val="both"/>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termin realizacji – poprzez jego wydłużenie o czas niezbędny do sporządzenia dodatkowych/ zamiennych opracowań,</w:t>
      </w:r>
    </w:p>
    <w:p w14:paraId="2B10874C" w14:textId="77777777" w:rsidR="008A5081" w:rsidRPr="008A5081" w:rsidRDefault="008A5081" w:rsidP="008A5081">
      <w:pPr>
        <w:widowControl w:val="0"/>
        <w:numPr>
          <w:ilvl w:val="0"/>
          <w:numId w:val="9"/>
        </w:numPr>
        <w:suppressAutoHyphens/>
        <w:spacing w:after="0" w:line="240" w:lineRule="auto"/>
        <w:ind w:left="1701" w:hanging="567"/>
        <w:jc w:val="both"/>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zakres przedmiotu Umowy – o zakres niezbędny do należytego wykonania Umowy,</w:t>
      </w:r>
    </w:p>
    <w:p w14:paraId="34232588" w14:textId="77777777" w:rsidR="008A5081" w:rsidRPr="008A5081" w:rsidRDefault="008A5081" w:rsidP="008A5081">
      <w:pPr>
        <w:widowControl w:val="0"/>
        <w:numPr>
          <w:ilvl w:val="0"/>
          <w:numId w:val="7"/>
        </w:numPr>
        <w:tabs>
          <w:tab w:val="left" w:pos="2553"/>
        </w:tabs>
        <w:suppressAutoHyphens/>
        <w:spacing w:after="0" w:line="240" w:lineRule="auto"/>
        <w:ind w:left="851" w:hanging="426"/>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wprowadzenia zmian w wykonywanych robotach budowlanych nie wymagających zmiany decyzji budowlanej (w tym pozwolenia na budowę), ani zapłaty dodatkowego wynagrodzenia na rzecz Wykonawcy:</w:t>
      </w:r>
    </w:p>
    <w:p w14:paraId="4363B1B7" w14:textId="77777777" w:rsidR="008A5081" w:rsidRPr="008A5081" w:rsidRDefault="008A5081" w:rsidP="008A5081">
      <w:pPr>
        <w:widowControl w:val="0"/>
        <w:numPr>
          <w:ilvl w:val="1"/>
          <w:numId w:val="7"/>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jeżeli są one uzasadnione specyfiką, technologią, realizowanych prac, lub</w:t>
      </w:r>
    </w:p>
    <w:p w14:paraId="62A5951E" w14:textId="77777777" w:rsidR="008A5081" w:rsidRPr="008A5081" w:rsidRDefault="008A5081" w:rsidP="008A5081">
      <w:pPr>
        <w:widowControl w:val="0"/>
        <w:numPr>
          <w:ilvl w:val="1"/>
          <w:numId w:val="7"/>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 przypadku wystąpienia zmiany okoliczności stanu faktycznego zaistniałego podczas realizacji Umowy, uzasadniającego wprowadzenie tych zmian, w tym w szczególności w zakresie technologii wykonania prac, lub</w:t>
      </w:r>
    </w:p>
    <w:p w14:paraId="05567F5C" w14:textId="77777777" w:rsidR="008A5081" w:rsidRPr="008A5081" w:rsidRDefault="008A5081" w:rsidP="008A5081">
      <w:pPr>
        <w:widowControl w:val="0"/>
        <w:numPr>
          <w:ilvl w:val="1"/>
          <w:numId w:val="7"/>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 przypadku, gdy wprowadzenie zmian jest niezbędne w celu należytej realizacji Umowy lub w celu zapewnienia najlepszych technologicznie funkcjonalności/ rozwiązań technicznych/ ekonomicznych w zakresie Przedmiotu Umowy, lub</w:t>
      </w:r>
    </w:p>
    <w:p w14:paraId="6260AFA1" w14:textId="77777777" w:rsidR="008A5081" w:rsidRPr="008A5081" w:rsidRDefault="008A5081" w:rsidP="008A5081">
      <w:pPr>
        <w:widowControl w:val="0"/>
        <w:numPr>
          <w:ilvl w:val="1"/>
          <w:numId w:val="7"/>
        </w:numPr>
        <w:suppressAutoHyphens/>
        <w:spacing w:after="0" w:line="240" w:lineRule="auto"/>
        <w:jc w:val="both"/>
        <w:rPr>
          <w:rFonts w:ascii="Arial" w:eastAsia="SimSun" w:hAnsi="Arial" w:cs="Arial"/>
          <w:sz w:val="22"/>
          <w:szCs w:val="22"/>
          <w:lang w:eastAsia="zh-CN" w:bidi="hi-IN"/>
          <w14:ligatures w14:val="none"/>
        </w:rPr>
      </w:pPr>
      <w:r w:rsidRPr="008A5081">
        <w:rPr>
          <w:rFonts w:ascii="Arial" w:eastAsia="Calibri" w:hAnsi="Arial" w:cs="Arial"/>
          <w:sz w:val="22"/>
          <w:szCs w:val="22"/>
          <w:lang w:eastAsia="zh-CN" w:bidi="hi-IN"/>
          <w14:ligatures w14:val="none"/>
        </w:rPr>
        <w:t>jeżeli</w:t>
      </w:r>
      <w:r w:rsidRPr="008A5081">
        <w:rPr>
          <w:rFonts w:ascii="Arial" w:eastAsia="Times New Roman" w:hAnsi="Arial" w:cs="Arial"/>
          <w:sz w:val="22"/>
          <w:szCs w:val="22"/>
          <w:lang w:eastAsia="zh-CN" w:bidi="hi-IN"/>
          <w14:ligatures w14:val="none"/>
        </w:rPr>
        <w:t> </w:t>
      </w:r>
      <w:r w:rsidRPr="008A5081">
        <w:rPr>
          <w:rFonts w:ascii="Arial" w:eastAsia="Calibri" w:hAnsi="Arial" w:cs="Arial"/>
          <w:sz w:val="22"/>
          <w:szCs w:val="22"/>
          <w:lang w:eastAsia="zh-CN" w:bidi="hi-IN"/>
          <w14:ligatures w14:val="none"/>
        </w:rPr>
        <w:t>potrzeba wprowadzenia tych zmian pojawiła się dopiero w trakcie realizacji Umowy,</w:t>
      </w:r>
    </w:p>
    <w:p w14:paraId="323EB112" w14:textId="77777777" w:rsidR="008A5081" w:rsidRPr="008A5081" w:rsidRDefault="008A5081" w:rsidP="008A5081">
      <w:pPr>
        <w:widowControl w:val="0"/>
        <w:suppressAutoHyphens/>
        <w:spacing w:after="0" w:line="240" w:lineRule="auto"/>
        <w:ind w:left="708"/>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po wcześniejszym uzgodnieniu możliwości wprowadzenia zmian z Inżynierem Kontraktu oraz z Zamawiającym.</w:t>
      </w:r>
    </w:p>
    <w:p w14:paraId="2A1BC380" w14:textId="77777777" w:rsidR="008A5081" w:rsidRPr="008A5081" w:rsidRDefault="008A5081" w:rsidP="008A5081">
      <w:pPr>
        <w:widowControl w:val="0"/>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 xml:space="preserve"> </w:t>
      </w:r>
      <w:r w:rsidRPr="008A5081">
        <w:rPr>
          <w:rFonts w:ascii="Arial" w:eastAsia="Calibri" w:hAnsi="Arial" w:cs="Arial"/>
          <w:sz w:val="22"/>
          <w:szCs w:val="22"/>
          <w:lang w:eastAsia="zh-CN" w:bidi="hi-IN"/>
          <w14:ligatures w14:val="none"/>
        </w:rPr>
        <w:tab/>
        <w:t>W takiej sytuacji zmianie może ulec:</w:t>
      </w:r>
    </w:p>
    <w:p w14:paraId="0627D5AD" w14:textId="77777777" w:rsidR="008A5081" w:rsidRPr="008A5081" w:rsidRDefault="008A5081" w:rsidP="008A5081">
      <w:pPr>
        <w:widowControl w:val="0"/>
        <w:numPr>
          <w:ilvl w:val="0"/>
          <w:numId w:val="10"/>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zakres prac – poprzez jego zmniejszenie lub rozszerzenie, w tym określenie prac do wykonania lub zmian w robotach</w:t>
      </w:r>
    </w:p>
    <w:p w14:paraId="413D0EF6" w14:textId="77777777" w:rsidR="008A5081" w:rsidRPr="008A5081" w:rsidRDefault="008A5081" w:rsidP="008A5081">
      <w:pPr>
        <w:widowControl w:val="0"/>
        <w:numPr>
          <w:ilvl w:val="0"/>
          <w:numId w:val="10"/>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termin realizacji Umowy/ Etapów – poprzez jego wydłużenie lub skrócenie – w przypadku przedłużenia – o czas niezbędny do wprowadzenia zmian, wynikający zarówno z technologii wykonania jak i czasu na podjęcie decyzji przez Zamawiającego w zakresie realizacji wprowadzanych zmian w wykonywanych robotach budowalnych;</w:t>
      </w:r>
    </w:p>
    <w:p w14:paraId="5E73C749" w14:textId="77777777" w:rsidR="008A5081" w:rsidRPr="008A5081" w:rsidRDefault="008A5081" w:rsidP="008A5081">
      <w:pPr>
        <w:widowControl w:val="0"/>
        <w:numPr>
          <w:ilvl w:val="0"/>
          <w:numId w:val="7"/>
        </w:numPr>
        <w:tabs>
          <w:tab w:val="left" w:pos="2553"/>
          <w:tab w:val="left" w:pos="3262"/>
        </w:tabs>
        <w:suppressAutoHyphens/>
        <w:spacing w:after="0" w:line="240" w:lineRule="auto"/>
        <w:ind w:left="851" w:hanging="425"/>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wprowadzenia zmian w wykonywanych robotach budowlanych polegających na wykonaniu robót zamiennych:</w:t>
      </w:r>
    </w:p>
    <w:p w14:paraId="1AB12625" w14:textId="77777777" w:rsidR="008A5081" w:rsidRPr="008A5081" w:rsidRDefault="008A5081" w:rsidP="008A5081">
      <w:pPr>
        <w:widowControl w:val="0"/>
        <w:numPr>
          <w:ilvl w:val="1"/>
          <w:numId w:val="7"/>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jeżeli są one uzasadnione specyfiką, technologią, realizowanych prac, lub</w:t>
      </w:r>
    </w:p>
    <w:p w14:paraId="19111F21" w14:textId="77777777" w:rsidR="008A5081" w:rsidRPr="008A5081" w:rsidRDefault="008A5081" w:rsidP="008A5081">
      <w:pPr>
        <w:widowControl w:val="0"/>
        <w:numPr>
          <w:ilvl w:val="1"/>
          <w:numId w:val="7"/>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 przypadku wystąpienia zmiany okoliczności stanu faktycznego zaistniałego podczas realizacji Umowy, uzasadniającego wprowadzenie robót zamiennych, w tym w szczególności w zakresie technologii wykonania prac, lub</w:t>
      </w:r>
    </w:p>
    <w:p w14:paraId="40E3E59E" w14:textId="77777777" w:rsidR="008A5081" w:rsidRPr="008A5081" w:rsidRDefault="008A5081" w:rsidP="008A5081">
      <w:pPr>
        <w:widowControl w:val="0"/>
        <w:numPr>
          <w:ilvl w:val="1"/>
          <w:numId w:val="7"/>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 xml:space="preserve">jeżeli nie odstępują one w sposób istotny od zatwierdzonego projektu lub warunków pozwolenia na budowę w ramach art. 36a ust. 5 lub 6 ustawy Prawo budowlane, </w:t>
      </w:r>
      <w:r w:rsidRPr="008A5081">
        <w:rPr>
          <w:rFonts w:ascii="Arial" w:eastAsia="Calibri" w:hAnsi="Arial" w:cs="Arial"/>
          <w:sz w:val="22"/>
          <w:szCs w:val="22"/>
          <w:lang w:eastAsia="zh-CN" w:bidi="hi-IN"/>
          <w14:ligatures w14:val="none"/>
        </w:rPr>
        <w:br/>
        <w:t>z zastrzeżeniem art. 57 ust. 2 ustawy Prawo budowlane, po wcześniejszym uzgodnieniu możliwości wprowadzenia robót/ rozwiązań zamiennych z Inżynierem Kontraktu oraz z Zamawiającym - bez konieczności zwiększania wynagrodzenia ryczałtowego Wykonawcy.</w:t>
      </w:r>
    </w:p>
    <w:p w14:paraId="01ECB3D2" w14:textId="77777777" w:rsidR="008A5081" w:rsidRPr="008A5081" w:rsidRDefault="008A5081" w:rsidP="008A5081">
      <w:pPr>
        <w:widowControl w:val="0"/>
        <w:numPr>
          <w:ilvl w:val="1"/>
          <w:numId w:val="7"/>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 xml:space="preserve">w przypadku, gdy wykonanie robót zamiennych jest niezbędne w celu należytej realizacji Umowy lub w celu zapewnienia najlepszych technologicznie funkcjonalności/ rozwiązań technicznych/ ekonomicznych w zakresie Przedmiotu Umowy, po wcześniejszym uzgodnieniu możliwości wprowadzenia rozwiązań/ robót zamiennych z Inżynierem Kontraktu oraz z Zamawiającym, </w:t>
      </w:r>
    </w:p>
    <w:p w14:paraId="70BB3576" w14:textId="77777777" w:rsidR="008A5081" w:rsidRPr="008A5081" w:rsidRDefault="008A5081" w:rsidP="008A5081">
      <w:pPr>
        <w:widowControl w:val="0"/>
        <w:suppressAutoHyphens/>
        <w:spacing w:after="0" w:line="240" w:lineRule="auto"/>
        <w:ind w:left="421" w:firstLine="708"/>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 takiej sytuacji zmianie może ulec:</w:t>
      </w:r>
    </w:p>
    <w:p w14:paraId="58FED638" w14:textId="77777777" w:rsidR="008A5081" w:rsidRPr="008A5081" w:rsidRDefault="008A5081" w:rsidP="008A5081">
      <w:pPr>
        <w:widowControl w:val="0"/>
        <w:numPr>
          <w:ilvl w:val="0"/>
          <w:numId w:val="10"/>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lastRenderedPageBreak/>
        <w:t>zakres prac – robota dotychczasowa zastąpiona zostanie robotą zamienną,</w:t>
      </w:r>
    </w:p>
    <w:p w14:paraId="436D17E8" w14:textId="77777777" w:rsidR="008A5081" w:rsidRPr="008A5081" w:rsidRDefault="008A5081" w:rsidP="008A5081">
      <w:pPr>
        <w:widowControl w:val="0"/>
        <w:numPr>
          <w:ilvl w:val="0"/>
          <w:numId w:val="10"/>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termin realizacji Umowy/ Etapów – poprzez jego wydłużenie lub skrócenie –                w przypadku przedłużenia – o czas niezbędny do wprowadzenia zmian, wynikający zarówno z technologii wykonania jak i czasu na podjęcie decyzji przez Zamawiającego w zakresie realizacji robót zamiennych.</w:t>
      </w:r>
    </w:p>
    <w:p w14:paraId="4B3AF8E5" w14:textId="7E430E13" w:rsidR="008A5081" w:rsidRPr="008A5081" w:rsidRDefault="008A5081" w:rsidP="008A5081">
      <w:pPr>
        <w:widowControl w:val="0"/>
        <w:numPr>
          <w:ilvl w:val="0"/>
          <w:numId w:val="7"/>
        </w:numPr>
        <w:tabs>
          <w:tab w:val="left" w:pos="2553"/>
        </w:tabs>
        <w:suppressAutoHyphens/>
        <w:spacing w:after="0" w:line="240" w:lineRule="auto"/>
        <w:ind w:left="851" w:hanging="426"/>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zaniechania</w:t>
      </w:r>
      <w:r w:rsidR="00270E92" w:rsidRPr="00270E92">
        <w:rPr>
          <w:rFonts w:ascii="Arial" w:eastAsia="Calibri" w:hAnsi="Arial" w:cs="Arial"/>
          <w:sz w:val="22"/>
          <w:szCs w:val="22"/>
          <w:lang w:eastAsia="zh-CN" w:bidi="hi-IN"/>
          <w14:ligatures w14:val="none"/>
        </w:rPr>
        <w:t xml:space="preserve"> wykonania robót, których wykonanie w trakcie realizacji stało się zbędne, czego strony nie przewidziały w dniu zawarcia Umowy przy jednoczesnym obniżeniu wartości wynagrodzenia</w:t>
      </w:r>
      <w:r w:rsidR="00E35391">
        <w:rPr>
          <w:rFonts w:ascii="Arial" w:eastAsia="Calibri" w:hAnsi="Arial" w:cs="Arial"/>
          <w:sz w:val="22"/>
          <w:szCs w:val="22"/>
          <w:lang w:eastAsia="zh-CN" w:bidi="hi-IN"/>
          <w14:ligatures w14:val="none"/>
        </w:rPr>
        <w:t>, nie więcej niż 10%,</w:t>
      </w:r>
      <w:r w:rsidR="00270E92" w:rsidRPr="00270E92">
        <w:rPr>
          <w:rFonts w:ascii="Arial" w:eastAsia="Calibri" w:hAnsi="Arial" w:cs="Arial"/>
          <w:sz w:val="22"/>
          <w:szCs w:val="22"/>
          <w:lang w:eastAsia="zh-CN" w:bidi="hi-IN"/>
          <w14:ligatures w14:val="none"/>
        </w:rPr>
        <w:t xml:space="preserve"> o wartość robót zaniechanych zgodnie </w:t>
      </w:r>
      <w:bookmarkStart w:id="1" w:name="_Hlk190340260"/>
      <w:r w:rsidR="00270E92" w:rsidRPr="00270E92">
        <w:rPr>
          <w:rFonts w:ascii="Arial" w:eastAsia="Calibri" w:hAnsi="Arial" w:cs="Arial"/>
          <w:sz w:val="22"/>
          <w:szCs w:val="22"/>
          <w:lang w:eastAsia="zh-CN" w:bidi="hi-IN"/>
          <w14:ligatures w14:val="none"/>
        </w:rPr>
        <w:t xml:space="preserve">z wyceną dokonaną </w:t>
      </w:r>
      <w:r w:rsidR="00270E92">
        <w:rPr>
          <w:rFonts w:ascii="Arial" w:eastAsia="Calibri" w:hAnsi="Arial" w:cs="Arial"/>
          <w:sz w:val="22"/>
          <w:szCs w:val="22"/>
          <w:lang w:eastAsia="zh-CN" w:bidi="hi-IN"/>
          <w14:ligatures w14:val="none"/>
        </w:rPr>
        <w:t xml:space="preserve">na podstawie </w:t>
      </w:r>
      <w:r w:rsidR="00270E92" w:rsidRPr="00270E92">
        <w:rPr>
          <w:rFonts w:ascii="Arial" w:eastAsia="Calibri" w:hAnsi="Arial" w:cs="Arial"/>
          <w:sz w:val="22"/>
          <w:szCs w:val="22"/>
          <w:lang w:eastAsia="zh-CN" w:bidi="hi-IN"/>
          <w14:ligatures w14:val="none"/>
        </w:rPr>
        <w:t>tab</w:t>
      </w:r>
      <w:r w:rsidR="00270E92">
        <w:rPr>
          <w:rFonts w:ascii="Arial" w:eastAsia="Calibri" w:hAnsi="Arial" w:cs="Arial"/>
          <w:sz w:val="22"/>
          <w:szCs w:val="22"/>
          <w:lang w:eastAsia="zh-CN" w:bidi="hi-IN"/>
          <w14:ligatures w14:val="none"/>
        </w:rPr>
        <w:t>e</w:t>
      </w:r>
      <w:r w:rsidR="00270E92" w:rsidRPr="00270E92">
        <w:rPr>
          <w:rFonts w:ascii="Arial" w:eastAsia="Calibri" w:hAnsi="Arial" w:cs="Arial"/>
          <w:sz w:val="22"/>
          <w:szCs w:val="22"/>
          <w:lang w:eastAsia="zh-CN" w:bidi="hi-IN"/>
          <w14:ligatures w14:val="none"/>
        </w:rPr>
        <w:t>l</w:t>
      </w:r>
      <w:r w:rsidR="00270E92">
        <w:rPr>
          <w:rFonts w:ascii="Arial" w:eastAsia="Calibri" w:hAnsi="Arial" w:cs="Arial"/>
          <w:sz w:val="22"/>
          <w:szCs w:val="22"/>
          <w:lang w:eastAsia="zh-CN" w:bidi="hi-IN"/>
          <w14:ligatures w14:val="none"/>
        </w:rPr>
        <w:t>i</w:t>
      </w:r>
      <w:r w:rsidR="00270E92" w:rsidRPr="00270E92">
        <w:rPr>
          <w:rFonts w:ascii="Arial" w:eastAsia="Calibri" w:hAnsi="Arial" w:cs="Arial"/>
          <w:sz w:val="22"/>
          <w:szCs w:val="22"/>
          <w:lang w:eastAsia="zh-CN" w:bidi="hi-IN"/>
          <w14:ligatures w14:val="none"/>
        </w:rPr>
        <w:t xml:space="preserve"> cen jednostkowych </w:t>
      </w:r>
      <w:r w:rsidR="00270E92">
        <w:rPr>
          <w:rFonts w:ascii="Arial" w:eastAsia="Calibri" w:hAnsi="Arial" w:cs="Arial"/>
          <w:sz w:val="22"/>
          <w:szCs w:val="22"/>
          <w:lang w:eastAsia="zh-CN" w:bidi="hi-IN"/>
          <w14:ligatures w14:val="none"/>
        </w:rPr>
        <w:t>złożoną wraz</w:t>
      </w:r>
      <w:r w:rsidR="00270E92" w:rsidRPr="00270E92">
        <w:rPr>
          <w:rFonts w:ascii="Arial" w:eastAsia="Calibri" w:hAnsi="Arial" w:cs="Arial"/>
          <w:sz w:val="22"/>
          <w:szCs w:val="22"/>
          <w:lang w:eastAsia="zh-CN" w:bidi="hi-IN"/>
          <w14:ligatures w14:val="none"/>
        </w:rPr>
        <w:t xml:space="preserve"> </w:t>
      </w:r>
      <w:r w:rsidR="00270E92">
        <w:rPr>
          <w:rFonts w:ascii="Arial" w:eastAsia="Calibri" w:hAnsi="Arial" w:cs="Arial"/>
          <w:sz w:val="22"/>
          <w:szCs w:val="22"/>
          <w:lang w:eastAsia="zh-CN" w:bidi="hi-IN"/>
          <w14:ligatures w14:val="none"/>
        </w:rPr>
        <w:t>z</w:t>
      </w:r>
      <w:r w:rsidR="00270E92" w:rsidRPr="00270E92">
        <w:rPr>
          <w:rFonts w:ascii="Arial" w:eastAsia="Calibri" w:hAnsi="Arial" w:cs="Arial"/>
          <w:sz w:val="22"/>
          <w:szCs w:val="22"/>
          <w:lang w:eastAsia="zh-CN" w:bidi="hi-IN"/>
          <w14:ligatures w14:val="none"/>
        </w:rPr>
        <w:t xml:space="preserve"> ofert</w:t>
      </w:r>
      <w:r w:rsidR="00270E92">
        <w:rPr>
          <w:rFonts w:ascii="Arial" w:eastAsia="Calibri" w:hAnsi="Arial" w:cs="Arial"/>
          <w:sz w:val="22"/>
          <w:szCs w:val="22"/>
          <w:lang w:eastAsia="zh-CN" w:bidi="hi-IN"/>
          <w14:ligatures w14:val="none"/>
        </w:rPr>
        <w:t>ą</w:t>
      </w:r>
      <w:bookmarkEnd w:id="1"/>
      <w:r w:rsidR="00270E92" w:rsidRPr="00270E92">
        <w:rPr>
          <w:rFonts w:ascii="Arial" w:eastAsia="Calibri" w:hAnsi="Arial" w:cs="Arial"/>
          <w:sz w:val="22"/>
          <w:szCs w:val="22"/>
          <w:lang w:eastAsia="zh-CN" w:bidi="hi-IN"/>
          <w14:ligatures w14:val="none"/>
        </w:rPr>
        <w:t xml:space="preserve"> a w przypadku braku cen w oparciu o  odpowiednie KNR i wg średnich cen ORGBUD/SEKOCENBUD z daty złożenia oferty i regionu wykonywania robót</w:t>
      </w:r>
      <w:r w:rsidRPr="008A5081">
        <w:rPr>
          <w:rFonts w:ascii="Arial" w:eastAsia="Calibri" w:hAnsi="Arial" w:cs="Arial"/>
          <w:sz w:val="22"/>
          <w:szCs w:val="22"/>
          <w:lang w:eastAsia="zh-CN" w:bidi="hi-IN"/>
          <w14:ligatures w14:val="none"/>
        </w:rPr>
        <w:t>;</w:t>
      </w:r>
    </w:p>
    <w:p w14:paraId="306B4C53" w14:textId="77777777" w:rsidR="008A5081" w:rsidRPr="008A5081" w:rsidRDefault="008A5081" w:rsidP="008A5081">
      <w:pPr>
        <w:widowControl w:val="0"/>
        <w:suppressAutoHyphens/>
        <w:spacing w:after="0" w:line="240" w:lineRule="auto"/>
        <w:ind w:firstLine="708"/>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 takiej sytuacji zmianie może ulec:</w:t>
      </w:r>
    </w:p>
    <w:p w14:paraId="1F5BCB8B" w14:textId="77777777" w:rsidR="008A5081" w:rsidRPr="008A5081" w:rsidRDefault="008A5081" w:rsidP="008A5081">
      <w:pPr>
        <w:widowControl w:val="0"/>
        <w:numPr>
          <w:ilvl w:val="0"/>
          <w:numId w:val="10"/>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zakres prac – poprzez jego zmniejszenie - robota zaniechana nie będzie wykonana,</w:t>
      </w:r>
    </w:p>
    <w:p w14:paraId="1F9C609A" w14:textId="77777777" w:rsidR="008A5081" w:rsidRPr="008A5081" w:rsidRDefault="008A5081" w:rsidP="008A5081">
      <w:pPr>
        <w:widowControl w:val="0"/>
        <w:numPr>
          <w:ilvl w:val="0"/>
          <w:numId w:val="10"/>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 xml:space="preserve">wynagrodzenie Wykonawcy – poprzez jego obniżenie zgodnie ze sposobem wskazanym w zdaniu pierwszym. </w:t>
      </w:r>
    </w:p>
    <w:p w14:paraId="4D32A3E6" w14:textId="77777777" w:rsidR="008A5081" w:rsidRPr="008A5081" w:rsidRDefault="008A5081" w:rsidP="008A5081">
      <w:pPr>
        <w:widowControl w:val="0"/>
        <w:numPr>
          <w:ilvl w:val="0"/>
          <w:numId w:val="7"/>
        </w:numPr>
        <w:tabs>
          <w:tab w:val="left" w:pos="2553"/>
        </w:tabs>
        <w:suppressAutoHyphens/>
        <w:spacing w:after="0" w:line="240" w:lineRule="auto"/>
        <w:ind w:left="851" w:hanging="426"/>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wprowadzenia zmian dotyczących zakresu Przedmiotu Umowy:</w:t>
      </w:r>
    </w:p>
    <w:p w14:paraId="2AC691FC" w14:textId="77777777" w:rsidR="008A5081" w:rsidRPr="008A5081" w:rsidRDefault="008A5081" w:rsidP="008A5081">
      <w:pPr>
        <w:widowControl w:val="0"/>
        <w:numPr>
          <w:ilvl w:val="0"/>
          <w:numId w:val="11"/>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 sytuacji wystąpienia rozbieżności między stanem faktycznym a stanem wynikającym z dokumentacji projektowej, jeżeli:</w:t>
      </w:r>
    </w:p>
    <w:p w14:paraId="1EDB4BD0" w14:textId="77777777" w:rsidR="008A5081" w:rsidRPr="008A5081" w:rsidRDefault="008A5081" w:rsidP="008A5081">
      <w:pPr>
        <w:widowControl w:val="0"/>
        <w:numPr>
          <w:ilvl w:val="1"/>
          <w:numId w:val="11"/>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uniemożliwiają one lub istotnie utrudniają realizację określonego zakresu Przedmiotu Umowy lub</w:t>
      </w:r>
    </w:p>
    <w:p w14:paraId="5DF8272E" w14:textId="77777777" w:rsidR="008A5081" w:rsidRPr="008A5081" w:rsidRDefault="008A5081" w:rsidP="008A5081">
      <w:pPr>
        <w:widowControl w:val="0"/>
        <w:numPr>
          <w:ilvl w:val="1"/>
          <w:numId w:val="11"/>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 xml:space="preserve">zastosowanie przewidzianych rozwiązań groziłoby niewykonaniem lub nienależytym wykonaniem Umowy, </w:t>
      </w:r>
    </w:p>
    <w:p w14:paraId="1403E788" w14:textId="77777777" w:rsidR="008A5081" w:rsidRPr="008A5081" w:rsidRDefault="008A5081" w:rsidP="008A5081">
      <w:pPr>
        <w:widowControl w:val="0"/>
        <w:suppressAutoHyphens/>
        <w:spacing w:after="0" w:line="240" w:lineRule="auto"/>
        <w:ind w:left="503" w:firstLine="708"/>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 takim przypadku zmianie może ulec:</w:t>
      </w:r>
    </w:p>
    <w:p w14:paraId="74D5FB62" w14:textId="77777777" w:rsidR="008A5081" w:rsidRPr="008A5081" w:rsidRDefault="008A5081" w:rsidP="008A5081">
      <w:pPr>
        <w:widowControl w:val="0"/>
        <w:numPr>
          <w:ilvl w:val="0"/>
          <w:numId w:val="11"/>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 xml:space="preserve">zakres Przedmiotu Umowy poprzez jego rozszerzenie lub zmniejszenie, </w:t>
      </w:r>
    </w:p>
    <w:p w14:paraId="5019DA88" w14:textId="77777777" w:rsidR="008A5081" w:rsidRPr="008A5081" w:rsidRDefault="008A5081" w:rsidP="008A5081">
      <w:pPr>
        <w:widowControl w:val="0"/>
        <w:numPr>
          <w:ilvl w:val="0"/>
          <w:numId w:val="11"/>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 xml:space="preserve">sposób wykonania określonego zakresu Przedmiotu Umowy, w tym np. technologia, materiały, </w:t>
      </w:r>
    </w:p>
    <w:p w14:paraId="0AE17E08" w14:textId="77777777" w:rsidR="008A5081" w:rsidRPr="008A5081" w:rsidRDefault="008A5081" w:rsidP="008A5081">
      <w:pPr>
        <w:widowControl w:val="0"/>
        <w:numPr>
          <w:ilvl w:val="0"/>
          <w:numId w:val="11"/>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termin realizacji przedmiotu Umowy/ Etapów poprzez jego skrócenie lub przedłużenie – w przypadku przedłużenia – o czas niezbędny do wykonania prac,</w:t>
      </w:r>
    </w:p>
    <w:p w14:paraId="07ACBE98" w14:textId="77777777" w:rsidR="008A5081" w:rsidRPr="008A5081" w:rsidRDefault="008A5081" w:rsidP="008A5081">
      <w:pPr>
        <w:widowControl w:val="0"/>
        <w:numPr>
          <w:ilvl w:val="0"/>
          <w:numId w:val="7"/>
        </w:numPr>
        <w:tabs>
          <w:tab w:val="left" w:pos="2553"/>
          <w:tab w:val="left" w:pos="2772"/>
        </w:tabs>
        <w:suppressAutoHyphens/>
        <w:spacing w:after="0" w:line="240" w:lineRule="auto"/>
        <w:ind w:left="851" w:hanging="426"/>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wprowadzenia zmian dotyczących Przedmiotu Umowy:</w:t>
      </w:r>
    </w:p>
    <w:p w14:paraId="09187DDA" w14:textId="77777777" w:rsidR="008A5081" w:rsidRPr="008A5081" w:rsidRDefault="008A5081" w:rsidP="008A5081">
      <w:pPr>
        <w:widowControl w:val="0"/>
        <w:numPr>
          <w:ilvl w:val="0"/>
          <w:numId w:val="12"/>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 przypadku dokonania określonych czynności lub ich zaniechania przez organy administracji państwowej, w tym organy administracji rządowej, samorządowej, jak również organy i podmioty, których działalność wymaga wydania jakiejkolwiek decyzji, warunków, zezwoleń, uzgodnień, pozwoleń i certyfikatów lub innych nakazujących określony tryb postępowania w trakcie wykonywania przedmiotu niniejszej Umowy, w szczególności:</w:t>
      </w:r>
    </w:p>
    <w:p w14:paraId="0BA0C341" w14:textId="77777777" w:rsidR="008A5081" w:rsidRPr="008A5081" w:rsidRDefault="008A5081" w:rsidP="008A5081">
      <w:pPr>
        <w:widowControl w:val="0"/>
        <w:numPr>
          <w:ilvl w:val="1"/>
          <w:numId w:val="12"/>
        </w:numPr>
        <w:suppressAutoHyphens/>
        <w:spacing w:after="0" w:line="240" w:lineRule="auto"/>
        <w:ind w:left="2127"/>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opóźnienia wydania przez w/w organy i/lub inne podmioty decyzji, warunków, zezwoleń, uzgodnień, pozwoleń i certyfikatów, lub innych nakazujących określony tryb postępowania, do wydania których są zobowiązane na mocy przepisów prawa lub regulaminów,</w:t>
      </w:r>
    </w:p>
    <w:p w14:paraId="316F4ACA" w14:textId="77777777" w:rsidR="008A5081" w:rsidRPr="008A5081" w:rsidRDefault="008A5081" w:rsidP="008A5081">
      <w:pPr>
        <w:widowControl w:val="0"/>
        <w:numPr>
          <w:ilvl w:val="1"/>
          <w:numId w:val="12"/>
        </w:numPr>
        <w:suppressAutoHyphens/>
        <w:spacing w:after="0" w:line="240" w:lineRule="auto"/>
        <w:ind w:left="2127"/>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odmowy wydania/ braku wydania lub zmiany uprzednio wydanych przez w/w organy i/lub inne podmioty decyzji, warunków, zezwoleń, uzgodnień, pozwoleń i certyfikatów, lub innych nakazujących określony tryb postępowania,</w:t>
      </w:r>
    </w:p>
    <w:p w14:paraId="1594E760" w14:textId="77777777" w:rsidR="008A5081" w:rsidRPr="008A5081" w:rsidRDefault="008A5081" w:rsidP="008A5081">
      <w:pPr>
        <w:widowControl w:val="0"/>
        <w:numPr>
          <w:ilvl w:val="1"/>
          <w:numId w:val="12"/>
        </w:numPr>
        <w:suppressAutoHyphens/>
        <w:spacing w:after="0" w:line="240" w:lineRule="auto"/>
        <w:ind w:left="2127"/>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wydania przez w/w organy i/lub inne podmioty decyzji, warunków, zezwoleń, pozwoleń, uzgodnień, wytycznych, certyfikatów, itp. dotyczących zamknięcia dróg publicznych lub dróg szynowych albo przebudowy instalacji gestorów sieci, w których nakazano dopuszczalny czas prowadzenia robót budowlanych uniemożliwiający dotrzymanie terminów realizacji poszczególnych Etapów lub Etapu, czego Wykonawca nie przewidywał lub nie mógł przewidzieć przy zachowaniu należytej staranności oczekiwanej od doświadczonego Wykonawcy,</w:t>
      </w:r>
    </w:p>
    <w:p w14:paraId="0C7D0600" w14:textId="77777777" w:rsidR="008A5081" w:rsidRPr="008A5081" w:rsidRDefault="008A5081" w:rsidP="008A5081">
      <w:pPr>
        <w:widowControl w:val="0"/>
        <w:tabs>
          <w:tab w:val="left" w:pos="2553"/>
        </w:tabs>
        <w:suppressAutoHyphens/>
        <w:spacing w:after="0" w:line="240" w:lineRule="auto"/>
        <w:ind w:left="851"/>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lastRenderedPageBreak/>
        <w:t>o ile ich powstanie nie jest lub nie było zależne od Wykonawcy.</w:t>
      </w:r>
    </w:p>
    <w:p w14:paraId="335BE35A" w14:textId="77777777" w:rsidR="008A5081" w:rsidRPr="008A5081" w:rsidRDefault="008A5081" w:rsidP="008A5081">
      <w:pPr>
        <w:widowControl w:val="0"/>
        <w:suppressAutoHyphens/>
        <w:spacing w:after="0" w:line="240" w:lineRule="auto"/>
        <w:ind w:left="143" w:firstLine="708"/>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 takim przypadku zmianie może ulec:</w:t>
      </w:r>
    </w:p>
    <w:p w14:paraId="672DB3C2" w14:textId="77777777" w:rsidR="008A5081" w:rsidRPr="008A5081" w:rsidRDefault="008A5081" w:rsidP="008A5081">
      <w:pPr>
        <w:widowControl w:val="0"/>
        <w:numPr>
          <w:ilvl w:val="0"/>
          <w:numId w:val="12"/>
        </w:numPr>
        <w:tabs>
          <w:tab w:val="left" w:pos="851"/>
        </w:tabs>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termin realizacji przedmiotu Umowy, odpowiednio do okresu trwania przeszkody/ okoliczności, o których mowa powyżej, a które uniemożliwiają realizację przedmiotu Umowy, zgodnie z jej treścią i w sposób należyty,</w:t>
      </w:r>
    </w:p>
    <w:p w14:paraId="5F55FEEE" w14:textId="77777777" w:rsidR="008A5081" w:rsidRPr="008A5081" w:rsidRDefault="008A5081" w:rsidP="008A5081">
      <w:pPr>
        <w:widowControl w:val="0"/>
        <w:numPr>
          <w:ilvl w:val="0"/>
          <w:numId w:val="12"/>
        </w:numPr>
        <w:tabs>
          <w:tab w:val="left" w:pos="851"/>
        </w:tabs>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zakres przedmiotu Umowy/ Etapu lub Etapów poprzez jego rozszerzenie lub zmniejszenie – odpowiednio do wydanych przez ww. organy rozstrzygnięć/ zaleceń,</w:t>
      </w:r>
    </w:p>
    <w:p w14:paraId="0121C80E" w14:textId="77777777" w:rsidR="008A5081" w:rsidRPr="008A5081" w:rsidRDefault="008A5081" w:rsidP="008A5081">
      <w:pPr>
        <w:widowControl w:val="0"/>
        <w:numPr>
          <w:ilvl w:val="0"/>
          <w:numId w:val="7"/>
        </w:numPr>
        <w:tabs>
          <w:tab w:val="left" w:pos="2553"/>
          <w:tab w:val="left" w:pos="2772"/>
        </w:tabs>
        <w:suppressAutoHyphens/>
        <w:spacing w:after="0" w:line="240" w:lineRule="auto"/>
        <w:ind w:left="851" w:hanging="426"/>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wprowadzenia zmian dotyczących Przedmiotu Umowy:</w:t>
      </w:r>
    </w:p>
    <w:p w14:paraId="08048187" w14:textId="77777777" w:rsidR="008A5081" w:rsidRPr="008A5081" w:rsidRDefault="008A5081" w:rsidP="008A5081">
      <w:pPr>
        <w:widowControl w:val="0"/>
        <w:numPr>
          <w:ilvl w:val="0"/>
          <w:numId w:val="13"/>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dotyczących wykonania Przedmiotu Umowy, które wynikają z uzgodnień z gestorami sieci lub innymi podmiotami (w tym w zakresie robót wykonywanych na styku inwestycji realizowanych przez Zamawiającego) - o ile ich powstanie nie jest lub nie było zależne od Wykonawcy.</w:t>
      </w:r>
    </w:p>
    <w:p w14:paraId="2FE9D39D" w14:textId="77777777" w:rsidR="008A5081" w:rsidRPr="008A5081" w:rsidRDefault="008A5081" w:rsidP="008A5081">
      <w:pPr>
        <w:widowControl w:val="0"/>
        <w:suppressAutoHyphens/>
        <w:spacing w:after="0" w:line="240" w:lineRule="auto"/>
        <w:ind w:left="503" w:firstLine="708"/>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 takim przypadku zmianie może ulec:</w:t>
      </w:r>
    </w:p>
    <w:p w14:paraId="3867FC86" w14:textId="77777777" w:rsidR="008A5081" w:rsidRPr="008A5081" w:rsidRDefault="008A5081" w:rsidP="008A5081">
      <w:pPr>
        <w:widowControl w:val="0"/>
        <w:numPr>
          <w:ilvl w:val="0"/>
          <w:numId w:val="13"/>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 xml:space="preserve">termin realizacji Umowy, odpowiednio do okresu trwania przeszkody/okoliczności, o których mowa powyżej, a które uniemożliwiają realizację przedmiotu Umowy, zgodnie z jej treścią i w sposób należyty, </w:t>
      </w:r>
    </w:p>
    <w:p w14:paraId="084F71A5" w14:textId="77777777" w:rsidR="008A5081" w:rsidRPr="008A5081" w:rsidRDefault="008A5081" w:rsidP="008A5081">
      <w:pPr>
        <w:widowControl w:val="0"/>
        <w:numPr>
          <w:ilvl w:val="0"/>
          <w:numId w:val="13"/>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zakres przedmiotu Umowy/ Etapu lub Etapów poprzez jego rozszerzenie lub zmniejszenie – odpowiednio do wydanych przez ww. podmioty rozstrzygnięć/ zaleceń/ uzgodnień lub odpowiednio do stanowisk wydanych przez ww. podmioty,</w:t>
      </w:r>
    </w:p>
    <w:p w14:paraId="6AC77159" w14:textId="77777777" w:rsidR="008A5081" w:rsidRPr="008A5081" w:rsidRDefault="008A5081" w:rsidP="008A5081">
      <w:pPr>
        <w:widowControl w:val="0"/>
        <w:numPr>
          <w:ilvl w:val="0"/>
          <w:numId w:val="7"/>
        </w:numPr>
        <w:tabs>
          <w:tab w:val="left" w:pos="2553"/>
        </w:tabs>
        <w:suppressAutoHyphens/>
        <w:spacing w:after="0" w:line="240" w:lineRule="auto"/>
        <w:ind w:left="851" w:hanging="426"/>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wprowadzenia materiałów lub urządzeń w zakresie Przedmiotu Umowy:</w:t>
      </w:r>
    </w:p>
    <w:p w14:paraId="00545C32" w14:textId="77777777" w:rsidR="008A5081" w:rsidRPr="008A5081" w:rsidRDefault="008A5081" w:rsidP="008A5081">
      <w:pPr>
        <w:widowControl w:val="0"/>
        <w:numPr>
          <w:ilvl w:val="0"/>
          <w:numId w:val="14"/>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 przypadku stwierdzenia występowania na rynku materiałów lub urządzeń pozwalających na zmniejszenie kosztów realizacji robót lub kosztów eksploatacji wykonanego Przedmiotu Umowy lub umożliwiających uzyskanie lepszej jakości robót nie wymagających podwyższenia wynagrodzenia ryczałtowego Wykonawcy, po wcześniejszym uzgodnieniu z Inżynierem Kontraktu oraz jednostką projektową,</w:t>
      </w:r>
    </w:p>
    <w:p w14:paraId="3F619D31" w14:textId="77777777" w:rsidR="008A5081" w:rsidRPr="008A5081" w:rsidRDefault="008A5081" w:rsidP="008A5081">
      <w:pPr>
        <w:widowControl w:val="0"/>
        <w:suppressAutoHyphens/>
        <w:spacing w:after="0" w:line="240" w:lineRule="auto"/>
        <w:ind w:left="503" w:firstLine="708"/>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 takim przypadku zmianie może ulec:</w:t>
      </w:r>
    </w:p>
    <w:p w14:paraId="1ED82F08" w14:textId="77777777" w:rsidR="008A5081" w:rsidRPr="008A5081" w:rsidRDefault="008A5081" w:rsidP="008A5081">
      <w:pPr>
        <w:widowControl w:val="0"/>
        <w:numPr>
          <w:ilvl w:val="0"/>
          <w:numId w:val="11"/>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 xml:space="preserve">zakres Przedmiotu Umowy poprzez jego rozszerzenie lub zmniejszenie o określone materiały/ urządzenia, </w:t>
      </w:r>
    </w:p>
    <w:p w14:paraId="6690F9AE" w14:textId="77777777" w:rsidR="008A5081" w:rsidRPr="008A5081" w:rsidRDefault="008A5081" w:rsidP="008A5081">
      <w:pPr>
        <w:widowControl w:val="0"/>
        <w:numPr>
          <w:ilvl w:val="0"/>
          <w:numId w:val="11"/>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 xml:space="preserve">sposób wykonania określonego zakresu przedmiotu Umowy, w tym np. technologia, materiały, </w:t>
      </w:r>
    </w:p>
    <w:p w14:paraId="62C775C1" w14:textId="77777777" w:rsidR="008A5081" w:rsidRPr="008A5081" w:rsidRDefault="008A5081" w:rsidP="008A5081">
      <w:pPr>
        <w:widowControl w:val="0"/>
        <w:numPr>
          <w:ilvl w:val="0"/>
          <w:numId w:val="11"/>
        </w:numPr>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termin realizacji Przedmiotu Umowy/ Etapów poprzez jego skrócenie lub przedłużenie – w przypadku przedłużenia – o czas niezbędny do wykonania prac,</w:t>
      </w:r>
    </w:p>
    <w:p w14:paraId="18FD5C62" w14:textId="77777777" w:rsidR="008A5081" w:rsidRPr="008A5081" w:rsidRDefault="008A5081" w:rsidP="008A5081">
      <w:pPr>
        <w:widowControl w:val="0"/>
        <w:numPr>
          <w:ilvl w:val="0"/>
          <w:numId w:val="7"/>
        </w:numPr>
        <w:tabs>
          <w:tab w:val="left" w:pos="1702"/>
          <w:tab w:val="left" w:pos="2553"/>
        </w:tabs>
        <w:suppressAutoHyphens/>
        <w:spacing w:after="0" w:line="240" w:lineRule="auto"/>
        <w:ind w:left="851" w:hanging="426"/>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terminu realizacji Umowy/ Etapów/ Harmonogramu w szczególności, gdy:</w:t>
      </w:r>
    </w:p>
    <w:p w14:paraId="4ACDEB53" w14:textId="77777777" w:rsidR="008A5081" w:rsidRPr="008A5081" w:rsidRDefault="008A5081" w:rsidP="008A5081">
      <w:pPr>
        <w:widowControl w:val="0"/>
        <w:numPr>
          <w:ilvl w:val="0"/>
          <w:numId w:val="15"/>
        </w:numPr>
        <w:tabs>
          <w:tab w:val="left" w:pos="3142"/>
        </w:tabs>
        <w:suppressAutoHyphens/>
        <w:spacing w:after="0" w:line="240" w:lineRule="auto"/>
        <w:ind w:left="1571"/>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pojawiły się okoliczności, których Strony nie przewidziały w chwili zawierania umowy, zwłaszcza w przypadku wystąpienia potrzeby realizacji robót/ prac dodatkowych,</w:t>
      </w:r>
    </w:p>
    <w:p w14:paraId="58C9B32E" w14:textId="77777777" w:rsidR="008A5081" w:rsidRPr="008A5081" w:rsidRDefault="008A5081" w:rsidP="008A5081">
      <w:pPr>
        <w:widowControl w:val="0"/>
        <w:numPr>
          <w:ilvl w:val="0"/>
          <w:numId w:val="15"/>
        </w:numPr>
        <w:tabs>
          <w:tab w:val="left" w:pos="3142"/>
        </w:tabs>
        <w:suppressAutoHyphens/>
        <w:spacing w:after="0" w:line="240" w:lineRule="auto"/>
        <w:ind w:left="1571"/>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Zamawiający podejmie decyzję w zakresie wykonania robót polegających na powtórzeniu zakresu robót, które skutkowałyby koniecznością przedłużenia terminu realizacji Umowy;</w:t>
      </w:r>
    </w:p>
    <w:p w14:paraId="4CEBD85B" w14:textId="77777777" w:rsidR="008A5081" w:rsidRPr="008A5081" w:rsidRDefault="008A5081" w:rsidP="008A5081">
      <w:pPr>
        <w:widowControl w:val="0"/>
        <w:numPr>
          <w:ilvl w:val="0"/>
          <w:numId w:val="15"/>
        </w:numPr>
        <w:tabs>
          <w:tab w:val="left" w:pos="3142"/>
        </w:tabs>
        <w:suppressAutoHyphens/>
        <w:spacing w:after="0" w:line="240" w:lineRule="auto"/>
        <w:ind w:left="1571"/>
        <w:jc w:val="both"/>
        <w:rPr>
          <w:rFonts w:ascii="Arial" w:eastAsia="Calibri" w:hAnsi="Arial" w:cs="Arial"/>
          <w:color w:val="000000"/>
          <w:sz w:val="22"/>
          <w:szCs w:val="22"/>
          <w:lang w:eastAsia="zh-CN" w:bidi="hi-IN"/>
          <w14:ligatures w14:val="none"/>
        </w:rPr>
      </w:pPr>
      <w:r w:rsidRPr="008A5081">
        <w:rPr>
          <w:rFonts w:ascii="Arial" w:eastAsia="Calibri" w:hAnsi="Arial" w:cs="Arial"/>
          <w:color w:val="000000"/>
          <w:sz w:val="22"/>
          <w:szCs w:val="22"/>
          <w:lang w:eastAsia="zh-CN" w:bidi="hi-IN"/>
          <w14:ligatures w14:val="none"/>
        </w:rPr>
        <w:t xml:space="preserve">Zamawiający podejmie decyzję w zakresie skorzystania z przepisu art. 455 ust. 1 pkt  2),3),4) </w:t>
      </w:r>
      <w:proofErr w:type="spellStart"/>
      <w:r w:rsidRPr="008A5081">
        <w:rPr>
          <w:rFonts w:ascii="Arial" w:eastAsia="Calibri" w:hAnsi="Arial" w:cs="Arial"/>
          <w:color w:val="000000"/>
          <w:sz w:val="22"/>
          <w:szCs w:val="22"/>
          <w:lang w:eastAsia="zh-CN" w:bidi="hi-IN"/>
          <w14:ligatures w14:val="none"/>
        </w:rPr>
        <w:t>Pzp</w:t>
      </w:r>
      <w:proofErr w:type="spellEnd"/>
      <w:r w:rsidRPr="008A5081">
        <w:rPr>
          <w:rFonts w:ascii="Arial" w:eastAsia="Calibri" w:hAnsi="Arial" w:cs="Arial"/>
          <w:color w:val="000000"/>
          <w:sz w:val="22"/>
          <w:szCs w:val="22"/>
          <w:lang w:eastAsia="zh-CN" w:bidi="hi-IN"/>
          <w14:ligatures w14:val="none"/>
        </w:rPr>
        <w:t xml:space="preserve"> lub art. 455 ust. 2 ustawy </w:t>
      </w:r>
      <w:proofErr w:type="spellStart"/>
      <w:r w:rsidRPr="008A5081">
        <w:rPr>
          <w:rFonts w:ascii="Arial" w:eastAsia="Calibri" w:hAnsi="Arial" w:cs="Arial"/>
          <w:color w:val="000000"/>
          <w:sz w:val="22"/>
          <w:szCs w:val="22"/>
          <w:lang w:eastAsia="zh-CN" w:bidi="hi-IN"/>
          <w14:ligatures w14:val="none"/>
        </w:rPr>
        <w:t>Pzp</w:t>
      </w:r>
      <w:proofErr w:type="spellEnd"/>
      <w:r w:rsidRPr="008A5081">
        <w:rPr>
          <w:rFonts w:ascii="Arial" w:eastAsia="Calibri" w:hAnsi="Arial" w:cs="Arial"/>
          <w:color w:val="000000"/>
          <w:sz w:val="22"/>
          <w:szCs w:val="22"/>
          <w:lang w:eastAsia="zh-CN" w:bidi="hi-IN"/>
          <w14:ligatures w14:val="none"/>
        </w:rPr>
        <w:t xml:space="preserve">, </w:t>
      </w:r>
    </w:p>
    <w:p w14:paraId="0ED80370" w14:textId="77777777" w:rsidR="008A5081" w:rsidRPr="008A5081" w:rsidRDefault="008A5081" w:rsidP="008A5081">
      <w:pPr>
        <w:widowControl w:val="0"/>
        <w:numPr>
          <w:ilvl w:val="0"/>
          <w:numId w:val="15"/>
        </w:numPr>
        <w:tabs>
          <w:tab w:val="left" w:pos="3142"/>
        </w:tabs>
        <w:suppressAutoHyphens/>
        <w:spacing w:after="0" w:line="240" w:lineRule="auto"/>
        <w:ind w:left="1571"/>
        <w:jc w:val="both"/>
        <w:rPr>
          <w:rFonts w:ascii="Arial" w:eastAsia="SimSun" w:hAnsi="Arial" w:cs="Arial"/>
          <w:sz w:val="22"/>
          <w:szCs w:val="22"/>
          <w:lang w:eastAsia="zh-CN" w:bidi="hi-IN"/>
          <w14:ligatures w14:val="none"/>
        </w:rPr>
      </w:pPr>
      <w:r w:rsidRPr="008A5081">
        <w:rPr>
          <w:rFonts w:ascii="Arial" w:eastAsia="Calibri" w:hAnsi="Arial" w:cs="Arial"/>
          <w:color w:val="000000"/>
          <w:sz w:val="22"/>
          <w:szCs w:val="22"/>
          <w:lang w:eastAsia="zh-CN" w:bidi="hi-IN"/>
          <w14:ligatures w14:val="none"/>
        </w:rPr>
        <w:t xml:space="preserve">dochowanie terminu wskazanego pierwotnie </w:t>
      </w:r>
      <w:r w:rsidRPr="008A5081">
        <w:rPr>
          <w:rFonts w:ascii="Arial" w:eastAsia="Calibri" w:hAnsi="Arial" w:cs="Arial"/>
          <w:sz w:val="22"/>
          <w:szCs w:val="22"/>
          <w:lang w:eastAsia="zh-CN" w:bidi="hi-IN"/>
          <w14:ligatures w14:val="none"/>
        </w:rPr>
        <w:t xml:space="preserve">okazało się niemożliwe z powodu okoliczności leżących po stronie Zamawiającego, w szczególności wstrzymania realizacji Umowy przez Zamawiającego, </w:t>
      </w:r>
      <w:r w:rsidRPr="008A5081">
        <w:rPr>
          <w:rFonts w:ascii="Arial" w:eastAsia="Times New Roman" w:hAnsi="Arial" w:cs="Arial"/>
          <w:sz w:val="22"/>
          <w:szCs w:val="22"/>
          <w:lang w:eastAsia="zh-CN" w:bidi="hi-IN"/>
          <w14:ligatures w14:val="none"/>
        </w:rPr>
        <w:t>opóźnienia w przekazaniu placu budowy, przedłużającego się uzgodnienia procedury uzyskania zgód/ uzgodnień, których ciężar uzyskania spoczywał na Zamawiającym,</w:t>
      </w:r>
    </w:p>
    <w:p w14:paraId="10089424" w14:textId="77777777" w:rsidR="008A5081" w:rsidRPr="008A5081" w:rsidRDefault="008A5081" w:rsidP="008A5081">
      <w:pPr>
        <w:widowControl w:val="0"/>
        <w:numPr>
          <w:ilvl w:val="0"/>
          <w:numId w:val="15"/>
        </w:numPr>
        <w:tabs>
          <w:tab w:val="left" w:pos="3142"/>
        </w:tabs>
        <w:suppressAutoHyphens/>
        <w:spacing w:after="0" w:line="240" w:lineRule="auto"/>
        <w:ind w:left="1571"/>
        <w:jc w:val="both"/>
        <w:rPr>
          <w:rFonts w:ascii="Arial" w:eastAsia="SimSun" w:hAnsi="Arial" w:cs="Arial"/>
          <w:sz w:val="22"/>
          <w:szCs w:val="22"/>
          <w:lang w:eastAsia="zh-CN" w:bidi="hi-IN"/>
          <w14:ligatures w14:val="none"/>
        </w:rPr>
      </w:pPr>
      <w:r w:rsidRPr="008A5081">
        <w:rPr>
          <w:rFonts w:ascii="Arial" w:eastAsia="Calibri" w:hAnsi="Arial" w:cs="Arial"/>
          <w:sz w:val="22"/>
          <w:szCs w:val="22"/>
          <w:lang w:eastAsia="zh-CN" w:bidi="hi-IN"/>
          <w14:ligatures w14:val="none"/>
        </w:rPr>
        <w:t>dochowanie terminu wskazanego pierwotnie okazało się niemożliwe z powodów, za które nie ponosi odpowiedzialności Wykonawca</w:t>
      </w:r>
      <w:r w:rsidRPr="008A5081">
        <w:rPr>
          <w:rFonts w:ascii="Arial" w:eastAsia="Times New Roman" w:hAnsi="Arial" w:cs="Arial"/>
          <w:sz w:val="22"/>
          <w:szCs w:val="22"/>
          <w:lang w:eastAsia="zh-CN" w:bidi="hi-IN"/>
          <w14:ligatures w14:val="none"/>
        </w:rPr>
        <w:t>.</w:t>
      </w:r>
    </w:p>
    <w:p w14:paraId="3427E240" w14:textId="77777777" w:rsidR="008A5081" w:rsidRPr="008A5081" w:rsidRDefault="008A5081" w:rsidP="008A5081">
      <w:pPr>
        <w:widowControl w:val="0"/>
        <w:tabs>
          <w:tab w:val="left" w:pos="1702"/>
        </w:tabs>
        <w:suppressAutoHyphens/>
        <w:spacing w:after="0" w:line="240" w:lineRule="auto"/>
        <w:ind w:left="851"/>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lastRenderedPageBreak/>
        <w:t xml:space="preserve">W ww. przypadkach termin może być przedłużony o okres umożliwiający realizację Przedmiotu Umowy Wykonawcy ze względu na ww. okoliczności. </w:t>
      </w:r>
    </w:p>
    <w:p w14:paraId="791F7B6D" w14:textId="77777777" w:rsidR="008A5081" w:rsidRPr="008A5081" w:rsidRDefault="008A5081" w:rsidP="008A5081">
      <w:pPr>
        <w:widowControl w:val="0"/>
        <w:numPr>
          <w:ilvl w:val="0"/>
          <w:numId w:val="7"/>
        </w:numPr>
        <w:suppressAutoHyphens/>
        <w:spacing w:after="0" w:line="240" w:lineRule="auto"/>
        <w:ind w:left="993" w:hanging="567"/>
        <w:jc w:val="both"/>
        <w:rPr>
          <w:rFonts w:ascii="Arial" w:eastAsia="SimSun" w:hAnsi="Arial" w:cs="Arial"/>
          <w:sz w:val="22"/>
          <w:szCs w:val="22"/>
          <w:lang w:eastAsia="zh-CN" w:bidi="hi-IN"/>
          <w14:ligatures w14:val="none"/>
        </w:rPr>
      </w:pPr>
      <w:r w:rsidRPr="008A5081">
        <w:rPr>
          <w:rFonts w:ascii="Arial" w:eastAsia="Calibri" w:hAnsi="Arial" w:cs="Arial"/>
          <w:sz w:val="22"/>
          <w:szCs w:val="22"/>
          <w:lang w:eastAsia="zh-CN" w:bidi="hi-IN"/>
          <w14:ligatures w14:val="none"/>
        </w:rPr>
        <w:t>zmiany zasad dokonywania odbiorów usług lub robót, jeśli nie zmniejszy to zasad bezpieczeństwa i nie spowoduje zwiększenia kosztów dokonywania odbiorów, które</w:t>
      </w:r>
      <w:r w:rsidRPr="008A5081">
        <w:rPr>
          <w:rFonts w:ascii="Arial" w:eastAsia="Times New Roman" w:hAnsi="Arial" w:cs="Arial"/>
          <w:sz w:val="22"/>
          <w:szCs w:val="22"/>
          <w:lang w:eastAsia="zh-CN" w:bidi="hi-IN"/>
          <w14:ligatures w14:val="none"/>
        </w:rPr>
        <w:t> </w:t>
      </w:r>
      <w:r w:rsidRPr="008A5081">
        <w:rPr>
          <w:rFonts w:ascii="Arial" w:eastAsia="Calibri" w:hAnsi="Arial" w:cs="Arial"/>
          <w:sz w:val="22"/>
          <w:szCs w:val="22"/>
          <w:lang w:eastAsia="zh-CN" w:bidi="hi-IN"/>
          <w14:ligatures w14:val="none"/>
        </w:rPr>
        <w:t>obciążałyby Zamawiającego</w:t>
      </w:r>
      <w:r w:rsidRPr="008A5081">
        <w:rPr>
          <w:rFonts w:ascii="Arial" w:eastAsia="Times New Roman" w:hAnsi="Arial" w:cs="Arial"/>
          <w:sz w:val="22"/>
          <w:szCs w:val="22"/>
          <w:lang w:eastAsia="zh-CN" w:bidi="hi-IN"/>
          <w14:ligatures w14:val="none"/>
        </w:rPr>
        <w:t>,</w:t>
      </w:r>
    </w:p>
    <w:p w14:paraId="47CEFE0E" w14:textId="77777777" w:rsidR="008A5081" w:rsidRPr="008A5081" w:rsidRDefault="008A5081" w:rsidP="008A5081">
      <w:pPr>
        <w:widowControl w:val="0"/>
        <w:numPr>
          <w:ilvl w:val="0"/>
          <w:numId w:val="7"/>
        </w:numPr>
        <w:suppressAutoHyphens/>
        <w:spacing w:after="0" w:line="240" w:lineRule="auto"/>
        <w:ind w:left="993" w:hanging="567"/>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zmiany w zakresie płatności, jeżeli wynikają ze zmian wprowadzonych do Umowy, o ile nie spowodują konieczności zapłaty odsetek lub wynagrodzenia Wykonawcy w kwocie wyższej,</w:t>
      </w:r>
    </w:p>
    <w:p w14:paraId="6AF549DB" w14:textId="77777777" w:rsidR="008A5081" w:rsidRPr="008A5081" w:rsidRDefault="008A5081" w:rsidP="008A5081">
      <w:pPr>
        <w:widowControl w:val="0"/>
        <w:numPr>
          <w:ilvl w:val="0"/>
          <w:numId w:val="7"/>
        </w:numPr>
        <w:tabs>
          <w:tab w:val="left" w:pos="2553"/>
          <w:tab w:val="left" w:pos="2772"/>
        </w:tabs>
        <w:suppressAutoHyphens/>
        <w:spacing w:after="0" w:line="240" w:lineRule="auto"/>
        <w:ind w:left="851" w:hanging="426"/>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 xml:space="preserve"> wprowadzenia zmian dotyczących Przedmiotu Umowy, z powodu wystąpienia siły wyższej uniemożliwiającej wykonanie Przedmiotu Umowy zgodnie z postanowieniami Umowy i załączników do niej.</w:t>
      </w:r>
    </w:p>
    <w:p w14:paraId="5F1F508A" w14:textId="77777777" w:rsidR="008A5081" w:rsidRPr="008A5081" w:rsidRDefault="008A5081" w:rsidP="008A5081">
      <w:pPr>
        <w:widowControl w:val="0"/>
        <w:tabs>
          <w:tab w:val="left" w:pos="2553"/>
          <w:tab w:val="left" w:pos="2772"/>
        </w:tabs>
        <w:suppressAutoHyphens/>
        <w:spacing w:after="0" w:line="240" w:lineRule="auto"/>
        <w:ind w:left="851"/>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 tym przypadku zmianie może ulec:</w:t>
      </w:r>
    </w:p>
    <w:p w14:paraId="4F61B33F" w14:textId="77777777" w:rsidR="008A5081" w:rsidRPr="008A5081" w:rsidRDefault="008A5081" w:rsidP="008A5081">
      <w:pPr>
        <w:widowControl w:val="0"/>
        <w:numPr>
          <w:ilvl w:val="0"/>
          <w:numId w:val="16"/>
        </w:numPr>
        <w:tabs>
          <w:tab w:val="left" w:pos="851"/>
        </w:tabs>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zakres Przedmiotu Umowy- poprzez jego rozszerzenie lub zmniejszenie,</w:t>
      </w:r>
    </w:p>
    <w:p w14:paraId="72264E0D" w14:textId="77777777" w:rsidR="008A5081" w:rsidRPr="008A5081" w:rsidRDefault="008A5081" w:rsidP="008A5081">
      <w:pPr>
        <w:widowControl w:val="0"/>
        <w:numPr>
          <w:ilvl w:val="0"/>
          <w:numId w:val="16"/>
        </w:numPr>
        <w:tabs>
          <w:tab w:val="left" w:pos="851"/>
        </w:tabs>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termin realizacji Przedmiotu Umowy/ Etapów – poprzez skrócenie lub wydłużenie,</w:t>
      </w:r>
    </w:p>
    <w:p w14:paraId="428D4494" w14:textId="77777777" w:rsidR="008A5081" w:rsidRPr="008A5081" w:rsidRDefault="008A5081" w:rsidP="008A5081">
      <w:pPr>
        <w:widowControl w:val="0"/>
        <w:numPr>
          <w:ilvl w:val="0"/>
          <w:numId w:val="7"/>
        </w:numPr>
        <w:tabs>
          <w:tab w:val="left" w:pos="2553"/>
          <w:tab w:val="left" w:pos="2772"/>
        </w:tabs>
        <w:suppressAutoHyphens/>
        <w:spacing w:after="0" w:line="240" w:lineRule="auto"/>
        <w:ind w:left="851" w:hanging="426"/>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 xml:space="preserve"> wprowadzenia zmian dotyczących Przedmiotu Umowy:</w:t>
      </w:r>
    </w:p>
    <w:p w14:paraId="408CC558" w14:textId="77777777" w:rsidR="008A5081" w:rsidRPr="008A5081" w:rsidRDefault="008A5081" w:rsidP="008A5081">
      <w:pPr>
        <w:widowControl w:val="0"/>
        <w:numPr>
          <w:ilvl w:val="0"/>
          <w:numId w:val="17"/>
        </w:numPr>
        <w:tabs>
          <w:tab w:val="left" w:pos="851"/>
        </w:tabs>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 xml:space="preserve">w przypadku konieczności zrealizowania projektu przy zastosowaniu innych rozwiązań technicznych/technologicznych/materiałowych niż wskazane w ofercie Wykonawcy, dokumentacji projektowej lub technicznej w sytuacji, gdyby zastosowanie przewidzianych rozwiązań groziło niewykonaniem, wadliwym wykonaniem Przedmiotu Umowy lub wykonaniem Przedmiotu Umowy nieużytecznego dla Zamawiającego. </w:t>
      </w:r>
    </w:p>
    <w:p w14:paraId="737BAA2A" w14:textId="77777777" w:rsidR="008A5081" w:rsidRPr="008A5081" w:rsidRDefault="008A5081" w:rsidP="008A5081">
      <w:pPr>
        <w:widowControl w:val="0"/>
        <w:suppressAutoHyphens/>
        <w:spacing w:after="0" w:line="240" w:lineRule="auto"/>
        <w:ind w:left="502" w:firstLine="709"/>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 tym przypadku zmianie może ulec:</w:t>
      </w:r>
    </w:p>
    <w:p w14:paraId="6A3C0E5B" w14:textId="77777777" w:rsidR="008A5081" w:rsidRPr="008A5081" w:rsidRDefault="008A5081" w:rsidP="008A5081">
      <w:pPr>
        <w:widowControl w:val="0"/>
        <w:numPr>
          <w:ilvl w:val="0"/>
          <w:numId w:val="18"/>
        </w:numPr>
        <w:tabs>
          <w:tab w:val="left" w:pos="851"/>
        </w:tabs>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sposób wykonania Przedmiotu Umowy (w tym w zakresie zmiany technologii, materiałów),</w:t>
      </w:r>
    </w:p>
    <w:p w14:paraId="1CFFB811" w14:textId="77777777" w:rsidR="008A5081" w:rsidRPr="008A5081" w:rsidRDefault="008A5081" w:rsidP="008A5081">
      <w:pPr>
        <w:widowControl w:val="0"/>
        <w:numPr>
          <w:ilvl w:val="0"/>
          <w:numId w:val="18"/>
        </w:numPr>
        <w:tabs>
          <w:tab w:val="left" w:pos="851"/>
        </w:tabs>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termin realizacji Umowy/ Etapów - poprzez skrócenie lub wydłużenie,</w:t>
      </w:r>
    </w:p>
    <w:p w14:paraId="19451315" w14:textId="77777777" w:rsidR="008A5081" w:rsidRPr="008A5081" w:rsidRDefault="008A5081" w:rsidP="008A5081">
      <w:pPr>
        <w:widowControl w:val="0"/>
        <w:numPr>
          <w:ilvl w:val="0"/>
          <w:numId w:val="7"/>
        </w:numPr>
        <w:tabs>
          <w:tab w:val="left" w:pos="2553"/>
          <w:tab w:val="left" w:pos="2772"/>
        </w:tabs>
        <w:suppressAutoHyphens/>
        <w:spacing w:after="0" w:line="240" w:lineRule="auto"/>
        <w:ind w:left="851" w:hanging="426"/>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wprowadzenia zmian dotyczących Przedmiotu Umowy:</w:t>
      </w:r>
    </w:p>
    <w:p w14:paraId="09F9DB3B" w14:textId="77777777" w:rsidR="008A5081" w:rsidRPr="008A5081" w:rsidRDefault="008A5081" w:rsidP="008A5081">
      <w:pPr>
        <w:widowControl w:val="0"/>
        <w:numPr>
          <w:ilvl w:val="0"/>
          <w:numId w:val="19"/>
        </w:numPr>
        <w:tabs>
          <w:tab w:val="left" w:pos="851"/>
          <w:tab w:val="left" w:pos="1070"/>
        </w:tabs>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 przypadku konieczności zrealizowania projektu przy zastosowaniu innych rozwiązań technicznych lub materiałowych ze względu na zmiany obowiązującego prawa.</w:t>
      </w:r>
    </w:p>
    <w:p w14:paraId="515C2EAA" w14:textId="77777777" w:rsidR="008A5081" w:rsidRPr="008A5081" w:rsidRDefault="008A5081" w:rsidP="008A5081">
      <w:pPr>
        <w:widowControl w:val="0"/>
        <w:tabs>
          <w:tab w:val="left" w:pos="1701"/>
          <w:tab w:val="left" w:pos="1920"/>
        </w:tabs>
        <w:suppressAutoHyphens/>
        <w:spacing w:after="0" w:line="240" w:lineRule="auto"/>
        <w:ind w:left="425"/>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ab/>
      </w:r>
      <w:r w:rsidRPr="008A5081">
        <w:rPr>
          <w:rFonts w:ascii="Arial" w:eastAsia="Calibri" w:hAnsi="Arial" w:cs="Arial"/>
          <w:sz w:val="22"/>
          <w:szCs w:val="22"/>
          <w:lang w:eastAsia="zh-CN" w:bidi="hi-IN"/>
          <w14:ligatures w14:val="none"/>
        </w:rPr>
        <w:tab/>
      </w:r>
      <w:r w:rsidRPr="008A5081">
        <w:rPr>
          <w:rFonts w:ascii="Arial" w:eastAsia="Calibri" w:hAnsi="Arial" w:cs="Arial"/>
          <w:sz w:val="22"/>
          <w:szCs w:val="22"/>
          <w:lang w:eastAsia="zh-CN" w:bidi="hi-IN"/>
          <w14:ligatures w14:val="none"/>
        </w:rPr>
        <w:tab/>
        <w:t>W tym przypadku zmianie może ulec:</w:t>
      </w:r>
    </w:p>
    <w:p w14:paraId="58770D7E" w14:textId="77777777" w:rsidR="008A5081" w:rsidRPr="008A5081" w:rsidRDefault="008A5081" w:rsidP="008A5081">
      <w:pPr>
        <w:widowControl w:val="0"/>
        <w:numPr>
          <w:ilvl w:val="0"/>
          <w:numId w:val="19"/>
        </w:numPr>
        <w:tabs>
          <w:tab w:val="left" w:pos="851"/>
          <w:tab w:val="left" w:pos="1070"/>
        </w:tabs>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zakres Przedmiotu Umowy – w tym w szczególności odnoszący się do rozwiązań technicznych,</w:t>
      </w:r>
    </w:p>
    <w:p w14:paraId="6A4D7D87" w14:textId="77777777" w:rsidR="008A5081" w:rsidRPr="008A5081" w:rsidRDefault="008A5081" w:rsidP="008A5081">
      <w:pPr>
        <w:widowControl w:val="0"/>
        <w:numPr>
          <w:ilvl w:val="0"/>
          <w:numId w:val="19"/>
        </w:numPr>
        <w:tabs>
          <w:tab w:val="left" w:pos="851"/>
          <w:tab w:val="left" w:pos="1070"/>
        </w:tabs>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termin realizacji Umowy/ Etapów- poprzez skrócenie lub wydłużenie ,</w:t>
      </w:r>
    </w:p>
    <w:p w14:paraId="39D58D51" w14:textId="77777777" w:rsidR="008A5081" w:rsidRPr="008A5081" w:rsidRDefault="008A5081" w:rsidP="008A5081">
      <w:pPr>
        <w:widowControl w:val="0"/>
        <w:numPr>
          <w:ilvl w:val="0"/>
          <w:numId w:val="7"/>
        </w:numPr>
        <w:suppressAutoHyphens/>
        <w:spacing w:after="0" w:line="240" w:lineRule="auto"/>
        <w:ind w:left="851" w:hanging="425"/>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wprowadzenia zmian dotyczących Wykonawcy:</w:t>
      </w:r>
    </w:p>
    <w:p w14:paraId="509B3E22" w14:textId="77777777" w:rsidR="008A5081" w:rsidRPr="008A5081" w:rsidRDefault="008A5081" w:rsidP="008A5081">
      <w:pPr>
        <w:widowControl w:val="0"/>
        <w:numPr>
          <w:ilvl w:val="0"/>
          <w:numId w:val="20"/>
        </w:numPr>
        <w:tabs>
          <w:tab w:val="left" w:pos="851"/>
        </w:tabs>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 xml:space="preserve">w przypadku gdy nowy wykonawca ma zastąpić dotychczasowego Wykonawcę na podstawie art. 455 ust. 1 pkt 2) lit. b), c) ustawy </w:t>
      </w:r>
      <w:proofErr w:type="spellStart"/>
      <w:r w:rsidRPr="008A5081">
        <w:rPr>
          <w:rFonts w:ascii="Arial" w:eastAsia="Calibri" w:hAnsi="Arial" w:cs="Arial"/>
          <w:sz w:val="22"/>
          <w:szCs w:val="22"/>
          <w:lang w:eastAsia="zh-CN" w:bidi="hi-IN"/>
          <w14:ligatures w14:val="none"/>
        </w:rPr>
        <w:t>Pzp</w:t>
      </w:r>
      <w:proofErr w:type="spellEnd"/>
      <w:r w:rsidRPr="008A5081">
        <w:rPr>
          <w:rFonts w:ascii="Arial" w:eastAsia="Calibri" w:hAnsi="Arial" w:cs="Arial"/>
          <w:sz w:val="22"/>
          <w:szCs w:val="22"/>
          <w:lang w:eastAsia="zh-CN" w:bidi="hi-IN"/>
          <w14:ligatures w14:val="none"/>
        </w:rPr>
        <w:t>, zmianie może ulec:</w:t>
      </w:r>
    </w:p>
    <w:p w14:paraId="6EAB72CB" w14:textId="77777777" w:rsidR="008A5081" w:rsidRPr="008A5081" w:rsidRDefault="008A5081" w:rsidP="008A5081">
      <w:pPr>
        <w:widowControl w:val="0"/>
        <w:numPr>
          <w:ilvl w:val="1"/>
          <w:numId w:val="20"/>
        </w:numPr>
        <w:tabs>
          <w:tab w:val="left" w:pos="851"/>
        </w:tabs>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zakres przedmiotu Umowy – w tym w szczególności poprzez jego odpowiednie zmniejszenie do zakresu pozostałego do wykonania,</w:t>
      </w:r>
    </w:p>
    <w:p w14:paraId="425FCAC9" w14:textId="77777777" w:rsidR="008A5081" w:rsidRPr="008A5081" w:rsidRDefault="008A5081" w:rsidP="008A5081">
      <w:pPr>
        <w:widowControl w:val="0"/>
        <w:numPr>
          <w:ilvl w:val="1"/>
          <w:numId w:val="20"/>
        </w:numPr>
        <w:tabs>
          <w:tab w:val="left" w:pos="851"/>
        </w:tabs>
        <w:suppressAutoHyphens/>
        <w:spacing w:after="0" w:line="240" w:lineRule="auto"/>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termin realizacji Umowy/ Etapów - poprzez skrócenie lub wydłużenie,</w:t>
      </w:r>
    </w:p>
    <w:p w14:paraId="6FF3505E" w14:textId="77777777" w:rsidR="008A5081" w:rsidRPr="008A5081" w:rsidRDefault="008A5081" w:rsidP="008A5081">
      <w:pPr>
        <w:widowControl w:val="0"/>
        <w:tabs>
          <w:tab w:val="left" w:pos="2267"/>
        </w:tabs>
        <w:suppressAutoHyphens/>
        <w:spacing w:after="0" w:line="240" w:lineRule="auto"/>
        <w:ind w:left="708"/>
        <w:jc w:val="both"/>
        <w:rPr>
          <w:rFonts w:ascii="Arial" w:eastAsia="Calibri" w:hAnsi="Arial" w:cs="Arial"/>
          <w:sz w:val="22"/>
          <w:szCs w:val="22"/>
          <w:lang w:eastAsia="zh-CN" w:bidi="hi-IN"/>
          <w14:ligatures w14:val="none"/>
        </w:rPr>
      </w:pPr>
      <w:r w:rsidRPr="008A5081">
        <w:rPr>
          <w:rFonts w:ascii="Arial" w:eastAsia="Calibri" w:hAnsi="Arial" w:cs="Arial"/>
          <w:sz w:val="22"/>
          <w:szCs w:val="22"/>
          <w:lang w:eastAsia="zh-CN" w:bidi="hi-IN"/>
          <w14:ligatures w14:val="none"/>
        </w:rPr>
        <w:t>– proporcjonalnie do zakresu niezbędnego do należytego wykonania przedmiotu Umowy.</w:t>
      </w:r>
    </w:p>
    <w:p w14:paraId="645F0DB3" w14:textId="241E2995" w:rsidR="008A5081" w:rsidRPr="008A5081" w:rsidRDefault="00270E92" w:rsidP="008A5081">
      <w:pPr>
        <w:widowControl w:val="0"/>
        <w:numPr>
          <w:ilvl w:val="0"/>
          <w:numId w:val="6"/>
        </w:numPr>
        <w:tabs>
          <w:tab w:val="left" w:pos="1287"/>
        </w:tabs>
        <w:suppressAutoHyphens/>
        <w:spacing w:after="0" w:line="240" w:lineRule="auto"/>
        <w:ind w:right="74"/>
        <w:jc w:val="both"/>
        <w:rPr>
          <w:rFonts w:ascii="Arial" w:eastAsia="Times New Roman" w:hAnsi="Arial" w:cs="Arial"/>
          <w:sz w:val="22"/>
          <w:szCs w:val="22"/>
          <w:lang w:eastAsia="zh-CN"/>
          <w14:ligatures w14:val="none"/>
        </w:rPr>
      </w:pPr>
      <w:r w:rsidRPr="00270E92">
        <w:rPr>
          <w:rFonts w:ascii="Arial" w:eastAsia="Times New Roman" w:hAnsi="Arial" w:cs="Arial"/>
          <w:sz w:val="22"/>
          <w:szCs w:val="22"/>
          <w:lang w:eastAsia="zh-CN"/>
          <w14:ligatures w14:val="none"/>
        </w:rPr>
        <w:t xml:space="preserve">W przypadku zwiększenia zakresu zamówienia wykonawca </w:t>
      </w:r>
      <w:bookmarkStart w:id="2" w:name="_Hlk190340326"/>
      <w:r w:rsidRPr="00270E92">
        <w:rPr>
          <w:rFonts w:ascii="Arial" w:eastAsia="Times New Roman" w:hAnsi="Arial" w:cs="Arial"/>
          <w:sz w:val="22"/>
          <w:szCs w:val="22"/>
          <w:lang w:eastAsia="zh-CN"/>
          <w14:ligatures w14:val="none"/>
        </w:rPr>
        <w:t>dokona wyceny na podstawie tabeli cen jednostkowych złożoną wraz z ofertą</w:t>
      </w:r>
      <w:bookmarkEnd w:id="2"/>
      <w:r w:rsidRPr="00270E92">
        <w:rPr>
          <w:rFonts w:ascii="Arial" w:eastAsia="Times New Roman" w:hAnsi="Arial" w:cs="Arial"/>
          <w:sz w:val="22"/>
          <w:szCs w:val="22"/>
          <w:lang w:eastAsia="zh-CN"/>
          <w14:ligatures w14:val="none"/>
        </w:rPr>
        <w:t>,  a w przypadku braku tych cen na podstawie  odpowiednich KNR i wg średnich cen ORGBUD/SEKOCENBUD z daty jej sporządzenia.</w:t>
      </w:r>
    </w:p>
    <w:p w14:paraId="2D9D6711" w14:textId="77777777" w:rsidR="008A5081" w:rsidRPr="008A5081" w:rsidRDefault="008A5081" w:rsidP="008A5081">
      <w:pPr>
        <w:tabs>
          <w:tab w:val="left" w:pos="1287"/>
        </w:tabs>
        <w:suppressAutoHyphens/>
        <w:spacing w:after="0" w:line="240" w:lineRule="auto"/>
        <w:ind w:left="360" w:right="74"/>
        <w:jc w:val="both"/>
        <w:rPr>
          <w:rFonts w:ascii="Arial" w:eastAsia="Times New Roman" w:hAnsi="Arial" w:cs="Arial"/>
          <w:sz w:val="22"/>
          <w:szCs w:val="22"/>
          <w:lang w:eastAsia="zh-CN"/>
          <w14:ligatures w14:val="none"/>
        </w:rPr>
      </w:pPr>
    </w:p>
    <w:p w14:paraId="0A87C541"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 15</w:t>
      </w:r>
    </w:p>
    <w:p w14:paraId="15A70C6F"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Wymóg zatrudnienia na podstawie umowy o pracę</w:t>
      </w:r>
    </w:p>
    <w:p w14:paraId="4494AC2E" w14:textId="77777777" w:rsidR="008A5081" w:rsidRPr="008A5081" w:rsidRDefault="008A5081" w:rsidP="008A5081">
      <w:pPr>
        <w:widowControl w:val="0"/>
        <w:numPr>
          <w:ilvl w:val="0"/>
          <w:numId w:val="21"/>
        </w:numPr>
        <w:tabs>
          <w:tab w:val="left" w:pos="1583"/>
        </w:tabs>
        <w:suppressAutoHyphens/>
        <w:spacing w:after="0" w:line="240" w:lineRule="auto"/>
        <w:ind w:left="397" w:hanging="340"/>
        <w:jc w:val="both"/>
        <w:textAlignment w:val="baseline"/>
        <w:rPr>
          <w:rFonts w:ascii="Arial" w:eastAsia="Times New Roman" w:hAnsi="Arial" w:cs="Arial"/>
          <w:kern w:val="0"/>
          <w:sz w:val="22"/>
          <w:szCs w:val="22"/>
          <w:shd w:val="clear" w:color="auto" w:fill="FFFFFF"/>
          <w:lang w:eastAsia="pl-PL"/>
          <w14:ligatures w14:val="none"/>
        </w:rPr>
      </w:pPr>
      <w:r w:rsidRPr="008A5081">
        <w:rPr>
          <w:rFonts w:ascii="Arial" w:eastAsia="Times New Roman" w:hAnsi="Arial" w:cs="Arial"/>
          <w:kern w:val="0"/>
          <w:sz w:val="22"/>
          <w:szCs w:val="22"/>
          <w:shd w:val="clear" w:color="auto" w:fill="FFFFFF"/>
          <w:lang w:eastAsia="pl-PL"/>
          <w14:ligatures w14:val="none"/>
        </w:rPr>
        <w:t xml:space="preserve">Zamawiający wymaga, aby Wykonawca lub Podwykonawca przez cały okres wykonywania przedmiotu umowy zatrudniał na podstawie stosunku pracy osoby wykonujące wskazane poniżej przez zamawiającego czynności w zakresie realizacji zamówienia: </w:t>
      </w:r>
    </w:p>
    <w:p w14:paraId="169E40D9" w14:textId="77777777" w:rsidR="008A5081" w:rsidRPr="008A5081" w:rsidRDefault="008A5081" w:rsidP="008A5081">
      <w:pPr>
        <w:widowControl w:val="0"/>
        <w:numPr>
          <w:ilvl w:val="0"/>
          <w:numId w:val="22"/>
        </w:numPr>
        <w:shd w:val="clear" w:color="auto" w:fill="FFFFFF"/>
        <w:tabs>
          <w:tab w:val="left" w:pos="1986"/>
        </w:tabs>
        <w:suppressAutoHyphens/>
        <w:spacing w:after="0" w:line="240" w:lineRule="auto"/>
        <w:ind w:left="993"/>
        <w:rPr>
          <w:rFonts w:ascii="Arial" w:eastAsia="SimSun" w:hAnsi="Arial" w:cs="Arial"/>
          <w:sz w:val="22"/>
          <w:szCs w:val="22"/>
          <w:lang w:eastAsia="zh-CN" w:bidi="hi-IN"/>
          <w14:ligatures w14:val="none"/>
        </w:rPr>
      </w:pPr>
      <w:r w:rsidRPr="008A5081">
        <w:rPr>
          <w:rFonts w:ascii="Arial" w:eastAsia="Times New Roman" w:hAnsi="Arial" w:cs="Arial"/>
          <w:sz w:val="22"/>
          <w:szCs w:val="22"/>
          <w:lang w:eastAsia="ar-SA"/>
          <w14:ligatures w14:val="none"/>
        </w:rPr>
        <w:lastRenderedPageBreak/>
        <w:t>roboty ziemne, konstrukcyjne, malarskie,  brukarskie, hydrauliczne, elektryczne;</w:t>
      </w:r>
    </w:p>
    <w:p w14:paraId="502A7A08" w14:textId="77777777" w:rsidR="008A5081" w:rsidRPr="008A5081" w:rsidRDefault="008A5081" w:rsidP="008A5081">
      <w:pPr>
        <w:widowControl w:val="0"/>
        <w:numPr>
          <w:ilvl w:val="0"/>
          <w:numId w:val="22"/>
        </w:numPr>
        <w:shd w:val="clear" w:color="auto" w:fill="FFFFFF"/>
        <w:tabs>
          <w:tab w:val="left" w:pos="1986"/>
        </w:tabs>
        <w:suppressAutoHyphens/>
        <w:spacing w:after="0" w:line="240" w:lineRule="auto"/>
        <w:ind w:left="993"/>
        <w:rPr>
          <w:rFonts w:ascii="Arial" w:eastAsia="SimSun" w:hAnsi="Arial" w:cs="Arial"/>
          <w:sz w:val="22"/>
          <w:szCs w:val="22"/>
          <w:lang w:eastAsia="zh-CN" w:bidi="hi-IN"/>
          <w14:ligatures w14:val="none"/>
        </w:rPr>
      </w:pPr>
      <w:r w:rsidRPr="008A5081">
        <w:rPr>
          <w:rFonts w:ascii="Arial" w:eastAsia="Times New Roman" w:hAnsi="Arial" w:cs="Arial"/>
          <w:sz w:val="22"/>
          <w:szCs w:val="22"/>
          <w:lang w:eastAsia="ar-SA"/>
          <w14:ligatures w14:val="none"/>
        </w:rPr>
        <w:t>zagospodarowanie terenu.</w:t>
      </w:r>
    </w:p>
    <w:p w14:paraId="08985D66" w14:textId="77777777" w:rsidR="008A5081" w:rsidRPr="008A5081" w:rsidRDefault="008A5081" w:rsidP="008A5081">
      <w:pPr>
        <w:widowControl w:val="0"/>
        <w:numPr>
          <w:ilvl w:val="0"/>
          <w:numId w:val="21"/>
        </w:numPr>
        <w:tabs>
          <w:tab w:val="left" w:pos="1583"/>
        </w:tabs>
        <w:suppressAutoHyphens/>
        <w:spacing w:after="0" w:line="240" w:lineRule="auto"/>
        <w:ind w:left="397" w:hanging="340"/>
        <w:jc w:val="both"/>
        <w:textAlignment w:val="baseline"/>
        <w:rPr>
          <w:rFonts w:ascii="Arial" w:eastAsia="Times New Roman" w:hAnsi="Arial" w:cs="Arial"/>
          <w:kern w:val="0"/>
          <w:sz w:val="22"/>
          <w:szCs w:val="22"/>
          <w:lang w:eastAsia="pl-PL"/>
          <w14:ligatures w14:val="none"/>
        </w:rPr>
      </w:pPr>
      <w:r w:rsidRPr="008A5081">
        <w:rPr>
          <w:rFonts w:ascii="Arial" w:eastAsia="Times New Roman" w:hAnsi="Arial" w:cs="Arial"/>
          <w:kern w:val="0"/>
          <w:sz w:val="22"/>
          <w:szCs w:val="22"/>
          <w:lang w:eastAsia="pl-PL"/>
          <w14:ligatures w14:val="none"/>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Nr 166, poz. 1608 ze zm.).</w:t>
      </w:r>
    </w:p>
    <w:p w14:paraId="5843D963" w14:textId="77777777" w:rsidR="008A5081" w:rsidRPr="008A5081" w:rsidRDefault="008A5081" w:rsidP="008A5081">
      <w:pPr>
        <w:widowControl w:val="0"/>
        <w:numPr>
          <w:ilvl w:val="0"/>
          <w:numId w:val="21"/>
        </w:numPr>
        <w:tabs>
          <w:tab w:val="left" w:pos="1583"/>
        </w:tabs>
        <w:suppressAutoHyphens/>
        <w:spacing w:after="0" w:line="240" w:lineRule="auto"/>
        <w:ind w:left="397" w:hanging="340"/>
        <w:jc w:val="both"/>
        <w:textAlignment w:val="baseline"/>
        <w:rPr>
          <w:rFonts w:ascii="Arial" w:eastAsia="SimSun" w:hAnsi="Arial" w:cs="Arial"/>
          <w:kern w:val="0"/>
          <w:sz w:val="22"/>
          <w:szCs w:val="22"/>
          <w:lang w:eastAsia="pl-PL"/>
          <w14:ligatures w14:val="none"/>
        </w:rPr>
      </w:pPr>
      <w:r w:rsidRPr="008A5081">
        <w:rPr>
          <w:rFonts w:ascii="Arial" w:eastAsia="Times New Roman" w:hAnsi="Arial" w:cs="Arial"/>
          <w:kern w:val="0"/>
          <w:sz w:val="22"/>
          <w:szCs w:val="22"/>
          <w:lang w:eastAsia="pl-PL"/>
          <w14:ligatures w14:val="none"/>
        </w:rPr>
        <w:t>Z tytułu niespełnienia przez W</w:t>
      </w:r>
      <w:r w:rsidRPr="008A5081">
        <w:rPr>
          <w:rFonts w:ascii="Arial" w:eastAsia="Times New Roman" w:hAnsi="Arial" w:cs="Arial"/>
          <w:color w:val="000000"/>
          <w:kern w:val="0"/>
          <w:sz w:val="22"/>
          <w:szCs w:val="22"/>
          <w:lang w:eastAsia="pl-PL"/>
          <w14:ligatures w14:val="none"/>
        </w:rPr>
        <w:t xml:space="preserve">ykonawcę lub podwykonawcę wymogu zatrudnienia na podstawie umowy o pracę osób wykonujących wskazane w ustępie 1 czynności Zamawiający przewiduje sankcję w postaci obowiązku zapłaty przez Wykonawcę kary umownej w wysokości określonej w § 12 ust. 1 litera i umowy lub odstąpienia od umowy na podstawie §13 ust. 1 lit. d. Niezłożenie przez Wykonawcę w wyznaczonym przez Zamawiającego terminie żądanych przez Zamawiającego dowodów w celu potwierdzenia spełnienia </w:t>
      </w:r>
      <w:r w:rsidRPr="008A5081">
        <w:rPr>
          <w:rFonts w:ascii="Arial" w:eastAsia="Times New Roman" w:hAnsi="Arial" w:cs="Arial"/>
          <w:kern w:val="0"/>
          <w:sz w:val="22"/>
          <w:szCs w:val="22"/>
          <w:lang w:eastAsia="pl-PL"/>
          <w14:ligatures w14:val="none"/>
        </w:rPr>
        <w:t xml:space="preserve">przez </w:t>
      </w:r>
      <w:r w:rsidRPr="008A5081">
        <w:rPr>
          <w:rFonts w:ascii="Arial" w:eastAsia="Times New Roman" w:hAnsi="Arial" w:cs="Arial"/>
          <w:color w:val="000000"/>
          <w:kern w:val="0"/>
          <w:sz w:val="22"/>
          <w:szCs w:val="22"/>
          <w:lang w:eastAsia="pl-PL"/>
          <w14:ligatures w14:val="none"/>
        </w:rPr>
        <w:t xml:space="preserve">wykonawcę lub podwykonawcę wymogu zatrudnienia na podstawie umowy o pracę traktowane będzie jako </w:t>
      </w:r>
      <w:r w:rsidRPr="008A5081">
        <w:rPr>
          <w:rFonts w:ascii="Arial" w:eastAsia="Times New Roman" w:hAnsi="Arial" w:cs="Arial"/>
          <w:kern w:val="0"/>
          <w:sz w:val="22"/>
          <w:szCs w:val="22"/>
          <w:lang w:eastAsia="pl-PL"/>
          <w14:ligatures w14:val="none"/>
        </w:rPr>
        <w:t>niespełnienie przez W</w:t>
      </w:r>
      <w:r w:rsidRPr="008A5081">
        <w:rPr>
          <w:rFonts w:ascii="Arial" w:eastAsia="Times New Roman" w:hAnsi="Arial" w:cs="Arial"/>
          <w:color w:val="000000"/>
          <w:kern w:val="0"/>
          <w:sz w:val="22"/>
          <w:szCs w:val="22"/>
          <w:lang w:eastAsia="pl-PL"/>
          <w14:ligatures w14:val="none"/>
        </w:rPr>
        <w:t>ykonawcę lub podwykonawcę wymogu zatrudnienia na podstawie umowy o pracę osób wykonujących wskazane w ust. 1 czynności.</w:t>
      </w:r>
    </w:p>
    <w:p w14:paraId="3DF781CF"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bookmarkStart w:id="3" w:name="_GoBack1"/>
      <w:bookmarkEnd w:id="3"/>
    </w:p>
    <w:p w14:paraId="5B3BA9AE"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 xml:space="preserve">§ 16 </w:t>
      </w:r>
    </w:p>
    <w:p w14:paraId="1AE95CFE"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Zmiana wysokości wynagrodzenia  ze względu na zmianę ceny materiałów lub kosztów</w:t>
      </w:r>
    </w:p>
    <w:p w14:paraId="05A13B84" w14:textId="77777777" w:rsidR="008A5081" w:rsidRPr="008A5081" w:rsidRDefault="008A5081" w:rsidP="008A5081">
      <w:pPr>
        <w:widowControl w:val="0"/>
        <w:numPr>
          <w:ilvl w:val="0"/>
          <w:numId w:val="23"/>
        </w:numPr>
        <w:tabs>
          <w:tab w:val="left" w:pos="1194"/>
        </w:tabs>
        <w:suppressAutoHyphens/>
        <w:spacing w:after="0" w:line="240" w:lineRule="auto"/>
        <w:ind w:left="397" w:right="141" w:hanging="340"/>
        <w:jc w:val="both"/>
        <w:textAlignment w:val="baseline"/>
        <w:rPr>
          <w:rFonts w:ascii="Arial" w:eastAsia="SimSu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 xml:space="preserve">Zamawiający wyraża zgodę na zmianę wysokości wynagrodzenia określonego w § 9 ust. 1 pierwotnie zawartej </w:t>
      </w:r>
      <w:r w:rsidRPr="008A5081">
        <w:rPr>
          <w:rFonts w:ascii="Arial" w:eastAsia="SimSun" w:hAnsi="Arial" w:cs="Arial"/>
          <w:sz w:val="22"/>
          <w:szCs w:val="22"/>
          <w:lang w:eastAsia="zh-CN" w:bidi="hi-IN"/>
          <w14:ligatures w14:val="none"/>
        </w:rPr>
        <w:t>umowy</w:t>
      </w:r>
      <w:r w:rsidRPr="008A5081">
        <w:rPr>
          <w:rFonts w:ascii="Arial" w:eastAsia="Times New Roman" w:hAnsi="Arial" w:cs="Arial"/>
          <w:sz w:val="22"/>
          <w:szCs w:val="22"/>
          <w:lang w:eastAsia="zh-CN" w:bidi="hi-IN"/>
          <w14:ligatures w14:val="none"/>
        </w:rPr>
        <w:t xml:space="preserve"> w związku ze zmianą cen materiałów lub kosztów związanych z realizacją przedmiotu umowy, na zasadach określonych poniżej (dalej: „waloryzacja”). </w:t>
      </w:r>
    </w:p>
    <w:p w14:paraId="1574F61F" w14:textId="77777777" w:rsidR="008A5081" w:rsidRPr="008A5081" w:rsidRDefault="008A5081" w:rsidP="008A5081">
      <w:pPr>
        <w:widowControl w:val="0"/>
        <w:numPr>
          <w:ilvl w:val="0"/>
          <w:numId w:val="23"/>
        </w:numPr>
        <w:tabs>
          <w:tab w:val="left" w:pos="1194"/>
        </w:tabs>
        <w:suppressAutoHyphens/>
        <w:spacing w:after="0" w:line="240" w:lineRule="auto"/>
        <w:ind w:left="397" w:right="141" w:hanging="340"/>
        <w:jc w:val="both"/>
        <w:textAlignment w:val="baseline"/>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 xml:space="preserve">Wykonawca jest uprawniony złożyć Zamawiającemu pisemne zawiadomienie o wystąpieniu okoliczności, o których mowa  w ust. 1 Zawiadomienie powinno zawierać dokładne wyliczenie zmiany wynagrodzenia Wykonawcy, wynikającego z waloryzacji przy zastosowaniu wskaźników, o których mowa w ust. 3, z uwzględnieniem maksymalnych poziomów wzrostu wynagrodzenia. </w:t>
      </w:r>
    </w:p>
    <w:p w14:paraId="4312BB75" w14:textId="77777777" w:rsidR="008A5081" w:rsidRPr="008A5081" w:rsidRDefault="008A5081" w:rsidP="008A5081">
      <w:pPr>
        <w:widowControl w:val="0"/>
        <w:numPr>
          <w:ilvl w:val="0"/>
          <w:numId w:val="23"/>
        </w:numPr>
        <w:tabs>
          <w:tab w:val="left" w:pos="786"/>
        </w:tabs>
        <w:suppressAutoHyphens/>
        <w:spacing w:after="0" w:line="240" w:lineRule="auto"/>
        <w:ind w:left="426" w:right="187" w:hanging="426"/>
        <w:jc w:val="both"/>
        <w:textAlignment w:val="baseline"/>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 xml:space="preserve">Podstawą określenia kwoty należnego Wykonawcy zwaloryzowanego wynagrodzenia, jest wskaźnik wzrostu cen właściwy dla obiektów budowlanych typu Zewnętrzna sieć kanalizacyjna z rur PVC o średnicy 250 mm (symbol PKOB 2212  ), ogłaszany co miesiąc przez Główny Urząd Statystyczny w publikacji „Ceny robót budowlano-montażowych i obiektów budowlanych”, w układzie miesiąc poprzedni = 100, dotyczący kolejnych miesięcy kalendarzowych począwszy od miesiąca otwarcia oferty, do miesiąca za który została wystawiona faktura VAT. </w:t>
      </w:r>
    </w:p>
    <w:p w14:paraId="40AE5A2F" w14:textId="77777777" w:rsidR="008A5081" w:rsidRPr="008A5081" w:rsidRDefault="008A5081" w:rsidP="008A5081">
      <w:pPr>
        <w:widowControl w:val="0"/>
        <w:tabs>
          <w:tab w:val="left" w:pos="1157"/>
        </w:tabs>
        <w:suppressAutoHyphens/>
        <w:spacing w:after="0" w:line="240" w:lineRule="auto"/>
        <w:ind w:left="360"/>
        <w:jc w:val="both"/>
        <w:textAlignment w:val="baseline"/>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 xml:space="preserve">Wskaźnik waloryzacji </w:t>
      </w:r>
      <w:proofErr w:type="spellStart"/>
      <w:r w:rsidRPr="008A5081">
        <w:rPr>
          <w:rFonts w:ascii="Arial" w:eastAsia="SimSun" w:hAnsi="Arial" w:cs="Arial"/>
          <w:sz w:val="22"/>
          <w:szCs w:val="22"/>
          <w:lang w:eastAsia="zh-CN" w:bidi="hi-IN"/>
          <w14:ligatures w14:val="none"/>
        </w:rPr>
        <w:t>W</w:t>
      </w:r>
      <w:r w:rsidRPr="008A5081">
        <w:rPr>
          <w:rFonts w:ascii="Arial" w:eastAsia="SimSun" w:hAnsi="Arial" w:cs="Arial"/>
          <w:sz w:val="22"/>
          <w:szCs w:val="22"/>
          <w:vertAlign w:val="subscript"/>
          <w:lang w:eastAsia="zh-CN" w:bidi="hi-IN"/>
          <w14:ligatures w14:val="none"/>
        </w:rPr>
        <w:t>w</w:t>
      </w:r>
      <w:proofErr w:type="spellEnd"/>
      <w:r w:rsidRPr="008A5081">
        <w:rPr>
          <w:rFonts w:ascii="Arial" w:eastAsia="SimSun" w:hAnsi="Arial" w:cs="Arial"/>
          <w:sz w:val="22"/>
          <w:szCs w:val="22"/>
          <w:vertAlign w:val="subscript"/>
          <w:lang w:eastAsia="zh-CN" w:bidi="hi-IN"/>
          <w14:ligatures w14:val="none"/>
        </w:rPr>
        <w:t xml:space="preserve"> (n)</w:t>
      </w:r>
      <w:r w:rsidRPr="008A5081">
        <w:rPr>
          <w:rFonts w:ascii="Arial" w:eastAsia="SimSun" w:hAnsi="Arial" w:cs="Arial"/>
          <w:sz w:val="22"/>
          <w:szCs w:val="22"/>
          <w:lang w:eastAsia="zh-CN" w:bidi="hi-IN"/>
          <w14:ligatures w14:val="none"/>
        </w:rPr>
        <w:t xml:space="preserve"> przez który należy każdorazowo przemnożyć wartość faktury VAT za n-ty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tj. miesiąca </w:t>
      </w:r>
      <w:r w:rsidRPr="008A5081">
        <w:rPr>
          <w:rFonts w:ascii="Arial" w:eastAsia="Times New Roman" w:hAnsi="Arial" w:cs="Arial"/>
          <w:sz w:val="22"/>
          <w:szCs w:val="22"/>
          <w:lang w:eastAsia="zh-CN" w:bidi="hi-IN"/>
          <w14:ligatures w14:val="none"/>
        </w:rPr>
        <w:t>w którym nastąpi zgłoszenie prac do odbioru końcowego włącznie,</w:t>
      </w:r>
      <w:r w:rsidRPr="008A5081">
        <w:rPr>
          <w:rFonts w:ascii="Arial" w:eastAsia="SimSun" w:hAnsi="Arial" w:cs="Arial"/>
          <w:sz w:val="22"/>
          <w:szCs w:val="22"/>
          <w:lang w:eastAsia="zh-CN" w:bidi="hi-IN"/>
          <w14:ligatures w14:val="none"/>
        </w:rPr>
        <w:t xml:space="preserve"> wg poniższego wzoru:</w:t>
      </w:r>
    </w:p>
    <w:p w14:paraId="7BC69F60" w14:textId="77777777" w:rsidR="008A5081" w:rsidRPr="008A5081" w:rsidRDefault="008A5081" w:rsidP="008A5081">
      <w:pPr>
        <w:widowControl w:val="0"/>
        <w:tabs>
          <w:tab w:val="left" w:pos="1157"/>
        </w:tabs>
        <w:suppressAutoHyphens/>
        <w:spacing w:after="0" w:line="240" w:lineRule="auto"/>
        <w:ind w:left="360"/>
        <w:jc w:val="both"/>
        <w:textAlignment w:val="baseline"/>
        <w:rPr>
          <w:rFonts w:ascii="Arial" w:eastAsia="SimSun" w:hAnsi="Arial" w:cs="Arial"/>
          <w:sz w:val="22"/>
          <w:szCs w:val="22"/>
          <w:lang w:eastAsia="zh-CN" w:bidi="hi-IN"/>
          <w14:ligatures w14:val="none"/>
        </w:rPr>
      </w:pPr>
    </w:p>
    <w:p w14:paraId="0DDD3212" w14:textId="77777777" w:rsidR="008A5081" w:rsidRPr="008A5081" w:rsidRDefault="00DE3137" w:rsidP="008A5081">
      <w:pPr>
        <w:widowControl w:val="0"/>
        <w:suppressAutoHyphens/>
        <w:spacing w:after="0" w:line="240" w:lineRule="auto"/>
        <w:ind w:left="989" w:right="352"/>
        <w:jc w:val="center"/>
        <w:rPr>
          <w:rFonts w:ascii="Arial" w:eastAsia="SimSun" w:hAnsi="Arial" w:cs="Arial"/>
          <w:sz w:val="22"/>
          <w:szCs w:val="22"/>
          <w:lang w:eastAsia="zh-CN" w:bidi="hi-IN"/>
          <w14:ligatures w14:val="none"/>
        </w:rPr>
      </w:pPr>
      <m:oMathPara>
        <m:oMathParaPr>
          <m:jc m:val="center"/>
        </m:oMathParaPr>
        <m:oMath>
          <m:sSub>
            <m:sSubPr>
              <m:ctrlPr>
                <w:rPr>
                  <w:rFonts w:ascii="Cambria Math" w:eastAsia="SimSun" w:hAnsi="Cambria Math" w:cs="Arial"/>
                  <w:lang w:eastAsia="zh-CN" w:bidi="hi-IN"/>
                  <w14:ligatures w14:val="none"/>
                </w:rPr>
              </m:ctrlPr>
            </m:sSubPr>
            <m:e>
              <m:r>
                <w:rPr>
                  <w:rFonts w:ascii="Cambria Math" w:eastAsia="SimSun" w:hAnsi="Cambria Math" w:cs="Arial"/>
                  <w:lang w:eastAsia="zh-CN" w:bidi="hi-IN"/>
                  <w14:ligatures w14:val="none"/>
                </w:rPr>
                <m:t>w</m:t>
              </m:r>
            </m:e>
            <m:sub>
              <m:r>
                <w:rPr>
                  <w:rFonts w:ascii="Cambria Math" w:eastAsia="SimSun" w:hAnsi="Cambria Math" w:cs="Arial"/>
                  <w:lang w:eastAsia="zh-CN" w:bidi="hi-IN"/>
                  <w14:ligatures w14:val="none"/>
                </w:rPr>
                <m:t>w(n)</m:t>
              </m:r>
            </m:sub>
          </m:sSub>
          <m:r>
            <w:rPr>
              <w:rFonts w:ascii="Cambria Math" w:eastAsia="SimSun" w:hAnsi="Cambria Math" w:cs="Arial"/>
              <w:lang w:eastAsia="zh-CN" w:bidi="hi-IN"/>
              <w14:ligatures w14:val="none"/>
            </w:rPr>
            <m:t>=a+</m:t>
          </m:r>
          <m:d>
            <m:dPr>
              <m:ctrlPr>
                <w:rPr>
                  <w:rFonts w:ascii="Cambria Math" w:eastAsia="SimSun" w:hAnsi="Cambria Math" w:cs="Arial"/>
                  <w:lang w:eastAsia="zh-CN" w:bidi="hi-IN"/>
                  <w14:ligatures w14:val="none"/>
                </w:rPr>
              </m:ctrlPr>
            </m:dPr>
            <m:e>
              <m:r>
                <w:rPr>
                  <w:rFonts w:ascii="Cambria Math" w:eastAsia="SimSun" w:hAnsi="Cambria Math" w:cs="Arial"/>
                  <w:lang w:eastAsia="zh-CN" w:bidi="hi-IN"/>
                  <w14:ligatures w14:val="none"/>
                </w:rPr>
                <m:t>1-a</m:t>
              </m:r>
            </m:e>
          </m:d>
          <m:r>
            <w:rPr>
              <w:rFonts w:ascii="Cambria Math" w:eastAsia="SimSun" w:hAnsi="Cambria Math" w:cs="Arial"/>
              <w:lang w:eastAsia="zh-CN" w:bidi="hi-IN"/>
              <w14:ligatures w14:val="none"/>
            </w:rPr>
            <m:t>×(</m:t>
          </m:r>
          <m:f>
            <m:fPr>
              <m:ctrlPr>
                <w:rPr>
                  <w:rFonts w:ascii="Cambria Math" w:eastAsia="SimSun" w:hAnsi="Cambria Math" w:cs="Arial"/>
                  <w:lang w:eastAsia="zh-CN" w:bidi="hi-IN"/>
                  <w14:ligatures w14:val="none"/>
                </w:rPr>
              </m:ctrlPr>
            </m:fPr>
            <m:num>
              <m:sSub>
                <m:sSubPr>
                  <m:ctrlPr>
                    <w:rPr>
                      <w:rFonts w:ascii="Cambria Math" w:eastAsia="SimSun" w:hAnsi="Cambria Math" w:cs="Arial"/>
                      <w:lang w:eastAsia="zh-CN" w:bidi="hi-IN"/>
                      <w14:ligatures w14:val="none"/>
                    </w:rPr>
                  </m:ctrlPr>
                </m:sSubPr>
                <m:e>
                  <m:r>
                    <w:rPr>
                      <w:rFonts w:ascii="Cambria Math" w:eastAsia="SimSun" w:hAnsi="Cambria Math" w:cs="Arial"/>
                      <w:lang w:eastAsia="zh-CN" w:bidi="hi-IN"/>
                      <w14:ligatures w14:val="none"/>
                    </w:rPr>
                    <m:t>w</m:t>
                  </m:r>
                </m:e>
                <m:sub>
                  <m:r>
                    <w:rPr>
                      <w:rFonts w:ascii="Cambria Math" w:eastAsia="SimSun" w:hAnsi="Cambria Math" w:cs="Arial"/>
                      <w:lang w:eastAsia="zh-CN" w:bidi="hi-IN"/>
                      <w14:ligatures w14:val="none"/>
                    </w:rPr>
                    <m:t>0</m:t>
                  </m:r>
                </m:sub>
              </m:sSub>
            </m:num>
            <m:den>
              <m:r>
                <w:rPr>
                  <w:rFonts w:ascii="Cambria Math" w:eastAsia="SimSun" w:hAnsi="Cambria Math" w:cs="Arial"/>
                  <w:lang w:eastAsia="zh-CN" w:bidi="hi-IN"/>
                  <w14:ligatures w14:val="none"/>
                </w:rPr>
                <m:t>100</m:t>
              </m:r>
            </m:den>
          </m:f>
          <m:sSub>
            <m:sSubPr>
              <m:ctrlPr>
                <w:rPr>
                  <w:rFonts w:ascii="Cambria Math" w:eastAsia="SimSun" w:hAnsi="Cambria Math" w:cs="Arial"/>
                  <w:lang w:eastAsia="zh-CN" w:bidi="hi-IN"/>
                  <w14:ligatures w14:val="none"/>
                </w:rPr>
              </m:ctrlPr>
            </m:sSubPr>
            <m:e>
              <m:r>
                <w:rPr>
                  <w:rFonts w:ascii="Cambria Math" w:eastAsia="SimSun" w:hAnsi="Cambria Math" w:cs="Arial"/>
                  <w:lang w:eastAsia="zh-CN" w:bidi="hi-IN"/>
                  <w14:ligatures w14:val="none"/>
                </w:rPr>
                <m:t>×</m:t>
              </m:r>
              <m:f>
                <m:fPr>
                  <m:ctrlPr>
                    <w:rPr>
                      <w:rFonts w:ascii="Cambria Math" w:eastAsia="SimSun" w:hAnsi="Cambria Math" w:cs="Arial"/>
                      <w:lang w:eastAsia="zh-CN" w:bidi="hi-IN"/>
                      <w14:ligatures w14:val="none"/>
                    </w:rPr>
                  </m:ctrlPr>
                </m:fPr>
                <m:num>
                  <m:sSub>
                    <m:sSubPr>
                      <m:ctrlPr>
                        <w:rPr>
                          <w:rFonts w:ascii="Cambria Math" w:eastAsia="SimSun" w:hAnsi="Cambria Math" w:cs="Arial"/>
                          <w:lang w:eastAsia="zh-CN" w:bidi="hi-IN"/>
                          <w14:ligatures w14:val="none"/>
                        </w:rPr>
                      </m:ctrlPr>
                    </m:sSubPr>
                    <m:e>
                      <m:r>
                        <w:rPr>
                          <w:rFonts w:ascii="Cambria Math" w:eastAsia="SimSun" w:hAnsi="Cambria Math" w:cs="Arial"/>
                          <w:lang w:eastAsia="zh-CN" w:bidi="hi-IN"/>
                          <w14:ligatures w14:val="none"/>
                        </w:rPr>
                        <m:t>w</m:t>
                      </m:r>
                    </m:e>
                    <m:sub>
                      <m:r>
                        <w:rPr>
                          <w:rFonts w:ascii="Cambria Math" w:eastAsia="SimSun" w:hAnsi="Cambria Math" w:cs="Arial"/>
                          <w:lang w:eastAsia="zh-CN" w:bidi="hi-IN"/>
                          <w14:ligatures w14:val="none"/>
                        </w:rPr>
                        <m:t>1</m:t>
                      </m:r>
                    </m:sub>
                  </m:sSub>
                </m:num>
                <m:den>
                  <m:r>
                    <w:rPr>
                      <w:rFonts w:ascii="Cambria Math" w:eastAsia="SimSun" w:hAnsi="Cambria Math" w:cs="Arial"/>
                      <w:lang w:eastAsia="zh-CN" w:bidi="hi-IN"/>
                      <w14:ligatures w14:val="none"/>
                    </w:rPr>
                    <m:t>100</m:t>
                  </m:r>
                </m:den>
              </m:f>
              <m:r>
                <w:rPr>
                  <w:rFonts w:ascii="Cambria Math" w:eastAsia="SimSun" w:hAnsi="Cambria Math" w:cs="Arial"/>
                  <w:lang w:eastAsia="zh-CN" w:bidi="hi-IN"/>
                  <w14:ligatures w14:val="none"/>
                </w:rPr>
                <m:t>×</m:t>
              </m:r>
              <m:f>
                <m:fPr>
                  <m:ctrlPr>
                    <w:rPr>
                      <w:rFonts w:ascii="Cambria Math" w:eastAsia="SimSun" w:hAnsi="Cambria Math" w:cs="Arial"/>
                      <w:lang w:eastAsia="zh-CN" w:bidi="hi-IN"/>
                      <w14:ligatures w14:val="none"/>
                    </w:rPr>
                  </m:ctrlPr>
                </m:fPr>
                <m:num>
                  <m:sSub>
                    <m:sSubPr>
                      <m:ctrlPr>
                        <w:rPr>
                          <w:rFonts w:ascii="Cambria Math" w:eastAsia="SimSun" w:hAnsi="Cambria Math" w:cs="Arial"/>
                          <w:lang w:eastAsia="zh-CN" w:bidi="hi-IN"/>
                          <w14:ligatures w14:val="none"/>
                        </w:rPr>
                      </m:ctrlPr>
                    </m:sSubPr>
                    <m:e>
                      <m:r>
                        <w:rPr>
                          <w:rFonts w:ascii="Cambria Math" w:eastAsia="SimSun" w:hAnsi="Cambria Math" w:cs="Arial"/>
                          <w:lang w:eastAsia="zh-CN" w:bidi="hi-IN"/>
                          <w14:ligatures w14:val="none"/>
                        </w:rPr>
                        <m:t>w</m:t>
                      </m:r>
                    </m:e>
                    <m:sub>
                      <m:r>
                        <w:rPr>
                          <w:rFonts w:ascii="Cambria Math" w:eastAsia="SimSun" w:hAnsi="Cambria Math" w:cs="Arial"/>
                          <w:lang w:eastAsia="zh-CN" w:bidi="hi-IN"/>
                          <w14:ligatures w14:val="none"/>
                        </w:rPr>
                        <m:t>2</m:t>
                      </m:r>
                    </m:sub>
                  </m:sSub>
                </m:num>
                <m:den>
                  <m:r>
                    <w:rPr>
                      <w:rFonts w:ascii="Cambria Math" w:eastAsia="SimSun" w:hAnsi="Cambria Math" w:cs="Arial"/>
                      <w:lang w:eastAsia="zh-CN" w:bidi="hi-IN"/>
                      <w14:ligatures w14:val="none"/>
                    </w:rPr>
                    <m:t>100</m:t>
                  </m:r>
                </m:den>
              </m:f>
              <m:r>
                <w:rPr>
                  <w:rFonts w:ascii="Cambria Math" w:eastAsia="SimSun" w:hAnsi="Cambria Math" w:cs="Arial"/>
                  <w:lang w:eastAsia="zh-CN" w:bidi="hi-IN"/>
                  <w14:ligatures w14:val="none"/>
                </w:rPr>
                <m:t>×</m:t>
              </m:r>
              <m:f>
                <m:fPr>
                  <m:ctrlPr>
                    <w:rPr>
                      <w:rFonts w:ascii="Cambria Math" w:eastAsia="SimSun" w:hAnsi="Cambria Math" w:cs="Arial"/>
                      <w:lang w:eastAsia="zh-CN" w:bidi="hi-IN"/>
                      <w14:ligatures w14:val="none"/>
                    </w:rPr>
                  </m:ctrlPr>
                </m:fPr>
                <m:num>
                  <m:sSub>
                    <m:sSubPr>
                      <m:ctrlPr>
                        <w:rPr>
                          <w:rFonts w:ascii="Cambria Math" w:eastAsia="SimSun" w:hAnsi="Cambria Math" w:cs="Arial"/>
                          <w:lang w:eastAsia="zh-CN" w:bidi="hi-IN"/>
                          <w14:ligatures w14:val="none"/>
                        </w:rPr>
                      </m:ctrlPr>
                    </m:sSubPr>
                    <m:e>
                      <m:r>
                        <w:rPr>
                          <w:rFonts w:ascii="Cambria Math" w:eastAsia="SimSun" w:hAnsi="Cambria Math" w:cs="Arial"/>
                          <w:lang w:eastAsia="zh-CN" w:bidi="hi-IN"/>
                          <w14:ligatures w14:val="none"/>
                        </w:rPr>
                        <m:t>w</m:t>
                      </m:r>
                    </m:e>
                    <m:sub>
                      <m:r>
                        <w:rPr>
                          <w:rFonts w:ascii="Cambria Math" w:eastAsia="SimSun" w:hAnsi="Cambria Math" w:cs="Arial"/>
                          <w:lang w:eastAsia="zh-CN" w:bidi="hi-IN"/>
                          <w14:ligatures w14:val="none"/>
                        </w:rPr>
                        <m:t>3</m:t>
                      </m:r>
                    </m:sub>
                  </m:sSub>
                </m:num>
                <m:den>
                  <m:r>
                    <w:rPr>
                      <w:rFonts w:ascii="Cambria Math" w:eastAsia="SimSun" w:hAnsi="Cambria Math" w:cs="Arial"/>
                      <w:lang w:eastAsia="zh-CN" w:bidi="hi-IN"/>
                      <w14:ligatures w14:val="none"/>
                    </w:rPr>
                    <m:t>100</m:t>
                  </m:r>
                </m:den>
              </m:f>
              <m:r>
                <w:rPr>
                  <w:rFonts w:ascii="Cambria Math" w:eastAsia="SimSun" w:hAnsi="Cambria Math" w:cs="Arial"/>
                  <w:lang w:eastAsia="zh-CN" w:bidi="hi-IN"/>
                  <w14:ligatures w14:val="none"/>
                </w:rPr>
                <m:t>×…×</m:t>
              </m:r>
              <m:f>
                <m:fPr>
                  <m:ctrlPr>
                    <w:rPr>
                      <w:rFonts w:ascii="Cambria Math" w:eastAsia="SimSun" w:hAnsi="Cambria Math" w:cs="Arial"/>
                      <w:lang w:eastAsia="zh-CN" w:bidi="hi-IN"/>
                      <w14:ligatures w14:val="none"/>
                    </w:rPr>
                  </m:ctrlPr>
                </m:fPr>
                <m:num>
                  <m:sSub>
                    <m:sSubPr>
                      <m:ctrlPr>
                        <w:rPr>
                          <w:rFonts w:ascii="Cambria Math" w:eastAsia="SimSun" w:hAnsi="Cambria Math" w:cs="Arial"/>
                          <w:lang w:eastAsia="zh-CN" w:bidi="hi-IN"/>
                          <w14:ligatures w14:val="none"/>
                        </w:rPr>
                      </m:ctrlPr>
                    </m:sSubPr>
                    <m:e>
                      <m:r>
                        <w:rPr>
                          <w:rFonts w:ascii="Cambria Math" w:eastAsia="SimSun" w:hAnsi="Cambria Math" w:cs="Arial"/>
                          <w:lang w:eastAsia="zh-CN" w:bidi="hi-IN"/>
                          <w14:ligatures w14:val="none"/>
                        </w:rPr>
                        <m:t>w</m:t>
                      </m:r>
                    </m:e>
                    <m:sub>
                      <m:r>
                        <w:rPr>
                          <w:rFonts w:ascii="Cambria Math" w:eastAsia="SimSun" w:hAnsi="Cambria Math" w:cs="Arial"/>
                          <w:lang w:eastAsia="zh-CN" w:bidi="hi-IN"/>
                          <w14:ligatures w14:val="none"/>
                        </w:rPr>
                        <m:t>w</m:t>
                      </m:r>
                      <m:d>
                        <m:dPr>
                          <m:ctrlPr>
                            <w:rPr>
                              <w:rFonts w:ascii="Cambria Math" w:eastAsia="SimSun" w:hAnsi="Cambria Math" w:cs="Arial"/>
                              <w:lang w:eastAsia="zh-CN" w:bidi="hi-IN"/>
                              <w14:ligatures w14:val="none"/>
                            </w:rPr>
                          </m:ctrlPr>
                        </m:dPr>
                        <m:e>
                          <m:r>
                            <w:rPr>
                              <w:rFonts w:ascii="Cambria Math" w:eastAsia="SimSun" w:hAnsi="Cambria Math" w:cs="Arial"/>
                              <w:lang w:eastAsia="zh-CN" w:bidi="hi-IN"/>
                              <w14:ligatures w14:val="none"/>
                            </w:rPr>
                            <m:t>n-1</m:t>
                          </m:r>
                        </m:e>
                      </m:d>
                    </m:sub>
                  </m:sSub>
                </m:num>
                <m:den>
                  <m:r>
                    <w:rPr>
                      <w:rFonts w:ascii="Cambria Math" w:eastAsia="SimSun" w:hAnsi="Cambria Math" w:cs="Arial"/>
                      <w:lang w:eastAsia="zh-CN" w:bidi="hi-IN"/>
                      <w14:ligatures w14:val="none"/>
                    </w:rPr>
                    <m:t>100</m:t>
                  </m:r>
                </m:den>
              </m:f>
            </m:e>
            <m:sub/>
          </m:sSub>
          <m:r>
            <w:rPr>
              <w:rFonts w:ascii="Cambria Math" w:eastAsia="SimSun" w:hAnsi="Cambria Math" w:cs="Arial"/>
              <w:lang w:eastAsia="zh-CN" w:bidi="hi-IN"/>
              <w14:ligatures w14:val="none"/>
            </w:rPr>
            <m:t>×</m:t>
          </m:r>
          <m:f>
            <m:fPr>
              <m:ctrlPr>
                <w:rPr>
                  <w:rFonts w:ascii="Cambria Math" w:eastAsia="SimSun" w:hAnsi="Cambria Math" w:cs="Arial"/>
                  <w:lang w:eastAsia="zh-CN" w:bidi="hi-IN"/>
                  <w14:ligatures w14:val="none"/>
                </w:rPr>
              </m:ctrlPr>
            </m:fPr>
            <m:num>
              <m:sSub>
                <m:sSubPr>
                  <m:ctrlPr>
                    <w:rPr>
                      <w:rFonts w:ascii="Cambria Math" w:eastAsia="SimSun" w:hAnsi="Cambria Math" w:cs="Arial"/>
                      <w:lang w:eastAsia="zh-CN" w:bidi="hi-IN"/>
                      <w14:ligatures w14:val="none"/>
                    </w:rPr>
                  </m:ctrlPr>
                </m:sSubPr>
                <m:e>
                  <m:r>
                    <w:rPr>
                      <w:rFonts w:ascii="Cambria Math" w:eastAsia="SimSun" w:hAnsi="Cambria Math" w:cs="Arial"/>
                      <w:lang w:eastAsia="zh-CN" w:bidi="hi-IN"/>
                      <w14:ligatures w14:val="none"/>
                    </w:rPr>
                    <m:t>w</m:t>
                  </m:r>
                </m:e>
                <m:sub>
                  <m:r>
                    <w:rPr>
                      <w:rFonts w:ascii="Cambria Math" w:eastAsia="SimSun" w:hAnsi="Cambria Math" w:cs="Arial"/>
                      <w:lang w:eastAsia="zh-CN" w:bidi="hi-IN"/>
                      <w14:ligatures w14:val="none"/>
                    </w:rPr>
                    <m:t>n</m:t>
                  </m:r>
                </m:sub>
              </m:sSub>
            </m:num>
            <m:den>
              <m:r>
                <w:rPr>
                  <w:rFonts w:ascii="Cambria Math" w:eastAsia="SimSun" w:hAnsi="Cambria Math" w:cs="Arial"/>
                  <w:lang w:eastAsia="zh-CN" w:bidi="hi-IN"/>
                  <w14:ligatures w14:val="none"/>
                </w:rPr>
                <m:t>100</m:t>
              </m:r>
            </m:den>
          </m:f>
          <m:r>
            <w:rPr>
              <w:rFonts w:ascii="Cambria Math" w:eastAsia="SimSun" w:hAnsi="Cambria Math" w:cs="Arial"/>
              <w:lang w:eastAsia="zh-CN" w:bidi="hi-IN"/>
              <w14:ligatures w14:val="none"/>
            </w:rPr>
            <m:t>)</m:t>
          </m:r>
        </m:oMath>
      </m:oMathPara>
    </w:p>
    <w:p w14:paraId="79D68A51" w14:textId="77777777" w:rsidR="008A5081" w:rsidRPr="008A5081" w:rsidRDefault="008A5081" w:rsidP="008A5081">
      <w:pPr>
        <w:widowControl w:val="0"/>
        <w:suppressAutoHyphens/>
        <w:spacing w:after="0" w:line="240" w:lineRule="auto"/>
        <w:ind w:left="989" w:right="352"/>
        <w:rPr>
          <w:rFonts w:ascii="Arial" w:eastAsia="SimSun" w:hAnsi="Arial" w:cs="Arial"/>
          <w:sz w:val="22"/>
          <w:szCs w:val="22"/>
          <w:lang w:eastAsia="zh-CN" w:bidi="hi-IN"/>
          <w14:ligatures w14:val="none"/>
        </w:rPr>
      </w:pPr>
    </w:p>
    <w:p w14:paraId="368544F4" w14:textId="77777777" w:rsidR="008A5081" w:rsidRPr="008A5081" w:rsidRDefault="008A5081" w:rsidP="008A5081">
      <w:pPr>
        <w:widowControl w:val="0"/>
        <w:suppressAutoHyphens/>
        <w:spacing w:after="0" w:line="240" w:lineRule="auto"/>
        <w:ind w:left="989" w:right="352"/>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 xml:space="preserve">gdzie: </w:t>
      </w:r>
    </w:p>
    <w:p w14:paraId="31B3247A" w14:textId="77777777" w:rsidR="008A5081" w:rsidRPr="008A5081" w:rsidRDefault="008A5081" w:rsidP="008A5081">
      <w:pPr>
        <w:widowControl w:val="0"/>
        <w:suppressAutoHyphens/>
        <w:spacing w:after="0" w:line="240" w:lineRule="auto"/>
        <w:ind w:left="989" w:right="352"/>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t>
      </w:r>
      <w:proofErr w:type="spellStart"/>
      <w:r w:rsidRPr="008A5081">
        <w:rPr>
          <w:rFonts w:ascii="Arial" w:eastAsia="SimSun" w:hAnsi="Arial" w:cs="Arial"/>
          <w:sz w:val="22"/>
          <w:szCs w:val="22"/>
          <w:lang w:eastAsia="zh-CN" w:bidi="hi-IN"/>
          <w14:ligatures w14:val="none"/>
        </w:rPr>
        <w:t>W</w:t>
      </w:r>
      <w:r w:rsidRPr="008A5081">
        <w:rPr>
          <w:rFonts w:ascii="Arial" w:eastAsia="SimSun" w:hAnsi="Arial" w:cs="Arial"/>
          <w:sz w:val="22"/>
          <w:szCs w:val="22"/>
          <w:vertAlign w:val="subscript"/>
          <w:lang w:eastAsia="zh-CN" w:bidi="hi-IN"/>
          <w14:ligatures w14:val="none"/>
        </w:rPr>
        <w:t>w</w:t>
      </w:r>
      <w:proofErr w:type="spellEnd"/>
      <w:r w:rsidRPr="008A5081">
        <w:rPr>
          <w:rFonts w:ascii="Arial" w:eastAsia="SimSun" w:hAnsi="Arial" w:cs="Arial"/>
          <w:sz w:val="22"/>
          <w:szCs w:val="22"/>
          <w:vertAlign w:val="subscript"/>
          <w:lang w:eastAsia="zh-CN" w:bidi="hi-IN"/>
          <w14:ligatures w14:val="none"/>
        </w:rPr>
        <w:t xml:space="preserve"> (n)</w:t>
      </w:r>
      <w:r w:rsidRPr="008A5081">
        <w:rPr>
          <w:rFonts w:ascii="Arial" w:eastAsia="SimSun" w:hAnsi="Arial" w:cs="Arial"/>
          <w:sz w:val="22"/>
          <w:szCs w:val="22"/>
          <w:lang w:eastAsia="zh-CN" w:bidi="hi-IN"/>
          <w14:ligatures w14:val="none"/>
        </w:rPr>
        <w:t xml:space="preserve">" –wskaźnik waloryzacji dla n-tego miesiąca; </w:t>
      </w:r>
    </w:p>
    <w:p w14:paraId="408B1C02" w14:textId="77777777" w:rsidR="008A5081" w:rsidRPr="008A5081" w:rsidRDefault="008A5081" w:rsidP="008A5081">
      <w:pPr>
        <w:widowControl w:val="0"/>
        <w:suppressAutoHyphens/>
        <w:spacing w:after="0" w:line="240" w:lineRule="auto"/>
        <w:ind w:left="1701" w:right="352" w:hanging="708"/>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 xml:space="preserve">„a"     - stały współczynnik o wartości 0,5 obrazujący część wynagrodzenia, które nie  podlega waloryzacji (element niewaloryzowany). </w:t>
      </w:r>
    </w:p>
    <w:p w14:paraId="33BE61B4" w14:textId="77777777" w:rsidR="008A5081" w:rsidRPr="008A5081" w:rsidRDefault="008A5081" w:rsidP="008A5081">
      <w:pPr>
        <w:widowControl w:val="0"/>
        <w:suppressAutoHyphens/>
        <w:spacing w:after="0" w:line="240" w:lineRule="auto"/>
        <w:ind w:left="989" w:right="352"/>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w:t>
      </w:r>
      <w:r w:rsidRPr="008A5081">
        <w:rPr>
          <w:rFonts w:ascii="Arial" w:eastAsia="SimSun" w:hAnsi="Arial" w:cs="Arial"/>
          <w:sz w:val="22"/>
          <w:szCs w:val="22"/>
          <w:vertAlign w:val="subscript"/>
          <w:lang w:eastAsia="zh-CN" w:bidi="hi-IN"/>
          <w14:ligatures w14:val="none"/>
        </w:rPr>
        <w:t>0</w:t>
      </w:r>
      <w:r w:rsidRPr="008A5081">
        <w:rPr>
          <w:rFonts w:ascii="Arial" w:eastAsia="SimSun" w:hAnsi="Arial" w:cs="Arial"/>
          <w:sz w:val="22"/>
          <w:szCs w:val="22"/>
          <w:lang w:eastAsia="zh-CN" w:bidi="hi-IN"/>
          <w14:ligatures w14:val="none"/>
        </w:rPr>
        <w:t xml:space="preserve">" – wskaźnik „0” z miesiąca otwarcia oferty = 100 </w:t>
      </w:r>
    </w:p>
    <w:p w14:paraId="29B6FC3A" w14:textId="77777777" w:rsidR="008A5081" w:rsidRPr="008A5081" w:rsidRDefault="008A5081" w:rsidP="008A5081">
      <w:pPr>
        <w:widowControl w:val="0"/>
        <w:suppressAutoHyphens/>
        <w:spacing w:after="0" w:line="240" w:lineRule="auto"/>
        <w:ind w:left="1687" w:right="352" w:hanging="708"/>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w:t>
      </w:r>
      <w:r w:rsidRPr="008A5081">
        <w:rPr>
          <w:rFonts w:ascii="Arial" w:eastAsia="SimSun" w:hAnsi="Arial" w:cs="Arial"/>
          <w:sz w:val="22"/>
          <w:szCs w:val="22"/>
          <w:vertAlign w:val="subscript"/>
          <w:lang w:eastAsia="zh-CN" w:bidi="hi-IN"/>
          <w14:ligatures w14:val="none"/>
        </w:rPr>
        <w:t>1</w:t>
      </w:r>
      <w:r w:rsidRPr="008A5081">
        <w:rPr>
          <w:rFonts w:ascii="Arial" w:eastAsia="SimSun" w:hAnsi="Arial" w:cs="Arial"/>
          <w:sz w:val="22"/>
          <w:szCs w:val="22"/>
          <w:lang w:eastAsia="zh-CN" w:bidi="hi-IN"/>
          <w14:ligatures w14:val="none"/>
        </w:rPr>
        <w:t xml:space="preserve">" – wskaźnik „1” z następnego miesiąca po miesiącu otwarcia oferty </w:t>
      </w:r>
      <w:r w:rsidRPr="008A5081">
        <w:rPr>
          <w:rFonts w:ascii="Arial" w:eastAsia="SimSun" w:hAnsi="Arial" w:cs="Arial"/>
          <w:sz w:val="22"/>
          <w:szCs w:val="22"/>
          <w:lang w:eastAsia="zh-CN" w:bidi="hi-IN"/>
          <w14:ligatures w14:val="none"/>
        </w:rPr>
        <w:lastRenderedPageBreak/>
        <w:t xml:space="preserve">(wskaźnik cen produkcji budowlano-montażowej publikowany przez GUS, w układzie miesiąc poprzedni = 100) </w:t>
      </w:r>
    </w:p>
    <w:p w14:paraId="6BF6FBA2" w14:textId="77777777" w:rsidR="008A5081" w:rsidRPr="008A5081" w:rsidRDefault="008A5081" w:rsidP="008A5081">
      <w:pPr>
        <w:widowControl w:val="0"/>
        <w:suppressAutoHyphens/>
        <w:spacing w:after="0" w:line="240" w:lineRule="auto"/>
        <w:ind w:left="1687" w:right="352" w:hanging="708"/>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w:t>
      </w:r>
      <w:r w:rsidRPr="008A5081">
        <w:rPr>
          <w:rFonts w:ascii="Arial" w:eastAsia="SimSun" w:hAnsi="Arial" w:cs="Arial"/>
          <w:sz w:val="22"/>
          <w:szCs w:val="22"/>
          <w:vertAlign w:val="subscript"/>
          <w:lang w:eastAsia="zh-CN" w:bidi="hi-IN"/>
          <w14:ligatures w14:val="none"/>
        </w:rPr>
        <w:t>2</w:t>
      </w:r>
      <w:r w:rsidRPr="008A5081">
        <w:rPr>
          <w:rFonts w:ascii="Arial" w:eastAsia="SimSun" w:hAnsi="Arial" w:cs="Arial"/>
          <w:sz w:val="22"/>
          <w:szCs w:val="22"/>
          <w:lang w:eastAsia="zh-CN" w:bidi="hi-IN"/>
          <w14:ligatures w14:val="none"/>
        </w:rPr>
        <w:t>”, „W</w:t>
      </w:r>
      <w:r w:rsidRPr="008A5081">
        <w:rPr>
          <w:rFonts w:ascii="Arial" w:eastAsia="SimSun" w:hAnsi="Arial" w:cs="Arial"/>
          <w:sz w:val="22"/>
          <w:szCs w:val="22"/>
          <w:vertAlign w:val="subscript"/>
          <w:lang w:eastAsia="zh-CN" w:bidi="hi-IN"/>
          <w14:ligatures w14:val="none"/>
        </w:rPr>
        <w:t>3</w:t>
      </w:r>
      <w:r w:rsidRPr="008A5081">
        <w:rPr>
          <w:rFonts w:ascii="Arial" w:eastAsia="SimSun" w:hAnsi="Arial" w:cs="Arial"/>
          <w:sz w:val="22"/>
          <w:szCs w:val="22"/>
          <w:lang w:eastAsia="zh-CN" w:bidi="hi-IN"/>
          <w14:ligatures w14:val="none"/>
        </w:rPr>
        <w:t xml:space="preserve">",… – wskaźniki „2”, „3”, … z kolejnych miesięcy po miesiącu otwarcia oferty (wskaźnik cen produkcji budowlano-montażowej publikowany przez GUS, w układzie miesiąc poprzedni = 100) </w:t>
      </w:r>
    </w:p>
    <w:p w14:paraId="7D206963" w14:textId="77777777" w:rsidR="008A5081" w:rsidRPr="008A5081" w:rsidRDefault="008A5081" w:rsidP="008A5081">
      <w:pPr>
        <w:widowControl w:val="0"/>
        <w:suppressAutoHyphens/>
        <w:spacing w:after="0" w:line="240" w:lineRule="auto"/>
        <w:ind w:left="1687" w:right="352" w:hanging="708"/>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w:t>
      </w:r>
      <w:r w:rsidRPr="008A5081">
        <w:rPr>
          <w:rFonts w:ascii="Arial" w:eastAsia="SimSun" w:hAnsi="Arial" w:cs="Arial"/>
          <w:sz w:val="22"/>
          <w:szCs w:val="22"/>
          <w:vertAlign w:val="subscript"/>
          <w:lang w:eastAsia="zh-CN" w:bidi="hi-IN"/>
          <w14:ligatures w14:val="none"/>
        </w:rPr>
        <w:t>n-1</w:t>
      </w:r>
      <w:r w:rsidRPr="008A5081">
        <w:rPr>
          <w:rFonts w:ascii="Arial" w:eastAsia="SimSun" w:hAnsi="Arial" w:cs="Arial"/>
          <w:sz w:val="22"/>
          <w:szCs w:val="22"/>
          <w:lang w:eastAsia="zh-CN" w:bidi="hi-IN"/>
          <w14:ligatures w14:val="none"/>
        </w:rPr>
        <w:t xml:space="preserve">”– wskaźnik „n-1” z miesiąca poprzedzającego miesiąc za który nastąpi wystawienie faktury (wskaźnik cen produkcji budowlano-montażowej publikowany przez GUS, w układzie miesiąc poprzedni = 100) </w:t>
      </w:r>
    </w:p>
    <w:p w14:paraId="5F77FEC3" w14:textId="77777777" w:rsidR="008A5081" w:rsidRPr="008A5081" w:rsidRDefault="008A5081" w:rsidP="008A5081">
      <w:pPr>
        <w:widowControl w:val="0"/>
        <w:suppressAutoHyphens/>
        <w:spacing w:after="0" w:line="240" w:lineRule="auto"/>
        <w:ind w:left="1687" w:right="352" w:hanging="708"/>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t>
      </w:r>
      <w:proofErr w:type="spellStart"/>
      <w:r w:rsidRPr="008A5081">
        <w:rPr>
          <w:rFonts w:ascii="Arial" w:eastAsia="SimSun" w:hAnsi="Arial" w:cs="Arial"/>
          <w:sz w:val="22"/>
          <w:szCs w:val="22"/>
          <w:lang w:eastAsia="zh-CN" w:bidi="hi-IN"/>
          <w14:ligatures w14:val="none"/>
        </w:rPr>
        <w:t>W</w:t>
      </w:r>
      <w:r w:rsidRPr="008A5081">
        <w:rPr>
          <w:rFonts w:ascii="Arial" w:eastAsia="SimSun" w:hAnsi="Arial" w:cs="Arial"/>
          <w:sz w:val="22"/>
          <w:szCs w:val="22"/>
          <w:vertAlign w:val="subscript"/>
          <w:lang w:eastAsia="zh-CN" w:bidi="hi-IN"/>
          <w14:ligatures w14:val="none"/>
        </w:rPr>
        <w:t>n</w:t>
      </w:r>
      <w:proofErr w:type="spellEnd"/>
      <w:r w:rsidRPr="008A5081">
        <w:rPr>
          <w:rFonts w:ascii="Arial" w:eastAsia="SimSun" w:hAnsi="Arial" w:cs="Arial"/>
          <w:sz w:val="22"/>
          <w:szCs w:val="22"/>
          <w:lang w:eastAsia="zh-CN" w:bidi="hi-IN"/>
          <w14:ligatures w14:val="none"/>
        </w:rPr>
        <w:t xml:space="preserve">" – wskaźnik „n” z miesiąca za który nastąpi wystawienie faktury (wskaźnik cen produkcji budowlano-montażowej publikowany przez GUS, w układzie miesiąc poprzedni = 100) </w:t>
      </w:r>
    </w:p>
    <w:p w14:paraId="19756C2A" w14:textId="77777777" w:rsidR="008A5081" w:rsidRPr="008A5081" w:rsidRDefault="008A5081" w:rsidP="008A5081">
      <w:pPr>
        <w:widowControl w:val="0"/>
        <w:suppressAutoHyphens/>
        <w:spacing w:after="0" w:line="240" w:lineRule="auto"/>
        <w:ind w:left="1134" w:right="354"/>
        <w:rPr>
          <w:rFonts w:ascii="Arial" w:eastAsia="SimSun" w:hAnsi="Arial" w:cs="Arial"/>
          <w:sz w:val="22"/>
          <w:szCs w:val="22"/>
          <w:lang w:eastAsia="zh-CN" w:bidi="hi-IN"/>
          <w14:ligatures w14:val="none"/>
        </w:rPr>
      </w:pPr>
    </w:p>
    <w:p w14:paraId="48C33B42" w14:textId="77777777" w:rsidR="008A5081" w:rsidRPr="008A5081" w:rsidRDefault="008A5081" w:rsidP="008A5081">
      <w:pPr>
        <w:widowControl w:val="0"/>
        <w:suppressAutoHyphens/>
        <w:spacing w:after="0" w:line="240" w:lineRule="auto"/>
        <w:ind w:left="426" w:right="354"/>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 praktyce wskaźnik „</w:t>
      </w:r>
      <w:proofErr w:type="spellStart"/>
      <w:r w:rsidRPr="008A5081">
        <w:rPr>
          <w:rFonts w:ascii="Arial" w:eastAsia="SimSun" w:hAnsi="Arial" w:cs="Arial"/>
          <w:sz w:val="22"/>
          <w:szCs w:val="22"/>
          <w:lang w:eastAsia="zh-CN" w:bidi="hi-IN"/>
          <w14:ligatures w14:val="none"/>
        </w:rPr>
        <w:t>W</w:t>
      </w:r>
      <w:r w:rsidRPr="008A5081">
        <w:rPr>
          <w:rFonts w:ascii="Arial" w:eastAsia="SimSun" w:hAnsi="Arial" w:cs="Arial"/>
          <w:sz w:val="22"/>
          <w:szCs w:val="22"/>
          <w:vertAlign w:val="subscript"/>
          <w:lang w:eastAsia="zh-CN" w:bidi="hi-IN"/>
          <w14:ligatures w14:val="none"/>
        </w:rPr>
        <w:t>w</w:t>
      </w:r>
      <w:proofErr w:type="spellEnd"/>
      <w:r w:rsidRPr="008A5081">
        <w:rPr>
          <w:rFonts w:ascii="Arial" w:eastAsia="SimSun" w:hAnsi="Arial" w:cs="Arial"/>
          <w:sz w:val="22"/>
          <w:szCs w:val="22"/>
          <w:vertAlign w:val="subscript"/>
          <w:lang w:eastAsia="zh-CN" w:bidi="hi-IN"/>
          <w14:ligatures w14:val="none"/>
        </w:rPr>
        <w:t xml:space="preserve"> (n)</w:t>
      </w:r>
      <w:r w:rsidRPr="008A5081">
        <w:rPr>
          <w:rFonts w:ascii="Arial" w:eastAsia="SimSun" w:hAnsi="Arial" w:cs="Arial"/>
          <w:sz w:val="22"/>
          <w:szCs w:val="22"/>
          <w:lang w:eastAsia="zh-CN" w:bidi="hi-IN"/>
          <w14:ligatures w14:val="none"/>
        </w:rPr>
        <w:t xml:space="preserve">" powstaje poprzez przemnożenie poprzednio obliczonego wskaźnika dla miesiąca n-1 przez wskaźnik dla miesiąca bieżącego n </w:t>
      </w:r>
    </w:p>
    <w:p w14:paraId="04C52F11" w14:textId="77777777" w:rsidR="008A5081" w:rsidRPr="008A5081" w:rsidRDefault="00DE3137" w:rsidP="008A5081">
      <w:pPr>
        <w:widowControl w:val="0"/>
        <w:suppressAutoHyphens/>
        <w:spacing w:after="0" w:line="240" w:lineRule="auto"/>
        <w:ind w:left="989" w:right="352"/>
        <w:jc w:val="center"/>
        <w:rPr>
          <w:rFonts w:ascii="Arial" w:eastAsia="SimSun" w:hAnsi="Arial" w:cs="Arial"/>
          <w:sz w:val="22"/>
          <w:szCs w:val="22"/>
          <w:lang w:eastAsia="zh-CN" w:bidi="hi-IN"/>
          <w14:ligatures w14:val="none"/>
        </w:rPr>
      </w:pPr>
      <m:oMath>
        <m:sSub>
          <m:sSubPr>
            <m:ctrlPr>
              <w:rPr>
                <w:rFonts w:ascii="Cambria Math" w:eastAsia="SimSun" w:hAnsi="Cambria Math" w:cs="Arial"/>
                <w:lang w:eastAsia="zh-CN" w:bidi="hi-IN"/>
                <w14:ligatures w14:val="none"/>
              </w:rPr>
            </m:ctrlPr>
          </m:sSubPr>
          <m:e>
            <m:r>
              <w:rPr>
                <w:rFonts w:ascii="Cambria Math" w:eastAsia="SimSun" w:hAnsi="Cambria Math" w:cs="Arial"/>
                <w:lang w:eastAsia="zh-CN" w:bidi="hi-IN"/>
                <w14:ligatures w14:val="none"/>
              </w:rPr>
              <m:t>w</m:t>
            </m:r>
          </m:e>
          <m:sub>
            <m:r>
              <w:rPr>
                <w:rFonts w:ascii="Cambria Math" w:eastAsia="SimSun" w:hAnsi="Cambria Math" w:cs="Arial"/>
                <w:lang w:eastAsia="zh-CN" w:bidi="hi-IN"/>
                <w14:ligatures w14:val="none"/>
              </w:rPr>
              <m:t>w(n)</m:t>
            </m:r>
          </m:sub>
        </m:sSub>
        <m:r>
          <w:rPr>
            <w:rFonts w:ascii="Cambria Math" w:eastAsia="SimSun" w:hAnsi="Cambria Math" w:cs="Arial"/>
            <w:lang w:eastAsia="zh-CN" w:bidi="hi-IN"/>
            <w14:ligatures w14:val="none"/>
          </w:rPr>
          <m:t>=a+</m:t>
        </m:r>
        <m:d>
          <m:dPr>
            <m:ctrlPr>
              <w:rPr>
                <w:rFonts w:ascii="Cambria Math" w:eastAsia="SimSun" w:hAnsi="Cambria Math" w:cs="Arial"/>
                <w:lang w:eastAsia="zh-CN" w:bidi="hi-IN"/>
                <w14:ligatures w14:val="none"/>
              </w:rPr>
            </m:ctrlPr>
          </m:dPr>
          <m:e>
            <m:r>
              <w:rPr>
                <w:rFonts w:ascii="Cambria Math" w:eastAsia="SimSun" w:hAnsi="Cambria Math" w:cs="Arial"/>
                <w:lang w:eastAsia="zh-CN" w:bidi="hi-IN"/>
                <w14:ligatures w14:val="none"/>
              </w:rPr>
              <m:t>1-a</m:t>
            </m:r>
          </m:e>
        </m:d>
        <m:r>
          <w:rPr>
            <w:rFonts w:ascii="Cambria Math" w:eastAsia="SimSun" w:hAnsi="Cambria Math" w:cs="Arial"/>
            <w:lang w:eastAsia="zh-CN" w:bidi="hi-IN"/>
            <w14:ligatures w14:val="none"/>
          </w:rPr>
          <m:t>x(</m:t>
        </m:r>
        <m:sSub>
          <m:sSubPr>
            <m:ctrlPr>
              <w:rPr>
                <w:rFonts w:ascii="Cambria Math" w:eastAsia="SimSun" w:hAnsi="Cambria Math" w:cs="Arial"/>
                <w:lang w:eastAsia="zh-CN" w:bidi="hi-IN"/>
                <w14:ligatures w14:val="none"/>
              </w:rPr>
            </m:ctrlPr>
          </m:sSubPr>
          <m:e>
            <m:r>
              <w:rPr>
                <w:rFonts w:ascii="Cambria Math" w:eastAsia="SimSun" w:hAnsi="Cambria Math" w:cs="Arial"/>
                <w:lang w:eastAsia="zh-CN" w:bidi="hi-IN"/>
                <w14:ligatures w14:val="none"/>
              </w:rPr>
              <m:t>w</m:t>
            </m:r>
          </m:e>
          <m:sub>
            <m:r>
              <w:rPr>
                <w:rFonts w:ascii="Cambria Math" w:eastAsia="SimSun" w:hAnsi="Cambria Math" w:cs="Arial"/>
                <w:lang w:eastAsia="zh-CN" w:bidi="hi-IN"/>
                <w14:ligatures w14:val="none"/>
              </w:rPr>
              <m:t>w</m:t>
            </m:r>
            <m:d>
              <m:dPr>
                <m:ctrlPr>
                  <w:rPr>
                    <w:rFonts w:ascii="Cambria Math" w:eastAsia="SimSun" w:hAnsi="Cambria Math" w:cs="Arial"/>
                    <w:lang w:eastAsia="zh-CN" w:bidi="hi-IN"/>
                    <w14:ligatures w14:val="none"/>
                  </w:rPr>
                </m:ctrlPr>
              </m:dPr>
              <m:e>
                <m:r>
                  <w:rPr>
                    <w:rFonts w:ascii="Cambria Math" w:eastAsia="SimSun" w:hAnsi="Cambria Math" w:cs="Arial"/>
                    <w:lang w:eastAsia="zh-CN" w:bidi="hi-IN"/>
                    <w14:ligatures w14:val="none"/>
                  </w:rPr>
                  <m:t>n-1</m:t>
                </m:r>
              </m:e>
            </m:d>
          </m:sub>
        </m:sSub>
        <m:r>
          <w:rPr>
            <w:rFonts w:ascii="Cambria Math" w:eastAsia="SimSun" w:hAnsi="Cambria Math" w:cs="Arial"/>
            <w:lang w:eastAsia="zh-CN" w:bidi="hi-IN"/>
            <w14:ligatures w14:val="none"/>
          </w:rPr>
          <m:t>x</m:t>
        </m:r>
        <m:f>
          <m:fPr>
            <m:ctrlPr>
              <w:rPr>
                <w:rFonts w:ascii="Cambria Math" w:eastAsia="SimSun" w:hAnsi="Cambria Math" w:cs="Arial"/>
                <w:lang w:eastAsia="zh-CN" w:bidi="hi-IN"/>
                <w14:ligatures w14:val="none"/>
              </w:rPr>
            </m:ctrlPr>
          </m:fPr>
          <m:num>
            <m:sSub>
              <m:sSubPr>
                <m:ctrlPr>
                  <w:rPr>
                    <w:rFonts w:ascii="Cambria Math" w:eastAsia="SimSun" w:hAnsi="Cambria Math" w:cs="Arial"/>
                    <w:lang w:eastAsia="zh-CN" w:bidi="hi-IN"/>
                    <w14:ligatures w14:val="none"/>
                  </w:rPr>
                </m:ctrlPr>
              </m:sSubPr>
              <m:e>
                <m:r>
                  <w:rPr>
                    <w:rFonts w:ascii="Cambria Math" w:eastAsia="SimSun" w:hAnsi="Cambria Math" w:cs="Arial"/>
                    <w:lang w:eastAsia="zh-CN" w:bidi="hi-IN"/>
                    <w14:ligatures w14:val="none"/>
                  </w:rPr>
                  <m:t>w</m:t>
                </m:r>
              </m:e>
              <m:sub>
                <m:r>
                  <w:rPr>
                    <w:rFonts w:ascii="Cambria Math" w:eastAsia="SimSun" w:hAnsi="Cambria Math" w:cs="Arial"/>
                    <w:lang w:eastAsia="zh-CN" w:bidi="hi-IN"/>
                    <w14:ligatures w14:val="none"/>
                  </w:rPr>
                  <m:t>n</m:t>
                </m:r>
              </m:sub>
            </m:sSub>
          </m:num>
          <m:den>
            <m:r>
              <w:rPr>
                <w:rFonts w:ascii="Cambria Math" w:eastAsia="SimSun" w:hAnsi="Cambria Math" w:cs="Arial"/>
                <w:lang w:eastAsia="zh-CN" w:bidi="hi-IN"/>
                <w14:ligatures w14:val="none"/>
              </w:rPr>
              <m:t>100</m:t>
            </m:r>
          </m:den>
        </m:f>
      </m:oMath>
      <w:r w:rsidR="008A5081" w:rsidRPr="008A5081">
        <w:rPr>
          <w:rFonts w:ascii="Arial" w:eastAsia="SimSun" w:hAnsi="Arial" w:cs="Arial"/>
          <w:sz w:val="22"/>
          <w:szCs w:val="22"/>
          <w:lang w:eastAsia="zh-CN" w:bidi="hi-IN"/>
          <w14:ligatures w14:val="none"/>
        </w:rPr>
        <w:t>)</w:t>
      </w:r>
    </w:p>
    <w:p w14:paraId="1BAB5BB8" w14:textId="77777777" w:rsidR="008A5081" w:rsidRPr="008A5081" w:rsidRDefault="008A5081" w:rsidP="008A5081">
      <w:pPr>
        <w:widowControl w:val="0"/>
        <w:suppressAutoHyphens/>
        <w:spacing w:after="0" w:line="240" w:lineRule="auto"/>
        <w:ind w:left="989" w:right="352"/>
        <w:rPr>
          <w:rFonts w:ascii="Arial" w:eastAsia="SimSun" w:hAnsi="Arial" w:cs="Arial"/>
          <w:sz w:val="22"/>
          <w:szCs w:val="22"/>
          <w:lang w:eastAsia="zh-CN" w:bidi="hi-IN"/>
          <w14:ligatures w14:val="none"/>
        </w:rPr>
      </w:pPr>
    </w:p>
    <w:p w14:paraId="17EA72B2" w14:textId="77777777" w:rsidR="008A5081" w:rsidRPr="008A5081" w:rsidRDefault="008A5081" w:rsidP="008A5081">
      <w:pPr>
        <w:widowControl w:val="0"/>
        <w:suppressAutoHyphens/>
        <w:spacing w:after="0" w:line="240" w:lineRule="auto"/>
        <w:ind w:left="989" w:right="352"/>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 xml:space="preserve">gdzie: </w:t>
      </w:r>
    </w:p>
    <w:p w14:paraId="183EC9C5" w14:textId="77777777" w:rsidR="008A5081" w:rsidRPr="008A5081" w:rsidRDefault="008A5081" w:rsidP="008A5081">
      <w:pPr>
        <w:widowControl w:val="0"/>
        <w:suppressAutoHyphens/>
        <w:spacing w:after="0" w:line="240" w:lineRule="auto"/>
        <w:ind w:left="989" w:right="352"/>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t>
      </w:r>
      <w:proofErr w:type="spellStart"/>
      <w:r w:rsidRPr="008A5081">
        <w:rPr>
          <w:rFonts w:ascii="Arial" w:eastAsia="SimSun" w:hAnsi="Arial" w:cs="Arial"/>
          <w:sz w:val="22"/>
          <w:szCs w:val="22"/>
          <w:lang w:eastAsia="zh-CN" w:bidi="hi-IN"/>
          <w14:ligatures w14:val="none"/>
        </w:rPr>
        <w:t>W</w:t>
      </w:r>
      <w:r w:rsidRPr="008A5081">
        <w:rPr>
          <w:rFonts w:ascii="Arial" w:eastAsia="SimSun" w:hAnsi="Arial" w:cs="Arial"/>
          <w:sz w:val="22"/>
          <w:szCs w:val="22"/>
          <w:vertAlign w:val="subscript"/>
          <w:lang w:eastAsia="zh-CN" w:bidi="hi-IN"/>
          <w14:ligatures w14:val="none"/>
        </w:rPr>
        <w:t>w</w:t>
      </w:r>
      <w:proofErr w:type="spellEnd"/>
      <w:r w:rsidRPr="008A5081">
        <w:rPr>
          <w:rFonts w:ascii="Arial" w:eastAsia="SimSun" w:hAnsi="Arial" w:cs="Arial"/>
          <w:sz w:val="22"/>
          <w:szCs w:val="22"/>
          <w:vertAlign w:val="subscript"/>
          <w:lang w:eastAsia="zh-CN" w:bidi="hi-IN"/>
          <w14:ligatures w14:val="none"/>
        </w:rPr>
        <w:t xml:space="preserve"> (n)</w:t>
      </w:r>
      <w:r w:rsidRPr="008A5081">
        <w:rPr>
          <w:rFonts w:ascii="Arial" w:eastAsia="SimSun" w:hAnsi="Arial" w:cs="Arial"/>
          <w:sz w:val="22"/>
          <w:szCs w:val="22"/>
          <w:lang w:eastAsia="zh-CN" w:bidi="hi-IN"/>
          <w14:ligatures w14:val="none"/>
        </w:rPr>
        <w:t xml:space="preserve">" – wskaźnik waloryzacji dla n-tego miesiąca; </w:t>
      </w:r>
    </w:p>
    <w:p w14:paraId="3BCF3966" w14:textId="77777777" w:rsidR="008A5081" w:rsidRPr="008A5081" w:rsidRDefault="008A5081" w:rsidP="008A5081">
      <w:pPr>
        <w:widowControl w:val="0"/>
        <w:suppressAutoHyphens/>
        <w:spacing w:after="0" w:line="240" w:lineRule="auto"/>
        <w:ind w:left="1687" w:right="352" w:hanging="708"/>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t>
      </w:r>
      <w:proofErr w:type="spellStart"/>
      <w:r w:rsidRPr="008A5081">
        <w:rPr>
          <w:rFonts w:ascii="Arial" w:eastAsia="SimSun" w:hAnsi="Arial" w:cs="Arial"/>
          <w:sz w:val="22"/>
          <w:szCs w:val="22"/>
          <w:lang w:eastAsia="zh-CN" w:bidi="hi-IN"/>
          <w14:ligatures w14:val="none"/>
        </w:rPr>
        <w:t>W</w:t>
      </w:r>
      <w:r w:rsidRPr="008A5081">
        <w:rPr>
          <w:rFonts w:ascii="Arial" w:eastAsia="SimSun" w:hAnsi="Arial" w:cs="Arial"/>
          <w:sz w:val="22"/>
          <w:szCs w:val="22"/>
          <w:vertAlign w:val="subscript"/>
          <w:lang w:eastAsia="zh-CN" w:bidi="hi-IN"/>
          <w14:ligatures w14:val="none"/>
        </w:rPr>
        <w:t>w</w:t>
      </w:r>
      <w:proofErr w:type="spellEnd"/>
      <w:r w:rsidRPr="008A5081">
        <w:rPr>
          <w:rFonts w:ascii="Arial" w:eastAsia="SimSun" w:hAnsi="Arial" w:cs="Arial"/>
          <w:sz w:val="22"/>
          <w:szCs w:val="22"/>
          <w:vertAlign w:val="subscript"/>
          <w:lang w:eastAsia="zh-CN" w:bidi="hi-IN"/>
          <w14:ligatures w14:val="none"/>
        </w:rPr>
        <w:t xml:space="preserve"> (n-1)</w:t>
      </w:r>
      <w:r w:rsidRPr="008A5081">
        <w:rPr>
          <w:rFonts w:ascii="Arial" w:eastAsia="SimSun" w:hAnsi="Arial" w:cs="Arial"/>
          <w:sz w:val="22"/>
          <w:szCs w:val="22"/>
          <w:lang w:eastAsia="zh-CN" w:bidi="hi-IN"/>
          <w14:ligatures w14:val="none"/>
        </w:rPr>
        <w:t xml:space="preserve">" – wskaźnik waloryzacji z miesiąca poprzedzającego miesiąc za który nastąpiło wystawienie faktury </w:t>
      </w:r>
    </w:p>
    <w:p w14:paraId="17D9C5B0" w14:textId="77777777" w:rsidR="008A5081" w:rsidRPr="008A5081" w:rsidRDefault="008A5081" w:rsidP="008A5081">
      <w:pPr>
        <w:widowControl w:val="0"/>
        <w:suppressAutoHyphens/>
        <w:spacing w:after="0" w:line="240" w:lineRule="auto"/>
        <w:ind w:left="1687" w:right="352" w:hanging="708"/>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t>
      </w:r>
      <w:proofErr w:type="spellStart"/>
      <w:r w:rsidRPr="008A5081">
        <w:rPr>
          <w:rFonts w:ascii="Arial" w:eastAsia="SimSun" w:hAnsi="Arial" w:cs="Arial"/>
          <w:sz w:val="22"/>
          <w:szCs w:val="22"/>
          <w:lang w:eastAsia="zh-CN" w:bidi="hi-IN"/>
          <w14:ligatures w14:val="none"/>
        </w:rPr>
        <w:t>W</w:t>
      </w:r>
      <w:r w:rsidRPr="008A5081">
        <w:rPr>
          <w:rFonts w:ascii="Arial" w:eastAsia="SimSun" w:hAnsi="Arial" w:cs="Arial"/>
          <w:sz w:val="22"/>
          <w:szCs w:val="22"/>
          <w:vertAlign w:val="subscript"/>
          <w:lang w:eastAsia="zh-CN" w:bidi="hi-IN"/>
          <w14:ligatures w14:val="none"/>
        </w:rPr>
        <w:t>n</w:t>
      </w:r>
      <w:proofErr w:type="spellEnd"/>
      <w:r w:rsidRPr="008A5081">
        <w:rPr>
          <w:rFonts w:ascii="Arial" w:eastAsia="SimSun" w:hAnsi="Arial" w:cs="Arial"/>
          <w:sz w:val="22"/>
          <w:szCs w:val="22"/>
          <w:lang w:eastAsia="zh-CN" w:bidi="hi-IN"/>
          <w14:ligatures w14:val="none"/>
        </w:rPr>
        <w:t xml:space="preserve">" – wskaźnik „n” z miesiąca za który nastąpiło wystawienie faktury (wskaźnik cen produkcji budowlano-montażowej publikowany przez GUS, w układzie miesiąc poprzedni = 100) </w:t>
      </w:r>
    </w:p>
    <w:p w14:paraId="1881BD4B" w14:textId="77777777" w:rsidR="008A5081" w:rsidRPr="008A5081" w:rsidRDefault="008A5081" w:rsidP="008A5081">
      <w:pPr>
        <w:widowControl w:val="0"/>
        <w:suppressAutoHyphens/>
        <w:spacing w:after="0" w:line="240" w:lineRule="auto"/>
        <w:ind w:left="989" w:right="354"/>
        <w:rPr>
          <w:rFonts w:ascii="Arial" w:eastAsia="SimSun" w:hAnsi="Arial" w:cs="Arial"/>
          <w:sz w:val="22"/>
          <w:szCs w:val="22"/>
          <w:lang w:eastAsia="zh-CN" w:bidi="hi-IN"/>
          <w14:ligatures w14:val="none"/>
        </w:rPr>
      </w:pPr>
    </w:p>
    <w:p w14:paraId="44479D3E" w14:textId="77777777" w:rsidR="008A5081" w:rsidRPr="008A5081" w:rsidRDefault="008A5081" w:rsidP="008A5081">
      <w:pPr>
        <w:widowControl w:val="0"/>
        <w:tabs>
          <w:tab w:val="left" w:pos="9639"/>
        </w:tabs>
        <w:suppressAutoHyphens/>
        <w:spacing w:after="0" w:line="240" w:lineRule="auto"/>
        <w:ind w:left="425"/>
        <w:jc w:val="both"/>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 xml:space="preserve">Ilorazy wskaźników cen należy obliczać z dokładnością do 3 miejsc po przecinku. Natomiast wynik iloczynów tj. wskaźnik waloryzacji </w:t>
      </w:r>
      <w:proofErr w:type="spellStart"/>
      <w:r w:rsidRPr="008A5081">
        <w:rPr>
          <w:rFonts w:ascii="Arial" w:eastAsia="Times New Roman" w:hAnsi="Arial" w:cs="Arial"/>
          <w:sz w:val="22"/>
          <w:szCs w:val="22"/>
          <w:lang w:eastAsia="zh-CN" w:bidi="hi-IN"/>
          <w14:ligatures w14:val="none"/>
        </w:rPr>
        <w:t>w</w:t>
      </w:r>
      <w:r w:rsidRPr="008A5081">
        <w:rPr>
          <w:rFonts w:ascii="Arial" w:eastAsia="Times New Roman" w:hAnsi="Arial" w:cs="Arial"/>
          <w:sz w:val="22"/>
          <w:szCs w:val="22"/>
          <w:vertAlign w:val="subscript"/>
          <w:lang w:eastAsia="zh-CN" w:bidi="hi-IN"/>
          <w14:ligatures w14:val="none"/>
        </w:rPr>
        <w:t>w</w:t>
      </w:r>
      <w:proofErr w:type="spellEnd"/>
      <w:r w:rsidRPr="008A5081">
        <w:rPr>
          <w:rFonts w:ascii="Arial" w:eastAsia="Times New Roman" w:hAnsi="Arial" w:cs="Arial"/>
          <w:sz w:val="22"/>
          <w:szCs w:val="22"/>
          <w:vertAlign w:val="subscript"/>
          <w:lang w:eastAsia="zh-CN" w:bidi="hi-IN"/>
          <w14:ligatures w14:val="none"/>
        </w:rPr>
        <w:t xml:space="preserve"> (n)</w:t>
      </w:r>
      <w:r w:rsidRPr="008A5081">
        <w:rPr>
          <w:rFonts w:ascii="Arial" w:eastAsia="Times New Roman" w:hAnsi="Arial" w:cs="Arial"/>
          <w:sz w:val="22"/>
          <w:szCs w:val="22"/>
          <w:lang w:eastAsia="zh-CN" w:bidi="hi-IN"/>
          <w14:ligatures w14:val="none"/>
        </w:rPr>
        <w:t xml:space="preserve"> należy obliczać z dokładnością do 4 miejsc po przecinku.  </w:t>
      </w:r>
    </w:p>
    <w:p w14:paraId="0A6839CE" w14:textId="77777777" w:rsidR="008A5081" w:rsidRPr="008A5081" w:rsidRDefault="008A5081" w:rsidP="008A5081">
      <w:pPr>
        <w:widowControl w:val="0"/>
        <w:numPr>
          <w:ilvl w:val="0"/>
          <w:numId w:val="23"/>
        </w:numPr>
        <w:tabs>
          <w:tab w:val="left" w:pos="9639"/>
        </w:tabs>
        <w:suppressAutoHyphens/>
        <w:spacing w:after="0" w:line="240" w:lineRule="auto"/>
        <w:ind w:left="425"/>
        <w:jc w:val="both"/>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 xml:space="preserve">Kwoty netto płatne Wykonawcy będą waloryzowane miesięcznie począwszy od miesiąca w którym przekroczona zostanie wartość wskaźnika równa 15,0% tj., 1,15; do osiągnięcia limitu waloryzacji +/- 5% pierwotnego wynagrodzenia umownego netto, określonego jako wartość oferty z postępowania przetargowego. Z powodu braku aktualnego wskaźnika (publikacja wskaźników w biuletynach GUS odbywa się z opóźnieniem)  całkowita waloryzacja wynagrodzenia zostanie wyliczona ostatecznie, gdy GUS opublikuje wskaźnik dla danego miesiąca objętego rozliczeniem wynagrodzenia Wykonawcy, tj. miesiąca w którym nastąpi zgłoszenie prac do odbioru końcowego. </w:t>
      </w:r>
    </w:p>
    <w:p w14:paraId="5B7E44FD" w14:textId="77777777" w:rsidR="008A5081" w:rsidRPr="008A5081" w:rsidRDefault="008A5081" w:rsidP="008A5081">
      <w:pPr>
        <w:widowControl w:val="0"/>
        <w:numPr>
          <w:ilvl w:val="0"/>
          <w:numId w:val="23"/>
        </w:numPr>
        <w:tabs>
          <w:tab w:val="left" w:pos="1194"/>
        </w:tabs>
        <w:suppressAutoHyphens/>
        <w:spacing w:after="0" w:line="240" w:lineRule="auto"/>
        <w:ind w:left="397" w:hanging="340"/>
        <w:jc w:val="both"/>
        <w:textAlignment w:val="baseline"/>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 xml:space="preserve">Kwota należnego Wykonawcy dodatkowego wynagrodzenia tj. całkowita wartość waloryzacji, z uwzględnieniem ust. 3, będzie obliczana w ten sposób, że wartość prac wykonanych przez Wykonawcę w poszczególnych miesiącach trwania umowy i wskazanych w kolejnych protokołach stanu zaawansowania wykonanych robót i w protokole końcowym będzie waloryzowana o obliczone zgodnie z ust. 3 wskaźniki, licząc od miesiąca następnego po miesiącu, w którym obliczony wskaźnik osiągnie lub przekroczy wartość 15%, do miesiąca, w którym nastąpi zgłoszenie prac do odbioru końcowego włącznie. </w:t>
      </w:r>
    </w:p>
    <w:p w14:paraId="16297DBF" w14:textId="77777777" w:rsidR="008A5081" w:rsidRPr="008A5081" w:rsidRDefault="008A5081" w:rsidP="008A5081">
      <w:pPr>
        <w:widowControl w:val="0"/>
        <w:tabs>
          <w:tab w:val="left" w:pos="1194"/>
        </w:tabs>
        <w:suppressAutoHyphens/>
        <w:spacing w:after="0" w:line="240" w:lineRule="auto"/>
        <w:ind w:left="397"/>
        <w:jc w:val="center"/>
        <w:textAlignment w:val="baseline"/>
        <w:rPr>
          <w:rFonts w:ascii="Arial" w:eastAsia="Times New Roman" w:hAnsi="Arial" w:cs="Arial"/>
          <w:sz w:val="22"/>
          <w:szCs w:val="22"/>
          <w:lang w:val="en-US" w:eastAsia="zh-CN" w:bidi="hi-IN"/>
          <w14:ligatures w14:val="none"/>
        </w:rPr>
      </w:pPr>
      <w:proofErr w:type="spellStart"/>
      <w:r w:rsidRPr="008A5081">
        <w:rPr>
          <w:rFonts w:ascii="Arial" w:eastAsia="Times New Roman" w:hAnsi="Arial" w:cs="Arial"/>
          <w:b/>
          <w:bCs/>
          <w:sz w:val="22"/>
          <w:szCs w:val="22"/>
          <w:lang w:eastAsia="zh-CN" w:bidi="hi-IN"/>
          <w14:ligatures w14:val="none"/>
        </w:rPr>
        <w:t>W</w:t>
      </w:r>
      <w:r w:rsidRPr="008A5081">
        <w:rPr>
          <w:rFonts w:ascii="Arial" w:eastAsia="Times New Roman" w:hAnsi="Arial" w:cs="Arial"/>
          <w:b/>
          <w:bCs/>
          <w:sz w:val="22"/>
          <w:szCs w:val="22"/>
          <w:vertAlign w:val="subscript"/>
          <w:lang w:eastAsia="zh-CN" w:bidi="hi-IN"/>
          <w14:ligatures w14:val="none"/>
        </w:rPr>
        <w:t>cał</w:t>
      </w:r>
      <w:proofErr w:type="spellEnd"/>
      <w:r w:rsidRPr="008A5081">
        <w:rPr>
          <w:rFonts w:ascii="Arial" w:eastAsia="Times New Roman" w:hAnsi="Arial" w:cs="Arial"/>
          <w:sz w:val="22"/>
          <w:szCs w:val="22"/>
          <w:vertAlign w:val="subscript"/>
          <w:lang w:eastAsia="zh-CN" w:bidi="hi-IN"/>
          <w14:ligatures w14:val="none"/>
        </w:rPr>
        <w:t>.</w:t>
      </w:r>
      <w:r w:rsidRPr="008A5081">
        <w:rPr>
          <w:rFonts w:ascii="Arial" w:eastAsia="Times New Roman" w:hAnsi="Arial" w:cs="Arial"/>
          <w:sz w:val="22"/>
          <w:szCs w:val="22"/>
          <w:lang w:eastAsia="zh-CN" w:bidi="hi-IN"/>
          <w14:ligatures w14:val="none"/>
        </w:rPr>
        <w:t xml:space="preserve"> = ((f</w:t>
      </w:r>
      <w:r w:rsidRPr="008A5081">
        <w:rPr>
          <w:rFonts w:ascii="Arial" w:eastAsia="Times New Roman" w:hAnsi="Arial" w:cs="Arial"/>
          <w:sz w:val="22"/>
          <w:szCs w:val="22"/>
          <w:vertAlign w:val="subscript"/>
          <w:lang w:eastAsia="zh-CN" w:bidi="hi-IN"/>
          <w14:ligatures w14:val="none"/>
        </w:rPr>
        <w:t xml:space="preserve">1 </w:t>
      </w:r>
      <w:r w:rsidRPr="008A5081">
        <w:rPr>
          <w:rFonts w:ascii="Arial" w:eastAsia="Times New Roman" w:hAnsi="Arial" w:cs="Arial"/>
          <w:sz w:val="22"/>
          <w:szCs w:val="22"/>
          <w:lang w:eastAsia="zh-CN" w:bidi="hi-IN"/>
          <w14:ligatures w14:val="none"/>
        </w:rPr>
        <w:t>x w</w:t>
      </w:r>
      <w:r w:rsidRPr="008A5081">
        <w:rPr>
          <w:rFonts w:ascii="Arial" w:eastAsia="Times New Roman" w:hAnsi="Arial" w:cs="Arial"/>
          <w:sz w:val="22"/>
          <w:szCs w:val="22"/>
          <w:vertAlign w:val="subscript"/>
          <w:lang w:eastAsia="zh-CN" w:bidi="hi-IN"/>
          <w14:ligatures w14:val="none"/>
        </w:rPr>
        <w:t>1</w:t>
      </w:r>
      <w:r w:rsidRPr="008A5081">
        <w:rPr>
          <w:rFonts w:ascii="Arial" w:eastAsia="Times New Roman" w:hAnsi="Arial" w:cs="Arial"/>
          <w:sz w:val="22"/>
          <w:szCs w:val="22"/>
          <w:lang w:eastAsia="zh-CN" w:bidi="hi-IN"/>
          <w14:ligatures w14:val="none"/>
        </w:rPr>
        <w:t>)- f</w:t>
      </w:r>
      <w:r w:rsidRPr="008A5081">
        <w:rPr>
          <w:rFonts w:ascii="Arial" w:eastAsia="Times New Roman" w:hAnsi="Arial" w:cs="Arial"/>
          <w:sz w:val="22"/>
          <w:szCs w:val="22"/>
          <w:vertAlign w:val="subscript"/>
          <w:lang w:eastAsia="zh-CN" w:bidi="hi-IN"/>
          <w14:ligatures w14:val="none"/>
        </w:rPr>
        <w:t>1</w:t>
      </w:r>
      <w:r w:rsidRPr="008A5081">
        <w:rPr>
          <w:rFonts w:ascii="Arial" w:eastAsia="Times New Roman" w:hAnsi="Arial" w:cs="Arial"/>
          <w:sz w:val="22"/>
          <w:szCs w:val="22"/>
          <w:lang w:eastAsia="zh-CN" w:bidi="hi-IN"/>
          <w14:ligatures w14:val="none"/>
        </w:rPr>
        <w:t>) + ((f</w:t>
      </w:r>
      <w:r w:rsidRPr="008A5081">
        <w:rPr>
          <w:rFonts w:ascii="Arial" w:eastAsia="Times New Roman" w:hAnsi="Arial" w:cs="Arial"/>
          <w:sz w:val="22"/>
          <w:szCs w:val="22"/>
          <w:vertAlign w:val="subscript"/>
          <w:lang w:eastAsia="zh-CN" w:bidi="hi-IN"/>
          <w14:ligatures w14:val="none"/>
        </w:rPr>
        <w:t xml:space="preserve">2 </w:t>
      </w:r>
      <w:r w:rsidRPr="008A5081">
        <w:rPr>
          <w:rFonts w:ascii="Arial" w:eastAsia="Times New Roman" w:hAnsi="Arial" w:cs="Arial"/>
          <w:sz w:val="22"/>
          <w:szCs w:val="22"/>
          <w:lang w:eastAsia="zh-CN" w:bidi="hi-IN"/>
          <w14:ligatures w14:val="none"/>
        </w:rPr>
        <w:t>x w</w:t>
      </w:r>
      <w:r w:rsidRPr="008A5081">
        <w:rPr>
          <w:rFonts w:ascii="Arial" w:eastAsia="Times New Roman" w:hAnsi="Arial" w:cs="Arial"/>
          <w:sz w:val="22"/>
          <w:szCs w:val="22"/>
          <w:vertAlign w:val="subscript"/>
          <w:lang w:eastAsia="zh-CN" w:bidi="hi-IN"/>
          <w14:ligatures w14:val="none"/>
        </w:rPr>
        <w:t>2</w:t>
      </w:r>
      <w:r w:rsidRPr="008A5081">
        <w:rPr>
          <w:rFonts w:ascii="Arial" w:eastAsia="Times New Roman" w:hAnsi="Arial" w:cs="Arial"/>
          <w:sz w:val="22"/>
          <w:szCs w:val="22"/>
          <w:lang w:eastAsia="zh-CN" w:bidi="hi-IN"/>
          <w14:ligatures w14:val="none"/>
        </w:rPr>
        <w:t>)</w:t>
      </w:r>
      <w:r w:rsidRPr="008A5081">
        <w:rPr>
          <w:rFonts w:ascii="Arial" w:eastAsia="Times New Roman" w:hAnsi="Arial" w:cs="Arial"/>
          <w:sz w:val="22"/>
          <w:szCs w:val="22"/>
          <w:vertAlign w:val="subscript"/>
          <w:lang w:eastAsia="zh-CN" w:bidi="hi-IN"/>
          <w14:ligatures w14:val="none"/>
        </w:rPr>
        <w:t xml:space="preserve"> </w:t>
      </w:r>
      <w:r w:rsidRPr="008A5081">
        <w:rPr>
          <w:rFonts w:ascii="Arial" w:eastAsia="Times New Roman" w:hAnsi="Arial" w:cs="Arial"/>
          <w:sz w:val="22"/>
          <w:szCs w:val="22"/>
          <w:lang w:eastAsia="zh-CN" w:bidi="hi-IN"/>
          <w14:ligatures w14:val="none"/>
        </w:rPr>
        <w:t>f</w:t>
      </w:r>
      <w:r w:rsidRPr="008A5081">
        <w:rPr>
          <w:rFonts w:ascii="Arial" w:eastAsia="Times New Roman" w:hAnsi="Arial" w:cs="Arial"/>
          <w:sz w:val="22"/>
          <w:szCs w:val="22"/>
          <w:vertAlign w:val="subscript"/>
          <w:lang w:eastAsia="zh-CN" w:bidi="hi-IN"/>
          <w14:ligatures w14:val="none"/>
        </w:rPr>
        <w:t>2</w:t>
      </w:r>
      <w:r w:rsidRPr="008A5081">
        <w:rPr>
          <w:rFonts w:ascii="Arial" w:eastAsia="Times New Roman" w:hAnsi="Arial" w:cs="Arial"/>
          <w:sz w:val="22"/>
          <w:szCs w:val="22"/>
          <w:lang w:eastAsia="zh-CN" w:bidi="hi-IN"/>
          <w14:ligatures w14:val="none"/>
        </w:rPr>
        <w:t>) + ((f</w:t>
      </w:r>
      <w:r w:rsidRPr="008A5081">
        <w:rPr>
          <w:rFonts w:ascii="Arial" w:eastAsia="Times New Roman" w:hAnsi="Arial" w:cs="Arial"/>
          <w:sz w:val="22"/>
          <w:szCs w:val="22"/>
          <w:vertAlign w:val="subscript"/>
          <w:lang w:eastAsia="zh-CN" w:bidi="hi-IN"/>
          <w14:ligatures w14:val="none"/>
        </w:rPr>
        <w:t xml:space="preserve">3 </w:t>
      </w:r>
      <w:r w:rsidRPr="008A5081">
        <w:rPr>
          <w:rFonts w:ascii="Arial" w:eastAsia="Times New Roman" w:hAnsi="Arial" w:cs="Arial"/>
          <w:sz w:val="22"/>
          <w:szCs w:val="22"/>
          <w:lang w:eastAsia="zh-CN" w:bidi="hi-IN"/>
          <w14:ligatures w14:val="none"/>
        </w:rPr>
        <w:t>x w</w:t>
      </w:r>
      <w:r w:rsidRPr="008A5081">
        <w:rPr>
          <w:rFonts w:ascii="Arial" w:eastAsia="Times New Roman" w:hAnsi="Arial" w:cs="Arial"/>
          <w:sz w:val="22"/>
          <w:szCs w:val="22"/>
          <w:vertAlign w:val="subscript"/>
          <w:lang w:eastAsia="zh-CN" w:bidi="hi-IN"/>
          <w14:ligatures w14:val="none"/>
        </w:rPr>
        <w:t>3</w:t>
      </w:r>
      <w:r w:rsidRPr="008A5081">
        <w:rPr>
          <w:rFonts w:ascii="Arial" w:eastAsia="Times New Roman" w:hAnsi="Arial" w:cs="Arial"/>
          <w:sz w:val="22"/>
          <w:szCs w:val="22"/>
          <w:lang w:eastAsia="zh-CN" w:bidi="hi-IN"/>
          <w14:ligatures w14:val="none"/>
        </w:rPr>
        <w:t>)- f</w:t>
      </w:r>
      <w:r w:rsidRPr="008A5081">
        <w:rPr>
          <w:rFonts w:ascii="Arial" w:eastAsia="Times New Roman" w:hAnsi="Arial" w:cs="Arial"/>
          <w:sz w:val="22"/>
          <w:szCs w:val="22"/>
          <w:vertAlign w:val="subscript"/>
          <w:lang w:eastAsia="zh-CN" w:bidi="hi-IN"/>
          <w14:ligatures w14:val="none"/>
        </w:rPr>
        <w:t>3</w:t>
      </w:r>
      <w:r w:rsidRPr="008A5081">
        <w:rPr>
          <w:rFonts w:ascii="Arial" w:eastAsia="Times New Roman" w:hAnsi="Arial" w:cs="Arial"/>
          <w:sz w:val="22"/>
          <w:szCs w:val="22"/>
          <w:lang w:eastAsia="zh-CN" w:bidi="hi-IN"/>
          <w14:ligatures w14:val="none"/>
        </w:rPr>
        <w:t>)</w:t>
      </w:r>
      <w:r w:rsidRPr="008A5081">
        <w:rPr>
          <w:rFonts w:ascii="Arial" w:eastAsia="Times New Roman" w:hAnsi="Arial" w:cs="Arial"/>
          <w:sz w:val="22"/>
          <w:szCs w:val="22"/>
          <w:vertAlign w:val="subscript"/>
          <w:lang w:eastAsia="zh-CN" w:bidi="hi-IN"/>
          <w14:ligatures w14:val="none"/>
        </w:rPr>
        <w:t xml:space="preserve"> </w:t>
      </w:r>
      <w:r w:rsidRPr="008A5081">
        <w:rPr>
          <w:rFonts w:ascii="Arial" w:eastAsia="Times New Roman" w:hAnsi="Arial" w:cs="Arial"/>
          <w:sz w:val="22"/>
          <w:szCs w:val="22"/>
          <w:lang w:eastAsia="zh-CN" w:bidi="hi-IN"/>
          <w14:ligatures w14:val="none"/>
        </w:rPr>
        <w:t xml:space="preserve">+ … </w:t>
      </w:r>
      <w:r w:rsidRPr="008A5081">
        <w:rPr>
          <w:rFonts w:ascii="Arial" w:eastAsia="Times New Roman" w:hAnsi="Arial" w:cs="Arial"/>
          <w:sz w:val="22"/>
          <w:szCs w:val="22"/>
          <w:lang w:val="en-US" w:eastAsia="zh-CN" w:bidi="hi-IN"/>
          <w14:ligatures w14:val="none"/>
        </w:rPr>
        <w:t>+ ((f</w:t>
      </w:r>
      <w:r w:rsidRPr="008A5081">
        <w:rPr>
          <w:rFonts w:ascii="Arial" w:eastAsia="Times New Roman" w:hAnsi="Arial" w:cs="Arial"/>
          <w:sz w:val="22"/>
          <w:szCs w:val="22"/>
          <w:vertAlign w:val="subscript"/>
          <w:lang w:val="en-US" w:eastAsia="zh-CN" w:bidi="hi-IN"/>
          <w14:ligatures w14:val="none"/>
        </w:rPr>
        <w:t xml:space="preserve">n-1 </w:t>
      </w:r>
      <w:r w:rsidRPr="008A5081">
        <w:rPr>
          <w:rFonts w:ascii="Arial" w:eastAsia="Times New Roman" w:hAnsi="Arial" w:cs="Arial"/>
          <w:sz w:val="22"/>
          <w:szCs w:val="22"/>
          <w:lang w:val="en-US" w:eastAsia="zh-CN" w:bidi="hi-IN"/>
          <w14:ligatures w14:val="none"/>
        </w:rPr>
        <w:t>x w</w:t>
      </w:r>
      <w:r w:rsidRPr="008A5081">
        <w:rPr>
          <w:rFonts w:ascii="Arial" w:eastAsia="Times New Roman" w:hAnsi="Arial" w:cs="Arial"/>
          <w:sz w:val="22"/>
          <w:szCs w:val="22"/>
          <w:vertAlign w:val="subscript"/>
          <w:lang w:val="en-US" w:eastAsia="zh-CN" w:bidi="hi-IN"/>
          <w14:ligatures w14:val="none"/>
        </w:rPr>
        <w:t>n-1</w:t>
      </w:r>
      <w:r w:rsidRPr="008A5081">
        <w:rPr>
          <w:rFonts w:ascii="Arial" w:eastAsia="Times New Roman" w:hAnsi="Arial" w:cs="Arial"/>
          <w:sz w:val="22"/>
          <w:szCs w:val="22"/>
          <w:lang w:val="en-US" w:eastAsia="zh-CN" w:bidi="hi-IN"/>
          <w14:ligatures w14:val="none"/>
        </w:rPr>
        <w:t>)-</w:t>
      </w:r>
      <w:r w:rsidRPr="008A5081">
        <w:rPr>
          <w:rFonts w:ascii="Arial" w:eastAsia="Times New Roman" w:hAnsi="Arial" w:cs="Arial"/>
          <w:sz w:val="22"/>
          <w:szCs w:val="22"/>
          <w:vertAlign w:val="subscript"/>
          <w:lang w:val="en-US" w:eastAsia="zh-CN" w:bidi="hi-IN"/>
          <w14:ligatures w14:val="none"/>
        </w:rPr>
        <w:t xml:space="preserve"> </w:t>
      </w:r>
      <w:r w:rsidRPr="008A5081">
        <w:rPr>
          <w:rFonts w:ascii="Arial" w:eastAsia="Times New Roman" w:hAnsi="Arial" w:cs="Arial"/>
          <w:sz w:val="22"/>
          <w:szCs w:val="22"/>
          <w:lang w:val="en-US" w:eastAsia="zh-CN" w:bidi="hi-IN"/>
          <w14:ligatures w14:val="none"/>
        </w:rPr>
        <w:t>f</w:t>
      </w:r>
      <w:r w:rsidRPr="008A5081">
        <w:rPr>
          <w:rFonts w:ascii="Arial" w:eastAsia="Times New Roman" w:hAnsi="Arial" w:cs="Arial"/>
          <w:sz w:val="22"/>
          <w:szCs w:val="22"/>
          <w:vertAlign w:val="subscript"/>
          <w:lang w:val="en-US" w:eastAsia="zh-CN" w:bidi="hi-IN"/>
          <w14:ligatures w14:val="none"/>
        </w:rPr>
        <w:t xml:space="preserve">n-1 </w:t>
      </w:r>
      <w:r w:rsidRPr="008A5081">
        <w:rPr>
          <w:rFonts w:ascii="Arial" w:eastAsia="Times New Roman" w:hAnsi="Arial" w:cs="Arial"/>
          <w:sz w:val="22"/>
          <w:szCs w:val="22"/>
          <w:lang w:val="en-US" w:eastAsia="zh-CN" w:bidi="hi-IN"/>
          <w14:ligatures w14:val="none"/>
        </w:rPr>
        <w:t>)+ ((</w:t>
      </w:r>
      <w:proofErr w:type="spellStart"/>
      <w:r w:rsidRPr="008A5081">
        <w:rPr>
          <w:rFonts w:ascii="Arial" w:eastAsia="Times New Roman" w:hAnsi="Arial" w:cs="Arial"/>
          <w:sz w:val="22"/>
          <w:szCs w:val="22"/>
          <w:lang w:val="en-US" w:eastAsia="zh-CN" w:bidi="hi-IN"/>
          <w14:ligatures w14:val="none"/>
        </w:rPr>
        <w:t>f</w:t>
      </w:r>
      <w:r w:rsidRPr="008A5081">
        <w:rPr>
          <w:rFonts w:ascii="Arial" w:eastAsia="Times New Roman" w:hAnsi="Arial" w:cs="Arial"/>
          <w:sz w:val="22"/>
          <w:szCs w:val="22"/>
          <w:vertAlign w:val="subscript"/>
          <w:lang w:val="en-US" w:eastAsia="zh-CN" w:bidi="hi-IN"/>
          <w14:ligatures w14:val="none"/>
        </w:rPr>
        <w:t>n</w:t>
      </w:r>
      <w:proofErr w:type="spellEnd"/>
      <w:r w:rsidRPr="008A5081">
        <w:rPr>
          <w:rFonts w:ascii="Arial" w:eastAsia="Times New Roman" w:hAnsi="Arial" w:cs="Arial"/>
          <w:sz w:val="22"/>
          <w:szCs w:val="22"/>
          <w:vertAlign w:val="subscript"/>
          <w:lang w:val="en-US" w:eastAsia="zh-CN" w:bidi="hi-IN"/>
          <w14:ligatures w14:val="none"/>
        </w:rPr>
        <w:t xml:space="preserve"> </w:t>
      </w:r>
      <w:r w:rsidRPr="008A5081">
        <w:rPr>
          <w:rFonts w:ascii="Arial" w:eastAsia="Times New Roman" w:hAnsi="Arial" w:cs="Arial"/>
          <w:sz w:val="22"/>
          <w:szCs w:val="22"/>
          <w:lang w:val="en-US" w:eastAsia="zh-CN" w:bidi="hi-IN"/>
          <w14:ligatures w14:val="none"/>
        </w:rPr>
        <w:t xml:space="preserve">x </w:t>
      </w:r>
      <w:proofErr w:type="spellStart"/>
      <w:r w:rsidRPr="008A5081">
        <w:rPr>
          <w:rFonts w:ascii="Arial" w:eastAsia="Times New Roman" w:hAnsi="Arial" w:cs="Arial"/>
          <w:sz w:val="22"/>
          <w:szCs w:val="22"/>
          <w:lang w:val="en-US" w:eastAsia="zh-CN" w:bidi="hi-IN"/>
          <w14:ligatures w14:val="none"/>
        </w:rPr>
        <w:t>w</w:t>
      </w:r>
      <w:r w:rsidRPr="008A5081">
        <w:rPr>
          <w:rFonts w:ascii="Arial" w:eastAsia="Times New Roman" w:hAnsi="Arial" w:cs="Arial"/>
          <w:sz w:val="22"/>
          <w:szCs w:val="22"/>
          <w:vertAlign w:val="subscript"/>
          <w:lang w:val="en-US" w:eastAsia="zh-CN" w:bidi="hi-IN"/>
          <w14:ligatures w14:val="none"/>
        </w:rPr>
        <w:t>n</w:t>
      </w:r>
      <w:proofErr w:type="spellEnd"/>
      <w:r w:rsidRPr="008A5081">
        <w:rPr>
          <w:rFonts w:ascii="Arial" w:eastAsia="Times New Roman" w:hAnsi="Arial" w:cs="Arial"/>
          <w:sz w:val="22"/>
          <w:szCs w:val="22"/>
          <w:lang w:val="en-US" w:eastAsia="zh-CN" w:bidi="hi-IN"/>
          <w14:ligatures w14:val="none"/>
        </w:rPr>
        <w:t xml:space="preserve">)- </w:t>
      </w:r>
      <w:proofErr w:type="spellStart"/>
      <w:r w:rsidRPr="008A5081">
        <w:rPr>
          <w:rFonts w:ascii="Arial" w:eastAsia="Times New Roman" w:hAnsi="Arial" w:cs="Arial"/>
          <w:sz w:val="22"/>
          <w:szCs w:val="22"/>
          <w:lang w:val="en-US" w:eastAsia="zh-CN" w:bidi="hi-IN"/>
          <w14:ligatures w14:val="none"/>
        </w:rPr>
        <w:t>f</w:t>
      </w:r>
      <w:r w:rsidRPr="008A5081">
        <w:rPr>
          <w:rFonts w:ascii="Arial" w:eastAsia="Times New Roman" w:hAnsi="Arial" w:cs="Arial"/>
          <w:sz w:val="22"/>
          <w:szCs w:val="22"/>
          <w:vertAlign w:val="subscript"/>
          <w:lang w:val="en-US" w:eastAsia="zh-CN" w:bidi="hi-IN"/>
          <w14:ligatures w14:val="none"/>
        </w:rPr>
        <w:t>n</w:t>
      </w:r>
      <w:proofErr w:type="spellEnd"/>
      <w:r w:rsidRPr="008A5081">
        <w:rPr>
          <w:rFonts w:ascii="Arial" w:eastAsia="Times New Roman" w:hAnsi="Arial" w:cs="Arial"/>
          <w:sz w:val="22"/>
          <w:szCs w:val="22"/>
          <w:lang w:val="en-US" w:eastAsia="zh-CN" w:bidi="hi-IN"/>
          <w14:ligatures w14:val="none"/>
        </w:rPr>
        <w:t>)</w:t>
      </w:r>
    </w:p>
    <w:p w14:paraId="50C9C813" w14:textId="77777777" w:rsidR="008A5081" w:rsidRPr="008A5081" w:rsidRDefault="008A5081" w:rsidP="008A5081">
      <w:pPr>
        <w:widowControl w:val="0"/>
        <w:tabs>
          <w:tab w:val="left" w:pos="1194"/>
        </w:tabs>
        <w:suppressAutoHyphens/>
        <w:spacing w:after="0" w:line="240" w:lineRule="auto"/>
        <w:ind w:left="397"/>
        <w:jc w:val="center"/>
        <w:textAlignment w:val="baseline"/>
        <w:rPr>
          <w:rFonts w:ascii="Arial" w:eastAsia="Times New Roman" w:hAnsi="Arial" w:cs="Arial"/>
          <w:sz w:val="22"/>
          <w:szCs w:val="22"/>
          <w:vertAlign w:val="subscript"/>
          <w:lang w:val="en-US" w:eastAsia="zh-CN" w:bidi="hi-IN"/>
          <w14:ligatures w14:val="none"/>
        </w:rPr>
      </w:pPr>
    </w:p>
    <w:p w14:paraId="680D69E0" w14:textId="77777777" w:rsidR="008A5081" w:rsidRPr="008A5081" w:rsidRDefault="008A5081" w:rsidP="008A5081">
      <w:pPr>
        <w:widowControl w:val="0"/>
        <w:suppressAutoHyphens/>
        <w:spacing w:after="0" w:line="240" w:lineRule="auto"/>
        <w:ind w:left="989" w:right="352"/>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 xml:space="preserve">gdzie: </w:t>
      </w:r>
    </w:p>
    <w:p w14:paraId="65A3A292" w14:textId="77777777" w:rsidR="008A5081" w:rsidRPr="008A5081" w:rsidRDefault="008A5081" w:rsidP="008A5081">
      <w:pPr>
        <w:widowControl w:val="0"/>
        <w:suppressAutoHyphens/>
        <w:spacing w:after="0" w:line="240" w:lineRule="auto"/>
        <w:ind w:left="989" w:right="352"/>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t>
      </w:r>
      <w:proofErr w:type="spellStart"/>
      <w:r w:rsidRPr="008A5081">
        <w:rPr>
          <w:rFonts w:ascii="Arial" w:eastAsia="SimSun" w:hAnsi="Arial" w:cs="Arial"/>
          <w:sz w:val="22"/>
          <w:szCs w:val="22"/>
          <w:lang w:eastAsia="zh-CN" w:bidi="hi-IN"/>
          <w14:ligatures w14:val="none"/>
        </w:rPr>
        <w:t>W</w:t>
      </w:r>
      <w:r w:rsidRPr="008A5081">
        <w:rPr>
          <w:rFonts w:ascii="Arial" w:eastAsia="SimSun" w:hAnsi="Arial" w:cs="Arial"/>
          <w:sz w:val="22"/>
          <w:szCs w:val="22"/>
          <w:vertAlign w:val="subscript"/>
          <w:lang w:eastAsia="zh-CN" w:bidi="hi-IN"/>
          <w14:ligatures w14:val="none"/>
        </w:rPr>
        <w:t>cał</w:t>
      </w:r>
      <w:proofErr w:type="spellEnd"/>
      <w:r w:rsidRPr="008A5081">
        <w:rPr>
          <w:rFonts w:ascii="Arial" w:eastAsia="SimSun" w:hAnsi="Arial" w:cs="Arial"/>
          <w:sz w:val="22"/>
          <w:szCs w:val="22"/>
          <w:lang w:eastAsia="zh-CN" w:bidi="hi-IN"/>
          <w14:ligatures w14:val="none"/>
        </w:rPr>
        <w:t>" – całkowita wartość waloryzacji ;</w:t>
      </w:r>
    </w:p>
    <w:p w14:paraId="51A09FF7" w14:textId="77777777" w:rsidR="008A5081" w:rsidRPr="008A5081" w:rsidRDefault="008A5081" w:rsidP="008A5081">
      <w:pPr>
        <w:widowControl w:val="0"/>
        <w:suppressAutoHyphens/>
        <w:spacing w:after="0" w:line="240" w:lineRule="auto"/>
        <w:ind w:left="993" w:right="352"/>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„f</w:t>
      </w:r>
      <w:r w:rsidRPr="008A5081">
        <w:rPr>
          <w:rFonts w:ascii="Arial" w:eastAsia="SimSun" w:hAnsi="Arial" w:cs="Arial"/>
          <w:sz w:val="22"/>
          <w:szCs w:val="22"/>
          <w:vertAlign w:val="subscript"/>
          <w:lang w:eastAsia="zh-CN" w:bidi="hi-IN"/>
          <w14:ligatures w14:val="none"/>
        </w:rPr>
        <w:t>1</w:t>
      </w:r>
      <w:r w:rsidRPr="008A5081">
        <w:rPr>
          <w:rFonts w:ascii="Arial" w:eastAsia="SimSun" w:hAnsi="Arial" w:cs="Arial"/>
          <w:sz w:val="22"/>
          <w:szCs w:val="22"/>
          <w:lang w:eastAsia="zh-CN" w:bidi="hi-IN"/>
          <w14:ligatures w14:val="none"/>
        </w:rPr>
        <w:t>” - wartość faktury w miesiącu który nastąpił, po miesiącu w</w:t>
      </w:r>
      <w:r w:rsidRPr="008A5081">
        <w:rPr>
          <w:rFonts w:ascii="Arial" w:eastAsia="Times New Roman" w:hAnsi="Arial" w:cs="Arial"/>
          <w:sz w:val="22"/>
          <w:szCs w:val="22"/>
          <w:lang w:eastAsia="zh-CN" w:bidi="hi-IN"/>
          <w14:ligatures w14:val="none"/>
        </w:rPr>
        <w:t xml:space="preserve"> którym przekroczona zostanie wartość wskaźnika równa 15%,</w:t>
      </w:r>
      <w:r w:rsidRPr="008A5081">
        <w:rPr>
          <w:rFonts w:ascii="Arial" w:eastAsia="SimSun" w:hAnsi="Arial" w:cs="Arial"/>
          <w:sz w:val="22"/>
          <w:szCs w:val="22"/>
          <w:lang w:eastAsia="zh-CN" w:bidi="hi-IN"/>
          <w14:ligatures w14:val="none"/>
        </w:rPr>
        <w:t xml:space="preserve"> </w:t>
      </w:r>
    </w:p>
    <w:p w14:paraId="1A25BA46" w14:textId="77777777" w:rsidR="008A5081" w:rsidRPr="008A5081" w:rsidRDefault="008A5081" w:rsidP="008A5081">
      <w:pPr>
        <w:widowControl w:val="0"/>
        <w:suppressAutoHyphens/>
        <w:spacing w:after="0" w:line="240" w:lineRule="auto"/>
        <w:ind w:left="993" w:right="352"/>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„f</w:t>
      </w:r>
      <w:r w:rsidRPr="008A5081">
        <w:rPr>
          <w:rFonts w:ascii="Arial" w:eastAsia="SimSun" w:hAnsi="Arial" w:cs="Arial"/>
          <w:sz w:val="22"/>
          <w:szCs w:val="22"/>
          <w:vertAlign w:val="subscript"/>
          <w:lang w:eastAsia="zh-CN" w:bidi="hi-IN"/>
          <w14:ligatures w14:val="none"/>
        </w:rPr>
        <w:t>2, 3,…, n-1</w:t>
      </w:r>
      <w:r w:rsidRPr="008A5081">
        <w:rPr>
          <w:rFonts w:ascii="Arial" w:eastAsia="SimSun" w:hAnsi="Arial" w:cs="Arial"/>
          <w:sz w:val="22"/>
          <w:szCs w:val="22"/>
          <w:lang w:eastAsia="zh-CN" w:bidi="hi-IN"/>
          <w14:ligatures w14:val="none"/>
        </w:rPr>
        <w:t xml:space="preserve">” – </w:t>
      </w:r>
      <w:r w:rsidRPr="008A5081">
        <w:rPr>
          <w:rFonts w:ascii="Arial" w:eastAsia="Times New Roman" w:hAnsi="Arial" w:cs="Arial"/>
          <w:sz w:val="22"/>
          <w:szCs w:val="22"/>
          <w:lang w:eastAsia="zh-CN" w:bidi="hi-IN"/>
          <w14:ligatures w14:val="none"/>
        </w:rPr>
        <w:t>wartości faktur z okresów pomiędzy miesiącami za które wystawiono faktury</w:t>
      </w:r>
      <w:r w:rsidRPr="008A5081">
        <w:rPr>
          <w:rFonts w:ascii="Arial" w:eastAsia="SimSun" w:hAnsi="Arial" w:cs="Arial"/>
          <w:sz w:val="22"/>
          <w:szCs w:val="22"/>
          <w:lang w:eastAsia="zh-CN" w:bidi="hi-IN"/>
          <w14:ligatures w14:val="none"/>
        </w:rPr>
        <w:t xml:space="preserve"> f</w:t>
      </w:r>
      <w:r w:rsidRPr="008A5081">
        <w:rPr>
          <w:rFonts w:ascii="Arial" w:eastAsia="SimSun" w:hAnsi="Arial" w:cs="Arial"/>
          <w:sz w:val="22"/>
          <w:szCs w:val="22"/>
          <w:vertAlign w:val="subscript"/>
          <w:lang w:eastAsia="zh-CN" w:bidi="hi-IN"/>
          <w14:ligatures w14:val="none"/>
        </w:rPr>
        <w:t xml:space="preserve">1 </w:t>
      </w:r>
      <w:r w:rsidRPr="008A5081">
        <w:rPr>
          <w:rFonts w:ascii="Arial" w:eastAsia="SimSun" w:hAnsi="Arial" w:cs="Arial"/>
          <w:sz w:val="22"/>
          <w:szCs w:val="22"/>
          <w:lang w:eastAsia="zh-CN" w:bidi="hi-IN"/>
          <w14:ligatures w14:val="none"/>
        </w:rPr>
        <w:t xml:space="preserve">i </w:t>
      </w:r>
      <w:proofErr w:type="spellStart"/>
      <w:r w:rsidRPr="008A5081">
        <w:rPr>
          <w:rFonts w:ascii="Arial" w:eastAsia="SimSun" w:hAnsi="Arial" w:cs="Arial"/>
          <w:sz w:val="22"/>
          <w:szCs w:val="22"/>
          <w:lang w:eastAsia="zh-CN" w:bidi="hi-IN"/>
          <w14:ligatures w14:val="none"/>
        </w:rPr>
        <w:t>f</w:t>
      </w:r>
      <w:r w:rsidRPr="008A5081">
        <w:rPr>
          <w:rFonts w:ascii="Arial" w:eastAsia="SimSun" w:hAnsi="Arial" w:cs="Arial"/>
          <w:sz w:val="22"/>
          <w:szCs w:val="22"/>
          <w:vertAlign w:val="subscript"/>
          <w:lang w:eastAsia="zh-CN" w:bidi="hi-IN"/>
          <w14:ligatures w14:val="none"/>
        </w:rPr>
        <w:t>n</w:t>
      </w:r>
      <w:proofErr w:type="spellEnd"/>
    </w:p>
    <w:p w14:paraId="3467C65A" w14:textId="77777777" w:rsidR="008A5081" w:rsidRPr="008A5081" w:rsidRDefault="008A5081" w:rsidP="008A5081">
      <w:pPr>
        <w:widowControl w:val="0"/>
        <w:suppressAutoHyphens/>
        <w:spacing w:after="0" w:line="240" w:lineRule="auto"/>
        <w:ind w:left="993" w:right="352"/>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t>
      </w:r>
      <w:proofErr w:type="spellStart"/>
      <w:r w:rsidRPr="008A5081">
        <w:rPr>
          <w:rFonts w:ascii="Arial" w:eastAsia="SimSun" w:hAnsi="Arial" w:cs="Arial"/>
          <w:sz w:val="22"/>
          <w:szCs w:val="22"/>
          <w:lang w:eastAsia="zh-CN" w:bidi="hi-IN"/>
          <w14:ligatures w14:val="none"/>
        </w:rPr>
        <w:t>f</w:t>
      </w:r>
      <w:r w:rsidRPr="008A5081">
        <w:rPr>
          <w:rFonts w:ascii="Arial" w:eastAsia="SimSun" w:hAnsi="Arial" w:cs="Arial"/>
          <w:sz w:val="22"/>
          <w:szCs w:val="22"/>
          <w:vertAlign w:val="subscript"/>
          <w:lang w:eastAsia="zh-CN" w:bidi="hi-IN"/>
          <w14:ligatures w14:val="none"/>
        </w:rPr>
        <w:t>n</w:t>
      </w:r>
      <w:proofErr w:type="spellEnd"/>
      <w:r w:rsidRPr="008A5081">
        <w:rPr>
          <w:rFonts w:ascii="Arial" w:eastAsia="SimSun" w:hAnsi="Arial" w:cs="Arial"/>
          <w:sz w:val="22"/>
          <w:szCs w:val="22"/>
          <w:lang w:eastAsia="zh-CN" w:bidi="hi-IN"/>
          <w14:ligatures w14:val="none"/>
        </w:rPr>
        <w:t>” - wartość faktury w miesiącu, w którym nastąpiło zgłoszenie prac do odbioru końcowego,</w:t>
      </w:r>
    </w:p>
    <w:p w14:paraId="0C314A02" w14:textId="77777777" w:rsidR="008A5081" w:rsidRPr="008A5081" w:rsidRDefault="008A5081" w:rsidP="008A5081">
      <w:pPr>
        <w:widowControl w:val="0"/>
        <w:suppressAutoHyphens/>
        <w:spacing w:after="0" w:line="240" w:lineRule="auto"/>
        <w:ind w:left="1687" w:right="352" w:hanging="708"/>
        <w:rPr>
          <w:rFonts w:ascii="Arial" w:eastAsia="SimSun" w:hAnsi="Arial" w:cs="Arial"/>
          <w:sz w:val="22"/>
          <w:szCs w:val="22"/>
          <w:vertAlign w:val="subscript"/>
          <w:lang w:eastAsia="zh-CN" w:bidi="hi-IN"/>
          <w14:ligatures w14:val="none"/>
        </w:rPr>
      </w:pPr>
      <w:r w:rsidRPr="008A5081">
        <w:rPr>
          <w:rFonts w:ascii="Arial" w:eastAsia="SimSun" w:hAnsi="Arial" w:cs="Arial"/>
          <w:sz w:val="22"/>
          <w:szCs w:val="22"/>
          <w:lang w:eastAsia="zh-CN" w:bidi="hi-IN"/>
          <w14:ligatures w14:val="none"/>
        </w:rPr>
        <w:lastRenderedPageBreak/>
        <w:t>„W</w:t>
      </w:r>
      <w:r w:rsidRPr="008A5081">
        <w:rPr>
          <w:rFonts w:ascii="Arial" w:eastAsia="SimSun" w:hAnsi="Arial" w:cs="Arial"/>
          <w:sz w:val="22"/>
          <w:szCs w:val="22"/>
          <w:vertAlign w:val="subscript"/>
          <w:lang w:eastAsia="zh-CN" w:bidi="hi-IN"/>
          <w14:ligatures w14:val="none"/>
        </w:rPr>
        <w:t>1</w:t>
      </w:r>
      <w:r w:rsidRPr="008A5081">
        <w:rPr>
          <w:rFonts w:ascii="Arial" w:eastAsia="SimSun" w:hAnsi="Arial" w:cs="Arial"/>
          <w:sz w:val="22"/>
          <w:szCs w:val="22"/>
          <w:lang w:eastAsia="zh-CN" w:bidi="hi-IN"/>
          <w14:ligatures w14:val="none"/>
        </w:rPr>
        <w:t xml:space="preserve">" – wskaźnik waloryzacji z miesiąca, </w:t>
      </w:r>
      <w:r w:rsidRPr="008A5081">
        <w:rPr>
          <w:rFonts w:ascii="Arial" w:eastAsia="Times New Roman" w:hAnsi="Arial" w:cs="Arial"/>
          <w:sz w:val="22"/>
          <w:szCs w:val="22"/>
          <w:lang w:eastAsia="zh-CN" w:bidi="hi-IN"/>
          <w14:ligatures w14:val="none"/>
        </w:rPr>
        <w:t>w którym przekroczona zostanie wartość wskaźnika, która została podana przez GUS w miesiącu składania oferty</w:t>
      </w:r>
      <w:r w:rsidRPr="008A5081">
        <w:rPr>
          <w:rFonts w:ascii="Arial" w:eastAsia="SimSun" w:hAnsi="Arial" w:cs="Arial"/>
          <w:sz w:val="22"/>
          <w:szCs w:val="22"/>
          <w:lang w:eastAsia="zh-CN" w:bidi="hi-IN"/>
          <w14:ligatures w14:val="none"/>
        </w:rPr>
        <w:t>, za który nastąpiło wystawienie faktury f</w:t>
      </w:r>
      <w:r w:rsidRPr="008A5081">
        <w:rPr>
          <w:rFonts w:ascii="Arial" w:eastAsia="SimSun" w:hAnsi="Arial" w:cs="Arial"/>
          <w:sz w:val="22"/>
          <w:szCs w:val="22"/>
          <w:vertAlign w:val="subscript"/>
          <w:lang w:eastAsia="zh-CN" w:bidi="hi-IN"/>
          <w14:ligatures w14:val="none"/>
        </w:rPr>
        <w:t>1,</w:t>
      </w:r>
    </w:p>
    <w:p w14:paraId="59F0E400" w14:textId="77777777" w:rsidR="008A5081" w:rsidRPr="008A5081" w:rsidRDefault="008A5081" w:rsidP="008A5081">
      <w:pPr>
        <w:widowControl w:val="0"/>
        <w:suppressAutoHyphens/>
        <w:spacing w:after="0" w:line="240" w:lineRule="auto"/>
        <w:ind w:left="993" w:right="352"/>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w:t>
      </w:r>
      <w:r w:rsidRPr="008A5081">
        <w:rPr>
          <w:rFonts w:ascii="Arial" w:eastAsia="SimSun" w:hAnsi="Arial" w:cs="Arial"/>
          <w:sz w:val="22"/>
          <w:szCs w:val="22"/>
          <w:vertAlign w:val="subscript"/>
          <w:lang w:eastAsia="zh-CN" w:bidi="hi-IN"/>
          <w14:ligatures w14:val="none"/>
        </w:rPr>
        <w:t>2, 3,…, n-1</w:t>
      </w:r>
      <w:r w:rsidRPr="008A5081">
        <w:rPr>
          <w:rFonts w:ascii="Arial" w:eastAsia="SimSun" w:hAnsi="Arial" w:cs="Arial"/>
          <w:sz w:val="22"/>
          <w:szCs w:val="22"/>
          <w:lang w:eastAsia="zh-CN" w:bidi="hi-IN"/>
          <w14:ligatures w14:val="none"/>
        </w:rPr>
        <w:t xml:space="preserve">"  - wskaźniki waloryzacji </w:t>
      </w:r>
      <w:r w:rsidRPr="008A5081">
        <w:rPr>
          <w:rFonts w:ascii="Arial" w:eastAsia="Times New Roman" w:hAnsi="Arial" w:cs="Arial"/>
          <w:sz w:val="22"/>
          <w:szCs w:val="22"/>
          <w:lang w:eastAsia="zh-CN" w:bidi="hi-IN"/>
          <w14:ligatures w14:val="none"/>
        </w:rPr>
        <w:t>z okresów pomiędzy miesiącami za które wyliczono wskaźniki</w:t>
      </w:r>
      <w:r w:rsidRPr="008A5081">
        <w:rPr>
          <w:rFonts w:ascii="Arial" w:eastAsia="SimSun" w:hAnsi="Arial" w:cs="Arial"/>
          <w:sz w:val="22"/>
          <w:szCs w:val="22"/>
          <w:lang w:eastAsia="zh-CN" w:bidi="hi-IN"/>
          <w14:ligatures w14:val="none"/>
        </w:rPr>
        <w:t xml:space="preserve"> w</w:t>
      </w:r>
      <w:r w:rsidRPr="008A5081">
        <w:rPr>
          <w:rFonts w:ascii="Arial" w:eastAsia="SimSun" w:hAnsi="Arial" w:cs="Arial"/>
          <w:sz w:val="22"/>
          <w:szCs w:val="22"/>
          <w:vertAlign w:val="subscript"/>
          <w:lang w:eastAsia="zh-CN" w:bidi="hi-IN"/>
          <w14:ligatures w14:val="none"/>
        </w:rPr>
        <w:t xml:space="preserve">1 </w:t>
      </w:r>
      <w:r w:rsidRPr="008A5081">
        <w:rPr>
          <w:rFonts w:ascii="Arial" w:eastAsia="SimSun" w:hAnsi="Arial" w:cs="Arial"/>
          <w:sz w:val="22"/>
          <w:szCs w:val="22"/>
          <w:lang w:eastAsia="zh-CN" w:bidi="hi-IN"/>
          <w14:ligatures w14:val="none"/>
        </w:rPr>
        <w:t xml:space="preserve">i </w:t>
      </w:r>
      <w:proofErr w:type="spellStart"/>
      <w:r w:rsidRPr="008A5081">
        <w:rPr>
          <w:rFonts w:ascii="Arial" w:eastAsia="SimSun" w:hAnsi="Arial" w:cs="Arial"/>
          <w:sz w:val="22"/>
          <w:szCs w:val="22"/>
          <w:lang w:eastAsia="zh-CN" w:bidi="hi-IN"/>
          <w14:ligatures w14:val="none"/>
        </w:rPr>
        <w:t>w</w:t>
      </w:r>
      <w:r w:rsidRPr="008A5081">
        <w:rPr>
          <w:rFonts w:ascii="Arial" w:eastAsia="SimSun" w:hAnsi="Arial" w:cs="Arial"/>
          <w:sz w:val="22"/>
          <w:szCs w:val="22"/>
          <w:vertAlign w:val="subscript"/>
          <w:lang w:eastAsia="zh-CN" w:bidi="hi-IN"/>
          <w14:ligatures w14:val="none"/>
        </w:rPr>
        <w:t>n</w:t>
      </w:r>
      <w:proofErr w:type="spellEnd"/>
    </w:p>
    <w:p w14:paraId="0967B376" w14:textId="77777777" w:rsidR="008A5081" w:rsidRPr="008A5081" w:rsidRDefault="008A5081" w:rsidP="008A5081">
      <w:pPr>
        <w:widowControl w:val="0"/>
        <w:suppressAutoHyphens/>
        <w:spacing w:after="0" w:line="240" w:lineRule="auto"/>
        <w:ind w:left="1687" w:right="352" w:hanging="708"/>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t>
      </w:r>
      <w:proofErr w:type="spellStart"/>
      <w:r w:rsidRPr="008A5081">
        <w:rPr>
          <w:rFonts w:ascii="Arial" w:eastAsia="SimSun" w:hAnsi="Arial" w:cs="Arial"/>
          <w:sz w:val="22"/>
          <w:szCs w:val="22"/>
          <w:lang w:eastAsia="zh-CN" w:bidi="hi-IN"/>
          <w14:ligatures w14:val="none"/>
        </w:rPr>
        <w:t>W</w:t>
      </w:r>
      <w:r w:rsidRPr="008A5081">
        <w:rPr>
          <w:rFonts w:ascii="Arial" w:eastAsia="SimSun" w:hAnsi="Arial" w:cs="Arial"/>
          <w:sz w:val="22"/>
          <w:szCs w:val="22"/>
          <w:vertAlign w:val="subscript"/>
          <w:lang w:eastAsia="zh-CN" w:bidi="hi-IN"/>
          <w14:ligatures w14:val="none"/>
        </w:rPr>
        <w:t>n</w:t>
      </w:r>
      <w:proofErr w:type="spellEnd"/>
      <w:r w:rsidRPr="008A5081">
        <w:rPr>
          <w:rFonts w:ascii="Arial" w:eastAsia="SimSun" w:hAnsi="Arial" w:cs="Arial"/>
          <w:sz w:val="22"/>
          <w:szCs w:val="22"/>
          <w:lang w:eastAsia="zh-CN" w:bidi="hi-IN"/>
          <w14:ligatures w14:val="none"/>
        </w:rPr>
        <w:t xml:space="preserve">" – wskaźnik waloryzacji „n” z miesiąca w którym nastąpiło zgłoszenie prac do odbioru końcowego, za który nastąpiło wystawienie faktury </w:t>
      </w:r>
      <w:proofErr w:type="spellStart"/>
      <w:r w:rsidRPr="008A5081">
        <w:rPr>
          <w:rFonts w:ascii="Arial" w:eastAsia="SimSun" w:hAnsi="Arial" w:cs="Arial"/>
          <w:sz w:val="22"/>
          <w:szCs w:val="22"/>
          <w:lang w:eastAsia="zh-CN" w:bidi="hi-IN"/>
          <w14:ligatures w14:val="none"/>
        </w:rPr>
        <w:t>f</w:t>
      </w:r>
      <w:r w:rsidRPr="008A5081">
        <w:rPr>
          <w:rFonts w:ascii="Arial" w:eastAsia="SimSun" w:hAnsi="Arial" w:cs="Arial"/>
          <w:sz w:val="22"/>
          <w:szCs w:val="22"/>
          <w:vertAlign w:val="subscript"/>
          <w:lang w:eastAsia="zh-CN" w:bidi="hi-IN"/>
          <w14:ligatures w14:val="none"/>
        </w:rPr>
        <w:t>n</w:t>
      </w:r>
      <w:proofErr w:type="spellEnd"/>
      <w:r w:rsidRPr="008A5081">
        <w:rPr>
          <w:rFonts w:ascii="Arial" w:eastAsia="SimSun" w:hAnsi="Arial" w:cs="Arial"/>
          <w:sz w:val="22"/>
          <w:szCs w:val="22"/>
          <w:vertAlign w:val="subscript"/>
          <w:lang w:eastAsia="zh-CN" w:bidi="hi-IN"/>
          <w14:ligatures w14:val="none"/>
        </w:rPr>
        <w:t>,</w:t>
      </w:r>
      <w:r w:rsidRPr="008A5081">
        <w:rPr>
          <w:rFonts w:ascii="Arial" w:eastAsia="SimSun" w:hAnsi="Arial" w:cs="Arial"/>
          <w:sz w:val="22"/>
          <w:szCs w:val="22"/>
          <w:lang w:eastAsia="zh-CN" w:bidi="hi-IN"/>
          <w14:ligatures w14:val="none"/>
        </w:rPr>
        <w:t xml:space="preserve"> (wskaźnik cen produkcji budowlano-montażowej publikowany przez GUS, w układzie miesiąc poprzedni = 100) </w:t>
      </w:r>
    </w:p>
    <w:p w14:paraId="6A5C7913" w14:textId="77777777" w:rsidR="008A5081" w:rsidRPr="008A5081" w:rsidRDefault="008A5081" w:rsidP="008A5081">
      <w:pPr>
        <w:widowControl w:val="0"/>
        <w:numPr>
          <w:ilvl w:val="0"/>
          <w:numId w:val="23"/>
        </w:numPr>
        <w:tabs>
          <w:tab w:val="left" w:pos="1194"/>
        </w:tabs>
        <w:suppressAutoHyphens/>
        <w:spacing w:after="0" w:line="240" w:lineRule="auto"/>
        <w:ind w:left="397" w:hanging="340"/>
        <w:jc w:val="both"/>
        <w:textAlignment w:val="baseline"/>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 xml:space="preserve">Wykonawca złoży zbiorczy wniosek  za okres, o którym mowa powyżej po odbiorze końcowym robót, w miesiącu, w którym znane będą wszystkie wskaźniki publikowane przez GUS, niezbędne do wyliczenia całkowitej kwoty waloryzacji. Należność faktury, o której mowa wyżej, płatna będzie w terminie 30 dni od daty jej otrzymania przez Zamawiającego. </w:t>
      </w:r>
    </w:p>
    <w:p w14:paraId="789DCB7B" w14:textId="77777777" w:rsidR="008A5081" w:rsidRPr="008A5081" w:rsidRDefault="008A5081" w:rsidP="008A5081">
      <w:pPr>
        <w:widowControl w:val="0"/>
        <w:numPr>
          <w:ilvl w:val="0"/>
          <w:numId w:val="23"/>
        </w:numPr>
        <w:tabs>
          <w:tab w:val="left" w:pos="1194"/>
        </w:tabs>
        <w:suppressAutoHyphens/>
        <w:spacing w:after="0" w:line="240" w:lineRule="auto"/>
        <w:ind w:left="397" w:hanging="340"/>
        <w:jc w:val="both"/>
        <w:textAlignment w:val="baseline"/>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58941801" w14:textId="77777777" w:rsidR="008A5081" w:rsidRPr="008A5081" w:rsidRDefault="008A5081" w:rsidP="008A5081">
      <w:pPr>
        <w:widowControl w:val="0"/>
        <w:numPr>
          <w:ilvl w:val="0"/>
          <w:numId w:val="23"/>
        </w:numPr>
        <w:tabs>
          <w:tab w:val="left" w:pos="1194"/>
        </w:tabs>
        <w:suppressAutoHyphens/>
        <w:spacing w:after="0" w:line="240" w:lineRule="auto"/>
        <w:ind w:left="397" w:hanging="340"/>
        <w:jc w:val="both"/>
        <w:textAlignment w:val="baseline"/>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Postanowień umownych w zakresie waloryzacji nie stosuje się od chwili osiągnięcia limitów, o którym mowa w ust. 4.</w:t>
      </w:r>
    </w:p>
    <w:p w14:paraId="4469D4FA" w14:textId="77777777" w:rsidR="008A5081" w:rsidRPr="008A5081" w:rsidRDefault="008A5081" w:rsidP="008A5081">
      <w:pPr>
        <w:widowControl w:val="0"/>
        <w:numPr>
          <w:ilvl w:val="0"/>
          <w:numId w:val="23"/>
        </w:numPr>
        <w:suppressAutoHyphens/>
        <w:spacing w:after="0" w:line="240" w:lineRule="auto"/>
        <w:ind w:left="425" w:hanging="425"/>
        <w:jc w:val="both"/>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 xml:space="preserve">Jeżeli wynagrodzenie Wykonawcy zostanie zwaloryzowane zgodnie z art. 439 ust. 1-3 ustawy </w:t>
      </w:r>
      <w:proofErr w:type="spellStart"/>
      <w:r w:rsidRPr="008A5081">
        <w:rPr>
          <w:rFonts w:ascii="Arial" w:eastAsia="Times New Roman" w:hAnsi="Arial" w:cs="Arial"/>
          <w:sz w:val="22"/>
          <w:szCs w:val="22"/>
          <w:lang w:eastAsia="zh-CN" w:bidi="hi-IN"/>
          <w14:ligatures w14:val="none"/>
        </w:rPr>
        <w:t>Pzp</w:t>
      </w:r>
      <w:proofErr w:type="spellEnd"/>
      <w:r w:rsidRPr="008A5081">
        <w:rPr>
          <w:rFonts w:ascii="Arial" w:eastAsia="Times New Roman" w:hAnsi="Arial" w:cs="Arial"/>
          <w:sz w:val="22"/>
          <w:szCs w:val="22"/>
          <w:lang w:eastAsia="zh-CN" w:bidi="hi-IN"/>
          <w14:ligatures w14:val="none"/>
        </w:rPr>
        <w:t xml:space="preserve">,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  </w:t>
      </w:r>
    </w:p>
    <w:p w14:paraId="6CD5FCEA" w14:textId="664C9283" w:rsidR="00502592" w:rsidRDefault="008A5081" w:rsidP="008A5081">
      <w:pPr>
        <w:pStyle w:val="Akapitzlist"/>
        <w:widowControl w:val="0"/>
        <w:numPr>
          <w:ilvl w:val="0"/>
          <w:numId w:val="23"/>
        </w:numPr>
        <w:tabs>
          <w:tab w:val="clear" w:pos="720"/>
          <w:tab w:val="num" w:pos="426"/>
        </w:tabs>
        <w:suppressAutoHyphens/>
        <w:spacing w:after="0" w:line="240" w:lineRule="auto"/>
        <w:ind w:left="425" w:hanging="425"/>
        <w:jc w:val="both"/>
        <w:rPr>
          <w:rFonts w:ascii="Arial" w:eastAsia="Times New Roman" w:hAnsi="Arial" w:cs="Arial"/>
          <w:sz w:val="22"/>
          <w:szCs w:val="22"/>
          <w:lang w:eastAsia="zh-CN" w:bidi="hi-IN"/>
          <w14:ligatures w14:val="none"/>
        </w:rPr>
      </w:pPr>
      <w:r w:rsidRPr="00502592">
        <w:rPr>
          <w:rFonts w:ascii="Arial" w:eastAsia="Times New Roman" w:hAnsi="Arial" w:cs="Arial"/>
          <w:sz w:val="22"/>
          <w:szCs w:val="22"/>
          <w:lang w:eastAsia="zh-CN" w:bidi="hi-IN"/>
          <w14:ligatures w14:val="none"/>
        </w:rPr>
        <w:t xml:space="preserve">Wykonawca </w:t>
      </w:r>
      <w:r w:rsidR="00502592" w:rsidRPr="00502592">
        <w:rPr>
          <w:rFonts w:ascii="Arial" w:eastAsia="Times New Roman" w:hAnsi="Arial" w:cs="Arial"/>
          <w:sz w:val="22"/>
          <w:szCs w:val="22"/>
          <w:lang w:eastAsia="zh-CN" w:bidi="hi-IN"/>
          <w14:ligatures w14:val="none"/>
        </w:rPr>
        <w:t xml:space="preserve">złoży zbiorczy wniosek w terminie 30 dni od dnia, w którym opublikowano ostatni wskaźnik GUS niezbędny do prawidłowego wyliczenia waloryzacji. W przypadku niezłożenia wniosku w wyznaczonym terminie roszczenia </w:t>
      </w:r>
      <w:r w:rsidR="00502592">
        <w:rPr>
          <w:rFonts w:ascii="Arial" w:eastAsia="Times New Roman" w:hAnsi="Arial" w:cs="Arial"/>
          <w:sz w:val="22"/>
          <w:szCs w:val="22"/>
          <w:lang w:eastAsia="zh-CN" w:bidi="hi-IN"/>
          <w14:ligatures w14:val="none"/>
        </w:rPr>
        <w:t>Wykonawcy</w:t>
      </w:r>
      <w:r w:rsidR="00502592" w:rsidRPr="00502592">
        <w:rPr>
          <w:rFonts w:ascii="Arial" w:eastAsia="Times New Roman" w:hAnsi="Arial" w:cs="Arial"/>
          <w:sz w:val="22"/>
          <w:szCs w:val="22"/>
          <w:lang w:eastAsia="zh-CN" w:bidi="hi-IN"/>
          <w14:ligatures w14:val="none"/>
        </w:rPr>
        <w:t xml:space="preserve"> wygasają.</w:t>
      </w:r>
    </w:p>
    <w:p w14:paraId="763F67B7" w14:textId="5F80D771" w:rsidR="008A5081" w:rsidRPr="00502592" w:rsidRDefault="008A5081" w:rsidP="008A5081">
      <w:pPr>
        <w:pStyle w:val="Akapitzlist"/>
        <w:widowControl w:val="0"/>
        <w:numPr>
          <w:ilvl w:val="0"/>
          <w:numId w:val="23"/>
        </w:numPr>
        <w:tabs>
          <w:tab w:val="clear" w:pos="720"/>
          <w:tab w:val="num" w:pos="426"/>
        </w:tabs>
        <w:suppressAutoHyphens/>
        <w:spacing w:after="0" w:line="240" w:lineRule="auto"/>
        <w:ind w:left="425" w:hanging="425"/>
        <w:jc w:val="both"/>
        <w:rPr>
          <w:rFonts w:ascii="Arial" w:eastAsia="Times New Roman" w:hAnsi="Arial" w:cs="Arial"/>
          <w:sz w:val="22"/>
          <w:szCs w:val="22"/>
          <w:lang w:eastAsia="zh-CN" w:bidi="hi-IN"/>
          <w14:ligatures w14:val="none"/>
        </w:rPr>
      </w:pPr>
      <w:r w:rsidRPr="00502592">
        <w:rPr>
          <w:rFonts w:ascii="Arial" w:eastAsia="Times New Roman" w:hAnsi="Arial" w:cs="Arial"/>
          <w:sz w:val="22"/>
          <w:szCs w:val="22"/>
          <w:lang w:eastAsia="zh-CN" w:bidi="hi-IN"/>
          <w14:ligatures w14:val="none"/>
        </w:rPr>
        <w:t xml:space="preserve">Zaakceptowana przez Zamawiającego wysokość waloryzacji nie wymaga aktualizacji wartości zadania o którym mowa w § 9 umowy. </w:t>
      </w:r>
    </w:p>
    <w:p w14:paraId="797AC27A" w14:textId="77777777" w:rsidR="008A5081" w:rsidRPr="008A5081" w:rsidRDefault="008A5081" w:rsidP="008A5081">
      <w:pPr>
        <w:widowControl w:val="0"/>
        <w:suppressAutoHyphens/>
        <w:spacing w:after="0" w:line="240" w:lineRule="auto"/>
        <w:jc w:val="center"/>
        <w:rPr>
          <w:rFonts w:ascii="Arial" w:eastAsia="Times New Roman" w:hAnsi="Arial" w:cs="Arial"/>
          <w:b/>
          <w:bCs/>
          <w:sz w:val="22"/>
          <w:szCs w:val="22"/>
          <w:lang w:eastAsia="zh-CN" w:bidi="hi-IN"/>
          <w14:ligatures w14:val="none"/>
        </w:rPr>
      </w:pPr>
    </w:p>
    <w:p w14:paraId="7583AAD8" w14:textId="77777777" w:rsidR="008A5081" w:rsidRPr="008A5081" w:rsidRDefault="008A5081" w:rsidP="008A5081">
      <w:pPr>
        <w:widowControl w:val="0"/>
        <w:suppressAutoHyphens/>
        <w:spacing w:after="0" w:line="240" w:lineRule="auto"/>
        <w:jc w:val="center"/>
        <w:rPr>
          <w:rFonts w:ascii="Arial" w:eastAsia="Times New Roman" w:hAnsi="Arial" w:cs="Arial"/>
          <w:b/>
          <w:bCs/>
          <w:sz w:val="22"/>
          <w:szCs w:val="22"/>
          <w:lang w:eastAsia="zh-CN" w:bidi="hi-IN"/>
          <w14:ligatures w14:val="none"/>
        </w:rPr>
      </w:pPr>
    </w:p>
    <w:p w14:paraId="573E094B" w14:textId="77777777" w:rsidR="008A5081" w:rsidRPr="008A5081" w:rsidRDefault="008A5081" w:rsidP="008A5081">
      <w:pPr>
        <w:widowControl w:val="0"/>
        <w:suppressAutoHyphens/>
        <w:spacing w:after="0" w:line="240" w:lineRule="auto"/>
        <w:jc w:val="center"/>
        <w:rPr>
          <w:rFonts w:ascii="Arial" w:eastAsia="Times New Roman" w:hAnsi="Arial" w:cs="Arial"/>
          <w:b/>
          <w:bCs/>
          <w:sz w:val="22"/>
          <w:szCs w:val="22"/>
          <w:lang w:eastAsia="zh-CN" w:bidi="hi-IN"/>
          <w14:ligatures w14:val="none"/>
        </w:rPr>
      </w:pPr>
      <w:r w:rsidRPr="008A5081">
        <w:rPr>
          <w:rFonts w:ascii="Arial" w:eastAsia="Times New Roman" w:hAnsi="Arial" w:cs="Arial"/>
          <w:b/>
          <w:bCs/>
          <w:sz w:val="22"/>
          <w:szCs w:val="22"/>
          <w:lang w:eastAsia="zh-CN" w:bidi="hi-IN"/>
          <w14:ligatures w14:val="none"/>
        </w:rPr>
        <w:t>§ 17</w:t>
      </w:r>
    </w:p>
    <w:p w14:paraId="01F76096" w14:textId="77777777" w:rsidR="008A5081" w:rsidRPr="008A5081" w:rsidRDefault="008A5081" w:rsidP="008A5081">
      <w:pPr>
        <w:widowControl w:val="0"/>
        <w:suppressAutoHyphens/>
        <w:spacing w:after="0" w:line="240" w:lineRule="auto"/>
        <w:jc w:val="center"/>
        <w:rPr>
          <w:rFonts w:ascii="Arial" w:eastAsia="Times New Roman" w:hAnsi="Arial" w:cs="Arial"/>
          <w:b/>
          <w:bCs/>
          <w:sz w:val="22"/>
          <w:szCs w:val="22"/>
          <w:lang w:eastAsia="zh-CN" w:bidi="hi-IN"/>
          <w14:ligatures w14:val="none"/>
        </w:rPr>
      </w:pPr>
      <w:r w:rsidRPr="008A5081">
        <w:rPr>
          <w:rFonts w:ascii="Arial" w:eastAsia="Times New Roman" w:hAnsi="Arial" w:cs="Arial"/>
          <w:b/>
          <w:bCs/>
          <w:sz w:val="22"/>
          <w:szCs w:val="22"/>
          <w:lang w:eastAsia="zh-CN" w:bidi="hi-IN"/>
          <w14:ligatures w14:val="none"/>
        </w:rPr>
        <w:t>Waloryzacja wynagrodzenia</w:t>
      </w:r>
    </w:p>
    <w:p w14:paraId="0A4101E8" w14:textId="77777777" w:rsidR="008A5081" w:rsidRPr="008A5081" w:rsidRDefault="008A5081" w:rsidP="008A5081">
      <w:pPr>
        <w:widowControl w:val="0"/>
        <w:numPr>
          <w:ilvl w:val="0"/>
          <w:numId w:val="24"/>
        </w:numPr>
        <w:suppressAutoHyphens/>
        <w:spacing w:after="0" w:line="240" w:lineRule="auto"/>
        <w:ind w:left="397" w:hanging="340"/>
        <w:jc w:val="both"/>
        <w:textAlignment w:val="baseline"/>
        <w:rPr>
          <w:rFonts w:ascii="Arial" w:eastAsia="SimSu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 xml:space="preserve">Wynagrodzenie Wykonawcy określone w </w:t>
      </w:r>
      <w:r w:rsidRPr="008A5081">
        <w:rPr>
          <w:rFonts w:ascii="Arial" w:eastAsia="Times New Roman" w:hAnsi="Arial" w:cs="Arial"/>
          <w:bCs/>
          <w:sz w:val="22"/>
          <w:szCs w:val="22"/>
          <w:lang w:eastAsia="zh-CN" w:bidi="hi-IN"/>
          <w14:ligatures w14:val="none"/>
        </w:rPr>
        <w:t xml:space="preserve">§ 9 ust. 1 Umowy </w:t>
      </w:r>
      <w:r w:rsidRPr="008A5081">
        <w:rPr>
          <w:rFonts w:ascii="Arial" w:eastAsia="Times New Roman" w:hAnsi="Arial" w:cs="Arial"/>
          <w:sz w:val="22"/>
          <w:szCs w:val="22"/>
          <w:lang w:eastAsia="zh-CN" w:bidi="hi-IN"/>
          <w14:ligatures w14:val="none"/>
        </w:rPr>
        <w:t>ulegnie zmianie o poniesione przez wykonawcę koszty:</w:t>
      </w:r>
    </w:p>
    <w:p w14:paraId="7AF2E996" w14:textId="77777777" w:rsidR="008A5081" w:rsidRPr="008A5081" w:rsidRDefault="008A5081" w:rsidP="008A5081">
      <w:pPr>
        <w:widowControl w:val="0"/>
        <w:numPr>
          <w:ilvl w:val="1"/>
          <w:numId w:val="24"/>
        </w:numPr>
        <w:suppressAutoHyphens/>
        <w:spacing w:after="0" w:line="240" w:lineRule="auto"/>
        <w:ind w:left="794" w:hanging="340"/>
        <w:jc w:val="both"/>
        <w:textAlignment w:val="baseline"/>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w przypadku zmiany stawki podatku od towarów i usług, wprowadzonej odpowiednim aktem prawnym – zmianie ulegnie wyłącznie kwota VAT w stopniu wynikającym z wprowadzonej zmiany, przy zachowaniu stałej ceny netto;</w:t>
      </w:r>
    </w:p>
    <w:p w14:paraId="53F81B30" w14:textId="77777777" w:rsidR="008A5081" w:rsidRPr="008A5081" w:rsidRDefault="008A5081" w:rsidP="008A5081">
      <w:pPr>
        <w:widowControl w:val="0"/>
        <w:numPr>
          <w:ilvl w:val="1"/>
          <w:numId w:val="24"/>
        </w:numPr>
        <w:suppressAutoHyphens/>
        <w:spacing w:after="0" w:line="240" w:lineRule="auto"/>
        <w:ind w:left="794" w:hanging="340"/>
        <w:jc w:val="both"/>
        <w:textAlignment w:val="baseline"/>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w przypadku zmiany wysokości minimalnego wynagrodzenia za pracę ustalonego na podstawie art. 2 ust. 3-5 ustawy z dnia 10 października 2002 r. o minimalnym wynagrodzeniu za pracę,</w:t>
      </w:r>
    </w:p>
    <w:p w14:paraId="7037ED28" w14:textId="77777777" w:rsidR="008A5081" w:rsidRPr="008A5081" w:rsidRDefault="008A5081" w:rsidP="008A5081">
      <w:pPr>
        <w:widowControl w:val="0"/>
        <w:numPr>
          <w:ilvl w:val="1"/>
          <w:numId w:val="24"/>
        </w:numPr>
        <w:suppressAutoHyphens/>
        <w:spacing w:after="0" w:line="240" w:lineRule="auto"/>
        <w:ind w:left="794" w:hanging="340"/>
        <w:jc w:val="both"/>
        <w:textAlignment w:val="baseline"/>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w przypadku zmiany zasad podlegania ubezpieczeniom społecznym lub ubezpieczeniu zdrowotnemu lub wysokości stawki składki na ubezpieczenia społeczne lub zdrowotne,</w:t>
      </w:r>
    </w:p>
    <w:p w14:paraId="2C9206E0" w14:textId="77777777" w:rsidR="008A5081" w:rsidRPr="008A5081" w:rsidRDefault="008A5081" w:rsidP="008A5081">
      <w:pPr>
        <w:widowControl w:val="0"/>
        <w:numPr>
          <w:ilvl w:val="1"/>
          <w:numId w:val="24"/>
        </w:numPr>
        <w:suppressAutoHyphens/>
        <w:spacing w:after="0" w:line="240" w:lineRule="auto"/>
        <w:ind w:left="794" w:hanging="340"/>
        <w:jc w:val="both"/>
        <w:textAlignment w:val="baseline"/>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 xml:space="preserve">w przypadku zmiany zasad gromadzenia i wysokości wpłat do pracowniczych planów kapitałowych, o których mowa w ustawie z dnia 4 października 2018 r. o pracowniczych planach kapitałowych.- jeżeli zmiany te będą miały wpływ na koszty wykonania zamówienia przez Wykonawcę. </w:t>
      </w:r>
    </w:p>
    <w:p w14:paraId="791E9637" w14:textId="77777777" w:rsidR="008A5081" w:rsidRPr="008A5081" w:rsidRDefault="008A5081" w:rsidP="008A5081">
      <w:pPr>
        <w:widowControl w:val="0"/>
        <w:numPr>
          <w:ilvl w:val="0"/>
          <w:numId w:val="24"/>
        </w:numPr>
        <w:suppressAutoHyphens/>
        <w:spacing w:after="0" w:line="240" w:lineRule="auto"/>
        <w:ind w:left="340" w:hanging="340"/>
        <w:jc w:val="both"/>
        <w:textAlignment w:val="baseline"/>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lastRenderedPageBreak/>
        <w:t>Zmiana wysokości wynagrodzenia obowiązywać będzie od dnia wejścia w życie zmian, o których mowa w ust. 1.</w:t>
      </w:r>
    </w:p>
    <w:p w14:paraId="2575A9D4" w14:textId="77777777" w:rsidR="008A5081" w:rsidRPr="008A5081" w:rsidRDefault="008A5081" w:rsidP="008A5081">
      <w:pPr>
        <w:widowControl w:val="0"/>
        <w:numPr>
          <w:ilvl w:val="0"/>
          <w:numId w:val="24"/>
        </w:numPr>
        <w:suppressAutoHyphens/>
        <w:spacing w:after="0" w:line="240" w:lineRule="auto"/>
        <w:ind w:left="340" w:hanging="340"/>
        <w:jc w:val="both"/>
        <w:textAlignment w:val="baseline"/>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W przypadku zmian określonych w ust. 1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2E00E895" w14:textId="77777777" w:rsidR="008A5081" w:rsidRPr="008A5081" w:rsidRDefault="008A5081" w:rsidP="008A5081">
      <w:pPr>
        <w:widowControl w:val="0"/>
        <w:numPr>
          <w:ilvl w:val="0"/>
          <w:numId w:val="24"/>
        </w:numPr>
        <w:suppressAutoHyphens/>
        <w:spacing w:after="0" w:line="240" w:lineRule="auto"/>
        <w:ind w:left="340" w:hanging="340"/>
        <w:jc w:val="both"/>
        <w:textAlignment w:val="baseline"/>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W wypadku zmiany, o której mowa w ust. 1 pkt 1 wartość netto wynagrodzenia Wykonawcy nie zmieni się, a określona w aneksie wartość brutto wynagrodzenia zostanie wyliczona na podstawie nowych przepisów.</w:t>
      </w:r>
    </w:p>
    <w:p w14:paraId="73E7694D" w14:textId="77777777" w:rsidR="008A5081" w:rsidRPr="008A5081" w:rsidRDefault="008A5081" w:rsidP="008A5081">
      <w:pPr>
        <w:widowControl w:val="0"/>
        <w:numPr>
          <w:ilvl w:val="0"/>
          <w:numId w:val="24"/>
        </w:numPr>
        <w:suppressAutoHyphens/>
        <w:spacing w:after="0" w:line="240" w:lineRule="auto"/>
        <w:ind w:left="340" w:hanging="340"/>
        <w:jc w:val="both"/>
        <w:textAlignment w:val="baseline"/>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W przypadku zmiany, o której mowa w ust. 1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FBFB2A0" w14:textId="77777777" w:rsidR="008A5081" w:rsidRPr="008A5081" w:rsidRDefault="008A5081" w:rsidP="008A5081">
      <w:pPr>
        <w:widowControl w:val="0"/>
        <w:numPr>
          <w:ilvl w:val="0"/>
          <w:numId w:val="24"/>
        </w:numPr>
        <w:suppressAutoHyphens/>
        <w:spacing w:after="0" w:line="240" w:lineRule="auto"/>
        <w:ind w:left="340" w:hanging="340"/>
        <w:jc w:val="both"/>
        <w:textAlignment w:val="baseline"/>
        <w:rPr>
          <w:rFonts w:ascii="Arial" w:eastAsia="Times New Roman" w:hAnsi="Arial" w:cs="Arial"/>
          <w:sz w:val="22"/>
          <w:szCs w:val="22"/>
          <w:lang w:eastAsia="zh-CN" w:bidi="hi-IN"/>
          <w14:ligatures w14:val="none"/>
        </w:rPr>
      </w:pPr>
      <w:r w:rsidRPr="008A5081">
        <w:rPr>
          <w:rFonts w:ascii="Arial" w:eastAsia="Times New Roman" w:hAnsi="Arial" w:cs="Arial"/>
          <w:sz w:val="22"/>
          <w:szCs w:val="22"/>
          <w:lang w:eastAsia="zh-CN" w:bidi="hi-IN"/>
          <w14:ligatures w14:val="none"/>
        </w:rPr>
        <w:t>W przypadku zmiany, o której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48345D25" w14:textId="77777777" w:rsidR="008A5081" w:rsidRPr="008A5081" w:rsidRDefault="008A5081" w:rsidP="008A5081">
      <w:pPr>
        <w:widowControl w:val="0"/>
        <w:numPr>
          <w:ilvl w:val="0"/>
          <w:numId w:val="24"/>
        </w:numPr>
        <w:suppressAutoHyphens/>
        <w:spacing w:after="0" w:line="240" w:lineRule="auto"/>
        <w:ind w:left="340" w:hanging="340"/>
        <w:jc w:val="both"/>
        <w:textAlignment w:val="baseline"/>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 przypadku zmiany, o której mowa ust. 1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1BE6370D" w14:textId="77777777" w:rsidR="008A5081" w:rsidRPr="008A5081" w:rsidRDefault="008A5081" w:rsidP="008A5081">
      <w:pPr>
        <w:widowControl w:val="0"/>
        <w:numPr>
          <w:ilvl w:val="0"/>
          <w:numId w:val="24"/>
        </w:numPr>
        <w:suppressAutoHyphens/>
        <w:spacing w:after="0" w:line="240" w:lineRule="auto"/>
        <w:ind w:left="340" w:hanging="340"/>
        <w:jc w:val="both"/>
        <w:textAlignment w:val="baseline"/>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Wszelkie zmiany niniejszej umowy wymagają dla swej ważności pisemnej zgody obu stron.</w:t>
      </w:r>
    </w:p>
    <w:p w14:paraId="69DAA2B2" w14:textId="77777777" w:rsidR="008A5081" w:rsidRPr="008A5081" w:rsidRDefault="008A5081" w:rsidP="008A5081">
      <w:pPr>
        <w:widowControl w:val="0"/>
        <w:numPr>
          <w:ilvl w:val="0"/>
          <w:numId w:val="24"/>
        </w:numPr>
        <w:suppressAutoHyphens/>
        <w:spacing w:after="0" w:line="240" w:lineRule="auto"/>
        <w:ind w:left="340" w:hanging="340"/>
        <w:jc w:val="both"/>
        <w:textAlignment w:val="baseline"/>
        <w:rPr>
          <w:rFonts w:ascii="Arial" w:eastAsia="SimSun" w:hAnsi="Arial" w:cs="Arial"/>
          <w:sz w:val="22"/>
          <w:szCs w:val="22"/>
          <w:lang w:eastAsia="zh-CN" w:bidi="hi-IN"/>
          <w14:ligatures w14:val="none"/>
        </w:rPr>
      </w:pPr>
      <w:r w:rsidRPr="008A5081">
        <w:rPr>
          <w:rFonts w:ascii="Arial" w:eastAsia="Lucida Sans Unicode" w:hAnsi="Arial" w:cs="Arial"/>
          <w:sz w:val="22"/>
          <w:szCs w:val="22"/>
          <w:lang w:eastAsia="zh-CN" w:bidi="hi-IN"/>
          <w14:ligatures w14:val="none"/>
        </w:rPr>
        <w:t>Projekt aneksu do umowy</w:t>
      </w:r>
      <w:r w:rsidRPr="008A5081">
        <w:rPr>
          <w:rFonts w:ascii="Arial" w:eastAsia="Lucida Sans Unicode" w:hAnsi="Arial" w:cs="Arial"/>
          <w:sz w:val="22"/>
          <w:szCs w:val="22"/>
          <w:lang w:eastAsia="pl-PL" w:bidi="hi-IN"/>
          <w14:ligatures w14:val="none"/>
        </w:rPr>
        <w:t xml:space="preserve"> z</w:t>
      </w:r>
      <w:r w:rsidRPr="008A5081">
        <w:rPr>
          <w:rFonts w:ascii="Arial" w:eastAsia="Lucida Sans Unicode" w:hAnsi="Arial" w:cs="Arial"/>
          <w:sz w:val="22"/>
          <w:szCs w:val="22"/>
          <w:lang w:eastAsia="zh-CN" w:bidi="hi-IN"/>
          <w14:ligatures w14:val="none"/>
        </w:rPr>
        <w:t xml:space="preserve"> propozycją zmiany, przygotowuje strona ubiegająca się o jej wprowadzenie.</w:t>
      </w:r>
    </w:p>
    <w:p w14:paraId="03A0709E" w14:textId="77777777" w:rsidR="008A5081" w:rsidRPr="008A5081" w:rsidRDefault="008A5081" w:rsidP="008A5081">
      <w:pPr>
        <w:widowControl w:val="0"/>
        <w:numPr>
          <w:ilvl w:val="0"/>
          <w:numId w:val="24"/>
        </w:numPr>
        <w:suppressAutoHyphens/>
        <w:spacing w:after="0" w:line="240" w:lineRule="auto"/>
        <w:ind w:left="340" w:hanging="340"/>
        <w:jc w:val="both"/>
        <w:textAlignment w:val="baseline"/>
        <w:rPr>
          <w:rFonts w:ascii="Arial" w:eastAsia="SimSun" w:hAnsi="Arial" w:cs="Arial"/>
          <w:sz w:val="22"/>
          <w:szCs w:val="22"/>
          <w:lang w:eastAsia="zh-CN" w:bidi="hi-IN"/>
          <w14:ligatures w14:val="none"/>
        </w:rPr>
      </w:pPr>
      <w:r w:rsidRPr="008A5081">
        <w:rPr>
          <w:rFonts w:ascii="Arial" w:eastAsia="SimSun" w:hAnsi="Arial" w:cs="Arial"/>
          <w:sz w:val="22"/>
          <w:szCs w:val="22"/>
          <w:lang w:eastAsia="zh-CN" w:bidi="hi-IN"/>
          <w14:ligatures w14:val="none"/>
        </w:rPr>
        <w:t>Zmiany niniejszej umowy wymagają formy pisemnej pod rygorem nieważności.</w:t>
      </w:r>
    </w:p>
    <w:p w14:paraId="3D0D0ABB" w14:textId="77777777" w:rsidR="008A5081" w:rsidRPr="008A5081" w:rsidRDefault="008A5081" w:rsidP="008A5081">
      <w:pPr>
        <w:widowControl w:val="0"/>
        <w:suppressAutoHyphens/>
        <w:spacing w:after="0" w:line="240" w:lineRule="auto"/>
        <w:jc w:val="center"/>
        <w:rPr>
          <w:rFonts w:ascii="Arial" w:eastAsia="SimSun, 宋体" w:hAnsi="Arial" w:cs="Arial"/>
          <w:b/>
          <w:bCs/>
          <w:sz w:val="22"/>
          <w:szCs w:val="22"/>
          <w:lang w:eastAsia="zh-CN" w:bidi="hi-IN"/>
          <w14:ligatures w14:val="none"/>
        </w:rPr>
      </w:pPr>
    </w:p>
    <w:p w14:paraId="38617DA7" w14:textId="77777777" w:rsidR="008A5081" w:rsidRPr="008A5081" w:rsidRDefault="008A5081" w:rsidP="008A5081">
      <w:pPr>
        <w:widowControl w:val="0"/>
        <w:suppressAutoHyphens/>
        <w:spacing w:after="0" w:line="240" w:lineRule="auto"/>
        <w:jc w:val="center"/>
        <w:rPr>
          <w:rFonts w:ascii="Arial" w:eastAsia="SimSun, 宋体" w:hAnsi="Arial" w:cs="Arial"/>
          <w:b/>
          <w:bCs/>
          <w:sz w:val="22"/>
          <w:szCs w:val="22"/>
          <w:lang w:eastAsia="zh-CN" w:bidi="hi-IN"/>
          <w14:ligatures w14:val="none"/>
        </w:rPr>
      </w:pPr>
      <w:r w:rsidRPr="008A5081">
        <w:rPr>
          <w:rFonts w:ascii="Arial" w:eastAsia="SimSun, 宋体" w:hAnsi="Arial" w:cs="Arial"/>
          <w:b/>
          <w:bCs/>
          <w:sz w:val="22"/>
          <w:szCs w:val="22"/>
          <w:lang w:eastAsia="zh-CN" w:bidi="hi-IN"/>
          <w14:ligatures w14:val="none"/>
        </w:rPr>
        <w:t xml:space="preserve">§ 18 </w:t>
      </w:r>
    </w:p>
    <w:p w14:paraId="0F1E41B8" w14:textId="77777777" w:rsidR="008A5081" w:rsidRPr="008A5081" w:rsidRDefault="008A5081" w:rsidP="008A5081">
      <w:pPr>
        <w:widowControl w:val="0"/>
        <w:suppressAutoHyphens/>
        <w:spacing w:after="0" w:line="240" w:lineRule="auto"/>
        <w:jc w:val="center"/>
        <w:rPr>
          <w:rFonts w:ascii="Arial" w:eastAsia="SimSun, 宋体" w:hAnsi="Arial" w:cs="Arial"/>
          <w:b/>
          <w:bCs/>
          <w:sz w:val="22"/>
          <w:szCs w:val="22"/>
          <w:lang w:eastAsia="zh-CN" w:bidi="hi-IN"/>
          <w14:ligatures w14:val="none"/>
        </w:rPr>
      </w:pPr>
      <w:r w:rsidRPr="008A5081">
        <w:rPr>
          <w:rFonts w:ascii="Arial" w:eastAsia="SimSun, 宋体" w:hAnsi="Arial" w:cs="Arial"/>
          <w:b/>
          <w:bCs/>
          <w:sz w:val="22"/>
          <w:szCs w:val="22"/>
          <w:lang w:eastAsia="zh-CN" w:bidi="hi-IN"/>
          <w14:ligatures w14:val="none"/>
        </w:rPr>
        <w:t>Zabezpieczenie należytego wykonania umowy</w:t>
      </w:r>
    </w:p>
    <w:p w14:paraId="16CBDF5A" w14:textId="77777777" w:rsidR="008A5081" w:rsidRPr="008A5081" w:rsidRDefault="008A5081" w:rsidP="008A5081">
      <w:pPr>
        <w:widowControl w:val="0"/>
        <w:numPr>
          <w:ilvl w:val="0"/>
          <w:numId w:val="42"/>
        </w:numPr>
        <w:tabs>
          <w:tab w:val="left" w:pos="994"/>
        </w:tabs>
        <w:suppressAutoHyphens/>
        <w:spacing w:after="0" w:line="240" w:lineRule="auto"/>
        <w:ind w:left="284" w:hanging="284"/>
        <w:jc w:val="both"/>
        <w:rPr>
          <w:rFonts w:ascii="Arial" w:eastAsia="SimSun, 宋体" w:hAnsi="Arial" w:cs="Arial"/>
          <w:sz w:val="22"/>
          <w:szCs w:val="22"/>
          <w:lang w:eastAsia="zh-CN" w:bidi="hi-IN"/>
          <w14:ligatures w14:val="none"/>
        </w:rPr>
      </w:pPr>
      <w:r w:rsidRPr="008A5081">
        <w:rPr>
          <w:rFonts w:ascii="Arial" w:eastAsia="SimSun, 宋体" w:hAnsi="Arial" w:cs="Arial"/>
          <w:sz w:val="22"/>
          <w:szCs w:val="22"/>
          <w:lang w:eastAsia="zh-CN" w:bidi="hi-IN"/>
          <w14:ligatures w14:val="none"/>
        </w:rPr>
        <w:t>Wykonawca przed podpisaniem umowy wnosi zabezpieczenie należytego jej wykonania w wysokości 5% wynagrodzenia umownego brutto, czyli w kwocie:………………. zł, (słownie: ……………………………………….. złotych 00/100) w formie: …………………...</w:t>
      </w:r>
    </w:p>
    <w:p w14:paraId="26443951" w14:textId="77777777" w:rsidR="008A5081" w:rsidRPr="008A5081" w:rsidRDefault="008A5081" w:rsidP="008A5081">
      <w:pPr>
        <w:widowControl w:val="0"/>
        <w:numPr>
          <w:ilvl w:val="0"/>
          <w:numId w:val="25"/>
        </w:numPr>
        <w:tabs>
          <w:tab w:val="left" w:pos="568"/>
        </w:tabs>
        <w:suppressAutoHyphens/>
        <w:spacing w:after="0" w:line="240" w:lineRule="auto"/>
        <w:ind w:left="284"/>
        <w:jc w:val="both"/>
        <w:rPr>
          <w:rFonts w:ascii="Arial" w:eastAsia="SimSun, 宋体" w:hAnsi="Arial" w:cs="Arial"/>
          <w:sz w:val="22"/>
          <w:szCs w:val="22"/>
          <w:lang w:eastAsia="zh-CN"/>
          <w14:ligatures w14:val="none"/>
        </w:rPr>
      </w:pPr>
      <w:r w:rsidRPr="008A5081">
        <w:rPr>
          <w:rFonts w:ascii="Arial" w:eastAsia="SimSun, 宋体" w:hAnsi="Arial" w:cs="Arial"/>
          <w:sz w:val="22"/>
          <w:szCs w:val="22"/>
          <w:lang w:eastAsia="zh-CN"/>
          <w14:ligatures w14:val="none"/>
        </w:rPr>
        <w:t>Zamawiający zwróci zabezpieczenie:</w:t>
      </w:r>
    </w:p>
    <w:p w14:paraId="2257A60E" w14:textId="77777777" w:rsidR="008A5081" w:rsidRPr="008A5081" w:rsidRDefault="008A5081" w:rsidP="008A5081">
      <w:pPr>
        <w:widowControl w:val="0"/>
        <w:spacing w:after="0" w:line="240" w:lineRule="auto"/>
        <w:ind w:left="298" w:firstLine="12"/>
        <w:jc w:val="both"/>
        <w:rPr>
          <w:rFonts w:ascii="Arial" w:eastAsia="SimSun, 宋体" w:hAnsi="Arial" w:cs="Arial"/>
          <w:sz w:val="22"/>
          <w:szCs w:val="22"/>
          <w:lang w:eastAsia="zh-CN" w:bidi="hi-IN"/>
          <w14:ligatures w14:val="none"/>
        </w:rPr>
      </w:pPr>
      <w:r w:rsidRPr="008A5081">
        <w:rPr>
          <w:rFonts w:ascii="Arial" w:eastAsia="SimSun, 宋体" w:hAnsi="Arial" w:cs="Arial"/>
          <w:sz w:val="22"/>
          <w:szCs w:val="22"/>
          <w:lang w:eastAsia="zh-CN" w:bidi="hi-IN"/>
          <w14:ligatures w14:val="none"/>
        </w:rPr>
        <w:t>a) 70 % wartości zabezpieczenia w terminie 30 dni od dnia wykonania zamówienia i uznania przez Zamawiającego za należycie wykonane,</w:t>
      </w:r>
    </w:p>
    <w:p w14:paraId="178A2175" w14:textId="77777777" w:rsidR="008A5081" w:rsidRPr="008A5081" w:rsidRDefault="008A5081" w:rsidP="008A5081">
      <w:pPr>
        <w:widowControl w:val="0"/>
        <w:spacing w:after="0" w:line="240" w:lineRule="auto"/>
        <w:ind w:left="298" w:firstLine="12"/>
        <w:jc w:val="both"/>
        <w:rPr>
          <w:rFonts w:ascii="Arial" w:eastAsia="SimSun, 宋体" w:hAnsi="Arial" w:cs="Arial"/>
          <w:sz w:val="22"/>
          <w:szCs w:val="22"/>
          <w:lang w:eastAsia="zh-CN" w:bidi="hi-IN"/>
          <w14:ligatures w14:val="none"/>
        </w:rPr>
      </w:pPr>
      <w:r w:rsidRPr="008A5081">
        <w:rPr>
          <w:rFonts w:ascii="Arial" w:eastAsia="SimSun, 宋体" w:hAnsi="Arial" w:cs="Arial"/>
          <w:sz w:val="22"/>
          <w:szCs w:val="22"/>
          <w:lang w:eastAsia="zh-CN" w:bidi="hi-IN"/>
          <w14:ligatures w14:val="none"/>
        </w:rPr>
        <w:t>b) 30% wartości zabezpieczenia w terminie 15 dni po upływie okresu rękojmi za wady.</w:t>
      </w:r>
    </w:p>
    <w:p w14:paraId="29324C17" w14:textId="77777777" w:rsidR="008A5081" w:rsidRPr="008A5081" w:rsidRDefault="008A5081" w:rsidP="008A5081">
      <w:pPr>
        <w:widowControl w:val="0"/>
        <w:numPr>
          <w:ilvl w:val="0"/>
          <w:numId w:val="43"/>
        </w:numPr>
        <w:tabs>
          <w:tab w:val="left" w:pos="644"/>
        </w:tabs>
        <w:suppressAutoHyphens/>
        <w:spacing w:after="0" w:line="240" w:lineRule="auto"/>
        <w:ind w:left="284"/>
        <w:jc w:val="both"/>
        <w:rPr>
          <w:rFonts w:ascii="Arial" w:eastAsia="SimSun, 宋体" w:hAnsi="Arial" w:cs="Arial"/>
          <w:sz w:val="22"/>
          <w:szCs w:val="22"/>
          <w:lang w:eastAsia="zh-CN" w:bidi="hi-IN"/>
          <w14:ligatures w14:val="none"/>
        </w:rPr>
      </w:pPr>
      <w:r w:rsidRPr="008A5081">
        <w:rPr>
          <w:rFonts w:ascii="Arial" w:eastAsia="SimSun, 宋体" w:hAnsi="Arial" w:cs="Arial"/>
          <w:sz w:val="22"/>
          <w:szCs w:val="22"/>
          <w:lang w:eastAsia="zh-CN" w:bidi="hi-IN"/>
          <w14:ligatures w14:val="none"/>
        </w:rPr>
        <w:t>Zamawiający dopuszcza zmianę rodzaju zabezpieczenia należytego wykonania umowy, wniesionego w jednej formie na inną formę, pod warunkiem, że Wykonawca zachowa ciągłość zabezpieczenia i jego odpowiednią wysokość. Zmiana rodzaju zabezpieczenia nie wymaga aneksu do umowy.</w:t>
      </w:r>
    </w:p>
    <w:p w14:paraId="099DC5E2" w14:textId="77777777" w:rsidR="008A5081" w:rsidRPr="008A5081" w:rsidRDefault="008A5081" w:rsidP="008A5081">
      <w:pPr>
        <w:widowControl w:val="0"/>
        <w:numPr>
          <w:ilvl w:val="0"/>
          <w:numId w:val="26"/>
        </w:numPr>
        <w:tabs>
          <w:tab w:val="left" w:pos="894"/>
        </w:tabs>
        <w:suppressAutoHyphens/>
        <w:spacing w:after="0" w:line="240" w:lineRule="auto"/>
        <w:ind w:left="298" w:hanging="286"/>
        <w:jc w:val="both"/>
        <w:rPr>
          <w:rFonts w:ascii="Arial" w:eastAsia="SimSun, 宋体" w:hAnsi="Arial" w:cs="Arial"/>
          <w:sz w:val="22"/>
          <w:szCs w:val="22"/>
          <w:lang w:eastAsia="zh-CN" w:bidi="hi-IN"/>
          <w14:ligatures w14:val="none"/>
        </w:rPr>
      </w:pPr>
      <w:r w:rsidRPr="008A5081">
        <w:rPr>
          <w:rFonts w:ascii="Arial" w:eastAsia="SimSun, 宋体" w:hAnsi="Arial" w:cs="Arial"/>
          <w:sz w:val="22"/>
          <w:szCs w:val="22"/>
          <w:lang w:eastAsia="zh-CN" w:bidi="hi-IN"/>
          <w14:ligatures w14:val="none"/>
        </w:rPr>
        <w:t>W sytuacji, gdy wskutek okoliczności, o których mowa w niniejszej umowy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14:paraId="04BD1312"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p>
    <w:p w14:paraId="64915435"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 19</w:t>
      </w:r>
    </w:p>
    <w:p w14:paraId="365857B6" w14:textId="77777777" w:rsidR="008A5081" w:rsidRPr="008A5081" w:rsidRDefault="008A5081" w:rsidP="008A5081">
      <w:pPr>
        <w:widowControl w:val="0"/>
        <w:suppressAutoHyphens/>
        <w:spacing w:after="0" w:line="240" w:lineRule="auto"/>
        <w:jc w:val="center"/>
        <w:textAlignment w:val="baseline"/>
        <w:rPr>
          <w:rFonts w:ascii="Arial" w:eastAsia="SimSun" w:hAnsi="Arial" w:cs="Arial"/>
          <w:b/>
          <w:bCs/>
          <w:kern w:val="0"/>
          <w:sz w:val="22"/>
          <w:szCs w:val="22"/>
          <w:lang w:eastAsia="pl-PL"/>
          <w14:ligatures w14:val="none"/>
        </w:rPr>
      </w:pPr>
      <w:r w:rsidRPr="008A5081">
        <w:rPr>
          <w:rFonts w:ascii="Arial" w:eastAsia="SimSun" w:hAnsi="Arial" w:cs="Arial"/>
          <w:b/>
          <w:bCs/>
          <w:kern w:val="0"/>
          <w:sz w:val="22"/>
          <w:szCs w:val="22"/>
          <w:lang w:eastAsia="pl-PL"/>
          <w14:ligatures w14:val="none"/>
        </w:rPr>
        <w:t>Pozostałe postanowienia umowy</w:t>
      </w:r>
    </w:p>
    <w:p w14:paraId="7629AE84" w14:textId="77777777" w:rsidR="008A5081" w:rsidRPr="008A5081" w:rsidRDefault="008A5081" w:rsidP="008A5081">
      <w:pPr>
        <w:widowControl w:val="0"/>
        <w:numPr>
          <w:ilvl w:val="0"/>
          <w:numId w:val="44"/>
        </w:numPr>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W przypadku kolizji zapisów poszczególnych dokumentów stanowiących łącznie niniejszą </w:t>
      </w:r>
      <w:r w:rsidRPr="008A5081">
        <w:rPr>
          <w:rFonts w:ascii="Arial" w:eastAsia="SimSun" w:hAnsi="Arial" w:cs="Arial"/>
          <w:kern w:val="0"/>
          <w:sz w:val="22"/>
          <w:szCs w:val="22"/>
          <w:lang w:eastAsia="pl-PL"/>
          <w14:ligatures w14:val="none"/>
        </w:rPr>
        <w:lastRenderedPageBreak/>
        <w:t>umowę – strony ustalają, iż pierwszeństwo będą miały zapisy umowy.</w:t>
      </w:r>
    </w:p>
    <w:p w14:paraId="3818F025" w14:textId="77777777" w:rsidR="008A5081" w:rsidRPr="008A5081" w:rsidRDefault="008A5081" w:rsidP="008A5081">
      <w:pPr>
        <w:widowControl w:val="0"/>
        <w:numPr>
          <w:ilvl w:val="0"/>
          <w:numId w:val="45"/>
        </w:numPr>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W sprawach nie uregulowanych w niniejszej umowie mają zastosowanie przepisy prawa polskiego w szczególności ustawy Prawo zamówień publicznych, Kodeks Cywilny, Prawo Budowlane.</w:t>
      </w:r>
    </w:p>
    <w:p w14:paraId="2FC18E63" w14:textId="77777777" w:rsidR="008A5081" w:rsidRPr="008A5081" w:rsidRDefault="008A5081" w:rsidP="008A5081">
      <w:pPr>
        <w:widowControl w:val="0"/>
        <w:numPr>
          <w:ilvl w:val="0"/>
          <w:numId w:val="45"/>
        </w:numPr>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 xml:space="preserve">W przypadku powstania sporu powstałego w związku z niniejszą umową strony oddadzą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2F8048BA" w14:textId="77777777" w:rsidR="008A5081" w:rsidRPr="008A5081" w:rsidRDefault="008A5081" w:rsidP="008A5081">
      <w:pPr>
        <w:widowControl w:val="0"/>
        <w:numPr>
          <w:ilvl w:val="0"/>
          <w:numId w:val="45"/>
        </w:numPr>
        <w:tabs>
          <w:tab w:val="left" w:pos="720"/>
        </w:tabs>
        <w:suppressAutoHyphens/>
        <w:spacing w:after="0" w:line="240" w:lineRule="auto"/>
        <w:jc w:val="both"/>
        <w:rPr>
          <w:rFonts w:ascii="Arial" w:eastAsia="Times New Roman" w:hAnsi="Arial" w:cs="Arial"/>
          <w:sz w:val="22"/>
          <w:szCs w:val="22"/>
          <w:lang w:eastAsia="zh-CN"/>
          <w14:ligatures w14:val="none"/>
        </w:rPr>
      </w:pPr>
      <w:r w:rsidRPr="008A5081">
        <w:rPr>
          <w:rFonts w:ascii="Arial" w:eastAsia="Times New Roman" w:hAnsi="Arial" w:cs="Arial"/>
          <w:sz w:val="22"/>
          <w:szCs w:val="22"/>
          <w:lang w:eastAsia="zh-CN"/>
          <w14:ligatures w14:val="none"/>
        </w:rPr>
        <w:t>Wykonawca nie podlega wykluczeniu z postępowania na podstawie art 7 ust 1 ustawy o szczególnych rozwiązaniach w zakresie przeciwdziałania wspieraniu agresji na Ukrainę oraz służących ochronie bezpieczeństwa narodowego.</w:t>
      </w:r>
    </w:p>
    <w:p w14:paraId="6772DC76" w14:textId="77777777" w:rsidR="008A5081" w:rsidRPr="008A5081" w:rsidRDefault="008A5081" w:rsidP="008A5081">
      <w:pPr>
        <w:widowControl w:val="0"/>
        <w:numPr>
          <w:ilvl w:val="0"/>
          <w:numId w:val="45"/>
        </w:numPr>
        <w:suppressAutoHyphens/>
        <w:spacing w:after="0" w:line="240" w:lineRule="auto"/>
        <w:jc w:val="both"/>
        <w:textAlignment w:val="baseline"/>
        <w:rPr>
          <w:rFonts w:ascii="Arial" w:eastAsia="SimSun" w:hAnsi="Arial" w:cs="Arial"/>
          <w:kern w:val="0"/>
          <w:sz w:val="22"/>
          <w:szCs w:val="22"/>
          <w:lang w:eastAsia="pl-PL"/>
          <w14:ligatures w14:val="none"/>
        </w:rPr>
      </w:pPr>
      <w:r w:rsidRPr="008A5081">
        <w:rPr>
          <w:rFonts w:ascii="Arial" w:eastAsia="SimSun" w:hAnsi="Arial" w:cs="Arial"/>
          <w:kern w:val="0"/>
          <w:sz w:val="22"/>
          <w:szCs w:val="22"/>
          <w:lang w:eastAsia="pl-PL"/>
          <w14:ligatures w14:val="none"/>
        </w:rPr>
        <w:t>Umowa została sporządzona w 3 jednobrzmiących egzemplarzach, 2 egz. dla Zamawiającego i 1 egz. dla Wykonawcy.</w:t>
      </w:r>
    </w:p>
    <w:p w14:paraId="3C80935A" w14:textId="77777777" w:rsidR="008A5081" w:rsidRPr="008A5081" w:rsidRDefault="008A5081" w:rsidP="008A5081">
      <w:pPr>
        <w:widowControl w:val="0"/>
        <w:suppressAutoHyphens/>
        <w:spacing w:after="0" w:line="240" w:lineRule="auto"/>
        <w:jc w:val="both"/>
        <w:textAlignment w:val="baseline"/>
        <w:rPr>
          <w:rFonts w:ascii="Arial" w:eastAsia="SimSun" w:hAnsi="Arial" w:cs="Arial"/>
          <w:kern w:val="0"/>
          <w:sz w:val="22"/>
          <w:szCs w:val="22"/>
          <w:lang w:eastAsia="pl-PL"/>
          <w14:ligatures w14:val="none"/>
        </w:rPr>
      </w:pPr>
    </w:p>
    <w:p w14:paraId="2BA1C088" w14:textId="77777777" w:rsidR="008A5081" w:rsidRPr="008A5081" w:rsidRDefault="008A5081" w:rsidP="008A5081">
      <w:pPr>
        <w:widowControl w:val="0"/>
        <w:suppressAutoHyphens/>
        <w:spacing w:after="0" w:line="240" w:lineRule="auto"/>
        <w:ind w:firstLine="708"/>
        <w:textAlignment w:val="baseline"/>
        <w:rPr>
          <w:rFonts w:ascii="Arial" w:eastAsia="SimSun" w:hAnsi="Arial" w:cs="Arial"/>
          <w:b/>
          <w:bCs/>
          <w:kern w:val="0"/>
          <w:sz w:val="22"/>
          <w:szCs w:val="22"/>
          <w:lang w:eastAsia="pl-PL"/>
          <w14:ligatures w14:val="none"/>
        </w:rPr>
      </w:pPr>
    </w:p>
    <w:p w14:paraId="7763FD44" w14:textId="77777777" w:rsidR="008A5081" w:rsidRPr="008A5081" w:rsidRDefault="008A5081" w:rsidP="008A5081">
      <w:pPr>
        <w:widowControl w:val="0"/>
        <w:suppressAutoHyphens/>
        <w:spacing w:after="0" w:line="240" w:lineRule="auto"/>
        <w:ind w:firstLine="708"/>
        <w:textAlignment w:val="baseline"/>
        <w:rPr>
          <w:rFonts w:ascii="Arial" w:eastAsia="Tahoma" w:hAnsi="Arial" w:cs="Arial"/>
          <w:b/>
          <w:bCs/>
          <w:kern w:val="0"/>
          <w:sz w:val="22"/>
          <w:szCs w:val="22"/>
          <w:shd w:val="clear" w:color="auto" w:fill="FFFFFF"/>
          <w:lang w:eastAsia="pl-PL"/>
          <w14:ligatures w14:val="none"/>
        </w:rPr>
      </w:pPr>
      <w:r w:rsidRPr="008A5081">
        <w:rPr>
          <w:rFonts w:ascii="Arial" w:eastAsia="Tahoma" w:hAnsi="Arial" w:cs="Arial"/>
          <w:b/>
          <w:bCs/>
          <w:kern w:val="0"/>
          <w:sz w:val="22"/>
          <w:szCs w:val="22"/>
          <w:shd w:val="clear" w:color="auto" w:fill="FFFFFF"/>
          <w:lang w:eastAsia="pl-PL"/>
          <w14:ligatures w14:val="none"/>
        </w:rPr>
        <w:t xml:space="preserve">ZAMAWIAJĄCY </w:t>
      </w:r>
      <w:r w:rsidRPr="008A5081">
        <w:rPr>
          <w:rFonts w:ascii="Arial" w:eastAsia="Tahoma" w:hAnsi="Arial" w:cs="Arial"/>
          <w:b/>
          <w:bCs/>
          <w:kern w:val="0"/>
          <w:sz w:val="22"/>
          <w:szCs w:val="22"/>
          <w:shd w:val="clear" w:color="auto" w:fill="FFFFFF"/>
          <w:lang w:eastAsia="pl-PL"/>
          <w14:ligatures w14:val="none"/>
        </w:rPr>
        <w:tab/>
      </w:r>
      <w:r w:rsidRPr="008A5081">
        <w:rPr>
          <w:rFonts w:ascii="Arial" w:eastAsia="Tahoma" w:hAnsi="Arial" w:cs="Arial"/>
          <w:b/>
          <w:bCs/>
          <w:kern w:val="0"/>
          <w:sz w:val="22"/>
          <w:szCs w:val="22"/>
          <w:shd w:val="clear" w:color="auto" w:fill="FFFFFF"/>
          <w:lang w:eastAsia="pl-PL"/>
          <w14:ligatures w14:val="none"/>
        </w:rPr>
        <w:tab/>
      </w:r>
      <w:r w:rsidRPr="008A5081">
        <w:rPr>
          <w:rFonts w:ascii="Arial" w:eastAsia="Tahoma" w:hAnsi="Arial" w:cs="Arial"/>
          <w:b/>
          <w:bCs/>
          <w:kern w:val="0"/>
          <w:sz w:val="22"/>
          <w:szCs w:val="22"/>
          <w:shd w:val="clear" w:color="auto" w:fill="FFFFFF"/>
          <w:lang w:eastAsia="pl-PL"/>
          <w14:ligatures w14:val="none"/>
        </w:rPr>
        <w:tab/>
      </w:r>
      <w:r w:rsidRPr="008A5081">
        <w:rPr>
          <w:rFonts w:ascii="Arial" w:eastAsia="Tahoma" w:hAnsi="Arial" w:cs="Arial"/>
          <w:b/>
          <w:bCs/>
          <w:kern w:val="0"/>
          <w:sz w:val="22"/>
          <w:szCs w:val="22"/>
          <w:shd w:val="clear" w:color="auto" w:fill="FFFFFF"/>
          <w:lang w:eastAsia="pl-PL"/>
          <w14:ligatures w14:val="none"/>
        </w:rPr>
        <w:tab/>
      </w:r>
      <w:r w:rsidRPr="008A5081">
        <w:rPr>
          <w:rFonts w:ascii="Arial" w:eastAsia="Tahoma" w:hAnsi="Arial" w:cs="Arial"/>
          <w:b/>
          <w:bCs/>
          <w:kern w:val="0"/>
          <w:sz w:val="22"/>
          <w:szCs w:val="22"/>
          <w:shd w:val="clear" w:color="auto" w:fill="FFFFFF"/>
          <w:lang w:eastAsia="pl-PL"/>
          <w14:ligatures w14:val="none"/>
        </w:rPr>
        <w:tab/>
      </w:r>
      <w:r w:rsidRPr="008A5081">
        <w:rPr>
          <w:rFonts w:ascii="Arial" w:eastAsia="Tahoma" w:hAnsi="Arial" w:cs="Arial"/>
          <w:b/>
          <w:bCs/>
          <w:kern w:val="0"/>
          <w:sz w:val="22"/>
          <w:szCs w:val="22"/>
          <w:shd w:val="clear" w:color="auto" w:fill="FFFFFF"/>
          <w:lang w:eastAsia="pl-PL"/>
          <w14:ligatures w14:val="none"/>
        </w:rPr>
        <w:tab/>
        <w:t>WYKONAWCA</w:t>
      </w:r>
    </w:p>
    <w:p w14:paraId="51F80E11" w14:textId="77777777" w:rsidR="008A5081" w:rsidRPr="008A5081" w:rsidRDefault="008A5081" w:rsidP="008A5081">
      <w:pPr>
        <w:widowControl w:val="0"/>
        <w:shd w:val="clear" w:color="auto" w:fill="FFFFFF"/>
        <w:suppressAutoHyphens/>
        <w:spacing w:after="0" w:line="240" w:lineRule="auto"/>
        <w:rPr>
          <w:rFonts w:ascii="Arial" w:eastAsia="Tahoma" w:hAnsi="Arial" w:cs="Arial"/>
          <w:sz w:val="22"/>
          <w:szCs w:val="22"/>
          <w:shd w:val="clear" w:color="auto" w:fill="FFFFFF"/>
          <w:lang w:eastAsia="zh-CN" w:bidi="hi-IN"/>
          <w14:ligatures w14:val="none"/>
        </w:rPr>
      </w:pPr>
    </w:p>
    <w:p w14:paraId="34407F76" w14:textId="77777777" w:rsidR="008A5081" w:rsidRPr="008A5081" w:rsidRDefault="008A5081" w:rsidP="008A5081">
      <w:pPr>
        <w:widowControl w:val="0"/>
        <w:shd w:val="clear" w:color="auto" w:fill="FFFFFF"/>
        <w:suppressAutoHyphens/>
        <w:spacing w:after="0" w:line="240" w:lineRule="auto"/>
        <w:rPr>
          <w:rFonts w:ascii="Arial" w:eastAsia="Tahoma" w:hAnsi="Arial" w:cs="Arial"/>
          <w:sz w:val="22"/>
          <w:szCs w:val="22"/>
          <w:shd w:val="clear" w:color="auto" w:fill="FFFFFF"/>
          <w:lang w:eastAsia="zh-CN" w:bidi="hi-IN"/>
          <w14:ligatures w14:val="none"/>
        </w:rPr>
      </w:pPr>
    </w:p>
    <w:p w14:paraId="399D26E3" w14:textId="77777777" w:rsidR="008A5081" w:rsidRPr="008A5081" w:rsidRDefault="008A5081">
      <w:pPr>
        <w:rPr>
          <w:rFonts w:ascii="Arial" w:hAnsi="Arial" w:cs="Arial"/>
        </w:rPr>
      </w:pPr>
    </w:p>
    <w:sectPr w:rsidR="008A5081" w:rsidRPr="008A5081" w:rsidSect="008A5081">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6576E" w14:textId="77777777" w:rsidR="008A5081" w:rsidRDefault="008A5081" w:rsidP="008A5081">
      <w:pPr>
        <w:spacing w:after="0" w:line="240" w:lineRule="auto"/>
      </w:pPr>
      <w:r>
        <w:separator/>
      </w:r>
    </w:p>
  </w:endnote>
  <w:endnote w:type="continuationSeparator" w:id="0">
    <w:p w14:paraId="458380EE" w14:textId="77777777" w:rsidR="008A5081" w:rsidRDefault="008A5081" w:rsidP="008A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Arial Unicode MS'">
    <w:altName w:val="OpenSymbol"/>
    <w:charset w:val="00"/>
    <w:family w:val="auto"/>
    <w:pitch w:val="variable"/>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Tahoma-Bold">
    <w:charset w:val="00"/>
    <w:family w:val="swiss"/>
    <w:pitch w:val="variable"/>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Helvetica, Arial">
    <w:charset w:val="00"/>
    <w:family w:val="swiss"/>
    <w:pitch w:val="variable"/>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TE1A17808t00">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宋体">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9ECC8" w14:textId="77777777" w:rsidR="008A5081" w:rsidRDefault="008A5081" w:rsidP="008A5081">
      <w:pPr>
        <w:spacing w:after="0" w:line="240" w:lineRule="auto"/>
      </w:pPr>
      <w:r>
        <w:separator/>
      </w:r>
    </w:p>
  </w:footnote>
  <w:footnote w:type="continuationSeparator" w:id="0">
    <w:p w14:paraId="35DCD5ED" w14:textId="77777777" w:rsidR="008A5081" w:rsidRDefault="008A5081" w:rsidP="008A5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843AF" w14:textId="5DD84837" w:rsidR="008A5081" w:rsidRDefault="008A5081">
    <w:pPr>
      <w:pStyle w:val="Nagwek"/>
    </w:pPr>
    <w:r>
      <w:rPr>
        <w:noProof/>
      </w:rPr>
      <w:drawing>
        <wp:inline distT="0" distB="0" distL="0" distR="0" wp14:anchorId="4D5748F6" wp14:editId="51FF75EF">
          <wp:extent cx="5760720" cy="872490"/>
          <wp:effectExtent l="0" t="0" r="0" b="3810"/>
          <wp:docPr id="385922627" name="Obraz 385922627" descr="H:\Projekty 2023\Feniks\Promocja\logo_fe_pl_u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Projekty 2023\Feniks\Promocja\logo_fe_pl_ue_kolor.jpg"/>
                  <pic:cNvPicPr>
                    <a:picLocks noChangeAspect="1" noChangeArrowheads="1"/>
                  </pic:cNvPicPr>
                </pic:nvPicPr>
                <pic:blipFill>
                  <a:blip r:embed="rId1"/>
                  <a:stretch>
                    <a:fillRect/>
                  </a:stretch>
                </pic:blipFill>
                <pic:spPr bwMode="auto">
                  <a:xfrm>
                    <a:off x="0" y="0"/>
                    <a:ext cx="5858234" cy="88725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455"/>
    <w:multiLevelType w:val="multilevel"/>
    <w:tmpl w:val="19C02E3C"/>
    <w:lvl w:ilvl="0">
      <w:start w:val="1"/>
      <w:numFmt w:val="decimal"/>
      <w:lvlText w:val="%1."/>
      <w:lvlJc w:val="left"/>
      <w:pPr>
        <w:tabs>
          <w:tab w:val="num" w:pos="0"/>
        </w:tabs>
        <w:ind w:left="720" w:hanging="360"/>
      </w:pPr>
      <w:rPr>
        <w:rFonts w:ascii="Arial" w:hAnsi="Arial" w:cs="Arial" w:hint="default"/>
        <w:b w:val="0"/>
        <w:bCs w:val="0"/>
        <w:color w:val="00000A"/>
        <w:sz w:val="22"/>
        <w:szCs w:val="22"/>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 w15:restartNumberingAfterBreak="0">
    <w:nsid w:val="021A3DDD"/>
    <w:multiLevelType w:val="multilevel"/>
    <w:tmpl w:val="B3D6A6CC"/>
    <w:lvl w:ilvl="0">
      <w:start w:val="17"/>
      <w:numFmt w:val="decimal"/>
      <w:lvlText w:val="%1."/>
      <w:lvlJc w:val="left"/>
      <w:pPr>
        <w:tabs>
          <w:tab w:val="num" w:pos="0"/>
        </w:tabs>
        <w:ind w:left="720" w:hanging="360"/>
      </w:pPr>
      <w:rPr>
        <w:rFonts w:ascii="Arial" w:eastAsia="Verdana" w:hAnsi="Arial" w:cs="Arial" w:hint="default"/>
        <w:b w:val="0"/>
        <w:bCs w:val="0"/>
        <w:iCs/>
        <w:color w:val="000000"/>
        <w:sz w:val="22"/>
        <w:szCs w:val="22"/>
      </w:rPr>
    </w:lvl>
    <w:lvl w:ilvl="1">
      <w:start w:val="1"/>
      <w:numFmt w:val="decimal"/>
      <w:lvlText w:val="%1.%2."/>
      <w:lvlJc w:val="left"/>
      <w:pPr>
        <w:tabs>
          <w:tab w:val="num" w:pos="0"/>
        </w:tabs>
        <w:ind w:left="1080" w:hanging="360"/>
      </w:pPr>
      <w:rPr>
        <w:rFonts w:ascii="OpenSymbol, 'Arial Unicode MS'" w:hAnsi="OpenSymbol, 'Arial Unicode MS'" w:cs="OpenSymbol, 'Arial Unicode MS'"/>
        <w:b/>
        <w:bCs/>
        <w:sz w:val="22"/>
        <w:szCs w:val="22"/>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2B1628D"/>
    <w:multiLevelType w:val="multilevel"/>
    <w:tmpl w:val="975E72FA"/>
    <w:lvl w:ilvl="0">
      <w:start w:val="1"/>
      <w:numFmt w:val="decimal"/>
      <w:lvlText w:val="%1."/>
      <w:lvlJc w:val="left"/>
      <w:pPr>
        <w:tabs>
          <w:tab w:val="num" w:pos="777"/>
        </w:tabs>
        <w:ind w:left="777" w:hanging="360"/>
      </w:pPr>
      <w:rPr>
        <w:rFonts w:ascii="Arial" w:hAnsi="Arial" w:cs="Arial" w:hint="default"/>
        <w:b w:val="0"/>
        <w:bCs w:val="0"/>
        <w:sz w:val="22"/>
        <w:szCs w:val="22"/>
      </w:rPr>
    </w:lvl>
    <w:lvl w:ilvl="1">
      <w:start w:val="1"/>
      <w:numFmt w:val="decimal"/>
      <w:lvlText w:val="%2)"/>
      <w:lvlJc w:val="left"/>
      <w:pPr>
        <w:tabs>
          <w:tab w:val="num" w:pos="1137"/>
        </w:tabs>
        <w:ind w:left="1137" w:hanging="360"/>
      </w:pPr>
      <w:rPr>
        <w:rFonts w:ascii="Times New Roman" w:hAnsi="Times New Roman"/>
        <w:b w:val="0"/>
        <w:bCs w:val="0"/>
        <w:sz w:val="22"/>
        <w:szCs w:val="22"/>
      </w:rPr>
    </w:lvl>
    <w:lvl w:ilvl="2">
      <w:start w:val="1"/>
      <w:numFmt w:val="lowerLetter"/>
      <w:lvlText w:val="%3)"/>
      <w:lvlJc w:val="left"/>
      <w:pPr>
        <w:tabs>
          <w:tab w:val="num" w:pos="1497"/>
        </w:tabs>
        <w:ind w:left="1497" w:hanging="360"/>
      </w:pPr>
      <w:rPr>
        <w:rFonts w:ascii="Times New Roman" w:hAnsi="Times New Roman"/>
        <w:b w:val="0"/>
        <w:bCs w:val="0"/>
        <w:sz w:val="22"/>
        <w:szCs w:val="22"/>
      </w:rPr>
    </w:lvl>
    <w:lvl w:ilvl="3">
      <w:start w:val="1"/>
      <w:numFmt w:val="decimal"/>
      <w:lvlText w:val="%4."/>
      <w:lvlJc w:val="left"/>
      <w:pPr>
        <w:tabs>
          <w:tab w:val="num" w:pos="1857"/>
        </w:tabs>
        <w:ind w:left="1857" w:hanging="360"/>
      </w:pPr>
      <w:rPr>
        <w:rFonts w:ascii="Times New Roman" w:hAnsi="Times New Roman"/>
        <w:b w:val="0"/>
        <w:bCs w:val="0"/>
        <w:sz w:val="22"/>
        <w:szCs w:val="22"/>
      </w:rPr>
    </w:lvl>
    <w:lvl w:ilvl="4">
      <w:start w:val="1"/>
      <w:numFmt w:val="decimal"/>
      <w:lvlText w:val="%5."/>
      <w:lvlJc w:val="left"/>
      <w:pPr>
        <w:tabs>
          <w:tab w:val="num" w:pos="2217"/>
        </w:tabs>
        <w:ind w:left="2217" w:hanging="360"/>
      </w:pPr>
      <w:rPr>
        <w:rFonts w:ascii="Times New Roman" w:hAnsi="Times New Roman"/>
        <w:b w:val="0"/>
        <w:bCs w:val="0"/>
        <w:sz w:val="22"/>
        <w:szCs w:val="22"/>
      </w:rPr>
    </w:lvl>
    <w:lvl w:ilvl="5">
      <w:start w:val="1"/>
      <w:numFmt w:val="decimal"/>
      <w:lvlText w:val="%6."/>
      <w:lvlJc w:val="left"/>
      <w:pPr>
        <w:tabs>
          <w:tab w:val="num" w:pos="2577"/>
        </w:tabs>
        <w:ind w:left="2577" w:hanging="360"/>
      </w:pPr>
      <w:rPr>
        <w:rFonts w:ascii="Times New Roman" w:hAnsi="Times New Roman"/>
        <w:b w:val="0"/>
        <w:bCs w:val="0"/>
        <w:sz w:val="22"/>
        <w:szCs w:val="22"/>
      </w:rPr>
    </w:lvl>
    <w:lvl w:ilvl="6">
      <w:start w:val="1"/>
      <w:numFmt w:val="decimal"/>
      <w:lvlText w:val="%7."/>
      <w:lvlJc w:val="left"/>
      <w:pPr>
        <w:tabs>
          <w:tab w:val="num" w:pos="2937"/>
        </w:tabs>
        <w:ind w:left="2937" w:hanging="360"/>
      </w:pPr>
      <w:rPr>
        <w:rFonts w:ascii="Times New Roman" w:hAnsi="Times New Roman"/>
        <w:b w:val="0"/>
        <w:bCs w:val="0"/>
        <w:sz w:val="22"/>
        <w:szCs w:val="22"/>
      </w:rPr>
    </w:lvl>
    <w:lvl w:ilvl="7">
      <w:start w:val="1"/>
      <w:numFmt w:val="decimal"/>
      <w:lvlText w:val="%8."/>
      <w:lvlJc w:val="left"/>
      <w:pPr>
        <w:tabs>
          <w:tab w:val="num" w:pos="3297"/>
        </w:tabs>
        <w:ind w:left="3297" w:hanging="360"/>
      </w:pPr>
      <w:rPr>
        <w:rFonts w:ascii="Times New Roman" w:hAnsi="Times New Roman"/>
        <w:b w:val="0"/>
        <w:bCs w:val="0"/>
        <w:sz w:val="22"/>
        <w:szCs w:val="22"/>
      </w:rPr>
    </w:lvl>
    <w:lvl w:ilvl="8">
      <w:start w:val="1"/>
      <w:numFmt w:val="decimal"/>
      <w:lvlText w:val="%9."/>
      <w:lvlJc w:val="left"/>
      <w:pPr>
        <w:tabs>
          <w:tab w:val="num" w:pos="3657"/>
        </w:tabs>
        <w:ind w:left="3657" w:hanging="360"/>
      </w:pPr>
      <w:rPr>
        <w:rFonts w:ascii="Times New Roman" w:hAnsi="Times New Roman"/>
        <w:b w:val="0"/>
        <w:bCs w:val="0"/>
        <w:sz w:val="22"/>
        <w:szCs w:val="22"/>
      </w:rPr>
    </w:lvl>
  </w:abstractNum>
  <w:abstractNum w:abstractNumId="3" w15:restartNumberingAfterBreak="0">
    <w:nsid w:val="043923A3"/>
    <w:multiLevelType w:val="multilevel"/>
    <w:tmpl w:val="C658D6E0"/>
    <w:lvl w:ilvl="0">
      <w:start w:val="1"/>
      <w:numFmt w:val="bullet"/>
      <w:lvlText w:val=""/>
      <w:lvlJc w:val="left"/>
      <w:pPr>
        <w:tabs>
          <w:tab w:val="num" w:pos="417"/>
        </w:tabs>
        <w:ind w:left="417" w:hanging="360"/>
      </w:pPr>
      <w:rPr>
        <w:rFonts w:ascii="Symbol" w:hAnsi="Symbol" w:cs="Symbol" w:hint="default"/>
      </w:rPr>
    </w:lvl>
    <w:lvl w:ilvl="1">
      <w:start w:val="1"/>
      <w:numFmt w:val="bullet"/>
      <w:lvlText w:val="◦"/>
      <w:lvlJc w:val="left"/>
      <w:pPr>
        <w:tabs>
          <w:tab w:val="num" w:pos="777"/>
        </w:tabs>
        <w:ind w:left="777" w:hanging="360"/>
      </w:pPr>
      <w:rPr>
        <w:rFonts w:ascii="OpenSymbol" w:hAnsi="OpenSymbol" w:cs="OpenSymbol" w:hint="default"/>
      </w:rPr>
    </w:lvl>
    <w:lvl w:ilvl="2">
      <w:start w:val="1"/>
      <w:numFmt w:val="bullet"/>
      <w:lvlText w:val="▪"/>
      <w:lvlJc w:val="left"/>
      <w:pPr>
        <w:tabs>
          <w:tab w:val="num" w:pos="1137"/>
        </w:tabs>
        <w:ind w:left="1137" w:hanging="360"/>
      </w:pPr>
      <w:rPr>
        <w:rFonts w:ascii="OpenSymbol" w:hAnsi="OpenSymbol" w:cs="OpenSymbol" w:hint="default"/>
      </w:rPr>
    </w:lvl>
    <w:lvl w:ilvl="3">
      <w:start w:val="1"/>
      <w:numFmt w:val="bullet"/>
      <w:lvlText w:val=""/>
      <w:lvlJc w:val="left"/>
      <w:pPr>
        <w:tabs>
          <w:tab w:val="num" w:pos="1497"/>
        </w:tabs>
        <w:ind w:left="1497" w:hanging="360"/>
      </w:pPr>
      <w:rPr>
        <w:rFonts w:ascii="Symbol" w:hAnsi="Symbol" w:cs="Symbol" w:hint="default"/>
      </w:rPr>
    </w:lvl>
    <w:lvl w:ilvl="4">
      <w:start w:val="1"/>
      <w:numFmt w:val="bullet"/>
      <w:lvlText w:val="◦"/>
      <w:lvlJc w:val="left"/>
      <w:pPr>
        <w:tabs>
          <w:tab w:val="num" w:pos="1857"/>
        </w:tabs>
        <w:ind w:left="1857" w:hanging="360"/>
      </w:pPr>
      <w:rPr>
        <w:rFonts w:ascii="OpenSymbol" w:hAnsi="OpenSymbol" w:cs="OpenSymbol" w:hint="default"/>
      </w:rPr>
    </w:lvl>
    <w:lvl w:ilvl="5">
      <w:start w:val="1"/>
      <w:numFmt w:val="bullet"/>
      <w:lvlText w:val="▪"/>
      <w:lvlJc w:val="left"/>
      <w:pPr>
        <w:tabs>
          <w:tab w:val="num" w:pos="2217"/>
        </w:tabs>
        <w:ind w:left="2217" w:hanging="360"/>
      </w:pPr>
      <w:rPr>
        <w:rFonts w:ascii="OpenSymbol" w:hAnsi="OpenSymbol" w:cs="OpenSymbol" w:hint="default"/>
      </w:rPr>
    </w:lvl>
    <w:lvl w:ilvl="6">
      <w:start w:val="1"/>
      <w:numFmt w:val="bullet"/>
      <w:lvlText w:val=""/>
      <w:lvlJc w:val="left"/>
      <w:pPr>
        <w:tabs>
          <w:tab w:val="num" w:pos="2577"/>
        </w:tabs>
        <w:ind w:left="2577" w:hanging="360"/>
      </w:pPr>
      <w:rPr>
        <w:rFonts w:ascii="Symbol" w:hAnsi="Symbol" w:cs="Symbol" w:hint="default"/>
      </w:rPr>
    </w:lvl>
    <w:lvl w:ilvl="7">
      <w:start w:val="1"/>
      <w:numFmt w:val="bullet"/>
      <w:lvlText w:val="◦"/>
      <w:lvlJc w:val="left"/>
      <w:pPr>
        <w:tabs>
          <w:tab w:val="num" w:pos="2937"/>
        </w:tabs>
        <w:ind w:left="2937" w:hanging="360"/>
      </w:pPr>
      <w:rPr>
        <w:rFonts w:ascii="OpenSymbol" w:hAnsi="OpenSymbol" w:cs="OpenSymbol" w:hint="default"/>
      </w:rPr>
    </w:lvl>
    <w:lvl w:ilvl="8">
      <w:start w:val="1"/>
      <w:numFmt w:val="bullet"/>
      <w:lvlText w:val="▪"/>
      <w:lvlJc w:val="left"/>
      <w:pPr>
        <w:tabs>
          <w:tab w:val="num" w:pos="3297"/>
        </w:tabs>
        <w:ind w:left="3297" w:hanging="360"/>
      </w:pPr>
      <w:rPr>
        <w:rFonts w:ascii="OpenSymbol" w:hAnsi="OpenSymbol" w:cs="OpenSymbol" w:hint="default"/>
      </w:rPr>
    </w:lvl>
  </w:abstractNum>
  <w:abstractNum w:abstractNumId="4" w15:restartNumberingAfterBreak="0">
    <w:nsid w:val="0BD10728"/>
    <w:multiLevelType w:val="multilevel"/>
    <w:tmpl w:val="545A7128"/>
    <w:lvl w:ilvl="0">
      <w:start w:val="1"/>
      <w:numFmt w:val="decimal"/>
      <w:lvlText w:val="%1."/>
      <w:lvlJc w:val="left"/>
      <w:pPr>
        <w:tabs>
          <w:tab w:val="num" w:pos="0"/>
        </w:tabs>
        <w:ind w:left="720" w:hanging="360"/>
      </w:pPr>
      <w:rPr>
        <w:rFonts w:ascii="Times New Roman" w:eastAsia="Tahoma-Bold" w:hAnsi="Times New Roman" w:cs="Times New Roman"/>
        <w:b w:val="0"/>
        <w:bCs w:val="0"/>
        <w:color w:val="000000"/>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BD2278A"/>
    <w:multiLevelType w:val="multilevel"/>
    <w:tmpl w:val="E3CC95F2"/>
    <w:lvl w:ilvl="0">
      <w:start w:val="2"/>
      <w:numFmt w:val="decimal"/>
      <w:lvlText w:val="%1."/>
      <w:lvlJc w:val="left"/>
      <w:pPr>
        <w:tabs>
          <w:tab w:val="num" w:pos="0"/>
        </w:tabs>
        <w:ind w:left="720" w:hanging="360"/>
      </w:pPr>
      <w:rPr>
        <w:rFonts w:ascii="Arial" w:hAnsi="Arial" w:cs="Arial" w:hint="default"/>
        <w:b w:val="0"/>
        <w:bCs w:val="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6" w15:restartNumberingAfterBreak="0">
    <w:nsid w:val="11D4255A"/>
    <w:multiLevelType w:val="hybridMultilevel"/>
    <w:tmpl w:val="738AE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E65BA0"/>
    <w:multiLevelType w:val="multilevel"/>
    <w:tmpl w:val="46C2E158"/>
    <w:lvl w:ilvl="0">
      <w:start w:val="1"/>
      <w:numFmt w:val="decimal"/>
      <w:lvlText w:val="%1."/>
      <w:lvlJc w:val="left"/>
      <w:pPr>
        <w:tabs>
          <w:tab w:val="num" w:pos="0"/>
        </w:tabs>
        <w:ind w:left="2980" w:hanging="340"/>
      </w:pPr>
      <w:rPr>
        <w:rFonts w:ascii="Arial" w:hAnsi="Arial" w:cs="Arial" w:hint="default"/>
        <w:b w:val="0"/>
        <w:bCs w:val="0"/>
        <w:sz w:val="22"/>
        <w:szCs w:val="22"/>
      </w:rPr>
    </w:lvl>
    <w:lvl w:ilvl="1">
      <w:start w:val="1"/>
      <w:numFmt w:val="lowerLetter"/>
      <w:lvlText w:val="%2."/>
      <w:lvlJc w:val="left"/>
      <w:pPr>
        <w:tabs>
          <w:tab w:val="num" w:pos="0"/>
        </w:tabs>
        <w:ind w:left="1560" w:hanging="360"/>
      </w:pPr>
      <w:rPr>
        <w:rFonts w:ascii="OpenSymbol" w:hAnsi="OpenSymbol" w:cs="OpenSymbol"/>
      </w:rPr>
    </w:lvl>
    <w:lvl w:ilvl="2">
      <w:start w:val="1"/>
      <w:numFmt w:val="lowerRoman"/>
      <w:lvlText w:val="%1.%2.%3."/>
      <w:lvlJc w:val="right"/>
      <w:pPr>
        <w:tabs>
          <w:tab w:val="num" w:pos="0"/>
        </w:tabs>
        <w:ind w:left="2280" w:hanging="180"/>
      </w:pPr>
      <w:rPr>
        <w:rFonts w:ascii="OpenSymbol" w:hAnsi="OpenSymbol" w:cs="OpenSymbol"/>
      </w:rPr>
    </w:lvl>
    <w:lvl w:ilvl="3">
      <w:start w:val="1"/>
      <w:numFmt w:val="decimal"/>
      <w:lvlText w:val="%1.%2.%3.%4."/>
      <w:lvlJc w:val="left"/>
      <w:pPr>
        <w:tabs>
          <w:tab w:val="num" w:pos="0"/>
        </w:tabs>
        <w:ind w:left="3000" w:hanging="360"/>
      </w:pPr>
      <w:rPr>
        <w:rFonts w:ascii="Wingdings 2" w:hAnsi="Wingdings 2" w:cs="Wingdings 2"/>
      </w:rPr>
    </w:lvl>
    <w:lvl w:ilvl="4">
      <w:start w:val="1"/>
      <w:numFmt w:val="lowerLetter"/>
      <w:lvlText w:val="%1.%2.%3.%4.%5."/>
      <w:lvlJc w:val="left"/>
      <w:pPr>
        <w:tabs>
          <w:tab w:val="num" w:pos="0"/>
        </w:tabs>
        <w:ind w:left="3720" w:hanging="360"/>
      </w:pPr>
    </w:lvl>
    <w:lvl w:ilvl="5">
      <w:start w:val="1"/>
      <w:numFmt w:val="lowerRoman"/>
      <w:lvlText w:val="%1.%2.%3.%4.%5.%6."/>
      <w:lvlJc w:val="right"/>
      <w:pPr>
        <w:tabs>
          <w:tab w:val="num" w:pos="0"/>
        </w:tabs>
        <w:ind w:left="4440" w:hanging="180"/>
      </w:pPr>
    </w:lvl>
    <w:lvl w:ilvl="6">
      <w:start w:val="1"/>
      <w:numFmt w:val="decimal"/>
      <w:lvlText w:val="%1.%2.%3.%4.%5.%6.%7."/>
      <w:lvlJc w:val="left"/>
      <w:pPr>
        <w:tabs>
          <w:tab w:val="num" w:pos="0"/>
        </w:tabs>
        <w:ind w:left="5160" w:hanging="360"/>
      </w:pPr>
    </w:lvl>
    <w:lvl w:ilvl="7">
      <w:start w:val="1"/>
      <w:numFmt w:val="lowerLetter"/>
      <w:lvlText w:val="%1.%2.%3.%4.%5.%6.%7.%8."/>
      <w:lvlJc w:val="left"/>
      <w:pPr>
        <w:tabs>
          <w:tab w:val="num" w:pos="0"/>
        </w:tabs>
        <w:ind w:left="5880" w:hanging="360"/>
      </w:pPr>
    </w:lvl>
    <w:lvl w:ilvl="8">
      <w:start w:val="1"/>
      <w:numFmt w:val="lowerRoman"/>
      <w:lvlText w:val="%1.%2.%3.%4.%5.%6.%7.%8.%9."/>
      <w:lvlJc w:val="right"/>
      <w:pPr>
        <w:tabs>
          <w:tab w:val="num" w:pos="0"/>
        </w:tabs>
        <w:ind w:left="6600" w:hanging="180"/>
      </w:pPr>
    </w:lvl>
  </w:abstractNum>
  <w:abstractNum w:abstractNumId="8" w15:restartNumberingAfterBreak="0">
    <w:nsid w:val="15C96F48"/>
    <w:multiLevelType w:val="multilevel"/>
    <w:tmpl w:val="BDCCF18A"/>
    <w:lvl w:ilvl="0">
      <w:start w:val="1"/>
      <w:numFmt w:val="decimal"/>
      <w:lvlText w:val="%1."/>
      <w:lvlJc w:val="left"/>
      <w:pPr>
        <w:tabs>
          <w:tab w:val="num" w:pos="708"/>
        </w:tabs>
        <w:ind w:left="360" w:hanging="360"/>
      </w:pPr>
      <w:rPr>
        <w:rFonts w:ascii="Arial" w:eastAsia="Times New Roman" w:hAnsi="Arial" w:cs="Arial" w:hint="default"/>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AE45A1A"/>
    <w:multiLevelType w:val="multilevel"/>
    <w:tmpl w:val="522841B6"/>
    <w:lvl w:ilvl="0">
      <w:start w:val="3"/>
      <w:numFmt w:val="decimal"/>
      <w:lvlText w:val="%1."/>
      <w:lvlJc w:val="left"/>
      <w:pPr>
        <w:tabs>
          <w:tab w:val="num" w:pos="0"/>
        </w:tabs>
        <w:ind w:left="720" w:hanging="360"/>
      </w:pPr>
      <w:rPr>
        <w:rFonts w:ascii="Times New Roman" w:hAnsi="Times New Roman" w:cs="Wingdings 2"/>
        <w:b w:val="0"/>
        <w:bCs w:val="0"/>
        <w:color w:val="000000" w:themeColor="text1"/>
        <w:sz w:val="22"/>
        <w:szCs w:val="20"/>
      </w:rPr>
    </w:lvl>
    <w:lvl w:ilvl="1">
      <w:start w:val="1"/>
      <w:numFmt w:val="decimal"/>
      <w:lvlText w:val="%2"/>
      <w:lvlJc w:val="left"/>
      <w:pPr>
        <w:tabs>
          <w:tab w:val="num" w:pos="0"/>
        </w:tabs>
        <w:ind w:left="1080" w:hanging="360"/>
      </w:pPr>
      <w:rPr>
        <w:rFonts w:ascii="OpenSymbol" w:hAnsi="OpenSymbol" w:cs="OpenSymbol"/>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1E8929EF"/>
    <w:multiLevelType w:val="multilevel"/>
    <w:tmpl w:val="C21C5EBE"/>
    <w:lvl w:ilvl="0">
      <w:start w:val="1"/>
      <w:numFmt w:val="decimal"/>
      <w:lvlText w:val="%1."/>
      <w:lvlJc w:val="left"/>
      <w:pPr>
        <w:tabs>
          <w:tab w:val="num" w:pos="0"/>
        </w:tabs>
        <w:ind w:left="283" w:hanging="283"/>
      </w:pPr>
      <w:rPr>
        <w:rFonts w:ascii="Times New Roman" w:hAnsi="Times New Roman" w:cs="Times New Roman"/>
        <w:sz w:val="24"/>
        <w:szCs w:val="24"/>
      </w:rPr>
    </w:lvl>
    <w:lvl w:ilvl="1">
      <w:start w:val="1"/>
      <w:numFmt w:val="decimal"/>
      <w:lvlText w:val="%1.%2."/>
      <w:lvlJc w:val="left"/>
      <w:pPr>
        <w:tabs>
          <w:tab w:val="num" w:pos="0"/>
        </w:tabs>
        <w:ind w:left="840" w:hanging="360"/>
      </w:pPr>
      <w:rPr>
        <w:rFonts w:ascii="OpenSymbol, 'Arial Unicode MS'" w:hAnsi="OpenSymbol, 'Arial Unicode MS'" w:cs="OpenSymbol, 'Arial Unicode MS'"/>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11" w15:restartNumberingAfterBreak="0">
    <w:nsid w:val="27FF2186"/>
    <w:multiLevelType w:val="multilevel"/>
    <w:tmpl w:val="698A51A0"/>
    <w:lvl w:ilvl="0">
      <w:start w:val="1"/>
      <w:numFmt w:val="lowerLetter"/>
      <w:lvlText w:val="%1)"/>
      <w:lvlJc w:val="left"/>
      <w:pPr>
        <w:tabs>
          <w:tab w:val="num" w:pos="0"/>
        </w:tabs>
        <w:ind w:left="1211" w:hanging="360"/>
      </w:pPr>
      <w:rPr>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8550CA8"/>
    <w:multiLevelType w:val="multilevel"/>
    <w:tmpl w:val="966ACCC8"/>
    <w:lvl w:ilvl="0">
      <w:start w:val="1"/>
      <w:numFmt w:val="bullet"/>
      <w:lvlText w:val=""/>
      <w:lvlJc w:val="left"/>
      <w:pPr>
        <w:tabs>
          <w:tab w:val="num" w:pos="0"/>
        </w:tabs>
        <w:ind w:left="1211" w:hanging="360"/>
      </w:pPr>
      <w:rPr>
        <w:rFonts w:ascii="Symbol" w:hAnsi="Symbol" w:cs="Symbol" w:hint="default"/>
        <w:b/>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C0166F6"/>
    <w:multiLevelType w:val="multilevel"/>
    <w:tmpl w:val="B77A4EE2"/>
    <w:lvl w:ilvl="0">
      <w:start w:val="1"/>
      <w:numFmt w:val="decimal"/>
      <w:lvlText w:val="%1."/>
      <w:lvlJc w:val="left"/>
      <w:pPr>
        <w:tabs>
          <w:tab w:val="num" w:pos="0"/>
        </w:tabs>
        <w:ind w:left="720" w:hanging="360"/>
      </w:pPr>
      <w:rPr>
        <w:rFonts w:ascii="Arial" w:hAnsi="Arial" w:cs="Arial" w:hint="default"/>
        <w:b w:val="0"/>
        <w:bCs w:val="0"/>
        <w:color w:val="00000A"/>
        <w:sz w:val="22"/>
        <w:szCs w:val="22"/>
        <w:shd w:val="clear" w:color="auto" w:fill="FFFFFF"/>
      </w:rPr>
    </w:lvl>
    <w:lvl w:ilvl="1">
      <w:start w:val="1"/>
      <w:numFmt w:val="bullet"/>
      <w:lvlText w:val=""/>
      <w:lvlJc w:val="left"/>
      <w:pPr>
        <w:tabs>
          <w:tab w:val="num" w:pos="0"/>
        </w:tabs>
        <w:ind w:left="1080" w:hanging="360"/>
      </w:pPr>
      <w:rPr>
        <w:rFonts w:ascii="Symbol" w:hAnsi="Symbol" w:cs="Symbol" w:hint="default"/>
        <w:b/>
        <w:sz w:val="22"/>
        <w:szCs w:val="22"/>
      </w:rPr>
    </w:lvl>
    <w:lvl w:ilvl="2">
      <w:start w:val="1"/>
      <w:numFmt w:val="bullet"/>
      <w:lvlText w:val=""/>
      <w:lvlJc w:val="left"/>
      <w:pPr>
        <w:tabs>
          <w:tab w:val="num" w:pos="0"/>
        </w:tabs>
        <w:ind w:left="1440" w:hanging="360"/>
      </w:pPr>
      <w:rPr>
        <w:rFonts w:ascii="Symbol" w:hAnsi="Symbol" w:cs="Symbol" w:hint="default"/>
        <w:b/>
        <w:sz w:val="22"/>
        <w:szCs w:val="22"/>
      </w:rPr>
    </w:lvl>
    <w:lvl w:ilvl="3">
      <w:start w:val="1"/>
      <w:numFmt w:val="bullet"/>
      <w:lvlText w:val=""/>
      <w:lvlJc w:val="left"/>
      <w:pPr>
        <w:tabs>
          <w:tab w:val="num" w:pos="0"/>
        </w:tabs>
        <w:ind w:left="1800" w:hanging="360"/>
      </w:pPr>
      <w:rPr>
        <w:rFonts w:ascii="Symbol" w:hAnsi="Symbol" w:cs="Symbol" w:hint="default"/>
        <w:b/>
        <w:sz w:val="22"/>
        <w:szCs w:val="22"/>
      </w:rPr>
    </w:lvl>
    <w:lvl w:ilvl="4">
      <w:start w:val="1"/>
      <w:numFmt w:val="bullet"/>
      <w:lvlText w:val=""/>
      <w:lvlJc w:val="left"/>
      <w:pPr>
        <w:tabs>
          <w:tab w:val="num" w:pos="0"/>
        </w:tabs>
        <w:ind w:left="2160" w:hanging="360"/>
      </w:pPr>
      <w:rPr>
        <w:rFonts w:ascii="Symbol" w:hAnsi="Symbol" w:cs="Symbol" w:hint="default"/>
        <w:b/>
        <w:sz w:val="22"/>
        <w:szCs w:val="22"/>
      </w:rPr>
    </w:lvl>
    <w:lvl w:ilvl="5">
      <w:start w:val="1"/>
      <w:numFmt w:val="bullet"/>
      <w:lvlText w:val=""/>
      <w:lvlJc w:val="left"/>
      <w:pPr>
        <w:tabs>
          <w:tab w:val="num" w:pos="0"/>
        </w:tabs>
        <w:ind w:left="2520" w:hanging="360"/>
      </w:pPr>
      <w:rPr>
        <w:rFonts w:ascii="Symbol" w:hAnsi="Symbol" w:cs="Symbol" w:hint="default"/>
        <w:b/>
        <w:sz w:val="22"/>
        <w:szCs w:val="22"/>
      </w:rPr>
    </w:lvl>
    <w:lvl w:ilvl="6">
      <w:start w:val="1"/>
      <w:numFmt w:val="bullet"/>
      <w:lvlText w:val=""/>
      <w:lvlJc w:val="left"/>
      <w:pPr>
        <w:tabs>
          <w:tab w:val="num" w:pos="0"/>
        </w:tabs>
        <w:ind w:left="2880" w:hanging="360"/>
      </w:pPr>
      <w:rPr>
        <w:rFonts w:ascii="Symbol" w:hAnsi="Symbol" w:cs="Symbol" w:hint="default"/>
        <w:b/>
        <w:sz w:val="22"/>
        <w:szCs w:val="22"/>
      </w:rPr>
    </w:lvl>
    <w:lvl w:ilvl="7">
      <w:start w:val="1"/>
      <w:numFmt w:val="bullet"/>
      <w:lvlText w:val=""/>
      <w:lvlJc w:val="left"/>
      <w:pPr>
        <w:tabs>
          <w:tab w:val="num" w:pos="0"/>
        </w:tabs>
        <w:ind w:left="3240" w:hanging="360"/>
      </w:pPr>
      <w:rPr>
        <w:rFonts w:ascii="Symbol" w:hAnsi="Symbol" w:cs="Symbol" w:hint="default"/>
        <w:b/>
        <w:sz w:val="22"/>
        <w:szCs w:val="22"/>
      </w:rPr>
    </w:lvl>
    <w:lvl w:ilvl="8">
      <w:start w:val="1"/>
      <w:numFmt w:val="bullet"/>
      <w:lvlText w:val=""/>
      <w:lvlJc w:val="left"/>
      <w:pPr>
        <w:tabs>
          <w:tab w:val="num" w:pos="0"/>
        </w:tabs>
        <w:ind w:left="3600" w:hanging="360"/>
      </w:pPr>
      <w:rPr>
        <w:rFonts w:ascii="Symbol" w:hAnsi="Symbol" w:cs="Symbol" w:hint="default"/>
        <w:b/>
        <w:sz w:val="22"/>
        <w:szCs w:val="22"/>
      </w:rPr>
    </w:lvl>
  </w:abstractNum>
  <w:abstractNum w:abstractNumId="14" w15:restartNumberingAfterBreak="0">
    <w:nsid w:val="2C840133"/>
    <w:multiLevelType w:val="multilevel"/>
    <w:tmpl w:val="8766C1D8"/>
    <w:lvl w:ilvl="0">
      <w:start w:val="1"/>
      <w:numFmt w:val="lowerLetter"/>
      <w:lvlText w:val="%1)"/>
      <w:lvlJc w:val="left"/>
      <w:pPr>
        <w:tabs>
          <w:tab w:val="num" w:pos="0"/>
        </w:tabs>
        <w:ind w:left="1211" w:hanging="360"/>
      </w:pPr>
      <w:rPr>
        <w:rFonts w:ascii="Arial" w:hAnsi="Arial" w:cs="Arial" w:hint="default"/>
        <w:b w:val="0"/>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14428AF"/>
    <w:multiLevelType w:val="multilevel"/>
    <w:tmpl w:val="2E1C2F28"/>
    <w:lvl w:ilvl="0">
      <w:start w:val="1"/>
      <w:numFmt w:val="decimal"/>
      <w:lvlText w:val="%1)"/>
      <w:lvlJc w:val="left"/>
      <w:pPr>
        <w:tabs>
          <w:tab w:val="num" w:pos="1353"/>
        </w:tabs>
        <w:ind w:left="1353" w:hanging="360"/>
      </w:pPr>
      <w:rPr>
        <w:rFonts w:ascii="Arial" w:eastAsia="Times New Roman" w:hAnsi="Arial" w:cs="Arial" w:hint="default"/>
        <w:sz w:val="22"/>
        <w:szCs w:val="22"/>
      </w:rPr>
    </w:lvl>
    <w:lvl w:ilvl="1">
      <w:start w:val="1"/>
      <w:numFmt w:val="bullet"/>
      <w:lvlText w:val=""/>
      <w:lvlJc w:val="left"/>
      <w:pPr>
        <w:tabs>
          <w:tab w:val="num" w:pos="1440"/>
        </w:tabs>
        <w:ind w:left="1440" w:hanging="360"/>
      </w:pPr>
      <w:rPr>
        <w:rFonts w:ascii="Wingdings" w:hAnsi="Wingdings" w:cs="Wingding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4D4C98"/>
    <w:multiLevelType w:val="multilevel"/>
    <w:tmpl w:val="BFF226CE"/>
    <w:lvl w:ilvl="0">
      <w:start w:val="1"/>
      <w:numFmt w:val="decimal"/>
      <w:lvlText w:val="%1."/>
      <w:lvlJc w:val="left"/>
      <w:pPr>
        <w:tabs>
          <w:tab w:val="num" w:pos="720"/>
        </w:tabs>
        <w:ind w:left="720" w:hanging="360"/>
      </w:pPr>
      <w:rPr>
        <w:rFonts w:ascii="Arial" w:hAnsi="Arial" w:cs="Arial" w:hint="default"/>
        <w:b w:val="0"/>
        <w:bCs w:val="0"/>
        <w:sz w:val="22"/>
        <w:szCs w:val="22"/>
      </w:rPr>
    </w:lvl>
    <w:lvl w:ilvl="1">
      <w:start w:val="1"/>
      <w:numFmt w:val="decimal"/>
      <w:lvlText w:val="%2."/>
      <w:lvlJc w:val="left"/>
      <w:pPr>
        <w:tabs>
          <w:tab w:val="num" w:pos="1080"/>
        </w:tabs>
        <w:ind w:left="1080" w:hanging="360"/>
      </w:pPr>
      <w:rPr>
        <w:rFonts w:ascii="Times New Roman" w:hAnsi="Times New Roman"/>
        <w:b w:val="0"/>
        <w:bCs w:val="0"/>
        <w:sz w:val="22"/>
        <w:szCs w:val="22"/>
      </w:rPr>
    </w:lvl>
    <w:lvl w:ilvl="2">
      <w:start w:val="1"/>
      <w:numFmt w:val="decimal"/>
      <w:lvlText w:val="%3."/>
      <w:lvlJc w:val="left"/>
      <w:pPr>
        <w:tabs>
          <w:tab w:val="num" w:pos="1440"/>
        </w:tabs>
        <w:ind w:left="1440" w:hanging="360"/>
      </w:pPr>
      <w:rPr>
        <w:rFonts w:ascii="Times New Roman" w:hAnsi="Times New Roman"/>
        <w:b w:val="0"/>
        <w:bCs w:val="0"/>
        <w:sz w:val="22"/>
        <w:szCs w:val="22"/>
      </w:rPr>
    </w:lvl>
    <w:lvl w:ilvl="3">
      <w:start w:val="1"/>
      <w:numFmt w:val="decimal"/>
      <w:lvlText w:val="%4."/>
      <w:lvlJc w:val="left"/>
      <w:pPr>
        <w:tabs>
          <w:tab w:val="num" w:pos="1800"/>
        </w:tabs>
        <w:ind w:left="1800" w:hanging="360"/>
      </w:pPr>
      <w:rPr>
        <w:rFonts w:ascii="Times New Roman" w:hAnsi="Times New Roman"/>
        <w:b w:val="0"/>
        <w:bCs w:val="0"/>
        <w:sz w:val="22"/>
        <w:szCs w:val="22"/>
      </w:rPr>
    </w:lvl>
    <w:lvl w:ilvl="4">
      <w:start w:val="1"/>
      <w:numFmt w:val="decimal"/>
      <w:lvlText w:val="%5."/>
      <w:lvlJc w:val="left"/>
      <w:pPr>
        <w:tabs>
          <w:tab w:val="num" w:pos="2160"/>
        </w:tabs>
        <w:ind w:left="2160" w:hanging="360"/>
      </w:pPr>
      <w:rPr>
        <w:rFonts w:ascii="Times New Roman" w:hAnsi="Times New Roman"/>
        <w:b w:val="0"/>
        <w:bCs w:val="0"/>
        <w:sz w:val="22"/>
        <w:szCs w:val="22"/>
      </w:rPr>
    </w:lvl>
    <w:lvl w:ilvl="5">
      <w:start w:val="1"/>
      <w:numFmt w:val="decimal"/>
      <w:lvlText w:val="%6."/>
      <w:lvlJc w:val="left"/>
      <w:pPr>
        <w:tabs>
          <w:tab w:val="num" w:pos="2520"/>
        </w:tabs>
        <w:ind w:left="2520" w:hanging="360"/>
      </w:pPr>
      <w:rPr>
        <w:rFonts w:ascii="Times New Roman" w:hAnsi="Times New Roman"/>
        <w:b w:val="0"/>
        <w:bCs w:val="0"/>
        <w:sz w:val="22"/>
        <w:szCs w:val="22"/>
      </w:rPr>
    </w:lvl>
    <w:lvl w:ilvl="6">
      <w:start w:val="1"/>
      <w:numFmt w:val="decimal"/>
      <w:lvlText w:val="%7."/>
      <w:lvlJc w:val="left"/>
      <w:pPr>
        <w:tabs>
          <w:tab w:val="num" w:pos="2880"/>
        </w:tabs>
        <w:ind w:left="2880" w:hanging="360"/>
      </w:pPr>
      <w:rPr>
        <w:rFonts w:ascii="Times New Roman" w:hAnsi="Times New Roman"/>
        <w:b w:val="0"/>
        <w:bCs w:val="0"/>
        <w:sz w:val="22"/>
        <w:szCs w:val="22"/>
      </w:rPr>
    </w:lvl>
    <w:lvl w:ilvl="7">
      <w:start w:val="1"/>
      <w:numFmt w:val="decimal"/>
      <w:lvlText w:val="%8."/>
      <w:lvlJc w:val="left"/>
      <w:pPr>
        <w:tabs>
          <w:tab w:val="num" w:pos="3240"/>
        </w:tabs>
        <w:ind w:left="3240" w:hanging="360"/>
      </w:pPr>
      <w:rPr>
        <w:rFonts w:ascii="Times New Roman" w:hAnsi="Times New Roman"/>
        <w:b w:val="0"/>
        <w:bCs w:val="0"/>
        <w:sz w:val="22"/>
        <w:szCs w:val="22"/>
      </w:rPr>
    </w:lvl>
    <w:lvl w:ilvl="8">
      <w:start w:val="1"/>
      <w:numFmt w:val="decimal"/>
      <w:lvlText w:val="%9."/>
      <w:lvlJc w:val="left"/>
      <w:pPr>
        <w:tabs>
          <w:tab w:val="num" w:pos="3600"/>
        </w:tabs>
        <w:ind w:left="3600" w:hanging="360"/>
      </w:pPr>
      <w:rPr>
        <w:rFonts w:ascii="Times New Roman" w:hAnsi="Times New Roman"/>
        <w:b w:val="0"/>
        <w:bCs w:val="0"/>
        <w:sz w:val="22"/>
        <w:szCs w:val="22"/>
      </w:rPr>
    </w:lvl>
  </w:abstractNum>
  <w:abstractNum w:abstractNumId="17" w15:restartNumberingAfterBreak="0">
    <w:nsid w:val="34600AE0"/>
    <w:multiLevelType w:val="multilevel"/>
    <w:tmpl w:val="E57EC522"/>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8" w15:restartNumberingAfterBreak="0">
    <w:nsid w:val="359A0CBB"/>
    <w:multiLevelType w:val="multilevel"/>
    <w:tmpl w:val="282C6B54"/>
    <w:lvl w:ilvl="0">
      <w:start w:val="1"/>
      <w:numFmt w:val="bullet"/>
      <w:lvlText w:val=""/>
      <w:lvlJc w:val="left"/>
      <w:pPr>
        <w:tabs>
          <w:tab w:val="num" w:pos="0"/>
        </w:tabs>
        <w:ind w:left="157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1">
      <w:start w:val="1"/>
      <w:numFmt w:val="bullet"/>
      <w:lvlText w:val=""/>
      <w:lvlJc w:val="left"/>
      <w:pPr>
        <w:tabs>
          <w:tab w:val="num" w:pos="0"/>
        </w:tabs>
        <w:ind w:left="2291" w:hanging="360"/>
      </w:pPr>
      <w:rPr>
        <w:rFonts w:ascii="Wingdings" w:hAnsi="Wingdings" w:cs="Wingdings" w:hint="default"/>
      </w:rPr>
    </w:lvl>
    <w:lvl w:ilvl="2">
      <w:start w:val="1"/>
      <w:numFmt w:val="bullet"/>
      <w:lvlText w:val=""/>
      <w:lvlJc w:val="left"/>
      <w:pPr>
        <w:tabs>
          <w:tab w:val="num" w:pos="0"/>
        </w:tabs>
        <w:ind w:left="301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5">
      <w:start w:val="1"/>
      <w:numFmt w:val="bullet"/>
      <w:lvlText w:val=""/>
      <w:lvlJc w:val="left"/>
      <w:pPr>
        <w:tabs>
          <w:tab w:val="num" w:pos="0"/>
        </w:tabs>
        <w:ind w:left="517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8">
      <w:start w:val="1"/>
      <w:numFmt w:val="bullet"/>
      <w:lvlText w:val=""/>
      <w:lvlJc w:val="left"/>
      <w:pPr>
        <w:tabs>
          <w:tab w:val="num" w:pos="0"/>
        </w:tabs>
        <w:ind w:left="7331" w:hanging="360"/>
      </w:pPr>
      <w:rPr>
        <w:rFonts w:ascii="Wingdings" w:hAnsi="Wingdings" w:cs="Wingdings" w:hint="default"/>
        <w:b w:val="0"/>
        <w:i w:val="0"/>
        <w:strike w:val="0"/>
        <w:dstrike w:val="0"/>
        <w:color w:val="000000"/>
        <w:position w:val="0"/>
        <w:sz w:val="22"/>
        <w:szCs w:val="22"/>
        <w:u w:val="none"/>
        <w:shd w:val="clear" w:color="auto" w:fill="auto"/>
        <w:vertAlign w:val="baseline"/>
      </w:rPr>
    </w:lvl>
  </w:abstractNum>
  <w:abstractNum w:abstractNumId="19" w15:restartNumberingAfterBreak="0">
    <w:nsid w:val="35B5290F"/>
    <w:multiLevelType w:val="multilevel"/>
    <w:tmpl w:val="9F5E5A5A"/>
    <w:lvl w:ilvl="0">
      <w:start w:val="1"/>
      <w:numFmt w:val="bullet"/>
      <w:lvlText w:val=""/>
      <w:lvlJc w:val="left"/>
      <w:pPr>
        <w:tabs>
          <w:tab w:val="num" w:pos="0"/>
        </w:tabs>
        <w:ind w:left="1571"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62029A3"/>
    <w:multiLevelType w:val="multilevel"/>
    <w:tmpl w:val="3600EC12"/>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
      <w:lvlJc w:val="left"/>
      <w:pPr>
        <w:tabs>
          <w:tab w:val="num" w:pos="0"/>
        </w:tabs>
        <w:ind w:left="2291" w:hanging="360"/>
      </w:pPr>
      <w:rPr>
        <w:rFonts w:ascii="Wingdings" w:hAnsi="Wingdings" w:cs="Wingdings"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1" w15:restartNumberingAfterBreak="0">
    <w:nsid w:val="41D432E7"/>
    <w:multiLevelType w:val="multilevel"/>
    <w:tmpl w:val="EDD25886"/>
    <w:lvl w:ilvl="0">
      <w:start w:val="1"/>
      <w:numFmt w:val="decimal"/>
      <w:lvlText w:val="%1."/>
      <w:lvlJc w:val="left"/>
      <w:pPr>
        <w:tabs>
          <w:tab w:val="num" w:pos="0"/>
        </w:tabs>
        <w:ind w:left="283" w:hanging="283"/>
      </w:pPr>
      <w:rPr>
        <w:rFonts w:ascii="Arial" w:hAnsi="Arial" w:cs="Arial" w:hint="default"/>
        <w:b w:val="0"/>
        <w:bCs/>
        <w:i w:val="0"/>
        <w:color w:val="00000A"/>
        <w:sz w:val="22"/>
        <w:szCs w:val="22"/>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2" w15:restartNumberingAfterBreak="0">
    <w:nsid w:val="4F9B22E9"/>
    <w:multiLevelType w:val="multilevel"/>
    <w:tmpl w:val="DC88EC60"/>
    <w:lvl w:ilvl="0">
      <w:start w:val="1"/>
      <w:numFmt w:val="bullet"/>
      <w:lvlText w:val=""/>
      <w:lvlJc w:val="left"/>
      <w:pPr>
        <w:tabs>
          <w:tab w:val="num" w:pos="0"/>
        </w:tabs>
        <w:ind w:left="1571"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07440A4"/>
    <w:multiLevelType w:val="multilevel"/>
    <w:tmpl w:val="3E1E8F5A"/>
    <w:lvl w:ilvl="0">
      <w:start w:val="5"/>
      <w:numFmt w:val="decimal"/>
      <w:lvlText w:val="%1."/>
      <w:lvlJc w:val="left"/>
      <w:pPr>
        <w:tabs>
          <w:tab w:val="num" w:pos="0"/>
        </w:tabs>
        <w:ind w:left="720" w:hanging="360"/>
      </w:pPr>
      <w:rPr>
        <w:rFonts w:ascii="Times New Roman" w:hAnsi="Times New Roman" w:cs="Wingdings 2"/>
        <w:b w:val="0"/>
        <w:bCs w:val="0"/>
        <w:color w:val="00000A"/>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rFonts w:ascii="OpenSymbol, 'Arial Unicode MS'" w:hAnsi="OpenSymbol, 'Arial Unicode MS'" w:cs="OpenSymbol, 'Arial Unicode MS'"/>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4" w15:restartNumberingAfterBreak="0">
    <w:nsid w:val="5AF41981"/>
    <w:multiLevelType w:val="multilevel"/>
    <w:tmpl w:val="209AF656"/>
    <w:lvl w:ilvl="0">
      <w:start w:val="1"/>
      <w:numFmt w:val="lowerLetter"/>
      <w:lvlText w:val="%1)"/>
      <w:lvlJc w:val="left"/>
      <w:pPr>
        <w:tabs>
          <w:tab w:val="num" w:pos="0"/>
        </w:tabs>
        <w:ind w:left="185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DAD79F1"/>
    <w:multiLevelType w:val="multilevel"/>
    <w:tmpl w:val="B04259FE"/>
    <w:lvl w:ilvl="0">
      <w:start w:val="1"/>
      <w:numFmt w:val="bullet"/>
      <w:lvlText w:val=""/>
      <w:lvlJc w:val="left"/>
      <w:pPr>
        <w:tabs>
          <w:tab w:val="num" w:pos="0"/>
        </w:tabs>
        <w:ind w:left="851" w:hanging="177"/>
      </w:pPr>
      <w:rPr>
        <w:rFonts w:ascii="Symbol" w:hAnsi="Symbol" w:cs="Symbol" w:hint="default"/>
        <w:b w:val="0"/>
        <w:i w:val="0"/>
        <w:strike w:val="0"/>
        <w:dstrike w:val="0"/>
        <w:color w:val="000000"/>
        <w:position w:val="0"/>
        <w:sz w:val="22"/>
        <w:szCs w:val="22"/>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E5B254B"/>
    <w:multiLevelType w:val="multilevel"/>
    <w:tmpl w:val="E37CD0C8"/>
    <w:lvl w:ilvl="0">
      <w:start w:val="1"/>
      <w:numFmt w:val="bullet"/>
      <w:lvlText w:val=""/>
      <w:lvlJc w:val="left"/>
      <w:pPr>
        <w:tabs>
          <w:tab w:val="num" w:pos="0"/>
        </w:tabs>
        <w:ind w:left="1489"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ECE3DC5"/>
    <w:multiLevelType w:val="multilevel"/>
    <w:tmpl w:val="FD507180"/>
    <w:lvl w:ilvl="0">
      <w:start w:val="1"/>
      <w:numFmt w:val="decimal"/>
      <w:lvlText w:val="%1."/>
      <w:lvlJc w:val="left"/>
      <w:pPr>
        <w:tabs>
          <w:tab w:val="num" w:pos="0"/>
        </w:tabs>
        <w:ind w:left="720" w:hanging="360"/>
      </w:pPr>
      <w:rPr>
        <w:rFonts w:ascii="Times New Roman" w:hAnsi="Times New Roman" w:cs="Symbol"/>
        <w:b w:val="0"/>
        <w:bCs w:val="0"/>
        <w:color w:val="00000A"/>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8" w15:restartNumberingAfterBreak="0">
    <w:nsid w:val="606556D2"/>
    <w:multiLevelType w:val="multilevel"/>
    <w:tmpl w:val="900EE464"/>
    <w:lvl w:ilvl="0">
      <w:start w:val="1"/>
      <w:numFmt w:val="decimal"/>
      <w:lvlText w:val="%1."/>
      <w:lvlJc w:val="left"/>
      <w:pPr>
        <w:tabs>
          <w:tab w:val="num" w:pos="0"/>
        </w:tabs>
        <w:ind w:left="283" w:hanging="283"/>
      </w:pPr>
      <w:rPr>
        <w:rFonts w:ascii="Arial" w:hAnsi="Arial" w:cs="Arial" w:hint="default"/>
        <w:b w:val="0"/>
        <w:bCs w:val="0"/>
        <w:sz w:val="22"/>
        <w:szCs w:val="22"/>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sz w:val="22"/>
        <w:szCs w:val="2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9" w15:restartNumberingAfterBreak="0">
    <w:nsid w:val="60CE026B"/>
    <w:multiLevelType w:val="multilevel"/>
    <w:tmpl w:val="08E484C0"/>
    <w:lvl w:ilvl="0">
      <w:start w:val="1"/>
      <w:numFmt w:val="decimal"/>
      <w:lvlText w:val="%1."/>
      <w:lvlJc w:val="left"/>
      <w:pPr>
        <w:tabs>
          <w:tab w:val="num" w:pos="0"/>
        </w:tabs>
        <w:ind w:left="283" w:hanging="283"/>
      </w:pPr>
      <w:rPr>
        <w:rFonts w:ascii="Wingdings 2" w:hAnsi="Wingdings 2" w:cs="Wingdings 2"/>
        <w:sz w:val="22"/>
        <w:szCs w:val="22"/>
      </w:rPr>
    </w:lvl>
    <w:lvl w:ilvl="1">
      <w:start w:val="1"/>
      <w:numFmt w:val="decimal"/>
      <w:lvlText w:val="%2."/>
      <w:lvlJc w:val="left"/>
      <w:pPr>
        <w:tabs>
          <w:tab w:val="num" w:pos="0"/>
        </w:tabs>
        <w:ind w:left="840" w:hanging="360"/>
      </w:pPr>
      <w:rPr>
        <w:rFonts w:ascii="Arial" w:eastAsia="Lucida Sans Unicode" w:hAnsi="Arial" w:cs="Arial" w:hint="default"/>
        <w:sz w:val="22"/>
        <w:szCs w:val="22"/>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sz w:val="22"/>
        <w:szCs w:val="2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30" w15:restartNumberingAfterBreak="0">
    <w:nsid w:val="64722B8F"/>
    <w:multiLevelType w:val="multilevel"/>
    <w:tmpl w:val="C15EBAEA"/>
    <w:lvl w:ilvl="0">
      <w:start w:val="1"/>
      <w:numFmt w:val="lowerLetter"/>
      <w:lvlText w:val="%1)"/>
      <w:lvlJc w:val="left"/>
      <w:pPr>
        <w:tabs>
          <w:tab w:val="num" w:pos="0"/>
        </w:tabs>
        <w:ind w:left="1070" w:hanging="360"/>
      </w:pPr>
      <w:rPr>
        <w:rFonts w:ascii="Arial" w:eastAsia="Calibri"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5B81F84"/>
    <w:multiLevelType w:val="multilevel"/>
    <w:tmpl w:val="E6780E76"/>
    <w:lvl w:ilvl="0">
      <w:start w:val="5"/>
      <w:numFmt w:val="decimal"/>
      <w:lvlText w:val="%1."/>
      <w:lvlJc w:val="left"/>
      <w:pPr>
        <w:tabs>
          <w:tab w:val="num" w:pos="0"/>
        </w:tabs>
        <w:ind w:left="720" w:hanging="360"/>
      </w:pPr>
      <w:rPr>
        <w:rFonts w:ascii="Arial" w:eastAsia="Helvetica, Arial" w:hAnsi="Arial" w:cs="Arial" w:hint="default"/>
        <w:color w:val="000000"/>
        <w:sz w:val="22"/>
        <w:szCs w:val="22"/>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2" w15:restartNumberingAfterBreak="0">
    <w:nsid w:val="6BD51F92"/>
    <w:multiLevelType w:val="multilevel"/>
    <w:tmpl w:val="DA22E680"/>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33" w15:restartNumberingAfterBreak="0">
    <w:nsid w:val="71B04088"/>
    <w:multiLevelType w:val="multilevel"/>
    <w:tmpl w:val="C6C2763C"/>
    <w:lvl w:ilvl="0">
      <w:start w:val="1"/>
      <w:numFmt w:val="bullet"/>
      <w:lvlText w:val=""/>
      <w:lvlJc w:val="left"/>
      <w:pPr>
        <w:tabs>
          <w:tab w:val="num" w:pos="0"/>
        </w:tabs>
        <w:ind w:left="1571" w:hanging="360"/>
      </w:pPr>
      <w:rPr>
        <w:rFonts w:ascii="Wingdings" w:hAnsi="Wingdings" w:cs="Wingdings" w:hint="default"/>
        <w:b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5C964A8"/>
    <w:multiLevelType w:val="multilevel"/>
    <w:tmpl w:val="0BF61748"/>
    <w:lvl w:ilvl="0">
      <w:start w:val="1"/>
      <w:numFmt w:val="decimal"/>
      <w:lvlText w:val="%1."/>
      <w:lvlJc w:val="left"/>
      <w:pPr>
        <w:tabs>
          <w:tab w:val="num" w:pos="0"/>
        </w:tabs>
        <w:ind w:left="720" w:hanging="360"/>
      </w:pPr>
      <w:rPr>
        <w:rFonts w:ascii="Arial" w:hAnsi="Arial" w:cs="Arial" w:hint="default"/>
        <w:b w:val="0"/>
        <w:bCs w:val="0"/>
        <w:sz w:val="22"/>
        <w:szCs w:val="22"/>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5" w15:restartNumberingAfterBreak="0">
    <w:nsid w:val="7A96112A"/>
    <w:multiLevelType w:val="multilevel"/>
    <w:tmpl w:val="71AADEFA"/>
    <w:lvl w:ilvl="0">
      <w:start w:val="1"/>
      <w:numFmt w:val="bullet"/>
      <w:lvlText w:val=""/>
      <w:lvlJc w:val="left"/>
      <w:pPr>
        <w:tabs>
          <w:tab w:val="num" w:pos="0"/>
        </w:tabs>
        <w:ind w:left="1630" w:hanging="360"/>
      </w:pPr>
      <w:rPr>
        <w:rFonts w:ascii="Symbol" w:hAnsi="Symbol" w:cs="Symbol" w:hint="default"/>
        <w:b w:val="0"/>
        <w:i w:val="0"/>
        <w:strike w:val="0"/>
        <w:dstrike w:val="0"/>
        <w:color w:val="000000"/>
        <w:position w:val="0"/>
        <w:sz w:val="22"/>
        <w:szCs w:val="22"/>
        <w:u w:val="none"/>
        <w:vertAlign w:val="baseline"/>
      </w:rPr>
    </w:lvl>
    <w:lvl w:ilvl="1">
      <w:start w:val="1"/>
      <w:numFmt w:val="bullet"/>
      <w:lvlText w:val="o"/>
      <w:lvlJc w:val="left"/>
      <w:pPr>
        <w:tabs>
          <w:tab w:val="num" w:pos="0"/>
        </w:tabs>
        <w:ind w:left="2350" w:hanging="360"/>
      </w:pPr>
      <w:rPr>
        <w:rFonts w:ascii="Courier New" w:hAnsi="Courier New" w:cs="Courier New" w:hint="default"/>
        <w:b w:val="0"/>
        <w:i w:val="0"/>
        <w:sz w:val="24"/>
        <w:u w:val="none"/>
      </w:rPr>
    </w:lvl>
    <w:lvl w:ilvl="2">
      <w:start w:val="1"/>
      <w:numFmt w:val="bullet"/>
      <w:lvlText w:val=""/>
      <w:lvlJc w:val="left"/>
      <w:pPr>
        <w:tabs>
          <w:tab w:val="num" w:pos="0"/>
        </w:tabs>
        <w:ind w:left="3070" w:hanging="360"/>
      </w:pPr>
      <w:rPr>
        <w:rFonts w:ascii="Wingdings" w:hAnsi="Wingdings" w:cs="Wingdings"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z w:val="24"/>
        <w:u w:val="single"/>
      </w:rPr>
    </w:lvl>
    <w:lvl w:ilvl="5">
      <w:start w:val="1"/>
      <w:numFmt w:val="bullet"/>
      <w:lvlText w:val=""/>
      <w:lvlJc w:val="left"/>
      <w:pPr>
        <w:tabs>
          <w:tab w:val="num" w:pos="0"/>
        </w:tabs>
        <w:ind w:left="5230" w:hanging="360"/>
      </w:pPr>
      <w:rPr>
        <w:rFonts w:ascii="Wingdings" w:hAnsi="Wingdings" w:cs="Wingdings"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z w:val="24"/>
        <w:u w:val="single"/>
      </w:rPr>
    </w:lvl>
    <w:lvl w:ilvl="8">
      <w:start w:val="1"/>
      <w:numFmt w:val="bullet"/>
      <w:lvlText w:val=""/>
      <w:lvlJc w:val="left"/>
      <w:pPr>
        <w:tabs>
          <w:tab w:val="num" w:pos="0"/>
        </w:tabs>
        <w:ind w:left="7390" w:hanging="360"/>
      </w:pPr>
      <w:rPr>
        <w:rFonts w:ascii="Wingdings" w:hAnsi="Wingdings" w:cs="Wingdings" w:hint="default"/>
        <w:b/>
        <w:i w:val="0"/>
        <w:sz w:val="28"/>
        <w:u w:val="single"/>
      </w:rPr>
    </w:lvl>
  </w:abstractNum>
  <w:num w:numId="1" w16cid:durableId="895700694">
    <w:abstractNumId w:val="4"/>
  </w:num>
  <w:num w:numId="2" w16cid:durableId="1374502251">
    <w:abstractNumId w:val="29"/>
  </w:num>
  <w:num w:numId="3" w16cid:durableId="2084330365">
    <w:abstractNumId w:val="17"/>
  </w:num>
  <w:num w:numId="4" w16cid:durableId="1605458921">
    <w:abstractNumId w:val="31"/>
  </w:num>
  <w:num w:numId="5" w16cid:durableId="1022827563">
    <w:abstractNumId w:val="1"/>
  </w:num>
  <w:num w:numId="6" w16cid:durableId="1116752644">
    <w:abstractNumId w:val="8"/>
  </w:num>
  <w:num w:numId="7" w16cid:durableId="2128306372">
    <w:abstractNumId w:val="15"/>
  </w:num>
  <w:num w:numId="8" w16cid:durableId="2014725849">
    <w:abstractNumId w:val="25"/>
  </w:num>
  <w:num w:numId="9" w16cid:durableId="857700416">
    <w:abstractNumId w:val="24"/>
  </w:num>
  <w:num w:numId="10" w16cid:durableId="1428309031">
    <w:abstractNumId w:val="26"/>
  </w:num>
  <w:num w:numId="11" w16cid:durableId="305549391">
    <w:abstractNumId w:val="18"/>
  </w:num>
  <w:num w:numId="12" w16cid:durableId="634914250">
    <w:abstractNumId w:val="20"/>
  </w:num>
  <w:num w:numId="13" w16cid:durableId="1365136938">
    <w:abstractNumId w:val="22"/>
  </w:num>
  <w:num w:numId="14" w16cid:durableId="1546021067">
    <w:abstractNumId w:val="33"/>
  </w:num>
  <w:num w:numId="15" w16cid:durableId="364141542">
    <w:abstractNumId w:val="11"/>
  </w:num>
  <w:num w:numId="16" w16cid:durableId="662318612">
    <w:abstractNumId w:val="14"/>
  </w:num>
  <w:num w:numId="17" w16cid:durableId="2015263481">
    <w:abstractNumId w:val="30"/>
  </w:num>
  <w:num w:numId="18" w16cid:durableId="1399209055">
    <w:abstractNumId w:val="12"/>
  </w:num>
  <w:num w:numId="19" w16cid:durableId="790705857">
    <w:abstractNumId w:val="19"/>
  </w:num>
  <w:num w:numId="20" w16cid:durableId="1198541689">
    <w:abstractNumId w:val="35"/>
  </w:num>
  <w:num w:numId="21" w16cid:durableId="48114321">
    <w:abstractNumId w:val="32"/>
  </w:num>
  <w:num w:numId="22" w16cid:durableId="973634945">
    <w:abstractNumId w:val="3"/>
  </w:num>
  <w:num w:numId="23" w16cid:durableId="1235553728">
    <w:abstractNumId w:val="16"/>
  </w:num>
  <w:num w:numId="24" w16cid:durableId="1837921798">
    <w:abstractNumId w:val="2"/>
  </w:num>
  <w:num w:numId="25" w16cid:durableId="805900553">
    <w:abstractNumId w:val="7"/>
  </w:num>
  <w:num w:numId="26" w16cid:durableId="1093478845">
    <w:abstractNumId w:val="9"/>
  </w:num>
  <w:num w:numId="27" w16cid:durableId="1923180276">
    <w:abstractNumId w:val="28"/>
    <w:lvlOverride w:ilvl="0">
      <w:startOverride w:val="1"/>
    </w:lvlOverride>
  </w:num>
  <w:num w:numId="28" w16cid:durableId="837772578">
    <w:abstractNumId w:val="28"/>
  </w:num>
  <w:num w:numId="29" w16cid:durableId="511534721">
    <w:abstractNumId w:val="13"/>
    <w:lvlOverride w:ilvl="0">
      <w:startOverride w:val="1"/>
    </w:lvlOverride>
  </w:num>
  <w:num w:numId="30" w16cid:durableId="1611740563">
    <w:abstractNumId w:val="13"/>
  </w:num>
  <w:num w:numId="31" w16cid:durableId="1485471396">
    <w:abstractNumId w:val="34"/>
    <w:lvlOverride w:ilvl="0">
      <w:startOverride w:val="1"/>
    </w:lvlOverride>
  </w:num>
  <w:num w:numId="32" w16cid:durableId="500387802">
    <w:abstractNumId w:val="34"/>
  </w:num>
  <w:num w:numId="33" w16cid:durableId="2100448638">
    <w:abstractNumId w:val="0"/>
    <w:lvlOverride w:ilvl="0">
      <w:startOverride w:val="1"/>
    </w:lvlOverride>
  </w:num>
  <w:num w:numId="34" w16cid:durableId="1113475162">
    <w:abstractNumId w:val="0"/>
  </w:num>
  <w:num w:numId="35" w16cid:durableId="1313485084">
    <w:abstractNumId w:val="21"/>
    <w:lvlOverride w:ilvl="0">
      <w:startOverride w:val="1"/>
    </w:lvlOverride>
  </w:num>
  <w:num w:numId="36" w16cid:durableId="1314674803">
    <w:abstractNumId w:val="21"/>
  </w:num>
  <w:num w:numId="37" w16cid:durableId="104422565">
    <w:abstractNumId w:val="27"/>
    <w:lvlOverride w:ilvl="0">
      <w:startOverride w:val="1"/>
    </w:lvlOverride>
  </w:num>
  <w:num w:numId="38" w16cid:durableId="967080559">
    <w:abstractNumId w:val="5"/>
    <w:lvlOverride w:ilvl="0">
      <w:startOverride w:val="2"/>
    </w:lvlOverride>
  </w:num>
  <w:num w:numId="39" w16cid:durableId="1459492245">
    <w:abstractNumId w:val="5"/>
  </w:num>
  <w:num w:numId="40" w16cid:durableId="2056849966">
    <w:abstractNumId w:val="23"/>
    <w:lvlOverride w:ilvl="0">
      <w:startOverride w:val="5"/>
    </w:lvlOverride>
  </w:num>
  <w:num w:numId="41" w16cid:durableId="1221596253">
    <w:abstractNumId w:val="23"/>
  </w:num>
  <w:num w:numId="42" w16cid:durableId="1319846512">
    <w:abstractNumId w:val="7"/>
    <w:lvlOverride w:ilvl="0">
      <w:startOverride w:val="1"/>
    </w:lvlOverride>
  </w:num>
  <w:num w:numId="43" w16cid:durableId="1798333879">
    <w:abstractNumId w:val="9"/>
    <w:lvlOverride w:ilvl="0">
      <w:startOverride w:val="3"/>
    </w:lvlOverride>
  </w:num>
  <w:num w:numId="44" w16cid:durableId="208030764">
    <w:abstractNumId w:val="10"/>
    <w:lvlOverride w:ilvl="0">
      <w:startOverride w:val="1"/>
    </w:lvlOverride>
  </w:num>
  <w:num w:numId="45" w16cid:durableId="683433721">
    <w:abstractNumId w:val="10"/>
  </w:num>
  <w:num w:numId="46" w16cid:durableId="126897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81"/>
    <w:rsid w:val="00270E92"/>
    <w:rsid w:val="002F6433"/>
    <w:rsid w:val="00355C22"/>
    <w:rsid w:val="00502592"/>
    <w:rsid w:val="00684C1A"/>
    <w:rsid w:val="007B4EB2"/>
    <w:rsid w:val="00846C54"/>
    <w:rsid w:val="008A5081"/>
    <w:rsid w:val="00A86DA9"/>
    <w:rsid w:val="00DE3137"/>
    <w:rsid w:val="00E35391"/>
    <w:rsid w:val="00EC0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7A9CA"/>
  <w15:chartTrackingRefBased/>
  <w15:docId w15:val="{FFB8D904-4ED9-4C99-B1E1-92A6DA1E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A50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A50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A508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A508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A508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A508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A508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A508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A508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508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A508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A508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A508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A508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A508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A508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A508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A5081"/>
    <w:rPr>
      <w:rFonts w:eastAsiaTheme="majorEastAsia" w:cstheme="majorBidi"/>
      <w:color w:val="272727" w:themeColor="text1" w:themeTint="D8"/>
    </w:rPr>
  </w:style>
  <w:style w:type="paragraph" w:styleId="Tytu">
    <w:name w:val="Title"/>
    <w:basedOn w:val="Normalny"/>
    <w:next w:val="Normalny"/>
    <w:link w:val="TytuZnak"/>
    <w:uiPriority w:val="10"/>
    <w:qFormat/>
    <w:rsid w:val="008A50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A508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A508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A508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A5081"/>
    <w:pPr>
      <w:spacing w:before="160"/>
      <w:jc w:val="center"/>
    </w:pPr>
    <w:rPr>
      <w:i/>
      <w:iCs/>
      <w:color w:val="404040" w:themeColor="text1" w:themeTint="BF"/>
    </w:rPr>
  </w:style>
  <w:style w:type="character" w:customStyle="1" w:styleId="CytatZnak">
    <w:name w:val="Cytat Znak"/>
    <w:basedOn w:val="Domylnaczcionkaakapitu"/>
    <w:link w:val="Cytat"/>
    <w:uiPriority w:val="29"/>
    <w:rsid w:val="008A5081"/>
    <w:rPr>
      <w:i/>
      <w:iCs/>
      <w:color w:val="404040" w:themeColor="text1" w:themeTint="BF"/>
    </w:rPr>
  </w:style>
  <w:style w:type="paragraph" w:styleId="Akapitzlist">
    <w:name w:val="List Paragraph"/>
    <w:basedOn w:val="Normalny"/>
    <w:uiPriority w:val="34"/>
    <w:qFormat/>
    <w:rsid w:val="008A5081"/>
    <w:pPr>
      <w:ind w:left="720"/>
      <w:contextualSpacing/>
    </w:pPr>
  </w:style>
  <w:style w:type="character" w:styleId="Wyrnienieintensywne">
    <w:name w:val="Intense Emphasis"/>
    <w:basedOn w:val="Domylnaczcionkaakapitu"/>
    <w:uiPriority w:val="21"/>
    <w:qFormat/>
    <w:rsid w:val="008A5081"/>
    <w:rPr>
      <w:i/>
      <w:iCs/>
      <w:color w:val="2F5496" w:themeColor="accent1" w:themeShade="BF"/>
    </w:rPr>
  </w:style>
  <w:style w:type="paragraph" w:styleId="Cytatintensywny">
    <w:name w:val="Intense Quote"/>
    <w:basedOn w:val="Normalny"/>
    <w:next w:val="Normalny"/>
    <w:link w:val="CytatintensywnyZnak"/>
    <w:uiPriority w:val="30"/>
    <w:qFormat/>
    <w:rsid w:val="008A5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A5081"/>
    <w:rPr>
      <w:i/>
      <w:iCs/>
      <w:color w:val="2F5496" w:themeColor="accent1" w:themeShade="BF"/>
    </w:rPr>
  </w:style>
  <w:style w:type="character" w:styleId="Odwoanieintensywne">
    <w:name w:val="Intense Reference"/>
    <w:basedOn w:val="Domylnaczcionkaakapitu"/>
    <w:uiPriority w:val="32"/>
    <w:qFormat/>
    <w:rsid w:val="008A5081"/>
    <w:rPr>
      <w:b/>
      <w:bCs/>
      <w:smallCaps/>
      <w:color w:val="2F5496" w:themeColor="accent1" w:themeShade="BF"/>
      <w:spacing w:val="5"/>
    </w:rPr>
  </w:style>
  <w:style w:type="paragraph" w:styleId="Nagwek">
    <w:name w:val="header"/>
    <w:basedOn w:val="Normalny"/>
    <w:link w:val="NagwekZnak"/>
    <w:uiPriority w:val="99"/>
    <w:unhideWhenUsed/>
    <w:rsid w:val="008A50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081"/>
  </w:style>
  <w:style w:type="paragraph" w:styleId="Stopka">
    <w:name w:val="footer"/>
    <w:basedOn w:val="Normalny"/>
    <w:link w:val="StopkaZnak"/>
    <w:uiPriority w:val="99"/>
    <w:unhideWhenUsed/>
    <w:rsid w:val="008A50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18</Pages>
  <Words>8105</Words>
  <Characters>48635</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Mikołajski</dc:creator>
  <cp:keywords/>
  <dc:description/>
  <cp:lastModifiedBy>Jarosław Mikołajski</cp:lastModifiedBy>
  <cp:revision>4</cp:revision>
  <cp:lastPrinted>2025-02-17T09:25:00Z</cp:lastPrinted>
  <dcterms:created xsi:type="dcterms:W3CDTF">2025-02-12T14:04:00Z</dcterms:created>
  <dcterms:modified xsi:type="dcterms:W3CDTF">2025-02-17T09:47:00Z</dcterms:modified>
</cp:coreProperties>
</file>