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5C02" w:rsidRPr="000119BF" w:rsidRDefault="00F35C02" w:rsidP="00F35C02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119B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 w:rsidR="000419D5" w:rsidRPr="000119BF">
        <w:rPr>
          <w:rFonts w:ascii="Arial" w:eastAsia="Times New Roman" w:hAnsi="Arial" w:cs="Arial"/>
          <w:b/>
          <w:sz w:val="20"/>
          <w:szCs w:val="20"/>
          <w:lang w:eastAsia="pl-PL"/>
        </w:rPr>
        <w:t>1</w:t>
      </w:r>
      <w:r w:rsidRPr="000119B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</w:t>
      </w:r>
      <w:r w:rsidR="000119BF" w:rsidRPr="000119B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SWZ</w:t>
      </w:r>
    </w:p>
    <w:p w:rsidR="000119BF" w:rsidRPr="000119BF" w:rsidRDefault="000119BF" w:rsidP="00F35C02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bookmarkStart w:id="0" w:name="_GoBack"/>
      <w:bookmarkEnd w:id="0"/>
      <w:r w:rsidRPr="000119BF">
        <w:rPr>
          <w:rFonts w:ascii="Arial" w:eastAsia="Times New Roman" w:hAnsi="Arial" w:cs="Arial"/>
          <w:b/>
          <w:i/>
          <w:sz w:val="20"/>
          <w:szCs w:val="20"/>
          <w:lang w:eastAsia="pl-PL"/>
        </w:rPr>
        <w:t>Sygnatura postępowania: 48/ZP/25</w:t>
      </w:r>
    </w:p>
    <w:p w:rsidR="00AF65AA" w:rsidRPr="00FD3590" w:rsidRDefault="00AF65AA" w:rsidP="00BC1D1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D359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Szczegółowy opis </w:t>
      </w:r>
      <w:r w:rsidR="00762103" w:rsidRPr="00FD3590">
        <w:rPr>
          <w:rFonts w:ascii="Arial" w:eastAsia="Times New Roman" w:hAnsi="Arial" w:cs="Arial"/>
          <w:b/>
          <w:sz w:val="24"/>
          <w:szCs w:val="24"/>
          <w:lang w:eastAsia="pl-PL"/>
        </w:rPr>
        <w:t>przedmiotu zamówienia</w:t>
      </w:r>
      <w:r w:rsidRPr="00FD3590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</w:p>
    <w:p w:rsidR="00925FD3" w:rsidRPr="00C75D8D" w:rsidRDefault="00925FD3" w:rsidP="00BC1D1A">
      <w:pPr>
        <w:spacing w:after="0" w:line="240" w:lineRule="auto"/>
        <w:jc w:val="center"/>
        <w:rPr>
          <w:rFonts w:ascii="Arial" w:eastAsia="Times New Roman" w:hAnsi="Arial" w:cs="Arial"/>
          <w:bCs/>
          <w:snapToGrid w:val="0"/>
          <w:sz w:val="10"/>
          <w:szCs w:val="10"/>
          <w:u w:val="single"/>
          <w:lang w:eastAsia="pl-PL"/>
        </w:rPr>
      </w:pPr>
    </w:p>
    <w:tbl>
      <w:tblPr>
        <w:tblW w:w="4836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835"/>
        <w:gridCol w:w="2551"/>
        <w:gridCol w:w="11478"/>
      </w:tblGrid>
      <w:tr w:rsidR="00CB5DB2" w:rsidRPr="009E7379" w:rsidTr="00320722">
        <w:trPr>
          <w:trHeight w:val="724"/>
          <w:tblHeader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7F08A0" w:rsidRPr="009E7379" w:rsidRDefault="007F08A0" w:rsidP="00BC1D1A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9E7379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858" w:type="pct"/>
            <w:shd w:val="clear" w:color="auto" w:fill="auto"/>
            <w:vAlign w:val="center"/>
          </w:tcPr>
          <w:p w:rsidR="007F08A0" w:rsidRPr="009E7379" w:rsidRDefault="007F08A0" w:rsidP="00BC1D1A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9E7379">
              <w:rPr>
                <w:rFonts w:ascii="Arial" w:hAnsi="Arial" w:cs="Arial"/>
                <w:b/>
              </w:rPr>
              <w:t>Przedmiot zamówienia</w:t>
            </w:r>
            <w:r w:rsidR="00AD437C" w:rsidRPr="009E7379">
              <w:rPr>
                <w:rFonts w:ascii="Arial" w:hAnsi="Arial" w:cs="Arial"/>
                <w:b/>
              </w:rPr>
              <w:t>/</w:t>
            </w:r>
            <w:r w:rsidRPr="009E7379">
              <w:rPr>
                <w:rFonts w:ascii="Arial" w:hAnsi="Arial" w:cs="Arial"/>
                <w:b/>
              </w:rPr>
              <w:t>nazwa produktu</w:t>
            </w:r>
          </w:p>
        </w:tc>
        <w:tc>
          <w:tcPr>
            <w:tcW w:w="3861" w:type="pct"/>
            <w:shd w:val="clear" w:color="auto" w:fill="auto"/>
            <w:vAlign w:val="center"/>
          </w:tcPr>
          <w:p w:rsidR="007F08A0" w:rsidRPr="009E7379" w:rsidRDefault="007F08A0" w:rsidP="00BC1D1A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9E7379">
              <w:rPr>
                <w:rFonts w:ascii="Arial" w:hAnsi="Arial" w:cs="Arial"/>
                <w:b/>
              </w:rPr>
              <w:t>Opis przedmiotu zamówienia</w:t>
            </w:r>
          </w:p>
        </w:tc>
      </w:tr>
      <w:tr w:rsidR="009926CA" w:rsidRPr="009E7379" w:rsidTr="00320722">
        <w:trPr>
          <w:trHeight w:val="197"/>
          <w:tblHeader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9926CA" w:rsidRPr="009E7379" w:rsidRDefault="009926CA" w:rsidP="0054305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9E7379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858" w:type="pct"/>
            <w:shd w:val="clear" w:color="auto" w:fill="auto"/>
            <w:vAlign w:val="center"/>
          </w:tcPr>
          <w:p w:rsidR="009926CA" w:rsidRPr="009E7379" w:rsidRDefault="009926CA" w:rsidP="0054305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9E7379"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3861" w:type="pct"/>
            <w:shd w:val="clear" w:color="auto" w:fill="auto"/>
            <w:vAlign w:val="center"/>
          </w:tcPr>
          <w:p w:rsidR="009926CA" w:rsidRPr="009E7379" w:rsidRDefault="009926CA" w:rsidP="0054305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9E7379">
              <w:rPr>
                <w:rFonts w:ascii="Arial" w:hAnsi="Arial" w:cs="Arial"/>
                <w:i/>
                <w:sz w:val="20"/>
                <w:szCs w:val="20"/>
              </w:rPr>
              <w:t>3</w:t>
            </w:r>
          </w:p>
        </w:tc>
      </w:tr>
      <w:tr w:rsidR="00FD3590" w:rsidRPr="009E7379" w:rsidTr="0054305F">
        <w:trPr>
          <w:trHeight w:val="414"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FD3590" w:rsidRPr="00F549FB" w:rsidRDefault="00FD3590" w:rsidP="00FD3590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ZADANIE 1</w:t>
            </w:r>
            <w:r w:rsidRPr="000D227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MATERIAŁY JEDNORAZOWEGO UŻYTKU</w:t>
            </w:r>
          </w:p>
        </w:tc>
      </w:tr>
      <w:tr w:rsidR="00320722" w:rsidRPr="009E7379" w:rsidTr="00320722">
        <w:trPr>
          <w:trHeight w:val="717"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320722" w:rsidRPr="009E7379" w:rsidRDefault="00320722" w:rsidP="0032072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8" w:type="pct"/>
            <w:shd w:val="clear" w:color="auto" w:fill="auto"/>
            <w:vAlign w:val="center"/>
          </w:tcPr>
          <w:p w:rsidR="00320722" w:rsidRPr="00F549FB" w:rsidRDefault="00320722" w:rsidP="00320722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kubek jednorazowy do napojów gorących </w:t>
            </w:r>
          </w:p>
        </w:tc>
        <w:tc>
          <w:tcPr>
            <w:tcW w:w="3861" w:type="pct"/>
            <w:shd w:val="clear" w:color="auto" w:fill="auto"/>
            <w:vAlign w:val="center"/>
          </w:tcPr>
          <w:p w:rsidR="00320722" w:rsidRDefault="00320722" w:rsidP="00320722">
            <w:pPr>
              <w:pStyle w:val="Bezodstpw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D4CB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Kubek jednorazowy do gorących napojów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wykonany z materiału biodegradowalnego, odpornego na przesiąkanie, przeznaczonego do kontaktu z żywnością</w:t>
            </w:r>
            <w:r w:rsidRPr="003F3D9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26BC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Kubek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26BC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jednościankowy wykonany z papieru, celulozy, bez dodatku plastyku i bioplastyku.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Dla zachowania odporności na przesiąkanie zastosowana bariera dyspresyjna na bazie żywic naturalnych. Kubek powinien chronić przed poparzeniem tj. zapewnić izolację termiczną pozwalającą na swobodne jego przeniesienie. Wymiary i kształt umożliwiające stabilne ustawienie kubka na tacy. Pojemność całkowita powinna wynosić 300ml +/- 10%, pojemność użytkowa powinna wynosić minimum 90% pojemności całkowitej oraz być nie mniejsza niż 250ml, średnica górna powinna wynosić minimum 78mm. Masa kubka minimum 8g. odporność na działanie temperatury 85</w:t>
            </w:r>
            <w:r w:rsidRPr="00AD4CBB">
              <w:rPr>
                <w:rFonts w:ascii="Arial" w:eastAsia="Times New Roman" w:hAnsi="Arial" w:cs="Arial"/>
                <w:bCs/>
                <w:sz w:val="20"/>
                <w:szCs w:val="20"/>
                <w:vertAlign w:val="superscript"/>
                <w:lang w:eastAsia="pl-PL"/>
              </w:rPr>
              <w:t>o</w:t>
            </w:r>
            <w:r w:rsidRPr="00AD4CB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</w:t>
            </w:r>
          </w:p>
          <w:p w:rsidR="00320722" w:rsidRDefault="00320722" w:rsidP="00320722">
            <w:pPr>
              <w:pStyle w:val="Bezodstpw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Kolor beżowy, odcienie brązu (pastelowe), z nadrukiem oznaczenia oraz informacją ekologiczną, przeznaczeniem itp. Odporność na zgniecenie i przesiąkanie.</w:t>
            </w:r>
          </w:p>
          <w:p w:rsidR="00320722" w:rsidRDefault="00320722" w:rsidP="00320722">
            <w:pPr>
              <w:pStyle w:val="Bezodstpw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Kubek nie może podlegać opłacie wg przepisów SUP.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:rsidR="00320722" w:rsidRPr="00CF266A" w:rsidRDefault="00320722" w:rsidP="00320722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CF266A">
              <w:rPr>
                <w:rFonts w:ascii="Arial" w:hAnsi="Arial" w:cs="Arial"/>
                <w:b/>
                <w:sz w:val="20"/>
                <w:szCs w:val="20"/>
              </w:rPr>
              <w:t>Opakowanie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jednostkowe</w:t>
            </w:r>
            <w:r w:rsidRPr="00CF266A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Pr="00CF266A">
              <w:rPr>
                <w:rFonts w:ascii="Arial" w:hAnsi="Arial" w:cs="Arial"/>
                <w:b/>
                <w:sz w:val="20"/>
                <w:szCs w:val="20"/>
              </w:rPr>
              <w:t>0szt.</w:t>
            </w:r>
          </w:p>
        </w:tc>
      </w:tr>
      <w:tr w:rsidR="00320722" w:rsidRPr="009E7379" w:rsidTr="00320722">
        <w:trPr>
          <w:trHeight w:val="543"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320722" w:rsidRPr="009E7379" w:rsidRDefault="00320722" w:rsidP="0032072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8" w:type="pct"/>
            <w:shd w:val="clear" w:color="auto" w:fill="auto"/>
            <w:vAlign w:val="center"/>
          </w:tcPr>
          <w:p w:rsidR="00320722" w:rsidRPr="00F549FB" w:rsidRDefault="00320722" w:rsidP="00320722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kubek jednorazowy do napojów zimnych </w:t>
            </w:r>
          </w:p>
        </w:tc>
        <w:tc>
          <w:tcPr>
            <w:tcW w:w="3861" w:type="pct"/>
            <w:shd w:val="clear" w:color="auto" w:fill="auto"/>
            <w:vAlign w:val="center"/>
          </w:tcPr>
          <w:p w:rsidR="00320722" w:rsidRDefault="00320722" w:rsidP="00320722">
            <w:pPr>
              <w:pStyle w:val="Bezodstpw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Kubek jednorazowy do zimn</w:t>
            </w:r>
            <w:r w:rsidRPr="00AD4CB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ych napojów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wykonany z materiału biodegradowalnego, odpornego na przesiąkanie, przeznaczonego do kontaktu z żywnością</w:t>
            </w:r>
            <w:r w:rsidRPr="003F3D9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26BC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Kubek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26BC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jednościankowy wykonany z papieru, celulozy, bez dodatku plastyku i bioplastyku.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Dla zachowania odporności na przesiąkanie zastosowana bariera dyspresyjna na bazie żywic naturalnych. Wymiary i kształt umożliwiające stabilne ustawienie kubka na tacy. Pojemność całkowita powinna wynosić 300ml +/- 10%, pojemność użytkowa powinna wynosić minimum 90% pojemności całkowitej oraz być nie mniejsza niż 250ml, średnica górna powinna wynosić minimum 78mm. Masa kubka minimum 5g. odporność na działanie temperatury 40</w:t>
            </w:r>
            <w:r w:rsidRPr="00AD4CBB">
              <w:rPr>
                <w:rFonts w:ascii="Arial" w:eastAsia="Times New Roman" w:hAnsi="Arial" w:cs="Arial"/>
                <w:bCs/>
                <w:sz w:val="20"/>
                <w:szCs w:val="20"/>
                <w:vertAlign w:val="superscript"/>
                <w:lang w:eastAsia="pl-PL"/>
              </w:rPr>
              <w:t>o</w:t>
            </w:r>
            <w:r w:rsidRPr="00AD4CB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 Odporność na zgniecenie i przesiąkanie.</w:t>
            </w:r>
          </w:p>
          <w:p w:rsidR="00320722" w:rsidRDefault="00320722" w:rsidP="00320722">
            <w:pPr>
              <w:pStyle w:val="Bezodstpw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Kolor biały z nadrukiem oznaczenia oraz informacją ekologiczną, przeznaczeniem itp. </w:t>
            </w:r>
          </w:p>
          <w:p w:rsidR="00320722" w:rsidRDefault="00320722" w:rsidP="00320722">
            <w:pPr>
              <w:pStyle w:val="Bezodstpw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Kubek nie może podlegać opłacie wg przepisów SUP.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:rsidR="00320722" w:rsidRPr="001C724F" w:rsidRDefault="00320722" w:rsidP="00320722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CF266A">
              <w:rPr>
                <w:rFonts w:ascii="Arial" w:hAnsi="Arial" w:cs="Arial"/>
                <w:b/>
                <w:sz w:val="20"/>
                <w:szCs w:val="20"/>
              </w:rPr>
              <w:t>Opakowanie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jednostkowe</w:t>
            </w:r>
            <w:r w:rsidRPr="00CF266A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Pr="00CF266A">
              <w:rPr>
                <w:rFonts w:ascii="Arial" w:hAnsi="Arial" w:cs="Arial"/>
                <w:b/>
                <w:sz w:val="20"/>
                <w:szCs w:val="20"/>
              </w:rPr>
              <w:t>0szt.</w:t>
            </w:r>
          </w:p>
        </w:tc>
      </w:tr>
      <w:tr w:rsidR="00320722" w:rsidRPr="009E7379" w:rsidTr="00320722">
        <w:trPr>
          <w:trHeight w:val="808"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320722" w:rsidRPr="009E7379" w:rsidRDefault="00320722" w:rsidP="0032072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8" w:type="pct"/>
            <w:shd w:val="clear" w:color="auto" w:fill="auto"/>
            <w:vAlign w:val="center"/>
          </w:tcPr>
          <w:p w:rsidR="00320722" w:rsidRPr="00F549FB" w:rsidRDefault="00320722" w:rsidP="00320722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flaczarka jednorazowa 500ml </w:t>
            </w:r>
          </w:p>
        </w:tc>
        <w:tc>
          <w:tcPr>
            <w:tcW w:w="3861" w:type="pct"/>
            <w:shd w:val="clear" w:color="auto" w:fill="auto"/>
            <w:vAlign w:val="center"/>
          </w:tcPr>
          <w:p w:rsidR="00320722" w:rsidRDefault="00320722" w:rsidP="00320722">
            <w:pPr>
              <w:pStyle w:val="Bezodstpw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D4CB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Miska (flaczarka) jednorazowa</w:t>
            </w:r>
            <w:r w:rsidRPr="00EC167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  <w:r w:rsidRPr="00EC167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:rsidR="00320722" w:rsidRDefault="00320722" w:rsidP="00320722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Wykonana z materiału biodegradowalnego przeznaczonego do kontaktu z  żywnością, odpornego na przesiąkanie. Miska wykonana z trzciny cukrowej. Powinna być odporna na zgniecenie, odkształcenia i przesiąkanie. Miska powinna chronić przed poparzeniem, zapewnić izolację termiczną pozwalającą na swobodne jej przenoszenie i postawienie na tacy. Wymiary i kształt powinien umożliwiać stabilne ustawienie miski na tacy oraz spełniać wymagania w zakresie pojemności. Wzmocniony, profilowany kształt (przetłoczenie) usztywniający/stabilizujący miskę.</w:t>
            </w:r>
          </w:p>
          <w:p w:rsidR="00320722" w:rsidRDefault="00320722" w:rsidP="00320722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Pojemność całkowita powinna być nie mniejsza niż  550ml,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a użytkowa nie mniejsza niż 500ml. Średnica dolna powinna wynosić minimum 90mm, wysokość powinna wynosić 45-70mm, przekrój kołowy. Masa miski minimum 10g. Odporna na działanie temperatury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80</w:t>
            </w:r>
            <w:r w:rsidRPr="00AD4CBB">
              <w:rPr>
                <w:rFonts w:ascii="Arial" w:eastAsia="Times New Roman" w:hAnsi="Arial" w:cs="Arial"/>
                <w:bCs/>
                <w:sz w:val="20"/>
                <w:szCs w:val="20"/>
                <w:vertAlign w:val="superscript"/>
                <w:lang w:eastAsia="pl-PL"/>
              </w:rPr>
              <w:t>o</w:t>
            </w:r>
            <w:r w:rsidRPr="00AD4CB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</w:p>
          <w:p w:rsidR="00320722" w:rsidRDefault="00320722" w:rsidP="00320722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Kolor biały lub jego odcienie. </w:t>
            </w:r>
          </w:p>
          <w:p w:rsidR="00320722" w:rsidRPr="00C03084" w:rsidRDefault="00320722" w:rsidP="00320722">
            <w:pPr>
              <w:pStyle w:val="Bezodstpw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Możliwość podgrzania posiłku w kuchence mikrofalowej oraz przechowywanie posiłku w krótkim czasie w lodówce (zamrażarce).</w:t>
            </w:r>
          </w:p>
          <w:p w:rsidR="00320722" w:rsidRPr="001C724F" w:rsidRDefault="00320722" w:rsidP="00666770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Opakowanie jednostkow</w:t>
            </w:r>
            <w:r w:rsidRPr="001C724F">
              <w:rPr>
                <w:rFonts w:ascii="Arial" w:hAnsi="Arial" w:cs="Arial"/>
                <w:b/>
                <w:sz w:val="20"/>
                <w:szCs w:val="20"/>
              </w:rPr>
              <w:t xml:space="preserve">e: </w:t>
            </w:r>
            <w:r w:rsidR="00666770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C724F">
              <w:rPr>
                <w:rFonts w:ascii="Arial" w:hAnsi="Arial" w:cs="Arial"/>
                <w:b/>
                <w:sz w:val="20"/>
                <w:szCs w:val="20"/>
              </w:rPr>
              <w:t>0szt.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</w:t>
            </w:r>
          </w:p>
        </w:tc>
      </w:tr>
      <w:tr w:rsidR="00320722" w:rsidRPr="009E7379" w:rsidTr="00320722">
        <w:trPr>
          <w:trHeight w:val="691"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320722" w:rsidRPr="009E7379" w:rsidRDefault="00320722" w:rsidP="0032072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858" w:type="pct"/>
            <w:shd w:val="clear" w:color="auto" w:fill="auto"/>
            <w:vAlign w:val="center"/>
          </w:tcPr>
          <w:p w:rsidR="00320722" w:rsidRDefault="00320722" w:rsidP="00320722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talerz jednorazowy </w:t>
            </w:r>
          </w:p>
          <w:p w:rsidR="00320722" w:rsidRPr="00F549FB" w:rsidRDefault="00320722" w:rsidP="00320722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3-dzielny</w:t>
            </w:r>
          </w:p>
        </w:tc>
        <w:tc>
          <w:tcPr>
            <w:tcW w:w="3861" w:type="pct"/>
            <w:shd w:val="clear" w:color="auto" w:fill="auto"/>
            <w:vAlign w:val="center"/>
          </w:tcPr>
          <w:p w:rsidR="00320722" w:rsidRDefault="00320722" w:rsidP="00320722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Talerz duży 3-dzielny.</w:t>
            </w:r>
          </w:p>
          <w:p w:rsidR="00320722" w:rsidRDefault="00320722" w:rsidP="00320722">
            <w:pPr>
              <w:pStyle w:val="Bezodstpw"/>
              <w:rPr>
                <w:rFonts w:ascii="Arial" w:eastAsia="TimesNewRoman" w:hAnsi="Arial" w:cs="Arial"/>
                <w:sz w:val="20"/>
                <w:szCs w:val="20"/>
              </w:rPr>
            </w:pPr>
            <w:r>
              <w:rPr>
                <w:rFonts w:ascii="Arial" w:eastAsia="TimesNewRoman" w:hAnsi="Arial" w:cs="Arial"/>
                <w:sz w:val="20"/>
                <w:szCs w:val="20"/>
              </w:rPr>
              <w:t xml:space="preserve">Wykonany z materiału biodegradowalnego przeznaczonego do kontaktu z żywnością, odpornego na przesiąkanie. Talerz wykonany z trzciny cukrowej. Średnica talerza powinna wynosić 230-260mm, wysokość powinna wynosić minimum 17mm. Powierzchnia talerza podzielona na 3 części, trwałymi ściankami (profilem) umożliwiającym oddzielenie elementów posiłku, przekrój kołowy. Talerz powinien mieć masę minimum 14g oraz być odporny na działanie temperatury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80</w:t>
            </w:r>
            <w:r w:rsidRPr="00AD4CBB">
              <w:rPr>
                <w:rFonts w:ascii="Arial" w:eastAsia="Times New Roman" w:hAnsi="Arial" w:cs="Arial"/>
                <w:bCs/>
                <w:sz w:val="20"/>
                <w:szCs w:val="20"/>
                <w:vertAlign w:val="superscript"/>
                <w:lang w:eastAsia="pl-PL"/>
              </w:rPr>
              <w:t>o</w:t>
            </w:r>
            <w:r w:rsidRPr="00AD4CB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, na zgniecenie lub odkształcenie. Talerz powinien chronić przez poparzeniem – zapewnić możliwość swobodnego przenoszenia i ustawienia na tacy. Powinien być gładki, bez ostrych krawędzi oraz wad w postaci zadziorów i pęknięć. Obciążenie posiłkiem o masie 0,75 kg. Możliwość podgrzania posiłku na talerzu w kuchence mikrofalowej oraz przechowywania posiłku w krótkim czasie w lodówce (zamrażarce).</w:t>
            </w:r>
          </w:p>
          <w:p w:rsidR="00320722" w:rsidRDefault="00320722" w:rsidP="00320722">
            <w:pPr>
              <w:pStyle w:val="Bezodstpw"/>
              <w:rPr>
                <w:rFonts w:ascii="Arial" w:eastAsia="TimesNewRoman" w:hAnsi="Arial" w:cs="Arial"/>
                <w:sz w:val="20"/>
                <w:szCs w:val="20"/>
              </w:rPr>
            </w:pPr>
            <w:r>
              <w:rPr>
                <w:rFonts w:ascii="Arial" w:eastAsia="TimesNewRoman" w:hAnsi="Arial" w:cs="Arial"/>
                <w:sz w:val="20"/>
                <w:szCs w:val="20"/>
              </w:rPr>
              <w:t>Kolor biały lub odcienie białego.</w:t>
            </w:r>
          </w:p>
          <w:p w:rsidR="00320722" w:rsidRPr="00C03084" w:rsidRDefault="00320722" w:rsidP="00320722">
            <w:pPr>
              <w:pStyle w:val="Bezodstpw"/>
              <w:rPr>
                <w:rFonts w:ascii="Arial" w:eastAsia="TimesNew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Opakowanie jednostkow</w:t>
            </w:r>
            <w:r w:rsidRPr="001C724F">
              <w:rPr>
                <w:rFonts w:ascii="Arial" w:hAnsi="Arial" w:cs="Arial"/>
                <w:b/>
                <w:sz w:val="20"/>
                <w:szCs w:val="20"/>
              </w:rPr>
              <w:t xml:space="preserve">e: </w:t>
            </w:r>
            <w:r w:rsidR="00666770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C724F">
              <w:rPr>
                <w:rFonts w:ascii="Arial" w:hAnsi="Arial" w:cs="Arial"/>
                <w:b/>
                <w:sz w:val="20"/>
                <w:szCs w:val="20"/>
              </w:rPr>
              <w:t>0szt.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</w:t>
            </w:r>
          </w:p>
        </w:tc>
      </w:tr>
      <w:tr w:rsidR="00320722" w:rsidRPr="009E7379" w:rsidTr="00320722">
        <w:trPr>
          <w:trHeight w:val="687"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320722" w:rsidRPr="009E7379" w:rsidRDefault="00320722" w:rsidP="0032072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58" w:type="pct"/>
            <w:shd w:val="clear" w:color="auto" w:fill="auto"/>
            <w:vAlign w:val="center"/>
          </w:tcPr>
          <w:p w:rsidR="00320722" w:rsidRPr="00F549FB" w:rsidRDefault="00320722" w:rsidP="00320722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talerz jednorazowy deserowy</w:t>
            </w:r>
          </w:p>
        </w:tc>
        <w:tc>
          <w:tcPr>
            <w:tcW w:w="3861" w:type="pct"/>
            <w:shd w:val="clear" w:color="auto" w:fill="auto"/>
            <w:vAlign w:val="center"/>
          </w:tcPr>
          <w:p w:rsidR="00320722" w:rsidRDefault="00320722" w:rsidP="00320722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Talerz deserowy.</w:t>
            </w:r>
          </w:p>
          <w:p w:rsidR="00320722" w:rsidRDefault="00320722" w:rsidP="00320722">
            <w:pPr>
              <w:pStyle w:val="Bezodstpw"/>
              <w:rPr>
                <w:rFonts w:ascii="Arial" w:eastAsia="TimesNewRoman" w:hAnsi="Arial" w:cs="Arial"/>
                <w:sz w:val="20"/>
                <w:szCs w:val="20"/>
              </w:rPr>
            </w:pPr>
            <w:r>
              <w:rPr>
                <w:rFonts w:ascii="Arial" w:eastAsia="TimesNewRoman" w:hAnsi="Arial" w:cs="Arial"/>
                <w:sz w:val="20"/>
                <w:szCs w:val="20"/>
              </w:rPr>
              <w:t xml:space="preserve">Wykonany z materiału biodegradowalnego przeznaczonego do kontaktu z żywnością, odpornego na przesiąkanie. Talerz wykonany z trzciny cukrowej. Średnica talerza powinna wynosić 150-180mm, wysokość powinna wynosić minimum 12mm, przekrój kołowy. Talerz powinien mieć masę minimum 8g oraz być odporny na działanie temperatury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80</w:t>
            </w:r>
            <w:r w:rsidRPr="00AD4CBB">
              <w:rPr>
                <w:rFonts w:ascii="Arial" w:eastAsia="Times New Roman" w:hAnsi="Arial" w:cs="Arial"/>
                <w:bCs/>
                <w:sz w:val="20"/>
                <w:szCs w:val="20"/>
                <w:vertAlign w:val="superscript"/>
                <w:lang w:eastAsia="pl-PL"/>
              </w:rPr>
              <w:t>o</w:t>
            </w:r>
            <w:r w:rsidRPr="00AD4CB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, na zgniecenie lub odkształcenie. Talerz powinien chronić przez poparzeniem – zapewnić możliwość swobodnego przenoszenia i ustawienia na tacy. Powinien być gładki, bez ostrych krawędzi oraz wad w postaci zadziorów i pęknięć. Obciążenie posiłkiem o masie 0,5 kg. Możliwość podgrzania posiłku na talerzu w kuchence mikrofalowej oraz przechowywania posiłku w krótkim czasie w lodówce (zamrażarce).</w:t>
            </w:r>
          </w:p>
          <w:p w:rsidR="00320722" w:rsidRDefault="00320722" w:rsidP="00320722">
            <w:pPr>
              <w:pStyle w:val="Bezodstpw"/>
              <w:rPr>
                <w:rFonts w:ascii="Arial" w:eastAsia="TimesNewRoman" w:hAnsi="Arial" w:cs="Arial"/>
                <w:sz w:val="20"/>
                <w:szCs w:val="20"/>
              </w:rPr>
            </w:pPr>
            <w:r>
              <w:rPr>
                <w:rFonts w:ascii="Arial" w:eastAsia="TimesNewRoman" w:hAnsi="Arial" w:cs="Arial"/>
                <w:sz w:val="20"/>
                <w:szCs w:val="20"/>
              </w:rPr>
              <w:t>Kolor biały lub odcienie białego.</w:t>
            </w:r>
          </w:p>
          <w:p w:rsidR="00320722" w:rsidRPr="00C03084" w:rsidRDefault="00320722" w:rsidP="00320722">
            <w:pPr>
              <w:pStyle w:val="Bezodstpw"/>
              <w:rPr>
                <w:rFonts w:ascii="Arial" w:eastAsia="TimesNew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Opakowanie jednostkow</w:t>
            </w:r>
            <w:r w:rsidRPr="001C724F">
              <w:rPr>
                <w:rFonts w:ascii="Arial" w:hAnsi="Arial" w:cs="Arial"/>
                <w:b/>
                <w:sz w:val="20"/>
                <w:szCs w:val="20"/>
              </w:rPr>
              <w:t xml:space="preserve">e: </w:t>
            </w:r>
            <w:r w:rsidR="00666770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C724F">
              <w:rPr>
                <w:rFonts w:ascii="Arial" w:hAnsi="Arial" w:cs="Arial"/>
                <w:b/>
                <w:sz w:val="20"/>
                <w:szCs w:val="20"/>
              </w:rPr>
              <w:t>0szt.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</w:t>
            </w:r>
          </w:p>
        </w:tc>
      </w:tr>
      <w:tr w:rsidR="00320722" w:rsidRPr="009E7379" w:rsidTr="00320722">
        <w:trPr>
          <w:trHeight w:val="135"/>
          <w:jc w:val="center"/>
        </w:trPr>
        <w:tc>
          <w:tcPr>
            <w:tcW w:w="281" w:type="pct"/>
            <w:vMerge w:val="restart"/>
            <w:shd w:val="clear" w:color="auto" w:fill="auto"/>
            <w:vAlign w:val="center"/>
          </w:tcPr>
          <w:p w:rsidR="00320722" w:rsidRPr="009E7379" w:rsidRDefault="00320722" w:rsidP="0032072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58" w:type="pct"/>
            <w:vMerge w:val="restart"/>
            <w:shd w:val="clear" w:color="auto" w:fill="auto"/>
            <w:vAlign w:val="center"/>
          </w:tcPr>
          <w:p w:rsidR="00320722" w:rsidRPr="00F549FB" w:rsidRDefault="00320722" w:rsidP="00320722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widelec jednorazowy </w:t>
            </w:r>
            <w:r w:rsidR="00311B0D">
              <w:rPr>
                <w:rFonts w:ascii="Arial" w:hAnsi="Arial" w:cs="Arial"/>
                <w:sz w:val="20"/>
                <w:szCs w:val="20"/>
              </w:rPr>
              <w:t>(jedna z opcji do wyboru)</w:t>
            </w:r>
          </w:p>
        </w:tc>
        <w:tc>
          <w:tcPr>
            <w:tcW w:w="3861" w:type="pct"/>
            <w:shd w:val="clear" w:color="auto" w:fill="auto"/>
            <w:vAlign w:val="center"/>
          </w:tcPr>
          <w:p w:rsidR="00320722" w:rsidRDefault="00320722" w:rsidP="0032072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Widelec jednorazowy. </w:t>
            </w:r>
          </w:p>
          <w:p w:rsidR="00320722" w:rsidRPr="00A35AF7" w:rsidRDefault="00320722" w:rsidP="0032072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0E0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ykonany z materiału drewno naturalne lub bambus. Masa pojedynczego sztućca minimum 3,1g. Długość zębów widelca powinna być nie mniejsza niż 30mm. Długość całkowita 150-200mm. Odporność na działanie temperatury 80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o </w:t>
            </w:r>
            <w:r>
              <w:rPr>
                <w:rFonts w:ascii="Arial" w:hAnsi="Arial" w:cs="Arial"/>
                <w:sz w:val="20"/>
                <w:szCs w:val="20"/>
              </w:rPr>
              <w:t>C, na tłuszcze i nie nasiąkanie wodą. Kolor odcienie brązowego do słomkowego.</w:t>
            </w:r>
          </w:p>
          <w:p w:rsidR="00320722" w:rsidRPr="00C03084" w:rsidRDefault="00320722" w:rsidP="00320722">
            <w:pPr>
              <w:pStyle w:val="Bezodstpw"/>
              <w:rPr>
                <w:rFonts w:ascii="Arial" w:eastAsia="TimesNewRoman" w:hAnsi="Arial" w:cs="Arial"/>
                <w:sz w:val="20"/>
                <w:szCs w:val="20"/>
              </w:rPr>
            </w:pPr>
            <w:r w:rsidRPr="001C724F">
              <w:rPr>
                <w:rFonts w:ascii="Arial" w:hAnsi="Arial" w:cs="Arial"/>
                <w:b/>
                <w:sz w:val="20"/>
                <w:szCs w:val="20"/>
              </w:rPr>
              <w:t xml:space="preserve">Opakowanie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jednostkow</w:t>
            </w:r>
            <w:r w:rsidRPr="001C724F">
              <w:rPr>
                <w:rFonts w:ascii="Arial" w:hAnsi="Arial" w:cs="Arial"/>
                <w:b/>
                <w:sz w:val="20"/>
                <w:szCs w:val="20"/>
              </w:rPr>
              <w:t>e: 100szt.</w:t>
            </w:r>
          </w:p>
        </w:tc>
      </w:tr>
      <w:tr w:rsidR="00320722" w:rsidRPr="009E7379" w:rsidTr="00320722">
        <w:trPr>
          <w:trHeight w:val="134"/>
          <w:jc w:val="center"/>
        </w:trPr>
        <w:tc>
          <w:tcPr>
            <w:tcW w:w="281" w:type="pct"/>
            <w:vMerge/>
            <w:shd w:val="clear" w:color="auto" w:fill="auto"/>
            <w:vAlign w:val="center"/>
          </w:tcPr>
          <w:p w:rsidR="00320722" w:rsidRDefault="00320722" w:rsidP="0032072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vMerge/>
            <w:shd w:val="clear" w:color="auto" w:fill="auto"/>
            <w:vAlign w:val="center"/>
          </w:tcPr>
          <w:p w:rsidR="00320722" w:rsidRDefault="00320722" w:rsidP="00320722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1" w:type="pct"/>
            <w:shd w:val="clear" w:color="auto" w:fill="auto"/>
            <w:vAlign w:val="center"/>
          </w:tcPr>
          <w:p w:rsidR="00320722" w:rsidRDefault="00320722" w:rsidP="0032072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Widelec jednorazowy. </w:t>
            </w:r>
          </w:p>
          <w:p w:rsidR="00320722" w:rsidRDefault="00320722" w:rsidP="00320722">
            <w:pPr>
              <w:keepNext/>
              <w:spacing w:after="0" w:line="240" w:lineRule="auto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960E0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ykonany z materiału biodegradowalnego przeznaczonego do kontaktu z żywnością RCPLA (CPLA) lub biopolimerów. Masa pojedynczego sztućca minimum 4,6g. Długość zębów widelca powinna być nie mniejsza niż 30mm. Długość całkowita 150-200mm. Odporność na działanie temperatury 80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o </w:t>
            </w:r>
            <w:r>
              <w:rPr>
                <w:rFonts w:ascii="Arial" w:hAnsi="Arial" w:cs="Arial"/>
                <w:sz w:val="20"/>
                <w:szCs w:val="20"/>
              </w:rPr>
              <w:t>C, na tłuszcze i nie nasiąkanie wodą. Kolor biały lub beżowy.</w:t>
            </w:r>
          </w:p>
          <w:p w:rsidR="00320722" w:rsidRPr="001C724F" w:rsidRDefault="00320722" w:rsidP="00320722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1C724F">
              <w:rPr>
                <w:rFonts w:ascii="Arial" w:hAnsi="Arial" w:cs="Arial"/>
                <w:b/>
                <w:sz w:val="20"/>
                <w:szCs w:val="20"/>
              </w:rPr>
              <w:t xml:space="preserve">Opakowanie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jednostkow</w:t>
            </w:r>
            <w:r w:rsidRPr="001C724F">
              <w:rPr>
                <w:rFonts w:ascii="Arial" w:hAnsi="Arial" w:cs="Arial"/>
                <w:b/>
                <w:sz w:val="20"/>
                <w:szCs w:val="20"/>
              </w:rPr>
              <w:t>e: 100szt.</w:t>
            </w:r>
          </w:p>
        </w:tc>
      </w:tr>
      <w:tr w:rsidR="00320722" w:rsidRPr="009E7379" w:rsidTr="00320722">
        <w:trPr>
          <w:trHeight w:val="134"/>
          <w:jc w:val="center"/>
        </w:trPr>
        <w:tc>
          <w:tcPr>
            <w:tcW w:w="281" w:type="pct"/>
            <w:vMerge/>
            <w:shd w:val="clear" w:color="auto" w:fill="auto"/>
            <w:vAlign w:val="center"/>
          </w:tcPr>
          <w:p w:rsidR="00320722" w:rsidRDefault="00320722" w:rsidP="0032072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vMerge/>
            <w:shd w:val="clear" w:color="auto" w:fill="auto"/>
            <w:vAlign w:val="center"/>
          </w:tcPr>
          <w:p w:rsidR="00320722" w:rsidRDefault="00320722" w:rsidP="00320722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1" w:type="pct"/>
            <w:shd w:val="clear" w:color="auto" w:fill="auto"/>
            <w:vAlign w:val="center"/>
          </w:tcPr>
          <w:p w:rsidR="00320722" w:rsidRDefault="00320722" w:rsidP="0032072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Widelec jednorazowy. </w:t>
            </w:r>
          </w:p>
          <w:p w:rsidR="00320722" w:rsidRPr="00A35AF7" w:rsidRDefault="00320722" w:rsidP="0032072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0E0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ykonany z materiału na bazie włókna drzewnego. Masa pojedynczego sztućca minimum 4,2g. Długość zębów widelca powinna być nie mniejsza niż 30mm. Długość całkowita 150-200mm. Odporność na działanie temperatury 80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o </w:t>
            </w:r>
            <w:r>
              <w:rPr>
                <w:rFonts w:ascii="Arial" w:hAnsi="Arial" w:cs="Arial"/>
                <w:sz w:val="20"/>
                <w:szCs w:val="20"/>
              </w:rPr>
              <w:t>C, na tłuszcze i nie nasiąkanie wodą. Kolor brązowy lub odcienie brązowego.</w:t>
            </w:r>
          </w:p>
          <w:p w:rsidR="00320722" w:rsidRPr="001C724F" w:rsidRDefault="00320722" w:rsidP="00320722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1C724F">
              <w:rPr>
                <w:rFonts w:ascii="Arial" w:hAnsi="Arial" w:cs="Arial"/>
                <w:b/>
                <w:sz w:val="20"/>
                <w:szCs w:val="20"/>
              </w:rPr>
              <w:t xml:space="preserve">Opakowanie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jednostkow</w:t>
            </w:r>
            <w:r w:rsidRPr="001C724F">
              <w:rPr>
                <w:rFonts w:ascii="Arial" w:hAnsi="Arial" w:cs="Arial"/>
                <w:b/>
                <w:sz w:val="20"/>
                <w:szCs w:val="20"/>
              </w:rPr>
              <w:t>e: 100szt.</w:t>
            </w:r>
          </w:p>
        </w:tc>
      </w:tr>
      <w:tr w:rsidR="00320722" w:rsidRPr="009E7379" w:rsidTr="00320722">
        <w:trPr>
          <w:trHeight w:val="123"/>
          <w:jc w:val="center"/>
        </w:trPr>
        <w:tc>
          <w:tcPr>
            <w:tcW w:w="281" w:type="pct"/>
            <w:vMerge w:val="restart"/>
            <w:shd w:val="clear" w:color="auto" w:fill="auto"/>
            <w:vAlign w:val="center"/>
          </w:tcPr>
          <w:p w:rsidR="00320722" w:rsidRPr="009E7379" w:rsidRDefault="00320722" w:rsidP="0032072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58" w:type="pct"/>
            <w:vMerge w:val="restart"/>
            <w:shd w:val="clear" w:color="auto" w:fill="auto"/>
            <w:vAlign w:val="center"/>
          </w:tcPr>
          <w:p w:rsidR="00311B0D" w:rsidRDefault="00320722" w:rsidP="00320722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nóż jednorazowy</w:t>
            </w:r>
          </w:p>
          <w:p w:rsidR="00320722" w:rsidRPr="00F549FB" w:rsidRDefault="00311B0D" w:rsidP="00320722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(jedna z opcji do wyboru)</w:t>
            </w:r>
          </w:p>
        </w:tc>
        <w:tc>
          <w:tcPr>
            <w:tcW w:w="3861" w:type="pct"/>
            <w:shd w:val="clear" w:color="auto" w:fill="auto"/>
            <w:vAlign w:val="center"/>
          </w:tcPr>
          <w:p w:rsidR="00320722" w:rsidRDefault="00320722" w:rsidP="0032072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Nóż jednorazowy. </w:t>
            </w:r>
          </w:p>
          <w:p w:rsidR="00320722" w:rsidRPr="00A35AF7" w:rsidRDefault="00320722" w:rsidP="0032072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0E0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ykonany z materiału drewno naturalne lub bambus. Masa pojedynczego sztućca minimum 3,2g. Nóż musi posiadać ząbkowaną krawędź tnącą brzeszczotu nie mniejszą niż 50mm. Długość całkowita 150-200mm. Odporność na działanie temperatury 80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o </w:t>
            </w:r>
            <w:r>
              <w:rPr>
                <w:rFonts w:ascii="Arial" w:hAnsi="Arial" w:cs="Arial"/>
                <w:sz w:val="20"/>
                <w:szCs w:val="20"/>
              </w:rPr>
              <w:t xml:space="preserve">C, na tłuszcze </w:t>
            </w:r>
            <w:r>
              <w:rPr>
                <w:rFonts w:ascii="Arial" w:hAnsi="Arial" w:cs="Arial"/>
                <w:sz w:val="20"/>
                <w:szCs w:val="20"/>
              </w:rPr>
              <w:br/>
              <w:t>i nie nasiąkanie wodą. Kolor odcienie brązowego do słomkowego.</w:t>
            </w:r>
          </w:p>
          <w:p w:rsidR="00320722" w:rsidRPr="00C03084" w:rsidRDefault="00320722" w:rsidP="00320722">
            <w:pPr>
              <w:pStyle w:val="Bezodstpw"/>
              <w:rPr>
                <w:rFonts w:ascii="Arial" w:eastAsia="TimesNewRoman" w:hAnsi="Arial" w:cs="Arial"/>
                <w:sz w:val="20"/>
                <w:szCs w:val="20"/>
              </w:rPr>
            </w:pPr>
            <w:r w:rsidRPr="001C724F">
              <w:rPr>
                <w:rFonts w:ascii="Arial" w:hAnsi="Arial" w:cs="Arial"/>
                <w:b/>
                <w:sz w:val="20"/>
                <w:szCs w:val="20"/>
              </w:rPr>
              <w:t xml:space="preserve">Opakowanie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jednostkow</w:t>
            </w:r>
            <w:r w:rsidRPr="001C724F">
              <w:rPr>
                <w:rFonts w:ascii="Arial" w:hAnsi="Arial" w:cs="Arial"/>
                <w:b/>
                <w:sz w:val="20"/>
                <w:szCs w:val="20"/>
              </w:rPr>
              <w:t>e: 100szt.</w:t>
            </w:r>
          </w:p>
        </w:tc>
      </w:tr>
      <w:tr w:rsidR="00320722" w:rsidRPr="009E7379" w:rsidTr="00320722">
        <w:trPr>
          <w:trHeight w:val="123"/>
          <w:jc w:val="center"/>
        </w:trPr>
        <w:tc>
          <w:tcPr>
            <w:tcW w:w="281" w:type="pct"/>
            <w:vMerge/>
            <w:shd w:val="clear" w:color="auto" w:fill="auto"/>
            <w:vAlign w:val="center"/>
          </w:tcPr>
          <w:p w:rsidR="00320722" w:rsidRDefault="00320722" w:rsidP="0032072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vMerge/>
            <w:shd w:val="clear" w:color="auto" w:fill="auto"/>
            <w:vAlign w:val="center"/>
          </w:tcPr>
          <w:p w:rsidR="00320722" w:rsidRDefault="00320722" w:rsidP="00320722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1" w:type="pct"/>
            <w:shd w:val="clear" w:color="auto" w:fill="auto"/>
            <w:vAlign w:val="center"/>
          </w:tcPr>
          <w:p w:rsidR="00320722" w:rsidRDefault="00320722" w:rsidP="0032072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Nóż jednorazowy. </w:t>
            </w:r>
          </w:p>
          <w:p w:rsidR="00320722" w:rsidRPr="00960E03" w:rsidRDefault="00320722" w:rsidP="00320722">
            <w:pPr>
              <w:keepNext/>
              <w:spacing w:after="0" w:line="240" w:lineRule="auto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960E0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ykonany z materiału biodegradowalnego przeznaczonego do kontaktu z żywnością RCPLA (CPLA) lub biopolimerów. Masa pojedynczego sztućca minimum 4,6g. Nóż musi posiadać ząbkowaną krawędź tnącą brzeszczotu nie mniejszą niż 50mm. Długość całkowita 150-200mm. Odporność na działanie temperatury 80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o </w:t>
            </w:r>
            <w:r>
              <w:rPr>
                <w:rFonts w:ascii="Arial" w:hAnsi="Arial" w:cs="Arial"/>
                <w:sz w:val="20"/>
                <w:szCs w:val="20"/>
              </w:rPr>
              <w:t>C, na tłuszcze i nie nasiąkanie wodą. Kolor biały lub beżowy.</w:t>
            </w:r>
          </w:p>
          <w:p w:rsidR="00320722" w:rsidRPr="001C724F" w:rsidRDefault="00320722" w:rsidP="00320722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1C724F">
              <w:rPr>
                <w:rFonts w:ascii="Arial" w:hAnsi="Arial" w:cs="Arial"/>
                <w:b/>
                <w:sz w:val="20"/>
                <w:szCs w:val="20"/>
              </w:rPr>
              <w:t xml:space="preserve">Opakowanie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jednostkow</w:t>
            </w:r>
            <w:r w:rsidRPr="001C724F">
              <w:rPr>
                <w:rFonts w:ascii="Arial" w:hAnsi="Arial" w:cs="Arial"/>
                <w:b/>
                <w:sz w:val="20"/>
                <w:szCs w:val="20"/>
              </w:rPr>
              <w:t>e: 100szt.</w:t>
            </w:r>
          </w:p>
        </w:tc>
      </w:tr>
      <w:tr w:rsidR="00320722" w:rsidRPr="009E7379" w:rsidTr="00320722">
        <w:trPr>
          <w:trHeight w:val="123"/>
          <w:jc w:val="center"/>
        </w:trPr>
        <w:tc>
          <w:tcPr>
            <w:tcW w:w="281" w:type="pct"/>
            <w:vMerge/>
            <w:shd w:val="clear" w:color="auto" w:fill="auto"/>
            <w:vAlign w:val="center"/>
          </w:tcPr>
          <w:p w:rsidR="00320722" w:rsidRDefault="00320722" w:rsidP="0032072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vMerge/>
            <w:shd w:val="clear" w:color="auto" w:fill="auto"/>
            <w:vAlign w:val="center"/>
          </w:tcPr>
          <w:p w:rsidR="00320722" w:rsidRDefault="00320722" w:rsidP="00320722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1" w:type="pct"/>
            <w:shd w:val="clear" w:color="auto" w:fill="auto"/>
            <w:vAlign w:val="center"/>
          </w:tcPr>
          <w:p w:rsidR="00320722" w:rsidRDefault="00320722" w:rsidP="0032072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Nóż jednorazowy. </w:t>
            </w:r>
          </w:p>
          <w:p w:rsidR="00320722" w:rsidRPr="00A35AF7" w:rsidRDefault="00320722" w:rsidP="0032072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0E0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ykonany z materiału na bazie włókna drzewnego. Masa pojedynczego sztućca minimum 3,7g. Nóż musi posiadać ząbkowaną krawędź tnącą brzeszczotu nie mniejszą niż 50mm. Długość całkowita 150-200mm. Odporność na działanie temperatury 80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o </w:t>
            </w:r>
            <w:r>
              <w:rPr>
                <w:rFonts w:ascii="Arial" w:hAnsi="Arial" w:cs="Arial"/>
                <w:sz w:val="20"/>
                <w:szCs w:val="20"/>
              </w:rPr>
              <w:t xml:space="preserve">C, na tłuszcze </w:t>
            </w:r>
            <w:r>
              <w:rPr>
                <w:rFonts w:ascii="Arial" w:hAnsi="Arial" w:cs="Arial"/>
                <w:sz w:val="20"/>
                <w:szCs w:val="20"/>
              </w:rPr>
              <w:br/>
              <w:t>i nie nasiąkanie wodą. Kolor brązowy lub odcienie brązowego.</w:t>
            </w:r>
          </w:p>
          <w:p w:rsidR="00320722" w:rsidRPr="001C724F" w:rsidRDefault="00320722" w:rsidP="00320722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1C724F">
              <w:rPr>
                <w:rFonts w:ascii="Arial" w:hAnsi="Arial" w:cs="Arial"/>
                <w:b/>
                <w:sz w:val="20"/>
                <w:szCs w:val="20"/>
              </w:rPr>
              <w:t xml:space="preserve">Opakowanie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jednostkow</w:t>
            </w:r>
            <w:r w:rsidRPr="001C724F">
              <w:rPr>
                <w:rFonts w:ascii="Arial" w:hAnsi="Arial" w:cs="Arial"/>
                <w:b/>
                <w:sz w:val="20"/>
                <w:szCs w:val="20"/>
              </w:rPr>
              <w:t>e: 100szt.</w:t>
            </w:r>
          </w:p>
        </w:tc>
      </w:tr>
      <w:tr w:rsidR="00320722" w:rsidRPr="009E7379" w:rsidTr="00320722">
        <w:trPr>
          <w:trHeight w:val="155"/>
          <w:jc w:val="center"/>
        </w:trPr>
        <w:tc>
          <w:tcPr>
            <w:tcW w:w="281" w:type="pct"/>
            <w:vMerge w:val="restart"/>
            <w:shd w:val="clear" w:color="auto" w:fill="auto"/>
            <w:vAlign w:val="center"/>
          </w:tcPr>
          <w:p w:rsidR="00320722" w:rsidRPr="009E7379" w:rsidRDefault="00320722" w:rsidP="0032072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8" w:type="pct"/>
            <w:vMerge w:val="restart"/>
            <w:shd w:val="clear" w:color="auto" w:fill="auto"/>
            <w:vAlign w:val="center"/>
          </w:tcPr>
          <w:p w:rsidR="00320722" w:rsidRPr="00F549FB" w:rsidRDefault="00320722" w:rsidP="00320722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łyżka jednorazowa (jedna z opcji do wyboru)</w:t>
            </w:r>
          </w:p>
        </w:tc>
        <w:tc>
          <w:tcPr>
            <w:tcW w:w="3861" w:type="pct"/>
            <w:shd w:val="clear" w:color="auto" w:fill="auto"/>
            <w:vAlign w:val="center"/>
          </w:tcPr>
          <w:p w:rsidR="00320722" w:rsidRDefault="00320722" w:rsidP="0032072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Łyżka jednorazowa. </w:t>
            </w:r>
          </w:p>
          <w:p w:rsidR="00320722" w:rsidRPr="00A73706" w:rsidRDefault="00320722" w:rsidP="0032072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0E0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ykonana z materiału drewno naturalne lub bambus. Masa pojedynczego sztućca minimum 3,8g. Pojemność czerpaka łyżki powinna być nie mniejsza niż 7ml. Długość całkowita 150-200mm. Odporność na działanie temperatury 80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o </w:t>
            </w:r>
            <w:r>
              <w:rPr>
                <w:rFonts w:ascii="Arial" w:hAnsi="Arial" w:cs="Arial"/>
                <w:sz w:val="20"/>
                <w:szCs w:val="20"/>
              </w:rPr>
              <w:t>C, na tłuszcze i nie nasiąkanie wodą. Kolor brązowy lub odcienie brązowego.</w:t>
            </w:r>
          </w:p>
          <w:p w:rsidR="00320722" w:rsidRPr="00C03084" w:rsidRDefault="00320722" w:rsidP="00320722">
            <w:pPr>
              <w:pStyle w:val="Bezodstpw"/>
              <w:rPr>
                <w:rFonts w:ascii="Arial" w:eastAsia="TimesNewRoman" w:hAnsi="Arial" w:cs="Arial"/>
                <w:sz w:val="20"/>
                <w:szCs w:val="20"/>
              </w:rPr>
            </w:pPr>
            <w:r w:rsidRPr="001C724F">
              <w:rPr>
                <w:rFonts w:ascii="Arial" w:hAnsi="Arial" w:cs="Arial"/>
                <w:b/>
                <w:sz w:val="20"/>
                <w:szCs w:val="20"/>
              </w:rPr>
              <w:t xml:space="preserve">Opakowanie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jednostkow</w:t>
            </w:r>
            <w:r w:rsidRPr="001C724F">
              <w:rPr>
                <w:rFonts w:ascii="Arial" w:hAnsi="Arial" w:cs="Arial"/>
                <w:b/>
                <w:sz w:val="20"/>
                <w:szCs w:val="20"/>
              </w:rPr>
              <w:t>e: 100szt.</w:t>
            </w:r>
          </w:p>
        </w:tc>
      </w:tr>
      <w:tr w:rsidR="00320722" w:rsidRPr="009E7379" w:rsidTr="00320722">
        <w:trPr>
          <w:trHeight w:val="153"/>
          <w:jc w:val="center"/>
        </w:trPr>
        <w:tc>
          <w:tcPr>
            <w:tcW w:w="281" w:type="pct"/>
            <w:vMerge/>
            <w:shd w:val="clear" w:color="auto" w:fill="auto"/>
            <w:vAlign w:val="center"/>
          </w:tcPr>
          <w:p w:rsidR="00320722" w:rsidRDefault="00320722" w:rsidP="0032072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vMerge/>
            <w:shd w:val="clear" w:color="auto" w:fill="auto"/>
            <w:vAlign w:val="center"/>
          </w:tcPr>
          <w:p w:rsidR="00320722" w:rsidRDefault="00320722" w:rsidP="00320722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1" w:type="pct"/>
            <w:shd w:val="clear" w:color="auto" w:fill="auto"/>
            <w:vAlign w:val="center"/>
          </w:tcPr>
          <w:p w:rsidR="00320722" w:rsidRDefault="00320722" w:rsidP="0032072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Łyżka jednorazowa. </w:t>
            </w:r>
          </w:p>
          <w:p w:rsidR="00320722" w:rsidRPr="00960E03" w:rsidRDefault="00320722" w:rsidP="00320722">
            <w:pPr>
              <w:keepNext/>
              <w:spacing w:after="0" w:line="240" w:lineRule="auto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960E0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ykonana z materiału biodegradowalnego przeznaczonego do kontaktu z żywnością RCPLA (CPLA) lub biopolimerów. Masa pojedynczego sztućca minimum 5,6g. Pojemność czerpaka łyżki powinna być nie mniejsza niż 10ml. Długość całkowita 150-200mm. Odporność na działanie temperatury 80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o </w:t>
            </w:r>
            <w:r>
              <w:rPr>
                <w:rFonts w:ascii="Arial" w:hAnsi="Arial" w:cs="Arial"/>
                <w:sz w:val="20"/>
                <w:szCs w:val="20"/>
              </w:rPr>
              <w:t xml:space="preserve">C, na tłuszcze </w:t>
            </w:r>
            <w:r>
              <w:rPr>
                <w:rFonts w:ascii="Arial" w:hAnsi="Arial" w:cs="Arial"/>
                <w:sz w:val="20"/>
                <w:szCs w:val="20"/>
              </w:rPr>
              <w:br/>
              <w:t>i nie nasiąkanie wodą. Kolor biały lub beżowy.</w:t>
            </w:r>
          </w:p>
          <w:p w:rsidR="00320722" w:rsidRPr="001C724F" w:rsidRDefault="00320722" w:rsidP="00320722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1C724F">
              <w:rPr>
                <w:rFonts w:ascii="Arial" w:hAnsi="Arial" w:cs="Arial"/>
                <w:b/>
                <w:sz w:val="20"/>
                <w:szCs w:val="20"/>
              </w:rPr>
              <w:t xml:space="preserve">Opakowanie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jednostkow</w:t>
            </w:r>
            <w:r w:rsidRPr="001C724F">
              <w:rPr>
                <w:rFonts w:ascii="Arial" w:hAnsi="Arial" w:cs="Arial"/>
                <w:b/>
                <w:sz w:val="20"/>
                <w:szCs w:val="20"/>
              </w:rPr>
              <w:t>e: 100szt.</w:t>
            </w:r>
          </w:p>
        </w:tc>
      </w:tr>
      <w:tr w:rsidR="00320722" w:rsidRPr="009E7379" w:rsidTr="00320722">
        <w:trPr>
          <w:trHeight w:val="153"/>
          <w:jc w:val="center"/>
        </w:trPr>
        <w:tc>
          <w:tcPr>
            <w:tcW w:w="281" w:type="pct"/>
            <w:vMerge/>
            <w:shd w:val="clear" w:color="auto" w:fill="auto"/>
            <w:vAlign w:val="center"/>
          </w:tcPr>
          <w:p w:rsidR="00320722" w:rsidRDefault="00320722" w:rsidP="0032072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pct"/>
            <w:vMerge/>
            <w:shd w:val="clear" w:color="auto" w:fill="auto"/>
            <w:vAlign w:val="center"/>
          </w:tcPr>
          <w:p w:rsidR="00320722" w:rsidRDefault="00320722" w:rsidP="00320722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1" w:type="pct"/>
            <w:shd w:val="clear" w:color="auto" w:fill="auto"/>
            <w:vAlign w:val="center"/>
          </w:tcPr>
          <w:p w:rsidR="00320722" w:rsidRDefault="00320722" w:rsidP="0032072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Łyżka jednorazowa. </w:t>
            </w:r>
          </w:p>
          <w:p w:rsidR="00320722" w:rsidRPr="00A73706" w:rsidRDefault="00320722" w:rsidP="0032072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60E0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ykonana z materiału na bazie włókna drzewnego. Masa pojedynczego sztućca minimum 4,6g. Pojemność czerpaka łyżki powinna być nie mniejsza niż 10ml. Długość całkowita 150-200mm. Odporność na działanie temperatury 80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o </w:t>
            </w:r>
            <w:r>
              <w:rPr>
                <w:rFonts w:ascii="Arial" w:hAnsi="Arial" w:cs="Arial"/>
                <w:sz w:val="20"/>
                <w:szCs w:val="20"/>
              </w:rPr>
              <w:t>C, na tłuszcze i nie nasiąkanie wodą. Kolor brązowy lub odcienie brązowego.</w:t>
            </w:r>
          </w:p>
          <w:p w:rsidR="00320722" w:rsidRPr="001C724F" w:rsidRDefault="00320722" w:rsidP="00320722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1C724F">
              <w:rPr>
                <w:rFonts w:ascii="Arial" w:hAnsi="Arial" w:cs="Arial"/>
                <w:b/>
                <w:sz w:val="20"/>
                <w:szCs w:val="20"/>
              </w:rPr>
              <w:t xml:space="preserve">Opakowanie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jednostkow</w:t>
            </w:r>
            <w:r w:rsidRPr="001C724F">
              <w:rPr>
                <w:rFonts w:ascii="Arial" w:hAnsi="Arial" w:cs="Arial"/>
                <w:b/>
                <w:sz w:val="20"/>
                <w:szCs w:val="20"/>
              </w:rPr>
              <w:t>e: 100szt.</w:t>
            </w:r>
          </w:p>
        </w:tc>
      </w:tr>
      <w:tr w:rsidR="00311B0D" w:rsidRPr="009E7379" w:rsidTr="00320722">
        <w:trPr>
          <w:trHeight w:val="827"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311B0D" w:rsidRPr="009E7379" w:rsidRDefault="00311B0D" w:rsidP="00311B0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8" w:type="pct"/>
            <w:shd w:val="clear" w:color="auto" w:fill="auto"/>
            <w:vAlign w:val="center"/>
          </w:tcPr>
          <w:p w:rsidR="00311B0D" w:rsidRPr="00F549FB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menu box 2 i 3 dzielny </w:t>
            </w:r>
          </w:p>
        </w:tc>
        <w:tc>
          <w:tcPr>
            <w:tcW w:w="3861" w:type="pct"/>
            <w:shd w:val="clear" w:color="auto" w:fill="auto"/>
            <w:vAlign w:val="center"/>
          </w:tcPr>
          <w:p w:rsidR="00311B0D" w:rsidRPr="00F549FB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F549FB">
              <w:rPr>
                <w:rFonts w:ascii="Arial" w:hAnsi="Arial" w:cs="Arial"/>
                <w:sz w:val="20"/>
                <w:szCs w:val="20"/>
              </w:rPr>
              <w:t>Opakowanie styropianowe białe – cateringowe. Przeznaczone do produktów wymagających stałych warunków temperaturowych. Bezwonne, obojętne chemicznie i biologicznie, posiadające doskonałą izolacj</w:t>
            </w:r>
            <w:r>
              <w:rPr>
                <w:rFonts w:ascii="Arial" w:hAnsi="Arial" w:cs="Arial"/>
                <w:sz w:val="20"/>
                <w:szCs w:val="20"/>
              </w:rPr>
              <w:t>ę</w:t>
            </w:r>
            <w:r w:rsidRPr="00F549FB">
              <w:rPr>
                <w:rFonts w:ascii="Arial" w:hAnsi="Arial" w:cs="Arial"/>
                <w:sz w:val="20"/>
                <w:szCs w:val="20"/>
              </w:rPr>
              <w:t xml:space="preserve"> termiczną.</w:t>
            </w:r>
          </w:p>
          <w:p w:rsidR="00311B0D" w:rsidRPr="006B711D" w:rsidRDefault="00311B0D" w:rsidP="00311B0D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Box dwudzielny, </w:t>
            </w:r>
            <w:r w:rsidRPr="006B711D">
              <w:rPr>
                <w:rFonts w:ascii="Arial" w:hAnsi="Arial" w:cs="Arial"/>
                <w:b/>
                <w:sz w:val="20"/>
                <w:szCs w:val="20"/>
              </w:rPr>
              <w:t>trójdzielny.</w:t>
            </w:r>
          </w:p>
          <w:p w:rsidR="00311B0D" w:rsidRPr="00CF266A" w:rsidRDefault="00311B0D" w:rsidP="00311B0D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CF266A">
              <w:rPr>
                <w:rFonts w:ascii="Arial" w:hAnsi="Arial" w:cs="Arial"/>
                <w:b/>
                <w:sz w:val="20"/>
                <w:szCs w:val="20"/>
              </w:rPr>
              <w:t>Opakowanie</w:t>
            </w:r>
            <w:r w:rsidR="00666770">
              <w:rPr>
                <w:rFonts w:ascii="Arial" w:hAnsi="Arial" w:cs="Arial"/>
                <w:b/>
                <w:sz w:val="20"/>
                <w:szCs w:val="20"/>
              </w:rPr>
              <w:t xml:space="preserve"> zbiorcze: 50</w:t>
            </w:r>
            <w:r w:rsidRPr="00CF266A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</w:tr>
      <w:tr w:rsidR="00311B0D" w:rsidRPr="009E7379" w:rsidTr="007F2EDF">
        <w:trPr>
          <w:trHeight w:val="474"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311B0D" w:rsidRPr="009E7379" w:rsidRDefault="00311B0D" w:rsidP="00311B0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58" w:type="pct"/>
            <w:shd w:val="clear" w:color="auto" w:fill="auto"/>
            <w:vAlign w:val="center"/>
          </w:tcPr>
          <w:p w:rsidR="00311B0D" w:rsidRPr="00F549FB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pojemnik na zupę styropianowy</w:t>
            </w:r>
          </w:p>
        </w:tc>
        <w:tc>
          <w:tcPr>
            <w:tcW w:w="3861" w:type="pct"/>
            <w:shd w:val="clear" w:color="auto" w:fill="auto"/>
            <w:vAlign w:val="center"/>
          </w:tcPr>
          <w:p w:rsidR="00311B0D" w:rsidRPr="00F549FB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Pojemni</w:t>
            </w:r>
            <w:r w:rsidRPr="00F549FB">
              <w:rPr>
                <w:rFonts w:ascii="Arial" w:hAnsi="Arial" w:cs="Arial"/>
                <w:sz w:val="20"/>
                <w:szCs w:val="20"/>
              </w:rPr>
              <w:t xml:space="preserve">k </w:t>
            </w:r>
            <w:r>
              <w:rPr>
                <w:rFonts w:ascii="Arial" w:hAnsi="Arial" w:cs="Arial"/>
                <w:sz w:val="20"/>
                <w:szCs w:val="20"/>
              </w:rPr>
              <w:t xml:space="preserve">obiadowy </w:t>
            </w:r>
            <w:r w:rsidRPr="00F549FB">
              <w:rPr>
                <w:rFonts w:ascii="Arial" w:hAnsi="Arial" w:cs="Arial"/>
                <w:sz w:val="20"/>
                <w:szCs w:val="20"/>
              </w:rPr>
              <w:t>styropianowy</w:t>
            </w:r>
            <w:r>
              <w:rPr>
                <w:rFonts w:ascii="Arial" w:hAnsi="Arial" w:cs="Arial"/>
                <w:sz w:val="20"/>
                <w:szCs w:val="20"/>
              </w:rPr>
              <w:t xml:space="preserve"> biały na zupę. Pojemność 540-570</w:t>
            </w:r>
            <w:r w:rsidRPr="00F549FB">
              <w:rPr>
                <w:rFonts w:ascii="Arial" w:hAnsi="Arial" w:cs="Arial"/>
                <w:sz w:val="20"/>
                <w:szCs w:val="20"/>
              </w:rPr>
              <w:t>ml.</w:t>
            </w:r>
          </w:p>
          <w:p w:rsidR="00311B0D" w:rsidRPr="00F549FB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F549FB">
              <w:rPr>
                <w:rFonts w:ascii="Arial" w:hAnsi="Arial" w:cs="Arial"/>
                <w:sz w:val="20"/>
                <w:szCs w:val="20"/>
              </w:rPr>
              <w:t>Przeznac</w:t>
            </w:r>
            <w:r>
              <w:rPr>
                <w:rFonts w:ascii="Arial" w:hAnsi="Arial" w:cs="Arial"/>
                <w:sz w:val="20"/>
                <w:szCs w:val="20"/>
              </w:rPr>
              <w:t>zony</w:t>
            </w:r>
            <w:r w:rsidRPr="00F549FB">
              <w:rPr>
                <w:rFonts w:ascii="Arial" w:hAnsi="Arial" w:cs="Arial"/>
                <w:sz w:val="20"/>
                <w:szCs w:val="20"/>
              </w:rPr>
              <w:t xml:space="preserve"> do produktów wymagających stałych wa</w:t>
            </w:r>
            <w:r>
              <w:rPr>
                <w:rFonts w:ascii="Arial" w:hAnsi="Arial" w:cs="Arial"/>
                <w:sz w:val="20"/>
                <w:szCs w:val="20"/>
              </w:rPr>
              <w:t>runków temperaturowych. Bezwonny, obojętny</w:t>
            </w:r>
            <w:r w:rsidRPr="00F549FB">
              <w:rPr>
                <w:rFonts w:ascii="Arial" w:hAnsi="Arial" w:cs="Arial"/>
                <w:sz w:val="20"/>
                <w:szCs w:val="20"/>
              </w:rPr>
              <w:t xml:space="preserve"> chemicznie i biologicznie, posiadając</w:t>
            </w:r>
            <w:r>
              <w:rPr>
                <w:rFonts w:ascii="Arial" w:hAnsi="Arial" w:cs="Arial"/>
                <w:sz w:val="20"/>
                <w:szCs w:val="20"/>
              </w:rPr>
              <w:t>y doskonałą izolację termiczną.</w:t>
            </w:r>
          </w:p>
          <w:p w:rsidR="00311B0D" w:rsidRPr="00882862" w:rsidRDefault="00311B0D" w:rsidP="00311B0D">
            <w:pPr>
              <w:pStyle w:val="Bezodstpw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882862">
              <w:rPr>
                <w:rFonts w:ascii="Arial" w:hAnsi="Arial" w:cs="Arial"/>
                <w:b/>
                <w:sz w:val="20"/>
                <w:szCs w:val="20"/>
                <w:u w:val="single"/>
              </w:rPr>
              <w:t>W zestawie z wieczkiem/pokrywką.</w:t>
            </w:r>
          </w:p>
          <w:p w:rsidR="00311B0D" w:rsidRPr="00CF266A" w:rsidRDefault="00311B0D" w:rsidP="00666770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CF266A">
              <w:rPr>
                <w:rFonts w:ascii="Arial" w:hAnsi="Arial" w:cs="Arial"/>
                <w:b/>
                <w:sz w:val="20"/>
                <w:szCs w:val="20"/>
              </w:rPr>
              <w:t>Opakowanie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zbiorcze</w:t>
            </w:r>
            <w:r w:rsidR="00666770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CF266A">
              <w:rPr>
                <w:rFonts w:ascii="Arial" w:hAnsi="Arial" w:cs="Arial"/>
                <w:b/>
                <w:sz w:val="20"/>
                <w:szCs w:val="20"/>
              </w:rPr>
              <w:t>50 szt.</w:t>
            </w:r>
          </w:p>
        </w:tc>
      </w:tr>
      <w:tr w:rsidR="00311B0D" w:rsidRPr="009E7379" w:rsidTr="00320722">
        <w:trPr>
          <w:trHeight w:val="827"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311B0D" w:rsidRPr="009E7379" w:rsidRDefault="00311B0D" w:rsidP="00311B0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58" w:type="pct"/>
            <w:shd w:val="clear" w:color="auto" w:fill="auto"/>
            <w:vAlign w:val="center"/>
          </w:tcPr>
          <w:p w:rsidR="00311B0D" w:rsidRPr="00F549FB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pojemnik 2-dzielny do zgrzewarki</w:t>
            </w:r>
          </w:p>
        </w:tc>
        <w:tc>
          <w:tcPr>
            <w:tcW w:w="3861" w:type="pct"/>
            <w:shd w:val="clear" w:color="auto" w:fill="auto"/>
            <w:vAlign w:val="center"/>
          </w:tcPr>
          <w:p w:rsidR="00311B0D" w:rsidRPr="00ED7F63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D7F63">
              <w:rPr>
                <w:rFonts w:ascii="Arial" w:hAnsi="Arial" w:cs="Arial"/>
                <w:sz w:val="20"/>
                <w:szCs w:val="20"/>
              </w:rPr>
              <w:t>Pojemnik do zgrzewania dwudzielny</w:t>
            </w:r>
          </w:p>
          <w:p w:rsidR="00311B0D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D7F63">
              <w:rPr>
                <w:rFonts w:ascii="Arial" w:hAnsi="Arial" w:cs="Arial"/>
                <w:sz w:val="20"/>
                <w:szCs w:val="20"/>
              </w:rPr>
              <w:t xml:space="preserve">Pojemnik PP przystosowany do hermetycznego </w:t>
            </w:r>
            <w:r>
              <w:rPr>
                <w:rFonts w:ascii="Arial" w:hAnsi="Arial" w:cs="Arial"/>
                <w:sz w:val="20"/>
                <w:szCs w:val="20"/>
              </w:rPr>
              <w:t>zamykania na maszynach pakujących (zgrzewarka BOKAMA AG02e). Duża sztywność, wysokie właściwości termoizolacyjne. Do stosowania w kuchenkach mikrofalowych jak i do mrożenia.</w:t>
            </w:r>
          </w:p>
          <w:p w:rsidR="00311B0D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Kolor czarny.</w:t>
            </w:r>
          </w:p>
          <w:p w:rsidR="00311B0D" w:rsidRPr="00ED7F63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Pojemnik dwudzielny o wymiarach 227x178x50mm</w:t>
            </w:r>
          </w:p>
        </w:tc>
      </w:tr>
      <w:tr w:rsidR="00311B0D" w:rsidRPr="009E7379" w:rsidTr="00320722">
        <w:trPr>
          <w:trHeight w:val="827"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311B0D" w:rsidRPr="009E7379" w:rsidRDefault="00311B0D" w:rsidP="00311B0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58" w:type="pct"/>
            <w:shd w:val="clear" w:color="auto" w:fill="auto"/>
            <w:vAlign w:val="center"/>
          </w:tcPr>
          <w:p w:rsidR="00311B0D" w:rsidRPr="00F549FB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pojemnik 3-dzielny do zgrzewarki</w:t>
            </w:r>
          </w:p>
        </w:tc>
        <w:tc>
          <w:tcPr>
            <w:tcW w:w="3861" w:type="pct"/>
            <w:shd w:val="clear" w:color="auto" w:fill="auto"/>
            <w:vAlign w:val="center"/>
          </w:tcPr>
          <w:p w:rsidR="00311B0D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D7F63">
              <w:rPr>
                <w:rFonts w:ascii="Arial" w:hAnsi="Arial" w:cs="Arial"/>
                <w:sz w:val="20"/>
                <w:szCs w:val="20"/>
              </w:rPr>
              <w:t>Pojemnik do zgrzewania trójdzielny</w:t>
            </w:r>
          </w:p>
          <w:p w:rsidR="00311B0D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D7F63">
              <w:rPr>
                <w:rFonts w:ascii="Arial" w:hAnsi="Arial" w:cs="Arial"/>
                <w:sz w:val="20"/>
                <w:szCs w:val="20"/>
              </w:rPr>
              <w:t xml:space="preserve">Pojemnik PP przystosowany do hermetycznego </w:t>
            </w:r>
            <w:r>
              <w:rPr>
                <w:rFonts w:ascii="Arial" w:hAnsi="Arial" w:cs="Arial"/>
                <w:sz w:val="20"/>
                <w:szCs w:val="20"/>
              </w:rPr>
              <w:t>zamykania na maszynach pakujących (zgrzewarka BOKAMA AG02e). Duża sztywność, wysokie właściwości termoizolacyjne. Do stosowania w kuchenkach mikrofalowych jak i do mrożenia.</w:t>
            </w:r>
          </w:p>
          <w:p w:rsidR="00311B0D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Kolor czarny.</w:t>
            </w:r>
          </w:p>
          <w:p w:rsidR="00311B0D" w:rsidRPr="00ED7F63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Pojemnik trójdzielny o wymiarach 227x178x50mm</w:t>
            </w:r>
          </w:p>
        </w:tc>
      </w:tr>
      <w:tr w:rsidR="00311B0D" w:rsidRPr="009E7379" w:rsidTr="00320722">
        <w:trPr>
          <w:trHeight w:val="827"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311B0D" w:rsidRPr="009E7379" w:rsidRDefault="00311B0D" w:rsidP="00311B0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858" w:type="pct"/>
            <w:shd w:val="clear" w:color="auto" w:fill="auto"/>
            <w:vAlign w:val="center"/>
          </w:tcPr>
          <w:p w:rsidR="00311B0D" w:rsidRPr="00F549FB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pojemnik na zupę do zgrzewarki</w:t>
            </w:r>
          </w:p>
        </w:tc>
        <w:tc>
          <w:tcPr>
            <w:tcW w:w="3861" w:type="pct"/>
            <w:shd w:val="clear" w:color="auto" w:fill="auto"/>
            <w:vAlign w:val="center"/>
          </w:tcPr>
          <w:p w:rsidR="00311B0D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D7F63">
              <w:rPr>
                <w:rFonts w:ascii="Arial" w:hAnsi="Arial" w:cs="Arial"/>
                <w:sz w:val="20"/>
                <w:szCs w:val="20"/>
              </w:rPr>
              <w:t>Pojemnik do zgrzewania na zupę</w:t>
            </w:r>
          </w:p>
          <w:p w:rsidR="00311B0D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ED7F63">
              <w:rPr>
                <w:rFonts w:ascii="Arial" w:hAnsi="Arial" w:cs="Arial"/>
                <w:sz w:val="20"/>
                <w:szCs w:val="20"/>
              </w:rPr>
              <w:t xml:space="preserve">Pojemnik PP przystosowany do hermetycznego </w:t>
            </w:r>
            <w:r>
              <w:rPr>
                <w:rFonts w:ascii="Arial" w:hAnsi="Arial" w:cs="Arial"/>
                <w:sz w:val="20"/>
                <w:szCs w:val="20"/>
              </w:rPr>
              <w:t>zamykania na maszynach pakujących (zgrzewarka BOKAMA AG02e). Duża sztywność, wysokie właściwości termoizolacyjne. Do stosowania w kuchenkach mikrofalowych jak i do mrożenia.</w:t>
            </w:r>
          </w:p>
          <w:p w:rsidR="00311B0D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Kolor czarny.</w:t>
            </w:r>
          </w:p>
          <w:p w:rsidR="00311B0D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Pojemnik na zupę, pojemność 400-500ml.</w:t>
            </w:r>
          </w:p>
          <w:p w:rsidR="00311B0D" w:rsidRPr="00ED7F63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Wymiary średnica 115mm, wysokość 70-75mm.</w:t>
            </w:r>
          </w:p>
        </w:tc>
      </w:tr>
      <w:tr w:rsidR="00311B0D" w:rsidRPr="009E7379" w:rsidTr="0054305F">
        <w:trPr>
          <w:trHeight w:val="420"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311B0D" w:rsidRPr="00F549FB" w:rsidRDefault="00311B0D" w:rsidP="00311B0D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ZADANIE 2</w:t>
            </w:r>
            <w:r w:rsidRPr="000D227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ŚRODKI DO HIGIENIZACJI OBIEKTÓW BLOKU ŻYWNOŚCIOWEGO</w:t>
            </w:r>
          </w:p>
        </w:tc>
      </w:tr>
      <w:tr w:rsidR="00311B0D" w:rsidRPr="009E7379" w:rsidTr="00320722">
        <w:trPr>
          <w:trHeight w:val="757"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311B0D" w:rsidRPr="009E7379" w:rsidRDefault="00311B0D" w:rsidP="00311B0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8" w:type="pct"/>
            <w:shd w:val="clear" w:color="auto" w:fill="auto"/>
            <w:vAlign w:val="center"/>
          </w:tcPr>
          <w:p w:rsidR="00311B0D" w:rsidRPr="00F549FB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Środek do mycia blatów roboczych, ścian</w:t>
            </w:r>
          </w:p>
        </w:tc>
        <w:tc>
          <w:tcPr>
            <w:tcW w:w="3861" w:type="pct"/>
            <w:shd w:val="clear" w:color="auto" w:fill="auto"/>
            <w:vAlign w:val="center"/>
          </w:tcPr>
          <w:p w:rsidR="00311B0D" w:rsidRPr="00FD3FE7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FD3FE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Środek do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mycia blatów roboczych, ścian</w:t>
            </w:r>
          </w:p>
          <w:p w:rsidR="00311B0D" w:rsidRPr="00FD3FE7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FD3FE7">
              <w:rPr>
                <w:rFonts w:ascii="Arial" w:hAnsi="Arial" w:cs="Arial"/>
                <w:sz w:val="20"/>
                <w:szCs w:val="20"/>
              </w:rPr>
              <w:t xml:space="preserve">koncentrowany środek </w:t>
            </w:r>
            <w:r>
              <w:rPr>
                <w:rFonts w:ascii="Arial" w:hAnsi="Arial" w:cs="Arial"/>
                <w:sz w:val="20"/>
                <w:szCs w:val="20"/>
              </w:rPr>
              <w:t>skutecznie usuwający tłuszcze i oleje, produkt wysoko skoncentrowany. Dozowanie 0,5-2ml na litr wody</w:t>
            </w:r>
          </w:p>
          <w:p w:rsidR="00311B0D" w:rsidRPr="00FD3FE7" w:rsidRDefault="00311B0D" w:rsidP="00311B0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Skład propan 2-ol 1-2,5%; gęstość 0,5-1, postać produktu – ciecz.</w:t>
            </w:r>
            <w:r w:rsidR="007F2E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D3FE7">
              <w:rPr>
                <w:rFonts w:ascii="Arial" w:hAnsi="Arial" w:cs="Arial"/>
                <w:sz w:val="20"/>
                <w:szCs w:val="20"/>
              </w:rPr>
              <w:t xml:space="preserve">Wartość pH: </w:t>
            </w:r>
            <w:r>
              <w:rPr>
                <w:rFonts w:ascii="Arial" w:hAnsi="Arial" w:cs="Arial"/>
                <w:sz w:val="20"/>
                <w:szCs w:val="20"/>
              </w:rPr>
              <w:t>10-11,5</w:t>
            </w:r>
            <w:r w:rsidRPr="00FD3FE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11B0D" w:rsidRDefault="00311B0D" w:rsidP="00311B0D">
            <w:pPr>
              <w:pStyle w:val="Bezodstpw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Produkt dozowany przez zintegrowany system zaopatrzony w zawór zwrotny, posiadający zabezpieczenie przed dostępem osób trzecich.</w:t>
            </w:r>
          </w:p>
          <w:p w:rsidR="00311B0D" w:rsidRPr="00E95999" w:rsidRDefault="00311B0D" w:rsidP="007F2ED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FD3FE7">
              <w:rPr>
                <w:rFonts w:ascii="Arial" w:hAnsi="Arial" w:cs="Arial"/>
                <w:sz w:val="20"/>
                <w:szCs w:val="20"/>
              </w:rPr>
              <w:lastRenderedPageBreak/>
              <w:t>Opakowanie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worek foliowy (redukcja odpadów w postaci opakowań)</w:t>
            </w:r>
            <w:r w:rsidRPr="00FD3FE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7F2EDF">
              <w:rPr>
                <w:rFonts w:ascii="Arial" w:hAnsi="Arial" w:cs="Arial"/>
                <w:sz w:val="20"/>
                <w:szCs w:val="20"/>
              </w:rPr>
              <w:t>1,8-2,2L</w:t>
            </w:r>
          </w:p>
        </w:tc>
      </w:tr>
      <w:tr w:rsidR="00311B0D" w:rsidRPr="009E7379" w:rsidTr="00320722">
        <w:trPr>
          <w:trHeight w:val="586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11B0D" w:rsidRPr="009E7379" w:rsidRDefault="007F2EDF" w:rsidP="00311B0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11B0D" w:rsidRPr="00F549FB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Środek do dezynfekcji kuchni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11B0D" w:rsidRDefault="00311B0D" w:rsidP="00311B0D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 w:rsidRPr="00646833">
              <w:rPr>
                <w:rFonts w:ascii="Arial" w:hAnsi="Arial" w:cs="Arial"/>
                <w:b/>
                <w:sz w:val="20"/>
                <w:szCs w:val="20"/>
              </w:rPr>
              <w:t xml:space="preserve">Środek </w:t>
            </w:r>
            <w:r>
              <w:rPr>
                <w:rFonts w:ascii="Arial" w:hAnsi="Arial" w:cs="Arial"/>
                <w:b/>
                <w:sz w:val="20"/>
                <w:szCs w:val="20"/>
              </w:rPr>
              <w:t>do dezynfekcji kuchni</w:t>
            </w:r>
          </w:p>
          <w:p w:rsidR="00311B0D" w:rsidRDefault="00311B0D" w:rsidP="00311B0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Skoncentrowany środek dezynfekcyjny przetestowany zgodnie z normą EN 1276, EN 1650, EN 13697 pod kątem ochrony przeciwdrobnoustrojowej, eliminuje drobnoustroje i grzyby. Jest skuteczny przeciw norowirusom. Skład: chlorek benzalkoniowy 5-10%, poliglikozyd 1-28%. Dozowanie 0,5-2%, pH 9,8-11.</w:t>
            </w:r>
          </w:p>
          <w:p w:rsidR="00311B0D" w:rsidRDefault="00311B0D" w:rsidP="00311B0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FD3FE7">
              <w:rPr>
                <w:rFonts w:ascii="Arial" w:hAnsi="Arial" w:cs="Arial"/>
                <w:sz w:val="20"/>
                <w:szCs w:val="20"/>
              </w:rPr>
              <w:t>Opakowanie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worek foliowy (redukcja odpadów w postaci opakowań)</w:t>
            </w:r>
            <w:r w:rsidRPr="00FD3FE7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2L.</w:t>
            </w:r>
          </w:p>
          <w:p w:rsidR="00311B0D" w:rsidRDefault="00311B0D" w:rsidP="00311B0D">
            <w:pPr>
              <w:pStyle w:val="Bezodstpw"/>
              <w:rPr>
                <w:b/>
                <w:bCs/>
                <w:sz w:val="20"/>
                <w:szCs w:val="20"/>
              </w:rPr>
            </w:pPr>
            <w:r w:rsidRPr="00D243FA">
              <w:rPr>
                <w:rFonts w:ascii="Arial" w:hAnsi="Arial" w:cs="Arial"/>
                <w:b/>
                <w:bCs/>
                <w:sz w:val="20"/>
                <w:szCs w:val="20"/>
              </w:rPr>
              <w:t>Produkt musi posiadać pozwolenie na obrót produktem biobójczym, wydanym przez Urząd Rejestracji Produktów Leczniczych, Wyrobów Medycznych i Produktów Biobójczych. Wymagany atest biobójczości.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311B0D" w:rsidRPr="00294C49" w:rsidRDefault="00311B0D" w:rsidP="00311B0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294C49">
              <w:rPr>
                <w:rFonts w:ascii="Arial" w:hAnsi="Arial" w:cs="Arial"/>
                <w:bCs/>
                <w:sz w:val="20"/>
                <w:szCs w:val="20"/>
              </w:rPr>
              <w:t>Produkt dozowany przez zintegrowany system zaopatrzony w zawór zwrotny, posiadający zabezpieczenie przed dostępem osób trzecich.</w:t>
            </w:r>
          </w:p>
        </w:tc>
      </w:tr>
      <w:tr w:rsidR="00311B0D" w:rsidRPr="009E7379" w:rsidTr="00320722">
        <w:trPr>
          <w:trHeight w:val="757"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311B0D" w:rsidRPr="009E7379" w:rsidRDefault="007F2EDF" w:rsidP="00311B0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8" w:type="pct"/>
            <w:shd w:val="clear" w:color="auto" w:fill="auto"/>
            <w:vAlign w:val="center"/>
          </w:tcPr>
          <w:p w:rsidR="00311B0D" w:rsidRPr="00F549FB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Środek do mycia maszynowego naczyń blok</w:t>
            </w:r>
          </w:p>
        </w:tc>
        <w:tc>
          <w:tcPr>
            <w:tcW w:w="3861" w:type="pct"/>
            <w:shd w:val="clear" w:color="auto" w:fill="auto"/>
            <w:vAlign w:val="center"/>
          </w:tcPr>
          <w:p w:rsidR="00311B0D" w:rsidRPr="00A975B1" w:rsidRDefault="00311B0D" w:rsidP="00311B0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975B1">
              <w:rPr>
                <w:rFonts w:ascii="Arial" w:hAnsi="Arial" w:cs="Arial"/>
                <w:b/>
                <w:bCs/>
                <w:sz w:val="20"/>
                <w:szCs w:val="20"/>
              </w:rPr>
              <w:t>Środek do maszynowego mycia naczyń z dodatkiem wybielacza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Pr="00A975B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975B1">
              <w:rPr>
                <w:rFonts w:ascii="Arial" w:hAnsi="Arial" w:cs="Arial"/>
                <w:sz w:val="20"/>
                <w:szCs w:val="20"/>
              </w:rPr>
              <w:t xml:space="preserve">Super skoncentrowany środek </w:t>
            </w:r>
            <w:r w:rsidRPr="007A5225">
              <w:rPr>
                <w:rFonts w:ascii="Arial" w:hAnsi="Arial" w:cs="Arial"/>
                <w:b/>
                <w:sz w:val="20"/>
                <w:szCs w:val="20"/>
                <w:u w:val="single"/>
              </w:rPr>
              <w:t>w formie bloku</w:t>
            </w:r>
            <w:r w:rsidRPr="00A975B1">
              <w:rPr>
                <w:rFonts w:ascii="Arial" w:hAnsi="Arial" w:cs="Arial"/>
                <w:sz w:val="20"/>
                <w:szCs w:val="20"/>
              </w:rPr>
              <w:t xml:space="preserve"> przeznaczony do zmywarek przemysłowych. Służy do mycia naczyń w wodzie średniej </w:t>
            </w:r>
            <w:r>
              <w:rPr>
                <w:rFonts w:ascii="Arial" w:hAnsi="Arial" w:cs="Arial"/>
                <w:sz w:val="20"/>
                <w:szCs w:val="20"/>
              </w:rPr>
              <w:t>i twardej</w:t>
            </w:r>
            <w:r w:rsidRPr="00A975B1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 xml:space="preserve">Zdolność do pracy w stężeniu od 1,2g/l wody. Dozowanie za pomocą urządzenia dozującego z sondą pomiarową, wyposażonego w system kontroli pracy maszyny: temperatury mycia i płukania, alarm braku produktu oraz sygnalizację konieczności wymiany wody w komorze zmywarki. System umożliwia otrzymanie wydruku pracy maszyny myjącej w formie elektronicznej. Produkt nie sklasyfikowany jako żrący w rozumieniu Rozporządzenia WE 1272/2008.nie zwiera wodorotlenków. Produkt zawiera w swoim składzie  30-100% węglanu sodu, 5-15% fosfoniany, 1-5% niejonowe środki powierzchniowo czynne (etoksylowane alkohole tłuszczowe), 1-5% związki wybielające na bazie chloru.pH pruktu: 10-12 w roztworze 1%. </w:t>
            </w:r>
          </w:p>
          <w:p w:rsidR="00311B0D" w:rsidRPr="000D73D6" w:rsidRDefault="00311B0D" w:rsidP="001126FC">
            <w:pPr>
              <w:pStyle w:val="Default"/>
              <w:ind w:left="-2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Opakowanie: blok </w:t>
            </w:r>
            <w:r w:rsidR="001126FC">
              <w:rPr>
                <w:rFonts w:ascii="Arial" w:hAnsi="Arial" w:cs="Arial"/>
                <w:b/>
                <w:sz w:val="20"/>
                <w:szCs w:val="20"/>
              </w:rPr>
              <w:t>3-4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,5 kg </w:t>
            </w:r>
          </w:p>
        </w:tc>
      </w:tr>
      <w:tr w:rsidR="007F2EDF" w:rsidRPr="009E7379" w:rsidTr="00320722">
        <w:trPr>
          <w:trHeight w:val="1258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2EDF" w:rsidRPr="009E7379" w:rsidRDefault="007F2EDF" w:rsidP="007F2ED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2EDF" w:rsidRPr="00F549FB" w:rsidRDefault="007F2EDF" w:rsidP="007F2ED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Środek do maszynowego mycia naczyń 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2EDF" w:rsidRPr="002C457A" w:rsidRDefault="007F2EDF" w:rsidP="007F2ED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Środek</w:t>
            </w:r>
            <w:r w:rsidRPr="000B38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C457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maszynowego </w:t>
            </w:r>
            <w:r w:rsidRPr="002C457A">
              <w:rPr>
                <w:rFonts w:ascii="Arial" w:hAnsi="Arial" w:cs="Arial"/>
                <w:b/>
                <w:bCs/>
                <w:sz w:val="20"/>
                <w:szCs w:val="20"/>
              </w:rPr>
              <w:t>mycia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naczyń</w:t>
            </w:r>
          </w:p>
          <w:p w:rsidR="007F2EDF" w:rsidRDefault="007F2EDF" w:rsidP="007F2EDF">
            <w:pPr>
              <w:pStyle w:val="Bezodstpw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Wysoko skoncentrowany płynny środek myjący. Produkt bez zawartości NTA, fosforanu i chloru usuwa zabrudzenia skrobi, białka, kawy. Zawiera wodorotlenek sodu 15-30%, pH 12-14, gęstość 1,25 – 1,38. Barwa jasno żółta. Dozowanie poprzez automatyczny – elektroniczny system dozowania zintegrowany ze zmywarką przemysłową.</w:t>
            </w:r>
          </w:p>
          <w:p w:rsidR="007F2EDF" w:rsidRPr="000D73D6" w:rsidRDefault="007F2EDF" w:rsidP="007F2ED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Opakowanie: 10-12kg.</w:t>
            </w:r>
          </w:p>
        </w:tc>
      </w:tr>
      <w:tr w:rsidR="007F2EDF" w:rsidRPr="009E7379" w:rsidTr="00320722">
        <w:trPr>
          <w:trHeight w:val="1041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2EDF" w:rsidRPr="009E7379" w:rsidRDefault="007F2EDF" w:rsidP="007F2ED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2EDF" w:rsidRPr="00F549FB" w:rsidRDefault="007F2EDF" w:rsidP="007F2ED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Środek do nabłyszczania naczyń blok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2EDF" w:rsidRPr="00A806D1" w:rsidRDefault="007F2EDF" w:rsidP="007F2ED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Środek</w:t>
            </w:r>
            <w:r w:rsidRPr="00A806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nabłyszczania</w:t>
            </w:r>
            <w:r w:rsidRPr="00A806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naczyń </w:t>
            </w:r>
          </w:p>
          <w:p w:rsidR="007F2EDF" w:rsidRPr="00A806D1" w:rsidRDefault="007F2EDF" w:rsidP="007F2ED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806D1">
              <w:rPr>
                <w:rFonts w:ascii="Arial" w:hAnsi="Arial" w:cs="Arial"/>
                <w:sz w:val="20"/>
                <w:szCs w:val="20"/>
              </w:rPr>
              <w:t xml:space="preserve">Super skoncentrowany środek nabłyszczający </w:t>
            </w:r>
            <w:r w:rsidRPr="007A5225">
              <w:rPr>
                <w:rFonts w:ascii="Arial" w:hAnsi="Arial" w:cs="Arial"/>
                <w:b/>
                <w:sz w:val="20"/>
                <w:szCs w:val="20"/>
                <w:u w:val="single"/>
              </w:rPr>
              <w:t>w formie bloku</w:t>
            </w:r>
            <w:r w:rsidRPr="00A806D1">
              <w:rPr>
                <w:rFonts w:ascii="Arial" w:hAnsi="Arial" w:cs="Arial"/>
                <w:sz w:val="20"/>
                <w:szCs w:val="20"/>
              </w:rPr>
              <w:t xml:space="preserve"> przeznaczony do zmywarek przemysłowych. Zapewnia niezmienne rezultaty błyszczącej i lśniącej zastawy stołowej w przypadku wody o średniej twardości i dużej zawartości soli rozpuszczonych w wodzie. Nie wymaga stosowania środków ochrony indywidualnej. </w:t>
            </w:r>
          </w:p>
          <w:p w:rsidR="007F2EDF" w:rsidRPr="00CA1095" w:rsidRDefault="007F2EDF" w:rsidP="007F2ED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Dozowany za pomocą</w:t>
            </w:r>
            <w:r w:rsidRPr="00A806D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urządzenia</w:t>
            </w:r>
            <w:r w:rsidRPr="00A806D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dozującego</w:t>
            </w:r>
            <w:r w:rsidRPr="00CA1095">
              <w:rPr>
                <w:rFonts w:ascii="Arial" w:hAnsi="Arial" w:cs="Arial"/>
                <w:sz w:val="20"/>
                <w:szCs w:val="20"/>
              </w:rPr>
              <w:t>, wypłukują</w:t>
            </w:r>
            <w:r>
              <w:rPr>
                <w:rFonts w:ascii="Arial" w:hAnsi="Arial" w:cs="Arial"/>
                <w:sz w:val="20"/>
                <w:szCs w:val="20"/>
              </w:rPr>
              <w:t>cego</w:t>
            </w:r>
            <w:r w:rsidRPr="00CA1095">
              <w:rPr>
                <w:rFonts w:ascii="Arial" w:hAnsi="Arial" w:cs="Arial"/>
                <w:sz w:val="20"/>
                <w:szCs w:val="20"/>
              </w:rPr>
              <w:t xml:space="preserve"> produkt pod ciśnieniem, wyposaż</w:t>
            </w:r>
            <w:r>
              <w:rPr>
                <w:rFonts w:ascii="Arial" w:hAnsi="Arial" w:cs="Arial"/>
                <w:sz w:val="20"/>
                <w:szCs w:val="20"/>
              </w:rPr>
              <w:t>onego w system kontroli pracy maszyny: temperatury mycia oraz płukania, alarm braku produktu oraz sygnalizację konieczności wymiany wody w komorze zmywarki. System umożliwia otrzymanie wydruku pracy maszyny myjącej w formie elektronicznej. Skład chemiczny: kwas cytrynowy 5-10%, ksylenosulfonian sodu 50-70%, alkohol tłu</w:t>
            </w:r>
            <w:r w:rsidR="006D5BFB">
              <w:rPr>
                <w:rFonts w:ascii="Arial" w:hAnsi="Arial" w:cs="Arial"/>
                <w:sz w:val="20"/>
                <w:szCs w:val="20"/>
              </w:rPr>
              <w:t>szczowy 5-10%, pH produktu 4 – 6,1</w:t>
            </w:r>
            <w:r>
              <w:rPr>
                <w:rFonts w:ascii="Arial" w:hAnsi="Arial" w:cs="Arial"/>
                <w:sz w:val="20"/>
                <w:szCs w:val="20"/>
              </w:rPr>
              <w:t xml:space="preserve"> roztwór 1%. Produkt w opakowaniu foliowym redukującym ilość odpadów w postaci opakowań.</w:t>
            </w:r>
          </w:p>
          <w:p w:rsidR="007F2EDF" w:rsidRPr="000D73D6" w:rsidRDefault="007F2EDF" w:rsidP="007F2ED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3E3A77">
              <w:rPr>
                <w:rFonts w:ascii="Arial" w:hAnsi="Arial" w:cs="Arial"/>
                <w:b/>
                <w:sz w:val="20"/>
                <w:szCs w:val="20"/>
              </w:rPr>
              <w:t xml:space="preserve">Opakowanie: blok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do </w:t>
            </w:r>
            <w:r w:rsidRPr="003E3A77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>,5</w:t>
            </w:r>
            <w:r w:rsidRPr="003E3A77">
              <w:rPr>
                <w:rFonts w:ascii="Arial" w:hAnsi="Arial" w:cs="Arial"/>
                <w:b/>
                <w:sz w:val="20"/>
                <w:szCs w:val="20"/>
              </w:rPr>
              <w:t xml:space="preserve"> kg.</w:t>
            </w:r>
          </w:p>
        </w:tc>
      </w:tr>
      <w:tr w:rsidR="007F2EDF" w:rsidRPr="009E7379" w:rsidTr="00320722">
        <w:trPr>
          <w:trHeight w:val="474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2EDF" w:rsidRPr="009E7379" w:rsidRDefault="007F2EDF" w:rsidP="007F2ED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2EDF" w:rsidRPr="00F549FB" w:rsidRDefault="007F2EDF" w:rsidP="007F2ED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Środek do nabłyszczania naczyń koncentrat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2EDF" w:rsidRPr="00A806D1" w:rsidRDefault="007F2EDF" w:rsidP="007F2ED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Środek</w:t>
            </w:r>
            <w:r w:rsidRPr="00A806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nabłyszczania</w:t>
            </w:r>
            <w:r w:rsidRPr="00A806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naczyń </w:t>
            </w:r>
          </w:p>
          <w:p w:rsidR="007F2EDF" w:rsidRDefault="007F2EDF" w:rsidP="007F2ED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806D1">
              <w:rPr>
                <w:rFonts w:ascii="Arial" w:hAnsi="Arial" w:cs="Arial"/>
                <w:sz w:val="20"/>
                <w:szCs w:val="20"/>
              </w:rPr>
              <w:t>Skoncentrowany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06D1">
              <w:rPr>
                <w:rFonts w:ascii="Arial" w:hAnsi="Arial" w:cs="Arial"/>
                <w:sz w:val="20"/>
                <w:szCs w:val="20"/>
              </w:rPr>
              <w:t xml:space="preserve">środek nabłyszczający przeznaczony do zmywarek przemysłowych. </w:t>
            </w:r>
            <w:r>
              <w:rPr>
                <w:rFonts w:ascii="Arial" w:hAnsi="Arial" w:cs="Arial"/>
                <w:sz w:val="20"/>
                <w:szCs w:val="20"/>
              </w:rPr>
              <w:t xml:space="preserve">Skuteczny do mycia porcelany. Skład chemiczny: </w:t>
            </w:r>
            <w:r w:rsidR="006D5BFB">
              <w:rPr>
                <w:rFonts w:ascii="Arial" w:hAnsi="Arial" w:cs="Arial"/>
                <w:sz w:val="20"/>
                <w:szCs w:val="20"/>
              </w:rPr>
              <w:t>ksylenosulfonian</w:t>
            </w:r>
            <w:r>
              <w:rPr>
                <w:rFonts w:ascii="Arial" w:hAnsi="Arial" w:cs="Arial"/>
                <w:sz w:val="20"/>
                <w:szCs w:val="20"/>
              </w:rPr>
              <w:t xml:space="preserve"> sodu 4-11%, alkohole etoksylowane 3-5%, pH produktu 5-8. Dozowanie poprzez automatyczny – elektroniczny system dozowania zintegrowany ze zmywarką.</w:t>
            </w:r>
          </w:p>
          <w:p w:rsidR="007F2EDF" w:rsidRPr="000D73D6" w:rsidRDefault="007F2EDF" w:rsidP="007F2ED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E3A77">
              <w:rPr>
                <w:rFonts w:ascii="Arial" w:hAnsi="Arial" w:cs="Arial"/>
                <w:b/>
                <w:sz w:val="20"/>
                <w:szCs w:val="20"/>
              </w:rPr>
              <w:t>Opakowanie</w:t>
            </w:r>
            <w:r w:rsidR="00F41189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b/>
                <w:sz w:val="20"/>
                <w:szCs w:val="20"/>
              </w:rPr>
              <w:t>10L</w:t>
            </w:r>
            <w:r w:rsidRPr="003E3A77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7F2EDF" w:rsidRPr="009E7379" w:rsidTr="00320722">
        <w:trPr>
          <w:trHeight w:val="474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2EDF" w:rsidRPr="009E7379" w:rsidRDefault="007F2EDF" w:rsidP="007F2ED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2EDF" w:rsidRPr="00F549FB" w:rsidRDefault="007F2EDF" w:rsidP="007F2ED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Środek do mycia podłóg i fug bez spłukiwania 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2EDF" w:rsidRPr="002B2007" w:rsidRDefault="007F2EDF" w:rsidP="007F2EDF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2B2007">
              <w:rPr>
                <w:rFonts w:ascii="Arial" w:hAnsi="Arial" w:cs="Arial"/>
                <w:b/>
                <w:sz w:val="20"/>
                <w:szCs w:val="20"/>
              </w:rPr>
              <w:t>Środek do mycia podłóg i fug bez spłukiwania</w:t>
            </w:r>
          </w:p>
          <w:p w:rsidR="00F11B7B" w:rsidRDefault="007F2EDF" w:rsidP="006D5BF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Płynny koncentrat enzymatyczny o silnym działaniu odtłuszczającym i myjącym w trakcie czyszczenia i po jego zakończeniu, nie wymaga spłukiwania po zakończonym procesie mycia. Posiadający właściwości zmniejszające śliskość mytych powierzchni. Skład chemiczny: ksylenosulfonian sodu 5-10%, kwas borowy 3-5%, pH 6-8, gęstość względna 1-1,08. Dozownik z tworzywa EBS, z wbudowanym filtrem mającym za zadanie eliminację zanieczyszczeń w wodzie np. kamienia, współpracujący ze zintegrowanym pojemnikiem 2L.</w:t>
            </w:r>
            <w:r w:rsidRPr="00FD3FE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F2EDF" w:rsidRPr="000D73D6" w:rsidRDefault="007F2EDF" w:rsidP="006D5BF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FD3FE7">
              <w:rPr>
                <w:rFonts w:ascii="Arial" w:hAnsi="Arial" w:cs="Arial"/>
                <w:sz w:val="20"/>
                <w:szCs w:val="20"/>
              </w:rPr>
              <w:t>Opakowanie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worek foliowy (redukcja odpadów w postaci opakowań)</w:t>
            </w:r>
            <w:r w:rsidRPr="00FD3FE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6D5BFB">
              <w:rPr>
                <w:rFonts w:ascii="Arial" w:hAnsi="Arial" w:cs="Arial"/>
                <w:sz w:val="20"/>
                <w:szCs w:val="20"/>
              </w:rPr>
              <w:t>1,8-2,</w:t>
            </w:r>
            <w:r>
              <w:rPr>
                <w:rFonts w:ascii="Arial" w:hAnsi="Arial" w:cs="Arial"/>
                <w:sz w:val="20"/>
                <w:szCs w:val="20"/>
              </w:rPr>
              <w:t>2L</w:t>
            </w:r>
          </w:p>
        </w:tc>
      </w:tr>
      <w:tr w:rsidR="007F2EDF" w:rsidRPr="009E7379" w:rsidTr="00320722">
        <w:trPr>
          <w:trHeight w:val="815"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7F2EDF" w:rsidRPr="009E7379" w:rsidRDefault="007F2EDF" w:rsidP="007F2ED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8" w:type="pct"/>
            <w:shd w:val="clear" w:color="auto" w:fill="auto"/>
            <w:vAlign w:val="center"/>
          </w:tcPr>
          <w:p w:rsidR="007F2EDF" w:rsidRPr="00F549FB" w:rsidRDefault="007F2EDF" w:rsidP="007F2ED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Środek do czyszczenia przypalonych powierzchni</w:t>
            </w:r>
          </w:p>
        </w:tc>
        <w:tc>
          <w:tcPr>
            <w:tcW w:w="3861" w:type="pct"/>
            <w:shd w:val="clear" w:color="auto" w:fill="auto"/>
            <w:vAlign w:val="center"/>
          </w:tcPr>
          <w:p w:rsidR="007F2EDF" w:rsidRPr="000A0608" w:rsidRDefault="007F2EDF" w:rsidP="007F2ED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Środek</w:t>
            </w:r>
            <w:r w:rsidRPr="000A06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do czyszczenia przypalonych powierzchni </w:t>
            </w:r>
          </w:p>
          <w:p w:rsidR="007F2EDF" w:rsidRPr="000A0608" w:rsidRDefault="007F2EDF" w:rsidP="007F2ED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A0608">
              <w:rPr>
                <w:rFonts w:ascii="Arial" w:hAnsi="Arial" w:cs="Arial"/>
                <w:sz w:val="20"/>
                <w:szCs w:val="20"/>
              </w:rPr>
              <w:t xml:space="preserve">Przeznaczenie: czyszczenie i odtłuszczanie grilli, piekarników, kratek wentylacyjnych, frytkownic, rusztów i pozostałych elementów wyposażenia kuchni wymagających efektywnego odtłuszczania. </w:t>
            </w:r>
          </w:p>
          <w:p w:rsidR="007F2EDF" w:rsidRDefault="007F2EDF" w:rsidP="007F2ED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0A0608">
              <w:rPr>
                <w:rFonts w:ascii="Arial" w:hAnsi="Arial" w:cs="Arial"/>
                <w:sz w:val="20"/>
                <w:szCs w:val="20"/>
              </w:rPr>
              <w:t>reparat przylega do pionowych powierzchni szybko usuwając nawet najbardziej uporczywe i zwęglone zabrudzenia.</w:t>
            </w:r>
            <w:r w:rsidR="00F11B7B">
              <w:rPr>
                <w:rFonts w:ascii="Arial" w:hAnsi="Arial" w:cs="Arial"/>
                <w:sz w:val="20"/>
                <w:szCs w:val="20"/>
              </w:rPr>
              <w:t xml:space="preserve"> Skład: 2-6</w:t>
            </w:r>
            <w:r>
              <w:rPr>
                <w:rFonts w:ascii="Arial" w:hAnsi="Arial" w:cs="Arial"/>
                <w:sz w:val="20"/>
                <w:szCs w:val="20"/>
              </w:rPr>
              <w:t xml:space="preserve">% wodorotlenek sodu, </w:t>
            </w:r>
            <w:r w:rsidR="00F11B7B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-5% etanoloaminy, pH 12-14.</w:t>
            </w:r>
            <w:r w:rsidRPr="000A06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Dozowanie przez ręczny system dozujący z wężykiem i końcówką spryskującą powierzchnię, dł. nie mniejszej niż 60cm.</w:t>
            </w:r>
          </w:p>
          <w:p w:rsidR="007F2EDF" w:rsidRPr="000D73D6" w:rsidRDefault="007F2EDF" w:rsidP="007F2ED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0A0608">
              <w:rPr>
                <w:rFonts w:ascii="Arial" w:hAnsi="Arial" w:cs="Arial"/>
                <w:b/>
                <w:sz w:val="20"/>
                <w:szCs w:val="20"/>
              </w:rPr>
              <w:t>Opakowanie</w:t>
            </w:r>
            <w:r w:rsidRPr="000A06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b/>
                <w:sz w:val="20"/>
                <w:szCs w:val="20"/>
              </w:rPr>
              <w:t>5L.</w:t>
            </w:r>
          </w:p>
        </w:tc>
      </w:tr>
      <w:tr w:rsidR="007F2EDF" w:rsidRPr="009E7379" w:rsidTr="00320722">
        <w:trPr>
          <w:trHeight w:val="615"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7F2EDF" w:rsidRPr="009E7379" w:rsidRDefault="007F2EDF" w:rsidP="007F2ED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8" w:type="pct"/>
            <w:shd w:val="clear" w:color="auto" w:fill="auto"/>
            <w:vAlign w:val="center"/>
          </w:tcPr>
          <w:p w:rsidR="007F2EDF" w:rsidRDefault="007F2EDF" w:rsidP="007F2ED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Środek do mycia </w:t>
            </w:r>
          </w:p>
          <w:p w:rsidR="007F2EDF" w:rsidRPr="00F549FB" w:rsidRDefault="007F2EDF" w:rsidP="007F2ED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 dezynfekcji urządzeń chłodniczych</w:t>
            </w:r>
          </w:p>
        </w:tc>
        <w:tc>
          <w:tcPr>
            <w:tcW w:w="3861" w:type="pct"/>
            <w:shd w:val="clear" w:color="auto" w:fill="auto"/>
            <w:vAlign w:val="center"/>
          </w:tcPr>
          <w:p w:rsidR="007F2EDF" w:rsidRPr="002C457A" w:rsidRDefault="007F2EDF" w:rsidP="007F2ED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0B38E8">
              <w:rPr>
                <w:rFonts w:ascii="Arial" w:hAnsi="Arial" w:cs="Arial"/>
                <w:b/>
                <w:sz w:val="20"/>
                <w:szCs w:val="20"/>
              </w:rPr>
              <w:t>Środek</w:t>
            </w:r>
            <w:r w:rsidRPr="000B38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C457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 mycia i dezynfekcji urządzeń chłodniczych </w:t>
            </w:r>
          </w:p>
          <w:p w:rsidR="00E014CA" w:rsidRDefault="007F2EDF" w:rsidP="007F2EDF">
            <w:pPr>
              <w:pStyle w:val="Default"/>
              <w:rPr>
                <w:sz w:val="20"/>
                <w:szCs w:val="20"/>
              </w:rPr>
            </w:pPr>
            <w:r w:rsidRPr="002C457A">
              <w:rPr>
                <w:rFonts w:ascii="Arial" w:hAnsi="Arial" w:cs="Arial"/>
                <w:sz w:val="20"/>
                <w:szCs w:val="20"/>
              </w:rPr>
              <w:t>Przeznaczenie</w:t>
            </w:r>
            <w:r w:rsidRPr="002C457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r w:rsidRPr="002C457A">
              <w:rPr>
                <w:rFonts w:ascii="Arial" w:hAnsi="Arial" w:cs="Arial"/>
                <w:sz w:val="20"/>
                <w:szCs w:val="20"/>
              </w:rPr>
              <w:t>Środek w formie koncentratu, stosowany bez konieczności rozmrażania chłodni do czyszczenia, nadaje się również do maszynowego czyszczenia powierzchni, doskonały efekt czyszczenia w temp. do -3</w:t>
            </w:r>
            <w:r>
              <w:rPr>
                <w:rFonts w:ascii="Arial" w:hAnsi="Arial" w:cs="Arial"/>
                <w:sz w:val="20"/>
                <w:szCs w:val="20"/>
              </w:rPr>
              <w:t>0 °C.</w:t>
            </w:r>
            <w:r w:rsidR="00F11B7B">
              <w:rPr>
                <w:rFonts w:ascii="Arial" w:hAnsi="Arial" w:cs="Arial"/>
                <w:sz w:val="20"/>
                <w:szCs w:val="20"/>
              </w:rPr>
              <w:t xml:space="preserve"> Spełniający wymogi HACCP. Właściwości: usuwa przykre zapachy. Postać płyn, klarowna ciecz bezbarwna do słomkowej. S</w:t>
            </w:r>
            <w:r>
              <w:rPr>
                <w:rFonts w:ascii="Arial" w:hAnsi="Arial" w:cs="Arial"/>
                <w:sz w:val="20"/>
                <w:szCs w:val="20"/>
              </w:rPr>
              <w:t xml:space="preserve">kład chemiczny: glikol propylenowy 25-55%, pH 9,5-11 – 100%. </w:t>
            </w:r>
            <w:r w:rsidRPr="002C457A">
              <w:rPr>
                <w:rFonts w:ascii="Arial" w:hAnsi="Arial" w:cs="Arial"/>
                <w:sz w:val="20"/>
                <w:szCs w:val="20"/>
              </w:rPr>
              <w:t>Stosowanie: z butelki z atomizerem.</w:t>
            </w:r>
            <w:r>
              <w:rPr>
                <w:sz w:val="20"/>
                <w:szCs w:val="20"/>
              </w:rPr>
              <w:t xml:space="preserve"> </w:t>
            </w:r>
          </w:p>
          <w:p w:rsidR="007F2EDF" w:rsidRPr="00D419C5" w:rsidRDefault="007F2EDF" w:rsidP="007F2ED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147D3B"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pakowanie: 5L</w:t>
            </w:r>
            <w:r w:rsidRPr="00147D3B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F11B7B" w:rsidRPr="009E7379" w:rsidTr="00F11B7B">
        <w:trPr>
          <w:trHeight w:val="827"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11B7B" w:rsidRPr="009E7379" w:rsidRDefault="00F11B7B" w:rsidP="00F11B7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58" w:type="pct"/>
            <w:shd w:val="clear" w:color="auto" w:fill="auto"/>
            <w:vAlign w:val="center"/>
          </w:tcPr>
          <w:p w:rsidR="00F11B7B" w:rsidRPr="00F549F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Środek do dezynfekcji i mycia sprzętu polowego </w:t>
            </w:r>
          </w:p>
        </w:tc>
        <w:tc>
          <w:tcPr>
            <w:tcW w:w="3861" w:type="pct"/>
            <w:shd w:val="clear" w:color="auto" w:fill="auto"/>
            <w:vAlign w:val="center"/>
          </w:tcPr>
          <w:p w:rsidR="00F11B7B" w:rsidRPr="00F11B7B" w:rsidRDefault="00F11B7B" w:rsidP="00F11B7B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F11B7B">
              <w:rPr>
                <w:rFonts w:ascii="Arial" w:hAnsi="Arial" w:cs="Arial"/>
                <w:b/>
                <w:sz w:val="20"/>
                <w:szCs w:val="20"/>
              </w:rPr>
              <w:t xml:space="preserve">Środek do dezynfekcji i mycia sprzętu polowego </w:t>
            </w:r>
          </w:p>
          <w:p w:rsidR="00F11B7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Skoncentrowany preparat biobójczy do mycia i dezynfekcji na bazie aktywnego chloru z zawartością substancji powierzchniowo czynnych. Do stosowania w przemyśle gastronomicznym, do urządzeń mających kontakt z żywnością.</w:t>
            </w:r>
          </w:p>
          <w:p w:rsidR="00F11B7B" w:rsidRPr="00EE080B" w:rsidRDefault="00F11B7B" w:rsidP="00F11B7B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Opakowanie: 5</w:t>
            </w:r>
            <w:r w:rsidRPr="00EE080B">
              <w:rPr>
                <w:rFonts w:ascii="Arial" w:hAnsi="Arial" w:cs="Arial"/>
                <w:b/>
                <w:sz w:val="20"/>
                <w:szCs w:val="20"/>
              </w:rPr>
              <w:t>L.</w:t>
            </w:r>
          </w:p>
        </w:tc>
      </w:tr>
      <w:tr w:rsidR="00F11B7B" w:rsidRPr="009E7379" w:rsidTr="00320722">
        <w:trPr>
          <w:trHeight w:val="827"/>
          <w:jc w:val="center"/>
        </w:trPr>
        <w:tc>
          <w:tcPr>
            <w:tcW w:w="281" w:type="pct"/>
            <w:shd w:val="clear" w:color="auto" w:fill="auto"/>
            <w:vAlign w:val="center"/>
          </w:tcPr>
          <w:p w:rsidR="00F11B7B" w:rsidRPr="009E7379" w:rsidRDefault="00F11B7B" w:rsidP="00F11B7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58" w:type="pct"/>
            <w:shd w:val="clear" w:color="auto" w:fill="auto"/>
            <w:vAlign w:val="center"/>
          </w:tcPr>
          <w:p w:rsidR="00F11B7B" w:rsidRPr="00F549F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Mleczko czyszczące </w:t>
            </w:r>
          </w:p>
        </w:tc>
        <w:tc>
          <w:tcPr>
            <w:tcW w:w="3861" w:type="pct"/>
            <w:shd w:val="clear" w:color="auto" w:fill="auto"/>
            <w:vAlign w:val="center"/>
          </w:tcPr>
          <w:p w:rsidR="00F11B7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Mleczko czyszczące </w:t>
            </w:r>
          </w:p>
          <w:p w:rsidR="00F11B7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mleczko czyszczące zawierające specjalne składniki powierzchniowo czynne. Cząsteczki ścierające zapewniają usuwają pozostałości tłuszczu i silne zabrudzenia. Łatwość spłukiwania zapewnia lśniąco czystą powierzchnię.</w:t>
            </w:r>
          </w:p>
          <w:p w:rsidR="00F11B7B" w:rsidRPr="00EE080B" w:rsidRDefault="00F11B7B" w:rsidP="00F11B7B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Opakowanie: butelka 0,75-1</w:t>
            </w:r>
            <w:r w:rsidRPr="00EE080B">
              <w:rPr>
                <w:rFonts w:ascii="Arial" w:hAnsi="Arial" w:cs="Arial"/>
                <w:b/>
                <w:sz w:val="20"/>
                <w:szCs w:val="20"/>
              </w:rPr>
              <w:t>L.</w:t>
            </w:r>
          </w:p>
        </w:tc>
      </w:tr>
      <w:tr w:rsidR="00F11B7B" w:rsidRPr="009E7379" w:rsidTr="00320722">
        <w:trPr>
          <w:trHeight w:val="812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9E7379" w:rsidRDefault="00F11B7B" w:rsidP="00F11B7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F549F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Środek do płukania pieca konwekcyjno - parowego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Default="00F11B7B" w:rsidP="00F11B7B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Środek do płukania pieca konwekcyjno-parowego.</w:t>
            </w:r>
          </w:p>
          <w:p w:rsidR="00F11B7B" w:rsidRPr="00F254EB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F254EB">
              <w:rPr>
                <w:rFonts w:ascii="Arial" w:hAnsi="Arial" w:cs="Arial"/>
                <w:sz w:val="20"/>
                <w:szCs w:val="20"/>
              </w:rPr>
              <w:t xml:space="preserve">Produkt o specjalnej formule usuwający osady wapienne, neutralizuje </w:t>
            </w:r>
            <w:r>
              <w:rPr>
                <w:rFonts w:ascii="Arial" w:hAnsi="Arial" w:cs="Arial"/>
                <w:sz w:val="20"/>
                <w:szCs w:val="20"/>
              </w:rPr>
              <w:t>alkaliczność pieca, do stosowania w urządzeniach z automatycznym systemem mycia. Skład: kwas cytry</w:t>
            </w:r>
            <w:r w:rsidR="00BD0B42">
              <w:rPr>
                <w:rFonts w:ascii="Arial" w:hAnsi="Arial" w:cs="Arial"/>
                <w:sz w:val="20"/>
                <w:szCs w:val="20"/>
              </w:rPr>
              <w:t xml:space="preserve">nowy 5-10%, alkohol tłuszczowy </w:t>
            </w:r>
            <w:r>
              <w:rPr>
                <w:rFonts w:ascii="Arial" w:hAnsi="Arial" w:cs="Arial"/>
                <w:sz w:val="20"/>
                <w:szCs w:val="20"/>
              </w:rPr>
              <w:t xml:space="preserve">2-5%, pH 1-2,2, gęstość 1-1,043. </w:t>
            </w:r>
            <w:r w:rsidRPr="00D419C5">
              <w:rPr>
                <w:rFonts w:ascii="Arial" w:hAnsi="Arial" w:cs="Arial"/>
                <w:b/>
                <w:sz w:val="20"/>
                <w:szCs w:val="20"/>
              </w:rPr>
              <w:t>Opakowanie: 5L</w:t>
            </w:r>
          </w:p>
        </w:tc>
      </w:tr>
      <w:tr w:rsidR="00F11B7B" w:rsidRPr="009E7379" w:rsidTr="00320722">
        <w:trPr>
          <w:trHeight w:val="812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9E7379" w:rsidRDefault="00F11B7B" w:rsidP="00F11B7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13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F549F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Środek do mycia pieca konwekcyjno-parowego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Default="00F11B7B" w:rsidP="00F11B7B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Środek do mycia pieca konwekcyjno-parowego. </w:t>
            </w:r>
          </w:p>
          <w:p w:rsidR="00E014CA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8D03C0">
              <w:rPr>
                <w:rFonts w:ascii="Arial" w:hAnsi="Arial" w:cs="Arial"/>
                <w:sz w:val="20"/>
                <w:szCs w:val="20"/>
              </w:rPr>
              <w:t>Alkaliczny środek do codziennego mycia pieca wyposażonego w automatyczny system mycia</w:t>
            </w:r>
            <w:r>
              <w:rPr>
                <w:rFonts w:ascii="Arial" w:hAnsi="Arial" w:cs="Arial"/>
                <w:sz w:val="20"/>
                <w:szCs w:val="20"/>
              </w:rPr>
              <w:t>, temperatura do 50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C. skład: wodorotlenek potasu 5-25%, alkohol tłuszczowy 2-5%, pH 12,5-13,9, gęstość 1,1-1,13. </w:t>
            </w:r>
          </w:p>
          <w:p w:rsidR="00F11B7B" w:rsidRPr="007752B4" w:rsidRDefault="00F11B7B" w:rsidP="00F11B7B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D419C5">
              <w:rPr>
                <w:rFonts w:ascii="Arial" w:hAnsi="Arial" w:cs="Arial"/>
                <w:b/>
                <w:sz w:val="20"/>
                <w:szCs w:val="20"/>
              </w:rPr>
              <w:t>Opakowanie: 5L</w:t>
            </w:r>
          </w:p>
        </w:tc>
      </w:tr>
      <w:tr w:rsidR="00F11B7B" w:rsidRPr="009E7379" w:rsidTr="00320722">
        <w:trPr>
          <w:trHeight w:val="474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9E7379" w:rsidRDefault="00F11B7B" w:rsidP="00F11B7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F549F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Produkt do usuwania osadów mineralnych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8C3798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8C379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Produkt do usuwania osadów mineralnych (kamienia) </w:t>
            </w:r>
            <w:r w:rsidRPr="008C3798">
              <w:rPr>
                <w:rFonts w:ascii="Arial" w:hAnsi="Arial" w:cs="Arial"/>
                <w:sz w:val="20"/>
                <w:szCs w:val="20"/>
              </w:rPr>
              <w:t xml:space="preserve">Przeznaczenie: płyn do okresowego usuwania osadów mineralnych (kamienia wapiennego i tlenków żelaza) z urządzeń gastronomicznych, maszyn do mycia naczyń, pieców konwekcyjno - parowych, bemarów grzewczych, czajników, kotłów warzelnych, gromadzących się w czasie eksploatacji urządzeń itp. Skład chemiczny: niejonowe środki powierzchniowo czynne, kwasy nieorganiczne (kwas solny, kwas fosforowy lub kwas azotowy w roztworze wodnym), wartość pH </w:t>
            </w:r>
            <w:r>
              <w:rPr>
                <w:rFonts w:ascii="Arial" w:hAnsi="Arial" w:cs="Arial"/>
                <w:sz w:val="20"/>
                <w:szCs w:val="20"/>
              </w:rPr>
              <w:t>0,2-0,5</w:t>
            </w:r>
            <w:r w:rsidRPr="008C379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11B7B" w:rsidRPr="008C3798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8C3798">
              <w:rPr>
                <w:rFonts w:ascii="Arial" w:hAnsi="Arial" w:cs="Arial"/>
                <w:sz w:val="20"/>
                <w:szCs w:val="20"/>
              </w:rPr>
              <w:t xml:space="preserve">Postać: płyn - koncentrat. </w:t>
            </w:r>
          </w:p>
          <w:p w:rsidR="00E014CA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8C3798">
              <w:rPr>
                <w:rFonts w:ascii="Arial" w:hAnsi="Arial" w:cs="Arial"/>
                <w:sz w:val="20"/>
                <w:szCs w:val="20"/>
              </w:rPr>
              <w:t>Stosow</w:t>
            </w:r>
            <w:r w:rsidR="00E014CA">
              <w:rPr>
                <w:rFonts w:ascii="Arial" w:hAnsi="Arial" w:cs="Arial"/>
                <w:sz w:val="20"/>
                <w:szCs w:val="20"/>
              </w:rPr>
              <w:t>anie: bezpośrednio z opakowania</w:t>
            </w:r>
            <w:r w:rsidRPr="008C379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11B7B" w:rsidRPr="00EC167A" w:rsidRDefault="00F11B7B" w:rsidP="00F11B7B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 w:rsidRPr="008C3798">
              <w:rPr>
                <w:rFonts w:ascii="Arial" w:hAnsi="Arial" w:cs="Arial"/>
                <w:b/>
                <w:sz w:val="20"/>
                <w:szCs w:val="20"/>
              </w:rPr>
              <w:t>Opakowanie: kanister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5L</w:t>
            </w:r>
          </w:p>
        </w:tc>
      </w:tr>
      <w:tr w:rsidR="00F11B7B" w:rsidRPr="009E7379" w:rsidTr="00320722">
        <w:trPr>
          <w:trHeight w:val="474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9E7379" w:rsidRDefault="00F11B7B" w:rsidP="00F11B7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F549F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Środek do czyszczenia posadzek kuchennych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A975B1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975B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Środek do czyszczenia posadzek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 powierzchni </w:t>
            </w:r>
            <w:r w:rsidRPr="00A975B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kuchennych </w:t>
            </w:r>
          </w:p>
          <w:p w:rsidR="00F11B7B" w:rsidRPr="00A975B1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Szybko i łatwo usuwa wszystkie specyficzne zabrudzenia kuchenne. Usuwa silne osady olejowe i pochodzenia tłuszczowego. Szerokie spektrum zastosowania. Przeznaczony również do delikatnych materiałów, do czyszczenia wszystkich wodoodpornych powierzchni: podłóg, ścian, sufitów, blatów roboczych, szafek kuchennych, maszyn i urządzeń kuchennych. Skład: anionowe związki powierzchniowo czynne&lt;5%, drugorzędowe alkilosulfoniany=3-&lt;5%, butoksypropan-2-ol =1&lt;2,5%, pH 9-10, gęstość względna 1,035 do 1,041 g/dm3 w tem. 20st.C Zawiera substancje zapachowe</w:t>
            </w:r>
            <w:r w:rsidRPr="00A975B1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D0B42">
              <w:rPr>
                <w:rFonts w:ascii="Arial" w:hAnsi="Arial" w:cs="Arial"/>
                <w:sz w:val="20"/>
                <w:szCs w:val="20"/>
              </w:rPr>
              <w:t>Dozowanie 50ml/10L wody.</w:t>
            </w:r>
          </w:p>
          <w:p w:rsidR="00F11B7B" w:rsidRPr="00003456" w:rsidRDefault="00F11B7B" w:rsidP="00F11B7B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Opakowanie: 10 L </w:t>
            </w:r>
          </w:p>
        </w:tc>
      </w:tr>
      <w:tr w:rsidR="00F11B7B" w:rsidRPr="009E7379" w:rsidTr="00320722">
        <w:trPr>
          <w:trHeight w:val="605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9E7379" w:rsidRDefault="00F11B7B" w:rsidP="00F11B7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F549FB" w:rsidRDefault="00E014CA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Środek do ręcznego mycia </w:t>
            </w:r>
            <w:r w:rsidR="00F11B7B">
              <w:rPr>
                <w:rFonts w:ascii="Arial" w:hAnsi="Arial" w:cs="Arial"/>
                <w:sz w:val="20"/>
                <w:szCs w:val="20"/>
              </w:rPr>
              <w:t>w bloku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Default="00E014CA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E014CA">
              <w:rPr>
                <w:rFonts w:ascii="Arial" w:hAnsi="Arial" w:cs="Arial"/>
                <w:b/>
                <w:sz w:val="20"/>
                <w:szCs w:val="20"/>
              </w:rPr>
              <w:t>Środek do ręcznego mycia w bloku</w:t>
            </w:r>
            <w:r w:rsidRPr="004D092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11B7B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D092C">
              <w:rPr>
                <w:rFonts w:ascii="Arial" w:hAnsi="Arial" w:cs="Arial"/>
                <w:sz w:val="20"/>
                <w:szCs w:val="20"/>
              </w:rPr>
              <w:t xml:space="preserve">Skoncentrowany środek </w:t>
            </w:r>
            <w:r>
              <w:rPr>
                <w:rFonts w:ascii="Arial" w:hAnsi="Arial" w:cs="Arial"/>
                <w:sz w:val="20"/>
                <w:szCs w:val="20"/>
              </w:rPr>
              <w:t xml:space="preserve">z dodatkiem wybielacza </w:t>
            </w:r>
            <w:r w:rsidRPr="004D092C">
              <w:rPr>
                <w:rFonts w:ascii="Arial" w:hAnsi="Arial" w:cs="Arial"/>
                <w:sz w:val="20"/>
                <w:szCs w:val="20"/>
              </w:rPr>
              <w:t>w postaci wytł</w:t>
            </w:r>
            <w:r>
              <w:rPr>
                <w:rFonts w:ascii="Arial" w:hAnsi="Arial" w:cs="Arial"/>
                <w:sz w:val="20"/>
                <w:szCs w:val="20"/>
              </w:rPr>
              <w:t>aczanego i skompresowanego b</w:t>
            </w:r>
            <w:r w:rsidRPr="004D092C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4D092C">
              <w:rPr>
                <w:rFonts w:ascii="Arial" w:hAnsi="Arial" w:cs="Arial"/>
                <w:sz w:val="20"/>
                <w:szCs w:val="20"/>
              </w:rPr>
              <w:t>ku, przeznaczony do ręcznego mycia naczyń i sprzę</w:t>
            </w:r>
            <w:r>
              <w:rPr>
                <w:rFonts w:ascii="Arial" w:hAnsi="Arial" w:cs="Arial"/>
                <w:sz w:val="20"/>
                <w:szCs w:val="20"/>
              </w:rPr>
              <w:t>tu o</w:t>
            </w:r>
            <w:r w:rsidRPr="004D092C">
              <w:rPr>
                <w:rFonts w:ascii="Arial" w:hAnsi="Arial" w:cs="Arial"/>
                <w:sz w:val="20"/>
                <w:szCs w:val="20"/>
              </w:rPr>
              <w:t xml:space="preserve"> średniej i twardej wodzie.</w:t>
            </w:r>
            <w:r>
              <w:rPr>
                <w:rFonts w:ascii="Arial" w:hAnsi="Arial" w:cs="Arial"/>
                <w:sz w:val="20"/>
                <w:szCs w:val="20"/>
              </w:rPr>
              <w:t xml:space="preserve"> Dozowany za pomocą urządzenia podłączanego do wody, wyposażonego w zbiornik wyrównawczy i przewód dozujący posiadający możliwość manualnego ustalenia stężenia środka. Skład: dodycylebenzenosulfonian sodu 30-50%, alkilosiarcza oksyetylenowy 10-25%, pH 7-8,5 w 1%. Dozownik wykonany z tworzywa EBS posiadający możliwość płynnej regulacji stężenia środka – ustawienie czasowe, podłączony do wody, urządzenie posiadające wąż umożliwiający dozowanie do poszczególnych komór mycia. </w:t>
            </w:r>
          </w:p>
          <w:p w:rsidR="00E014CA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Blok pakowany w opakowanie foliowe redukujące ilość odpadów w postaci opakowań. </w:t>
            </w:r>
          </w:p>
          <w:p w:rsidR="00F11B7B" w:rsidRPr="004D092C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7A5225">
              <w:rPr>
                <w:rFonts w:ascii="Arial" w:hAnsi="Arial" w:cs="Arial"/>
                <w:b/>
                <w:sz w:val="20"/>
                <w:szCs w:val="20"/>
              </w:rPr>
              <w:t>Blok do 1,4kg.</w:t>
            </w:r>
          </w:p>
        </w:tc>
      </w:tr>
      <w:tr w:rsidR="00F11B7B" w:rsidRPr="009E7379" w:rsidTr="00320722">
        <w:trPr>
          <w:trHeight w:val="474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9E7379" w:rsidRDefault="00F11B7B" w:rsidP="00F11B7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F549F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Płyn do ręcznego mycia naczyń 1L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Płyn</w:t>
            </w:r>
            <w:r w:rsidRPr="00003456">
              <w:rPr>
                <w:rFonts w:ascii="Arial" w:hAnsi="Arial" w:cs="Arial"/>
                <w:b/>
                <w:sz w:val="20"/>
                <w:szCs w:val="20"/>
              </w:rPr>
              <w:t xml:space="preserve"> do ręcznego mycia naczyń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11B7B" w:rsidRPr="00F549FB" w:rsidRDefault="00F11B7B" w:rsidP="00E014C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FD3FE7">
              <w:rPr>
                <w:rFonts w:ascii="Arial" w:hAnsi="Arial" w:cs="Arial"/>
                <w:sz w:val="20"/>
                <w:szCs w:val="20"/>
              </w:rPr>
              <w:t>Przeznaczenie: ręczne mycie naczyń, sprzętu kuchennego oraz powierzchni porcelanowych, szklanych, aluminiowych, lakierowanych i ze stali szlachetnej. Przeznaczony do stosowania w profesjonalnych kuchnia</w:t>
            </w:r>
            <w:r>
              <w:rPr>
                <w:rFonts w:ascii="Arial" w:hAnsi="Arial" w:cs="Arial"/>
                <w:sz w:val="20"/>
                <w:szCs w:val="20"/>
              </w:rPr>
              <w:t xml:space="preserve">ch, stołówkach, restauracjach. </w:t>
            </w:r>
            <w:r w:rsidRPr="00FD3FE7">
              <w:rPr>
                <w:rFonts w:ascii="Arial" w:hAnsi="Arial" w:cs="Arial"/>
                <w:sz w:val="20"/>
                <w:szCs w:val="20"/>
              </w:rPr>
              <w:t>Właściwości: emulgujące tłuszcze, bakteriobójcze, nisko pieniący, łatwo zmywalny. Zdolność do biologic</w:t>
            </w:r>
            <w:r>
              <w:rPr>
                <w:rFonts w:ascii="Arial" w:hAnsi="Arial" w:cs="Arial"/>
                <w:sz w:val="20"/>
                <w:szCs w:val="20"/>
              </w:rPr>
              <w:t>znej neutralizacji, ponad 90%. p</w:t>
            </w:r>
            <w:r w:rsidR="00E014CA">
              <w:rPr>
                <w:rFonts w:ascii="Arial" w:hAnsi="Arial" w:cs="Arial"/>
                <w:sz w:val="20"/>
                <w:szCs w:val="20"/>
              </w:rPr>
              <w:t xml:space="preserve">h 8-9. </w:t>
            </w:r>
            <w:r w:rsidRPr="00FD3FE7">
              <w:rPr>
                <w:rFonts w:ascii="Arial" w:hAnsi="Arial" w:cs="Arial"/>
                <w:sz w:val="20"/>
                <w:szCs w:val="20"/>
              </w:rPr>
              <w:t>Postać: kon</w:t>
            </w:r>
            <w:r>
              <w:rPr>
                <w:rFonts w:ascii="Arial" w:hAnsi="Arial" w:cs="Arial"/>
                <w:sz w:val="20"/>
                <w:szCs w:val="20"/>
              </w:rPr>
              <w:t xml:space="preserve">centrat w płynie, bezzapachowy </w:t>
            </w:r>
            <w:r w:rsidRPr="00FD3FE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Opakowanie: 1 L</w:t>
            </w:r>
          </w:p>
        </w:tc>
      </w:tr>
      <w:tr w:rsidR="00F11B7B" w:rsidRPr="009E7379" w:rsidTr="00320722">
        <w:trPr>
          <w:trHeight w:val="474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9E7379" w:rsidRDefault="00F11B7B" w:rsidP="00F11B7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F549F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Koncentrat do ręcznego mycia naczyń 5L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Default="00F11B7B" w:rsidP="00F11B7B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3FE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Koncentrat do ręcznego mycia naczyń </w:t>
            </w:r>
          </w:p>
          <w:p w:rsidR="00F11B7B" w:rsidRPr="00FD3FE7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FD3FE7">
              <w:rPr>
                <w:rFonts w:ascii="Arial" w:hAnsi="Arial" w:cs="Arial"/>
                <w:sz w:val="20"/>
                <w:szCs w:val="20"/>
              </w:rPr>
              <w:t>Przeznaczenie: ręczne mycie naczyń, sprzętu kuchennego oraz powierzchni porcelanowych, szklanych, aluminiowych, lakierowanych i ze stali szlachetnej. Przeznaczony do stosowania w profesjonalnych kuchnia</w:t>
            </w:r>
            <w:r>
              <w:rPr>
                <w:rFonts w:ascii="Arial" w:hAnsi="Arial" w:cs="Arial"/>
                <w:sz w:val="20"/>
                <w:szCs w:val="20"/>
              </w:rPr>
              <w:t xml:space="preserve">ch, stołówkach, restauracjach. </w:t>
            </w:r>
            <w:r w:rsidRPr="00FD3FE7">
              <w:rPr>
                <w:rFonts w:ascii="Arial" w:hAnsi="Arial" w:cs="Arial"/>
                <w:sz w:val="20"/>
                <w:szCs w:val="20"/>
              </w:rPr>
              <w:t>Właściwości: emulgujące tłuszcze, bakteriobójcze, nisko pieniący, łatwo zmywalny. Zdolność do biologic</w:t>
            </w:r>
            <w:r>
              <w:rPr>
                <w:rFonts w:ascii="Arial" w:hAnsi="Arial" w:cs="Arial"/>
                <w:sz w:val="20"/>
                <w:szCs w:val="20"/>
              </w:rPr>
              <w:t>znej neutralizacji, ponad 90%. p</w:t>
            </w:r>
            <w:r w:rsidRPr="00FD3FE7">
              <w:rPr>
                <w:rFonts w:ascii="Arial" w:hAnsi="Arial" w:cs="Arial"/>
                <w:sz w:val="20"/>
                <w:szCs w:val="20"/>
              </w:rPr>
              <w:t xml:space="preserve">h 8-9. </w:t>
            </w:r>
          </w:p>
          <w:p w:rsidR="00F11B7B" w:rsidRPr="00F549FB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FD3FE7">
              <w:rPr>
                <w:rFonts w:ascii="Arial" w:hAnsi="Arial" w:cs="Arial"/>
                <w:sz w:val="20"/>
                <w:szCs w:val="20"/>
              </w:rPr>
              <w:lastRenderedPageBreak/>
              <w:t>Postać: kon</w:t>
            </w:r>
            <w:r>
              <w:rPr>
                <w:rFonts w:ascii="Arial" w:hAnsi="Arial" w:cs="Arial"/>
                <w:sz w:val="20"/>
                <w:szCs w:val="20"/>
              </w:rPr>
              <w:t xml:space="preserve">centrat w płynie, bezzapachowy </w:t>
            </w:r>
            <w:r w:rsidRPr="00FD3FE7">
              <w:rPr>
                <w:rFonts w:ascii="Arial" w:hAnsi="Arial" w:cs="Arial"/>
                <w:sz w:val="20"/>
                <w:szCs w:val="20"/>
              </w:rPr>
              <w:br/>
            </w:r>
            <w:r w:rsidRPr="00E66836">
              <w:rPr>
                <w:rFonts w:ascii="Arial" w:hAnsi="Arial" w:cs="Arial"/>
                <w:b/>
                <w:sz w:val="20"/>
                <w:szCs w:val="20"/>
              </w:rPr>
              <w:t>Opakowanie: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kanister</w:t>
            </w:r>
            <w:r w:rsidRPr="00E66836">
              <w:rPr>
                <w:rFonts w:ascii="Arial" w:hAnsi="Arial" w:cs="Arial"/>
                <w:b/>
                <w:sz w:val="20"/>
                <w:szCs w:val="20"/>
              </w:rPr>
              <w:t xml:space="preserve"> 5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L</w:t>
            </w:r>
          </w:p>
        </w:tc>
      </w:tr>
      <w:tr w:rsidR="00F11B7B" w:rsidRPr="009E7379" w:rsidTr="00320722">
        <w:trPr>
          <w:trHeight w:val="580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9E7379" w:rsidRDefault="00F11B7B" w:rsidP="00F11B7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19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F549F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Środek do mycia i konserwacji stali nierdzewnej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B61627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B616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Środek do mycia i konserwacji stali nierdzewnej </w:t>
            </w:r>
            <w:r w:rsidRPr="00B61627">
              <w:rPr>
                <w:rFonts w:ascii="Arial" w:hAnsi="Arial" w:cs="Arial"/>
                <w:sz w:val="20"/>
                <w:szCs w:val="20"/>
              </w:rPr>
              <w:t xml:space="preserve">Właściwości: nadawanie świeżego wyglądu stali chromowo – niklowej, nabłyszczanie, odświeżanie. Szybko i delikatnie usuwa nawet uporczywy brud i tłuszcz, a także osady wapienne, zacieki, rdzę, zanieczyszczenia stałe czy produkty utleniania. </w:t>
            </w:r>
          </w:p>
          <w:p w:rsidR="00F11B7B" w:rsidRPr="00B61627" w:rsidRDefault="00F11B7B" w:rsidP="00F11B7B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B61627">
              <w:rPr>
                <w:rFonts w:ascii="Arial" w:hAnsi="Arial" w:cs="Arial"/>
                <w:b/>
                <w:sz w:val="20"/>
                <w:szCs w:val="20"/>
              </w:rPr>
              <w:t>Opakowanie: 0,5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– 0,75 L</w:t>
            </w:r>
            <w:r w:rsidRPr="00B61627">
              <w:rPr>
                <w:rFonts w:ascii="Arial" w:hAnsi="Arial" w:cs="Arial"/>
                <w:sz w:val="20"/>
                <w:szCs w:val="20"/>
              </w:rPr>
              <w:t xml:space="preserve"> butelka wyposażona w spryskiwacz.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F11B7B" w:rsidRPr="009E7379" w:rsidTr="00320722">
        <w:trPr>
          <w:trHeight w:val="580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9E7379" w:rsidRDefault="00F11B7B" w:rsidP="00F11B7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F549F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Produkt do niwelowania zapachów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B616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Produkt do niwelowania zapachów i odtłuszczania odpływów </w:t>
            </w:r>
          </w:p>
          <w:p w:rsidR="00F11B7B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B61627">
              <w:rPr>
                <w:rFonts w:ascii="Arial" w:hAnsi="Arial" w:cs="Arial"/>
                <w:sz w:val="20"/>
                <w:szCs w:val="20"/>
              </w:rPr>
              <w:t>Przeznaczenie: środek do usuwania przykrych zapachów z</w:t>
            </w:r>
            <w:r>
              <w:rPr>
                <w:rFonts w:ascii="Arial" w:hAnsi="Arial" w:cs="Arial"/>
                <w:sz w:val="20"/>
                <w:szCs w:val="20"/>
              </w:rPr>
              <w:t xml:space="preserve"> rur kanalizacyjnych, pisuarów </w:t>
            </w:r>
            <w:r w:rsidRPr="00B61627">
              <w:rPr>
                <w:rFonts w:ascii="Arial" w:hAnsi="Arial" w:cs="Arial"/>
                <w:sz w:val="20"/>
                <w:szCs w:val="20"/>
              </w:rPr>
              <w:t>Właściwości: odświeża powietrze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B61627">
              <w:rPr>
                <w:rFonts w:ascii="Arial" w:hAnsi="Arial" w:cs="Arial"/>
                <w:sz w:val="20"/>
                <w:szCs w:val="20"/>
              </w:rPr>
              <w:t xml:space="preserve"> Postać: płyn. </w:t>
            </w:r>
          </w:p>
          <w:p w:rsidR="00F11B7B" w:rsidRPr="00B61627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B61627">
              <w:rPr>
                <w:rFonts w:ascii="Arial" w:hAnsi="Arial" w:cs="Arial"/>
                <w:sz w:val="20"/>
                <w:szCs w:val="20"/>
              </w:rPr>
              <w:t>Skład chemiczny: pH 7,2-8,2 (koncentrat środka) , rozpuszczalny w wodzie, środki zapachowe, perfumy, środki konserwujące</w:t>
            </w:r>
          </w:p>
          <w:p w:rsidR="00F11B7B" w:rsidRPr="00B61627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B61627">
              <w:rPr>
                <w:rFonts w:ascii="Arial" w:hAnsi="Arial" w:cs="Arial"/>
                <w:sz w:val="20"/>
                <w:szCs w:val="20"/>
              </w:rPr>
              <w:t xml:space="preserve">Stosowanie: środek stosowany do użytku przemysłowego </w:t>
            </w:r>
          </w:p>
          <w:p w:rsidR="00F11B7B" w:rsidRPr="00E93C5B" w:rsidRDefault="00F11B7B" w:rsidP="00F11B7B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 w:rsidRPr="000E08D7">
              <w:rPr>
                <w:rFonts w:ascii="Arial" w:hAnsi="Arial" w:cs="Arial"/>
                <w:b/>
                <w:sz w:val="20"/>
                <w:szCs w:val="20"/>
              </w:rPr>
              <w:t xml:space="preserve">Opakowanie: kanister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5 L </w:t>
            </w:r>
          </w:p>
        </w:tc>
      </w:tr>
      <w:tr w:rsidR="00F11B7B" w:rsidRPr="009E7379" w:rsidTr="00320722">
        <w:trPr>
          <w:trHeight w:val="474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9E7379" w:rsidRDefault="00F11B7B" w:rsidP="00F11B7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F549F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Sól tabletkowa do uzdatniaczy 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Default="00F11B7B" w:rsidP="00F11B7B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Sól tabletkowa do uzdatniaczy</w:t>
            </w:r>
          </w:p>
          <w:p w:rsidR="00F11B7B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Sól do uzdatniaczy przy urządzeniach typu: maszyna do mycia naczyń, piec konwekcyjno-parowy. Środek uzdatniający wodę i chroniący przed osadzaniem kamienia, zawierający antyzbrylacz. Skład chemiczny: chlorek sodu min. 99% (bez zanieczyszczeń stałych).</w:t>
            </w:r>
          </w:p>
          <w:p w:rsidR="00F11B7B" w:rsidRPr="009B51BA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9B51BA">
              <w:rPr>
                <w:rFonts w:ascii="Arial" w:hAnsi="Arial" w:cs="Arial"/>
                <w:b/>
                <w:sz w:val="20"/>
                <w:szCs w:val="20"/>
              </w:rPr>
              <w:t xml:space="preserve">Opakowanie: </w:t>
            </w:r>
            <w:r>
              <w:rPr>
                <w:rFonts w:ascii="Arial" w:hAnsi="Arial" w:cs="Arial"/>
                <w:b/>
                <w:sz w:val="20"/>
                <w:szCs w:val="20"/>
              </w:rPr>
              <w:t>worek 25 kg</w:t>
            </w:r>
          </w:p>
        </w:tc>
      </w:tr>
      <w:tr w:rsidR="00F11B7B" w:rsidRPr="009E7379" w:rsidTr="00320722">
        <w:trPr>
          <w:trHeight w:val="474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9E7379" w:rsidRDefault="00F11B7B" w:rsidP="00F11B7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Tabletki do dezynfekcji </w:t>
            </w:r>
          </w:p>
          <w:p w:rsidR="00F11B7B" w:rsidRPr="00F549F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 aktywnym chlorem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Default="00F11B7B" w:rsidP="00F11B7B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Tabletki </w:t>
            </w:r>
            <w:r w:rsidRPr="00646833">
              <w:rPr>
                <w:rFonts w:ascii="Arial" w:hAnsi="Arial" w:cs="Arial"/>
                <w:b/>
                <w:sz w:val="20"/>
                <w:szCs w:val="20"/>
              </w:rPr>
              <w:t xml:space="preserve">do </w:t>
            </w:r>
            <w:r>
              <w:rPr>
                <w:rFonts w:ascii="Arial" w:hAnsi="Arial" w:cs="Arial"/>
                <w:b/>
                <w:sz w:val="20"/>
                <w:szCs w:val="20"/>
              </w:rPr>
              <w:t>dezynfekcji z aktywnym chlorem</w:t>
            </w:r>
          </w:p>
          <w:p w:rsidR="00F11B7B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Preparat w formie tabletek na bazie aktywnego chloru. Przeznaczony do dezynfekcji sprzętu, powierzchni i wyposażenia. Wysoce aktywna substancja o szerokim spektrum mikrobójczym wobec bakterii, grzybów, wirusów itp. Szybki czas działania do 30 minut. Do stosowania w zakładach zbiorowego żywienia, kuchniach do dezynfekcji sprzętu mającego kontakt z żywnością.</w:t>
            </w:r>
          </w:p>
          <w:p w:rsidR="00F11B7B" w:rsidRPr="009B51BA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9B51BA">
              <w:rPr>
                <w:rFonts w:ascii="Arial" w:hAnsi="Arial" w:cs="Arial"/>
                <w:b/>
                <w:sz w:val="20"/>
                <w:szCs w:val="20"/>
              </w:rPr>
              <w:t xml:space="preserve">Opakowanie: </w:t>
            </w:r>
            <w:r>
              <w:rPr>
                <w:rFonts w:ascii="Arial" w:hAnsi="Arial" w:cs="Arial"/>
                <w:b/>
                <w:sz w:val="20"/>
                <w:szCs w:val="20"/>
              </w:rPr>
              <w:t>300 szt</w:t>
            </w:r>
            <w:r w:rsidRPr="009B51B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F11B7B" w:rsidRPr="009E7379" w:rsidTr="00320722">
        <w:trPr>
          <w:trHeight w:val="651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9E7379" w:rsidRDefault="00F11B7B" w:rsidP="00F11B7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F549F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Nabłyszczacz do zmywarek typu domowego 1L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8C3926">
              <w:rPr>
                <w:rFonts w:ascii="Arial" w:hAnsi="Arial" w:cs="Arial"/>
                <w:b/>
                <w:sz w:val="20"/>
                <w:szCs w:val="20"/>
              </w:rPr>
              <w:t>Nabłyszczacz do zmywarek typu domowego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F11B7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Nadający idealny połysk umytym naczyniom bez konieczności dodatkowego wycierania. Usuwa i zapobiega powstawaniu osadów wapiennych.. </w:t>
            </w:r>
          </w:p>
          <w:p w:rsidR="00F11B7B" w:rsidRPr="00E66836" w:rsidRDefault="00F11B7B" w:rsidP="00F11B7B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Opakowanie: 1 L</w:t>
            </w:r>
          </w:p>
        </w:tc>
      </w:tr>
      <w:tr w:rsidR="00F11B7B" w:rsidRPr="009E7379" w:rsidTr="00320722">
        <w:trPr>
          <w:trHeight w:val="789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9E7379" w:rsidRDefault="00F11B7B" w:rsidP="00F11B7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Tabletki do zmywarek </w:t>
            </w:r>
          </w:p>
          <w:p w:rsidR="00F11B7B" w:rsidRPr="00F549F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typu domowego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190CB7">
              <w:rPr>
                <w:rFonts w:ascii="Arial" w:hAnsi="Arial" w:cs="Arial"/>
                <w:b/>
                <w:sz w:val="20"/>
                <w:szCs w:val="20"/>
              </w:rPr>
              <w:t>Tabletki do zmywarek typu domowego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F11B7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Działanie zarówno w niskich jak i w wysokich temperaturach. Skuteczne usuwanie tłuszczu. Funkcja soli i nabłyszczacza.</w:t>
            </w:r>
          </w:p>
          <w:p w:rsidR="00F11B7B" w:rsidRPr="00E66836" w:rsidRDefault="00F11B7B" w:rsidP="00F11B7B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96236D">
              <w:rPr>
                <w:rFonts w:ascii="Arial" w:hAnsi="Arial" w:cs="Arial"/>
                <w:b/>
                <w:sz w:val="20"/>
                <w:szCs w:val="20"/>
              </w:rPr>
              <w:t>Opakowan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ie: </w:t>
            </w:r>
            <w:r w:rsidR="00E014CA">
              <w:rPr>
                <w:rFonts w:ascii="Arial" w:hAnsi="Arial" w:cs="Arial"/>
                <w:b/>
                <w:sz w:val="20"/>
                <w:szCs w:val="20"/>
              </w:rPr>
              <w:t>50-</w:t>
            </w:r>
            <w:r w:rsidRPr="0096236D">
              <w:rPr>
                <w:rFonts w:ascii="Arial" w:hAnsi="Arial" w:cs="Arial"/>
                <w:b/>
                <w:sz w:val="20"/>
                <w:szCs w:val="20"/>
              </w:rPr>
              <w:t>100szt.</w:t>
            </w:r>
          </w:p>
        </w:tc>
      </w:tr>
      <w:tr w:rsidR="00F11B7B" w:rsidRPr="009E7379" w:rsidTr="00320722">
        <w:trPr>
          <w:trHeight w:val="674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9E7379" w:rsidRDefault="00F11B7B" w:rsidP="00F11B7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Sól do zmywarek </w:t>
            </w:r>
          </w:p>
          <w:p w:rsidR="00F11B7B" w:rsidRPr="00F549F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typu domowego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190CB7">
              <w:rPr>
                <w:rFonts w:ascii="Arial" w:hAnsi="Arial" w:cs="Arial"/>
                <w:b/>
                <w:sz w:val="20"/>
                <w:szCs w:val="20"/>
              </w:rPr>
              <w:t>Sól do zmywarek</w:t>
            </w:r>
            <w:r>
              <w:rPr>
                <w:rFonts w:ascii="Arial" w:hAnsi="Arial" w:cs="Arial"/>
                <w:sz w:val="20"/>
                <w:szCs w:val="20"/>
              </w:rPr>
              <w:t xml:space="preserve"> w postaci granulek. Zmiękcza wodę, chroni zmywarkę, zapobiega zaciekom na naczyniach. Przeciwdziałanie powstawaniu kamienia. </w:t>
            </w:r>
          </w:p>
          <w:p w:rsidR="00F11B7B" w:rsidRPr="00E66836" w:rsidRDefault="00F11B7B" w:rsidP="00F11B7B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973DD8">
              <w:rPr>
                <w:rFonts w:ascii="Arial" w:hAnsi="Arial" w:cs="Arial"/>
                <w:b/>
                <w:sz w:val="20"/>
                <w:szCs w:val="20"/>
              </w:rPr>
              <w:t>Opakowanie: 1 kg</w:t>
            </w:r>
          </w:p>
        </w:tc>
      </w:tr>
      <w:tr w:rsidR="00F11B7B" w:rsidRPr="009E7379" w:rsidTr="00320722">
        <w:trPr>
          <w:trHeight w:val="1092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9E7379" w:rsidRDefault="00F11B7B" w:rsidP="00F11B7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F549F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Wazelina farmaceutyczna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11B7B" w:rsidRPr="0014418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8C3926">
              <w:rPr>
                <w:rFonts w:ascii="Arial" w:hAnsi="Arial" w:cs="Arial"/>
                <w:b/>
                <w:sz w:val="20"/>
                <w:szCs w:val="20"/>
              </w:rPr>
              <w:t>Wazelina farmaceutyczna (spożywcza)</w:t>
            </w:r>
            <w:r>
              <w:rPr>
                <w:rFonts w:ascii="Arial" w:hAnsi="Arial" w:cs="Arial"/>
                <w:sz w:val="20"/>
                <w:szCs w:val="20"/>
              </w:rPr>
              <w:t xml:space="preserve"> biała</w:t>
            </w:r>
          </w:p>
          <w:p w:rsidR="00F11B7B" w:rsidRPr="0014418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14418B">
              <w:rPr>
                <w:rFonts w:ascii="Arial" w:hAnsi="Arial" w:cs="Arial"/>
                <w:sz w:val="20"/>
                <w:szCs w:val="20"/>
              </w:rPr>
              <w:t>ieszanina rafinowanych mikro i mikrokrystalicznych wosków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4418B">
              <w:rPr>
                <w:rFonts w:ascii="Arial" w:hAnsi="Arial" w:cs="Arial"/>
                <w:sz w:val="20"/>
                <w:szCs w:val="20"/>
              </w:rPr>
              <w:t>przeznaczonych do zabezpieczania powierzchni metalowych, nierdzewnych</w:t>
            </w:r>
            <w:r>
              <w:rPr>
                <w:rFonts w:ascii="Arial" w:hAnsi="Arial" w:cs="Arial"/>
                <w:sz w:val="20"/>
                <w:szCs w:val="20"/>
              </w:rPr>
              <w:t xml:space="preserve"> przed korozją, do sprzętów </w:t>
            </w:r>
            <w:r w:rsidRPr="0014418B">
              <w:rPr>
                <w:rFonts w:ascii="Arial" w:hAnsi="Arial" w:cs="Arial"/>
                <w:sz w:val="20"/>
                <w:szCs w:val="20"/>
              </w:rPr>
              <w:t>mających kontakt z żywnością.</w:t>
            </w:r>
          </w:p>
          <w:p w:rsidR="00F11B7B" w:rsidRPr="0014418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14418B">
              <w:rPr>
                <w:rFonts w:ascii="Arial" w:hAnsi="Arial" w:cs="Arial"/>
                <w:sz w:val="20"/>
                <w:szCs w:val="20"/>
              </w:rPr>
              <w:t>kład: wazelina 100%.</w:t>
            </w:r>
          </w:p>
          <w:p w:rsidR="00F11B7B" w:rsidRPr="00E66836" w:rsidRDefault="00F11B7B" w:rsidP="00F11B7B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Opakowanie: 1 kg</w:t>
            </w:r>
          </w:p>
        </w:tc>
      </w:tr>
      <w:tr w:rsidR="00F11B7B" w:rsidRPr="009E7379" w:rsidTr="0054305F">
        <w:trPr>
          <w:trHeight w:val="420"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F11B7B" w:rsidRPr="00F549FB" w:rsidRDefault="006A77CE" w:rsidP="00F11B7B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ZADANIE 3</w:t>
            </w:r>
            <w:r w:rsidR="00F11B7B" w:rsidRPr="000D227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– </w:t>
            </w:r>
            <w:r w:rsidR="00F11B7B">
              <w:rPr>
                <w:rFonts w:ascii="Arial" w:hAnsi="Arial" w:cs="Arial"/>
                <w:b/>
                <w:i/>
                <w:sz w:val="20"/>
                <w:szCs w:val="20"/>
              </w:rPr>
              <w:t>ŚRODKI DO HIGIENIZACJI</w:t>
            </w:r>
          </w:p>
        </w:tc>
      </w:tr>
      <w:tr w:rsidR="00E014CA" w:rsidRPr="009E7379" w:rsidTr="00320722">
        <w:trPr>
          <w:trHeight w:val="589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9E7379" w:rsidRDefault="00E014CA" w:rsidP="00E014C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Filtr do ekspresów </w:t>
            </w:r>
          </w:p>
          <w:p w:rsidR="00E014CA" w:rsidRPr="00F549FB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Philips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6D39FC">
              <w:rPr>
                <w:rFonts w:ascii="Arial" w:hAnsi="Arial" w:cs="Arial"/>
                <w:sz w:val="20"/>
                <w:szCs w:val="20"/>
              </w:rPr>
              <w:t xml:space="preserve">Filtr </w:t>
            </w:r>
            <w:r>
              <w:rPr>
                <w:rFonts w:ascii="Arial" w:hAnsi="Arial" w:cs="Arial"/>
                <w:sz w:val="20"/>
                <w:szCs w:val="20"/>
              </w:rPr>
              <w:t xml:space="preserve">chroniący urządzenie przed nagromadzeniem kamienia. </w:t>
            </w:r>
            <w:r w:rsidRPr="006D39FC">
              <w:rPr>
                <w:rFonts w:ascii="Arial" w:hAnsi="Arial" w:cs="Arial"/>
                <w:sz w:val="20"/>
                <w:szCs w:val="20"/>
              </w:rPr>
              <w:t xml:space="preserve">BRITA INTENZA do ekspresów </w:t>
            </w:r>
            <w:r>
              <w:rPr>
                <w:rFonts w:ascii="Arial" w:hAnsi="Arial" w:cs="Arial"/>
                <w:sz w:val="20"/>
                <w:szCs w:val="20"/>
              </w:rPr>
              <w:t xml:space="preserve">m.in. </w:t>
            </w:r>
            <w:r w:rsidRPr="006D39FC">
              <w:rPr>
                <w:rFonts w:ascii="Arial" w:hAnsi="Arial" w:cs="Arial"/>
                <w:sz w:val="20"/>
                <w:szCs w:val="20"/>
              </w:rPr>
              <w:t xml:space="preserve">SAECO, </w:t>
            </w:r>
            <w:r>
              <w:rPr>
                <w:rFonts w:ascii="Arial" w:hAnsi="Arial" w:cs="Arial"/>
                <w:sz w:val="20"/>
                <w:szCs w:val="20"/>
              </w:rPr>
              <w:t>Philips</w:t>
            </w:r>
          </w:p>
          <w:p w:rsidR="00E014CA" w:rsidRPr="006D39FC" w:rsidRDefault="00E014CA" w:rsidP="00E014CA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6D39FC">
              <w:rPr>
                <w:rFonts w:ascii="Arial" w:hAnsi="Arial" w:cs="Arial"/>
                <w:b/>
                <w:sz w:val="20"/>
                <w:szCs w:val="20"/>
              </w:rPr>
              <w:t>Opakowanie: 1 szt.</w:t>
            </w:r>
          </w:p>
        </w:tc>
      </w:tr>
      <w:tr w:rsidR="00E014CA" w:rsidRPr="009E7379" w:rsidTr="00320722">
        <w:trPr>
          <w:trHeight w:val="589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9E7379" w:rsidRDefault="00E014CA" w:rsidP="00E014C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Filtr do ekspresów </w:t>
            </w:r>
          </w:p>
          <w:p w:rsidR="00E014CA" w:rsidRPr="00F549FB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DeLonghi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Filtr chroniący urządzenie przed nagromadzeniem kamienia. Do ekspresów DeLonghi ECAM (typ filtra: DLSC002)</w:t>
            </w:r>
          </w:p>
          <w:p w:rsidR="00E014CA" w:rsidRPr="006D39FC" w:rsidRDefault="00E014CA" w:rsidP="00E014CA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Opakowanie: 1 szt</w:t>
            </w:r>
            <w:r w:rsidRPr="006D39FC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E014CA" w:rsidRPr="009E7379" w:rsidTr="00320722">
        <w:trPr>
          <w:trHeight w:val="589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9E7379" w:rsidRDefault="00E014CA" w:rsidP="00E014C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Filtr do ekspresu</w:t>
            </w:r>
          </w:p>
          <w:p w:rsidR="00E014CA" w:rsidRPr="00F549FB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JURA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Filtr wody do ekspresu JURA. </w:t>
            </w:r>
          </w:p>
          <w:p w:rsidR="00E014CA" w:rsidRPr="006D39FC" w:rsidRDefault="00E014CA" w:rsidP="00E014CA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0E08D7">
              <w:rPr>
                <w:rFonts w:ascii="Arial" w:hAnsi="Arial" w:cs="Arial"/>
                <w:b/>
                <w:sz w:val="20"/>
                <w:szCs w:val="20"/>
              </w:rPr>
              <w:t>Opakowanie: 3 szt.</w:t>
            </w:r>
          </w:p>
        </w:tc>
      </w:tr>
      <w:tr w:rsidR="00E014CA" w:rsidRPr="009E7379" w:rsidTr="00320722">
        <w:trPr>
          <w:trHeight w:val="589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9E7379" w:rsidRDefault="00E014CA" w:rsidP="00E014C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F549FB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Tabletki czyszczące do ekspresu JURA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Tabletki czyszczące do ekspresu JURA.</w:t>
            </w:r>
          </w:p>
          <w:p w:rsidR="00E014CA" w:rsidRPr="00973DD8" w:rsidRDefault="00E014CA" w:rsidP="00E014CA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973DD8">
              <w:rPr>
                <w:rFonts w:ascii="Arial" w:hAnsi="Arial" w:cs="Arial"/>
                <w:b/>
                <w:sz w:val="20"/>
                <w:szCs w:val="20"/>
              </w:rPr>
              <w:t>Opakowanie: 6 szt.</w:t>
            </w:r>
          </w:p>
        </w:tc>
      </w:tr>
      <w:tr w:rsidR="00E014CA" w:rsidRPr="009E7379" w:rsidTr="00320722">
        <w:trPr>
          <w:trHeight w:val="589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9E7379" w:rsidRDefault="00E014CA" w:rsidP="00E014C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Odkamieniacz do ekspresu</w:t>
            </w:r>
          </w:p>
          <w:p w:rsidR="00E014CA" w:rsidRPr="00F549FB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JURA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Odkamieniacz do ekspresu JURA</w:t>
            </w:r>
          </w:p>
          <w:p w:rsidR="00E014CA" w:rsidRPr="00973DD8" w:rsidRDefault="00E014CA" w:rsidP="00E014CA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973DD8">
              <w:rPr>
                <w:rFonts w:ascii="Arial" w:hAnsi="Arial" w:cs="Arial"/>
                <w:b/>
                <w:sz w:val="20"/>
                <w:szCs w:val="20"/>
              </w:rPr>
              <w:t>Opakowanie: 9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73DD8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</w:tr>
      <w:tr w:rsidR="00E014CA" w:rsidRPr="009E7379" w:rsidTr="00320722">
        <w:trPr>
          <w:trHeight w:val="589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9E7379" w:rsidRDefault="00E014CA" w:rsidP="00E014C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Płyn do czyszczenia systemu spieniania do ekspresu</w:t>
            </w:r>
          </w:p>
          <w:p w:rsidR="00E014CA" w:rsidRPr="00F549FB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JURA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Płyn do czyszczenia systemu spieniania mleka do ekspresu JURA.</w:t>
            </w:r>
          </w:p>
          <w:p w:rsidR="00E014CA" w:rsidRPr="00973DD8" w:rsidRDefault="00E014CA" w:rsidP="00E014CA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973DD8">
              <w:rPr>
                <w:rFonts w:ascii="Arial" w:hAnsi="Arial" w:cs="Arial"/>
                <w:b/>
                <w:sz w:val="20"/>
                <w:szCs w:val="20"/>
              </w:rPr>
              <w:t>Opakowanie: 1 litr.</w:t>
            </w:r>
          </w:p>
        </w:tc>
      </w:tr>
      <w:tr w:rsidR="00E014CA" w:rsidRPr="009E7379" w:rsidTr="00320722">
        <w:trPr>
          <w:trHeight w:val="683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9E7379" w:rsidRDefault="00E014CA" w:rsidP="00E014C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F549FB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Płyn do odkamieniania ekspresu ciśnieniowego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Płyn do odkamieniania ekspresów. Skutecznie usuwający osad wapienny powstający w wyniku podgrzewania wody. Do ekspresów SAECO, deLonghi</w:t>
            </w:r>
            <w:r w:rsidRPr="00F5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014CA" w:rsidRPr="00EC167A" w:rsidRDefault="00E014CA" w:rsidP="00E014CA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EC167A">
              <w:rPr>
                <w:rFonts w:ascii="Arial" w:hAnsi="Arial" w:cs="Arial"/>
                <w:b/>
                <w:sz w:val="20"/>
                <w:szCs w:val="20"/>
              </w:rPr>
              <w:t>Opakowanie: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C167A">
              <w:rPr>
                <w:rFonts w:ascii="Arial" w:hAnsi="Arial" w:cs="Arial"/>
                <w:b/>
                <w:sz w:val="20"/>
                <w:szCs w:val="20"/>
              </w:rPr>
              <w:t>250</w:t>
            </w:r>
            <w:r>
              <w:rPr>
                <w:rFonts w:ascii="Arial" w:hAnsi="Arial" w:cs="Arial"/>
                <w:b/>
                <w:sz w:val="20"/>
                <w:szCs w:val="20"/>
              </w:rPr>
              <w:t>-500</w:t>
            </w:r>
            <w:r w:rsidRPr="00EC167A">
              <w:rPr>
                <w:rFonts w:ascii="Arial" w:hAnsi="Arial" w:cs="Arial"/>
                <w:b/>
                <w:sz w:val="20"/>
                <w:szCs w:val="20"/>
              </w:rPr>
              <w:t xml:space="preserve"> ml.  </w:t>
            </w:r>
          </w:p>
        </w:tc>
      </w:tr>
      <w:tr w:rsidR="00E014CA" w:rsidRPr="009E7379" w:rsidTr="00320722">
        <w:trPr>
          <w:trHeight w:val="666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9E7379" w:rsidRDefault="00E014CA" w:rsidP="00E014C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F549FB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Gąbka do naczyń duża A`5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Zmywak-gąbka do naczyń składająca się z dwóch powierzchni. Gruba i wytrzymała warstwa szorująca. Do usuwania zabrudzeń z powierzchni. </w:t>
            </w:r>
          </w:p>
          <w:p w:rsidR="00E014CA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Wymiary: min. 140x70x50mm.</w:t>
            </w:r>
          </w:p>
          <w:p w:rsidR="00E014CA" w:rsidRPr="00DA3603" w:rsidRDefault="00E014CA" w:rsidP="00E014CA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Opakowanie: 5 sztuk</w:t>
            </w:r>
            <w:r w:rsidRPr="00DA3603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E014CA" w:rsidRPr="009E7379" w:rsidTr="00320722">
        <w:trPr>
          <w:trHeight w:val="548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9E7379" w:rsidRDefault="00E014CA" w:rsidP="00E014C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Zmywak kuchenny </w:t>
            </w:r>
          </w:p>
          <w:p w:rsidR="00E014CA" w:rsidRPr="00F549FB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teflonu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Zmywak o delikatnej strukturze, do usuwania zabrudzeń z powierzchni pokrytych teflonem. Delikatnie czyści i nie niszczy powierzchni.</w:t>
            </w:r>
          </w:p>
          <w:p w:rsidR="00E014CA" w:rsidRPr="00DA3603" w:rsidRDefault="00E014CA" w:rsidP="00E014CA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DA3603">
              <w:rPr>
                <w:rFonts w:ascii="Arial" w:hAnsi="Arial" w:cs="Arial"/>
                <w:b/>
                <w:sz w:val="20"/>
                <w:szCs w:val="20"/>
              </w:rPr>
              <w:t>Opakowanie: 1 sztuka.</w:t>
            </w:r>
          </w:p>
        </w:tc>
      </w:tr>
      <w:tr w:rsidR="00E014CA" w:rsidRPr="009E7379" w:rsidTr="00320722">
        <w:trPr>
          <w:trHeight w:val="670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9E7379" w:rsidRDefault="00E014CA" w:rsidP="00E014C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F549FB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Ściereczka z mikrofibry do naczyń 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Ściereczka wykonana z mieszanki bardzo cienkich włókien. Doskonale wyciera i poleruje naczynia kuchenne. Nie pozostawia na czyszczonej powierzchni smug ani zacieków. Bardzo trwała. Wielokrotnego użytku.</w:t>
            </w:r>
          </w:p>
          <w:p w:rsidR="00E014CA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Wymiary: 40x40cm.</w:t>
            </w:r>
          </w:p>
          <w:p w:rsidR="00E014CA" w:rsidRPr="00DA3603" w:rsidRDefault="00E014CA" w:rsidP="00E014CA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DA3603">
              <w:rPr>
                <w:rFonts w:ascii="Arial" w:hAnsi="Arial" w:cs="Arial"/>
                <w:b/>
                <w:sz w:val="20"/>
                <w:szCs w:val="20"/>
              </w:rPr>
              <w:t>Opakowanie: 1 sztuka.</w:t>
            </w:r>
          </w:p>
        </w:tc>
      </w:tr>
      <w:tr w:rsidR="00E014CA" w:rsidRPr="009E7379" w:rsidTr="00320722">
        <w:trPr>
          <w:trHeight w:val="831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9E7379" w:rsidRDefault="00E014CA" w:rsidP="00E014C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9E7379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9E7379">
              <w:rPr>
                <w:rFonts w:ascii="Arial" w:hAnsi="Arial" w:cs="Arial"/>
                <w:sz w:val="20"/>
                <w:szCs w:val="20"/>
              </w:rPr>
              <w:t xml:space="preserve">Torebki HDPE </w:t>
            </w:r>
          </w:p>
          <w:p w:rsidR="00E014CA" w:rsidRPr="009E7379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9E7379">
              <w:rPr>
                <w:rFonts w:ascii="Arial" w:hAnsi="Arial" w:cs="Arial"/>
                <w:sz w:val="20"/>
                <w:szCs w:val="20"/>
              </w:rPr>
              <w:t>a`1000 szt.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F549FB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F549FB">
              <w:rPr>
                <w:rFonts w:ascii="Arial" w:hAnsi="Arial" w:cs="Arial"/>
                <w:sz w:val="20"/>
                <w:szCs w:val="20"/>
              </w:rPr>
              <w:t>Torebki służą</w:t>
            </w:r>
            <w:r>
              <w:rPr>
                <w:rFonts w:ascii="Arial" w:hAnsi="Arial" w:cs="Arial"/>
                <w:sz w:val="20"/>
                <w:szCs w:val="20"/>
              </w:rPr>
              <w:t>ce</w:t>
            </w:r>
            <w:r w:rsidRPr="00F549FB">
              <w:rPr>
                <w:rFonts w:ascii="Arial" w:hAnsi="Arial" w:cs="Arial"/>
                <w:sz w:val="20"/>
                <w:szCs w:val="20"/>
              </w:rPr>
              <w:t xml:space="preserve"> do pakowania </w:t>
            </w:r>
            <w:r>
              <w:rPr>
                <w:rFonts w:ascii="Arial" w:hAnsi="Arial" w:cs="Arial"/>
                <w:sz w:val="20"/>
                <w:szCs w:val="20"/>
              </w:rPr>
              <w:t xml:space="preserve">i przechowywania </w:t>
            </w:r>
            <w:r w:rsidRPr="00F549FB">
              <w:rPr>
                <w:rFonts w:ascii="Arial" w:hAnsi="Arial" w:cs="Arial"/>
                <w:sz w:val="20"/>
                <w:szCs w:val="20"/>
              </w:rPr>
              <w:t>artyk</w:t>
            </w:r>
            <w:r>
              <w:rPr>
                <w:rFonts w:ascii="Arial" w:hAnsi="Arial" w:cs="Arial"/>
                <w:sz w:val="20"/>
                <w:szCs w:val="20"/>
              </w:rPr>
              <w:t>ułów spożywczych</w:t>
            </w:r>
            <w:r w:rsidRPr="00F549F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Można w nich zamrażać i przechowywać żywność.</w:t>
            </w:r>
            <w:r w:rsidRPr="00F549F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Wymiar: 14x4x32cm oraz 14x4x26cm.</w:t>
            </w:r>
            <w:r w:rsidRPr="00F549FB">
              <w:rPr>
                <w:rFonts w:ascii="Arial" w:hAnsi="Arial" w:cs="Arial"/>
                <w:sz w:val="20"/>
                <w:szCs w:val="20"/>
              </w:rPr>
              <w:br/>
            </w:r>
            <w:r w:rsidRPr="00DA3603">
              <w:rPr>
                <w:rFonts w:ascii="Arial" w:hAnsi="Arial" w:cs="Arial"/>
                <w:b/>
                <w:sz w:val="20"/>
                <w:szCs w:val="20"/>
              </w:rPr>
              <w:t>Opakowanie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jednostkowe</w:t>
            </w:r>
            <w:r w:rsidRPr="00DA3603">
              <w:rPr>
                <w:rFonts w:ascii="Arial" w:hAnsi="Arial" w:cs="Arial"/>
                <w:b/>
                <w:sz w:val="20"/>
                <w:szCs w:val="20"/>
              </w:rPr>
              <w:t>: 1000 szt.</w:t>
            </w:r>
            <w:r w:rsidRPr="00F5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014CA" w:rsidRPr="009E7379" w:rsidTr="00320722">
        <w:trPr>
          <w:trHeight w:val="831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9E7379" w:rsidRDefault="00E014CA" w:rsidP="00E014C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12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9E7379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Woreczki do poboru prób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147883">
              <w:rPr>
                <w:rFonts w:ascii="Arial" w:hAnsi="Arial" w:cs="Arial"/>
                <w:sz w:val="20"/>
                <w:szCs w:val="20"/>
              </w:rPr>
              <w:t xml:space="preserve">Woreczki do poboru prób </w:t>
            </w:r>
            <w:r>
              <w:rPr>
                <w:rFonts w:ascii="Arial" w:hAnsi="Arial" w:cs="Arial"/>
                <w:sz w:val="20"/>
                <w:szCs w:val="20"/>
              </w:rPr>
              <w:t>o pojemności 450-55</w:t>
            </w:r>
            <w:r w:rsidRPr="00147883">
              <w:rPr>
                <w:rFonts w:ascii="Arial" w:hAnsi="Arial" w:cs="Arial"/>
                <w:sz w:val="20"/>
                <w:szCs w:val="20"/>
              </w:rPr>
              <w:t>0ml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E014CA">
              <w:rPr>
                <w:rFonts w:ascii="Arial" w:hAnsi="Arial" w:cs="Arial"/>
                <w:b/>
                <w:sz w:val="20"/>
                <w:szCs w:val="20"/>
                <w:u w:val="single"/>
              </w:rPr>
              <w:t>Sterylne, z zamknięciem strunowym i z polem opisowym</w:t>
            </w:r>
            <w:r>
              <w:rPr>
                <w:rFonts w:ascii="Arial" w:hAnsi="Arial" w:cs="Arial"/>
                <w:sz w:val="20"/>
                <w:szCs w:val="20"/>
              </w:rPr>
              <w:t>. Wytrzymałe, przejrzyste wykonane z folii polietylenowej.</w:t>
            </w:r>
          </w:p>
          <w:p w:rsidR="00E014CA" w:rsidRPr="00147883" w:rsidRDefault="00E014CA" w:rsidP="00E014CA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147883">
              <w:rPr>
                <w:rFonts w:ascii="Arial" w:hAnsi="Arial" w:cs="Arial"/>
                <w:b/>
                <w:sz w:val="20"/>
                <w:szCs w:val="20"/>
              </w:rPr>
              <w:t xml:space="preserve">Opakowanie jednostkowe: 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147883">
              <w:rPr>
                <w:rFonts w:ascii="Arial" w:hAnsi="Arial" w:cs="Arial"/>
                <w:b/>
                <w:sz w:val="20"/>
                <w:szCs w:val="20"/>
              </w:rPr>
              <w:t>00szt.</w:t>
            </w:r>
          </w:p>
        </w:tc>
      </w:tr>
      <w:tr w:rsidR="00E014CA" w:rsidRPr="009E7379" w:rsidTr="00320722">
        <w:trPr>
          <w:trHeight w:val="651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9E7379" w:rsidRDefault="00E014CA" w:rsidP="00E014C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9E7379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Reklamówka HDPE 25</w:t>
            </w:r>
            <w:r w:rsidRPr="009E7379">
              <w:rPr>
                <w:rFonts w:ascii="Arial" w:hAnsi="Arial" w:cs="Arial"/>
                <w:sz w:val="20"/>
                <w:szCs w:val="20"/>
              </w:rPr>
              <w:t>x45cm a`200 szt.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F549FB">
              <w:rPr>
                <w:rFonts w:ascii="Arial" w:hAnsi="Arial" w:cs="Arial"/>
                <w:sz w:val="20"/>
                <w:szCs w:val="20"/>
              </w:rPr>
              <w:t xml:space="preserve">eklamówki </w:t>
            </w:r>
            <w:r>
              <w:rPr>
                <w:rFonts w:ascii="Arial" w:hAnsi="Arial" w:cs="Arial"/>
                <w:sz w:val="20"/>
                <w:szCs w:val="20"/>
              </w:rPr>
              <w:t>– p</w:t>
            </w:r>
            <w:r w:rsidRPr="00F549FB">
              <w:rPr>
                <w:rFonts w:ascii="Arial" w:hAnsi="Arial" w:cs="Arial"/>
                <w:sz w:val="20"/>
                <w:szCs w:val="20"/>
              </w:rPr>
              <w:t>rzeznaczone do m.in. do pakowania towarów spożywczych.</w:t>
            </w:r>
            <w:r w:rsidRPr="00F549FB">
              <w:rPr>
                <w:rFonts w:ascii="Arial" w:hAnsi="Arial" w:cs="Arial"/>
                <w:sz w:val="20"/>
                <w:szCs w:val="20"/>
              </w:rPr>
              <w:br/>
            </w:r>
            <w:r w:rsidRPr="007D01AE">
              <w:rPr>
                <w:rFonts w:ascii="Arial" w:hAnsi="Arial" w:cs="Arial"/>
                <w:b/>
                <w:sz w:val="20"/>
                <w:szCs w:val="20"/>
                <w:u w:val="single"/>
              </w:rPr>
              <w:t>Mocne i łatwe w użyciu</w:t>
            </w:r>
            <w:r w:rsidRPr="00F549FB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 xml:space="preserve">Grubość min. 10my. </w:t>
            </w:r>
            <w:r w:rsidRPr="00F549FB">
              <w:rPr>
                <w:rFonts w:ascii="Arial" w:hAnsi="Arial" w:cs="Arial"/>
                <w:sz w:val="20"/>
                <w:szCs w:val="20"/>
              </w:rPr>
              <w:t>Wykonane z folii polietylenowej HDPE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014CA" w:rsidRPr="00F549FB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Wymiary: 25</w:t>
            </w:r>
            <w:r w:rsidRPr="00F549FB">
              <w:rPr>
                <w:rFonts w:ascii="Arial" w:hAnsi="Arial" w:cs="Arial"/>
                <w:sz w:val="20"/>
                <w:szCs w:val="20"/>
              </w:rPr>
              <w:t>x45cm.</w:t>
            </w:r>
            <w:r w:rsidRPr="00F549FB">
              <w:rPr>
                <w:rFonts w:ascii="Arial" w:hAnsi="Arial" w:cs="Arial"/>
                <w:sz w:val="20"/>
                <w:szCs w:val="20"/>
              </w:rPr>
              <w:br/>
            </w:r>
            <w:r w:rsidRPr="00DA3603">
              <w:rPr>
                <w:rFonts w:ascii="Arial" w:hAnsi="Arial" w:cs="Arial"/>
                <w:b/>
                <w:sz w:val="20"/>
                <w:szCs w:val="20"/>
              </w:rPr>
              <w:t>Opakowanie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jednostkowe</w:t>
            </w:r>
            <w:r w:rsidRPr="00DA3603">
              <w:rPr>
                <w:rFonts w:ascii="Arial" w:hAnsi="Arial" w:cs="Arial"/>
                <w:b/>
                <w:sz w:val="20"/>
                <w:szCs w:val="20"/>
              </w:rPr>
              <w:t>: 200 szt.</w:t>
            </w:r>
          </w:p>
        </w:tc>
      </w:tr>
      <w:tr w:rsidR="00E014CA" w:rsidRPr="009E7379" w:rsidTr="00320722">
        <w:trPr>
          <w:trHeight w:val="831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9E7379" w:rsidRDefault="00E014CA" w:rsidP="00E014C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9E7379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9E7379">
              <w:rPr>
                <w:rFonts w:ascii="Arial" w:hAnsi="Arial" w:cs="Arial"/>
                <w:sz w:val="20"/>
                <w:szCs w:val="20"/>
              </w:rPr>
              <w:t>Torebki śniadaniowe papierowe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F549FB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F549FB">
              <w:rPr>
                <w:rFonts w:ascii="Arial" w:hAnsi="Arial" w:cs="Arial"/>
                <w:sz w:val="20"/>
                <w:szCs w:val="20"/>
              </w:rPr>
              <w:t>Torebki śniadaniowe papierowe. Przeznaczone do pakowania np. kanapek. Chroniące żywność przed wysuszeniem. Torebki odporne na przenikanie tłuszczu i wody.</w:t>
            </w:r>
          </w:p>
          <w:p w:rsidR="00E014CA" w:rsidRPr="00DA3603" w:rsidRDefault="00E014CA" w:rsidP="00E014CA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DA3603">
              <w:rPr>
                <w:rFonts w:ascii="Arial" w:hAnsi="Arial" w:cs="Arial"/>
                <w:b/>
                <w:sz w:val="20"/>
                <w:szCs w:val="20"/>
              </w:rPr>
              <w:t>Opakowanie: 50szt.</w:t>
            </w:r>
          </w:p>
        </w:tc>
      </w:tr>
      <w:tr w:rsidR="00E014CA" w:rsidRPr="009E7379" w:rsidTr="00320722">
        <w:trPr>
          <w:trHeight w:val="1041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9E7379" w:rsidRDefault="00E014CA" w:rsidP="00E014C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014CA" w:rsidRPr="009E7379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Serwetki do dozownika A`6000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A77CE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6A77CE">
              <w:rPr>
                <w:rFonts w:ascii="Arial" w:hAnsi="Arial" w:cs="Arial"/>
                <w:b/>
                <w:sz w:val="20"/>
                <w:szCs w:val="20"/>
              </w:rPr>
              <w:t>Serwetki do dozownika (dyspensera)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E014CA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Białe, jednowarstwowe. Pasujące do serwetnika (dozownika) P420.</w:t>
            </w:r>
          </w:p>
          <w:p w:rsidR="00E014CA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złożone: 13cm(dł) x 9cm(szer.),</w:t>
            </w:r>
          </w:p>
          <w:p w:rsidR="00E014CA" w:rsidRDefault="00E014CA" w:rsidP="00E014CA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rozłożone: 27cm(dł) x 21cm(szer.),</w:t>
            </w:r>
          </w:p>
          <w:p w:rsidR="00E014CA" w:rsidRPr="00AA110A" w:rsidRDefault="00E014CA" w:rsidP="00E014CA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AA110A">
              <w:rPr>
                <w:rFonts w:ascii="Arial" w:hAnsi="Arial" w:cs="Arial"/>
                <w:b/>
                <w:sz w:val="20"/>
                <w:szCs w:val="20"/>
              </w:rPr>
              <w:t>Opakowanie: 6000szt.</w:t>
            </w:r>
          </w:p>
        </w:tc>
      </w:tr>
      <w:tr w:rsidR="004C7F86" w:rsidRPr="009E7379" w:rsidTr="00AC5E78">
        <w:trPr>
          <w:trHeight w:val="701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Pr="009E7379" w:rsidRDefault="004C7F86" w:rsidP="00AC5E7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Pr="009E7379" w:rsidRDefault="004C7F86" w:rsidP="00AC5E7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Serwetki gastronomiczne 15x15 A`500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Pr="006A77CE" w:rsidRDefault="004C7F86" w:rsidP="00AC5E78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6A77CE">
              <w:rPr>
                <w:rFonts w:ascii="Arial" w:hAnsi="Arial" w:cs="Arial"/>
                <w:b/>
                <w:sz w:val="20"/>
                <w:szCs w:val="20"/>
              </w:rPr>
              <w:t>Serwetki gastronomiczne</w:t>
            </w:r>
          </w:p>
          <w:p w:rsidR="006A77CE" w:rsidRDefault="006A77CE" w:rsidP="006A77CE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Serwetki gastronomiczne cięte, gładkie. Wykonane z jednowarstwowej bibułki zapewniającej delikatność i chłonność.</w:t>
            </w:r>
          </w:p>
          <w:p w:rsidR="006A77CE" w:rsidRDefault="006A77CE" w:rsidP="006A77CE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Wymiary: 15x15cm. Kolor: biały.</w:t>
            </w:r>
          </w:p>
          <w:p w:rsidR="004C7F86" w:rsidRPr="00DA3603" w:rsidRDefault="004C7F86" w:rsidP="00AC5E78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Opakowanie: 500szt</w:t>
            </w:r>
            <w:r w:rsidRPr="00DA3603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4C7F86" w:rsidRPr="009E7379" w:rsidTr="00320722">
        <w:trPr>
          <w:trHeight w:val="701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Pr="009E7379" w:rsidRDefault="004C7F86" w:rsidP="004C7F8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Default="004C7F86" w:rsidP="004C7F86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Ręcznik kuchenny </w:t>
            </w:r>
          </w:p>
          <w:p w:rsidR="004C7F86" w:rsidRPr="009E7379" w:rsidRDefault="004C7F86" w:rsidP="004C7F86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MAXI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Default="004C7F86" w:rsidP="004C7F86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Ręcznik papierowy wykonany z celulozy. Przeznaczony do użytku w kuchni. Z zawartością jonów srebra co zapobiega rozwojowi bakterii i jest dopuszczony do kontaktu z żywnością. Chłonny i wytrzymały. Ilość warstw: 2.</w:t>
            </w:r>
          </w:p>
          <w:p w:rsidR="004C7F86" w:rsidRPr="00DA3603" w:rsidRDefault="004C7F86" w:rsidP="004C7F8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DA3603">
              <w:rPr>
                <w:rFonts w:ascii="Arial" w:hAnsi="Arial" w:cs="Arial"/>
                <w:b/>
                <w:sz w:val="20"/>
                <w:szCs w:val="20"/>
              </w:rPr>
              <w:t>Długość rolki: 80-100metrów.</w:t>
            </w:r>
          </w:p>
        </w:tc>
      </w:tr>
      <w:tr w:rsidR="004C7F86" w:rsidRPr="009E7379" w:rsidTr="00320722">
        <w:trPr>
          <w:trHeight w:val="528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Pr="009E7379" w:rsidRDefault="004C7F86" w:rsidP="004C7F8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Default="004C7F86" w:rsidP="004C7F86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Folia spożywcza </w:t>
            </w:r>
          </w:p>
          <w:p w:rsidR="004C7F86" w:rsidRPr="009E7379" w:rsidRDefault="004C7F86" w:rsidP="004C7F86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30cm/200m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Default="004C7F86" w:rsidP="004C7F86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91707D">
              <w:rPr>
                <w:rFonts w:ascii="Arial" w:hAnsi="Arial" w:cs="Arial"/>
                <w:sz w:val="20"/>
                <w:szCs w:val="20"/>
              </w:rPr>
              <w:t xml:space="preserve">Folia spożywcza przeznaczona </w:t>
            </w:r>
            <w:r>
              <w:rPr>
                <w:rFonts w:ascii="Arial" w:hAnsi="Arial" w:cs="Arial"/>
                <w:sz w:val="20"/>
                <w:szCs w:val="20"/>
              </w:rPr>
              <w:t xml:space="preserve">do pakowania żywności, zachowując jej świeżość. </w:t>
            </w:r>
          </w:p>
          <w:p w:rsidR="004C7F86" w:rsidRPr="0091707D" w:rsidRDefault="004C7F86" w:rsidP="004C7F8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Szerokość: 30cm, długość 200m</w:t>
            </w:r>
          </w:p>
        </w:tc>
      </w:tr>
      <w:tr w:rsidR="004C7F86" w:rsidRPr="009E7379" w:rsidTr="00320722">
        <w:trPr>
          <w:trHeight w:val="691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Pr="009E7379" w:rsidRDefault="004C7F86" w:rsidP="004C7F8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Pr="009E7379" w:rsidRDefault="004C7F86" w:rsidP="004C7F86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Folia aluminiowa cateringowa 30cm/100m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Pr="007B611B" w:rsidRDefault="004C7F86" w:rsidP="004C7F86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7B611B">
              <w:rPr>
                <w:rFonts w:ascii="Arial" w:hAnsi="Arial" w:cs="Arial"/>
                <w:sz w:val="20"/>
                <w:szCs w:val="20"/>
              </w:rPr>
              <w:t>Folia aluminiowa cateringowa, żaroodporna, zwiększona grubość i wytrzymałość, do pieczenia i pakowania żywności.</w:t>
            </w:r>
          </w:p>
          <w:p w:rsidR="004C7F86" w:rsidRPr="00DA3603" w:rsidRDefault="004C7F86" w:rsidP="004C7F8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Szerokość: 30cm, długość 100m</w:t>
            </w:r>
          </w:p>
        </w:tc>
      </w:tr>
      <w:tr w:rsidR="004C7F86" w:rsidRPr="009E7379" w:rsidTr="00AC5E78">
        <w:trPr>
          <w:trHeight w:val="673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Pr="009E7379" w:rsidRDefault="004C7F86" w:rsidP="004C7F8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Pr="00F549FB" w:rsidRDefault="004C7F86" w:rsidP="004C7F86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Folia do zgrzewania pojemników 185/250m BIO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Default="004C7F86" w:rsidP="004C7F86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075896">
              <w:rPr>
                <w:rFonts w:ascii="Arial" w:hAnsi="Arial" w:cs="Arial"/>
                <w:sz w:val="20"/>
                <w:szCs w:val="20"/>
              </w:rPr>
              <w:t xml:space="preserve">olia </w:t>
            </w:r>
            <w:r>
              <w:rPr>
                <w:rFonts w:ascii="Arial" w:hAnsi="Arial" w:cs="Arial"/>
                <w:sz w:val="20"/>
                <w:szCs w:val="20"/>
              </w:rPr>
              <w:t xml:space="preserve">do zgrzewania pojemników </w:t>
            </w:r>
            <w:r w:rsidR="006A77CE">
              <w:rPr>
                <w:rFonts w:ascii="Arial" w:hAnsi="Arial" w:cs="Arial"/>
                <w:sz w:val="20"/>
                <w:szCs w:val="20"/>
              </w:rPr>
              <w:t>biodegradowalnych, materiał PLA, grubość 25-42 mikronów, szerokość 185mm</w:t>
            </w:r>
          </w:p>
          <w:p w:rsidR="004C7F86" w:rsidRPr="00DA3603" w:rsidRDefault="004C7F86" w:rsidP="004C7F8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Rolka 250m.</w:t>
            </w:r>
          </w:p>
        </w:tc>
      </w:tr>
      <w:tr w:rsidR="004C7F86" w:rsidRPr="009E7379" w:rsidTr="00320722">
        <w:trPr>
          <w:trHeight w:val="673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Pr="009E7379" w:rsidRDefault="004C7F86" w:rsidP="004C7F8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Pr="00F549FB" w:rsidRDefault="004C7F86" w:rsidP="004C7F86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Folia do zgrzewania pojemników 185/250m PET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Default="004C7F86" w:rsidP="004C7F86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075896">
              <w:rPr>
                <w:rFonts w:ascii="Arial" w:hAnsi="Arial" w:cs="Arial"/>
                <w:sz w:val="20"/>
                <w:szCs w:val="20"/>
              </w:rPr>
              <w:t xml:space="preserve">olia </w:t>
            </w:r>
            <w:r>
              <w:rPr>
                <w:rFonts w:ascii="Arial" w:hAnsi="Arial" w:cs="Arial"/>
                <w:sz w:val="20"/>
                <w:szCs w:val="20"/>
              </w:rPr>
              <w:t>do zgrzewania pojemników PET/PP 185/42.</w:t>
            </w:r>
          </w:p>
          <w:p w:rsidR="004C7F86" w:rsidRPr="00DA3603" w:rsidRDefault="004C7F86" w:rsidP="004C7F8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Rolka 250m.</w:t>
            </w:r>
          </w:p>
        </w:tc>
      </w:tr>
      <w:tr w:rsidR="004C7F86" w:rsidRPr="009E7379" w:rsidTr="00320722">
        <w:trPr>
          <w:trHeight w:val="831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Pr="009E7379" w:rsidRDefault="004C7F86" w:rsidP="004C7F8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Pr="00F549FB" w:rsidRDefault="004C7F86" w:rsidP="004C7F86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Woreczki do pakowania próżniowego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Default="004C7F86" w:rsidP="004C7F86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Woreczki do pakowania próżniowego</w:t>
            </w:r>
          </w:p>
          <w:p w:rsidR="004C7F86" w:rsidRDefault="004C7F86" w:rsidP="004C7F86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lastRenderedPageBreak/>
              <w:t>Woreczki dwuwarstwowe. Warstwa wewnętrzna wykonana z polietylenu przeznaczona do kontaktu z  żywnością, warstwa zewnętrzna z poliamidu zwiększa wytrzymałość i gwarantuje hermetyczność. Zakres temperatur -20 do 100</w:t>
            </w:r>
            <w:r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o</w:t>
            </w:r>
            <w:r>
              <w:rPr>
                <w:rFonts w:ascii="Arial" w:hAnsi="Arial" w:cs="Arial"/>
                <w:bCs/>
                <w:sz w:val="20"/>
                <w:szCs w:val="20"/>
              </w:rPr>
              <w:t>C. Zakres temperatury zgrzewania: 110-150</w:t>
            </w:r>
            <w:r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 xml:space="preserve"> o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C. </w:t>
            </w:r>
          </w:p>
          <w:p w:rsidR="004C7F86" w:rsidRDefault="004C7F86" w:rsidP="004C7F86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Odpowiednie do pakowarek próżniowych i listwowych.</w:t>
            </w:r>
          </w:p>
          <w:p w:rsidR="004C7F86" w:rsidRPr="00E04EF9" w:rsidRDefault="004C7F86" w:rsidP="004C7F86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Grubość całkowita: 65-80um</w:t>
            </w:r>
          </w:p>
          <w:p w:rsidR="004C7F86" w:rsidRDefault="004C7F86" w:rsidP="004C7F86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Wymiary 250x250mm</w:t>
            </w:r>
          </w:p>
          <w:p w:rsidR="004C7F86" w:rsidRPr="00DA3603" w:rsidRDefault="004C7F86" w:rsidP="004C7F8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Opakowanie: 100 sztuk</w:t>
            </w:r>
          </w:p>
        </w:tc>
      </w:tr>
      <w:tr w:rsidR="004C7F86" w:rsidRPr="009E7379" w:rsidTr="00320722">
        <w:trPr>
          <w:trHeight w:val="831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Pr="009E7379" w:rsidRDefault="004C7F86" w:rsidP="004C7F8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23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Pr="00F549FB" w:rsidRDefault="004C7F86" w:rsidP="004C7F86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Folia (rękaw) do pieczenia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Default="004C7F86" w:rsidP="004C7F86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Folia (rękaw) do pieczenia</w:t>
            </w:r>
          </w:p>
          <w:p w:rsidR="004C7F86" w:rsidRPr="000146EF" w:rsidRDefault="004C7F86" w:rsidP="004C7F86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146EF">
              <w:rPr>
                <w:rFonts w:ascii="Arial" w:hAnsi="Arial" w:cs="Arial"/>
                <w:bCs/>
                <w:sz w:val="20"/>
                <w:szCs w:val="20"/>
              </w:rPr>
              <w:t>Folia celulozowa do pieczenia, wykorzystywana w przemyśle spożywczym</w:t>
            </w:r>
            <w:r>
              <w:rPr>
                <w:rFonts w:ascii="Arial" w:hAnsi="Arial" w:cs="Arial"/>
                <w:bCs/>
                <w:sz w:val="20"/>
                <w:szCs w:val="20"/>
              </w:rPr>
              <w:t>. Szerokość 28-35cm</w:t>
            </w:r>
          </w:p>
          <w:p w:rsidR="004C7F86" w:rsidRPr="00DA3603" w:rsidRDefault="004C7F86" w:rsidP="004C7F8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Rolka 50m</w:t>
            </w:r>
          </w:p>
        </w:tc>
      </w:tr>
      <w:tr w:rsidR="004C7F86" w:rsidRPr="009E7379" w:rsidTr="00320722">
        <w:trPr>
          <w:trHeight w:val="756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Pr="009E7379" w:rsidRDefault="004C7F86" w:rsidP="004C7F8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Pr="00F549FB" w:rsidRDefault="004C7F86" w:rsidP="004C7F86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Papier do pieczenia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Default="004C7F86" w:rsidP="004C7F86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Papier do pieczenia</w:t>
            </w:r>
          </w:p>
          <w:p w:rsidR="004C7F86" w:rsidRPr="00DA3603" w:rsidRDefault="004C7F86" w:rsidP="004C7F8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Papier do pieczenia dwustronnie sylikonowany. Szerokość 36-40cm.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Rolka 50m</w:t>
            </w:r>
          </w:p>
        </w:tc>
      </w:tr>
      <w:tr w:rsidR="004C7F86" w:rsidRPr="009E7379" w:rsidTr="00320722">
        <w:trPr>
          <w:trHeight w:val="831"/>
          <w:jc w:val="center"/>
        </w:trPr>
        <w:tc>
          <w:tcPr>
            <w:tcW w:w="28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Pr="009E7379" w:rsidRDefault="004C7F86" w:rsidP="004C7F8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85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Pr="00F549FB" w:rsidRDefault="004C7F86" w:rsidP="004C7F86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Naboje do syfonu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7F86" w:rsidRDefault="004C7F86" w:rsidP="004C7F86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Naboje do syfonu </w:t>
            </w:r>
          </w:p>
          <w:p w:rsidR="004C7F86" w:rsidRPr="0090131C" w:rsidRDefault="004C7F86" w:rsidP="004C7F86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Naboje do syfonu do bitej śmietany. 5 lat przydatności do użycia.</w:t>
            </w:r>
          </w:p>
          <w:p w:rsidR="004C7F86" w:rsidRPr="00DA3603" w:rsidRDefault="004C7F86" w:rsidP="004C7F86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Opakowanie: 10 sztuk</w:t>
            </w:r>
          </w:p>
        </w:tc>
      </w:tr>
    </w:tbl>
    <w:p w:rsidR="00925FD3" w:rsidRPr="00C75D8D" w:rsidRDefault="00925FD3" w:rsidP="00BC1D1A">
      <w:pPr>
        <w:spacing w:after="0" w:line="240" w:lineRule="auto"/>
        <w:jc w:val="center"/>
        <w:rPr>
          <w:rFonts w:ascii="Arial" w:eastAsia="Times New Roman" w:hAnsi="Arial" w:cs="Arial"/>
          <w:bCs/>
          <w:snapToGrid w:val="0"/>
          <w:sz w:val="10"/>
          <w:szCs w:val="10"/>
          <w:u w:val="single"/>
          <w:lang w:eastAsia="pl-PL"/>
        </w:rPr>
      </w:pPr>
    </w:p>
    <w:p w:rsidR="003F158D" w:rsidRPr="00C75D8D" w:rsidRDefault="003F158D" w:rsidP="00C75D8D">
      <w:pPr>
        <w:spacing w:line="240" w:lineRule="auto"/>
        <w:ind w:firstLine="4536"/>
        <w:jc w:val="both"/>
      </w:pPr>
    </w:p>
    <w:sectPr w:rsidR="003F158D" w:rsidRPr="00C75D8D" w:rsidSect="006F5909">
      <w:footerReference w:type="default" r:id="rId9"/>
      <w:footerReference w:type="first" r:id="rId10"/>
      <w:pgSz w:w="16838" w:h="11906" w:orient="landscape"/>
      <w:pgMar w:top="720" w:right="720" w:bottom="720" w:left="720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0039" w:rsidRDefault="00730039" w:rsidP="000C1BD0">
      <w:pPr>
        <w:spacing w:after="0" w:line="240" w:lineRule="auto"/>
      </w:pPr>
      <w:r>
        <w:separator/>
      </w:r>
    </w:p>
  </w:endnote>
  <w:endnote w:type="continuationSeparator" w:id="0">
    <w:p w:rsidR="00730039" w:rsidRDefault="00730039" w:rsidP="000C1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1B7B" w:rsidRPr="009834A6" w:rsidRDefault="00F11B7B" w:rsidP="00666DC3">
    <w:pPr>
      <w:pStyle w:val="Stopka"/>
      <w:jc w:val="right"/>
    </w:pPr>
    <w:r w:rsidRPr="009834A6">
      <w:t xml:space="preserve">Strona </w:t>
    </w:r>
    <w:r>
      <w:fldChar w:fldCharType="begin"/>
    </w:r>
    <w:r>
      <w:instrText xml:space="preserve"> PAGE </w:instrText>
    </w:r>
    <w:r>
      <w:fldChar w:fldCharType="separate"/>
    </w:r>
    <w:r w:rsidR="00AC4B53">
      <w:rPr>
        <w:noProof/>
      </w:rPr>
      <w:t>6</w:t>
    </w:r>
    <w:r>
      <w:rPr>
        <w:noProof/>
      </w:rPr>
      <w:fldChar w:fldCharType="end"/>
    </w:r>
    <w:r w:rsidRPr="009834A6">
      <w:t xml:space="preserve"> z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 w:rsidR="00AC4B53">
      <w:rPr>
        <w:noProof/>
      </w:rPr>
      <w:t>11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1B7B" w:rsidRPr="0051670B" w:rsidRDefault="00F11B7B" w:rsidP="000C1BD0">
    <w:pPr>
      <w:pStyle w:val="Stopka"/>
      <w:jc w:val="center"/>
      <w:rPr>
        <w:rFonts w:ascii="Arial" w:hAnsi="Arial" w:cs="Arial"/>
      </w:rPr>
    </w:pPr>
    <w:r w:rsidRPr="0051670B">
      <w:rPr>
        <w:rFonts w:ascii="Arial" w:hAnsi="Arial" w:cs="Arial"/>
      </w:rPr>
      <w:t xml:space="preserve">Strona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PAGE </w:instrText>
    </w:r>
    <w:r w:rsidRPr="0051670B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</w:t>
    </w:r>
    <w:r w:rsidRPr="0051670B">
      <w:rPr>
        <w:rFonts w:ascii="Arial" w:hAnsi="Arial" w:cs="Arial"/>
      </w:rPr>
      <w:fldChar w:fldCharType="end"/>
    </w:r>
    <w:r w:rsidRPr="0051670B">
      <w:rPr>
        <w:rFonts w:ascii="Arial" w:hAnsi="Arial" w:cs="Arial"/>
      </w:rPr>
      <w:t xml:space="preserve"> z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NUMPAGES </w:instrText>
    </w:r>
    <w:r w:rsidRPr="0051670B">
      <w:rPr>
        <w:rFonts w:ascii="Arial" w:hAnsi="Arial" w:cs="Arial"/>
      </w:rPr>
      <w:fldChar w:fldCharType="separate"/>
    </w:r>
    <w:r w:rsidR="00AC4B53">
      <w:rPr>
        <w:rFonts w:ascii="Arial" w:hAnsi="Arial" w:cs="Arial"/>
        <w:noProof/>
      </w:rPr>
      <w:t>11</w:t>
    </w:r>
    <w:r w:rsidRPr="0051670B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0039" w:rsidRDefault="00730039" w:rsidP="000C1BD0">
      <w:pPr>
        <w:spacing w:after="0" w:line="240" w:lineRule="auto"/>
      </w:pPr>
      <w:r>
        <w:separator/>
      </w:r>
    </w:p>
  </w:footnote>
  <w:footnote w:type="continuationSeparator" w:id="0">
    <w:p w:rsidR="00730039" w:rsidRDefault="00730039" w:rsidP="000C1B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723" w:hanging="360"/>
      </w:pPr>
      <w:rPr>
        <w:rFonts w:ascii="Symbol" w:hAnsi="Symbol"/>
      </w:rPr>
    </w:lvl>
  </w:abstractNum>
  <w:abstractNum w:abstractNumId="1" w15:restartNumberingAfterBreak="0">
    <w:nsid w:val="00000006"/>
    <w:multiLevelType w:val="singleLevel"/>
    <w:tmpl w:val="00000006"/>
    <w:name w:val="WW8Num16"/>
    <w:lvl w:ilvl="0">
      <w:start w:val="1"/>
      <w:numFmt w:val="bullet"/>
      <w:lvlText w:val=""/>
      <w:lvlJc w:val="left"/>
      <w:pPr>
        <w:tabs>
          <w:tab w:val="num" w:pos="0"/>
        </w:tabs>
        <w:ind w:left="723" w:hanging="360"/>
      </w:pPr>
      <w:rPr>
        <w:rFonts w:ascii="Symbol" w:hAnsi="Symbol"/>
      </w:rPr>
    </w:lvl>
  </w:abstractNum>
  <w:abstractNum w:abstractNumId="2" w15:restartNumberingAfterBreak="0">
    <w:nsid w:val="00000009"/>
    <w:multiLevelType w:val="singleLevel"/>
    <w:tmpl w:val="00000009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10"/>
    <w:multiLevelType w:val="singleLevel"/>
    <w:tmpl w:val="00000010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723" w:hanging="360"/>
      </w:pPr>
      <w:rPr>
        <w:rFonts w:ascii="Symbol" w:hAnsi="Symbol"/>
      </w:rPr>
    </w:lvl>
  </w:abstractNum>
  <w:abstractNum w:abstractNumId="4" w15:restartNumberingAfterBreak="0">
    <w:nsid w:val="00000012"/>
    <w:multiLevelType w:val="singleLevel"/>
    <w:tmpl w:val="00000012"/>
    <w:name w:val="WW8Num33"/>
    <w:lvl w:ilvl="0">
      <w:start w:val="1"/>
      <w:numFmt w:val="bullet"/>
      <w:lvlText w:val=""/>
      <w:lvlJc w:val="left"/>
      <w:pPr>
        <w:tabs>
          <w:tab w:val="num" w:pos="0"/>
        </w:tabs>
        <w:ind w:left="723" w:hanging="360"/>
      </w:pPr>
      <w:rPr>
        <w:rFonts w:ascii="Symbol" w:hAnsi="Symbol"/>
      </w:rPr>
    </w:lvl>
  </w:abstractNum>
  <w:abstractNum w:abstractNumId="5" w15:restartNumberingAfterBreak="0">
    <w:nsid w:val="00000015"/>
    <w:multiLevelType w:val="singleLevel"/>
    <w:tmpl w:val="00000015"/>
    <w:name w:val="WW8Num37"/>
    <w:lvl w:ilvl="0">
      <w:start w:val="1"/>
      <w:numFmt w:val="bullet"/>
      <w:lvlText w:val=""/>
      <w:lvlJc w:val="left"/>
      <w:pPr>
        <w:tabs>
          <w:tab w:val="num" w:pos="0"/>
        </w:tabs>
        <w:ind w:left="723" w:hanging="360"/>
      </w:pPr>
      <w:rPr>
        <w:rFonts w:ascii="Symbol" w:hAnsi="Symbol"/>
      </w:rPr>
    </w:lvl>
  </w:abstractNum>
  <w:abstractNum w:abstractNumId="6" w15:restartNumberingAfterBreak="0">
    <w:nsid w:val="00000018"/>
    <w:multiLevelType w:val="singleLevel"/>
    <w:tmpl w:val="00000018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363" w:hanging="360"/>
      </w:pPr>
      <w:rPr>
        <w:b/>
      </w:rPr>
    </w:lvl>
  </w:abstractNum>
  <w:abstractNum w:abstractNumId="7" w15:restartNumberingAfterBreak="0">
    <w:nsid w:val="00000019"/>
    <w:multiLevelType w:val="singleLevel"/>
    <w:tmpl w:val="00000019"/>
    <w:name w:val="WW8Num42"/>
    <w:lvl w:ilvl="0">
      <w:start w:val="1"/>
      <w:numFmt w:val="bullet"/>
      <w:lvlText w:val=""/>
      <w:lvlJc w:val="left"/>
      <w:pPr>
        <w:tabs>
          <w:tab w:val="num" w:pos="0"/>
        </w:tabs>
        <w:ind w:left="723" w:hanging="360"/>
      </w:pPr>
      <w:rPr>
        <w:rFonts w:ascii="Symbol" w:hAnsi="Symbol"/>
      </w:rPr>
    </w:lvl>
  </w:abstractNum>
  <w:abstractNum w:abstractNumId="8" w15:restartNumberingAfterBreak="0">
    <w:nsid w:val="010E3511"/>
    <w:multiLevelType w:val="hybridMultilevel"/>
    <w:tmpl w:val="2D08EE24"/>
    <w:lvl w:ilvl="0" w:tplc="2B909ADE">
      <w:start w:val="1"/>
      <w:numFmt w:val="bullet"/>
      <w:lvlText w:val="-"/>
      <w:lvlJc w:val="left"/>
      <w:pPr>
        <w:ind w:left="1083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072C41FB"/>
    <w:multiLevelType w:val="hybridMultilevel"/>
    <w:tmpl w:val="D3EC94FA"/>
    <w:lvl w:ilvl="0" w:tplc="2B909A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8537DEB"/>
    <w:multiLevelType w:val="hybridMultilevel"/>
    <w:tmpl w:val="F0F45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CE2352"/>
    <w:multiLevelType w:val="hybridMultilevel"/>
    <w:tmpl w:val="768EB2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985B55"/>
    <w:multiLevelType w:val="hybridMultilevel"/>
    <w:tmpl w:val="315C207A"/>
    <w:lvl w:ilvl="0" w:tplc="2B909A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8D0787"/>
    <w:multiLevelType w:val="hybridMultilevel"/>
    <w:tmpl w:val="1018B4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C728E5"/>
    <w:multiLevelType w:val="hybridMultilevel"/>
    <w:tmpl w:val="1A8CB85E"/>
    <w:lvl w:ilvl="0" w:tplc="2B909A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9C732C"/>
    <w:multiLevelType w:val="hybridMultilevel"/>
    <w:tmpl w:val="5B100194"/>
    <w:lvl w:ilvl="0" w:tplc="2B909A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475642"/>
    <w:multiLevelType w:val="hybridMultilevel"/>
    <w:tmpl w:val="BF128D02"/>
    <w:lvl w:ilvl="0" w:tplc="0415001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9710DA"/>
    <w:multiLevelType w:val="multilevel"/>
    <w:tmpl w:val="7BDC1E86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EC1074"/>
    <w:multiLevelType w:val="hybridMultilevel"/>
    <w:tmpl w:val="92F2F234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2B909AD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0290902"/>
    <w:multiLevelType w:val="hybridMultilevel"/>
    <w:tmpl w:val="807C8A62"/>
    <w:lvl w:ilvl="0" w:tplc="2B909A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4F30D1"/>
    <w:multiLevelType w:val="hybridMultilevel"/>
    <w:tmpl w:val="1C72B94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28E6D3A"/>
    <w:multiLevelType w:val="hybridMultilevel"/>
    <w:tmpl w:val="298C246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22E84616"/>
    <w:multiLevelType w:val="hybridMultilevel"/>
    <w:tmpl w:val="1A72E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961D03"/>
    <w:multiLevelType w:val="hybridMultilevel"/>
    <w:tmpl w:val="886866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C96752"/>
    <w:multiLevelType w:val="hybridMultilevel"/>
    <w:tmpl w:val="F4E22C70"/>
    <w:lvl w:ilvl="0" w:tplc="2B909A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47152B"/>
    <w:multiLevelType w:val="hybridMultilevel"/>
    <w:tmpl w:val="8B62ABE4"/>
    <w:lvl w:ilvl="0" w:tplc="4CC0EAA6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6" w15:restartNumberingAfterBreak="0">
    <w:nsid w:val="3122107D"/>
    <w:multiLevelType w:val="hybridMultilevel"/>
    <w:tmpl w:val="6A7474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1D4583"/>
    <w:multiLevelType w:val="hybridMultilevel"/>
    <w:tmpl w:val="EA0A19B8"/>
    <w:lvl w:ilvl="0" w:tplc="15DCF5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32A35728"/>
    <w:multiLevelType w:val="hybridMultilevel"/>
    <w:tmpl w:val="A482A38A"/>
    <w:lvl w:ilvl="0" w:tplc="2B909A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ED5AA4"/>
    <w:multiLevelType w:val="hybridMultilevel"/>
    <w:tmpl w:val="460808D4"/>
    <w:lvl w:ilvl="0" w:tplc="B3A8D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1">
      <w:start w:val="1"/>
      <w:numFmt w:val="decimal"/>
      <w:lvlText w:val="%3)"/>
      <w:lvlJc w:val="left"/>
      <w:pPr>
        <w:tabs>
          <w:tab w:val="num" w:pos="2343"/>
        </w:tabs>
        <w:ind w:left="2343" w:hanging="363"/>
      </w:pPr>
      <w:rPr>
        <w:rFonts w:hint="default"/>
        <w:b w:val="0"/>
        <w:i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680C9E"/>
    <w:multiLevelType w:val="hybridMultilevel"/>
    <w:tmpl w:val="64626752"/>
    <w:lvl w:ilvl="0" w:tplc="2B909A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6922F9"/>
    <w:multiLevelType w:val="hybridMultilevel"/>
    <w:tmpl w:val="B78881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834C6D"/>
    <w:multiLevelType w:val="hybridMultilevel"/>
    <w:tmpl w:val="690C66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CD6229"/>
    <w:multiLevelType w:val="hybridMultilevel"/>
    <w:tmpl w:val="2F4E26CE"/>
    <w:lvl w:ilvl="0" w:tplc="D23CC0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71647B"/>
    <w:multiLevelType w:val="hybridMultilevel"/>
    <w:tmpl w:val="8DF0B81C"/>
    <w:lvl w:ilvl="0" w:tplc="3D4E41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495557B"/>
    <w:multiLevelType w:val="hybridMultilevel"/>
    <w:tmpl w:val="256A96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450674"/>
    <w:multiLevelType w:val="hybridMultilevel"/>
    <w:tmpl w:val="87D2160A"/>
    <w:lvl w:ilvl="0" w:tplc="2B909A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8180063"/>
    <w:multiLevelType w:val="hybridMultilevel"/>
    <w:tmpl w:val="008676A4"/>
    <w:lvl w:ilvl="0" w:tplc="4358FB98">
      <w:start w:val="1"/>
      <w:numFmt w:val="decimal"/>
      <w:lvlText w:val="%1."/>
      <w:lvlJc w:val="righ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color w:val="auto"/>
        <w:sz w:val="20"/>
      </w:rPr>
    </w:lvl>
    <w:lvl w:ilvl="1" w:tplc="04150019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2" w:tplc="0415001B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F7A4423"/>
    <w:multiLevelType w:val="hybridMultilevel"/>
    <w:tmpl w:val="F970C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2524BB4"/>
    <w:multiLevelType w:val="hybridMultilevel"/>
    <w:tmpl w:val="311C701A"/>
    <w:lvl w:ilvl="0" w:tplc="2B909A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2640DD0"/>
    <w:multiLevelType w:val="hybridMultilevel"/>
    <w:tmpl w:val="3BEAFD22"/>
    <w:lvl w:ilvl="0" w:tplc="2B909A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2844B8D"/>
    <w:multiLevelType w:val="hybridMultilevel"/>
    <w:tmpl w:val="EFC87702"/>
    <w:lvl w:ilvl="0" w:tplc="249A894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3872975"/>
    <w:multiLevelType w:val="hybridMultilevel"/>
    <w:tmpl w:val="53381D76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351329"/>
    <w:multiLevelType w:val="hybridMultilevel"/>
    <w:tmpl w:val="8CDC6F24"/>
    <w:lvl w:ilvl="0" w:tplc="2B909A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BB33AC0"/>
    <w:multiLevelType w:val="hybridMultilevel"/>
    <w:tmpl w:val="F190E554"/>
    <w:lvl w:ilvl="0" w:tplc="45CE433A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  <w:i w:val="0"/>
        <w:color w:val="auto"/>
      </w:rPr>
    </w:lvl>
    <w:lvl w:ilvl="1" w:tplc="66624650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B8AE83D6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371C9AEA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77B60712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B9EAB652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BE427FC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72A25536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680CEEFE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5" w15:restartNumberingAfterBreak="0">
    <w:nsid w:val="5FD77FD3"/>
    <w:multiLevelType w:val="hybridMultilevel"/>
    <w:tmpl w:val="3CB41F56"/>
    <w:lvl w:ilvl="0" w:tplc="D23CC0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3C718F7"/>
    <w:multiLevelType w:val="hybridMultilevel"/>
    <w:tmpl w:val="EC9467C6"/>
    <w:lvl w:ilvl="0" w:tplc="D2686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50E05A5"/>
    <w:multiLevelType w:val="hybridMultilevel"/>
    <w:tmpl w:val="526A1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6F754FB"/>
    <w:multiLevelType w:val="hybridMultilevel"/>
    <w:tmpl w:val="B57CF758"/>
    <w:lvl w:ilvl="0" w:tplc="2B909ADE">
      <w:start w:val="1"/>
      <w:numFmt w:val="bullet"/>
      <w:lvlText w:val="-"/>
      <w:lvlJc w:val="left"/>
      <w:pPr>
        <w:ind w:left="1083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9" w15:restartNumberingAfterBreak="0">
    <w:nsid w:val="6B532C3A"/>
    <w:multiLevelType w:val="hybridMultilevel"/>
    <w:tmpl w:val="F8684BAC"/>
    <w:lvl w:ilvl="0" w:tplc="04150011">
      <w:start w:val="1"/>
      <w:numFmt w:val="decimal"/>
      <w:lvlText w:val="%1)"/>
      <w:lvlJc w:val="left"/>
      <w:pPr>
        <w:tabs>
          <w:tab w:val="num" w:pos="789"/>
        </w:tabs>
        <w:ind w:left="789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9"/>
        </w:tabs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9"/>
        </w:tabs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9"/>
        </w:tabs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9"/>
        </w:tabs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9"/>
        </w:tabs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9"/>
        </w:tabs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9"/>
        </w:tabs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9"/>
        </w:tabs>
        <w:ind w:left="6549" w:hanging="180"/>
      </w:pPr>
    </w:lvl>
  </w:abstractNum>
  <w:abstractNum w:abstractNumId="50" w15:restartNumberingAfterBreak="0">
    <w:nsid w:val="6C81653D"/>
    <w:multiLevelType w:val="hybridMultilevel"/>
    <w:tmpl w:val="F7869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B716F3"/>
    <w:multiLevelType w:val="hybridMultilevel"/>
    <w:tmpl w:val="220ED148"/>
    <w:lvl w:ilvl="0" w:tplc="3E965B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3037F0F"/>
    <w:multiLevelType w:val="hybridMultilevel"/>
    <w:tmpl w:val="ADC2A15A"/>
    <w:lvl w:ilvl="0" w:tplc="04150019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53" w15:restartNumberingAfterBreak="0">
    <w:nsid w:val="76416BAF"/>
    <w:multiLevelType w:val="hybridMultilevel"/>
    <w:tmpl w:val="8536D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432CEA"/>
    <w:multiLevelType w:val="hybridMultilevel"/>
    <w:tmpl w:val="AA1EBAC8"/>
    <w:lvl w:ilvl="0" w:tplc="2B909A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771764F"/>
    <w:multiLevelType w:val="multilevel"/>
    <w:tmpl w:val="07AED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94E7C49"/>
    <w:multiLevelType w:val="hybridMultilevel"/>
    <w:tmpl w:val="9356BF60"/>
    <w:lvl w:ilvl="0" w:tplc="2B909A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9F2798F"/>
    <w:multiLevelType w:val="hybridMultilevel"/>
    <w:tmpl w:val="3A8451E8"/>
    <w:lvl w:ilvl="0" w:tplc="80CA69E4">
      <w:start w:val="6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8" w15:restartNumberingAfterBreak="0">
    <w:nsid w:val="7F541C58"/>
    <w:multiLevelType w:val="hybridMultilevel"/>
    <w:tmpl w:val="B486EE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ADD8A5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FBB6D71"/>
    <w:multiLevelType w:val="hybridMultilevel"/>
    <w:tmpl w:val="8A44DCB4"/>
    <w:lvl w:ilvl="0" w:tplc="2B909A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44"/>
  </w:num>
  <w:num w:numId="3">
    <w:abstractNumId w:val="51"/>
  </w:num>
  <w:num w:numId="4">
    <w:abstractNumId w:val="34"/>
  </w:num>
  <w:num w:numId="5">
    <w:abstractNumId w:val="58"/>
  </w:num>
  <w:num w:numId="6">
    <w:abstractNumId w:val="49"/>
  </w:num>
  <w:num w:numId="7">
    <w:abstractNumId w:val="20"/>
  </w:num>
  <w:num w:numId="8">
    <w:abstractNumId w:val="37"/>
  </w:num>
  <w:num w:numId="9">
    <w:abstractNumId w:val="17"/>
  </w:num>
  <w:num w:numId="10">
    <w:abstractNumId w:val="52"/>
  </w:num>
  <w:num w:numId="11">
    <w:abstractNumId w:val="16"/>
  </w:num>
  <w:num w:numId="12">
    <w:abstractNumId w:val="18"/>
  </w:num>
  <w:num w:numId="13">
    <w:abstractNumId w:val="41"/>
  </w:num>
  <w:num w:numId="14">
    <w:abstractNumId w:val="57"/>
  </w:num>
  <w:num w:numId="15">
    <w:abstractNumId w:val="33"/>
  </w:num>
  <w:num w:numId="16">
    <w:abstractNumId w:val="27"/>
  </w:num>
  <w:num w:numId="17">
    <w:abstractNumId w:val="55"/>
  </w:num>
  <w:num w:numId="18">
    <w:abstractNumId w:val="50"/>
  </w:num>
  <w:num w:numId="19">
    <w:abstractNumId w:val="5"/>
  </w:num>
  <w:num w:numId="20">
    <w:abstractNumId w:val="15"/>
  </w:num>
  <w:num w:numId="21">
    <w:abstractNumId w:val="9"/>
  </w:num>
  <w:num w:numId="22">
    <w:abstractNumId w:val="12"/>
  </w:num>
  <w:num w:numId="23">
    <w:abstractNumId w:val="11"/>
  </w:num>
  <w:num w:numId="24">
    <w:abstractNumId w:val="26"/>
  </w:num>
  <w:num w:numId="25">
    <w:abstractNumId w:val="21"/>
  </w:num>
  <w:num w:numId="26">
    <w:abstractNumId w:val="35"/>
  </w:num>
  <w:num w:numId="27">
    <w:abstractNumId w:val="32"/>
  </w:num>
  <w:num w:numId="28">
    <w:abstractNumId w:val="31"/>
  </w:num>
  <w:num w:numId="29">
    <w:abstractNumId w:val="53"/>
  </w:num>
  <w:num w:numId="30">
    <w:abstractNumId w:val="24"/>
  </w:num>
  <w:num w:numId="31">
    <w:abstractNumId w:val="54"/>
  </w:num>
  <w:num w:numId="32">
    <w:abstractNumId w:val="56"/>
  </w:num>
  <w:num w:numId="33">
    <w:abstractNumId w:val="30"/>
  </w:num>
  <w:num w:numId="34">
    <w:abstractNumId w:val="28"/>
  </w:num>
  <w:num w:numId="35">
    <w:abstractNumId w:val="19"/>
  </w:num>
  <w:num w:numId="36">
    <w:abstractNumId w:val="59"/>
  </w:num>
  <w:num w:numId="37">
    <w:abstractNumId w:val="39"/>
  </w:num>
  <w:num w:numId="38">
    <w:abstractNumId w:val="10"/>
  </w:num>
  <w:num w:numId="39">
    <w:abstractNumId w:val="22"/>
  </w:num>
  <w:num w:numId="40">
    <w:abstractNumId w:val="23"/>
  </w:num>
  <w:num w:numId="41">
    <w:abstractNumId w:val="14"/>
  </w:num>
  <w:num w:numId="42">
    <w:abstractNumId w:val="36"/>
  </w:num>
  <w:num w:numId="43">
    <w:abstractNumId w:val="43"/>
  </w:num>
  <w:num w:numId="44">
    <w:abstractNumId w:val="48"/>
  </w:num>
  <w:num w:numId="45">
    <w:abstractNumId w:val="40"/>
  </w:num>
  <w:num w:numId="46">
    <w:abstractNumId w:val="8"/>
  </w:num>
  <w:num w:numId="47">
    <w:abstractNumId w:val="42"/>
  </w:num>
  <w:num w:numId="48">
    <w:abstractNumId w:val="25"/>
  </w:num>
  <w:num w:numId="49">
    <w:abstractNumId w:val="38"/>
  </w:num>
  <w:num w:numId="50">
    <w:abstractNumId w:val="45"/>
  </w:num>
  <w:num w:numId="51">
    <w:abstractNumId w:val="13"/>
  </w:num>
  <w:num w:numId="52">
    <w:abstractNumId w:val="47"/>
  </w:num>
  <w:num w:numId="53">
    <w:abstractNumId w:val="4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D0"/>
    <w:rsid w:val="000119BF"/>
    <w:rsid w:val="00011FD3"/>
    <w:rsid w:val="0001360D"/>
    <w:rsid w:val="00014C07"/>
    <w:rsid w:val="000164CD"/>
    <w:rsid w:val="00030765"/>
    <w:rsid w:val="00040069"/>
    <w:rsid w:val="000400BA"/>
    <w:rsid w:val="000419D5"/>
    <w:rsid w:val="00042C6C"/>
    <w:rsid w:val="00046F91"/>
    <w:rsid w:val="00054764"/>
    <w:rsid w:val="000554EC"/>
    <w:rsid w:val="00063065"/>
    <w:rsid w:val="00064A02"/>
    <w:rsid w:val="000669FD"/>
    <w:rsid w:val="00067BB8"/>
    <w:rsid w:val="00076BE6"/>
    <w:rsid w:val="000853E5"/>
    <w:rsid w:val="000857C7"/>
    <w:rsid w:val="00087402"/>
    <w:rsid w:val="00092322"/>
    <w:rsid w:val="00092E08"/>
    <w:rsid w:val="00094046"/>
    <w:rsid w:val="000A7237"/>
    <w:rsid w:val="000B00D7"/>
    <w:rsid w:val="000B3A83"/>
    <w:rsid w:val="000C1BD0"/>
    <w:rsid w:val="000C4636"/>
    <w:rsid w:val="000C746B"/>
    <w:rsid w:val="000E03EA"/>
    <w:rsid w:val="000E0F96"/>
    <w:rsid w:val="000F1FAC"/>
    <w:rsid w:val="001126FC"/>
    <w:rsid w:val="001133BB"/>
    <w:rsid w:val="0011373E"/>
    <w:rsid w:val="0012208A"/>
    <w:rsid w:val="00122EC9"/>
    <w:rsid w:val="001400EC"/>
    <w:rsid w:val="001414AA"/>
    <w:rsid w:val="001423E8"/>
    <w:rsid w:val="001431EB"/>
    <w:rsid w:val="0014418B"/>
    <w:rsid w:val="00147DED"/>
    <w:rsid w:val="00152BF6"/>
    <w:rsid w:val="00183C94"/>
    <w:rsid w:val="001873CE"/>
    <w:rsid w:val="00190A82"/>
    <w:rsid w:val="00192AA2"/>
    <w:rsid w:val="001A5822"/>
    <w:rsid w:val="001B1A94"/>
    <w:rsid w:val="001B7060"/>
    <w:rsid w:val="001C5D5D"/>
    <w:rsid w:val="001D163B"/>
    <w:rsid w:val="001D6A1A"/>
    <w:rsid w:val="001F0577"/>
    <w:rsid w:val="001F3207"/>
    <w:rsid w:val="001F636B"/>
    <w:rsid w:val="0020265B"/>
    <w:rsid w:val="0021408B"/>
    <w:rsid w:val="00214A71"/>
    <w:rsid w:val="00225CB6"/>
    <w:rsid w:val="0022625C"/>
    <w:rsid w:val="00226753"/>
    <w:rsid w:val="00236B9B"/>
    <w:rsid w:val="00243118"/>
    <w:rsid w:val="00251BF5"/>
    <w:rsid w:val="0025650C"/>
    <w:rsid w:val="002578C6"/>
    <w:rsid w:val="00273A62"/>
    <w:rsid w:val="00276A8F"/>
    <w:rsid w:val="00283B2B"/>
    <w:rsid w:val="00286BDB"/>
    <w:rsid w:val="002905AE"/>
    <w:rsid w:val="002A0865"/>
    <w:rsid w:val="002A1EB0"/>
    <w:rsid w:val="002A3979"/>
    <w:rsid w:val="002A4358"/>
    <w:rsid w:val="002C7F6C"/>
    <w:rsid w:val="002D19F4"/>
    <w:rsid w:val="002E4011"/>
    <w:rsid w:val="002F190E"/>
    <w:rsid w:val="002F2109"/>
    <w:rsid w:val="002F4272"/>
    <w:rsid w:val="002F5DD5"/>
    <w:rsid w:val="00304A50"/>
    <w:rsid w:val="00306241"/>
    <w:rsid w:val="00311B0D"/>
    <w:rsid w:val="00315D13"/>
    <w:rsid w:val="00317CAB"/>
    <w:rsid w:val="00320722"/>
    <w:rsid w:val="0032197B"/>
    <w:rsid w:val="0032572E"/>
    <w:rsid w:val="0033315A"/>
    <w:rsid w:val="00340873"/>
    <w:rsid w:val="00341994"/>
    <w:rsid w:val="00342239"/>
    <w:rsid w:val="00342D99"/>
    <w:rsid w:val="0035378C"/>
    <w:rsid w:val="003627AA"/>
    <w:rsid w:val="00364A7A"/>
    <w:rsid w:val="00372B7C"/>
    <w:rsid w:val="003754CB"/>
    <w:rsid w:val="0037611B"/>
    <w:rsid w:val="0037721B"/>
    <w:rsid w:val="00380F58"/>
    <w:rsid w:val="00384950"/>
    <w:rsid w:val="003A02A1"/>
    <w:rsid w:val="003A2025"/>
    <w:rsid w:val="003A4798"/>
    <w:rsid w:val="003A6D7B"/>
    <w:rsid w:val="003B565A"/>
    <w:rsid w:val="003B5A28"/>
    <w:rsid w:val="003C33C5"/>
    <w:rsid w:val="003E2AFF"/>
    <w:rsid w:val="003F158D"/>
    <w:rsid w:val="003F2105"/>
    <w:rsid w:val="003F2654"/>
    <w:rsid w:val="003F491A"/>
    <w:rsid w:val="00401007"/>
    <w:rsid w:val="00402F98"/>
    <w:rsid w:val="00404288"/>
    <w:rsid w:val="004078DE"/>
    <w:rsid w:val="00411546"/>
    <w:rsid w:val="004271EB"/>
    <w:rsid w:val="004326A3"/>
    <w:rsid w:val="00432D01"/>
    <w:rsid w:val="00434222"/>
    <w:rsid w:val="004362A5"/>
    <w:rsid w:val="0043673A"/>
    <w:rsid w:val="004373B8"/>
    <w:rsid w:val="004479C4"/>
    <w:rsid w:val="00450194"/>
    <w:rsid w:val="00450AC1"/>
    <w:rsid w:val="004555B9"/>
    <w:rsid w:val="004569A4"/>
    <w:rsid w:val="00457EE1"/>
    <w:rsid w:val="00460742"/>
    <w:rsid w:val="00470D2D"/>
    <w:rsid w:val="00471A26"/>
    <w:rsid w:val="0048223B"/>
    <w:rsid w:val="004835D7"/>
    <w:rsid w:val="00486350"/>
    <w:rsid w:val="00487524"/>
    <w:rsid w:val="004A4A1B"/>
    <w:rsid w:val="004A72B0"/>
    <w:rsid w:val="004A7A47"/>
    <w:rsid w:val="004B2177"/>
    <w:rsid w:val="004C2A77"/>
    <w:rsid w:val="004C7F86"/>
    <w:rsid w:val="004D45B1"/>
    <w:rsid w:val="004D51A0"/>
    <w:rsid w:val="004F0360"/>
    <w:rsid w:val="004F2496"/>
    <w:rsid w:val="00502009"/>
    <w:rsid w:val="00502B96"/>
    <w:rsid w:val="00504105"/>
    <w:rsid w:val="0050606C"/>
    <w:rsid w:val="00511B2D"/>
    <w:rsid w:val="005146F8"/>
    <w:rsid w:val="0051543A"/>
    <w:rsid w:val="00520F61"/>
    <w:rsid w:val="0052151B"/>
    <w:rsid w:val="00530B6D"/>
    <w:rsid w:val="00541F42"/>
    <w:rsid w:val="0054305F"/>
    <w:rsid w:val="00544AF9"/>
    <w:rsid w:val="00544FDB"/>
    <w:rsid w:val="0054513B"/>
    <w:rsid w:val="005455C8"/>
    <w:rsid w:val="00553606"/>
    <w:rsid w:val="00553768"/>
    <w:rsid w:val="005560DC"/>
    <w:rsid w:val="00566637"/>
    <w:rsid w:val="0057289C"/>
    <w:rsid w:val="00585479"/>
    <w:rsid w:val="00586272"/>
    <w:rsid w:val="00586E31"/>
    <w:rsid w:val="005879E1"/>
    <w:rsid w:val="00593C63"/>
    <w:rsid w:val="005A43DC"/>
    <w:rsid w:val="005A5222"/>
    <w:rsid w:val="005B293A"/>
    <w:rsid w:val="005B4165"/>
    <w:rsid w:val="005B56A8"/>
    <w:rsid w:val="005C2C27"/>
    <w:rsid w:val="005C5224"/>
    <w:rsid w:val="005D1C77"/>
    <w:rsid w:val="005D239A"/>
    <w:rsid w:val="005D355C"/>
    <w:rsid w:val="005E196F"/>
    <w:rsid w:val="005F01BC"/>
    <w:rsid w:val="005F24F5"/>
    <w:rsid w:val="005F64A1"/>
    <w:rsid w:val="005F7400"/>
    <w:rsid w:val="00611774"/>
    <w:rsid w:val="006147AB"/>
    <w:rsid w:val="0062356A"/>
    <w:rsid w:val="00624D35"/>
    <w:rsid w:val="00624F64"/>
    <w:rsid w:val="0063115B"/>
    <w:rsid w:val="006316C2"/>
    <w:rsid w:val="0063221D"/>
    <w:rsid w:val="00636F41"/>
    <w:rsid w:val="006378EE"/>
    <w:rsid w:val="00641CA5"/>
    <w:rsid w:val="00645C90"/>
    <w:rsid w:val="00646AE9"/>
    <w:rsid w:val="006501E9"/>
    <w:rsid w:val="006516AD"/>
    <w:rsid w:val="00661F64"/>
    <w:rsid w:val="00666770"/>
    <w:rsid w:val="00666DC3"/>
    <w:rsid w:val="006738C9"/>
    <w:rsid w:val="00680AD6"/>
    <w:rsid w:val="006853F8"/>
    <w:rsid w:val="00692E24"/>
    <w:rsid w:val="006A245D"/>
    <w:rsid w:val="006A77CE"/>
    <w:rsid w:val="006A7ADF"/>
    <w:rsid w:val="006B043C"/>
    <w:rsid w:val="006B34DF"/>
    <w:rsid w:val="006B38DD"/>
    <w:rsid w:val="006C3540"/>
    <w:rsid w:val="006C430B"/>
    <w:rsid w:val="006D5BFB"/>
    <w:rsid w:val="006E247B"/>
    <w:rsid w:val="006E25C7"/>
    <w:rsid w:val="006E3FA7"/>
    <w:rsid w:val="006F5909"/>
    <w:rsid w:val="0070131A"/>
    <w:rsid w:val="007116FE"/>
    <w:rsid w:val="007153D9"/>
    <w:rsid w:val="00720397"/>
    <w:rsid w:val="007272FF"/>
    <w:rsid w:val="00730039"/>
    <w:rsid w:val="0073551C"/>
    <w:rsid w:val="00746466"/>
    <w:rsid w:val="00747537"/>
    <w:rsid w:val="00754826"/>
    <w:rsid w:val="0075682C"/>
    <w:rsid w:val="00762103"/>
    <w:rsid w:val="00763C10"/>
    <w:rsid w:val="00771432"/>
    <w:rsid w:val="00777EDA"/>
    <w:rsid w:val="00780007"/>
    <w:rsid w:val="007820FC"/>
    <w:rsid w:val="00786D48"/>
    <w:rsid w:val="00793344"/>
    <w:rsid w:val="007955F5"/>
    <w:rsid w:val="00796451"/>
    <w:rsid w:val="0079699A"/>
    <w:rsid w:val="00797696"/>
    <w:rsid w:val="007A2512"/>
    <w:rsid w:val="007A4478"/>
    <w:rsid w:val="007A5225"/>
    <w:rsid w:val="007B0BA5"/>
    <w:rsid w:val="007B2B9F"/>
    <w:rsid w:val="007C7BAF"/>
    <w:rsid w:val="007E7920"/>
    <w:rsid w:val="007F08A0"/>
    <w:rsid w:val="007F2EDF"/>
    <w:rsid w:val="007F305E"/>
    <w:rsid w:val="007F4F78"/>
    <w:rsid w:val="007F75FF"/>
    <w:rsid w:val="00812AE3"/>
    <w:rsid w:val="00813194"/>
    <w:rsid w:val="0082175F"/>
    <w:rsid w:val="00821B94"/>
    <w:rsid w:val="008315D6"/>
    <w:rsid w:val="0083575D"/>
    <w:rsid w:val="00837574"/>
    <w:rsid w:val="00837AB2"/>
    <w:rsid w:val="00842273"/>
    <w:rsid w:val="008426C6"/>
    <w:rsid w:val="008457D7"/>
    <w:rsid w:val="00845D99"/>
    <w:rsid w:val="00853711"/>
    <w:rsid w:val="00854F32"/>
    <w:rsid w:val="008603FB"/>
    <w:rsid w:val="0086099D"/>
    <w:rsid w:val="00863FDF"/>
    <w:rsid w:val="00894549"/>
    <w:rsid w:val="00894583"/>
    <w:rsid w:val="008A2905"/>
    <w:rsid w:val="008B2FCF"/>
    <w:rsid w:val="008C3926"/>
    <w:rsid w:val="008C52E4"/>
    <w:rsid w:val="008E20ED"/>
    <w:rsid w:val="008E75B8"/>
    <w:rsid w:val="008F14C0"/>
    <w:rsid w:val="00906292"/>
    <w:rsid w:val="00915872"/>
    <w:rsid w:val="00925FD3"/>
    <w:rsid w:val="00926CA3"/>
    <w:rsid w:val="0092772B"/>
    <w:rsid w:val="00932010"/>
    <w:rsid w:val="00936EDE"/>
    <w:rsid w:val="00944AE4"/>
    <w:rsid w:val="00955D58"/>
    <w:rsid w:val="00962566"/>
    <w:rsid w:val="00970877"/>
    <w:rsid w:val="009722C3"/>
    <w:rsid w:val="009728BD"/>
    <w:rsid w:val="00977F71"/>
    <w:rsid w:val="00990430"/>
    <w:rsid w:val="009926CA"/>
    <w:rsid w:val="00997B7B"/>
    <w:rsid w:val="009A3256"/>
    <w:rsid w:val="009A3DDD"/>
    <w:rsid w:val="009A5736"/>
    <w:rsid w:val="009A5DA7"/>
    <w:rsid w:val="009B1265"/>
    <w:rsid w:val="009B3807"/>
    <w:rsid w:val="009B702F"/>
    <w:rsid w:val="009C54E2"/>
    <w:rsid w:val="009C73B1"/>
    <w:rsid w:val="009E18C7"/>
    <w:rsid w:val="009E55B5"/>
    <w:rsid w:val="009E562D"/>
    <w:rsid w:val="009E5736"/>
    <w:rsid w:val="009E6DEE"/>
    <w:rsid w:val="009E7379"/>
    <w:rsid w:val="009F21A9"/>
    <w:rsid w:val="00A0653A"/>
    <w:rsid w:val="00A0798D"/>
    <w:rsid w:val="00A13C5E"/>
    <w:rsid w:val="00A1614F"/>
    <w:rsid w:val="00A20C67"/>
    <w:rsid w:val="00A31817"/>
    <w:rsid w:val="00A34A3A"/>
    <w:rsid w:val="00A35E82"/>
    <w:rsid w:val="00A3647E"/>
    <w:rsid w:val="00A41309"/>
    <w:rsid w:val="00A413C2"/>
    <w:rsid w:val="00A42664"/>
    <w:rsid w:val="00A46801"/>
    <w:rsid w:val="00A535DA"/>
    <w:rsid w:val="00A60A89"/>
    <w:rsid w:val="00A61687"/>
    <w:rsid w:val="00A742E2"/>
    <w:rsid w:val="00A82655"/>
    <w:rsid w:val="00A86970"/>
    <w:rsid w:val="00A86D06"/>
    <w:rsid w:val="00A90255"/>
    <w:rsid w:val="00A90D4D"/>
    <w:rsid w:val="00A93DA0"/>
    <w:rsid w:val="00A9653E"/>
    <w:rsid w:val="00AB1AB3"/>
    <w:rsid w:val="00AB2195"/>
    <w:rsid w:val="00AB6829"/>
    <w:rsid w:val="00AB7C82"/>
    <w:rsid w:val="00AC4B53"/>
    <w:rsid w:val="00AC630D"/>
    <w:rsid w:val="00AD0C52"/>
    <w:rsid w:val="00AD437C"/>
    <w:rsid w:val="00AE102E"/>
    <w:rsid w:val="00AE3EE2"/>
    <w:rsid w:val="00AE5AFB"/>
    <w:rsid w:val="00AF15BE"/>
    <w:rsid w:val="00AF205E"/>
    <w:rsid w:val="00AF65AA"/>
    <w:rsid w:val="00AF6DB9"/>
    <w:rsid w:val="00B00FFF"/>
    <w:rsid w:val="00B0171D"/>
    <w:rsid w:val="00B11F25"/>
    <w:rsid w:val="00B16A7A"/>
    <w:rsid w:val="00B237A0"/>
    <w:rsid w:val="00B26945"/>
    <w:rsid w:val="00B27B65"/>
    <w:rsid w:val="00B34EC0"/>
    <w:rsid w:val="00B436F0"/>
    <w:rsid w:val="00B437D9"/>
    <w:rsid w:val="00B4422E"/>
    <w:rsid w:val="00B449A4"/>
    <w:rsid w:val="00B5640D"/>
    <w:rsid w:val="00B61C84"/>
    <w:rsid w:val="00B62406"/>
    <w:rsid w:val="00B705C4"/>
    <w:rsid w:val="00B71A3E"/>
    <w:rsid w:val="00B74F3B"/>
    <w:rsid w:val="00B76B4E"/>
    <w:rsid w:val="00B858F3"/>
    <w:rsid w:val="00B9351A"/>
    <w:rsid w:val="00B96E71"/>
    <w:rsid w:val="00BA6336"/>
    <w:rsid w:val="00BA647F"/>
    <w:rsid w:val="00BB1103"/>
    <w:rsid w:val="00BB6681"/>
    <w:rsid w:val="00BB720A"/>
    <w:rsid w:val="00BC1D1A"/>
    <w:rsid w:val="00BC1D4B"/>
    <w:rsid w:val="00BC31C7"/>
    <w:rsid w:val="00BC5A4D"/>
    <w:rsid w:val="00BD0B42"/>
    <w:rsid w:val="00BD517B"/>
    <w:rsid w:val="00BE053C"/>
    <w:rsid w:val="00BF52E5"/>
    <w:rsid w:val="00C07652"/>
    <w:rsid w:val="00C07D9D"/>
    <w:rsid w:val="00C10861"/>
    <w:rsid w:val="00C176F8"/>
    <w:rsid w:val="00C251B1"/>
    <w:rsid w:val="00C2581E"/>
    <w:rsid w:val="00C3325D"/>
    <w:rsid w:val="00C3477F"/>
    <w:rsid w:val="00C34A70"/>
    <w:rsid w:val="00C54220"/>
    <w:rsid w:val="00C55AEC"/>
    <w:rsid w:val="00C6347F"/>
    <w:rsid w:val="00C704C7"/>
    <w:rsid w:val="00C746A2"/>
    <w:rsid w:val="00C75D8D"/>
    <w:rsid w:val="00C87B8C"/>
    <w:rsid w:val="00C91AE3"/>
    <w:rsid w:val="00C978BD"/>
    <w:rsid w:val="00CB0EF3"/>
    <w:rsid w:val="00CB157D"/>
    <w:rsid w:val="00CB5A13"/>
    <w:rsid w:val="00CB5DB2"/>
    <w:rsid w:val="00CC271C"/>
    <w:rsid w:val="00CD2B94"/>
    <w:rsid w:val="00CE0536"/>
    <w:rsid w:val="00CE1921"/>
    <w:rsid w:val="00CE281A"/>
    <w:rsid w:val="00CE6CDC"/>
    <w:rsid w:val="00CE7BDD"/>
    <w:rsid w:val="00CF7CDA"/>
    <w:rsid w:val="00D074A7"/>
    <w:rsid w:val="00D10317"/>
    <w:rsid w:val="00D2042E"/>
    <w:rsid w:val="00D2422B"/>
    <w:rsid w:val="00D31EDC"/>
    <w:rsid w:val="00D414A7"/>
    <w:rsid w:val="00D465B8"/>
    <w:rsid w:val="00D5319C"/>
    <w:rsid w:val="00D5548F"/>
    <w:rsid w:val="00D555A9"/>
    <w:rsid w:val="00D60DB3"/>
    <w:rsid w:val="00D67467"/>
    <w:rsid w:val="00D711C9"/>
    <w:rsid w:val="00D73AEC"/>
    <w:rsid w:val="00D749EA"/>
    <w:rsid w:val="00D757EA"/>
    <w:rsid w:val="00D77411"/>
    <w:rsid w:val="00D77F8C"/>
    <w:rsid w:val="00D929C0"/>
    <w:rsid w:val="00DC0FF9"/>
    <w:rsid w:val="00DD7356"/>
    <w:rsid w:val="00DE0102"/>
    <w:rsid w:val="00DE09CF"/>
    <w:rsid w:val="00DE4AE3"/>
    <w:rsid w:val="00DE5739"/>
    <w:rsid w:val="00DE584E"/>
    <w:rsid w:val="00DE67A7"/>
    <w:rsid w:val="00DE759D"/>
    <w:rsid w:val="00DF4DA8"/>
    <w:rsid w:val="00DF685C"/>
    <w:rsid w:val="00E014CA"/>
    <w:rsid w:val="00E04EF9"/>
    <w:rsid w:val="00E06B5C"/>
    <w:rsid w:val="00E1014F"/>
    <w:rsid w:val="00E17251"/>
    <w:rsid w:val="00E26C66"/>
    <w:rsid w:val="00E30256"/>
    <w:rsid w:val="00E461E4"/>
    <w:rsid w:val="00E472C9"/>
    <w:rsid w:val="00E57934"/>
    <w:rsid w:val="00E60AA5"/>
    <w:rsid w:val="00E61601"/>
    <w:rsid w:val="00E629D0"/>
    <w:rsid w:val="00E65214"/>
    <w:rsid w:val="00E7253E"/>
    <w:rsid w:val="00E72B90"/>
    <w:rsid w:val="00E77553"/>
    <w:rsid w:val="00E77566"/>
    <w:rsid w:val="00E82F06"/>
    <w:rsid w:val="00E8328C"/>
    <w:rsid w:val="00E8649A"/>
    <w:rsid w:val="00E9551A"/>
    <w:rsid w:val="00E955EE"/>
    <w:rsid w:val="00EA1E65"/>
    <w:rsid w:val="00EA6CE7"/>
    <w:rsid w:val="00EB03D5"/>
    <w:rsid w:val="00EB6C95"/>
    <w:rsid w:val="00EC2853"/>
    <w:rsid w:val="00ED22B0"/>
    <w:rsid w:val="00ED2B72"/>
    <w:rsid w:val="00ED2FF7"/>
    <w:rsid w:val="00EE351C"/>
    <w:rsid w:val="00EE3BA2"/>
    <w:rsid w:val="00EE503C"/>
    <w:rsid w:val="00EF38BF"/>
    <w:rsid w:val="00F045EF"/>
    <w:rsid w:val="00F0486A"/>
    <w:rsid w:val="00F07D6B"/>
    <w:rsid w:val="00F11B7B"/>
    <w:rsid w:val="00F11E2D"/>
    <w:rsid w:val="00F16AD6"/>
    <w:rsid w:val="00F17D7C"/>
    <w:rsid w:val="00F22E05"/>
    <w:rsid w:val="00F2379D"/>
    <w:rsid w:val="00F30366"/>
    <w:rsid w:val="00F327A8"/>
    <w:rsid w:val="00F343A3"/>
    <w:rsid w:val="00F35C02"/>
    <w:rsid w:val="00F41189"/>
    <w:rsid w:val="00F42FB2"/>
    <w:rsid w:val="00F44D80"/>
    <w:rsid w:val="00F465DF"/>
    <w:rsid w:val="00F471B7"/>
    <w:rsid w:val="00F47588"/>
    <w:rsid w:val="00F47A09"/>
    <w:rsid w:val="00F50897"/>
    <w:rsid w:val="00F50A01"/>
    <w:rsid w:val="00F5322D"/>
    <w:rsid w:val="00F57B61"/>
    <w:rsid w:val="00F65671"/>
    <w:rsid w:val="00F67B09"/>
    <w:rsid w:val="00F71230"/>
    <w:rsid w:val="00F71C11"/>
    <w:rsid w:val="00F73FCE"/>
    <w:rsid w:val="00F83D58"/>
    <w:rsid w:val="00F858CE"/>
    <w:rsid w:val="00F93F2E"/>
    <w:rsid w:val="00F978DB"/>
    <w:rsid w:val="00FA031D"/>
    <w:rsid w:val="00FB3044"/>
    <w:rsid w:val="00FB510E"/>
    <w:rsid w:val="00FB65B3"/>
    <w:rsid w:val="00FB68D4"/>
    <w:rsid w:val="00FC008A"/>
    <w:rsid w:val="00FC7410"/>
    <w:rsid w:val="00FD04BE"/>
    <w:rsid w:val="00FD16F0"/>
    <w:rsid w:val="00FD3590"/>
    <w:rsid w:val="00FE2205"/>
    <w:rsid w:val="00FE2A6C"/>
    <w:rsid w:val="00FF0DF1"/>
    <w:rsid w:val="00FF16B9"/>
    <w:rsid w:val="00FF28D3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459BB7"/>
  <w15:docId w15:val="{D395C93C-483D-40A4-8143-A08D56811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7143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0C1BD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nhideWhenUsed/>
    <w:qFormat/>
    <w:rsid w:val="000C1BD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C1BD0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C1BD0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0C1BD0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C1BD0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C1BD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rsid w:val="000C1BD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0C1BD0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link w:val="Nagwek4"/>
    <w:uiPriority w:val="9"/>
    <w:rsid w:val="000C1BD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link w:val="Nagwek5"/>
    <w:uiPriority w:val="9"/>
    <w:rsid w:val="000C1BD0"/>
    <w:rPr>
      <w:rFonts w:ascii="Cambria" w:eastAsia="Times New Roman" w:hAnsi="Cambria" w:cs="Times New Roman"/>
      <w:color w:val="243F60"/>
    </w:rPr>
  </w:style>
  <w:style w:type="character" w:customStyle="1" w:styleId="Nagwek9Znak">
    <w:name w:val="Nagłówek 9 Znak"/>
    <w:link w:val="Nagwek9"/>
    <w:uiPriority w:val="9"/>
    <w:semiHidden/>
    <w:rsid w:val="000C1BD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0C1BD0"/>
  </w:style>
  <w:style w:type="numbering" w:customStyle="1" w:styleId="Bezlisty11">
    <w:name w:val="Bez listy11"/>
    <w:next w:val="Bezlisty"/>
    <w:uiPriority w:val="99"/>
    <w:semiHidden/>
    <w:unhideWhenUsed/>
    <w:rsid w:val="000C1BD0"/>
  </w:style>
  <w:style w:type="numbering" w:customStyle="1" w:styleId="Bezlisty111">
    <w:name w:val="Bez listy111"/>
    <w:next w:val="Bezlisty"/>
    <w:uiPriority w:val="99"/>
    <w:semiHidden/>
    <w:unhideWhenUsed/>
    <w:rsid w:val="000C1BD0"/>
  </w:style>
  <w:style w:type="paragraph" w:styleId="Nagwek">
    <w:name w:val="header"/>
    <w:basedOn w:val="Normalny"/>
    <w:link w:val="NagwekZnak"/>
    <w:uiPriority w:val="99"/>
    <w:unhideWhenUsed/>
    <w:rsid w:val="000C1BD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0C1BD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C1BD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0C1BD0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0C1BD0"/>
    <w:pPr>
      <w:ind w:left="720"/>
      <w:contextualSpacing/>
    </w:pPr>
  </w:style>
  <w:style w:type="character" w:customStyle="1" w:styleId="TekstdymkaZnak">
    <w:name w:val="Tekst dymka Znak"/>
    <w:link w:val="Tekstdymka"/>
    <w:uiPriority w:val="99"/>
    <w:semiHidden/>
    <w:rsid w:val="000C1BD0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1BD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1">
    <w:name w:val="Tekst dymka Znak1"/>
    <w:uiPriority w:val="99"/>
    <w:semiHidden/>
    <w:rsid w:val="000C1BD0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C1BD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0C1BD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Pogrubienie">
    <w:name w:val="Strong"/>
    <w:qFormat/>
    <w:rsid w:val="000C1BD0"/>
    <w:rPr>
      <w:b/>
      <w:bCs/>
    </w:rPr>
  </w:style>
  <w:style w:type="character" w:styleId="Wyrnienieintensywne">
    <w:name w:val="Intense Emphasis"/>
    <w:uiPriority w:val="21"/>
    <w:qFormat/>
    <w:rsid w:val="000C1BD0"/>
    <w:rPr>
      <w:b/>
      <w:bCs/>
      <w:i/>
      <w:iCs/>
      <w:color w:val="4F81BD"/>
    </w:rPr>
  </w:style>
  <w:style w:type="paragraph" w:styleId="Cytat">
    <w:name w:val="Quote"/>
    <w:basedOn w:val="Normalny"/>
    <w:next w:val="Normalny"/>
    <w:link w:val="CytatZnak"/>
    <w:uiPriority w:val="29"/>
    <w:qFormat/>
    <w:rsid w:val="000C1BD0"/>
    <w:rPr>
      <w:i/>
      <w:iCs/>
      <w:color w:val="000000"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0C1BD0"/>
    <w:rPr>
      <w:rFonts w:ascii="Calibri" w:eastAsia="Calibri" w:hAnsi="Calibri" w:cs="Times New Roman"/>
      <w:i/>
      <w:iCs/>
      <w:color w:val="00000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C1BD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0C1BD0"/>
    <w:rPr>
      <w:rFonts w:ascii="Calibri" w:eastAsia="Calibri" w:hAnsi="Calibri" w:cs="Times New Roman"/>
      <w:b/>
      <w:bCs/>
      <w:i/>
      <w:iCs/>
      <w:color w:val="4F81BD"/>
    </w:rPr>
  </w:style>
  <w:style w:type="character" w:styleId="Odwoaniedelikatne">
    <w:name w:val="Subtle Reference"/>
    <w:uiPriority w:val="31"/>
    <w:qFormat/>
    <w:rsid w:val="000C1BD0"/>
    <w:rPr>
      <w:smallCaps/>
      <w:color w:val="C0504D"/>
      <w:u w:val="single"/>
    </w:rPr>
  </w:style>
  <w:style w:type="character" w:styleId="Odwoanieintensywne">
    <w:name w:val="Intense Reference"/>
    <w:uiPriority w:val="32"/>
    <w:qFormat/>
    <w:rsid w:val="000C1BD0"/>
    <w:rPr>
      <w:b/>
      <w:bCs/>
      <w:smallCaps/>
      <w:color w:val="C0504D"/>
      <w:spacing w:val="5"/>
      <w:u w:val="single"/>
    </w:rPr>
  </w:style>
  <w:style w:type="character" w:styleId="Tytuksiki">
    <w:name w:val="Book Title"/>
    <w:uiPriority w:val="33"/>
    <w:qFormat/>
    <w:rsid w:val="000C1BD0"/>
    <w:rPr>
      <w:b/>
      <w:bCs/>
      <w:smallCaps/>
      <w:spacing w:val="5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C1BD0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0C1BD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Bezodstpw">
    <w:name w:val="No Spacing"/>
    <w:uiPriority w:val="1"/>
    <w:qFormat/>
    <w:rsid w:val="000C1BD0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0C1BD0"/>
    <w:pPr>
      <w:spacing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uiPriority w:val="99"/>
    <w:rsid w:val="000C1B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semiHidden/>
    <w:rsid w:val="000C1BD0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C1BD0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uiPriority w:val="99"/>
    <w:semiHidden/>
    <w:rsid w:val="000C1BD0"/>
  </w:style>
  <w:style w:type="character" w:customStyle="1" w:styleId="Tekstpodstawowy3Znak">
    <w:name w:val="Tekst podstawowy 3 Znak"/>
    <w:link w:val="Tekstpodstawowy3"/>
    <w:uiPriority w:val="99"/>
    <w:semiHidden/>
    <w:rsid w:val="000C1BD0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C1BD0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1">
    <w:name w:val="Tekst podstawowy 3 Znak1"/>
    <w:uiPriority w:val="99"/>
    <w:semiHidden/>
    <w:rsid w:val="000C1BD0"/>
    <w:rPr>
      <w:sz w:val="16"/>
      <w:szCs w:val="16"/>
    </w:rPr>
  </w:style>
  <w:style w:type="table" w:styleId="Tabela-Siatka">
    <w:name w:val="Table Grid"/>
    <w:basedOn w:val="Standardowy"/>
    <w:uiPriority w:val="59"/>
    <w:rsid w:val="000C1B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C1B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0C1B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1B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C1BD0"/>
    <w:rPr>
      <w:color w:val="0000FF"/>
      <w:u w:val="single"/>
    </w:rPr>
  </w:style>
  <w:style w:type="table" w:customStyle="1" w:styleId="Tabela-Siatka4">
    <w:name w:val="Tabela - Siatka4"/>
    <w:basedOn w:val="Standardowy"/>
    <w:next w:val="Tabela-Siatka"/>
    <w:rsid w:val="000C1BD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rsid w:val="000C1BD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4D4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F045EF"/>
  </w:style>
  <w:style w:type="numbering" w:customStyle="1" w:styleId="Bezlisty12">
    <w:name w:val="Bez listy12"/>
    <w:next w:val="Bezlisty"/>
    <w:uiPriority w:val="99"/>
    <w:semiHidden/>
    <w:unhideWhenUsed/>
    <w:rsid w:val="00F045EF"/>
  </w:style>
  <w:style w:type="paragraph" w:styleId="NormalnyWeb">
    <w:name w:val="Normal (Web)"/>
    <w:basedOn w:val="Normalny"/>
    <w:rsid w:val="00F045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Hipercze1">
    <w:name w:val="Hiperłącze1"/>
    <w:uiPriority w:val="99"/>
    <w:unhideWhenUsed/>
    <w:rsid w:val="00F045E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045E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045EF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045EF"/>
    <w:rPr>
      <w:vertAlign w:val="superscript"/>
    </w:rPr>
  </w:style>
  <w:style w:type="character" w:customStyle="1" w:styleId="apple-converted-space">
    <w:name w:val="apple-converted-space"/>
    <w:rsid w:val="00F045EF"/>
  </w:style>
  <w:style w:type="character" w:customStyle="1" w:styleId="ff3fc0fs8">
    <w:name w:val="ff3 fc0 fs8"/>
    <w:rsid w:val="00F045EF"/>
  </w:style>
  <w:style w:type="paragraph" w:customStyle="1" w:styleId="Default">
    <w:name w:val="Default"/>
    <w:rsid w:val="00F045E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customStyle="1" w:styleId="Tabela-Siatka11">
    <w:name w:val="Tabela - Siatka11"/>
    <w:basedOn w:val="Standardowy"/>
    <w:next w:val="Tabela-Siatka"/>
    <w:uiPriority w:val="59"/>
    <w:rsid w:val="0035378C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5378C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5378C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E1014F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1014F"/>
    <w:rPr>
      <w:rFonts w:ascii="Times New Roman" w:eastAsia="Times New Roman" w:hAnsi="Times New Roman"/>
    </w:rPr>
  </w:style>
  <w:style w:type="paragraph" w:customStyle="1" w:styleId="black3">
    <w:name w:val="black3"/>
    <w:basedOn w:val="Normalny"/>
    <w:rsid w:val="007A5225"/>
    <w:pPr>
      <w:spacing w:after="240" w:line="240" w:lineRule="auto"/>
    </w:pPr>
    <w:rPr>
      <w:rFonts w:ascii="Arial" w:eastAsia="Times New Roman" w:hAnsi="Arial" w:cs="Arial"/>
      <w:color w:val="333333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10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7528B-EECE-46DD-A52F-4327D34D61F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5CEC80B-245C-4C81-9C21-10B0DD210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971</TotalTime>
  <Pages>11</Pages>
  <Words>3975</Words>
  <Characters>23853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24 WOG</Company>
  <LinksUpToDate>false</LinksUpToDate>
  <CharactersWithSpaces>27773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PIETUCH Joanna</dc:creator>
  <cp:lastModifiedBy>Łebkowska Dorota</cp:lastModifiedBy>
  <cp:revision>50</cp:revision>
  <cp:lastPrinted>2025-02-14T07:21:00Z</cp:lastPrinted>
  <dcterms:created xsi:type="dcterms:W3CDTF">2020-05-05T14:28:00Z</dcterms:created>
  <dcterms:modified xsi:type="dcterms:W3CDTF">2025-02-27T10:19:00Z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064a7876-180a-46dc-b6bf-ec074b1a34b0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dBhUN4LeY6NNR5JtNB9C1h/WX0I4nMJI</vt:lpwstr>
  </property>
  <property fmtid="{D5CDD505-2E9C-101B-9397-08002B2CF9AE}" pid="8" name="s5636:Creator type=author">
    <vt:lpwstr>PIETUCH Joanna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10.80.174.83</vt:lpwstr>
  </property>
  <property fmtid="{D5CDD505-2E9C-101B-9397-08002B2CF9AE}" pid="11" name="bjPortionMark">
    <vt:lpwstr>[]</vt:lpwstr>
  </property>
</Properties>
</file>