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624" w:rsidRDefault="00315624" w:rsidP="00315624">
      <w:pPr>
        <w:pStyle w:val="Akapitzlist"/>
        <w:spacing w:after="258"/>
        <w:jc w:val="center"/>
        <w:rPr>
          <w:rFonts w:ascii="Arial" w:hAnsi="Arial" w:cs="Arial"/>
          <w:b/>
          <w:sz w:val="24"/>
          <w:szCs w:val="24"/>
        </w:rPr>
      </w:pPr>
    </w:p>
    <w:p w:rsidR="00315624" w:rsidRDefault="00315624" w:rsidP="00315624">
      <w:pPr>
        <w:pStyle w:val="Akapitzlist"/>
        <w:spacing w:after="258"/>
        <w:jc w:val="center"/>
        <w:rPr>
          <w:rFonts w:ascii="Arial" w:hAnsi="Arial" w:cs="Arial"/>
          <w:b/>
          <w:sz w:val="24"/>
          <w:szCs w:val="24"/>
        </w:rPr>
      </w:pPr>
    </w:p>
    <w:p w:rsidR="00315624" w:rsidRDefault="00315624" w:rsidP="00315624">
      <w:pPr>
        <w:pStyle w:val="Akapitzlist"/>
        <w:spacing w:after="258"/>
        <w:jc w:val="center"/>
        <w:rPr>
          <w:rFonts w:ascii="Arial" w:hAnsi="Arial" w:cs="Arial"/>
          <w:b/>
          <w:sz w:val="24"/>
          <w:szCs w:val="24"/>
        </w:rPr>
      </w:pPr>
    </w:p>
    <w:p w:rsidR="00315624" w:rsidRDefault="00315624" w:rsidP="00315624">
      <w:pPr>
        <w:pStyle w:val="Akapitzlist"/>
        <w:spacing w:after="258"/>
        <w:jc w:val="center"/>
        <w:rPr>
          <w:rFonts w:ascii="Arial" w:hAnsi="Arial" w:cs="Arial"/>
          <w:b/>
          <w:sz w:val="24"/>
          <w:szCs w:val="24"/>
        </w:rPr>
      </w:pPr>
    </w:p>
    <w:p w:rsidR="00315624" w:rsidRDefault="00315624" w:rsidP="00315624">
      <w:pPr>
        <w:pStyle w:val="Akapitzlist"/>
        <w:spacing w:after="258"/>
        <w:jc w:val="center"/>
        <w:rPr>
          <w:rFonts w:ascii="Arial" w:hAnsi="Arial" w:cs="Arial"/>
          <w:b/>
          <w:sz w:val="24"/>
          <w:szCs w:val="24"/>
        </w:rPr>
      </w:pPr>
    </w:p>
    <w:p w:rsidR="00315624" w:rsidRDefault="00315624" w:rsidP="00315624">
      <w:pPr>
        <w:pStyle w:val="Akapitzlist"/>
        <w:spacing w:after="258"/>
        <w:jc w:val="center"/>
        <w:rPr>
          <w:rFonts w:ascii="Arial" w:hAnsi="Arial" w:cs="Arial"/>
          <w:b/>
          <w:sz w:val="24"/>
          <w:szCs w:val="24"/>
        </w:rPr>
      </w:pPr>
    </w:p>
    <w:p w:rsidR="00315624" w:rsidRDefault="00315624" w:rsidP="00315624">
      <w:pPr>
        <w:pStyle w:val="Akapitzlist"/>
        <w:spacing w:after="258"/>
        <w:jc w:val="center"/>
        <w:rPr>
          <w:rFonts w:ascii="Arial" w:hAnsi="Arial" w:cs="Arial"/>
          <w:b/>
          <w:sz w:val="24"/>
          <w:szCs w:val="24"/>
        </w:rPr>
      </w:pPr>
    </w:p>
    <w:p w:rsidR="00315624" w:rsidRDefault="00315624" w:rsidP="00315624">
      <w:pPr>
        <w:pStyle w:val="Akapitzlist"/>
        <w:spacing w:after="258"/>
        <w:jc w:val="center"/>
        <w:rPr>
          <w:rFonts w:ascii="Arial" w:hAnsi="Arial" w:cs="Arial"/>
          <w:b/>
          <w:sz w:val="24"/>
          <w:szCs w:val="24"/>
        </w:rPr>
      </w:pPr>
    </w:p>
    <w:p w:rsidR="00315624" w:rsidRDefault="00315624" w:rsidP="00315624">
      <w:pPr>
        <w:pStyle w:val="Akapitzlist"/>
        <w:spacing w:after="258"/>
        <w:jc w:val="center"/>
        <w:rPr>
          <w:rFonts w:ascii="Arial" w:hAnsi="Arial" w:cs="Arial"/>
          <w:b/>
          <w:sz w:val="24"/>
          <w:szCs w:val="24"/>
        </w:rPr>
      </w:pPr>
    </w:p>
    <w:p w:rsidR="00315624" w:rsidRDefault="00315624" w:rsidP="00315624">
      <w:pPr>
        <w:pStyle w:val="Akapitzlist"/>
        <w:spacing w:after="258"/>
        <w:jc w:val="center"/>
        <w:rPr>
          <w:rFonts w:ascii="Arial" w:hAnsi="Arial" w:cs="Arial"/>
          <w:b/>
          <w:sz w:val="24"/>
          <w:szCs w:val="24"/>
        </w:rPr>
      </w:pPr>
    </w:p>
    <w:p w:rsidR="00315624" w:rsidRDefault="00315624" w:rsidP="00315624">
      <w:pPr>
        <w:pStyle w:val="Akapitzlist"/>
        <w:spacing w:after="258"/>
        <w:jc w:val="center"/>
        <w:rPr>
          <w:rFonts w:ascii="Arial" w:hAnsi="Arial" w:cs="Arial"/>
          <w:b/>
          <w:sz w:val="24"/>
          <w:szCs w:val="24"/>
        </w:rPr>
      </w:pPr>
    </w:p>
    <w:p w:rsidR="00315624" w:rsidRDefault="00315624" w:rsidP="00315624">
      <w:pPr>
        <w:pStyle w:val="Akapitzlist"/>
        <w:spacing w:after="258"/>
        <w:jc w:val="center"/>
        <w:rPr>
          <w:rFonts w:ascii="Arial" w:hAnsi="Arial" w:cs="Arial"/>
          <w:b/>
          <w:sz w:val="24"/>
          <w:szCs w:val="24"/>
        </w:rPr>
      </w:pPr>
    </w:p>
    <w:p w:rsidR="00315624" w:rsidRDefault="00315624" w:rsidP="00315624">
      <w:pPr>
        <w:pStyle w:val="Akapitzlist"/>
        <w:spacing w:after="258"/>
        <w:jc w:val="center"/>
        <w:rPr>
          <w:rFonts w:ascii="Arial" w:hAnsi="Arial" w:cs="Arial"/>
          <w:b/>
          <w:sz w:val="24"/>
          <w:szCs w:val="24"/>
        </w:rPr>
      </w:pPr>
    </w:p>
    <w:p w:rsidR="00315624" w:rsidRDefault="00315624" w:rsidP="00315624">
      <w:pPr>
        <w:pStyle w:val="Akapitzlist"/>
        <w:spacing w:after="258"/>
        <w:jc w:val="center"/>
        <w:rPr>
          <w:rFonts w:ascii="Arial" w:hAnsi="Arial" w:cs="Arial"/>
          <w:b/>
          <w:sz w:val="24"/>
          <w:szCs w:val="24"/>
        </w:rPr>
      </w:pPr>
    </w:p>
    <w:p w:rsidR="00315624" w:rsidRDefault="00315624" w:rsidP="00315624">
      <w:pPr>
        <w:pStyle w:val="Akapitzlist"/>
        <w:spacing w:after="258"/>
        <w:jc w:val="center"/>
        <w:rPr>
          <w:rFonts w:ascii="Arial" w:hAnsi="Arial" w:cs="Arial"/>
          <w:b/>
          <w:sz w:val="24"/>
          <w:szCs w:val="24"/>
        </w:rPr>
      </w:pPr>
    </w:p>
    <w:p w:rsidR="00315624" w:rsidRPr="00B10227" w:rsidRDefault="00315624" w:rsidP="00B10227">
      <w:pPr>
        <w:spacing w:after="258"/>
        <w:ind w:left="0" w:firstLine="0"/>
        <w:rPr>
          <w:b/>
          <w:sz w:val="44"/>
          <w:szCs w:val="44"/>
        </w:rPr>
      </w:pPr>
    </w:p>
    <w:p w:rsidR="009F7061" w:rsidRDefault="00315624" w:rsidP="00315624">
      <w:pPr>
        <w:pStyle w:val="Akapitzlist"/>
        <w:spacing w:after="258"/>
        <w:jc w:val="center"/>
        <w:rPr>
          <w:rFonts w:ascii="Arial" w:hAnsi="Arial" w:cs="Arial"/>
          <w:b/>
          <w:sz w:val="44"/>
          <w:szCs w:val="44"/>
        </w:rPr>
      </w:pPr>
      <w:r w:rsidRPr="00315624">
        <w:rPr>
          <w:rFonts w:ascii="Arial" w:hAnsi="Arial" w:cs="Arial"/>
          <w:b/>
          <w:sz w:val="44"/>
          <w:szCs w:val="44"/>
        </w:rPr>
        <w:t>OPIS PRZEDMIOTU ZAMÓWIENIA</w:t>
      </w:r>
    </w:p>
    <w:p w:rsidR="00315624" w:rsidRDefault="00315624" w:rsidP="00315624">
      <w:pPr>
        <w:pStyle w:val="Akapitzlist"/>
        <w:spacing w:after="258"/>
        <w:jc w:val="center"/>
        <w:rPr>
          <w:rFonts w:ascii="Arial" w:hAnsi="Arial" w:cs="Arial"/>
          <w:b/>
          <w:sz w:val="44"/>
          <w:szCs w:val="44"/>
        </w:rPr>
      </w:pPr>
    </w:p>
    <w:p w:rsidR="00315624" w:rsidRDefault="002E68D6" w:rsidP="00315624">
      <w:pPr>
        <w:pStyle w:val="Akapitzlist"/>
        <w:spacing w:after="258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NAPRAWA SPR</w:t>
      </w:r>
      <w:r w:rsidR="00B10227">
        <w:rPr>
          <w:rFonts w:ascii="Arial" w:hAnsi="Arial" w:cs="Arial"/>
          <w:b/>
          <w:sz w:val="44"/>
          <w:szCs w:val="44"/>
        </w:rPr>
        <w:t>Z</w:t>
      </w:r>
      <w:r>
        <w:rPr>
          <w:rFonts w:ascii="Arial" w:hAnsi="Arial" w:cs="Arial"/>
          <w:b/>
          <w:sz w:val="44"/>
          <w:szCs w:val="44"/>
        </w:rPr>
        <w:t>Ę</w:t>
      </w:r>
      <w:r w:rsidR="00315624">
        <w:rPr>
          <w:rFonts w:ascii="Arial" w:hAnsi="Arial" w:cs="Arial"/>
          <w:b/>
          <w:sz w:val="44"/>
          <w:szCs w:val="44"/>
        </w:rPr>
        <w:t>TU KWATERUNKOWEGO</w:t>
      </w:r>
    </w:p>
    <w:p w:rsidR="00315624" w:rsidRPr="00315624" w:rsidRDefault="00315624" w:rsidP="00315624">
      <w:pPr>
        <w:pStyle w:val="Akapitzlist"/>
        <w:spacing w:after="258"/>
        <w:jc w:val="center"/>
        <w:rPr>
          <w:rFonts w:ascii="Arial" w:hAnsi="Arial" w:cs="Arial"/>
          <w:b/>
          <w:sz w:val="44"/>
          <w:szCs w:val="44"/>
        </w:rPr>
      </w:pPr>
    </w:p>
    <w:p w:rsidR="00315624" w:rsidRPr="00793325" w:rsidRDefault="00793325" w:rsidP="00315624">
      <w:pPr>
        <w:pStyle w:val="Akapitzlist"/>
        <w:spacing w:after="258"/>
        <w:jc w:val="center"/>
        <w:rPr>
          <w:rFonts w:ascii="Arial" w:hAnsi="Arial" w:cs="Arial"/>
          <w:b/>
          <w:sz w:val="32"/>
          <w:szCs w:val="32"/>
        </w:rPr>
      </w:pPr>
      <w:r w:rsidRPr="00793325">
        <w:rPr>
          <w:rFonts w:ascii="Arial" w:hAnsi="Arial" w:cs="Arial"/>
          <w:b/>
          <w:sz w:val="32"/>
          <w:szCs w:val="32"/>
        </w:rPr>
        <w:t xml:space="preserve">ZAKRES CZYNNOŚCI </w:t>
      </w:r>
    </w:p>
    <w:p w:rsidR="00315624" w:rsidRDefault="00315624" w:rsidP="00315624">
      <w:pPr>
        <w:pStyle w:val="Akapitzlist"/>
        <w:spacing w:after="258"/>
        <w:jc w:val="center"/>
        <w:rPr>
          <w:rFonts w:ascii="Arial" w:hAnsi="Arial" w:cs="Arial"/>
          <w:b/>
          <w:sz w:val="24"/>
          <w:szCs w:val="24"/>
        </w:rPr>
      </w:pPr>
    </w:p>
    <w:p w:rsidR="00315624" w:rsidRDefault="00315624" w:rsidP="00315624">
      <w:pPr>
        <w:pStyle w:val="Akapitzlist"/>
        <w:spacing w:after="258"/>
        <w:jc w:val="center"/>
        <w:rPr>
          <w:rFonts w:ascii="Arial" w:hAnsi="Arial" w:cs="Arial"/>
          <w:b/>
          <w:sz w:val="24"/>
          <w:szCs w:val="24"/>
        </w:rPr>
      </w:pPr>
    </w:p>
    <w:p w:rsidR="009F7061" w:rsidRDefault="009F7061" w:rsidP="00315624">
      <w:pPr>
        <w:pStyle w:val="Akapitzlist"/>
        <w:spacing w:after="258"/>
        <w:jc w:val="center"/>
        <w:rPr>
          <w:rFonts w:ascii="Arial" w:hAnsi="Arial" w:cs="Arial"/>
          <w:b/>
          <w:sz w:val="24"/>
          <w:szCs w:val="24"/>
        </w:rPr>
      </w:pPr>
    </w:p>
    <w:p w:rsidR="009F7061" w:rsidRPr="009F7061" w:rsidRDefault="009F7061" w:rsidP="00315624">
      <w:pPr>
        <w:spacing w:after="258"/>
        <w:ind w:left="0" w:firstLine="0"/>
        <w:jc w:val="center"/>
        <w:rPr>
          <w:b/>
          <w:szCs w:val="24"/>
        </w:rPr>
      </w:pPr>
    </w:p>
    <w:p w:rsidR="009F7061" w:rsidRDefault="009F7061" w:rsidP="00315624">
      <w:pPr>
        <w:spacing w:after="258"/>
        <w:jc w:val="center"/>
        <w:rPr>
          <w:b/>
          <w:szCs w:val="24"/>
        </w:rPr>
      </w:pPr>
    </w:p>
    <w:p w:rsidR="009F7061" w:rsidRDefault="009F7061" w:rsidP="00315624">
      <w:pPr>
        <w:spacing w:after="258"/>
        <w:jc w:val="center"/>
        <w:rPr>
          <w:b/>
          <w:szCs w:val="24"/>
        </w:rPr>
      </w:pPr>
    </w:p>
    <w:p w:rsidR="009F7061" w:rsidRDefault="009F7061" w:rsidP="009F7061">
      <w:pPr>
        <w:spacing w:after="258"/>
        <w:jc w:val="both"/>
        <w:rPr>
          <w:b/>
          <w:szCs w:val="24"/>
        </w:rPr>
      </w:pPr>
    </w:p>
    <w:p w:rsidR="009F7061" w:rsidRDefault="009F7061" w:rsidP="00724E6C">
      <w:pPr>
        <w:spacing w:after="258"/>
        <w:ind w:left="0" w:firstLine="0"/>
        <w:jc w:val="both"/>
        <w:rPr>
          <w:b/>
          <w:szCs w:val="24"/>
        </w:rPr>
      </w:pPr>
    </w:p>
    <w:p w:rsidR="00724E6C" w:rsidRDefault="00724E6C" w:rsidP="00724E6C">
      <w:pPr>
        <w:spacing w:after="258"/>
        <w:ind w:left="0" w:firstLine="0"/>
        <w:jc w:val="both"/>
        <w:rPr>
          <w:b/>
          <w:szCs w:val="24"/>
        </w:rPr>
      </w:pPr>
    </w:p>
    <w:p w:rsidR="00B10227" w:rsidRPr="009F7061" w:rsidRDefault="00B10227" w:rsidP="00724E6C">
      <w:pPr>
        <w:spacing w:after="258"/>
        <w:ind w:left="0" w:firstLine="0"/>
        <w:jc w:val="both"/>
        <w:rPr>
          <w:b/>
          <w:szCs w:val="24"/>
        </w:rPr>
      </w:pPr>
    </w:p>
    <w:p w:rsidR="001C0B19" w:rsidRPr="00E125A1" w:rsidRDefault="009F7061" w:rsidP="001C0B19">
      <w:pPr>
        <w:pStyle w:val="Akapitzlist"/>
        <w:numPr>
          <w:ilvl w:val="0"/>
          <w:numId w:val="7"/>
        </w:numPr>
        <w:spacing w:after="25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Ł</w:t>
      </w:r>
      <w:r w:rsidR="001C0B19" w:rsidRPr="00E125A1">
        <w:rPr>
          <w:rFonts w:ascii="Arial" w:hAnsi="Arial" w:cs="Arial"/>
          <w:b/>
          <w:sz w:val="24"/>
          <w:szCs w:val="24"/>
        </w:rPr>
        <w:t>ÓŻKO POLOWE SKŁADANE METALOWE – WP 5-2</w:t>
      </w:r>
    </w:p>
    <w:p w:rsidR="001C0B19" w:rsidRDefault="001C0B19" w:rsidP="00186C31">
      <w:pPr>
        <w:spacing w:after="258" w:line="259" w:lineRule="auto"/>
        <w:ind w:left="0" w:right="0" w:firstLine="0"/>
        <w:jc w:val="both"/>
      </w:pPr>
    </w:p>
    <w:p w:rsidR="001C0B19" w:rsidRDefault="001C0B19" w:rsidP="00186C31">
      <w:pPr>
        <w:spacing w:after="258" w:line="259" w:lineRule="auto"/>
        <w:ind w:left="0" w:right="0" w:firstLine="0"/>
        <w:jc w:val="both"/>
      </w:pPr>
    </w:p>
    <w:p w:rsidR="001C0B19" w:rsidRDefault="001C0B19" w:rsidP="00186C31">
      <w:pPr>
        <w:spacing w:after="258" w:line="259" w:lineRule="auto"/>
        <w:ind w:left="0" w:right="0" w:firstLine="0"/>
        <w:jc w:val="both"/>
      </w:pPr>
    </w:p>
    <w:p w:rsidR="001C0B19" w:rsidRDefault="001C0B19" w:rsidP="00E125A1">
      <w:pPr>
        <w:spacing w:after="258" w:line="259" w:lineRule="auto"/>
        <w:ind w:left="0" w:right="0" w:firstLine="0"/>
        <w:jc w:val="center"/>
      </w:pPr>
      <w:r>
        <w:rPr>
          <w:noProof/>
        </w:rPr>
        <w:drawing>
          <wp:inline distT="0" distB="0" distL="0" distR="0">
            <wp:extent cx="4276725" cy="2277218"/>
            <wp:effectExtent l="0" t="0" r="0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rzut ekranu_11-2-2025_121931_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8162" cy="2304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B19" w:rsidRPr="00E2248D" w:rsidRDefault="00275FD4" w:rsidP="00186C31">
      <w:pPr>
        <w:spacing w:after="258" w:line="259" w:lineRule="auto"/>
        <w:ind w:left="0" w:right="0" w:firstLine="0"/>
        <w:jc w:val="both"/>
        <w:rPr>
          <w:b/>
          <w:u w:val="single"/>
        </w:rPr>
      </w:pPr>
      <w:r w:rsidRPr="00E2248D">
        <w:rPr>
          <w:b/>
          <w:u w:val="single"/>
        </w:rPr>
        <w:t>ZAKRES NAPRAWY ŁÓŻKA</w:t>
      </w:r>
      <w:r w:rsidR="00E2248D" w:rsidRPr="00E2248D">
        <w:rPr>
          <w:b/>
          <w:u w:val="single"/>
        </w:rPr>
        <w:t xml:space="preserve"> POLOWEGO</w:t>
      </w:r>
      <w:r w:rsidRPr="00E2248D">
        <w:rPr>
          <w:b/>
          <w:u w:val="single"/>
        </w:rPr>
        <w:t xml:space="preserve"> </w:t>
      </w:r>
      <w:r w:rsidR="00B10227">
        <w:rPr>
          <w:b/>
          <w:u w:val="single"/>
        </w:rPr>
        <w:t>WP 5-2</w:t>
      </w:r>
    </w:p>
    <w:p w:rsidR="00724E6C" w:rsidRPr="00CD6C5D" w:rsidRDefault="00724E6C" w:rsidP="00724E6C">
      <w:pPr>
        <w:widowControl w:val="0"/>
        <w:numPr>
          <w:ilvl w:val="1"/>
          <w:numId w:val="10"/>
        </w:numPr>
        <w:tabs>
          <w:tab w:val="num" w:pos="426"/>
          <w:tab w:val="left" w:pos="5103"/>
        </w:tabs>
        <w:suppressAutoHyphens/>
        <w:spacing w:after="0" w:line="360" w:lineRule="auto"/>
        <w:ind w:left="426" w:right="0" w:hanging="426"/>
        <w:rPr>
          <w:rFonts w:eastAsia="Calibri"/>
        </w:rPr>
      </w:pPr>
      <w:r w:rsidRPr="00CD6C5D">
        <w:rPr>
          <w:rFonts w:eastAsia="Calibri"/>
        </w:rPr>
        <w:t>Demontaż starego leżyska, sprężyn i drucianych zaczepów;</w:t>
      </w:r>
    </w:p>
    <w:p w:rsidR="00724E6C" w:rsidRPr="00CD6C5D" w:rsidRDefault="00724E6C" w:rsidP="00724E6C">
      <w:pPr>
        <w:widowControl w:val="0"/>
        <w:numPr>
          <w:ilvl w:val="1"/>
          <w:numId w:val="10"/>
        </w:numPr>
        <w:tabs>
          <w:tab w:val="num" w:pos="426"/>
          <w:tab w:val="left" w:pos="5103"/>
        </w:tabs>
        <w:suppressAutoHyphens/>
        <w:spacing w:after="0" w:line="360" w:lineRule="auto"/>
        <w:ind w:left="426" w:right="0" w:hanging="426"/>
        <w:rPr>
          <w:rFonts w:eastAsia="Calibri"/>
        </w:rPr>
      </w:pPr>
      <w:r w:rsidRPr="00CD6C5D">
        <w:rPr>
          <w:rFonts w:eastAsia="Calibri"/>
        </w:rPr>
        <w:t>Prostowanie metalowej konstrukcji łóżka, spawanie i uzupełnianie brakujących elementów metalowych i połączeniowych w jednostkach sprzętowych, które tego wymagają;</w:t>
      </w:r>
    </w:p>
    <w:p w:rsidR="00724E6C" w:rsidRPr="00CD6C5D" w:rsidRDefault="00724E6C" w:rsidP="00724E6C">
      <w:pPr>
        <w:widowControl w:val="0"/>
        <w:numPr>
          <w:ilvl w:val="1"/>
          <w:numId w:val="10"/>
        </w:numPr>
        <w:tabs>
          <w:tab w:val="num" w:pos="426"/>
          <w:tab w:val="left" w:pos="5103"/>
        </w:tabs>
        <w:suppressAutoHyphens/>
        <w:spacing w:after="0" w:line="360" w:lineRule="auto"/>
        <w:ind w:left="426" w:right="0" w:hanging="426"/>
        <w:rPr>
          <w:rFonts w:eastAsia="Calibri"/>
        </w:rPr>
      </w:pPr>
      <w:r w:rsidRPr="00CD6C5D">
        <w:rPr>
          <w:rFonts w:eastAsia="Calibri"/>
        </w:rPr>
        <w:t>Montaż nowych grzebieni i nitów umożliwiających spięcie łóżka z pozycji złożonej;</w:t>
      </w:r>
    </w:p>
    <w:p w:rsidR="00724E6C" w:rsidRPr="00CD6C5D" w:rsidRDefault="00724E6C" w:rsidP="00724E6C">
      <w:pPr>
        <w:widowControl w:val="0"/>
        <w:numPr>
          <w:ilvl w:val="1"/>
          <w:numId w:val="10"/>
        </w:numPr>
        <w:tabs>
          <w:tab w:val="num" w:pos="426"/>
          <w:tab w:val="left" w:pos="5103"/>
        </w:tabs>
        <w:suppressAutoHyphens/>
        <w:spacing w:after="0" w:line="360" w:lineRule="auto"/>
        <w:ind w:left="426" w:right="0" w:hanging="426"/>
        <w:rPr>
          <w:rFonts w:eastAsia="Calibri"/>
        </w:rPr>
      </w:pPr>
      <w:r w:rsidRPr="00CD6C5D">
        <w:rPr>
          <w:rFonts w:eastAsia="Calibri"/>
        </w:rPr>
        <w:t>Usunięcie starej farby z elementów metalowych, piaskowanie do I klasy czystości  i przygotowanie powierzchni do malowania;</w:t>
      </w:r>
    </w:p>
    <w:p w:rsidR="00724E6C" w:rsidRPr="00CD6C5D" w:rsidRDefault="00724E6C" w:rsidP="00724E6C">
      <w:pPr>
        <w:widowControl w:val="0"/>
        <w:numPr>
          <w:ilvl w:val="1"/>
          <w:numId w:val="10"/>
        </w:numPr>
        <w:tabs>
          <w:tab w:val="num" w:pos="426"/>
          <w:tab w:val="left" w:pos="5103"/>
        </w:tabs>
        <w:suppressAutoHyphens/>
        <w:spacing w:after="0" w:line="360" w:lineRule="auto"/>
        <w:ind w:left="426" w:right="0" w:hanging="426"/>
        <w:rPr>
          <w:rFonts w:eastAsia="Calibri"/>
        </w:rPr>
      </w:pPr>
      <w:r w:rsidRPr="00CD6C5D">
        <w:rPr>
          <w:rFonts w:eastAsia="Calibri"/>
        </w:rPr>
        <w:t>Dwukrotne malowanie metalowej konstrukcji farbą proszkową kolor wg. palety barw RAL 6003 lub równoważny, wypalenie w piecu lakierniczym (polimeryzacja piecowa);</w:t>
      </w:r>
    </w:p>
    <w:p w:rsidR="00724E6C" w:rsidRPr="00CD6C5D" w:rsidRDefault="00724E6C" w:rsidP="00724E6C">
      <w:pPr>
        <w:widowControl w:val="0"/>
        <w:numPr>
          <w:ilvl w:val="1"/>
          <w:numId w:val="10"/>
        </w:numPr>
        <w:tabs>
          <w:tab w:val="num" w:pos="426"/>
          <w:tab w:val="left" w:pos="5103"/>
        </w:tabs>
        <w:suppressAutoHyphens/>
        <w:spacing w:after="0" w:line="360" w:lineRule="auto"/>
        <w:ind w:left="426" w:right="0" w:hanging="426"/>
        <w:rPr>
          <w:rFonts w:eastAsia="Calibri"/>
        </w:rPr>
      </w:pPr>
      <w:r w:rsidRPr="00CD6C5D">
        <w:rPr>
          <w:rFonts w:eastAsia="Calibri"/>
        </w:rPr>
        <w:t>Montaż nowego leżyska i sprężyn;</w:t>
      </w:r>
    </w:p>
    <w:p w:rsidR="00724E6C" w:rsidRPr="00CD6C5D" w:rsidRDefault="00724E6C" w:rsidP="00724E6C">
      <w:pPr>
        <w:widowControl w:val="0"/>
        <w:numPr>
          <w:ilvl w:val="1"/>
          <w:numId w:val="10"/>
        </w:numPr>
        <w:tabs>
          <w:tab w:val="num" w:pos="426"/>
          <w:tab w:val="left" w:pos="5103"/>
        </w:tabs>
        <w:suppressAutoHyphens/>
        <w:spacing w:after="0" w:line="360" w:lineRule="auto"/>
        <w:ind w:left="426" w:right="0" w:hanging="426"/>
        <w:rPr>
          <w:rFonts w:eastAsia="Calibri"/>
        </w:rPr>
      </w:pPr>
      <w:r w:rsidRPr="00CD6C5D">
        <w:rPr>
          <w:rFonts w:eastAsia="Calibri"/>
        </w:rPr>
        <w:t xml:space="preserve">Zastosować leżysko wykonane z tkaniny impregnowanej, przeciwgnilnej i wodoodpornej w </w:t>
      </w:r>
      <w:r w:rsidRPr="00E2248D">
        <w:rPr>
          <w:rFonts w:eastAsia="Calibri"/>
          <w:color w:val="auto"/>
        </w:rPr>
        <w:t xml:space="preserve">kolorze khaki </w:t>
      </w:r>
      <w:r w:rsidRPr="00CD6C5D">
        <w:rPr>
          <w:rFonts w:eastAsia="Calibri"/>
        </w:rPr>
        <w:t xml:space="preserve">o dużej wytrzymałości wątka i osnowy na zrywanie </w:t>
      </w:r>
      <w:r w:rsidR="000827BF">
        <w:rPr>
          <w:rFonts w:eastAsia="Calibri"/>
        </w:rPr>
        <w:t>- 230da/N, (wymagany dokument wystawiony przez niezależną jednostkę badawczą potwierdzający, że tkanina brezentowa jest impregnowana przec</w:t>
      </w:r>
      <w:bookmarkStart w:id="0" w:name="_GoBack"/>
      <w:bookmarkEnd w:id="0"/>
      <w:r w:rsidR="000827BF">
        <w:rPr>
          <w:rFonts w:eastAsia="Calibri"/>
        </w:rPr>
        <w:t>iwgnilnie i jest wodoodporna).</w:t>
      </w:r>
    </w:p>
    <w:p w:rsidR="00724E6C" w:rsidRPr="00CD6C5D" w:rsidRDefault="00724E6C" w:rsidP="00724E6C">
      <w:pPr>
        <w:widowControl w:val="0"/>
        <w:numPr>
          <w:ilvl w:val="1"/>
          <w:numId w:val="10"/>
        </w:numPr>
        <w:tabs>
          <w:tab w:val="num" w:pos="426"/>
        </w:tabs>
        <w:suppressAutoHyphens/>
        <w:spacing w:after="0" w:line="360" w:lineRule="auto"/>
        <w:ind w:left="426" w:right="0" w:hanging="426"/>
        <w:rPr>
          <w:rFonts w:eastAsia="Calibri"/>
        </w:rPr>
      </w:pPr>
      <w:r w:rsidRPr="00CD6C5D">
        <w:rPr>
          <w:rFonts w:eastAsia="Calibri"/>
          <w:bCs/>
        </w:rPr>
        <w:t xml:space="preserve">Leżysko musi posiadać </w:t>
      </w:r>
      <w:r w:rsidR="000827BF">
        <w:rPr>
          <w:rFonts w:eastAsia="Calibri"/>
          <w:bCs/>
          <w:color w:val="auto"/>
        </w:rPr>
        <w:t xml:space="preserve">pozytywną ocenę </w:t>
      </w:r>
      <w:r w:rsidR="000827BF">
        <w:rPr>
          <w:rFonts w:eastAsia="Calibri"/>
          <w:bCs/>
        </w:rPr>
        <w:t xml:space="preserve">co do jakości zdrowotnej wyrobu ( dokument wystawiony przez niezależną jednostkę badawczą potwierdzający jakość zdrowotną wyrobu i możliwość użytkowania przez ludzi). </w:t>
      </w:r>
    </w:p>
    <w:p w:rsidR="00E2248D" w:rsidRDefault="00724E6C" w:rsidP="007E3BAD">
      <w:pPr>
        <w:widowControl w:val="0"/>
        <w:numPr>
          <w:ilvl w:val="1"/>
          <w:numId w:val="10"/>
        </w:numPr>
        <w:tabs>
          <w:tab w:val="num" w:pos="426"/>
          <w:tab w:val="left" w:pos="5103"/>
        </w:tabs>
        <w:suppressAutoHyphens/>
        <w:spacing w:after="0" w:line="360" w:lineRule="auto"/>
        <w:ind w:left="426" w:right="0" w:hanging="426"/>
        <w:rPr>
          <w:rFonts w:eastAsia="Calibri"/>
        </w:rPr>
      </w:pPr>
      <w:r w:rsidRPr="00E2248D">
        <w:rPr>
          <w:rFonts w:eastAsia="Calibri"/>
        </w:rPr>
        <w:lastRenderedPageBreak/>
        <w:t xml:space="preserve">Zastosować wzmocnienia skórzane na narożnikach i w miejscach ruchomych stelaża wykonane ze skóry do wykończeń stosowanych w tapicerstwie lub </w:t>
      </w:r>
      <w:r w:rsidR="00E2248D">
        <w:rPr>
          <w:rFonts w:eastAsia="Calibri"/>
        </w:rPr>
        <w:t>kaletnictwie.</w:t>
      </w:r>
    </w:p>
    <w:p w:rsidR="00724E6C" w:rsidRPr="00E2248D" w:rsidRDefault="00724E6C" w:rsidP="007E3BAD">
      <w:pPr>
        <w:widowControl w:val="0"/>
        <w:numPr>
          <w:ilvl w:val="1"/>
          <w:numId w:val="10"/>
        </w:numPr>
        <w:tabs>
          <w:tab w:val="num" w:pos="426"/>
          <w:tab w:val="left" w:pos="5103"/>
        </w:tabs>
        <w:suppressAutoHyphens/>
        <w:spacing w:after="0" w:line="360" w:lineRule="auto"/>
        <w:ind w:left="426" w:right="0" w:hanging="426"/>
        <w:rPr>
          <w:rFonts w:eastAsia="Calibri"/>
        </w:rPr>
      </w:pPr>
      <w:r w:rsidRPr="00E2248D">
        <w:rPr>
          <w:rFonts w:eastAsia="Calibri"/>
        </w:rPr>
        <w:t>Zastosować paski skórzane z ramką i spinką (spinające) kołnierz leżyska ze stelażem wykonane ze skór</w:t>
      </w:r>
      <w:r w:rsidR="00E2248D">
        <w:rPr>
          <w:rFonts w:eastAsia="Calibri"/>
        </w:rPr>
        <w:t>y galanteryjnej o grubości 2 mm.</w:t>
      </w:r>
    </w:p>
    <w:p w:rsidR="00E2248D" w:rsidRPr="00E2248D" w:rsidRDefault="00724E6C" w:rsidP="00640D0E">
      <w:pPr>
        <w:widowControl w:val="0"/>
        <w:numPr>
          <w:ilvl w:val="1"/>
          <w:numId w:val="10"/>
        </w:numPr>
        <w:tabs>
          <w:tab w:val="num" w:pos="426"/>
          <w:tab w:val="left" w:pos="5103"/>
        </w:tabs>
        <w:suppressAutoHyphens/>
        <w:spacing w:after="0" w:line="360" w:lineRule="auto"/>
        <w:ind w:left="426" w:right="0" w:hanging="426"/>
        <w:rPr>
          <w:rFonts w:eastAsia="Calibri"/>
          <w:bCs/>
        </w:rPr>
      </w:pPr>
      <w:r w:rsidRPr="00E2248D">
        <w:rPr>
          <w:rFonts w:eastAsia="Calibri"/>
        </w:rPr>
        <w:t>Zastosować nici poliestrowe o wytrzymałości na zrywani</w:t>
      </w:r>
      <w:r w:rsidR="00E2248D">
        <w:rPr>
          <w:rFonts w:eastAsia="Calibri"/>
        </w:rPr>
        <w:t>e nie mniejszej niż 4600 cN.</w:t>
      </w:r>
    </w:p>
    <w:p w:rsidR="00724E6C" w:rsidRPr="00E2248D" w:rsidRDefault="00724E6C" w:rsidP="00640D0E">
      <w:pPr>
        <w:widowControl w:val="0"/>
        <w:numPr>
          <w:ilvl w:val="1"/>
          <w:numId w:val="10"/>
        </w:numPr>
        <w:tabs>
          <w:tab w:val="num" w:pos="426"/>
          <w:tab w:val="left" w:pos="5103"/>
        </w:tabs>
        <w:suppressAutoHyphens/>
        <w:spacing w:after="0" w:line="360" w:lineRule="auto"/>
        <w:ind w:left="426" w:right="0" w:hanging="426"/>
        <w:rPr>
          <w:rFonts w:eastAsia="Calibri"/>
          <w:bCs/>
        </w:rPr>
      </w:pPr>
      <w:r w:rsidRPr="00E2248D">
        <w:rPr>
          <w:rFonts w:eastAsia="Calibri"/>
          <w:bCs/>
        </w:rPr>
        <w:t>Zastosować sprężyny wykonane z drutu sprężynowego klasy B o średnicy 2 mm wg normy DIN17233(PN71/M-80057) ocynkowane;</w:t>
      </w:r>
    </w:p>
    <w:p w:rsidR="00724E6C" w:rsidRPr="00CD6C5D" w:rsidRDefault="00724E6C" w:rsidP="00724E6C">
      <w:pPr>
        <w:widowControl w:val="0"/>
        <w:numPr>
          <w:ilvl w:val="1"/>
          <w:numId w:val="10"/>
        </w:numPr>
        <w:tabs>
          <w:tab w:val="num" w:pos="426"/>
          <w:tab w:val="left" w:pos="5103"/>
        </w:tabs>
        <w:suppressAutoHyphens/>
        <w:spacing w:after="0" w:line="360" w:lineRule="auto"/>
        <w:ind w:left="426" w:right="0" w:hanging="426"/>
        <w:rPr>
          <w:rFonts w:eastAsia="Calibri"/>
        </w:rPr>
      </w:pPr>
      <w:r w:rsidRPr="00CD6C5D">
        <w:rPr>
          <w:rFonts w:eastAsia="Calibri"/>
          <w:bCs/>
        </w:rPr>
        <w:t>Zastosować haczyk naciąga</w:t>
      </w:r>
      <w:r w:rsidR="00E2248D">
        <w:rPr>
          <w:rFonts w:eastAsia="Calibri"/>
          <w:bCs/>
        </w:rPr>
        <w:t xml:space="preserve">jący wykonany z drutu stalowego, </w:t>
      </w:r>
      <w:r w:rsidRPr="00CD6C5D">
        <w:rPr>
          <w:rFonts w:eastAsia="Calibri"/>
          <w:bCs/>
        </w:rPr>
        <w:t>ocynkowany o średnicy 3 mm (ST3wgPN67M-80026);</w:t>
      </w:r>
    </w:p>
    <w:p w:rsidR="00724E6C" w:rsidRPr="00CD6C5D" w:rsidRDefault="00724E6C" w:rsidP="00724E6C">
      <w:pPr>
        <w:widowControl w:val="0"/>
        <w:numPr>
          <w:ilvl w:val="1"/>
          <w:numId w:val="10"/>
        </w:numPr>
        <w:tabs>
          <w:tab w:val="num" w:pos="426"/>
          <w:tab w:val="left" w:pos="5103"/>
        </w:tabs>
        <w:suppressAutoHyphens/>
        <w:spacing w:after="0" w:line="360" w:lineRule="auto"/>
        <w:ind w:left="426" w:right="0" w:hanging="426"/>
        <w:rPr>
          <w:rFonts w:eastAsia="Calibri"/>
        </w:rPr>
      </w:pPr>
      <w:r w:rsidRPr="00CD6C5D">
        <w:rPr>
          <w:rFonts w:eastAsia="Calibri"/>
          <w:bCs/>
        </w:rPr>
        <w:t>Zastosować oczko okrągłe stalowe wg PN59/M-82007/ocynkowane;</w:t>
      </w:r>
    </w:p>
    <w:p w:rsidR="00724E6C" w:rsidRPr="00CD6C5D" w:rsidRDefault="00724E6C" w:rsidP="00724E6C">
      <w:pPr>
        <w:widowControl w:val="0"/>
        <w:numPr>
          <w:ilvl w:val="1"/>
          <w:numId w:val="10"/>
        </w:numPr>
        <w:tabs>
          <w:tab w:val="num" w:pos="426"/>
          <w:tab w:val="left" w:pos="5103"/>
        </w:tabs>
        <w:suppressAutoHyphens/>
        <w:spacing w:after="0" w:line="360" w:lineRule="auto"/>
        <w:ind w:left="426" w:right="0" w:hanging="426"/>
        <w:rPr>
          <w:rFonts w:eastAsia="Calibri"/>
        </w:rPr>
      </w:pPr>
      <w:r w:rsidRPr="00CD6C5D">
        <w:rPr>
          <w:rFonts w:eastAsia="Calibri"/>
        </w:rPr>
        <w:t>Pakować pojedynczo w opakowaniu bezpośrednim;</w:t>
      </w:r>
    </w:p>
    <w:p w:rsidR="00724E6C" w:rsidRPr="00CD6C5D" w:rsidRDefault="00724E6C" w:rsidP="00724E6C">
      <w:pPr>
        <w:widowControl w:val="0"/>
        <w:numPr>
          <w:ilvl w:val="1"/>
          <w:numId w:val="10"/>
        </w:numPr>
        <w:tabs>
          <w:tab w:val="num" w:pos="426"/>
          <w:tab w:val="left" w:pos="5103"/>
        </w:tabs>
        <w:suppressAutoHyphens/>
        <w:spacing w:after="0" w:line="360" w:lineRule="auto"/>
        <w:ind w:left="426" w:right="0" w:hanging="426"/>
        <w:rPr>
          <w:rFonts w:eastAsia="Calibri"/>
        </w:rPr>
      </w:pPr>
      <w:r>
        <w:rPr>
          <w:rFonts w:eastAsia="Calibri"/>
          <w:bCs/>
        </w:rPr>
        <w:t>Oznakowanie  WP5-2/25</w:t>
      </w:r>
      <w:r w:rsidRPr="00CD6C5D">
        <w:rPr>
          <w:rFonts w:eastAsia="Calibri"/>
          <w:bCs/>
        </w:rPr>
        <w:t>.</w:t>
      </w:r>
    </w:p>
    <w:p w:rsidR="00724E6C" w:rsidRPr="00CD6C5D" w:rsidRDefault="00724E6C" w:rsidP="00724E6C">
      <w:pPr>
        <w:widowControl w:val="0"/>
        <w:numPr>
          <w:ilvl w:val="0"/>
          <w:numId w:val="13"/>
        </w:numPr>
        <w:tabs>
          <w:tab w:val="left" w:pos="709"/>
        </w:tabs>
        <w:suppressAutoHyphens/>
        <w:spacing w:after="0" w:line="360" w:lineRule="auto"/>
        <w:ind w:right="0"/>
        <w:rPr>
          <w:rFonts w:eastAsia="Calibri"/>
          <w:b/>
        </w:rPr>
      </w:pPr>
      <w:r w:rsidRPr="00CD6C5D">
        <w:rPr>
          <w:rFonts w:eastAsia="Verdana"/>
          <w:b/>
          <w:u w:val="single"/>
        </w:rPr>
        <w:t xml:space="preserve">ZNAKOWANIE SPRZĘTU </w:t>
      </w:r>
    </w:p>
    <w:p w:rsidR="00724E6C" w:rsidRPr="00CD6C5D" w:rsidRDefault="00724E6C" w:rsidP="00724E6C">
      <w:pPr>
        <w:widowControl w:val="0"/>
        <w:numPr>
          <w:ilvl w:val="0"/>
          <w:numId w:val="11"/>
        </w:numPr>
        <w:suppressAutoHyphens/>
        <w:spacing w:after="0" w:line="360" w:lineRule="auto"/>
        <w:ind w:left="142" w:right="0" w:hanging="142"/>
        <w:rPr>
          <w:rFonts w:eastAsia="Verdana"/>
          <w:bCs/>
        </w:rPr>
      </w:pPr>
      <w:r w:rsidRPr="00CD6C5D">
        <w:rPr>
          <w:rFonts w:eastAsia="Verdana"/>
          <w:bCs/>
        </w:rPr>
        <w:t>Na remontowanym sprzęcie umieszcza się trwały</w:t>
      </w:r>
      <w:r w:rsidRPr="00CD6C5D">
        <w:rPr>
          <w:rFonts w:eastAsia="Verdana"/>
        </w:rPr>
        <w:t xml:space="preserve"> </w:t>
      </w:r>
      <w:r w:rsidRPr="00CD6C5D">
        <w:rPr>
          <w:rFonts w:eastAsia="Verdana"/>
          <w:bCs/>
        </w:rPr>
        <w:t>znak określający:</w:t>
      </w:r>
    </w:p>
    <w:p w:rsidR="00724E6C" w:rsidRPr="00CD6C5D" w:rsidRDefault="00724E6C" w:rsidP="00724E6C">
      <w:pPr>
        <w:widowControl w:val="0"/>
        <w:numPr>
          <w:ilvl w:val="1"/>
          <w:numId w:val="11"/>
        </w:numPr>
        <w:suppressAutoHyphens/>
        <w:spacing w:after="0" w:line="360" w:lineRule="auto"/>
        <w:ind w:left="567" w:right="0" w:hanging="142"/>
        <w:rPr>
          <w:rFonts w:eastAsia="Verdana"/>
          <w:bCs/>
        </w:rPr>
      </w:pPr>
      <w:r w:rsidRPr="00CD6C5D">
        <w:rPr>
          <w:rFonts w:eastAsia="Verdana"/>
        </w:rPr>
        <w:t>numer katalogowy,</w:t>
      </w:r>
    </w:p>
    <w:p w:rsidR="00724E6C" w:rsidRPr="00CD6C5D" w:rsidRDefault="00724E6C" w:rsidP="00724E6C">
      <w:pPr>
        <w:widowControl w:val="0"/>
        <w:numPr>
          <w:ilvl w:val="1"/>
          <w:numId w:val="11"/>
        </w:numPr>
        <w:suppressAutoHyphens/>
        <w:spacing w:after="0" w:line="360" w:lineRule="auto"/>
        <w:ind w:left="567" w:right="0" w:hanging="142"/>
        <w:rPr>
          <w:rFonts w:eastAsia="Verdana"/>
          <w:bCs/>
        </w:rPr>
      </w:pPr>
      <w:r w:rsidRPr="00CD6C5D">
        <w:rPr>
          <w:rFonts w:eastAsia="Verdana"/>
        </w:rPr>
        <w:t>rok produkcji (rok wydania do użytku).</w:t>
      </w:r>
    </w:p>
    <w:p w:rsidR="00724E6C" w:rsidRPr="00724E6C" w:rsidRDefault="00724E6C" w:rsidP="00724E6C">
      <w:pPr>
        <w:widowControl w:val="0"/>
        <w:numPr>
          <w:ilvl w:val="0"/>
          <w:numId w:val="11"/>
        </w:numPr>
        <w:suppressAutoHyphens/>
        <w:spacing w:after="0" w:line="360" w:lineRule="auto"/>
        <w:ind w:left="142" w:right="0" w:hanging="142"/>
        <w:rPr>
          <w:rFonts w:eastAsia="Verdana"/>
          <w:bCs/>
        </w:rPr>
      </w:pPr>
      <w:r w:rsidRPr="00CD6C5D">
        <w:rPr>
          <w:rFonts w:eastAsia="Verdana"/>
        </w:rPr>
        <w:t xml:space="preserve">Numer katalogowy przedmiotu i datę / rok / oddania do użytku należy w zależności od rodzaju sprzętu i użytego materiału, namalować farbą do metalu </w:t>
      </w:r>
      <w:r w:rsidRPr="00724E6C">
        <w:rPr>
          <w:rFonts w:eastAsia="Verdana"/>
        </w:rPr>
        <w:t xml:space="preserve"> przy wykorzystaniu szablonów bądź trudnościeralnymi nalepkami </w:t>
      </w:r>
      <w:r>
        <w:rPr>
          <w:rFonts w:eastAsia="Verdana"/>
        </w:rPr>
        <w:t xml:space="preserve">samoprzylepnymi uzgodnionymi  z </w:t>
      </w:r>
      <w:r w:rsidRPr="00724E6C">
        <w:rPr>
          <w:rFonts w:eastAsia="Verdana"/>
        </w:rPr>
        <w:t>zamawiającym lub znakownikami do wybijania</w:t>
      </w:r>
      <w:r>
        <w:rPr>
          <w:rFonts w:eastAsia="Verdana"/>
          <w:bCs/>
        </w:rPr>
        <w:t xml:space="preserve"> </w:t>
      </w:r>
      <w:r w:rsidRPr="00724E6C">
        <w:rPr>
          <w:rFonts w:eastAsia="Verdana"/>
        </w:rPr>
        <w:t>liter  i cyfr w przedmiotach metalowych w taki sposób, aby oznakowany przedmiot nie został uszkodzony i zeszpecony.</w:t>
      </w:r>
    </w:p>
    <w:p w:rsidR="00724E6C" w:rsidRPr="00CD6C5D" w:rsidRDefault="00724E6C" w:rsidP="00724E6C">
      <w:pPr>
        <w:widowControl w:val="0"/>
        <w:numPr>
          <w:ilvl w:val="0"/>
          <w:numId w:val="11"/>
        </w:numPr>
        <w:suppressAutoHyphens/>
        <w:spacing w:after="0" w:line="360" w:lineRule="auto"/>
        <w:ind w:left="142" w:right="0" w:hanging="142"/>
        <w:rPr>
          <w:rFonts w:eastAsia="Verdana"/>
          <w:bCs/>
        </w:rPr>
      </w:pPr>
      <w:r w:rsidRPr="00CD6C5D">
        <w:rPr>
          <w:rFonts w:eastAsia="Verdana"/>
          <w:u w:val="single"/>
        </w:rPr>
        <w:t>Sprzęt Wykonawca powinien oznakować trwałym znakiem numeru katalogowego i rokiem produkcji.</w:t>
      </w:r>
    </w:p>
    <w:p w:rsidR="00724E6C" w:rsidRPr="00CD6C5D" w:rsidRDefault="00724E6C" w:rsidP="00724E6C">
      <w:pPr>
        <w:widowControl w:val="0"/>
        <w:numPr>
          <w:ilvl w:val="0"/>
          <w:numId w:val="11"/>
        </w:numPr>
        <w:suppressAutoHyphens/>
        <w:spacing w:after="0" w:line="360" w:lineRule="auto"/>
        <w:ind w:left="142" w:right="0" w:hanging="142"/>
        <w:rPr>
          <w:rFonts w:eastAsia="Verdana"/>
          <w:bCs/>
        </w:rPr>
      </w:pPr>
      <w:r w:rsidRPr="00CD6C5D">
        <w:rPr>
          <w:rFonts w:eastAsia="Verdana"/>
          <w:bCs/>
        </w:rPr>
        <w:t>Sprzęt należy znakować w następujących miejscach:</w:t>
      </w:r>
    </w:p>
    <w:p w:rsidR="00724E6C" w:rsidRPr="00CD6C5D" w:rsidRDefault="00724E6C" w:rsidP="00724E6C">
      <w:pPr>
        <w:widowControl w:val="0"/>
        <w:numPr>
          <w:ilvl w:val="1"/>
          <w:numId w:val="11"/>
        </w:numPr>
        <w:suppressAutoHyphens/>
        <w:spacing w:after="0" w:line="360" w:lineRule="auto"/>
        <w:ind w:left="709" w:right="0" w:hanging="142"/>
        <w:rPr>
          <w:rFonts w:eastAsia="Verdana"/>
          <w:bCs/>
        </w:rPr>
      </w:pPr>
      <w:r w:rsidRPr="00CD6C5D">
        <w:rPr>
          <w:rFonts w:eastAsia="Verdana"/>
        </w:rPr>
        <w:t>łóżko polowe – z tyłu po prawej stronie na zewnętrznej powierzchni ramy</w:t>
      </w:r>
    </w:p>
    <w:p w:rsidR="00724E6C" w:rsidRPr="00CD6C5D" w:rsidRDefault="00724E6C" w:rsidP="00724E6C">
      <w:pPr>
        <w:widowControl w:val="0"/>
        <w:numPr>
          <w:ilvl w:val="0"/>
          <w:numId w:val="11"/>
        </w:numPr>
        <w:suppressAutoHyphens/>
        <w:spacing w:after="0" w:line="360" w:lineRule="auto"/>
        <w:ind w:left="142" w:right="0" w:hanging="142"/>
        <w:rPr>
          <w:rFonts w:eastAsia="Verdana"/>
          <w:bCs/>
        </w:rPr>
      </w:pPr>
      <w:r w:rsidRPr="00CD6C5D">
        <w:rPr>
          <w:rFonts w:eastAsia="Verdana"/>
          <w:bCs/>
        </w:rPr>
        <w:t>Sposób oznakowania sprzętu (przykład)</w:t>
      </w:r>
    </w:p>
    <w:p w:rsidR="00724E6C" w:rsidRPr="00CD6C5D" w:rsidRDefault="00724E6C" w:rsidP="00724E6C">
      <w:pPr>
        <w:widowControl w:val="0"/>
        <w:suppressAutoHyphens/>
        <w:spacing w:after="0" w:line="360" w:lineRule="auto"/>
        <w:ind w:left="1983" w:firstLine="141"/>
        <w:rPr>
          <w:rFonts w:eastAsia="Verdana"/>
        </w:rPr>
      </w:pPr>
      <w:r>
        <w:rPr>
          <w:rFonts w:eastAsia="Verdana"/>
        </w:rPr>
        <w:t>WP5–2/25</w:t>
      </w:r>
    </w:p>
    <w:p w:rsidR="00724E6C" w:rsidRPr="00CD6C5D" w:rsidRDefault="00724E6C" w:rsidP="00724E6C">
      <w:pPr>
        <w:widowControl w:val="0"/>
        <w:suppressAutoHyphens/>
        <w:spacing w:after="0" w:line="360" w:lineRule="auto"/>
        <w:ind w:left="851"/>
        <w:rPr>
          <w:rFonts w:eastAsia="Verdana"/>
        </w:rPr>
      </w:pPr>
      <w:r w:rsidRPr="00CD6C5D">
        <w:rPr>
          <w:rFonts w:eastAsia="Verdana"/>
        </w:rPr>
        <w:tab/>
        <w:t>5 – grupa sprzętu</w:t>
      </w:r>
    </w:p>
    <w:p w:rsidR="00724E6C" w:rsidRPr="00CD6C5D" w:rsidRDefault="00724E6C" w:rsidP="00724E6C">
      <w:pPr>
        <w:widowControl w:val="0"/>
        <w:suppressAutoHyphens/>
        <w:spacing w:after="0" w:line="360" w:lineRule="auto"/>
        <w:ind w:left="851"/>
        <w:rPr>
          <w:rFonts w:eastAsia="Verdana"/>
        </w:rPr>
      </w:pPr>
      <w:r w:rsidRPr="00CD6C5D">
        <w:rPr>
          <w:rFonts w:eastAsia="Verdana"/>
        </w:rPr>
        <w:tab/>
        <w:t>2 – kolejny numer</w:t>
      </w:r>
    </w:p>
    <w:p w:rsidR="00724E6C" w:rsidRPr="00CD6C5D" w:rsidRDefault="00724E6C" w:rsidP="00724E6C">
      <w:pPr>
        <w:widowControl w:val="0"/>
        <w:suppressAutoHyphens/>
        <w:spacing w:after="0" w:line="360" w:lineRule="auto"/>
        <w:ind w:left="851"/>
        <w:rPr>
          <w:rFonts w:eastAsia="Verdana"/>
        </w:rPr>
      </w:pPr>
      <w:r>
        <w:rPr>
          <w:rFonts w:eastAsia="Verdana"/>
        </w:rPr>
        <w:t xml:space="preserve">       25 – rok produkcji ( może być 2025</w:t>
      </w:r>
      <w:r w:rsidRPr="00CD6C5D">
        <w:rPr>
          <w:rFonts w:eastAsia="Verdana"/>
        </w:rPr>
        <w:t>)</w:t>
      </w:r>
    </w:p>
    <w:p w:rsidR="00724E6C" w:rsidRPr="00CD6C5D" w:rsidRDefault="00724E6C" w:rsidP="00724E6C">
      <w:pPr>
        <w:widowControl w:val="0"/>
        <w:suppressAutoHyphens/>
        <w:spacing w:after="0" w:line="360" w:lineRule="auto"/>
        <w:ind w:firstLine="708"/>
        <w:rPr>
          <w:rFonts w:eastAsia="Verdana"/>
        </w:rPr>
      </w:pPr>
      <w:r>
        <w:rPr>
          <w:rFonts w:eastAsia="Verdana"/>
        </w:rPr>
        <w:t xml:space="preserve">                                                                     </w:t>
      </w:r>
      <w:r w:rsidRPr="00CD6C5D">
        <w:rPr>
          <w:rFonts w:eastAsia="Verdana"/>
        </w:rPr>
        <w:t>Wielkość znaku:</w:t>
      </w:r>
    </w:p>
    <w:p w:rsidR="00724E6C" w:rsidRPr="00CD6C5D" w:rsidRDefault="00724E6C" w:rsidP="00724E6C">
      <w:pPr>
        <w:widowControl w:val="0"/>
        <w:suppressAutoHyphens/>
        <w:spacing w:after="0" w:line="276" w:lineRule="auto"/>
        <w:ind w:left="2694"/>
        <w:jc w:val="center"/>
        <w:rPr>
          <w:rFonts w:eastAsia="Verdana"/>
        </w:rPr>
      </w:pPr>
      <w:r w:rsidRPr="00CD6C5D">
        <w:rPr>
          <w:rFonts w:eastAsia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015949" wp14:editId="1ECB11E0">
                <wp:simplePos x="0" y="0"/>
                <wp:positionH relativeFrom="column">
                  <wp:posOffset>5634990</wp:posOffset>
                </wp:positionH>
                <wp:positionV relativeFrom="paragraph">
                  <wp:posOffset>44450</wp:posOffset>
                </wp:positionV>
                <wp:extent cx="0" cy="309245"/>
                <wp:effectExtent l="74295" t="19685" r="78105" b="23495"/>
                <wp:wrapNone/>
                <wp:docPr id="7" name="Łącznik prosty ze strzałk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9245"/>
                        </a:xfrm>
                        <a:prstGeom prst="straightConnector1">
                          <a:avLst/>
                        </a:prstGeom>
                        <a:noFill/>
                        <a:ln w="9525" algn="ctr">
                          <a:solidFill>
                            <a:srgbClr val="4A7EBB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9B5E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7" o:spid="_x0000_s1026" type="#_x0000_t32" style="position:absolute;margin-left:443.7pt;margin-top:3.5pt;width:0;height:2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qcrWgIAAJgEAAAOAAAAZHJzL2Uyb0RvYy54bWysVMtu2zAQvBfoPxC8O5IcObYFy0Ei2b2k&#10;bYCkH0CTlESYIgWSsewUPbRA/iz5ry7pR5v2EhS9UCK1Ozs7O9TscttKtOHGCq1ynJzFGHFFNROq&#10;zvGX++VggpF1RDEiteI53nGLL+fv3836LuND3WjJuEEAomzWdzlunOuyKLK04S2xZ7rjCj5W2rTE&#10;wdbUETOkB/RWRsM4voh6bVhnNOXWwmm5/4jnAb+qOHWfq8pyh2SOgZsLqwnryq/RfEay2pCuEfRA&#10;g/wDi5YIBUVPUCVxBD0Y8RdUK6jRVlfujOo20lUlKA89QDdJ/Ec3dw3peOgFxLHdSSb7/2Dpp82t&#10;QYLleIyRIi2M6OX78xN9VGKNQFfrduiRwwjNI3n5sX5+QmOvWd/ZDFILdWt813Sr7robTdcWKV00&#10;RNU8cL/fdQCY+IzoVYrf2A4qr/qPmkEMeXA6CLitTOshQRq0DXPanebEtw7R/SGF0/N4OkxHAZxk&#10;x7zOWPeB6xbIW5g2ECeiblyhlQIzaJOEKmRzY51nRbJjgi+q9FJIGTwhFepzPB0NRxgRWYO5qTMh&#10;12opmI/zGdbUq0IatCFgsPRqvLi+PhB6FWb0g2IBt+GELRRDLkhDjNE99pVazjCSHOr4txDqiJBv&#10;CoUupPJsQCDo6/C299/XaTxdTBaTdJAOLxaDNC7LwdWySAcXy2Q8Ks/LoiiTb76xJM0awRhXvrfj&#10;XUjSt3ntcCv3Lj7dhpOe0Wv0IDyQPT4D6eAQb4q9vVaa7W6Nn5E3C9g/BB+uqr9fv+9D1K8fyvwn&#10;AAAA//8DAFBLAwQUAAYACAAAACEAcai9KdwAAAAIAQAADwAAAGRycy9kb3ducmV2LnhtbEyPQU+E&#10;MBSE7yb+h+aZeHOLRIQgj42aeDW6rGb3VuBZiLQltMuiv95n9qDHyUxmvinWixnETJPvnUW4XkUg&#10;yDau7a1G2FZPVxkIH5Rt1eAsIXyRh3V5flaovHVH+0rzJmjBJdbnCqELYcyl9E1HRvmVG8my9+Em&#10;owLLSct2UkcuN4OMo+hWGtVbXujUSI8dNZ+bg0EI3+qlbp7jnamSudL7h/htq98RLy+W+zsQgZbw&#10;F4ZffEaHkplqd7CtFwNClqU3HEVI+RL7J10jJEkKsizk/wPlDwAAAP//AwBQSwECLQAUAAYACAAA&#10;ACEAtoM4kv4AAADhAQAAEwAAAAAAAAAAAAAAAAAAAAAAW0NvbnRlbnRfVHlwZXNdLnhtbFBLAQIt&#10;ABQABgAIAAAAIQA4/SH/1gAAAJQBAAALAAAAAAAAAAAAAAAAAC8BAABfcmVscy8ucmVsc1BLAQIt&#10;ABQABgAIAAAAIQBVOqcrWgIAAJgEAAAOAAAAAAAAAAAAAAAAAC4CAABkcnMvZTJvRG9jLnhtbFBL&#10;AQItABQABgAIAAAAIQBxqL0p3AAAAAgBAAAPAAAAAAAAAAAAAAAAALQEAABkcnMvZG93bnJldi54&#10;bWxQSwUGAAAAAAQABADzAAAAvQUAAAAA&#10;" strokecolor="#4a7ebb">
                <v:stroke startarrow="open" endarrow="open"/>
              </v:shape>
            </w:pict>
          </mc:Fallback>
        </mc:AlternateContent>
      </w:r>
      <w:r w:rsidRPr="00CD6C5D">
        <w:rPr>
          <w:rFonts w:eastAsia="Verdan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C77E29" wp14:editId="723FADF4">
                <wp:simplePos x="0" y="0"/>
                <wp:positionH relativeFrom="column">
                  <wp:posOffset>4322140</wp:posOffset>
                </wp:positionH>
                <wp:positionV relativeFrom="paragraph">
                  <wp:posOffset>426525</wp:posOffset>
                </wp:positionV>
                <wp:extent cx="268605" cy="635"/>
                <wp:effectExtent l="18415" t="74930" r="17780" b="76835"/>
                <wp:wrapNone/>
                <wp:docPr id="6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605" cy="635"/>
                        </a:xfrm>
                        <a:prstGeom prst="straightConnector1">
                          <a:avLst/>
                        </a:prstGeom>
                        <a:noFill/>
                        <a:ln w="9525" algn="ctr">
                          <a:solidFill>
                            <a:srgbClr val="4A7EBB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FFB6D" id="Łącznik prosty ze strzałką 6" o:spid="_x0000_s1026" type="#_x0000_t32" style="position:absolute;margin-left:340.35pt;margin-top:33.6pt;width:21.1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w7SXQIAAJoEAAAOAAAAZHJzL2Uyb0RvYy54bWysVMtu2zAQvBfoPxC8O5IcWbGFyEEi2b2k&#10;bYCkH0CTlESEIgWSsewUPbRA/iz5ry7pR5v2EhS90KK0Ozs7O+vzi00n0ZobK7QqcHISY8QV1Uyo&#10;psBf7pajKUbWEcWI1IoXeMstvpi/f3c+9Dkf61ZLxg0CEGXzoS9w61yfR5GlLe+IPdE9V/Cx1qYj&#10;Dq6miZghA6B3MhrHcRYN2rDeaMqthbfV7iOeB/y65tR9rmvLHZIFBm4unCacK39G83OSN4b0raB7&#10;GuQfWHREKCh6hKqII+jBiL+gOkGNtrp2J1R3ka5rQXnoAbpJ4j+6uW1Jz0MvII7tjzLZ/wdLP61v&#10;DBKswBlGinQwopfvz0/0UYl7BLpat0WPHEZoHsnLj/vnJ5R5zYbe5pBaqhvju6Ybddtfa3pvkdJl&#10;S1TDA/e7bQ+Aic+IXqX4i+2h8mr4qBnEkAeng4Cb2nQeEqRBmzCn7XFOfOMQhZfjbJrFE4wofMpO&#10;JwGe5IfM3lj3gesO6FuYN1AnomldqZUCO2iThDpkfW2d50XyQ4Ivq/RSSBlcIRUaCjybjKESkQ3Y&#10;mzoTcq2Wgvk4n2FNsyqlQWsCFksvzxZXV3tCr8KMflAs4LacsIViyAVxiDF6wL5SxxlGkkMd/xRC&#10;HRHyTaHQhVSeDUgEfe2fdg78Ootni+limo7ScbYYpXFVjS6XZTrKlsnZpDqtyrJKvvnGkjRvBWNc&#10;+d4O25Ckb3Pbfi93Pj7uw1HP6DV6EB7IHn4D6eARb4udwVaabW+Mn5G3CyxACN4vq9+w3+8h6tdf&#10;yvwnAAAA//8DAFBLAwQUAAYACAAAACEAE+/SDN4AAAAJAQAADwAAAGRycy9kb3ducmV2LnhtbEyP&#10;QU/DMAyF70j8h8hI3FhKJtapNJ0AiSuCdaDt5rYhrWicqsm6wq/HO8HN9nt6/l6+mV0vJjOGzpOG&#10;20UCwlDtm46shl35fLMGESJSg70no+HbBNgUlxc5Zo0/0ZuZttEKDqGQoYY2xiGTMtStcRgWfjDE&#10;2qcfHUZeRyubEU8c7nqpkmQlHXbEH1oczFNr6q/t0WmIP/ha1S9q78q7qbSHR/W+sx9aX1/ND/cg&#10;opnjnxnO+IwOBTNV/khNEL2G1TpJ2cpDqkCwIVVLLledD0uQRS7/Nyh+AQAA//8DAFBLAQItABQA&#10;BgAIAAAAIQC2gziS/gAAAOEBAAATAAAAAAAAAAAAAAAAAAAAAABbQ29udGVudF9UeXBlc10ueG1s&#10;UEsBAi0AFAAGAAgAAAAhADj9If/WAAAAlAEAAAsAAAAAAAAAAAAAAAAALwEAAF9yZWxzLy5yZWxz&#10;UEsBAi0AFAAGAAgAAAAhAPxbDtJdAgAAmgQAAA4AAAAAAAAAAAAAAAAALgIAAGRycy9lMm9Eb2Mu&#10;eG1sUEsBAi0AFAAGAAgAAAAhABPv0gzeAAAACQEAAA8AAAAAAAAAAAAAAAAAtwQAAGRycy9kb3du&#10;cmV2LnhtbFBLBQYAAAAABAAEAPMAAADCBQAAAAA=&#10;" strokecolor="#4a7ebb">
                <v:stroke startarrow="open" endarrow="open"/>
              </v:shape>
            </w:pict>
          </mc:Fallback>
        </mc:AlternateContent>
      </w:r>
      <w:r>
        <w:rPr>
          <w:rFonts w:eastAsia="Verdana"/>
          <w:bCs/>
          <w:sz w:val="52"/>
          <w:szCs w:val="52"/>
        </w:rPr>
        <w:t>WP5 – 2/ 25</w:t>
      </w:r>
      <w:r>
        <w:rPr>
          <w:rFonts w:eastAsia="Verdana"/>
          <w:bCs/>
        </w:rPr>
        <w:t xml:space="preserve">   </w:t>
      </w:r>
      <w:r w:rsidRPr="00CD6C5D">
        <w:rPr>
          <w:rFonts w:eastAsia="Verdana"/>
          <w:bCs/>
        </w:rPr>
        <w:t>15-20mm</w:t>
      </w:r>
    </w:p>
    <w:p w:rsidR="00724E6C" w:rsidRPr="00CD6C5D" w:rsidRDefault="00724E6C" w:rsidP="00724E6C">
      <w:pPr>
        <w:widowControl w:val="0"/>
        <w:suppressAutoHyphens/>
        <w:spacing w:after="0" w:line="276" w:lineRule="auto"/>
        <w:ind w:left="2694"/>
        <w:rPr>
          <w:rFonts w:eastAsia="Verdana"/>
        </w:rPr>
      </w:pPr>
      <w:r>
        <w:rPr>
          <w:rFonts w:eastAsia="Verdana"/>
        </w:rPr>
        <w:t xml:space="preserve">                                                                   </w:t>
      </w:r>
      <w:r w:rsidRPr="00CD6C5D">
        <w:rPr>
          <w:rFonts w:eastAsia="Verdana"/>
        </w:rPr>
        <w:t>5-10mm</w:t>
      </w:r>
      <w:r w:rsidRPr="00CD6C5D">
        <w:rPr>
          <w:rFonts w:eastAsia="Verdana"/>
        </w:rPr>
        <w:tab/>
      </w:r>
      <w:r w:rsidRPr="00CD6C5D">
        <w:rPr>
          <w:rFonts w:eastAsia="Verdana"/>
        </w:rPr>
        <w:tab/>
      </w:r>
      <w:r w:rsidRPr="00CD6C5D">
        <w:rPr>
          <w:rFonts w:eastAsia="Verdana"/>
        </w:rPr>
        <w:tab/>
      </w:r>
    </w:p>
    <w:p w:rsidR="00724E6C" w:rsidRPr="00CD6C5D" w:rsidRDefault="00724E6C" w:rsidP="00724E6C">
      <w:pPr>
        <w:widowControl w:val="0"/>
        <w:suppressAutoHyphens/>
        <w:spacing w:after="0" w:line="276" w:lineRule="auto"/>
        <w:ind w:left="2694"/>
        <w:rPr>
          <w:rFonts w:eastAsia="Verdana"/>
        </w:rPr>
      </w:pPr>
    </w:p>
    <w:p w:rsidR="00724E6C" w:rsidRPr="00CD6C5D" w:rsidRDefault="00724E6C" w:rsidP="00724E6C">
      <w:pPr>
        <w:widowControl w:val="0"/>
        <w:numPr>
          <w:ilvl w:val="0"/>
          <w:numId w:val="11"/>
        </w:numPr>
        <w:suppressAutoHyphens/>
        <w:spacing w:after="0" w:line="360" w:lineRule="auto"/>
        <w:ind w:left="284" w:right="0" w:hanging="284"/>
        <w:rPr>
          <w:rFonts w:eastAsia="Verdana"/>
          <w:bCs/>
        </w:rPr>
      </w:pPr>
      <w:r w:rsidRPr="00CD6C5D">
        <w:rPr>
          <w:rFonts w:eastAsia="Verdana"/>
          <w:bCs/>
        </w:rPr>
        <w:t xml:space="preserve">W razie zastosowania znakowników do wybijania liter i cyfr na </w:t>
      </w:r>
      <w:r w:rsidRPr="00CD6C5D">
        <w:rPr>
          <w:rFonts w:eastAsia="Verdana"/>
          <w:bCs/>
          <w:u w:val="single"/>
        </w:rPr>
        <w:t>przedmiotach metalowych</w:t>
      </w:r>
      <w:r w:rsidRPr="00CD6C5D">
        <w:rPr>
          <w:rFonts w:eastAsia="Verdana"/>
          <w:bCs/>
        </w:rPr>
        <w:t xml:space="preserve"> – dopuszczalne są odstępstwa od kształtu i wielkości liter stosownie do możliwości technicznych wykonania elementów znakowania. Ozna</w:t>
      </w:r>
      <w:r>
        <w:rPr>
          <w:rFonts w:eastAsia="Verdana"/>
          <w:bCs/>
        </w:rPr>
        <w:t>kowanie farbami do metalu tylko</w:t>
      </w:r>
      <w:r w:rsidRPr="00CD6C5D">
        <w:rPr>
          <w:rFonts w:eastAsia="Verdana"/>
          <w:bCs/>
        </w:rPr>
        <w:t xml:space="preserve"> z użyciem szablonu.</w:t>
      </w:r>
    </w:p>
    <w:p w:rsidR="00724E6C" w:rsidRPr="00CD6C5D" w:rsidRDefault="00724E6C" w:rsidP="00724E6C">
      <w:pPr>
        <w:widowControl w:val="0"/>
        <w:numPr>
          <w:ilvl w:val="0"/>
          <w:numId w:val="14"/>
        </w:numPr>
        <w:tabs>
          <w:tab w:val="left" w:pos="709"/>
        </w:tabs>
        <w:suppressAutoHyphens/>
        <w:spacing w:after="0" w:line="360" w:lineRule="auto"/>
        <w:ind w:right="0"/>
        <w:contextualSpacing/>
        <w:rPr>
          <w:rFonts w:eastAsia="Times New Roman"/>
          <w:b/>
          <w:u w:val="single"/>
        </w:rPr>
      </w:pPr>
      <w:r w:rsidRPr="00CD6C5D">
        <w:rPr>
          <w:rFonts w:eastAsia="Times New Roman"/>
          <w:b/>
          <w:u w:val="single"/>
        </w:rPr>
        <w:t>WYMAGANIA OGÓLNE</w:t>
      </w:r>
    </w:p>
    <w:p w:rsidR="00724E6C" w:rsidRPr="00CD6C5D" w:rsidRDefault="00724E6C" w:rsidP="00724E6C">
      <w:pPr>
        <w:widowControl w:val="0"/>
        <w:numPr>
          <w:ilvl w:val="0"/>
          <w:numId w:val="12"/>
        </w:numPr>
        <w:tabs>
          <w:tab w:val="left" w:pos="426"/>
        </w:tabs>
        <w:suppressAutoHyphens/>
        <w:spacing w:after="0" w:line="360" w:lineRule="auto"/>
        <w:ind w:left="426" w:right="0"/>
        <w:rPr>
          <w:rFonts w:eastAsia="Verdana"/>
        </w:rPr>
      </w:pPr>
      <w:r w:rsidRPr="00CD6C5D">
        <w:rPr>
          <w:rFonts w:eastAsia="Verdana"/>
        </w:rPr>
        <w:t>Powierzchnie elementów zewnętrznych oraz wszelkie inne, z którymi styka się użytkownik powinny być gładkie, a krawędzie załamane i zaokrąglone;</w:t>
      </w:r>
    </w:p>
    <w:p w:rsidR="00724E6C" w:rsidRPr="00CD6C5D" w:rsidRDefault="00724E6C" w:rsidP="00724E6C">
      <w:pPr>
        <w:widowControl w:val="0"/>
        <w:numPr>
          <w:ilvl w:val="0"/>
          <w:numId w:val="12"/>
        </w:numPr>
        <w:tabs>
          <w:tab w:val="left" w:pos="426"/>
        </w:tabs>
        <w:suppressAutoHyphens/>
        <w:spacing w:after="0" w:line="360" w:lineRule="auto"/>
        <w:ind w:left="426" w:right="0"/>
        <w:rPr>
          <w:rFonts w:eastAsia="Verdana"/>
        </w:rPr>
      </w:pPr>
      <w:r w:rsidRPr="00CD6C5D">
        <w:rPr>
          <w:rFonts w:eastAsia="Verdana"/>
        </w:rPr>
        <w:t>Krawędzie i obrzeża powinny być tak ukształtowane i obrobione aby nie powodowały  obrażeń użytkownika i zaczepiania o nich tkanin ubraniowych;</w:t>
      </w:r>
    </w:p>
    <w:p w:rsidR="00724E6C" w:rsidRPr="00CD6C5D" w:rsidRDefault="00724E6C" w:rsidP="00724E6C">
      <w:pPr>
        <w:widowControl w:val="0"/>
        <w:numPr>
          <w:ilvl w:val="0"/>
          <w:numId w:val="12"/>
        </w:numPr>
        <w:tabs>
          <w:tab w:val="left" w:pos="426"/>
        </w:tabs>
        <w:suppressAutoHyphens/>
        <w:spacing w:after="0" w:line="360" w:lineRule="auto"/>
        <w:ind w:left="426" w:right="0"/>
        <w:rPr>
          <w:rFonts w:eastAsia="Verdana"/>
        </w:rPr>
      </w:pPr>
      <w:r w:rsidRPr="00CD6C5D">
        <w:rPr>
          <w:rFonts w:eastAsia="Verdana"/>
        </w:rPr>
        <w:t>W miejscach spawanych niedopuszczalne są przepalenia, nierówności, pozostałości żużla i odprysków, a w miejsca dostępne dla użytkownika powinny być gładko oszlifowane;</w:t>
      </w:r>
    </w:p>
    <w:p w:rsidR="00724E6C" w:rsidRPr="00CD6C5D" w:rsidRDefault="00724E6C" w:rsidP="00724E6C">
      <w:pPr>
        <w:widowControl w:val="0"/>
        <w:numPr>
          <w:ilvl w:val="0"/>
          <w:numId w:val="12"/>
        </w:numPr>
        <w:tabs>
          <w:tab w:val="left" w:pos="426"/>
        </w:tabs>
        <w:suppressAutoHyphens/>
        <w:spacing w:after="0" w:line="360" w:lineRule="auto"/>
        <w:ind w:left="426" w:right="0"/>
        <w:rPr>
          <w:rFonts w:eastAsia="Verdana"/>
        </w:rPr>
      </w:pPr>
      <w:r w:rsidRPr="00CD6C5D">
        <w:rPr>
          <w:rFonts w:eastAsia="Verdana"/>
        </w:rPr>
        <w:t>Miejsca zgrzewane powinny ściśle przylegać do siebie oraz czyste, bez rdzy, zgorzeliny   i tłustych plam.</w:t>
      </w:r>
    </w:p>
    <w:p w:rsidR="00724E6C" w:rsidRDefault="00724E6C" w:rsidP="00724E6C">
      <w:pPr>
        <w:widowControl w:val="0"/>
        <w:numPr>
          <w:ilvl w:val="0"/>
          <w:numId w:val="14"/>
        </w:numPr>
        <w:tabs>
          <w:tab w:val="left" w:pos="709"/>
        </w:tabs>
        <w:suppressAutoHyphens/>
        <w:spacing w:after="0" w:line="360" w:lineRule="auto"/>
        <w:ind w:right="0"/>
        <w:contextualSpacing/>
        <w:rPr>
          <w:rFonts w:eastAsia="Times New Roman"/>
          <w:b/>
          <w:u w:val="single"/>
        </w:rPr>
      </w:pPr>
      <w:r w:rsidRPr="007B6787">
        <w:rPr>
          <w:rFonts w:eastAsia="Times New Roman"/>
          <w:b/>
          <w:u w:val="single"/>
        </w:rPr>
        <w:t>UWAGI:</w:t>
      </w:r>
    </w:p>
    <w:p w:rsidR="00724E6C" w:rsidRPr="007B6787" w:rsidRDefault="00724E6C" w:rsidP="00724E6C">
      <w:pPr>
        <w:widowControl w:val="0"/>
        <w:tabs>
          <w:tab w:val="left" w:pos="709"/>
        </w:tabs>
        <w:suppressAutoHyphens/>
        <w:spacing w:after="0" w:line="360" w:lineRule="auto"/>
        <w:ind w:left="360"/>
        <w:contextualSpacing/>
        <w:rPr>
          <w:rFonts w:eastAsia="Times New Roman"/>
        </w:rPr>
      </w:pPr>
      <w:r w:rsidRPr="007B6787">
        <w:rPr>
          <w:rFonts w:eastAsia="Times New Roman"/>
        </w:rPr>
        <w:t>Zamawiający</w:t>
      </w:r>
      <w:r>
        <w:rPr>
          <w:rFonts w:eastAsia="Times New Roman"/>
        </w:rPr>
        <w:t xml:space="preserve"> nie wyraża zgody na remont łóżek WP5-2  na zasadzie materaca montowanego na sposób wymienny naciągami elastycznymi. </w:t>
      </w:r>
    </w:p>
    <w:p w:rsidR="00E125A1" w:rsidRPr="00E2248D" w:rsidRDefault="00DF1975" w:rsidP="00E2248D">
      <w:r w:rsidRPr="003240A6">
        <w:rPr>
          <w:noProof/>
        </w:rPr>
        <w:lastRenderedPageBreak/>
        <w:drawing>
          <wp:inline distT="0" distB="0" distL="0" distR="0">
            <wp:extent cx="5400675" cy="92964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929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B19" w:rsidRDefault="001C0B19" w:rsidP="00CA44C6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1C0B19" w:rsidRDefault="001C0B19" w:rsidP="00CA44C6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1C0B19" w:rsidRDefault="001C0B19" w:rsidP="00E125A1">
      <w:pPr>
        <w:pStyle w:val="Bezodstpw"/>
        <w:numPr>
          <w:ilvl w:val="0"/>
          <w:numId w:val="7"/>
        </w:numPr>
        <w:jc w:val="both"/>
        <w:rPr>
          <w:rFonts w:ascii="Arial" w:hAnsi="Arial" w:cs="Arial"/>
          <w:b/>
          <w:sz w:val="24"/>
          <w:szCs w:val="24"/>
        </w:rPr>
      </w:pPr>
      <w:r w:rsidRPr="001C0B19">
        <w:rPr>
          <w:rFonts w:ascii="Arial" w:hAnsi="Arial" w:cs="Arial"/>
          <w:b/>
          <w:sz w:val="24"/>
          <w:szCs w:val="24"/>
        </w:rPr>
        <w:t>STÓŁ POLOWY SKŁADANY NA METALOWEJ PODSTAWIE WP 5-8</w:t>
      </w:r>
    </w:p>
    <w:p w:rsidR="001C0B19" w:rsidRDefault="001C0B19" w:rsidP="00CA44C6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</w:p>
    <w:p w:rsidR="001C0B19" w:rsidRDefault="001C0B19" w:rsidP="00CA44C6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</w:p>
    <w:p w:rsidR="001C0B19" w:rsidRDefault="001C0B19" w:rsidP="00CA44C6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</w:p>
    <w:p w:rsidR="00CA44C6" w:rsidRPr="00B10227" w:rsidRDefault="001C0B19" w:rsidP="00B10227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l-PL"/>
        </w:rPr>
        <w:drawing>
          <wp:inline distT="0" distB="0" distL="0" distR="0">
            <wp:extent cx="4038600" cy="3289094"/>
            <wp:effectExtent l="0" t="0" r="0" b="698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rzut ekranu_11-2-2025_122146_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1186" cy="3299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790" w:rsidRPr="00E61790" w:rsidRDefault="00E61790" w:rsidP="00E61790">
      <w:pPr>
        <w:pStyle w:val="Bezodstpw"/>
        <w:jc w:val="both"/>
        <w:rPr>
          <w:rFonts w:ascii="Arial" w:hAnsi="Arial" w:cs="Arial"/>
          <w:szCs w:val="24"/>
        </w:rPr>
      </w:pPr>
    </w:p>
    <w:p w:rsidR="00E61790" w:rsidRPr="00E61790" w:rsidRDefault="00CD29B1" w:rsidP="00E61790">
      <w:pPr>
        <w:rPr>
          <w:b/>
          <w:i/>
          <w:iCs/>
          <w:szCs w:val="24"/>
          <w:u w:val="single"/>
        </w:rPr>
      </w:pPr>
      <w:r>
        <w:rPr>
          <w:b/>
          <w:szCs w:val="24"/>
          <w:u w:val="single"/>
        </w:rPr>
        <w:t>Zakres naprawy s</w:t>
      </w:r>
      <w:r w:rsidR="00E61790" w:rsidRPr="00E61790">
        <w:rPr>
          <w:b/>
          <w:szCs w:val="24"/>
          <w:u w:val="single"/>
        </w:rPr>
        <w:t>tół</w:t>
      </w:r>
      <w:r>
        <w:rPr>
          <w:b/>
          <w:szCs w:val="24"/>
          <w:u w:val="single"/>
        </w:rPr>
        <w:t>u polowego  kwadratowego składanego</w:t>
      </w:r>
      <w:r w:rsidR="00E61790" w:rsidRPr="00E61790">
        <w:rPr>
          <w:b/>
          <w:szCs w:val="24"/>
          <w:u w:val="single"/>
        </w:rPr>
        <w:t xml:space="preserve"> na metalowej podstawie (mp.)  WP5-8 </w:t>
      </w:r>
    </w:p>
    <w:p w:rsidR="00CD29B1" w:rsidRPr="00E61790" w:rsidRDefault="00CD29B1" w:rsidP="00CD29B1">
      <w:pPr>
        <w:widowControl w:val="0"/>
        <w:suppressAutoHyphens/>
        <w:spacing w:after="0" w:line="240" w:lineRule="auto"/>
        <w:ind w:left="142" w:right="0"/>
        <w:rPr>
          <w:szCs w:val="24"/>
        </w:rPr>
      </w:pPr>
      <w:r w:rsidRPr="00E61790">
        <w:rPr>
          <w:szCs w:val="24"/>
        </w:rPr>
        <w:t>Wymiana blatu stołu:</w:t>
      </w:r>
    </w:p>
    <w:p w:rsidR="00CD29B1" w:rsidRPr="00E61790" w:rsidRDefault="00CD29B1" w:rsidP="00CD29B1">
      <w:pPr>
        <w:widowControl w:val="0"/>
        <w:numPr>
          <w:ilvl w:val="1"/>
          <w:numId w:val="5"/>
        </w:numPr>
        <w:tabs>
          <w:tab w:val="clear" w:pos="1440"/>
        </w:tabs>
        <w:suppressAutoHyphens/>
        <w:spacing w:after="0" w:line="240" w:lineRule="auto"/>
        <w:ind w:left="851" w:right="0" w:hanging="425"/>
        <w:rPr>
          <w:szCs w:val="24"/>
        </w:rPr>
      </w:pPr>
      <w:r w:rsidRPr="00E61790">
        <w:rPr>
          <w:szCs w:val="24"/>
        </w:rPr>
        <w:t>blat wykonać zgodnie z wymiarami;</w:t>
      </w:r>
    </w:p>
    <w:p w:rsidR="00CD29B1" w:rsidRPr="00E61790" w:rsidRDefault="00CD29B1" w:rsidP="00CD29B1">
      <w:pPr>
        <w:widowControl w:val="0"/>
        <w:numPr>
          <w:ilvl w:val="1"/>
          <w:numId w:val="5"/>
        </w:numPr>
        <w:tabs>
          <w:tab w:val="clear" w:pos="1440"/>
        </w:tabs>
        <w:suppressAutoHyphens/>
        <w:spacing w:after="0" w:line="240" w:lineRule="auto"/>
        <w:ind w:left="851" w:right="0" w:hanging="425"/>
        <w:rPr>
          <w:b/>
          <w:bCs/>
          <w:szCs w:val="24"/>
        </w:rPr>
      </w:pPr>
      <w:r w:rsidRPr="00E61790">
        <w:rPr>
          <w:b/>
          <w:bCs/>
          <w:szCs w:val="24"/>
        </w:rPr>
        <w:t>grubość blatu min. 6 mm;</w:t>
      </w:r>
    </w:p>
    <w:p w:rsidR="00CD29B1" w:rsidRPr="00E2248D" w:rsidRDefault="00CD29B1" w:rsidP="00CD29B1">
      <w:pPr>
        <w:widowControl w:val="0"/>
        <w:numPr>
          <w:ilvl w:val="1"/>
          <w:numId w:val="5"/>
        </w:numPr>
        <w:tabs>
          <w:tab w:val="clear" w:pos="1440"/>
        </w:tabs>
        <w:suppressAutoHyphens/>
        <w:spacing w:after="0" w:line="240" w:lineRule="auto"/>
        <w:ind w:left="851" w:right="0" w:hanging="425"/>
        <w:rPr>
          <w:color w:val="auto"/>
          <w:szCs w:val="24"/>
        </w:rPr>
      </w:pPr>
      <w:r w:rsidRPr="00E2248D">
        <w:rPr>
          <w:color w:val="auto"/>
          <w:szCs w:val="24"/>
        </w:rPr>
        <w:t xml:space="preserve">materiał: laminat papierowo </w:t>
      </w:r>
      <w:r w:rsidR="002E68D6" w:rsidRPr="00E2248D">
        <w:rPr>
          <w:color w:val="auto"/>
          <w:szCs w:val="24"/>
        </w:rPr>
        <w:t>–</w:t>
      </w:r>
      <w:r w:rsidRPr="00E2248D">
        <w:rPr>
          <w:color w:val="auto"/>
          <w:szCs w:val="24"/>
        </w:rPr>
        <w:t xml:space="preserve"> </w:t>
      </w:r>
      <w:r w:rsidR="002E68D6" w:rsidRPr="00E2248D">
        <w:rPr>
          <w:color w:val="auto"/>
          <w:szCs w:val="24"/>
        </w:rPr>
        <w:t>polifenolowy HPL</w:t>
      </w:r>
    </w:p>
    <w:p w:rsidR="00CD29B1" w:rsidRPr="00E61790" w:rsidRDefault="00CD29B1" w:rsidP="00CD29B1">
      <w:pPr>
        <w:widowControl w:val="0"/>
        <w:numPr>
          <w:ilvl w:val="1"/>
          <w:numId w:val="5"/>
        </w:numPr>
        <w:tabs>
          <w:tab w:val="clear" w:pos="1440"/>
        </w:tabs>
        <w:suppressAutoHyphens/>
        <w:spacing w:after="0" w:line="240" w:lineRule="auto"/>
        <w:ind w:left="851" w:right="0" w:hanging="425"/>
        <w:rPr>
          <w:szCs w:val="24"/>
        </w:rPr>
      </w:pPr>
      <w:r w:rsidRPr="00E61790">
        <w:rPr>
          <w:szCs w:val="24"/>
        </w:rPr>
        <w:t>krawędzie boczne oszlifowane;</w:t>
      </w:r>
    </w:p>
    <w:p w:rsidR="00CD29B1" w:rsidRPr="00E61790" w:rsidRDefault="00CD29B1" w:rsidP="00CD29B1">
      <w:pPr>
        <w:widowControl w:val="0"/>
        <w:numPr>
          <w:ilvl w:val="1"/>
          <w:numId w:val="5"/>
        </w:numPr>
        <w:tabs>
          <w:tab w:val="clear" w:pos="1440"/>
        </w:tabs>
        <w:suppressAutoHyphens/>
        <w:spacing w:after="0" w:line="240" w:lineRule="auto"/>
        <w:ind w:left="851" w:right="0" w:hanging="425"/>
        <w:rPr>
          <w:szCs w:val="24"/>
        </w:rPr>
      </w:pPr>
      <w:r w:rsidRPr="00E61790">
        <w:rPr>
          <w:szCs w:val="24"/>
        </w:rPr>
        <w:t>narożniki blatów zaokrąglone krzywizną o długości promienia r=45 mm;</w:t>
      </w:r>
    </w:p>
    <w:p w:rsidR="00CD29B1" w:rsidRPr="00E61790" w:rsidRDefault="00CD29B1" w:rsidP="00CD29B1">
      <w:pPr>
        <w:widowControl w:val="0"/>
        <w:numPr>
          <w:ilvl w:val="1"/>
          <w:numId w:val="5"/>
        </w:numPr>
        <w:tabs>
          <w:tab w:val="clear" w:pos="1440"/>
        </w:tabs>
        <w:suppressAutoHyphens/>
        <w:spacing w:after="0" w:line="240" w:lineRule="auto"/>
        <w:ind w:left="851" w:right="0" w:hanging="425"/>
        <w:rPr>
          <w:szCs w:val="24"/>
        </w:rPr>
      </w:pPr>
      <w:r w:rsidRPr="00E61790">
        <w:rPr>
          <w:szCs w:val="24"/>
        </w:rPr>
        <w:t xml:space="preserve">kolor płyty – </w:t>
      </w:r>
      <w:r w:rsidRPr="00E2248D">
        <w:rPr>
          <w:color w:val="auto"/>
          <w:szCs w:val="24"/>
        </w:rPr>
        <w:t>ciemny brąz.</w:t>
      </w:r>
    </w:p>
    <w:p w:rsidR="00CD29B1" w:rsidRPr="00E61790" w:rsidRDefault="00CD29B1" w:rsidP="00E2248D">
      <w:pPr>
        <w:widowControl w:val="0"/>
        <w:suppressAutoHyphens/>
        <w:spacing w:after="0" w:line="240" w:lineRule="auto"/>
        <w:ind w:right="0"/>
        <w:rPr>
          <w:szCs w:val="24"/>
        </w:rPr>
      </w:pPr>
      <w:r w:rsidRPr="00E61790">
        <w:rPr>
          <w:b/>
          <w:bCs/>
          <w:szCs w:val="24"/>
          <w:u w:val="single"/>
        </w:rPr>
        <w:t>Wymagania</w:t>
      </w:r>
      <w:r w:rsidRPr="00E61790">
        <w:rPr>
          <w:b/>
          <w:bCs/>
          <w:szCs w:val="24"/>
        </w:rPr>
        <w:t>:  wysoka trwałość, odporność na warunki atmosferyczne, uderzenia</w:t>
      </w:r>
      <w:r w:rsidR="00E2248D">
        <w:rPr>
          <w:b/>
          <w:bCs/>
          <w:szCs w:val="24"/>
        </w:rPr>
        <w:t xml:space="preserve">. </w:t>
      </w:r>
      <w:r w:rsidRPr="00E61790">
        <w:rPr>
          <w:szCs w:val="24"/>
        </w:rPr>
        <w:t>Naprawa metalowej podstawy polegająca na:</w:t>
      </w:r>
    </w:p>
    <w:p w:rsidR="00CD29B1" w:rsidRPr="00E61790" w:rsidRDefault="00CD29B1" w:rsidP="00CD29B1">
      <w:pPr>
        <w:widowControl w:val="0"/>
        <w:numPr>
          <w:ilvl w:val="1"/>
          <w:numId w:val="6"/>
        </w:numPr>
        <w:tabs>
          <w:tab w:val="clear" w:pos="1440"/>
        </w:tabs>
        <w:suppressAutoHyphens/>
        <w:spacing w:after="0" w:line="240" w:lineRule="auto"/>
        <w:ind w:left="851" w:right="0" w:hanging="425"/>
        <w:rPr>
          <w:szCs w:val="24"/>
        </w:rPr>
      </w:pPr>
      <w:r w:rsidRPr="00E61790">
        <w:rPr>
          <w:szCs w:val="24"/>
        </w:rPr>
        <w:t>wymianie uszkodzonych części;</w:t>
      </w:r>
    </w:p>
    <w:p w:rsidR="00CD29B1" w:rsidRPr="00E61790" w:rsidRDefault="00CD29B1" w:rsidP="00CD29B1">
      <w:pPr>
        <w:widowControl w:val="0"/>
        <w:numPr>
          <w:ilvl w:val="1"/>
          <w:numId w:val="6"/>
        </w:numPr>
        <w:tabs>
          <w:tab w:val="clear" w:pos="1440"/>
        </w:tabs>
        <w:suppressAutoHyphens/>
        <w:spacing w:after="0" w:line="240" w:lineRule="auto"/>
        <w:ind w:left="851" w:right="0" w:hanging="425"/>
        <w:rPr>
          <w:szCs w:val="24"/>
        </w:rPr>
      </w:pPr>
      <w:r w:rsidRPr="00E61790">
        <w:rPr>
          <w:szCs w:val="24"/>
        </w:rPr>
        <w:t>usunięcie starej farby oraz korozji i przygotowanie powierzchni do lakierowania metodą strumieniowo-ścierną z użyciem śrutu stalowego;</w:t>
      </w:r>
    </w:p>
    <w:p w:rsidR="00CD29B1" w:rsidRPr="00E61790" w:rsidRDefault="00CD29B1" w:rsidP="00CD29B1">
      <w:pPr>
        <w:widowControl w:val="0"/>
        <w:numPr>
          <w:ilvl w:val="1"/>
          <w:numId w:val="6"/>
        </w:numPr>
        <w:tabs>
          <w:tab w:val="clear" w:pos="1440"/>
        </w:tabs>
        <w:suppressAutoHyphens/>
        <w:spacing w:after="0" w:line="240" w:lineRule="auto"/>
        <w:ind w:left="851" w:right="0" w:hanging="425"/>
        <w:rPr>
          <w:szCs w:val="24"/>
        </w:rPr>
      </w:pPr>
      <w:r w:rsidRPr="00E61790">
        <w:rPr>
          <w:szCs w:val="24"/>
        </w:rPr>
        <w:t>elementy metalowe lakierować proszkowo farbą poliestrową RAL 6003.</w:t>
      </w:r>
    </w:p>
    <w:p w:rsidR="00CD29B1" w:rsidRPr="00E61790" w:rsidRDefault="00CD29B1" w:rsidP="00CD29B1">
      <w:pPr>
        <w:widowControl w:val="0"/>
        <w:numPr>
          <w:ilvl w:val="1"/>
          <w:numId w:val="6"/>
        </w:numPr>
        <w:tabs>
          <w:tab w:val="clear" w:pos="1440"/>
        </w:tabs>
        <w:suppressAutoHyphens/>
        <w:spacing w:after="0" w:line="240" w:lineRule="auto"/>
        <w:ind w:left="851" w:right="0" w:hanging="425"/>
        <w:rPr>
          <w:szCs w:val="24"/>
        </w:rPr>
      </w:pPr>
      <w:r w:rsidRPr="00E61790">
        <w:rPr>
          <w:szCs w:val="24"/>
        </w:rPr>
        <w:t>Montaż blatu do stelaża.</w:t>
      </w:r>
    </w:p>
    <w:p w:rsidR="00CD29B1" w:rsidRPr="00E61790" w:rsidRDefault="00CD29B1" w:rsidP="00CD29B1">
      <w:pPr>
        <w:widowControl w:val="0"/>
        <w:numPr>
          <w:ilvl w:val="1"/>
          <w:numId w:val="6"/>
        </w:numPr>
        <w:tabs>
          <w:tab w:val="clear" w:pos="1440"/>
        </w:tabs>
        <w:suppressAutoHyphens/>
        <w:spacing w:after="0" w:line="240" w:lineRule="auto"/>
        <w:ind w:left="851" w:right="0" w:hanging="425"/>
        <w:rPr>
          <w:szCs w:val="24"/>
        </w:rPr>
      </w:pPr>
      <w:r w:rsidRPr="00E61790">
        <w:rPr>
          <w:bCs/>
          <w:szCs w:val="24"/>
        </w:rPr>
        <w:t xml:space="preserve">Oznakowanie  </w:t>
      </w:r>
      <w:r w:rsidR="002E68D6">
        <w:rPr>
          <w:b/>
          <w:bCs/>
          <w:szCs w:val="24"/>
        </w:rPr>
        <w:t>WP5-8/25</w:t>
      </w:r>
      <w:r w:rsidR="00E2636F">
        <w:rPr>
          <w:bCs/>
          <w:szCs w:val="24"/>
        </w:rPr>
        <w:t xml:space="preserve"> ( oznakowanie odporne na ścieranie i zmywanie na w normalnych warunkach użytkowania oraz pod wpływem warunków atmosferycznych – deszcz,śnieg,itp.) </w:t>
      </w:r>
    </w:p>
    <w:p w:rsidR="00CD29B1" w:rsidRDefault="00E2636F" w:rsidP="00CD29B1">
      <w:pPr>
        <w:widowControl w:val="0"/>
        <w:numPr>
          <w:ilvl w:val="1"/>
          <w:numId w:val="6"/>
        </w:numPr>
        <w:tabs>
          <w:tab w:val="clear" w:pos="1440"/>
        </w:tabs>
        <w:suppressAutoHyphens/>
        <w:spacing w:after="0" w:line="240" w:lineRule="auto"/>
        <w:ind w:left="851" w:right="0" w:hanging="425"/>
        <w:rPr>
          <w:szCs w:val="24"/>
        </w:rPr>
      </w:pPr>
      <w:r>
        <w:rPr>
          <w:szCs w:val="24"/>
        </w:rPr>
        <w:t>Każdy wyremontowany stół należy zabezpieczyć opakowaniem kartonowym.</w:t>
      </w:r>
    </w:p>
    <w:p w:rsidR="00E2636F" w:rsidRPr="00E2248D" w:rsidRDefault="00E2636F" w:rsidP="00E2636F">
      <w:pPr>
        <w:widowControl w:val="0"/>
        <w:suppressAutoHyphens/>
        <w:spacing w:after="0" w:line="240" w:lineRule="auto"/>
        <w:ind w:left="851" w:right="0" w:firstLine="0"/>
        <w:rPr>
          <w:color w:val="auto"/>
          <w:szCs w:val="24"/>
        </w:rPr>
      </w:pPr>
    </w:p>
    <w:p w:rsidR="00CD29B1" w:rsidRPr="00E2248D" w:rsidRDefault="002E68D6" w:rsidP="002E68D6">
      <w:pPr>
        <w:widowControl w:val="0"/>
        <w:suppressAutoHyphens/>
        <w:spacing w:after="0" w:line="240" w:lineRule="auto"/>
        <w:ind w:left="360"/>
        <w:jc w:val="both"/>
        <w:rPr>
          <w:bCs/>
          <w:color w:val="auto"/>
          <w:szCs w:val="24"/>
        </w:rPr>
      </w:pPr>
      <w:r w:rsidRPr="00E2248D">
        <w:rPr>
          <w:b/>
          <w:bCs/>
          <w:color w:val="auto"/>
          <w:szCs w:val="24"/>
        </w:rPr>
        <w:t>Uwagi:</w:t>
      </w:r>
      <w:r w:rsidRPr="00E2248D">
        <w:rPr>
          <w:bCs/>
          <w:color w:val="auto"/>
          <w:szCs w:val="24"/>
        </w:rPr>
        <w:t xml:space="preserve"> </w:t>
      </w:r>
      <w:r w:rsidR="00CD29B1" w:rsidRPr="00E2248D">
        <w:rPr>
          <w:bCs/>
          <w:color w:val="auto"/>
          <w:szCs w:val="24"/>
        </w:rPr>
        <w:t xml:space="preserve">blat stołu  musi posiadać pozytywną ocenę (atest) PZH co do jakości zdrowotnej </w:t>
      </w:r>
      <w:r w:rsidR="00E2248D" w:rsidRPr="00E2248D">
        <w:rPr>
          <w:bCs/>
          <w:color w:val="auto"/>
          <w:szCs w:val="24"/>
        </w:rPr>
        <w:t>dołączoną</w:t>
      </w:r>
      <w:r w:rsidR="00CD29B1" w:rsidRPr="00E2248D">
        <w:rPr>
          <w:bCs/>
          <w:color w:val="auto"/>
          <w:szCs w:val="24"/>
        </w:rPr>
        <w:t xml:space="preserve"> do oferty</w:t>
      </w:r>
      <w:r w:rsidR="00E2248D" w:rsidRPr="00E2248D">
        <w:rPr>
          <w:bCs/>
          <w:color w:val="auto"/>
          <w:szCs w:val="24"/>
        </w:rPr>
        <w:t xml:space="preserve">. </w:t>
      </w:r>
    </w:p>
    <w:p w:rsidR="00724E6C" w:rsidRDefault="00724E6C" w:rsidP="00724E6C">
      <w:pPr>
        <w:widowControl w:val="0"/>
        <w:suppressAutoHyphens/>
        <w:spacing w:after="0" w:line="240" w:lineRule="auto"/>
        <w:ind w:right="0"/>
        <w:rPr>
          <w:szCs w:val="24"/>
        </w:rPr>
      </w:pPr>
    </w:p>
    <w:p w:rsidR="00E2636F" w:rsidRDefault="00E2636F" w:rsidP="00724E6C">
      <w:pPr>
        <w:widowControl w:val="0"/>
        <w:suppressAutoHyphens/>
        <w:spacing w:after="0" w:line="240" w:lineRule="auto"/>
        <w:ind w:right="0"/>
        <w:rPr>
          <w:szCs w:val="24"/>
        </w:rPr>
      </w:pPr>
    </w:p>
    <w:p w:rsidR="00E2636F" w:rsidRDefault="00E2636F" w:rsidP="00724E6C">
      <w:pPr>
        <w:widowControl w:val="0"/>
        <w:suppressAutoHyphens/>
        <w:spacing w:after="0" w:line="240" w:lineRule="auto"/>
        <w:ind w:right="0"/>
        <w:rPr>
          <w:szCs w:val="24"/>
        </w:rPr>
      </w:pPr>
    </w:p>
    <w:p w:rsidR="00E2636F" w:rsidRDefault="00E2636F" w:rsidP="00724E6C">
      <w:pPr>
        <w:widowControl w:val="0"/>
        <w:suppressAutoHyphens/>
        <w:spacing w:after="0" w:line="240" w:lineRule="auto"/>
        <w:ind w:right="0"/>
        <w:rPr>
          <w:szCs w:val="24"/>
        </w:rPr>
      </w:pPr>
    </w:p>
    <w:p w:rsidR="00724E6C" w:rsidRPr="00E61790" w:rsidRDefault="00724E6C" w:rsidP="00724E6C">
      <w:pPr>
        <w:widowControl w:val="0"/>
        <w:suppressAutoHyphens/>
        <w:spacing w:after="0" w:line="240" w:lineRule="auto"/>
        <w:ind w:right="0"/>
        <w:rPr>
          <w:szCs w:val="24"/>
        </w:rPr>
      </w:pPr>
    </w:p>
    <w:p w:rsidR="00711E95" w:rsidRPr="00E125A1" w:rsidRDefault="00EA161A" w:rsidP="00E125A1">
      <w:pPr>
        <w:pStyle w:val="Akapitzlist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125A1">
        <w:rPr>
          <w:rFonts w:ascii="Arial" w:eastAsia="Times New Roman" w:hAnsi="Arial" w:cs="Arial"/>
          <w:b/>
          <w:bCs/>
          <w:sz w:val="24"/>
          <w:szCs w:val="24"/>
        </w:rPr>
        <w:t>ŁÓŻKO KOSZAROWE UNIWERSALNE WP 2-27</w:t>
      </w:r>
    </w:p>
    <w:p w:rsidR="00EA161A" w:rsidRDefault="00EA161A" w:rsidP="0098223C">
      <w:pPr>
        <w:spacing w:after="0" w:line="240" w:lineRule="auto"/>
        <w:rPr>
          <w:rFonts w:eastAsia="Times New Roman"/>
          <w:b/>
          <w:bCs/>
          <w:color w:val="auto"/>
          <w:szCs w:val="24"/>
        </w:rPr>
      </w:pPr>
    </w:p>
    <w:p w:rsidR="00EA161A" w:rsidRDefault="00EA161A" w:rsidP="0098223C">
      <w:pPr>
        <w:spacing w:after="0" w:line="240" w:lineRule="auto"/>
        <w:rPr>
          <w:rFonts w:eastAsia="Times New Roman"/>
          <w:b/>
          <w:bCs/>
          <w:color w:val="auto"/>
          <w:szCs w:val="24"/>
        </w:rPr>
      </w:pPr>
    </w:p>
    <w:p w:rsidR="00EA161A" w:rsidRPr="00EA161A" w:rsidRDefault="00EA161A" w:rsidP="00E125A1">
      <w:pPr>
        <w:spacing w:after="0" w:line="240" w:lineRule="auto"/>
        <w:jc w:val="center"/>
        <w:rPr>
          <w:rFonts w:eastAsia="Times New Roman"/>
          <w:b/>
          <w:bCs/>
          <w:color w:val="auto"/>
          <w:szCs w:val="24"/>
        </w:rPr>
      </w:pPr>
      <w:r>
        <w:rPr>
          <w:rFonts w:eastAsia="Times New Roman"/>
          <w:b/>
          <w:bCs/>
          <w:noProof/>
          <w:color w:val="auto"/>
          <w:szCs w:val="24"/>
        </w:rPr>
        <w:drawing>
          <wp:inline distT="0" distB="0" distL="0" distR="0">
            <wp:extent cx="3867150" cy="2293022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rzut ekranu_11-2-2025_123216_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2391" cy="2313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593" w:rsidRDefault="00474593" w:rsidP="00E125A1">
      <w:pPr>
        <w:spacing w:after="0" w:line="240" w:lineRule="auto"/>
      </w:pPr>
    </w:p>
    <w:p w:rsidR="00474593" w:rsidRDefault="00474593" w:rsidP="00C42623">
      <w:pPr>
        <w:spacing w:after="0" w:line="240" w:lineRule="auto"/>
      </w:pPr>
    </w:p>
    <w:p w:rsidR="00474593" w:rsidRDefault="00474593" w:rsidP="00C42623">
      <w:pPr>
        <w:spacing w:after="0" w:line="240" w:lineRule="auto"/>
      </w:pPr>
    </w:p>
    <w:p w:rsidR="00EA161A" w:rsidRPr="00E125A1" w:rsidRDefault="00EA161A" w:rsidP="00EA161A">
      <w:pPr>
        <w:widowControl w:val="0"/>
        <w:suppressAutoHyphens/>
        <w:spacing w:after="0" w:line="360" w:lineRule="auto"/>
        <w:rPr>
          <w:rFonts w:eastAsia="Verdana"/>
          <w:b/>
          <w:u w:val="single"/>
        </w:rPr>
      </w:pPr>
      <w:r w:rsidRPr="00E125A1">
        <w:rPr>
          <w:rFonts w:eastAsia="Verdana"/>
          <w:b/>
          <w:u w:val="single"/>
        </w:rPr>
        <w:t>Zakres naprawy łóżka koszarowego uniwersalnego metalowego</w:t>
      </w:r>
      <w:r w:rsidR="00E125A1">
        <w:rPr>
          <w:rFonts w:eastAsia="Verdana"/>
          <w:b/>
          <w:u w:val="single"/>
        </w:rPr>
        <w:t xml:space="preserve"> WP 2-27</w:t>
      </w:r>
    </w:p>
    <w:p w:rsidR="00275FD4" w:rsidRPr="00CD6C5D" w:rsidRDefault="00275FD4" w:rsidP="00275FD4">
      <w:pPr>
        <w:widowControl w:val="0"/>
        <w:suppressAutoHyphens/>
        <w:spacing w:after="0" w:line="360" w:lineRule="auto"/>
        <w:rPr>
          <w:rFonts w:eastAsia="Verdana"/>
        </w:rPr>
      </w:pPr>
      <w:r w:rsidRPr="00CD6C5D">
        <w:rPr>
          <w:rFonts w:eastAsia="Verdana"/>
        </w:rPr>
        <w:t>1. Zakres naprawy łóżka koszarowego uniwersalnego metalowego</w:t>
      </w:r>
    </w:p>
    <w:p w:rsidR="00275FD4" w:rsidRPr="00CD6C5D" w:rsidRDefault="00275FD4" w:rsidP="00275FD4">
      <w:pPr>
        <w:widowControl w:val="0"/>
        <w:suppressAutoHyphens/>
        <w:spacing w:after="0" w:line="360" w:lineRule="auto"/>
        <w:rPr>
          <w:rFonts w:eastAsia="Verdana"/>
        </w:rPr>
      </w:pPr>
      <w:r w:rsidRPr="00CD6C5D">
        <w:rPr>
          <w:rFonts w:eastAsia="Verdana"/>
        </w:rPr>
        <w:t xml:space="preserve">-  </w:t>
      </w:r>
      <w:r w:rsidRPr="00E2248D">
        <w:rPr>
          <w:rFonts w:eastAsia="Verdana"/>
          <w:color w:val="auto"/>
        </w:rPr>
        <w:t>całkowity dem</w:t>
      </w:r>
      <w:r w:rsidR="00A810B9" w:rsidRPr="00E2248D">
        <w:rPr>
          <w:rFonts w:eastAsia="Verdana"/>
          <w:color w:val="auto"/>
        </w:rPr>
        <w:t>ontaż starych wkładów siatkowych</w:t>
      </w:r>
      <w:r w:rsidRPr="00E2248D">
        <w:rPr>
          <w:rFonts w:eastAsia="Verdana"/>
          <w:color w:val="auto"/>
        </w:rPr>
        <w:t xml:space="preserve"> </w:t>
      </w:r>
      <w:r w:rsidRPr="00CD6C5D">
        <w:rPr>
          <w:rFonts w:eastAsia="Verdana"/>
        </w:rPr>
        <w:t xml:space="preserve">(koszt utylizacji należy </w:t>
      </w:r>
    </w:p>
    <w:p w:rsidR="00275FD4" w:rsidRPr="00CD6C5D" w:rsidRDefault="00275FD4" w:rsidP="00275FD4">
      <w:pPr>
        <w:widowControl w:val="0"/>
        <w:suppressAutoHyphens/>
        <w:spacing w:after="0" w:line="360" w:lineRule="auto"/>
        <w:ind w:left="142"/>
        <w:rPr>
          <w:rFonts w:eastAsia="Verdana"/>
        </w:rPr>
      </w:pPr>
      <w:r w:rsidRPr="00CD6C5D">
        <w:rPr>
          <w:rFonts w:eastAsia="Verdana"/>
        </w:rPr>
        <w:t xml:space="preserve">  uwzględnić w wycenie oferty) </w:t>
      </w:r>
    </w:p>
    <w:p w:rsidR="00275FD4" w:rsidRPr="00CD6C5D" w:rsidRDefault="00275FD4" w:rsidP="0006386A">
      <w:pPr>
        <w:widowControl w:val="0"/>
        <w:suppressAutoHyphens/>
        <w:spacing w:after="0" w:line="360" w:lineRule="auto"/>
        <w:rPr>
          <w:rFonts w:eastAsia="Verdana"/>
        </w:rPr>
      </w:pPr>
      <w:r w:rsidRPr="00CD6C5D">
        <w:rPr>
          <w:rFonts w:eastAsia="Verdana"/>
        </w:rPr>
        <w:t>-  wymiana skorodowanych elementów konstrukcji ramy ( wymiana całych odcinków ramy nie dopuszcza się łączenia boków ramy na długości tylko w narożnikach)</w:t>
      </w:r>
      <w:r>
        <w:rPr>
          <w:rFonts w:eastAsia="Verdana"/>
        </w:rPr>
        <w:t xml:space="preserve"> </w:t>
      </w:r>
      <w:r w:rsidRPr="00CD6C5D">
        <w:rPr>
          <w:rFonts w:eastAsia="Verdana"/>
        </w:rPr>
        <w:t>w miarę potrzeby należy wyprostować metalową konstrukcję łózek, pospawać</w:t>
      </w:r>
      <w:r>
        <w:rPr>
          <w:rFonts w:eastAsia="Verdana"/>
        </w:rPr>
        <w:t xml:space="preserve"> </w:t>
      </w:r>
      <w:r w:rsidRPr="00CD6C5D">
        <w:rPr>
          <w:rFonts w:eastAsia="Verdana"/>
        </w:rPr>
        <w:t>i uzupełnić brakujące elementy metalowe tj. płaskowniki, nity umożliwiające</w:t>
      </w:r>
      <w:r>
        <w:rPr>
          <w:rFonts w:eastAsia="Verdana"/>
        </w:rPr>
        <w:t xml:space="preserve"> </w:t>
      </w:r>
      <w:r w:rsidRPr="00CD6C5D">
        <w:rPr>
          <w:rFonts w:eastAsia="Verdana"/>
        </w:rPr>
        <w:t>spinanie łóżek ,stopki dolne i górne umożliwiające piętrowanie</w:t>
      </w:r>
    </w:p>
    <w:p w:rsidR="00275FD4" w:rsidRPr="00CD6C5D" w:rsidRDefault="00275FD4" w:rsidP="00275FD4">
      <w:pPr>
        <w:widowControl w:val="0"/>
        <w:suppressAutoHyphens/>
        <w:spacing w:after="0" w:line="360" w:lineRule="auto"/>
        <w:rPr>
          <w:rFonts w:eastAsia="Verdana"/>
        </w:rPr>
      </w:pPr>
      <w:r w:rsidRPr="00CD6C5D">
        <w:rPr>
          <w:rFonts w:eastAsia="Verdana"/>
        </w:rPr>
        <w:t xml:space="preserve">-  konstrukcja ramy nie może mieć żadnych zadziorów ostrych krawędzi widocznych spawów </w:t>
      </w:r>
    </w:p>
    <w:p w:rsidR="00275FD4" w:rsidRPr="00CD6C5D" w:rsidRDefault="00275FD4" w:rsidP="00275FD4">
      <w:pPr>
        <w:widowControl w:val="0"/>
        <w:suppressAutoHyphens/>
        <w:spacing w:after="0" w:line="360" w:lineRule="auto"/>
        <w:rPr>
          <w:rFonts w:eastAsia="Verdana"/>
        </w:rPr>
      </w:pPr>
      <w:r w:rsidRPr="00CD6C5D">
        <w:rPr>
          <w:rFonts w:eastAsia="Verdana"/>
        </w:rPr>
        <w:t>-  usunięcie powłoki malarskiej poprzez śrutowanie (piaskowanie) konstrukcji</w:t>
      </w:r>
      <w:r>
        <w:rPr>
          <w:rFonts w:eastAsia="Verdana"/>
        </w:rPr>
        <w:t xml:space="preserve"> </w:t>
      </w:r>
      <w:r w:rsidRPr="00CD6C5D">
        <w:rPr>
          <w:rFonts w:eastAsia="Verdana"/>
        </w:rPr>
        <w:t>stalowej łóżka</w:t>
      </w:r>
    </w:p>
    <w:p w:rsidR="00275FD4" w:rsidRPr="00CD6C5D" w:rsidRDefault="00275FD4" w:rsidP="0006386A">
      <w:pPr>
        <w:widowControl w:val="0"/>
        <w:suppressAutoHyphens/>
        <w:spacing w:after="0" w:line="360" w:lineRule="auto"/>
        <w:rPr>
          <w:rFonts w:eastAsia="Verdana"/>
        </w:rPr>
      </w:pPr>
      <w:r w:rsidRPr="00CD6C5D">
        <w:rPr>
          <w:rFonts w:eastAsia="Verdana"/>
        </w:rPr>
        <w:t>-  malowanie proszkowe konstrukcji łóżka farbą zapewniającą gwarancję jednorodności powłoki przy przechowywaniu i eksploatacji w warunkach  koszarowych  w kolorze jasno szarym (wg paleta barw RAL 7035) lub równorzędnym</w:t>
      </w:r>
      <w:r w:rsidR="0006386A">
        <w:rPr>
          <w:rFonts w:eastAsia="Verdana"/>
        </w:rPr>
        <w:t>.</w:t>
      </w:r>
    </w:p>
    <w:p w:rsidR="00275FD4" w:rsidRPr="00CD6C5D" w:rsidRDefault="00275FD4" w:rsidP="00275FD4">
      <w:pPr>
        <w:widowControl w:val="0"/>
        <w:suppressAutoHyphens/>
        <w:spacing w:after="0" w:line="360" w:lineRule="auto"/>
        <w:ind w:left="142"/>
        <w:rPr>
          <w:rFonts w:eastAsia="Verdana"/>
        </w:rPr>
      </w:pPr>
      <w:r w:rsidRPr="00CD6C5D">
        <w:rPr>
          <w:rFonts w:eastAsia="Verdana"/>
        </w:rPr>
        <w:t>Wymagania dotyczące elementów wkładu siatkowego:</w:t>
      </w:r>
    </w:p>
    <w:p w:rsidR="00275FD4" w:rsidRPr="00CD6C5D" w:rsidRDefault="00275FD4" w:rsidP="00BE1042">
      <w:pPr>
        <w:widowControl w:val="0"/>
        <w:suppressAutoHyphens/>
        <w:spacing w:after="0" w:line="360" w:lineRule="auto"/>
        <w:rPr>
          <w:rFonts w:eastAsia="Verdana"/>
        </w:rPr>
      </w:pPr>
      <w:r w:rsidRPr="00CD6C5D">
        <w:rPr>
          <w:rFonts w:eastAsia="Verdana"/>
        </w:rPr>
        <w:t xml:space="preserve"> -  sprężyna – wykonana z drutu stalowego ocynkowanego sprężynowego klasy B  o średnicy 3 mm według normy DIN 17223 (PN 71/M 80057)</w:t>
      </w:r>
      <w:r w:rsidR="00BE1042">
        <w:rPr>
          <w:rFonts w:eastAsia="Verdana"/>
        </w:rPr>
        <w:t xml:space="preserve">, </w:t>
      </w:r>
      <w:r w:rsidRPr="00CD6C5D">
        <w:rPr>
          <w:rFonts w:eastAsia="Verdana"/>
        </w:rPr>
        <w:t>sprężyna powinna</w:t>
      </w:r>
      <w:r>
        <w:rPr>
          <w:rFonts w:eastAsia="Verdana"/>
        </w:rPr>
        <w:t xml:space="preserve"> </w:t>
      </w:r>
      <w:r w:rsidRPr="00CD6C5D">
        <w:rPr>
          <w:rFonts w:eastAsia="Verdana"/>
        </w:rPr>
        <w:t xml:space="preserve">posiadać 27 zwojów długość sprężyny 116mm, zaczepy sprężyny powinny leżeć w jednej płaszczyźnie końce </w:t>
      </w:r>
      <w:r w:rsidRPr="00CD6C5D">
        <w:rPr>
          <w:rFonts w:eastAsia="Verdana"/>
        </w:rPr>
        <w:lastRenderedPageBreak/>
        <w:t xml:space="preserve">zawinięte do wewnątrz sprężyny </w:t>
      </w:r>
    </w:p>
    <w:p w:rsidR="00275FD4" w:rsidRPr="00CD6C5D" w:rsidRDefault="00275FD4" w:rsidP="00275FD4">
      <w:pPr>
        <w:widowControl w:val="0"/>
        <w:suppressAutoHyphens/>
        <w:spacing w:after="0" w:line="360" w:lineRule="auto"/>
        <w:rPr>
          <w:rFonts w:eastAsia="Verdana"/>
        </w:rPr>
      </w:pPr>
      <w:r w:rsidRPr="00CD6C5D">
        <w:rPr>
          <w:rFonts w:eastAsia="Verdana"/>
        </w:rPr>
        <w:t xml:space="preserve"> -  haczyk duży (V) i haczyk średni L-48mm i L -60mm – wykonanie z drutu stalowego ocynkowanego  3 mm (St 3 według PN 67/M-820007)</w:t>
      </w:r>
    </w:p>
    <w:p w:rsidR="00275FD4" w:rsidRDefault="00275FD4" w:rsidP="00275FD4">
      <w:pPr>
        <w:widowControl w:val="0"/>
        <w:suppressAutoHyphens/>
        <w:spacing w:after="0" w:line="360" w:lineRule="auto"/>
        <w:rPr>
          <w:rFonts w:eastAsia="Verdana"/>
        </w:rPr>
      </w:pPr>
      <w:r w:rsidRPr="00CD6C5D">
        <w:rPr>
          <w:rFonts w:eastAsia="Verdana"/>
        </w:rPr>
        <w:t xml:space="preserve"> - podkładka okrągła 20 mm otwór ᴓ 10 mm ocynkowana (PN-59/M82007) </w:t>
      </w:r>
    </w:p>
    <w:p w:rsidR="00E2248D" w:rsidRPr="00CD6C5D" w:rsidRDefault="00E2248D" w:rsidP="00275FD4">
      <w:pPr>
        <w:widowControl w:val="0"/>
        <w:suppressAutoHyphens/>
        <w:spacing w:after="0" w:line="360" w:lineRule="auto"/>
        <w:rPr>
          <w:rFonts w:eastAsia="Verdana"/>
        </w:rPr>
      </w:pPr>
      <w:r>
        <w:rPr>
          <w:rFonts w:eastAsia="Verdana"/>
        </w:rPr>
        <w:t>- wymagamy wymiany wkładu siatkowego na nowy w 100% remontowanych sztuk łóżka koszarowego.</w:t>
      </w:r>
    </w:p>
    <w:p w:rsidR="00275FD4" w:rsidRPr="00CD6C5D" w:rsidRDefault="00275FD4" w:rsidP="00275FD4">
      <w:pPr>
        <w:widowControl w:val="0"/>
        <w:suppressAutoHyphens/>
        <w:spacing w:after="0" w:line="240" w:lineRule="auto"/>
        <w:ind w:left="708" w:hanging="708"/>
        <w:rPr>
          <w:rFonts w:eastAsia="Calibri"/>
        </w:rPr>
      </w:pPr>
    </w:p>
    <w:p w:rsidR="00275FD4" w:rsidRPr="00CD6C5D" w:rsidRDefault="00275FD4" w:rsidP="00275FD4">
      <w:pPr>
        <w:widowControl w:val="0"/>
        <w:suppressAutoHyphens/>
        <w:spacing w:after="0" w:line="240" w:lineRule="auto"/>
        <w:ind w:left="708" w:hanging="708"/>
        <w:rPr>
          <w:rFonts w:eastAsia="Calibri"/>
        </w:rPr>
      </w:pPr>
      <w:r w:rsidRPr="00CD6C5D">
        <w:rPr>
          <w:rFonts w:eastAsia="Calibri"/>
          <w:b/>
        </w:rPr>
        <w:t>Skład kompletu</w:t>
      </w:r>
      <w:r w:rsidRPr="00CD6C5D">
        <w:rPr>
          <w:rFonts w:eastAsia="Calibri"/>
        </w:rPr>
        <w:t>:</w:t>
      </w:r>
    </w:p>
    <w:p w:rsidR="00275FD4" w:rsidRPr="00CD6C5D" w:rsidRDefault="00275FD4" w:rsidP="00275FD4">
      <w:pPr>
        <w:widowControl w:val="0"/>
        <w:suppressAutoHyphens/>
        <w:spacing w:after="0" w:line="240" w:lineRule="auto"/>
        <w:ind w:left="708" w:hanging="708"/>
        <w:rPr>
          <w:rFonts w:eastAsia="Calibri"/>
        </w:rPr>
      </w:pPr>
    </w:p>
    <w:p w:rsidR="00275FD4" w:rsidRPr="00CD6C5D" w:rsidRDefault="00275FD4" w:rsidP="00275FD4">
      <w:pPr>
        <w:widowControl w:val="0"/>
        <w:suppressAutoHyphens/>
        <w:spacing w:after="0" w:line="360" w:lineRule="auto"/>
        <w:rPr>
          <w:rFonts w:eastAsia="Verdana"/>
        </w:rPr>
      </w:pPr>
      <w:r w:rsidRPr="00CD6C5D">
        <w:rPr>
          <w:rFonts w:eastAsia="Verdana"/>
        </w:rPr>
        <w:t>- Podkładka 70 szt.</w:t>
      </w:r>
    </w:p>
    <w:p w:rsidR="00275FD4" w:rsidRPr="00CD6C5D" w:rsidRDefault="00275FD4" w:rsidP="00275FD4">
      <w:pPr>
        <w:widowControl w:val="0"/>
        <w:suppressAutoHyphens/>
        <w:spacing w:after="0" w:line="360" w:lineRule="auto"/>
        <w:rPr>
          <w:rFonts w:eastAsia="Verdana"/>
        </w:rPr>
      </w:pPr>
      <w:r w:rsidRPr="00CD6C5D">
        <w:rPr>
          <w:rFonts w:eastAsia="Verdana"/>
        </w:rPr>
        <w:t>- Haczyk duży V 126 szt.</w:t>
      </w:r>
    </w:p>
    <w:p w:rsidR="00275FD4" w:rsidRPr="00CD6C5D" w:rsidRDefault="00275FD4" w:rsidP="00275FD4">
      <w:pPr>
        <w:widowControl w:val="0"/>
        <w:suppressAutoHyphens/>
        <w:spacing w:after="0" w:line="360" w:lineRule="auto"/>
        <w:rPr>
          <w:rFonts w:eastAsia="Verdana"/>
        </w:rPr>
      </w:pPr>
      <w:r w:rsidRPr="00CD6C5D">
        <w:rPr>
          <w:rFonts w:eastAsia="Verdana"/>
        </w:rPr>
        <w:t>- Sprężyna 18 szt.</w:t>
      </w:r>
    </w:p>
    <w:p w:rsidR="00275FD4" w:rsidRPr="00CD6C5D" w:rsidRDefault="00275FD4" w:rsidP="00275FD4">
      <w:pPr>
        <w:widowControl w:val="0"/>
        <w:suppressAutoHyphens/>
        <w:spacing w:after="0" w:line="360" w:lineRule="auto"/>
        <w:rPr>
          <w:rFonts w:eastAsia="Verdana"/>
        </w:rPr>
      </w:pPr>
      <w:r w:rsidRPr="00CD6C5D">
        <w:rPr>
          <w:rFonts w:eastAsia="Verdana"/>
        </w:rPr>
        <w:t>- Haczyk średni L- 48 mm 14 szt.</w:t>
      </w:r>
    </w:p>
    <w:p w:rsidR="00275FD4" w:rsidRPr="00CD6C5D" w:rsidRDefault="00275FD4" w:rsidP="00275FD4">
      <w:pPr>
        <w:widowControl w:val="0"/>
        <w:suppressAutoHyphens/>
        <w:spacing w:after="0" w:line="360" w:lineRule="auto"/>
        <w:rPr>
          <w:rFonts w:eastAsia="Verdana"/>
        </w:rPr>
      </w:pPr>
      <w:r w:rsidRPr="00CD6C5D">
        <w:rPr>
          <w:rFonts w:eastAsia="Verdana"/>
        </w:rPr>
        <w:t>- Haczyk średni L- 60 mm 54 szt.</w:t>
      </w:r>
    </w:p>
    <w:p w:rsidR="00275FD4" w:rsidRPr="00CD6C5D" w:rsidRDefault="00275FD4" w:rsidP="00275FD4">
      <w:pPr>
        <w:widowControl w:val="0"/>
        <w:suppressAutoHyphens/>
        <w:spacing w:after="0" w:line="360" w:lineRule="auto"/>
        <w:rPr>
          <w:rFonts w:eastAsia="Verdana"/>
        </w:rPr>
      </w:pPr>
      <w:r w:rsidRPr="00CD6C5D">
        <w:rPr>
          <w:rFonts w:eastAsia="Verdana"/>
        </w:rPr>
        <w:t>- Sprężyna 18 szt.</w:t>
      </w:r>
    </w:p>
    <w:p w:rsidR="00275FD4" w:rsidRPr="00CD6C5D" w:rsidRDefault="00275FD4" w:rsidP="00275FD4">
      <w:pPr>
        <w:widowControl w:val="0"/>
        <w:suppressAutoHyphens/>
        <w:spacing w:after="0" w:line="360" w:lineRule="auto"/>
        <w:rPr>
          <w:rFonts w:eastAsia="Verdana"/>
        </w:rPr>
      </w:pPr>
      <w:r w:rsidRPr="00CD6C5D">
        <w:rPr>
          <w:rFonts w:eastAsia="Verdana"/>
        </w:rPr>
        <w:t xml:space="preserve">Przygotowanie do wysyłki – nałożenie zabezpieczenia transportowego </w:t>
      </w:r>
    </w:p>
    <w:p w:rsidR="00275FD4" w:rsidRPr="00CD6C5D" w:rsidRDefault="00275FD4" w:rsidP="00275FD4">
      <w:pPr>
        <w:widowControl w:val="0"/>
        <w:suppressAutoHyphens/>
        <w:spacing w:after="0" w:line="240" w:lineRule="auto"/>
        <w:rPr>
          <w:rFonts w:eastAsia="Calibri"/>
          <w:b/>
          <w:u w:val="single"/>
        </w:rPr>
      </w:pPr>
      <w:r w:rsidRPr="00CD6C5D">
        <w:rPr>
          <w:rFonts w:eastAsia="Calibri"/>
          <w:b/>
          <w:u w:val="single"/>
        </w:rPr>
        <w:t>Kategorycznie zabrania się malowania siatki tj.: sprężyn, haczyków i podkładek</w:t>
      </w:r>
    </w:p>
    <w:p w:rsidR="00275FD4" w:rsidRPr="00CD6C5D" w:rsidRDefault="00275FD4" w:rsidP="00275FD4">
      <w:pPr>
        <w:widowControl w:val="0"/>
        <w:suppressAutoHyphens/>
        <w:spacing w:after="0" w:line="240" w:lineRule="auto"/>
        <w:ind w:left="708" w:hanging="708"/>
        <w:rPr>
          <w:rFonts w:eastAsia="Calibri"/>
        </w:rPr>
      </w:pPr>
    </w:p>
    <w:p w:rsidR="00275FD4" w:rsidRDefault="00275FD4" w:rsidP="00275FD4">
      <w:pPr>
        <w:widowControl w:val="0"/>
        <w:suppressAutoHyphens/>
        <w:spacing w:after="0" w:line="360" w:lineRule="auto"/>
        <w:rPr>
          <w:rFonts w:eastAsia="Calibri"/>
        </w:rPr>
      </w:pPr>
      <w:r w:rsidRPr="00CD6C5D">
        <w:rPr>
          <w:rFonts w:eastAsia="Calibri"/>
        </w:rPr>
        <w:t xml:space="preserve">Łóżka należy oznakować  symbolem  </w:t>
      </w:r>
      <w:r w:rsidR="00BE1042">
        <w:rPr>
          <w:rFonts w:eastAsia="Calibri"/>
          <w:b/>
        </w:rPr>
        <w:t>WP 2-27/25</w:t>
      </w:r>
      <w:r w:rsidRPr="00CD6C5D">
        <w:rPr>
          <w:rFonts w:eastAsia="Calibri"/>
        </w:rPr>
        <w:t xml:space="preserve">  wysokość znaków 15-20 mm</w:t>
      </w:r>
    </w:p>
    <w:p w:rsidR="00275FD4" w:rsidRPr="00CD6C5D" w:rsidRDefault="00275FD4" w:rsidP="00275FD4">
      <w:pPr>
        <w:widowControl w:val="0"/>
        <w:suppressAutoHyphens/>
        <w:spacing w:after="0" w:line="360" w:lineRule="auto"/>
        <w:rPr>
          <w:rFonts w:eastAsia="Verdana"/>
        </w:rPr>
      </w:pPr>
    </w:p>
    <w:p w:rsidR="00275FD4" w:rsidRPr="00CD6C5D" w:rsidRDefault="00275FD4" w:rsidP="00275FD4">
      <w:pPr>
        <w:widowControl w:val="0"/>
        <w:numPr>
          <w:ilvl w:val="0"/>
          <w:numId w:val="15"/>
        </w:numPr>
        <w:tabs>
          <w:tab w:val="left" w:pos="709"/>
        </w:tabs>
        <w:suppressAutoHyphens/>
        <w:spacing w:after="0" w:line="360" w:lineRule="auto"/>
        <w:ind w:right="0"/>
        <w:rPr>
          <w:rFonts w:eastAsia="Calibri"/>
          <w:b/>
        </w:rPr>
      </w:pPr>
      <w:r w:rsidRPr="00CD6C5D">
        <w:rPr>
          <w:rFonts w:eastAsia="Verdana"/>
          <w:b/>
          <w:u w:val="single"/>
        </w:rPr>
        <w:t xml:space="preserve">ZNAKOWANIE SPRZĘTU </w:t>
      </w:r>
    </w:p>
    <w:p w:rsidR="00275FD4" w:rsidRPr="00FC7843" w:rsidRDefault="00275FD4" w:rsidP="00275FD4">
      <w:pPr>
        <w:pStyle w:val="Akapitzlist"/>
        <w:widowControl w:val="0"/>
        <w:numPr>
          <w:ilvl w:val="0"/>
          <w:numId w:val="17"/>
        </w:numPr>
        <w:suppressAutoHyphens/>
        <w:spacing w:after="0" w:line="360" w:lineRule="auto"/>
        <w:rPr>
          <w:rFonts w:ascii="Arial" w:eastAsia="Verdana" w:hAnsi="Arial" w:cs="Arial"/>
          <w:bCs/>
          <w:lang w:eastAsia="pl-PL"/>
        </w:rPr>
      </w:pPr>
      <w:r w:rsidRPr="00FC7843">
        <w:rPr>
          <w:rFonts w:ascii="Arial" w:eastAsia="Verdana" w:hAnsi="Arial" w:cs="Arial"/>
          <w:bCs/>
          <w:lang w:eastAsia="pl-PL"/>
        </w:rPr>
        <w:t>Na remontowanym sprzęcie umieszcza się trwały</w:t>
      </w:r>
      <w:r w:rsidRPr="00FC7843">
        <w:rPr>
          <w:rFonts w:ascii="Arial" w:eastAsia="Verdana" w:hAnsi="Arial" w:cs="Arial"/>
          <w:lang w:eastAsia="pl-PL"/>
        </w:rPr>
        <w:t xml:space="preserve"> </w:t>
      </w:r>
      <w:r w:rsidRPr="00FC7843">
        <w:rPr>
          <w:rFonts w:ascii="Arial" w:eastAsia="Verdana" w:hAnsi="Arial" w:cs="Arial"/>
          <w:bCs/>
          <w:lang w:eastAsia="pl-PL"/>
        </w:rPr>
        <w:t>znak określający:</w:t>
      </w:r>
    </w:p>
    <w:p w:rsidR="00275FD4" w:rsidRPr="00CD6C5D" w:rsidRDefault="00275FD4" w:rsidP="00275FD4">
      <w:pPr>
        <w:widowControl w:val="0"/>
        <w:numPr>
          <w:ilvl w:val="1"/>
          <w:numId w:val="11"/>
        </w:numPr>
        <w:suppressAutoHyphens/>
        <w:spacing w:after="0" w:line="360" w:lineRule="auto"/>
        <w:ind w:left="567" w:right="0" w:hanging="142"/>
        <w:rPr>
          <w:rFonts w:eastAsia="Verdana"/>
          <w:bCs/>
        </w:rPr>
      </w:pPr>
      <w:r w:rsidRPr="00CD6C5D">
        <w:rPr>
          <w:rFonts w:eastAsia="Verdana"/>
        </w:rPr>
        <w:t>numer katalogowy,</w:t>
      </w:r>
    </w:p>
    <w:p w:rsidR="00275FD4" w:rsidRPr="00CD6C5D" w:rsidRDefault="00275FD4" w:rsidP="00275FD4">
      <w:pPr>
        <w:widowControl w:val="0"/>
        <w:numPr>
          <w:ilvl w:val="1"/>
          <w:numId w:val="11"/>
        </w:numPr>
        <w:suppressAutoHyphens/>
        <w:spacing w:after="0" w:line="360" w:lineRule="auto"/>
        <w:ind w:left="567" w:right="0" w:hanging="142"/>
        <w:rPr>
          <w:rFonts w:eastAsia="Verdana"/>
          <w:bCs/>
        </w:rPr>
      </w:pPr>
      <w:r w:rsidRPr="00CD6C5D">
        <w:rPr>
          <w:rFonts w:eastAsia="Verdana"/>
        </w:rPr>
        <w:t>rok produkcji (rok wydania do użytku).</w:t>
      </w:r>
    </w:p>
    <w:p w:rsidR="00275FD4" w:rsidRPr="00FC7843" w:rsidRDefault="00275FD4" w:rsidP="00275FD4">
      <w:pPr>
        <w:pStyle w:val="Akapitzlist"/>
        <w:widowControl w:val="0"/>
        <w:numPr>
          <w:ilvl w:val="0"/>
          <w:numId w:val="17"/>
        </w:numPr>
        <w:suppressAutoHyphens/>
        <w:spacing w:after="0" w:line="360" w:lineRule="auto"/>
        <w:rPr>
          <w:rFonts w:ascii="Arial" w:eastAsia="Verdana" w:hAnsi="Arial" w:cs="Arial"/>
          <w:bCs/>
          <w:lang w:eastAsia="pl-PL"/>
        </w:rPr>
      </w:pPr>
      <w:r w:rsidRPr="00FC7843">
        <w:rPr>
          <w:rFonts w:ascii="Arial" w:eastAsia="Verdana" w:hAnsi="Arial" w:cs="Arial"/>
          <w:lang w:eastAsia="pl-PL"/>
        </w:rPr>
        <w:t xml:space="preserve">Numer katalogowy przedmiotu i datę / rok / oddania do użytku należy w zależności od rodzaju sprzętu i użytego materiału, namalować farbą do metalu przy wykorzystaniu szablonów bądź trudnościeralnymi nalepkami samoprzylepnymi uzgodnionymi  z zamawiającym lub znakownikami do wybijania </w:t>
      </w:r>
      <w:r>
        <w:rPr>
          <w:rFonts w:ascii="Arial" w:eastAsia="Verdana" w:hAnsi="Arial" w:cs="Arial"/>
          <w:lang w:eastAsia="pl-PL"/>
        </w:rPr>
        <w:t xml:space="preserve"> </w:t>
      </w:r>
      <w:r w:rsidRPr="00FC7843">
        <w:rPr>
          <w:rFonts w:ascii="Arial" w:eastAsia="Verdana" w:hAnsi="Arial" w:cs="Arial"/>
          <w:lang w:eastAsia="pl-PL"/>
        </w:rPr>
        <w:t xml:space="preserve"> liter i cyfr w przedmiotach metalowych  w taki sposób, aby oznakowany przedmiot nie został uszkodzony i zeszpecony.</w:t>
      </w:r>
    </w:p>
    <w:p w:rsidR="00275FD4" w:rsidRPr="00FC7843" w:rsidRDefault="00275FD4" w:rsidP="00275FD4">
      <w:pPr>
        <w:pStyle w:val="Akapitzlist"/>
        <w:widowControl w:val="0"/>
        <w:numPr>
          <w:ilvl w:val="0"/>
          <w:numId w:val="17"/>
        </w:numPr>
        <w:suppressAutoHyphens/>
        <w:spacing w:after="0" w:line="360" w:lineRule="auto"/>
        <w:rPr>
          <w:rFonts w:ascii="Arial" w:eastAsia="Verdana" w:hAnsi="Arial" w:cs="Arial"/>
          <w:bCs/>
          <w:lang w:eastAsia="pl-PL"/>
        </w:rPr>
      </w:pPr>
      <w:r w:rsidRPr="00FC7843">
        <w:rPr>
          <w:rFonts w:ascii="Arial" w:eastAsia="Verdana" w:hAnsi="Arial" w:cs="Arial"/>
          <w:u w:val="single"/>
          <w:lang w:eastAsia="pl-PL"/>
        </w:rPr>
        <w:t>Sprzęt Wykonawca powinien oznakować trwałym znakiem numeru katalogowego i rokiem produkcji.</w:t>
      </w:r>
    </w:p>
    <w:p w:rsidR="00275FD4" w:rsidRPr="00FC7843" w:rsidRDefault="00275FD4" w:rsidP="00275FD4">
      <w:pPr>
        <w:pStyle w:val="Akapitzlist"/>
        <w:widowControl w:val="0"/>
        <w:numPr>
          <w:ilvl w:val="0"/>
          <w:numId w:val="17"/>
        </w:numPr>
        <w:suppressAutoHyphens/>
        <w:spacing w:after="0" w:line="360" w:lineRule="auto"/>
        <w:rPr>
          <w:rFonts w:ascii="Arial" w:eastAsia="Verdana" w:hAnsi="Arial" w:cs="Arial"/>
          <w:bCs/>
          <w:lang w:eastAsia="pl-PL"/>
        </w:rPr>
      </w:pPr>
      <w:r w:rsidRPr="00FC7843">
        <w:rPr>
          <w:rFonts w:ascii="Arial" w:eastAsia="Verdana" w:hAnsi="Arial" w:cs="Arial"/>
          <w:bCs/>
          <w:lang w:eastAsia="pl-PL"/>
        </w:rPr>
        <w:t>Sprzęt należy znakować w następujących miejscach:</w:t>
      </w:r>
    </w:p>
    <w:p w:rsidR="00275FD4" w:rsidRPr="00CD6C5D" w:rsidRDefault="00275FD4" w:rsidP="00275FD4">
      <w:pPr>
        <w:widowControl w:val="0"/>
        <w:numPr>
          <w:ilvl w:val="1"/>
          <w:numId w:val="17"/>
        </w:numPr>
        <w:suppressAutoHyphens/>
        <w:spacing w:after="0" w:line="360" w:lineRule="auto"/>
        <w:ind w:right="0"/>
        <w:rPr>
          <w:rFonts w:eastAsia="Verdana"/>
          <w:bCs/>
        </w:rPr>
      </w:pPr>
      <w:r w:rsidRPr="00CD6C5D">
        <w:rPr>
          <w:rFonts w:eastAsia="Verdana"/>
        </w:rPr>
        <w:t xml:space="preserve"> łóżko koszarowe – z prawej strony ramy przy stojaku z tabliczką </w:t>
      </w:r>
    </w:p>
    <w:p w:rsidR="00BE1042" w:rsidRPr="00BE1042" w:rsidRDefault="00275FD4" w:rsidP="00BE1042">
      <w:pPr>
        <w:pStyle w:val="Akapitzlist"/>
        <w:widowControl w:val="0"/>
        <w:numPr>
          <w:ilvl w:val="0"/>
          <w:numId w:val="17"/>
        </w:numPr>
        <w:suppressAutoHyphens/>
        <w:spacing w:after="0" w:line="360" w:lineRule="auto"/>
        <w:rPr>
          <w:rFonts w:ascii="Arial" w:eastAsia="Verdana" w:hAnsi="Arial" w:cs="Arial"/>
          <w:bCs/>
          <w:lang w:eastAsia="pl-PL"/>
        </w:rPr>
      </w:pPr>
      <w:r w:rsidRPr="00FC7843">
        <w:rPr>
          <w:rFonts w:ascii="Arial" w:eastAsia="Verdana" w:hAnsi="Arial" w:cs="Arial"/>
          <w:bCs/>
          <w:lang w:eastAsia="pl-PL"/>
        </w:rPr>
        <w:t>Sposób oznakowania sprzętu (przykład)</w:t>
      </w:r>
      <w:r w:rsidR="00BE1042">
        <w:rPr>
          <w:rFonts w:ascii="Arial" w:eastAsia="Verdana" w:hAnsi="Arial" w:cs="Arial"/>
          <w:bCs/>
          <w:lang w:eastAsia="pl-PL"/>
        </w:rPr>
        <w:t xml:space="preserve">: </w:t>
      </w:r>
      <w:r w:rsidR="00BE1042" w:rsidRPr="00BE1042">
        <w:rPr>
          <w:rFonts w:eastAsia="Verdana"/>
          <w:sz w:val="24"/>
          <w:szCs w:val="24"/>
        </w:rPr>
        <w:t>WP2–27/25</w:t>
      </w:r>
      <w:r w:rsidR="00BE1042" w:rsidRPr="00BE1042">
        <w:rPr>
          <w:rFonts w:eastAsia="Verdana"/>
        </w:rPr>
        <w:t xml:space="preserve">  </w:t>
      </w:r>
      <w:r w:rsidRPr="00BE1042">
        <w:rPr>
          <w:rFonts w:ascii="Arial" w:eastAsia="Verdana" w:hAnsi="Arial" w:cs="Arial"/>
          <w:lang w:eastAsia="pl-PL"/>
        </w:rPr>
        <w:t xml:space="preserve"> </w:t>
      </w:r>
    </w:p>
    <w:p w:rsidR="00275FD4" w:rsidRPr="00CD6C5D" w:rsidRDefault="00BE1042" w:rsidP="00BE1042">
      <w:pPr>
        <w:widowControl w:val="0"/>
        <w:suppressAutoHyphens/>
        <w:spacing w:after="0" w:line="360" w:lineRule="auto"/>
        <w:rPr>
          <w:rFonts w:eastAsia="Verdana"/>
        </w:rPr>
      </w:pPr>
      <w:r>
        <w:rPr>
          <w:rFonts w:eastAsia="Verdana"/>
        </w:rPr>
        <w:t xml:space="preserve">   </w:t>
      </w:r>
      <w:r w:rsidR="00275FD4" w:rsidRPr="00CD6C5D">
        <w:rPr>
          <w:rFonts w:eastAsia="Verdana"/>
        </w:rPr>
        <w:tab/>
      </w:r>
      <w:r>
        <w:rPr>
          <w:rFonts w:eastAsia="Verdana"/>
        </w:rPr>
        <w:t xml:space="preserve">  2</w:t>
      </w:r>
      <w:r w:rsidR="00275FD4" w:rsidRPr="00CD6C5D">
        <w:rPr>
          <w:rFonts w:eastAsia="Verdana"/>
        </w:rPr>
        <w:t xml:space="preserve"> – grupa sprzętu</w:t>
      </w:r>
    </w:p>
    <w:p w:rsidR="00275FD4" w:rsidRPr="00CD6C5D" w:rsidRDefault="00275FD4" w:rsidP="00275FD4">
      <w:pPr>
        <w:widowControl w:val="0"/>
        <w:suppressAutoHyphens/>
        <w:spacing w:after="0" w:line="360" w:lineRule="auto"/>
        <w:ind w:left="851"/>
        <w:rPr>
          <w:rFonts w:eastAsia="Verdana"/>
        </w:rPr>
      </w:pPr>
      <w:r w:rsidRPr="00CD6C5D">
        <w:rPr>
          <w:rFonts w:eastAsia="Verdana"/>
        </w:rPr>
        <w:tab/>
        <w:t>2</w:t>
      </w:r>
      <w:r w:rsidR="00BE1042">
        <w:rPr>
          <w:rFonts w:eastAsia="Verdana"/>
        </w:rPr>
        <w:t>7</w:t>
      </w:r>
      <w:r w:rsidRPr="00CD6C5D">
        <w:rPr>
          <w:rFonts w:eastAsia="Verdana"/>
        </w:rPr>
        <w:t xml:space="preserve"> – kolejny numer</w:t>
      </w:r>
    </w:p>
    <w:p w:rsidR="00BE1042" w:rsidRDefault="00BE1042" w:rsidP="00BE1042">
      <w:pPr>
        <w:widowControl w:val="0"/>
        <w:suppressAutoHyphens/>
        <w:spacing w:after="0" w:line="360" w:lineRule="auto"/>
        <w:ind w:left="851"/>
        <w:rPr>
          <w:rFonts w:eastAsia="Verdana"/>
        </w:rPr>
      </w:pPr>
      <w:r>
        <w:rPr>
          <w:rFonts w:eastAsia="Verdana"/>
        </w:rPr>
        <w:lastRenderedPageBreak/>
        <w:t>25</w:t>
      </w:r>
      <w:r w:rsidR="00275FD4" w:rsidRPr="00CD6C5D">
        <w:rPr>
          <w:rFonts w:eastAsia="Verdana"/>
        </w:rPr>
        <w:t xml:space="preserve"> </w:t>
      </w:r>
      <w:r>
        <w:rPr>
          <w:rFonts w:eastAsia="Verdana"/>
        </w:rPr>
        <w:t xml:space="preserve">– rok produkcji </w:t>
      </w:r>
      <w:r w:rsidR="00275FD4">
        <w:rPr>
          <w:rFonts w:eastAsia="Verdana"/>
        </w:rPr>
        <w:t xml:space="preserve">        </w:t>
      </w:r>
    </w:p>
    <w:p w:rsidR="00BE1042" w:rsidRPr="00CD6C5D" w:rsidRDefault="00275FD4" w:rsidP="00BE1042">
      <w:pPr>
        <w:widowControl w:val="0"/>
        <w:suppressAutoHyphens/>
        <w:spacing w:after="0" w:line="360" w:lineRule="auto"/>
        <w:ind w:left="851"/>
        <w:rPr>
          <w:rFonts w:eastAsia="Verdana"/>
        </w:rPr>
      </w:pPr>
      <w:r>
        <w:rPr>
          <w:rFonts w:eastAsia="Verdana"/>
        </w:rPr>
        <w:t xml:space="preserve">   </w:t>
      </w:r>
      <w:r w:rsidRPr="00CD6C5D">
        <w:rPr>
          <w:rFonts w:eastAsia="Verdana"/>
        </w:rPr>
        <w:t>Wielkość znaku:</w:t>
      </w:r>
    </w:p>
    <w:p w:rsidR="00BE1042" w:rsidRPr="00CD6C5D" w:rsidRDefault="00BE1042" w:rsidP="00BE1042">
      <w:pPr>
        <w:widowControl w:val="0"/>
        <w:suppressAutoHyphens/>
        <w:spacing w:after="0" w:line="276" w:lineRule="auto"/>
        <w:ind w:left="2694"/>
        <w:jc w:val="center"/>
        <w:rPr>
          <w:rFonts w:eastAsia="Verdana"/>
        </w:rPr>
      </w:pPr>
      <w:r w:rsidRPr="00CD6C5D">
        <w:rPr>
          <w:rFonts w:eastAsia="Verdan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E8A6E7" wp14:editId="2D57B426">
                <wp:simplePos x="0" y="0"/>
                <wp:positionH relativeFrom="column">
                  <wp:posOffset>5634990</wp:posOffset>
                </wp:positionH>
                <wp:positionV relativeFrom="paragraph">
                  <wp:posOffset>44450</wp:posOffset>
                </wp:positionV>
                <wp:extent cx="0" cy="309245"/>
                <wp:effectExtent l="74295" t="19685" r="78105" b="23495"/>
                <wp:wrapNone/>
                <wp:docPr id="10" name="Łącznik prosty ze strzałk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9245"/>
                        </a:xfrm>
                        <a:prstGeom prst="straightConnector1">
                          <a:avLst/>
                        </a:prstGeom>
                        <a:noFill/>
                        <a:ln w="9525" algn="ctr">
                          <a:solidFill>
                            <a:srgbClr val="4A7EBB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4EC34" id="Łącznik prosty ze strzałką 10" o:spid="_x0000_s1026" type="#_x0000_t32" style="position:absolute;margin-left:443.7pt;margin-top:3.5pt;width:0;height:24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Iz4WgIAAJoEAAAOAAAAZHJzL2Uyb0RvYy54bWysVMtu2zAQvBfoPxC825IcOYmF2EEi2b2k&#10;bYCkH0CTlESYIgmSsewUPbRA/iz5ry7pR5v2EhS90KK0Ozs7O+uLy00n0ZpbJ7Sa4myYYsQV1Uyo&#10;Zoq/3C8G5xg5TxQjUis+xVvu8OXs/buL3hR8pFstGbcIQJQrejPFrfemSBJHW94RN9SGK/hYa9sR&#10;D1fbJMySHtA7mYzS9DTptWXGasqdg7fV7iOeRfy65tR/rmvHPZJTDNx8PG08l+FMZhekaCwxraB7&#10;GuQfWHREKCh6hKqIJ+jBir+gOkGtdrr2Q6q7RNe1oDz2AN1k6R/d3LXE8NgLiOPMUSb3/2Dpp/Wt&#10;RYLB7EAeRTqY0cv35yf6qMQKgbDOb9EjhxnaR/LyY/X8hCAQVOuNKyC5VLc29E036s7caLpySOmy&#10;Jarhkf391gBiFjKSVynh4gzUXvYfNYMY8uB1lHBT2y5AgjhoEye1PU6Kbzyiu5cU3p6kk1E+juCk&#10;OOQZ6/wHrjtg72DewJyIpvWlVgrsoG0Wq5D1jfOBFSkOCaGo0gshZXSFVKif4sl4NMaIyAbsTb2N&#10;uU5LwUJcyHC2WZbSojUBi+VXZ/Pr6z2hV2FWPygWcVtO2Fwx5KM0xFrd41Cp4wwjyaFOeIqhngj5&#10;plDoQqrABgSCvvZPOwd+naST+fn8PB/ko9P5IE+ranC1KPPB6SI7G1cnVVlW2bfQWJYXrWCMq9Db&#10;YRuy/G1u2+/lzsfHfTjqmbxGj8ID2cNvJB0dEkyxs9dSs+2tDTMKZoEFiMH7ZQ0b9vs9Rv36S5n9&#10;BAAA//8DAFBLAwQUAAYACAAAACEAcai9KdwAAAAIAQAADwAAAGRycy9kb3ducmV2LnhtbEyPQU+E&#10;MBSE7yb+h+aZeHOLRIQgj42aeDW6rGb3VuBZiLQltMuiv95n9qDHyUxmvinWixnETJPvnUW4XkUg&#10;yDau7a1G2FZPVxkIH5Rt1eAsIXyRh3V5flaovHVH+0rzJmjBJdbnCqELYcyl9E1HRvmVG8my9+Em&#10;owLLSct2UkcuN4OMo+hWGtVbXujUSI8dNZ+bg0EI3+qlbp7jnamSudL7h/htq98RLy+W+zsQgZbw&#10;F4ZffEaHkplqd7CtFwNClqU3HEVI+RL7J10jJEkKsizk/wPlDwAAAP//AwBQSwECLQAUAAYACAAA&#10;ACEAtoM4kv4AAADhAQAAEwAAAAAAAAAAAAAAAAAAAAAAW0NvbnRlbnRfVHlwZXNdLnhtbFBLAQIt&#10;ABQABgAIAAAAIQA4/SH/1gAAAJQBAAALAAAAAAAAAAAAAAAAAC8BAABfcmVscy8ucmVsc1BLAQIt&#10;ABQABgAIAAAAIQCW3Iz4WgIAAJoEAAAOAAAAAAAAAAAAAAAAAC4CAABkcnMvZTJvRG9jLnhtbFBL&#10;AQItABQABgAIAAAAIQBxqL0p3AAAAAgBAAAPAAAAAAAAAAAAAAAAALQEAABkcnMvZG93bnJldi54&#10;bWxQSwUGAAAAAAQABADzAAAAvQUAAAAA&#10;" strokecolor="#4a7ebb">
                <v:stroke startarrow="open" endarrow="open"/>
              </v:shape>
            </w:pict>
          </mc:Fallback>
        </mc:AlternateContent>
      </w:r>
      <w:r w:rsidRPr="00CD6C5D">
        <w:rPr>
          <w:rFonts w:eastAsia="Verdan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A6F38B" wp14:editId="57D9D7E3">
                <wp:simplePos x="0" y="0"/>
                <wp:positionH relativeFrom="column">
                  <wp:posOffset>4322140</wp:posOffset>
                </wp:positionH>
                <wp:positionV relativeFrom="paragraph">
                  <wp:posOffset>426525</wp:posOffset>
                </wp:positionV>
                <wp:extent cx="268605" cy="635"/>
                <wp:effectExtent l="18415" t="74930" r="17780" b="76835"/>
                <wp:wrapNone/>
                <wp:docPr id="11" name="Łącznik prosty ze strzałką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605" cy="635"/>
                        </a:xfrm>
                        <a:prstGeom prst="straightConnector1">
                          <a:avLst/>
                        </a:prstGeom>
                        <a:noFill/>
                        <a:ln w="9525" algn="ctr">
                          <a:solidFill>
                            <a:srgbClr val="4A7EBB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68B32" id="Łącznik prosty ze strzałką 11" o:spid="_x0000_s1026" type="#_x0000_t32" style="position:absolute;margin-left:340.35pt;margin-top:33.6pt;width:21.1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E0vXAIAAJwEAAAOAAAAZHJzL2Uyb0RvYy54bWysVEtu2zAQ3RfoHQjuHUmO7NhC7CCR7G7S&#10;NkDSA9AkJRGhSIJkLDtFFy2QmyX36pD+tGk3QdENxc/Mmzczb3R+sekkWnPrhFYznJ2kGHFFNROq&#10;meEvd8vBBCPniWJEasVneMsdvpi/f3fem4IPdasl4xYBiHJFb2a49d4USeJoyzviTrThCh5rbTvi&#10;4WibhFnSA3onk2GajpNeW2asptw5uK12j3ge8euaU/+5rh33SM4wcPNxtXFdhTWZn5OiscS0gu5p&#10;kH9g0RGhIOgRqiKeoAcr/oLqBLXa6dqfUN0luq4F5TEHyCZL/8jmtiWGx1ygOM4cy+T+Hyz9tL6x&#10;SDDoXYaRIh306OX78xN9VOIeQWGd36JHDj20j+Tlx/3zEwJDqFpvXAHOpbqxIW+6UbfmWtN7h5Qu&#10;W6IaHtnfbQ0gRo/klUs4OAOxV/1HzcCGPHgdS7ipbRcgoThoEzu1PXaKbzyicDkcT8bpCCMKT+PT&#10;USCUkOLgaazzH7jugL+DjgN3IprWl1opEIS2WYxD1tfO7xwPDiGs0kshZdSFVKif4eloCJGIbEDg&#10;1Nvo67QULNgFD2ebVSktWhMQWX55tri62hN6ZWb1g2IRt+WELRRDPhaHWKt7HCJ1nGEkOcQJu2jq&#10;iZBvMoX0pQpsoESQ13630+DXaTpdTBaTfJAPx4tBnlbV4HJZ5oPxMjsbVadVWVbZt5BYlhetYIyr&#10;kNthHrL8bXrbT+ZOyceJONYzeY0eOwZkD99IOmokyGInsJVm2xsbehTkAiMQjffjGmbs93O0+vVT&#10;mf8EAAD//wMAUEsDBBQABgAIAAAAIQAT79IM3gAAAAkBAAAPAAAAZHJzL2Rvd25yZXYueG1sTI9B&#10;T8MwDIXvSPyHyEjcWEom1qk0nQCJK4J1oO3mtiGtaJyqybrCr8c7wc32e3r+Xr6ZXS8mM4bOk4bb&#10;RQLCUO2bjqyGXfl8swYRIlKDvSej4dsE2BSXFzlmjT/Rm5m20QoOoZChhjbGIZMy1K1xGBZ+MMTa&#10;px8dRl5HK5sRTxzueqmSZCUddsQfWhzMU2vqr+3RaYg/+FrVL2rvyruptIdH9b6zH1pfX80P9yCi&#10;meOfGc74jA4FM1X+SE0QvYbVOknZykOqQLAhVUsuV50PS5BFLv83KH4BAAD//wMAUEsBAi0AFAAG&#10;AAgAAAAhALaDOJL+AAAA4QEAABMAAAAAAAAAAAAAAAAAAAAAAFtDb250ZW50X1R5cGVzXS54bWxQ&#10;SwECLQAUAAYACAAAACEAOP0h/9YAAACUAQAACwAAAAAAAAAAAAAAAAAvAQAAX3JlbHMvLnJlbHNQ&#10;SwECLQAUAAYACAAAACEAdUxNL1wCAACcBAAADgAAAAAAAAAAAAAAAAAuAgAAZHJzL2Uyb0RvYy54&#10;bWxQSwECLQAUAAYACAAAACEAE+/SDN4AAAAJAQAADwAAAAAAAAAAAAAAAAC2BAAAZHJzL2Rvd25y&#10;ZXYueG1sUEsFBgAAAAAEAAQA8wAAAMEFAAAAAA==&#10;" strokecolor="#4a7ebb">
                <v:stroke startarrow="open" endarrow="open"/>
              </v:shape>
            </w:pict>
          </mc:Fallback>
        </mc:AlternateContent>
      </w:r>
      <w:r>
        <w:rPr>
          <w:rFonts w:eastAsia="Verdana"/>
          <w:bCs/>
          <w:sz w:val="52"/>
          <w:szCs w:val="52"/>
        </w:rPr>
        <w:t>WP2 – 27/ 25</w:t>
      </w:r>
      <w:r>
        <w:rPr>
          <w:rFonts w:eastAsia="Verdana"/>
          <w:bCs/>
        </w:rPr>
        <w:t xml:space="preserve">   </w:t>
      </w:r>
      <w:r w:rsidRPr="00CD6C5D">
        <w:rPr>
          <w:rFonts w:eastAsia="Verdana"/>
          <w:bCs/>
        </w:rPr>
        <w:t>15-20mm</w:t>
      </w:r>
    </w:p>
    <w:p w:rsidR="00BE1042" w:rsidRPr="00CD6C5D" w:rsidRDefault="00BE1042" w:rsidP="00BE1042">
      <w:pPr>
        <w:widowControl w:val="0"/>
        <w:suppressAutoHyphens/>
        <w:spacing w:after="0" w:line="276" w:lineRule="auto"/>
        <w:ind w:left="2694"/>
        <w:rPr>
          <w:rFonts w:eastAsia="Verdana"/>
        </w:rPr>
      </w:pPr>
      <w:r>
        <w:rPr>
          <w:rFonts w:eastAsia="Verdana"/>
        </w:rPr>
        <w:t xml:space="preserve">                                                                   </w:t>
      </w:r>
      <w:r w:rsidRPr="00CD6C5D">
        <w:rPr>
          <w:rFonts w:eastAsia="Verdana"/>
        </w:rPr>
        <w:t>5-10mm</w:t>
      </w:r>
      <w:r w:rsidRPr="00CD6C5D">
        <w:rPr>
          <w:rFonts w:eastAsia="Verdana"/>
        </w:rPr>
        <w:tab/>
      </w:r>
      <w:r w:rsidRPr="00CD6C5D">
        <w:rPr>
          <w:rFonts w:eastAsia="Verdana"/>
        </w:rPr>
        <w:tab/>
      </w:r>
      <w:r w:rsidRPr="00CD6C5D">
        <w:rPr>
          <w:rFonts w:eastAsia="Verdana"/>
        </w:rPr>
        <w:tab/>
      </w:r>
    </w:p>
    <w:p w:rsidR="00BE1042" w:rsidRPr="00CD6C5D" w:rsidRDefault="00BE1042" w:rsidP="00BE1042">
      <w:pPr>
        <w:widowControl w:val="0"/>
        <w:suppressAutoHyphens/>
        <w:spacing w:after="0" w:line="276" w:lineRule="auto"/>
        <w:ind w:left="2694"/>
        <w:rPr>
          <w:rFonts w:eastAsia="Verdana"/>
        </w:rPr>
      </w:pPr>
    </w:p>
    <w:p w:rsidR="00BE1042" w:rsidRDefault="00275FD4" w:rsidP="00BE1042">
      <w:pPr>
        <w:widowControl w:val="0"/>
        <w:suppressAutoHyphens/>
        <w:spacing w:after="0" w:line="276" w:lineRule="auto"/>
        <w:ind w:left="2694"/>
        <w:rPr>
          <w:rFonts w:eastAsia="Verdana"/>
        </w:rPr>
      </w:pPr>
      <w:r>
        <w:rPr>
          <w:rFonts w:eastAsia="Verdana"/>
        </w:rPr>
        <w:t xml:space="preserve">  </w:t>
      </w:r>
      <w:r w:rsidR="00BE1042">
        <w:rPr>
          <w:rFonts w:eastAsia="Verdana"/>
        </w:rPr>
        <w:t xml:space="preserve">             </w:t>
      </w:r>
    </w:p>
    <w:p w:rsidR="00275FD4" w:rsidRPr="00CD6C5D" w:rsidRDefault="00275FD4" w:rsidP="00BE1042">
      <w:pPr>
        <w:widowControl w:val="0"/>
        <w:suppressAutoHyphens/>
        <w:spacing w:after="0" w:line="276" w:lineRule="auto"/>
        <w:ind w:left="2694"/>
        <w:rPr>
          <w:rFonts w:eastAsia="Verdana"/>
        </w:rPr>
      </w:pPr>
      <w:r w:rsidRPr="00CD6C5D">
        <w:rPr>
          <w:rFonts w:eastAsia="Verdana"/>
        </w:rPr>
        <w:tab/>
      </w:r>
      <w:r w:rsidRPr="00CD6C5D">
        <w:rPr>
          <w:rFonts w:eastAsia="Verdana"/>
        </w:rPr>
        <w:tab/>
      </w:r>
      <w:r w:rsidRPr="00CD6C5D">
        <w:rPr>
          <w:rFonts w:eastAsia="Verdana"/>
        </w:rPr>
        <w:tab/>
      </w:r>
    </w:p>
    <w:p w:rsidR="00275FD4" w:rsidRPr="00FC7843" w:rsidRDefault="00275FD4" w:rsidP="00275FD4">
      <w:pPr>
        <w:pStyle w:val="Akapitzlist"/>
        <w:widowControl w:val="0"/>
        <w:numPr>
          <w:ilvl w:val="0"/>
          <w:numId w:val="17"/>
        </w:numPr>
        <w:suppressAutoHyphens/>
        <w:spacing w:after="0" w:line="360" w:lineRule="auto"/>
        <w:rPr>
          <w:rFonts w:ascii="Arial" w:eastAsia="Verdana" w:hAnsi="Arial" w:cs="Arial"/>
          <w:bCs/>
          <w:lang w:eastAsia="pl-PL"/>
        </w:rPr>
      </w:pPr>
      <w:r w:rsidRPr="00FC7843">
        <w:rPr>
          <w:rFonts w:ascii="Arial" w:eastAsia="Verdana" w:hAnsi="Arial" w:cs="Arial"/>
          <w:bCs/>
          <w:lang w:eastAsia="pl-PL"/>
        </w:rPr>
        <w:t xml:space="preserve">W razie zastosowania znakowników do wybijania liter i cyfr na </w:t>
      </w:r>
      <w:r w:rsidRPr="00FC7843">
        <w:rPr>
          <w:rFonts w:ascii="Arial" w:eastAsia="Verdana" w:hAnsi="Arial" w:cs="Arial"/>
          <w:bCs/>
          <w:u w:val="single"/>
          <w:lang w:eastAsia="pl-PL"/>
        </w:rPr>
        <w:t>przedmiotach metalowych</w:t>
      </w:r>
      <w:r w:rsidRPr="00FC7843">
        <w:rPr>
          <w:rFonts w:ascii="Arial" w:eastAsia="Verdana" w:hAnsi="Arial" w:cs="Arial"/>
          <w:bCs/>
          <w:lang w:eastAsia="pl-PL"/>
        </w:rPr>
        <w:t xml:space="preserve"> – dopuszczalne są odstępstwa od kształtu i wielkości liter stosownie do możliwości technicznych wykonania elementów znakowania. Oznakowanie farbami do metalu tylko z użyciem szablonu.</w:t>
      </w:r>
    </w:p>
    <w:p w:rsidR="00275FD4" w:rsidRPr="00CD6C5D" w:rsidRDefault="00275FD4" w:rsidP="00275FD4">
      <w:pPr>
        <w:widowControl w:val="0"/>
        <w:numPr>
          <w:ilvl w:val="0"/>
          <w:numId w:val="15"/>
        </w:numPr>
        <w:tabs>
          <w:tab w:val="left" w:pos="709"/>
        </w:tabs>
        <w:suppressAutoHyphens/>
        <w:spacing w:after="0" w:line="360" w:lineRule="auto"/>
        <w:ind w:right="0"/>
        <w:contextualSpacing/>
        <w:rPr>
          <w:rFonts w:eastAsia="Times New Roman"/>
          <w:b/>
          <w:u w:val="single"/>
        </w:rPr>
      </w:pPr>
      <w:r w:rsidRPr="00CD6C5D">
        <w:rPr>
          <w:rFonts w:eastAsia="Times New Roman"/>
          <w:b/>
          <w:u w:val="single"/>
        </w:rPr>
        <w:t>WYMAGANIA OGÓLNE</w:t>
      </w:r>
    </w:p>
    <w:p w:rsidR="00275FD4" w:rsidRPr="00CD6C5D" w:rsidRDefault="00275FD4" w:rsidP="00275FD4">
      <w:pPr>
        <w:widowControl w:val="0"/>
        <w:numPr>
          <w:ilvl w:val="0"/>
          <w:numId w:val="16"/>
        </w:numPr>
        <w:tabs>
          <w:tab w:val="left" w:pos="426"/>
        </w:tabs>
        <w:suppressAutoHyphens/>
        <w:spacing w:after="0" w:line="360" w:lineRule="auto"/>
        <w:ind w:left="426" w:right="0"/>
        <w:rPr>
          <w:rFonts w:eastAsia="Verdana"/>
        </w:rPr>
      </w:pPr>
      <w:r w:rsidRPr="00CD6C5D">
        <w:rPr>
          <w:rFonts w:eastAsia="Verdana"/>
        </w:rPr>
        <w:t>Powierzchnie elementów zewnętrznych oraz wszelkie inne, z którymi styka się użytkownik powinny być gładkie, a krawędzie załamane i zaokrąglone;</w:t>
      </w:r>
    </w:p>
    <w:p w:rsidR="00275FD4" w:rsidRPr="00CD6C5D" w:rsidRDefault="00275FD4" w:rsidP="00275FD4">
      <w:pPr>
        <w:widowControl w:val="0"/>
        <w:numPr>
          <w:ilvl w:val="0"/>
          <w:numId w:val="16"/>
        </w:numPr>
        <w:tabs>
          <w:tab w:val="left" w:pos="426"/>
        </w:tabs>
        <w:suppressAutoHyphens/>
        <w:spacing w:after="0" w:line="360" w:lineRule="auto"/>
        <w:ind w:left="426" w:right="0"/>
        <w:rPr>
          <w:rFonts w:eastAsia="Verdana"/>
        </w:rPr>
      </w:pPr>
      <w:r w:rsidRPr="00CD6C5D">
        <w:rPr>
          <w:rFonts w:eastAsia="Verdana"/>
        </w:rPr>
        <w:t>Krawędzie i obrzeża powinny być tak ukształtowane i obrobione aby nie powodowały  obrażeń użytkownika i zaczepiania o nich tkanin ubraniowych;</w:t>
      </w:r>
    </w:p>
    <w:p w:rsidR="00275FD4" w:rsidRPr="00CD6C5D" w:rsidRDefault="00275FD4" w:rsidP="00275FD4">
      <w:pPr>
        <w:widowControl w:val="0"/>
        <w:numPr>
          <w:ilvl w:val="0"/>
          <w:numId w:val="16"/>
        </w:numPr>
        <w:tabs>
          <w:tab w:val="left" w:pos="426"/>
        </w:tabs>
        <w:suppressAutoHyphens/>
        <w:spacing w:after="0" w:line="360" w:lineRule="auto"/>
        <w:ind w:left="426" w:right="0"/>
        <w:rPr>
          <w:rFonts w:eastAsia="Verdana"/>
        </w:rPr>
      </w:pPr>
      <w:r w:rsidRPr="00CD6C5D">
        <w:rPr>
          <w:rFonts w:eastAsia="Verdana"/>
        </w:rPr>
        <w:t>W miejscach spawanych niedopuszczalne są przepalenia, nierówności, pozostałości żużla i odprysków, a w miejsca dostępne dla użytkownika powinny być gładko oszlifowane;</w:t>
      </w:r>
    </w:p>
    <w:p w:rsidR="00275FD4" w:rsidRPr="00CD6C5D" w:rsidRDefault="00275FD4" w:rsidP="00275FD4">
      <w:pPr>
        <w:widowControl w:val="0"/>
        <w:numPr>
          <w:ilvl w:val="0"/>
          <w:numId w:val="16"/>
        </w:numPr>
        <w:tabs>
          <w:tab w:val="left" w:pos="426"/>
        </w:tabs>
        <w:suppressAutoHyphens/>
        <w:spacing w:after="0" w:line="360" w:lineRule="auto"/>
        <w:ind w:left="426" w:right="0"/>
        <w:rPr>
          <w:rFonts w:eastAsia="Verdana"/>
        </w:rPr>
      </w:pPr>
      <w:r w:rsidRPr="00CD6C5D">
        <w:rPr>
          <w:rFonts w:eastAsia="Verdana"/>
        </w:rPr>
        <w:t>Miejsca zgrzewane powinny ściśle przylegać do siebie oraz czyste, bez rdzy, zgorzeliny   i tłustych plam.</w:t>
      </w:r>
    </w:p>
    <w:p w:rsidR="00724E6C" w:rsidRDefault="00724E6C" w:rsidP="00E125A1">
      <w:pPr>
        <w:widowControl w:val="0"/>
        <w:suppressAutoHyphens/>
        <w:spacing w:after="0" w:line="240" w:lineRule="auto"/>
        <w:ind w:left="708" w:hanging="708"/>
        <w:rPr>
          <w:rFonts w:eastAsia="Calibri"/>
        </w:rPr>
      </w:pPr>
    </w:p>
    <w:p w:rsidR="00724E6C" w:rsidRDefault="00724E6C" w:rsidP="00E125A1">
      <w:pPr>
        <w:widowControl w:val="0"/>
        <w:suppressAutoHyphens/>
        <w:spacing w:after="0" w:line="240" w:lineRule="auto"/>
        <w:ind w:left="708" w:hanging="708"/>
        <w:rPr>
          <w:rFonts w:eastAsia="Calibri"/>
        </w:rPr>
      </w:pPr>
    </w:p>
    <w:p w:rsidR="00E125A1" w:rsidRPr="00BE1042" w:rsidRDefault="00E125A1" w:rsidP="00BE1042">
      <w:pPr>
        <w:spacing w:after="0" w:line="240" w:lineRule="auto"/>
        <w:ind w:left="0" w:firstLine="0"/>
        <w:rPr>
          <w:b/>
          <w:szCs w:val="24"/>
        </w:rPr>
      </w:pPr>
    </w:p>
    <w:p w:rsidR="00E125A1" w:rsidRPr="00E125A1" w:rsidRDefault="00E125A1" w:rsidP="00E125A1">
      <w:pPr>
        <w:pStyle w:val="Akapitzlist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74593" w:rsidRDefault="00474593" w:rsidP="00C42623">
      <w:pPr>
        <w:spacing w:after="0" w:line="240" w:lineRule="auto"/>
      </w:pPr>
    </w:p>
    <w:p w:rsidR="00474593" w:rsidRDefault="00474593" w:rsidP="00C42623">
      <w:pPr>
        <w:spacing w:after="0" w:line="240" w:lineRule="auto"/>
      </w:pPr>
    </w:p>
    <w:p w:rsidR="00474593" w:rsidRDefault="00474593" w:rsidP="00173EF1">
      <w:pPr>
        <w:spacing w:after="0" w:line="240" w:lineRule="auto"/>
        <w:ind w:left="0" w:firstLine="0"/>
      </w:pPr>
    </w:p>
    <w:p w:rsidR="00474593" w:rsidRDefault="00474593" w:rsidP="00C42623">
      <w:pPr>
        <w:spacing w:after="0" w:line="240" w:lineRule="auto"/>
      </w:pPr>
    </w:p>
    <w:p w:rsidR="00474593" w:rsidRDefault="00474593" w:rsidP="00C42623">
      <w:pPr>
        <w:spacing w:after="0" w:line="240" w:lineRule="auto"/>
      </w:pPr>
    </w:p>
    <w:p w:rsidR="00725CED" w:rsidRDefault="00725CED" w:rsidP="00173EF1">
      <w:pPr>
        <w:suppressAutoHyphens/>
        <w:spacing w:after="0"/>
        <w:ind w:left="0" w:firstLine="0"/>
        <w:rPr>
          <w:rFonts w:eastAsia="Times New Roman"/>
          <w:lang w:eastAsia="ar-SA"/>
        </w:rPr>
      </w:pPr>
    </w:p>
    <w:p w:rsidR="00F1364E" w:rsidRDefault="00F1364E" w:rsidP="005C70E0">
      <w:pPr>
        <w:spacing w:after="0" w:line="450" w:lineRule="auto"/>
        <w:ind w:left="0" w:right="9074" w:firstLine="0"/>
        <w:jc w:val="both"/>
      </w:pPr>
    </w:p>
    <w:sectPr w:rsidR="00F1364E" w:rsidSect="00C42623">
      <w:footerReference w:type="default" r:id="rId12"/>
      <w:pgSz w:w="11906" w:h="16838" w:code="9"/>
      <w:pgMar w:top="1418" w:right="567" w:bottom="1418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DD7" w:rsidRDefault="00620DD7" w:rsidP="00792A48">
      <w:pPr>
        <w:spacing w:after="0" w:line="240" w:lineRule="auto"/>
      </w:pPr>
      <w:r>
        <w:separator/>
      </w:r>
    </w:p>
  </w:endnote>
  <w:endnote w:type="continuationSeparator" w:id="0">
    <w:p w:rsidR="00620DD7" w:rsidRDefault="00620DD7" w:rsidP="00792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3404162"/>
      <w:docPartObj>
        <w:docPartGallery w:val="Page Numbers (Bottom of Page)"/>
        <w:docPartUnique/>
      </w:docPartObj>
    </w:sdtPr>
    <w:sdtEndPr/>
    <w:sdtContent>
      <w:p w:rsidR="00B10227" w:rsidRDefault="00B1022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7BF">
          <w:rPr>
            <w:noProof/>
          </w:rPr>
          <w:t>1</w:t>
        </w:r>
        <w:r>
          <w:fldChar w:fldCharType="end"/>
        </w:r>
      </w:p>
    </w:sdtContent>
  </w:sdt>
  <w:p w:rsidR="00B10227" w:rsidRDefault="00B102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DD7" w:rsidRDefault="00620DD7" w:rsidP="00792A48">
      <w:pPr>
        <w:spacing w:after="0" w:line="240" w:lineRule="auto"/>
      </w:pPr>
      <w:r>
        <w:separator/>
      </w:r>
    </w:p>
  </w:footnote>
  <w:footnote w:type="continuationSeparator" w:id="0">
    <w:p w:rsidR="00620DD7" w:rsidRDefault="00620DD7" w:rsidP="00792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0D23"/>
    <w:multiLevelType w:val="hybridMultilevel"/>
    <w:tmpl w:val="3468E38A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5D554B"/>
    <w:multiLevelType w:val="hybridMultilevel"/>
    <w:tmpl w:val="0AC21EAE"/>
    <w:lvl w:ilvl="0" w:tplc="D9843C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030A8"/>
    <w:multiLevelType w:val="hybridMultilevel"/>
    <w:tmpl w:val="D93437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E37183"/>
    <w:multiLevelType w:val="hybridMultilevel"/>
    <w:tmpl w:val="E6BA07DE"/>
    <w:lvl w:ilvl="0" w:tplc="A252D452">
      <w:start w:val="1"/>
      <w:numFmt w:val="lowerLetter"/>
      <w:lvlText w:val="%1."/>
      <w:lvlJc w:val="left"/>
      <w:pPr>
        <w:ind w:left="1560" w:hanging="360"/>
      </w:pPr>
      <w:rPr>
        <w:rFonts w:hint="default"/>
      </w:rPr>
    </w:lvl>
    <w:lvl w:ilvl="1" w:tplc="1FB00A1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50015">
      <w:start w:val="1"/>
      <w:numFmt w:val="upperLetter"/>
      <w:lvlText w:val="%4."/>
      <w:lvlJc w:val="left"/>
      <w:pPr>
        <w:ind w:left="3720" w:hanging="360"/>
      </w:pPr>
      <w:rPr>
        <w:rFonts w:hint="default"/>
        <w:u w:val="single"/>
      </w:r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" w15:restartNumberingAfterBreak="0">
    <w:nsid w:val="55362EAB"/>
    <w:multiLevelType w:val="hybridMultilevel"/>
    <w:tmpl w:val="7608A07A"/>
    <w:lvl w:ilvl="0" w:tplc="E164465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DD5328"/>
    <w:multiLevelType w:val="hybridMultilevel"/>
    <w:tmpl w:val="358EFBC4"/>
    <w:lvl w:ilvl="0" w:tplc="10B44868">
      <w:start w:val="2"/>
      <w:numFmt w:val="upperLetter"/>
      <w:lvlText w:val="%1."/>
      <w:lvlJc w:val="left"/>
      <w:pPr>
        <w:ind w:left="720" w:hanging="360"/>
      </w:pPr>
      <w:rPr>
        <w:rFonts w:eastAsia="Verdana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A057F0"/>
    <w:multiLevelType w:val="hybridMultilevel"/>
    <w:tmpl w:val="C696F63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052D2B"/>
    <w:multiLevelType w:val="hybridMultilevel"/>
    <w:tmpl w:val="561A8924"/>
    <w:lvl w:ilvl="0" w:tplc="BA9CA0D6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940478"/>
    <w:multiLevelType w:val="hybridMultilevel"/>
    <w:tmpl w:val="3CA4AA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5CE64110">
      <w:start w:val="6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Calibri" w:hAnsi="Arial" w:cs="Arial" w:hint="default"/>
      </w:rPr>
    </w:lvl>
    <w:lvl w:ilvl="4" w:tplc="CDCC7F90">
      <w:start w:val="4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894009"/>
    <w:multiLevelType w:val="hybridMultilevel"/>
    <w:tmpl w:val="B4E07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0C57EE">
      <w:start w:val="1"/>
      <w:numFmt w:val="lowerLetter"/>
      <w:lvlText w:val="%2."/>
      <w:lvlJc w:val="left"/>
      <w:pPr>
        <w:ind w:left="643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F3E80"/>
    <w:multiLevelType w:val="hybridMultilevel"/>
    <w:tmpl w:val="FF228104"/>
    <w:lvl w:ilvl="0" w:tplc="4D38E60C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F87840"/>
    <w:multiLevelType w:val="hybridMultilevel"/>
    <w:tmpl w:val="E44CF9C0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2" w15:restartNumberingAfterBreak="0">
    <w:nsid w:val="72DA54DE"/>
    <w:multiLevelType w:val="hybridMultilevel"/>
    <w:tmpl w:val="58FC21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0825930">
      <w:start w:val="1"/>
      <w:numFmt w:val="lowerLetter"/>
      <w:lvlText w:val="%2."/>
      <w:lvlJc w:val="left"/>
      <w:pPr>
        <w:ind w:left="644" w:hanging="360"/>
      </w:pPr>
      <w:rPr>
        <w:b/>
      </w:rPr>
    </w:lvl>
    <w:lvl w:ilvl="2" w:tplc="7A601654">
      <w:numFmt w:val="bullet"/>
      <w:lvlText w:val=""/>
      <w:lvlJc w:val="left"/>
      <w:pPr>
        <w:ind w:left="2340" w:hanging="360"/>
      </w:pPr>
      <w:rPr>
        <w:rFonts w:ascii="Symbol" w:eastAsia="Verdana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8C1CF3"/>
    <w:multiLevelType w:val="hybridMultilevel"/>
    <w:tmpl w:val="77FEEDFE"/>
    <w:lvl w:ilvl="0" w:tplc="BD70100A">
      <w:start w:val="1"/>
      <w:numFmt w:val="bullet"/>
      <w:lvlText w:val="-"/>
      <w:lvlJc w:val="left"/>
      <w:pPr>
        <w:ind w:left="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E643B4">
      <w:start w:val="1"/>
      <w:numFmt w:val="bullet"/>
      <w:lvlText w:val="o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6E06C4">
      <w:start w:val="1"/>
      <w:numFmt w:val="bullet"/>
      <w:lvlText w:val="▪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2214C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5E7818">
      <w:start w:val="1"/>
      <w:numFmt w:val="bullet"/>
      <w:lvlText w:val="o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A227FC">
      <w:start w:val="1"/>
      <w:numFmt w:val="bullet"/>
      <w:lvlText w:val="▪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2C3FE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A6E102">
      <w:start w:val="1"/>
      <w:numFmt w:val="bullet"/>
      <w:lvlText w:val="o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760250">
      <w:start w:val="1"/>
      <w:numFmt w:val="bullet"/>
      <w:lvlText w:val="▪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4F408A3"/>
    <w:multiLevelType w:val="hybridMultilevel"/>
    <w:tmpl w:val="15523C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5CE64110">
      <w:start w:val="6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Calibri" w:hAnsi="Arial" w:cs="Arial" w:hint="default"/>
      </w:rPr>
    </w:lvl>
    <w:lvl w:ilvl="4" w:tplc="CDCC7F90">
      <w:start w:val="4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CB0F33"/>
    <w:multiLevelType w:val="hybridMultilevel"/>
    <w:tmpl w:val="53A438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5CE64110">
      <w:start w:val="6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Calibri" w:hAnsi="Arial" w:cs="Arial" w:hint="default"/>
      </w:rPr>
    </w:lvl>
    <w:lvl w:ilvl="4" w:tplc="CDCC7F90">
      <w:start w:val="4"/>
      <w:numFmt w:val="upperLetter"/>
      <w:pStyle w:val="Nagwek9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5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0"/>
  </w:num>
  <w:num w:numId="10">
    <w:abstractNumId w:val="3"/>
  </w:num>
  <w:num w:numId="11">
    <w:abstractNumId w:val="9"/>
  </w:num>
  <w:num w:numId="12">
    <w:abstractNumId w:val="12"/>
  </w:num>
  <w:num w:numId="13">
    <w:abstractNumId w:val="4"/>
  </w:num>
  <w:num w:numId="14">
    <w:abstractNumId w:val="10"/>
  </w:num>
  <w:num w:numId="15">
    <w:abstractNumId w:val="5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64E"/>
    <w:rsid w:val="00007C0B"/>
    <w:rsid w:val="0001204F"/>
    <w:rsid w:val="00022526"/>
    <w:rsid w:val="0003487A"/>
    <w:rsid w:val="00047A5D"/>
    <w:rsid w:val="00052064"/>
    <w:rsid w:val="0006386A"/>
    <w:rsid w:val="000827BF"/>
    <w:rsid w:val="00097F90"/>
    <w:rsid w:val="000B1599"/>
    <w:rsid w:val="000C4A1D"/>
    <w:rsid w:val="001050D8"/>
    <w:rsid w:val="001349B9"/>
    <w:rsid w:val="00173EF1"/>
    <w:rsid w:val="00186C31"/>
    <w:rsid w:val="001A3FE4"/>
    <w:rsid w:val="001C0B19"/>
    <w:rsid w:val="001C358E"/>
    <w:rsid w:val="001D6D14"/>
    <w:rsid w:val="001E55C9"/>
    <w:rsid w:val="00230ECD"/>
    <w:rsid w:val="00231D9B"/>
    <w:rsid w:val="00255DC0"/>
    <w:rsid w:val="00275FD4"/>
    <w:rsid w:val="002B3A15"/>
    <w:rsid w:val="002E68D6"/>
    <w:rsid w:val="00315624"/>
    <w:rsid w:val="00334F00"/>
    <w:rsid w:val="00347AD4"/>
    <w:rsid w:val="003B7D74"/>
    <w:rsid w:val="003D478D"/>
    <w:rsid w:val="00417E52"/>
    <w:rsid w:val="00456344"/>
    <w:rsid w:val="0046343D"/>
    <w:rsid w:val="00474593"/>
    <w:rsid w:val="00484F05"/>
    <w:rsid w:val="004C0BAD"/>
    <w:rsid w:val="004D0D53"/>
    <w:rsid w:val="00564E17"/>
    <w:rsid w:val="00581035"/>
    <w:rsid w:val="005B11E8"/>
    <w:rsid w:val="005C70E0"/>
    <w:rsid w:val="005D13AE"/>
    <w:rsid w:val="00620DD7"/>
    <w:rsid w:val="00682304"/>
    <w:rsid w:val="006C663D"/>
    <w:rsid w:val="006E6444"/>
    <w:rsid w:val="0070009B"/>
    <w:rsid w:val="00711E95"/>
    <w:rsid w:val="00724E6C"/>
    <w:rsid w:val="00725CED"/>
    <w:rsid w:val="0074483C"/>
    <w:rsid w:val="00792A48"/>
    <w:rsid w:val="00793325"/>
    <w:rsid w:val="007A07B3"/>
    <w:rsid w:val="007A12E4"/>
    <w:rsid w:val="007A39DE"/>
    <w:rsid w:val="007D72CB"/>
    <w:rsid w:val="008507CA"/>
    <w:rsid w:val="00890C13"/>
    <w:rsid w:val="0097490F"/>
    <w:rsid w:val="0098223C"/>
    <w:rsid w:val="00992EBA"/>
    <w:rsid w:val="009D071C"/>
    <w:rsid w:val="009D5E44"/>
    <w:rsid w:val="009F7061"/>
    <w:rsid w:val="00A076B3"/>
    <w:rsid w:val="00A810B9"/>
    <w:rsid w:val="00AA3306"/>
    <w:rsid w:val="00AB2126"/>
    <w:rsid w:val="00AF530F"/>
    <w:rsid w:val="00B05664"/>
    <w:rsid w:val="00B10227"/>
    <w:rsid w:val="00B57E2C"/>
    <w:rsid w:val="00BB518F"/>
    <w:rsid w:val="00BE1042"/>
    <w:rsid w:val="00BF7606"/>
    <w:rsid w:val="00C42623"/>
    <w:rsid w:val="00C44B4B"/>
    <w:rsid w:val="00CA44C6"/>
    <w:rsid w:val="00CD29B1"/>
    <w:rsid w:val="00CD397F"/>
    <w:rsid w:val="00CD6CEC"/>
    <w:rsid w:val="00DA527E"/>
    <w:rsid w:val="00DC723F"/>
    <w:rsid w:val="00DD794E"/>
    <w:rsid w:val="00DF1975"/>
    <w:rsid w:val="00E125A1"/>
    <w:rsid w:val="00E2248D"/>
    <w:rsid w:val="00E2636F"/>
    <w:rsid w:val="00E61790"/>
    <w:rsid w:val="00EA161A"/>
    <w:rsid w:val="00EA5B21"/>
    <w:rsid w:val="00EE16A2"/>
    <w:rsid w:val="00F1364E"/>
    <w:rsid w:val="00F1401B"/>
    <w:rsid w:val="00F17495"/>
    <w:rsid w:val="00F6057E"/>
    <w:rsid w:val="00F62CB2"/>
    <w:rsid w:val="00F64E5A"/>
    <w:rsid w:val="00F708CB"/>
    <w:rsid w:val="00F9103C"/>
    <w:rsid w:val="00F931AF"/>
    <w:rsid w:val="00FD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3DDD62"/>
  <w15:docId w15:val="{6BEFEA58-875D-429C-934A-D4A9B31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" w:line="388" w:lineRule="auto"/>
      <w:ind w:left="10" w:right="76" w:hanging="10"/>
    </w:pPr>
    <w:rPr>
      <w:rFonts w:ascii="Arial" w:eastAsia="Arial" w:hAnsi="Arial" w:cs="Arial"/>
      <w:color w:val="000000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26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E61790"/>
    <w:pPr>
      <w:keepNext/>
      <w:widowControl w:val="0"/>
      <w:numPr>
        <w:ilvl w:val="4"/>
        <w:numId w:val="3"/>
      </w:numPr>
      <w:suppressAutoHyphens/>
      <w:spacing w:after="0" w:line="480" w:lineRule="auto"/>
      <w:ind w:left="142" w:right="0" w:hanging="142"/>
      <w:outlineLvl w:val="8"/>
    </w:pPr>
    <w:rPr>
      <w:rFonts w:eastAsia="Verdana"/>
      <w:b/>
      <w:bCs/>
      <w:color w:val="auto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97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7F90"/>
    <w:rPr>
      <w:rFonts w:ascii="Segoe UI" w:eastAsia="Arial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92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2A48"/>
    <w:rPr>
      <w:rFonts w:ascii="Arial" w:eastAsia="Arial" w:hAnsi="Arial" w:cs="Arial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792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2A48"/>
    <w:rPr>
      <w:rFonts w:ascii="Arial" w:eastAsia="Arial" w:hAnsi="Arial" w:cs="Arial"/>
      <w:color w:val="000000"/>
      <w:sz w:val="24"/>
    </w:rPr>
  </w:style>
  <w:style w:type="paragraph" w:styleId="Bezodstpw">
    <w:name w:val="No Spacing"/>
    <w:uiPriority w:val="1"/>
    <w:qFormat/>
    <w:rsid w:val="00CA44C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kapitzlist">
    <w:name w:val="List Paragraph"/>
    <w:basedOn w:val="Normalny"/>
    <w:uiPriority w:val="34"/>
    <w:qFormat/>
    <w:rsid w:val="00CA44C6"/>
    <w:pPr>
      <w:spacing w:after="160" w:line="259" w:lineRule="auto"/>
      <w:ind w:left="720" w:right="0" w:firstLine="0"/>
      <w:contextualSpacing/>
    </w:pPr>
    <w:rPr>
      <w:rFonts w:ascii="Calibri" w:eastAsia="Calibri" w:hAnsi="Calibri" w:cs="Times New Roman"/>
      <w:color w:val="auto"/>
      <w:sz w:val="22"/>
      <w:lang w:eastAsia="en-US"/>
    </w:rPr>
  </w:style>
  <w:style w:type="character" w:customStyle="1" w:styleId="Nagwek9Znak">
    <w:name w:val="Nagłówek 9 Znak"/>
    <w:basedOn w:val="Domylnaczcionkaakapitu"/>
    <w:link w:val="Nagwek9"/>
    <w:semiHidden/>
    <w:rsid w:val="00E61790"/>
    <w:rPr>
      <w:rFonts w:ascii="Arial" w:eastAsia="Verdana" w:hAnsi="Arial" w:cs="Arial"/>
      <w:b/>
      <w:bCs/>
      <w:sz w:val="28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426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59"/>
    <w:rsid w:val="00C4262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1C0B19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5C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5CED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5C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E50D3E2-9BA0-4F1B-8F85-3BB3068C955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9</Pages>
  <Words>1310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9152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CIĘŻKI Tomasz</dc:creator>
  <cp:keywords/>
  <cp:lastModifiedBy>Pawłowska-Zgraja Anna</cp:lastModifiedBy>
  <cp:revision>12</cp:revision>
  <cp:lastPrinted>2025-02-24T11:44:00Z</cp:lastPrinted>
  <dcterms:created xsi:type="dcterms:W3CDTF">2025-02-11T11:03:00Z</dcterms:created>
  <dcterms:modified xsi:type="dcterms:W3CDTF">2025-02-24T13:03:00Z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f7055b80-7e1b-4d9e-a400-1e800050576f</vt:lpwstr>
  </property>
  <property fmtid="{D5CDD505-2E9C-101B-9397-08002B2CF9AE}" pid="3" name="bjSaver">
    <vt:lpwstr>I8/M52uIYKMNY+H8Hr29oL40jVQBsa0h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CIĘŻKI Tomasz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10.49.27.202</vt:lpwstr>
  </property>
</Properties>
</file>