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4377" w14:textId="77777777" w:rsidR="00773AB4" w:rsidRPr="001B2C32" w:rsidRDefault="00773AB4" w:rsidP="00773AB4">
      <w:pPr>
        <w:widowControl w:val="0"/>
        <w:autoSpaceDE w:val="0"/>
        <w:autoSpaceDN w:val="0"/>
        <w:adjustRightInd w:val="0"/>
        <w:spacing w:after="0" w:line="240" w:lineRule="auto"/>
        <w:outlineLvl w:val="0"/>
        <w:rPr>
          <w:rFonts w:ascii="Verdana" w:eastAsia="Calibri" w:hAnsi="Verdana" w:cs="Times New Roman"/>
          <w:b/>
          <w:bCs/>
          <w:kern w:val="0"/>
          <w14:ligatures w14:val="none"/>
        </w:rPr>
      </w:pPr>
    </w:p>
    <w:p w14:paraId="2EF51BF3" w14:textId="77777777" w:rsidR="00773AB4" w:rsidRPr="001B2C32" w:rsidRDefault="00773AB4" w:rsidP="00773AB4">
      <w:pPr>
        <w:widowControl w:val="0"/>
        <w:autoSpaceDE w:val="0"/>
        <w:autoSpaceDN w:val="0"/>
        <w:adjustRightInd w:val="0"/>
        <w:spacing w:after="0" w:line="240" w:lineRule="auto"/>
        <w:ind w:left="7080"/>
        <w:outlineLvl w:val="0"/>
        <w:rPr>
          <w:rFonts w:ascii="Verdana" w:eastAsia="Calibri" w:hAnsi="Verdana" w:cs="Times New Roman"/>
          <w:b/>
          <w:bCs/>
          <w:kern w:val="0"/>
          <w14:ligatures w14:val="none"/>
        </w:rPr>
      </w:pPr>
      <w:r w:rsidRPr="001B2C32">
        <w:rPr>
          <w:rFonts w:ascii="Verdana" w:eastAsia="Calibri" w:hAnsi="Verdana" w:cs="Times New Roman"/>
          <w:b/>
          <w:bCs/>
          <w:kern w:val="0"/>
          <w14:ligatures w14:val="none"/>
        </w:rPr>
        <w:t>Projekt</w:t>
      </w:r>
      <w:r>
        <w:rPr>
          <w:rFonts w:ascii="Verdana" w:eastAsia="Calibri" w:hAnsi="Verdana" w:cs="Times New Roman"/>
          <w:b/>
          <w:bCs/>
          <w:kern w:val="0"/>
          <w14:ligatures w14:val="none"/>
        </w:rPr>
        <w:t xml:space="preserve"> umowy</w:t>
      </w:r>
    </w:p>
    <w:p w14:paraId="5E9B0E2B" w14:textId="77777777" w:rsidR="00E725F7" w:rsidRDefault="00E725F7" w:rsidP="00773AB4">
      <w:pPr>
        <w:widowControl w:val="0"/>
        <w:autoSpaceDE w:val="0"/>
        <w:autoSpaceDN w:val="0"/>
        <w:adjustRightInd w:val="0"/>
        <w:spacing w:after="0" w:line="240" w:lineRule="auto"/>
        <w:jc w:val="center"/>
        <w:outlineLvl w:val="0"/>
        <w:rPr>
          <w:rFonts w:ascii="Verdana" w:eastAsia="Calibri" w:hAnsi="Verdana" w:cs="Times New Roman"/>
          <w:b/>
          <w:bCs/>
          <w:kern w:val="0"/>
          <w14:ligatures w14:val="none"/>
        </w:rPr>
      </w:pPr>
    </w:p>
    <w:p w14:paraId="437342F3" w14:textId="5A829500" w:rsidR="00773AB4" w:rsidRPr="001B2C32" w:rsidRDefault="00773AB4" w:rsidP="00773AB4">
      <w:pPr>
        <w:widowControl w:val="0"/>
        <w:autoSpaceDE w:val="0"/>
        <w:autoSpaceDN w:val="0"/>
        <w:adjustRightInd w:val="0"/>
        <w:spacing w:after="0" w:line="240" w:lineRule="auto"/>
        <w:jc w:val="center"/>
        <w:outlineLvl w:val="0"/>
        <w:rPr>
          <w:rFonts w:ascii="Verdana" w:eastAsia="Calibri" w:hAnsi="Verdana" w:cs="Times New Roman"/>
          <w:bCs/>
          <w:kern w:val="0"/>
          <w14:ligatures w14:val="none"/>
        </w:rPr>
      </w:pPr>
      <w:r w:rsidRPr="001B2C32">
        <w:rPr>
          <w:rFonts w:ascii="Verdana" w:eastAsia="Calibri" w:hAnsi="Verdana" w:cs="Times New Roman"/>
          <w:b/>
          <w:bCs/>
          <w:kern w:val="0"/>
          <w14:ligatures w14:val="none"/>
        </w:rPr>
        <w:t>Umowa  Nr ………………</w:t>
      </w:r>
      <w:r w:rsidRPr="001B2C32">
        <w:rPr>
          <w:rFonts w:ascii="Verdana" w:eastAsia="Calibri" w:hAnsi="Verdana" w:cs="Times New Roman"/>
          <w:b/>
          <w:bCs/>
          <w:kern w:val="0"/>
          <w14:ligatures w14:val="none"/>
        </w:rPr>
        <w:tab/>
      </w:r>
      <w:r w:rsidRPr="001B2C32">
        <w:rPr>
          <w:rFonts w:ascii="Verdana" w:eastAsia="Calibri" w:hAnsi="Verdana" w:cs="Times New Roman"/>
          <w:b/>
          <w:bCs/>
          <w:kern w:val="0"/>
          <w14:ligatures w14:val="none"/>
        </w:rPr>
        <w:tab/>
      </w:r>
    </w:p>
    <w:p w14:paraId="42C52334" w14:textId="77777777" w:rsidR="00E725F7" w:rsidRPr="001B2C32" w:rsidRDefault="00E725F7" w:rsidP="00773AB4">
      <w:pPr>
        <w:widowControl w:val="0"/>
        <w:autoSpaceDE w:val="0"/>
        <w:autoSpaceDN w:val="0"/>
        <w:adjustRightInd w:val="0"/>
        <w:spacing w:after="0" w:line="240" w:lineRule="auto"/>
        <w:outlineLvl w:val="0"/>
        <w:rPr>
          <w:rFonts w:ascii="Verdana" w:eastAsia="Calibri" w:hAnsi="Verdana" w:cs="Times New Roman"/>
          <w:b/>
          <w:bCs/>
          <w:kern w:val="0"/>
          <w:sz w:val="20"/>
          <w:szCs w:val="20"/>
          <w14:ligatures w14:val="none"/>
        </w:rPr>
      </w:pPr>
    </w:p>
    <w:p w14:paraId="45BBDBC8" w14:textId="77777777" w:rsidR="00696E5E"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Sporządzona we Wrocławiu w dniu </w:t>
      </w:r>
      <w:r w:rsidRPr="001B2C32">
        <w:rPr>
          <w:rFonts w:ascii="Verdana" w:eastAsia="Calibri" w:hAnsi="Verdana" w:cs="Arial"/>
          <w:b/>
          <w:kern w:val="0"/>
          <w:sz w:val="20"/>
          <w:szCs w:val="20"/>
          <w14:ligatures w14:val="none"/>
        </w:rPr>
        <w:t>……………………</w:t>
      </w:r>
      <w:r w:rsidRPr="001B2C32">
        <w:rPr>
          <w:rFonts w:ascii="Verdana" w:eastAsia="Calibri" w:hAnsi="Verdana" w:cs="Arial"/>
          <w:kern w:val="0"/>
          <w:sz w:val="20"/>
          <w:szCs w:val="20"/>
          <w14:ligatures w14:val="none"/>
        </w:rPr>
        <w:t xml:space="preserve"> pomiędzy:</w:t>
      </w:r>
    </w:p>
    <w:p w14:paraId="008DDD6A" w14:textId="77777777" w:rsidR="00092194" w:rsidRDefault="0009219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p>
    <w:p w14:paraId="1428F3B9" w14:textId="77777777" w:rsidR="00773AB4" w:rsidRPr="001B2C32" w:rsidRDefault="00773AB4" w:rsidP="003A0270">
      <w:pPr>
        <w:widowControl w:val="0"/>
        <w:autoSpaceDE w:val="0"/>
        <w:autoSpaceDN w:val="0"/>
        <w:adjustRightInd w:val="0"/>
        <w:spacing w:after="0" w:line="240" w:lineRule="auto"/>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xml:space="preserve">Uniwersytetem Wrocławskim, pl. Uniwersytecki 1 ,  50-137 Wrocław    </w:t>
      </w:r>
    </w:p>
    <w:p w14:paraId="021AB004"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nr identyfikacyjny   </w:t>
      </w:r>
      <w:r w:rsidRPr="001B2C32">
        <w:rPr>
          <w:rFonts w:ascii="Verdana" w:eastAsia="Calibri" w:hAnsi="Verdana" w:cs="Arial"/>
          <w:b/>
          <w:bCs/>
          <w:kern w:val="0"/>
          <w:sz w:val="20"/>
          <w:szCs w:val="20"/>
          <w14:ligatures w14:val="none"/>
        </w:rPr>
        <w:t>NIP: 896-000-54-08, REGON: 000001301</w:t>
      </w:r>
      <w:r w:rsidRPr="001B2C32">
        <w:rPr>
          <w:rFonts w:ascii="Verdana" w:eastAsia="Calibri" w:hAnsi="Verdana" w:cs="Arial"/>
          <w:kern w:val="0"/>
          <w:sz w:val="20"/>
          <w:szCs w:val="20"/>
          <w14:ligatures w14:val="none"/>
        </w:rPr>
        <w:t xml:space="preserve">  </w:t>
      </w:r>
    </w:p>
    <w:p w14:paraId="54DF3895"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który reprezentuje:</w:t>
      </w:r>
    </w:p>
    <w:p w14:paraId="128A8FA4"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t>
      </w:r>
    </w:p>
    <w:p w14:paraId="68B53315"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1B2C32">
        <w:rPr>
          <w:rFonts w:ascii="Verdana" w:eastAsia="Calibri" w:hAnsi="Verdana" w:cs="Arial"/>
          <w:kern w:val="0"/>
          <w:sz w:val="20"/>
          <w:szCs w:val="20"/>
          <w14:ligatures w14:val="none"/>
        </w:rPr>
        <w:t xml:space="preserve">zwanym w dalszej części Umowy </w:t>
      </w:r>
      <w:r w:rsidRPr="001B2C32">
        <w:rPr>
          <w:rFonts w:ascii="Verdana" w:eastAsia="Calibri" w:hAnsi="Verdana" w:cs="Arial"/>
          <w:b/>
          <w:bCs/>
          <w:kern w:val="0"/>
          <w:sz w:val="20"/>
          <w:szCs w:val="20"/>
          <w14:ligatures w14:val="none"/>
        </w:rPr>
        <w:t>„Zamawiającym”</w:t>
      </w:r>
    </w:p>
    <w:p w14:paraId="0A75A8CA" w14:textId="77777777" w:rsidR="00773AB4"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oraz firmą:</w:t>
      </w:r>
    </w:p>
    <w:p w14:paraId="5ED90008"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w:t>
      </w:r>
    </w:p>
    <w:p w14:paraId="45E32B04"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 siedzibą:.......................................................................................</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w:t>
      </w:r>
    </w:p>
    <w:p w14:paraId="36F618D0"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nr identyfikacyjny NIP: ………………………, REGON:……………………………………………………</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w:t>
      </w:r>
    </w:p>
    <w:p w14:paraId="1A22ADAB"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działającą na podstawie: ………………………………………………………………………………………</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 xml:space="preserve">…. </w:t>
      </w:r>
    </w:p>
    <w:p w14:paraId="3F6D4540"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reprezentowaną przez:</w:t>
      </w:r>
    </w:p>
    <w:p w14:paraId="5E0670B4"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w:t>
      </w:r>
    </w:p>
    <w:p w14:paraId="381E9C08"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zwaną w dalszej części Umowy  </w:t>
      </w:r>
      <w:r w:rsidRPr="001B2C32">
        <w:rPr>
          <w:rFonts w:ascii="Verdana" w:eastAsia="Calibri" w:hAnsi="Verdana" w:cs="Arial"/>
          <w:b/>
          <w:kern w:val="0"/>
          <w:sz w:val="20"/>
          <w:szCs w:val="20"/>
          <w14:ligatures w14:val="none"/>
        </w:rPr>
        <w:t>„</w:t>
      </w:r>
      <w:r w:rsidRPr="001B2C32">
        <w:rPr>
          <w:rFonts w:ascii="Verdana" w:eastAsia="Calibri" w:hAnsi="Verdana" w:cs="Arial"/>
          <w:b/>
          <w:bCs/>
          <w:kern w:val="0"/>
          <w:sz w:val="20"/>
          <w:szCs w:val="20"/>
          <w14:ligatures w14:val="none"/>
        </w:rPr>
        <w:t xml:space="preserve">Wykonawcą” </w:t>
      </w:r>
      <w:r w:rsidRPr="001B2C32">
        <w:rPr>
          <w:rFonts w:ascii="Verdana" w:eastAsia="Calibri" w:hAnsi="Verdana" w:cs="Arial"/>
          <w:kern w:val="0"/>
          <w:sz w:val="20"/>
          <w:szCs w:val="20"/>
          <w14:ligatures w14:val="none"/>
        </w:rPr>
        <w:t>o następującej treści:</w:t>
      </w:r>
      <w:r w:rsidRPr="001B2C32">
        <w:rPr>
          <w:rFonts w:ascii="Verdana" w:eastAsia="Calibri" w:hAnsi="Verdana" w:cs="Arial"/>
          <w:b/>
          <w:bCs/>
          <w:kern w:val="0"/>
          <w:sz w:val="20"/>
          <w:szCs w:val="20"/>
          <w14:ligatures w14:val="none"/>
        </w:rPr>
        <w:t xml:space="preserve"> </w:t>
      </w:r>
      <w:r w:rsidRPr="001B2C32">
        <w:rPr>
          <w:rFonts w:ascii="Verdana" w:eastAsia="Calibri" w:hAnsi="Verdana" w:cs="Arial"/>
          <w:kern w:val="0"/>
          <w:sz w:val="20"/>
          <w:szCs w:val="20"/>
          <w14:ligatures w14:val="none"/>
        </w:rPr>
        <w:t xml:space="preserve"> </w:t>
      </w:r>
    </w:p>
    <w:p w14:paraId="0954B54D"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 </w:t>
      </w:r>
    </w:p>
    <w:p w14:paraId="11BC0F03" w14:textId="77777777" w:rsidR="00773AB4" w:rsidRPr="001B2C32" w:rsidRDefault="00773AB4" w:rsidP="00773AB4">
      <w:pPr>
        <w:widowControl w:val="0"/>
        <w:autoSpaceDE w:val="0"/>
        <w:autoSpaceDN w:val="0"/>
        <w:adjustRightInd w:val="0"/>
        <w:spacing w:after="0" w:line="240" w:lineRule="auto"/>
        <w:jc w:val="both"/>
        <w:outlineLvl w:val="0"/>
        <w:rPr>
          <w:rFonts w:ascii="Verdana" w:eastAsia="Calibri" w:hAnsi="Verdana" w:cs="Arial"/>
          <w:b/>
          <w:bCs/>
          <w:kern w:val="0"/>
          <w:sz w:val="20"/>
          <w:szCs w:val="20"/>
          <w:u w:val="single"/>
          <w14:ligatures w14:val="none"/>
        </w:rPr>
      </w:pPr>
      <w:r w:rsidRPr="001B2C32">
        <w:rPr>
          <w:rFonts w:ascii="Verdana" w:eastAsia="Calibri" w:hAnsi="Verdana" w:cs="Arial"/>
          <w:b/>
          <w:bCs/>
          <w:kern w:val="0"/>
          <w:sz w:val="20"/>
          <w:szCs w:val="20"/>
          <w:u w:val="single"/>
          <w14:ligatures w14:val="none"/>
        </w:rPr>
        <w:t>Tryb zawarcia Umowy :</w:t>
      </w:r>
    </w:p>
    <w:p w14:paraId="769896DD" w14:textId="30B7591C" w:rsidR="00773AB4" w:rsidRPr="001B2C32" w:rsidRDefault="00773AB4" w:rsidP="00773AB4">
      <w:pPr>
        <w:widowControl w:val="0"/>
        <w:autoSpaceDE w:val="0"/>
        <w:spacing w:after="0"/>
        <w:ind w:left="-14"/>
        <w:jc w:val="both"/>
        <w:rPr>
          <w:rFonts w:ascii="Calibri" w:eastAsia="Calibri" w:hAnsi="Calibri" w:cs="Times New Roman"/>
          <w:kern w:val="0"/>
          <w14:ligatures w14:val="none"/>
        </w:rPr>
      </w:pPr>
      <w:r w:rsidRPr="001B2C32">
        <w:rPr>
          <w:rFonts w:ascii="Verdana" w:eastAsia="Calibri" w:hAnsi="Verdana" w:cs="Verdana"/>
          <w:kern w:val="0"/>
          <w:sz w:val="20"/>
          <w:szCs w:val="20"/>
          <w:lang w:eastAsia="pl-PL"/>
          <w14:ligatures w14:val="none"/>
        </w:rPr>
        <w:t xml:space="preserve">Umowa została zawarta w wyniku wyboru Wykonawcy w postępowaniu o udzielenie zamówienia publicznego </w:t>
      </w:r>
      <w:r w:rsidR="00AB347E">
        <w:rPr>
          <w:rFonts w:ascii="Verdana" w:eastAsia="Calibri" w:hAnsi="Verdana" w:cs="Verdana"/>
          <w:kern w:val="0"/>
          <w:sz w:val="20"/>
          <w:szCs w:val="20"/>
          <w:lang w:eastAsia="pl-PL"/>
          <w14:ligatures w14:val="none"/>
        </w:rPr>
        <w:t xml:space="preserve">prowadzonego w trybie podstawowym </w:t>
      </w:r>
      <w:r>
        <w:rPr>
          <w:rFonts w:ascii="Verdana" w:eastAsia="Calibri" w:hAnsi="Verdana" w:cs="Verdana"/>
          <w:kern w:val="0"/>
          <w:sz w:val="20"/>
          <w:szCs w:val="20"/>
          <w:lang w:eastAsia="pl-PL"/>
          <w14:ligatures w14:val="none"/>
        </w:rPr>
        <w:t xml:space="preserve">na podstawie art. </w:t>
      </w:r>
      <w:r w:rsidR="00AB347E">
        <w:rPr>
          <w:rFonts w:ascii="Verdana" w:eastAsia="Calibri" w:hAnsi="Verdana" w:cs="Verdana"/>
          <w:kern w:val="0"/>
          <w:sz w:val="20"/>
          <w:szCs w:val="20"/>
          <w:lang w:eastAsia="pl-PL"/>
          <w14:ligatures w14:val="none"/>
        </w:rPr>
        <w:t>275 pkt.</w:t>
      </w:r>
      <w:r w:rsidR="00092194">
        <w:rPr>
          <w:rFonts w:ascii="Verdana" w:eastAsia="Calibri" w:hAnsi="Verdana" w:cs="Verdana"/>
          <w:kern w:val="0"/>
          <w:sz w:val="20"/>
          <w:szCs w:val="20"/>
          <w:lang w:eastAsia="pl-PL"/>
          <w14:ligatures w14:val="none"/>
        </w:rPr>
        <w:t> </w:t>
      </w:r>
      <w:r w:rsidR="00AB347E">
        <w:rPr>
          <w:rFonts w:ascii="Verdana" w:eastAsia="Calibri" w:hAnsi="Verdana" w:cs="Verdana"/>
          <w:kern w:val="0"/>
          <w:sz w:val="20"/>
          <w:szCs w:val="20"/>
          <w:lang w:eastAsia="pl-PL"/>
          <w14:ligatures w14:val="none"/>
        </w:rPr>
        <w:t xml:space="preserve">1 </w:t>
      </w:r>
      <w:r>
        <w:rPr>
          <w:rFonts w:ascii="Verdana" w:eastAsia="Calibri" w:hAnsi="Verdana" w:cs="Verdana"/>
          <w:kern w:val="0"/>
          <w:sz w:val="20"/>
          <w:szCs w:val="20"/>
          <w:lang w:eastAsia="pl-PL"/>
          <w14:ligatures w14:val="none"/>
        </w:rPr>
        <w:t>i następnych</w:t>
      </w:r>
      <w:r w:rsidRPr="001B2C32">
        <w:rPr>
          <w:rFonts w:ascii="Verdana" w:eastAsia="Calibri" w:hAnsi="Verdana" w:cs="Verdana"/>
          <w:kern w:val="0"/>
          <w:sz w:val="20"/>
          <w:szCs w:val="20"/>
          <w:lang w:eastAsia="pl-PL"/>
          <w14:ligatures w14:val="none"/>
        </w:rPr>
        <w:t xml:space="preserve"> ustawy z dnia 11 września 2019 r. Prawo Zamówień Publicznych (</w:t>
      </w:r>
      <w:proofErr w:type="spellStart"/>
      <w:r w:rsidRPr="001B2C32">
        <w:rPr>
          <w:rFonts w:ascii="Verdana" w:eastAsia="Calibri" w:hAnsi="Verdana" w:cs="Verdana"/>
          <w:kern w:val="0"/>
          <w:sz w:val="20"/>
          <w:szCs w:val="20"/>
          <w:lang w:eastAsia="pl-PL"/>
          <w14:ligatures w14:val="none"/>
        </w:rPr>
        <w:t>t.j</w:t>
      </w:r>
      <w:proofErr w:type="spellEnd"/>
      <w:r w:rsidRPr="001B2C32">
        <w:rPr>
          <w:rFonts w:ascii="Verdana" w:eastAsia="Calibri" w:hAnsi="Verdana" w:cs="Verdana"/>
          <w:kern w:val="0"/>
          <w:sz w:val="20"/>
          <w:szCs w:val="20"/>
          <w:lang w:eastAsia="pl-PL"/>
          <w14:ligatures w14:val="none"/>
        </w:rPr>
        <w:t>. Dz.</w:t>
      </w:r>
      <w:r w:rsidR="00092194">
        <w:rPr>
          <w:rFonts w:ascii="Verdana" w:eastAsia="Calibri" w:hAnsi="Verdana" w:cs="Verdana"/>
          <w:kern w:val="0"/>
          <w:sz w:val="20"/>
          <w:szCs w:val="20"/>
          <w:lang w:eastAsia="pl-PL"/>
          <w14:ligatures w14:val="none"/>
        </w:rPr>
        <w:t> </w:t>
      </w:r>
      <w:r w:rsidRPr="001B2C32">
        <w:rPr>
          <w:rFonts w:ascii="Verdana" w:eastAsia="Calibri" w:hAnsi="Verdana" w:cs="Verdana"/>
          <w:kern w:val="0"/>
          <w:sz w:val="20"/>
          <w:szCs w:val="20"/>
          <w:lang w:eastAsia="pl-PL"/>
          <w14:ligatures w14:val="none"/>
        </w:rPr>
        <w:t>U. z</w:t>
      </w:r>
      <w:r w:rsidR="00AB347E">
        <w:rPr>
          <w:rFonts w:ascii="Verdana" w:eastAsia="Calibri" w:hAnsi="Verdana" w:cs="Verdana"/>
          <w:kern w:val="0"/>
          <w:sz w:val="20"/>
          <w:szCs w:val="20"/>
          <w:lang w:eastAsia="pl-PL"/>
          <w14:ligatures w14:val="none"/>
        </w:rPr>
        <w:t> </w:t>
      </w:r>
      <w:r w:rsidRPr="001B2C32">
        <w:rPr>
          <w:rFonts w:ascii="Verdana" w:eastAsia="Calibri" w:hAnsi="Verdana" w:cs="Verdana"/>
          <w:kern w:val="0"/>
          <w:sz w:val="20"/>
          <w:szCs w:val="20"/>
          <w:lang w:eastAsia="pl-PL"/>
          <w14:ligatures w14:val="none"/>
        </w:rPr>
        <w:t>202</w:t>
      </w:r>
      <w:r>
        <w:rPr>
          <w:rFonts w:ascii="Verdana" w:eastAsia="Calibri" w:hAnsi="Verdana" w:cs="Verdana"/>
          <w:kern w:val="0"/>
          <w:sz w:val="20"/>
          <w:szCs w:val="20"/>
          <w:lang w:eastAsia="pl-PL"/>
          <w14:ligatures w14:val="none"/>
        </w:rPr>
        <w:t>4</w:t>
      </w:r>
      <w:r w:rsidRPr="001B2C32">
        <w:rPr>
          <w:rFonts w:ascii="Verdana" w:eastAsia="Calibri" w:hAnsi="Verdana" w:cs="Verdana"/>
          <w:kern w:val="0"/>
          <w:sz w:val="20"/>
          <w:szCs w:val="20"/>
          <w:lang w:eastAsia="pl-PL"/>
          <w14:ligatures w14:val="none"/>
        </w:rPr>
        <w:t xml:space="preserve"> r. poz. </w:t>
      </w:r>
      <w:r>
        <w:rPr>
          <w:rFonts w:ascii="Verdana" w:eastAsia="Calibri" w:hAnsi="Verdana" w:cs="Verdana"/>
          <w:kern w:val="0"/>
          <w:sz w:val="20"/>
          <w:szCs w:val="20"/>
          <w:lang w:eastAsia="pl-PL"/>
          <w14:ligatures w14:val="none"/>
        </w:rPr>
        <w:t>1320</w:t>
      </w:r>
      <w:r w:rsidRPr="001B2C32">
        <w:rPr>
          <w:rFonts w:ascii="Verdana" w:eastAsia="Calibri" w:hAnsi="Verdana" w:cs="Verdana"/>
          <w:kern w:val="0"/>
          <w:sz w:val="20"/>
          <w:szCs w:val="20"/>
          <w:lang w:eastAsia="pl-PL"/>
          <w14:ligatures w14:val="none"/>
        </w:rPr>
        <w:t>)</w:t>
      </w:r>
      <w:r w:rsidR="003A0270">
        <w:rPr>
          <w:rFonts w:ascii="Verdana" w:eastAsia="Calibri" w:hAnsi="Verdana" w:cs="Verdana"/>
          <w:kern w:val="0"/>
          <w:sz w:val="20"/>
          <w:szCs w:val="20"/>
          <w:lang w:eastAsia="pl-PL"/>
          <w14:ligatures w14:val="none"/>
        </w:rPr>
        <w:t xml:space="preserve">, zwanej dalej </w:t>
      </w:r>
      <w:proofErr w:type="spellStart"/>
      <w:r w:rsidR="003A0270">
        <w:rPr>
          <w:rFonts w:ascii="Verdana" w:eastAsia="Calibri" w:hAnsi="Verdana" w:cs="Verdana"/>
          <w:kern w:val="0"/>
          <w:sz w:val="20"/>
          <w:szCs w:val="20"/>
          <w:lang w:eastAsia="pl-PL"/>
          <w14:ligatures w14:val="none"/>
        </w:rPr>
        <w:t>p.z.p</w:t>
      </w:r>
      <w:proofErr w:type="spellEnd"/>
      <w:r w:rsidR="003A0270">
        <w:rPr>
          <w:rFonts w:ascii="Verdana" w:eastAsia="Calibri" w:hAnsi="Verdana" w:cs="Verdana"/>
          <w:kern w:val="0"/>
          <w:sz w:val="20"/>
          <w:szCs w:val="20"/>
          <w:lang w:eastAsia="pl-PL"/>
          <w14:ligatures w14:val="none"/>
        </w:rPr>
        <w:t>. -</w:t>
      </w:r>
      <w:r w:rsidRPr="001B2C32">
        <w:rPr>
          <w:rFonts w:ascii="Verdana" w:eastAsia="Calibri" w:hAnsi="Verdana" w:cs="Verdana"/>
          <w:b/>
          <w:bCs/>
          <w:kern w:val="0"/>
          <w:sz w:val="20"/>
          <w:szCs w:val="20"/>
          <w:lang w:eastAsia="pl-PL"/>
          <w14:ligatures w14:val="none"/>
        </w:rPr>
        <w:t xml:space="preserve"> nr postępowania</w:t>
      </w:r>
      <w:r w:rsidR="00AB347E">
        <w:rPr>
          <w:rFonts w:ascii="Verdana" w:eastAsia="Calibri" w:hAnsi="Verdana" w:cs="Verdana"/>
          <w:b/>
          <w:bCs/>
          <w:kern w:val="0"/>
          <w:sz w:val="20"/>
          <w:szCs w:val="20"/>
          <w:lang w:eastAsia="pl-PL"/>
          <w14:ligatures w14:val="none"/>
        </w:rPr>
        <w:t xml:space="preserve"> BZP.2712.1.2025.AP.</w:t>
      </w:r>
    </w:p>
    <w:p w14:paraId="56E0A601"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kern w:val="0"/>
          <w:sz w:val="20"/>
          <w:szCs w:val="20"/>
          <w14:ligatures w14:val="none"/>
        </w:rPr>
      </w:pPr>
    </w:p>
    <w:p w14:paraId="034D48D0"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 Przedmiot Umowy</w:t>
      </w:r>
    </w:p>
    <w:p w14:paraId="46EEFBE0"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59418F93" w14:textId="0B44DB3E" w:rsidR="00773AB4" w:rsidRPr="00AA64AA" w:rsidRDefault="00773AB4" w:rsidP="00773AB4">
      <w:pPr>
        <w:numPr>
          <w:ilvl w:val="0"/>
          <w:numId w:val="1"/>
        </w:numPr>
        <w:spacing w:after="0" w:line="240" w:lineRule="auto"/>
        <w:ind w:left="360"/>
        <w:jc w:val="both"/>
        <w:rPr>
          <w:rFonts w:ascii="Verdana" w:eastAsia="Calibri" w:hAnsi="Verdana" w:cs="Arial"/>
          <w:b/>
          <w:bCs/>
          <w:kern w:val="0"/>
          <w:sz w:val="20"/>
          <w:szCs w:val="20"/>
          <w14:ligatures w14:val="none"/>
        </w:rPr>
      </w:pPr>
      <w:r w:rsidRPr="001B2C32">
        <w:rPr>
          <w:rFonts w:ascii="Verdana" w:eastAsia="Calibri" w:hAnsi="Verdana" w:cs="Arial"/>
          <w:bCs/>
          <w:kern w:val="0"/>
          <w:sz w:val="20"/>
          <w:szCs w:val="20"/>
          <w14:ligatures w14:val="none"/>
        </w:rPr>
        <w:t>Zamawiający zleca, a Wykonawca przyjmuje do realizacji przedmiot zamówienia, którym jest</w:t>
      </w:r>
      <w:r>
        <w:rPr>
          <w:rFonts w:ascii="Verdana" w:eastAsia="Calibri" w:hAnsi="Verdana" w:cs="Arial"/>
          <w:bCs/>
          <w:kern w:val="0"/>
          <w:sz w:val="20"/>
          <w:szCs w:val="20"/>
          <w14:ligatures w14:val="none"/>
        </w:rPr>
        <w:t xml:space="preserve"> </w:t>
      </w:r>
      <w:r w:rsidRPr="00A23573">
        <w:rPr>
          <w:rFonts w:ascii="Verdana" w:eastAsia="Calibri" w:hAnsi="Verdana" w:cs="Arial"/>
          <w:b/>
          <w:kern w:val="0"/>
          <w:sz w:val="20"/>
          <w:szCs w:val="20"/>
          <w14:ligatures w14:val="none"/>
        </w:rPr>
        <w:t>„</w:t>
      </w:r>
      <w:r>
        <w:rPr>
          <w:rFonts w:ascii="Verdana" w:eastAsia="Calibri" w:hAnsi="Verdana" w:cs="Arial"/>
          <w:b/>
          <w:kern w:val="0"/>
          <w:sz w:val="20"/>
          <w:szCs w:val="20"/>
          <w14:ligatures w14:val="none"/>
        </w:rPr>
        <w:t>Budowa budynku Centrum współpracy Polsko-Ukraińskiej z częścią dydaktyczną Wydziału Nauk Historycznych i Pedagogicznych przy                                     ul. Kuźniczej 29b</w:t>
      </w:r>
      <w:r w:rsidRPr="00A23573">
        <w:rPr>
          <w:rFonts w:ascii="Verdana" w:eastAsia="Calibri" w:hAnsi="Verdana" w:cs="Arial"/>
          <w:b/>
          <w:kern w:val="0"/>
          <w:sz w:val="20"/>
          <w:szCs w:val="20"/>
          <w14:ligatures w14:val="none"/>
        </w:rPr>
        <w:t xml:space="preserve"> we Wrocławiu”</w:t>
      </w:r>
      <w:r>
        <w:rPr>
          <w:rFonts w:ascii="Verdana" w:eastAsia="Calibri" w:hAnsi="Verdana" w:cs="Arial"/>
          <w:bCs/>
          <w:kern w:val="0"/>
          <w:sz w:val="20"/>
          <w:szCs w:val="20"/>
          <w14:ligatures w14:val="none"/>
        </w:rPr>
        <w:t>.</w:t>
      </w:r>
    </w:p>
    <w:p w14:paraId="539DF8E1" w14:textId="6B9B946A" w:rsidR="00773AB4" w:rsidRDefault="00773AB4" w:rsidP="00DF0C00">
      <w:pPr>
        <w:numPr>
          <w:ilvl w:val="0"/>
          <w:numId w:val="1"/>
        </w:numPr>
        <w:spacing w:after="0" w:line="240" w:lineRule="auto"/>
        <w:ind w:left="360"/>
        <w:jc w:val="both"/>
        <w:rPr>
          <w:rFonts w:ascii="Verdana" w:eastAsia="Calibri" w:hAnsi="Verdana" w:cs="Arial"/>
          <w:kern w:val="0"/>
          <w:sz w:val="20"/>
          <w:szCs w:val="20"/>
          <w14:ligatures w14:val="none"/>
        </w:rPr>
      </w:pPr>
      <w:r w:rsidRPr="0005493E">
        <w:rPr>
          <w:rFonts w:ascii="Verdana" w:eastAsia="Calibri" w:hAnsi="Verdana" w:cs="Arial"/>
          <w:bCs/>
          <w:kern w:val="0"/>
          <w:sz w:val="20"/>
          <w:szCs w:val="20"/>
          <w14:ligatures w14:val="none"/>
        </w:rPr>
        <w:t>Zakres robót budowlanych będzie zgodny z:</w:t>
      </w:r>
    </w:p>
    <w:p w14:paraId="6E61B650" w14:textId="4A999DDE" w:rsidR="00773AB4" w:rsidRDefault="00773AB4" w:rsidP="00825D3E">
      <w:pPr>
        <w:pStyle w:val="Akapitzlist"/>
        <w:widowControl w:val="0"/>
        <w:numPr>
          <w:ilvl w:val="0"/>
          <w:numId w:val="66"/>
        </w:numPr>
        <w:autoSpaceDE w:val="0"/>
        <w:autoSpaceDN w:val="0"/>
        <w:adjustRightInd w:val="0"/>
        <w:spacing w:after="0" w:line="240" w:lineRule="auto"/>
        <w:jc w:val="both"/>
        <w:rPr>
          <w:rFonts w:ascii="Verdana" w:hAnsi="Verdana" w:cs="Arial"/>
          <w:sz w:val="20"/>
          <w:szCs w:val="20"/>
        </w:rPr>
      </w:pPr>
      <w:r w:rsidRPr="00016997">
        <w:rPr>
          <w:rFonts w:ascii="Verdana" w:hAnsi="Verdana" w:cs="Arial"/>
          <w:sz w:val="20"/>
          <w:szCs w:val="20"/>
        </w:rPr>
        <w:t>d</w:t>
      </w:r>
      <w:r w:rsidRPr="00016997">
        <w:rPr>
          <w:rFonts w:ascii="Verdana" w:hAnsi="Verdana" w:cs="Verdana"/>
          <w:sz w:val="20"/>
          <w:szCs w:val="20"/>
        </w:rPr>
        <w:t>okumentacją projektową</w:t>
      </w:r>
      <w:r w:rsidRPr="00016997">
        <w:rPr>
          <w:rFonts w:ascii="Verdana" w:hAnsi="Verdana" w:cs="Verdana"/>
          <w:sz w:val="20"/>
          <w:szCs w:val="20"/>
          <w:lang w:eastAsia="pl-PL"/>
        </w:rPr>
        <w:t xml:space="preserve"> i STWIORB</w:t>
      </w:r>
      <w:r w:rsidRPr="00016997">
        <w:rPr>
          <w:rFonts w:ascii="Verdana" w:hAnsi="Verdana" w:cs="Arial"/>
          <w:sz w:val="20"/>
          <w:szCs w:val="20"/>
        </w:rPr>
        <w:t xml:space="preserve"> pn.: </w:t>
      </w:r>
      <w:r w:rsidRPr="00016997">
        <w:rPr>
          <w:rFonts w:ascii="Verdana" w:hAnsi="Verdana" w:cs="Arial"/>
          <w:b/>
          <w:bCs/>
          <w:sz w:val="20"/>
          <w:szCs w:val="20"/>
        </w:rPr>
        <w:t>PRZEBUDOWA I ROZBUDOWA ZESPOŁU BUDYNKÓW INSTYTUTU HISTORYCZNEGO UNIWERSYTETU WROCŁAWSKIEGO PRZY UL. SZEWSKIEJ 49 / UL. KUŹNICZEJ 29a i b WE WROCŁAWIU WRAZ Z PRZYŁĄCZ</w:t>
      </w:r>
      <w:r>
        <w:rPr>
          <w:rFonts w:ascii="Verdana" w:hAnsi="Verdana" w:cs="Arial"/>
          <w:b/>
          <w:bCs/>
          <w:sz w:val="20"/>
          <w:szCs w:val="20"/>
        </w:rPr>
        <w:t>AMI</w:t>
      </w:r>
      <w:r>
        <w:rPr>
          <w:rFonts w:ascii="Verdana" w:hAnsi="Verdana" w:cs="Arial"/>
          <w:sz w:val="20"/>
          <w:szCs w:val="20"/>
        </w:rPr>
        <w:t xml:space="preserve"> obejmującą </w:t>
      </w:r>
      <w:r w:rsidRPr="00016997">
        <w:rPr>
          <w:rFonts w:ascii="Verdana" w:hAnsi="Verdana" w:cs="Arial"/>
          <w:b/>
          <w:sz w:val="20"/>
          <w:szCs w:val="20"/>
        </w:rPr>
        <w:t>Budowę budynku Instytutu Historycznego Uniwersytetu Wrocławskiego oraz budowę Centrum Współpracy Polsko-Ukraińskiej z częścią dydaktyczną i biblioteka Wydziału Nauk Historycznych i Pedagogicznych Uniwersytetu Wrocławskiego przy ul.</w:t>
      </w:r>
      <w:r w:rsidR="00AB347E">
        <w:rPr>
          <w:rFonts w:ascii="Verdana" w:hAnsi="Verdana" w:cs="Arial"/>
          <w:b/>
          <w:sz w:val="20"/>
          <w:szCs w:val="20"/>
        </w:rPr>
        <w:t> </w:t>
      </w:r>
      <w:r w:rsidRPr="00016997">
        <w:rPr>
          <w:rFonts w:ascii="Verdana" w:hAnsi="Verdana" w:cs="Arial"/>
          <w:b/>
          <w:sz w:val="20"/>
          <w:szCs w:val="20"/>
        </w:rPr>
        <w:t>Kuźniczej 29b we Wrocławiu</w:t>
      </w:r>
      <w:r>
        <w:rPr>
          <w:rFonts w:ascii="Verdana" w:hAnsi="Verdana" w:cs="Arial"/>
          <w:sz w:val="20"/>
          <w:szCs w:val="20"/>
        </w:rPr>
        <w:t xml:space="preserve"> </w:t>
      </w:r>
      <w:r w:rsidRPr="00016997">
        <w:rPr>
          <w:rFonts w:ascii="Verdana" w:hAnsi="Verdana" w:cs="Arial"/>
          <w:sz w:val="20"/>
          <w:szCs w:val="20"/>
        </w:rPr>
        <w:t xml:space="preserve">autorstwa Pracowni Projektowej ARCHITEKT s.c. Juliusz </w:t>
      </w:r>
      <w:proofErr w:type="spellStart"/>
      <w:r w:rsidRPr="00016997">
        <w:rPr>
          <w:rFonts w:ascii="Verdana" w:hAnsi="Verdana" w:cs="Arial"/>
          <w:sz w:val="20"/>
          <w:szCs w:val="20"/>
        </w:rPr>
        <w:t>Modlinger</w:t>
      </w:r>
      <w:proofErr w:type="spellEnd"/>
      <w:r w:rsidRPr="00016997">
        <w:rPr>
          <w:rFonts w:ascii="Verdana" w:hAnsi="Verdana" w:cs="Arial"/>
          <w:sz w:val="20"/>
          <w:szCs w:val="20"/>
        </w:rPr>
        <w:t xml:space="preserve"> &amp; Marek Wołyniec z siedzibą przy ul. Kościuszki 3/6, 50-037 Wrocław</w:t>
      </w:r>
      <w:r>
        <w:rPr>
          <w:rFonts w:ascii="Verdana" w:hAnsi="Verdana" w:cs="Arial"/>
          <w:sz w:val="20"/>
          <w:szCs w:val="20"/>
        </w:rPr>
        <w:t xml:space="preserve"> </w:t>
      </w:r>
      <w:r w:rsidRPr="00C05D25">
        <w:rPr>
          <w:rFonts w:ascii="Verdana" w:hAnsi="Verdana" w:cs="Arial"/>
          <w:sz w:val="20"/>
          <w:szCs w:val="20"/>
        </w:rPr>
        <w:t xml:space="preserve">stanowiących </w:t>
      </w:r>
      <w:r w:rsidRPr="00C05D25">
        <w:rPr>
          <w:rFonts w:ascii="Verdana" w:hAnsi="Verdana" w:cs="Arial"/>
          <w:b/>
          <w:sz w:val="20"/>
          <w:szCs w:val="20"/>
        </w:rPr>
        <w:t>Załącznik nr 1</w:t>
      </w:r>
      <w:r>
        <w:rPr>
          <w:rFonts w:ascii="Verdana" w:hAnsi="Verdana" w:cs="Arial"/>
          <w:b/>
          <w:sz w:val="20"/>
          <w:szCs w:val="20"/>
        </w:rPr>
        <w:t>a</w:t>
      </w:r>
      <w:r w:rsidRPr="00C05D25">
        <w:rPr>
          <w:rFonts w:ascii="Verdana" w:hAnsi="Verdana" w:cs="Arial"/>
          <w:sz w:val="20"/>
          <w:szCs w:val="20"/>
        </w:rPr>
        <w:t xml:space="preserve"> do niniejszej Umowy</w:t>
      </w:r>
      <w:r>
        <w:rPr>
          <w:rFonts w:ascii="Verdana" w:hAnsi="Verdana" w:cs="Arial"/>
          <w:sz w:val="20"/>
          <w:szCs w:val="20"/>
        </w:rPr>
        <w:t>;</w:t>
      </w:r>
    </w:p>
    <w:p w14:paraId="359C0E74" w14:textId="77777777" w:rsidR="00773AB4" w:rsidRDefault="00773AB4" w:rsidP="00825D3E">
      <w:pPr>
        <w:pStyle w:val="Akapitzlist"/>
        <w:widowControl w:val="0"/>
        <w:numPr>
          <w:ilvl w:val="0"/>
          <w:numId w:val="66"/>
        </w:numPr>
        <w:autoSpaceDE w:val="0"/>
        <w:autoSpaceDN w:val="0"/>
        <w:adjustRightInd w:val="0"/>
        <w:spacing w:after="0" w:line="240" w:lineRule="auto"/>
        <w:jc w:val="both"/>
        <w:rPr>
          <w:rFonts w:ascii="Verdana" w:hAnsi="Verdana" w:cs="Arial"/>
          <w:sz w:val="20"/>
          <w:szCs w:val="20"/>
        </w:rPr>
      </w:pPr>
      <w:r w:rsidRPr="00C05D25">
        <w:rPr>
          <w:rFonts w:ascii="Verdana" w:hAnsi="Verdana" w:cs="Arial"/>
          <w:sz w:val="20"/>
          <w:szCs w:val="20"/>
        </w:rPr>
        <w:t>d</w:t>
      </w:r>
      <w:r w:rsidRPr="00C05D25">
        <w:rPr>
          <w:rFonts w:ascii="Verdana" w:hAnsi="Verdana" w:cs="Verdana"/>
          <w:sz w:val="20"/>
          <w:szCs w:val="20"/>
        </w:rPr>
        <w:t>okumentacją projektową</w:t>
      </w:r>
      <w:r w:rsidRPr="00C05D25">
        <w:rPr>
          <w:rFonts w:ascii="Verdana" w:hAnsi="Verdana" w:cs="Verdana"/>
          <w:sz w:val="20"/>
          <w:szCs w:val="20"/>
          <w:lang w:eastAsia="pl-PL"/>
        </w:rPr>
        <w:t xml:space="preserve"> i STWIORB</w:t>
      </w:r>
      <w:r w:rsidRPr="00C05D25">
        <w:rPr>
          <w:rFonts w:ascii="Verdana" w:hAnsi="Verdana" w:cs="Arial"/>
          <w:sz w:val="20"/>
          <w:szCs w:val="20"/>
        </w:rPr>
        <w:t xml:space="preserve"> pn.: </w:t>
      </w:r>
      <w:r>
        <w:rPr>
          <w:rFonts w:ascii="Verdana" w:hAnsi="Verdana" w:cs="Arial"/>
          <w:b/>
          <w:sz w:val="20"/>
          <w:szCs w:val="20"/>
        </w:rPr>
        <w:t xml:space="preserve">REMONT I </w:t>
      </w:r>
      <w:r w:rsidRPr="00C05D25">
        <w:rPr>
          <w:rFonts w:ascii="Verdana" w:hAnsi="Verdana" w:cs="Arial"/>
          <w:b/>
          <w:bCs/>
          <w:sz w:val="20"/>
          <w:szCs w:val="20"/>
        </w:rPr>
        <w:t>PRZEBUDOWA ZESPOŁU BUDYNKÓW INSTYTUTU HISTORYCZNEGO UNIWERSYTETU WROCŁAWSKIEGO PRZY</w:t>
      </w:r>
      <w:r>
        <w:rPr>
          <w:rFonts w:ascii="Verdana" w:hAnsi="Verdana" w:cs="Arial"/>
          <w:b/>
          <w:bCs/>
          <w:sz w:val="20"/>
          <w:szCs w:val="20"/>
        </w:rPr>
        <w:t xml:space="preserve"> </w:t>
      </w:r>
      <w:r w:rsidRPr="00C05D25">
        <w:rPr>
          <w:rFonts w:ascii="Verdana" w:hAnsi="Verdana" w:cs="Arial"/>
          <w:b/>
          <w:bCs/>
          <w:sz w:val="20"/>
          <w:szCs w:val="20"/>
        </w:rPr>
        <w:t>UL. KUŹNICZEJ 29a i b</w:t>
      </w:r>
      <w:r>
        <w:rPr>
          <w:rFonts w:ascii="Verdana" w:hAnsi="Verdana" w:cs="Arial"/>
          <w:b/>
          <w:bCs/>
          <w:sz w:val="20"/>
          <w:szCs w:val="20"/>
        </w:rPr>
        <w:t>/ SZEWSKIEJ 49</w:t>
      </w:r>
      <w:r w:rsidRPr="00C05D25">
        <w:rPr>
          <w:rFonts w:ascii="Verdana" w:hAnsi="Verdana" w:cs="Arial"/>
          <w:b/>
          <w:bCs/>
          <w:sz w:val="20"/>
          <w:szCs w:val="20"/>
        </w:rPr>
        <w:t xml:space="preserve"> WE WROCŁAWIU WRAZ Z PRZYŁĄCZ</w:t>
      </w:r>
      <w:r>
        <w:rPr>
          <w:rFonts w:ascii="Verdana" w:hAnsi="Verdana" w:cs="Arial"/>
          <w:b/>
          <w:bCs/>
          <w:sz w:val="20"/>
          <w:szCs w:val="20"/>
        </w:rPr>
        <w:t>AMI WSZYSTKICH MEDIÓW</w:t>
      </w:r>
      <w:r>
        <w:rPr>
          <w:rFonts w:ascii="Verdana" w:hAnsi="Verdana" w:cs="Arial"/>
          <w:sz w:val="20"/>
          <w:szCs w:val="20"/>
        </w:rPr>
        <w:t xml:space="preserve"> obejmującą </w:t>
      </w:r>
      <w:r>
        <w:rPr>
          <w:rFonts w:ascii="Verdana" w:hAnsi="Verdana" w:cs="Arial"/>
          <w:b/>
          <w:sz w:val="20"/>
          <w:szCs w:val="20"/>
        </w:rPr>
        <w:t>Przyłącze elektryczne do budynków Kuźnicza 29B/ Szewska 49</w:t>
      </w:r>
      <w:r>
        <w:rPr>
          <w:rFonts w:ascii="Verdana" w:hAnsi="Verdana" w:cs="Arial"/>
          <w:sz w:val="20"/>
          <w:szCs w:val="20"/>
        </w:rPr>
        <w:t xml:space="preserve"> </w:t>
      </w:r>
      <w:r w:rsidRPr="00C05D25">
        <w:rPr>
          <w:rFonts w:ascii="Verdana" w:hAnsi="Verdana" w:cs="Arial"/>
          <w:sz w:val="20"/>
          <w:szCs w:val="20"/>
        </w:rPr>
        <w:t xml:space="preserve">autorstwa Pracowni Projektowej ARCHITEKT s.c. Juliusz </w:t>
      </w:r>
      <w:proofErr w:type="spellStart"/>
      <w:r w:rsidRPr="00C05D25">
        <w:rPr>
          <w:rFonts w:ascii="Verdana" w:hAnsi="Verdana" w:cs="Arial"/>
          <w:sz w:val="20"/>
          <w:szCs w:val="20"/>
        </w:rPr>
        <w:t>Modlinger</w:t>
      </w:r>
      <w:proofErr w:type="spellEnd"/>
      <w:r w:rsidRPr="00C05D25">
        <w:rPr>
          <w:rFonts w:ascii="Verdana" w:hAnsi="Verdana" w:cs="Arial"/>
          <w:sz w:val="20"/>
          <w:szCs w:val="20"/>
        </w:rPr>
        <w:t xml:space="preserve"> &amp; Marek Wołyniec z siedzibą przy ul. Kościuszki 3/6, 50-037 Wrocław</w:t>
      </w:r>
      <w:r>
        <w:rPr>
          <w:rFonts w:ascii="Verdana" w:hAnsi="Verdana" w:cs="Arial"/>
          <w:sz w:val="20"/>
          <w:szCs w:val="20"/>
        </w:rPr>
        <w:t xml:space="preserve"> </w:t>
      </w:r>
      <w:r w:rsidRPr="00C05D25">
        <w:rPr>
          <w:rFonts w:ascii="Verdana" w:hAnsi="Verdana" w:cs="Arial"/>
          <w:sz w:val="20"/>
          <w:szCs w:val="20"/>
        </w:rPr>
        <w:t xml:space="preserve">stanowiących </w:t>
      </w:r>
      <w:r w:rsidRPr="00C05D25">
        <w:rPr>
          <w:rFonts w:ascii="Verdana" w:hAnsi="Verdana" w:cs="Arial"/>
          <w:b/>
          <w:sz w:val="20"/>
          <w:szCs w:val="20"/>
        </w:rPr>
        <w:t>Załącznik nr 1</w:t>
      </w:r>
      <w:r>
        <w:rPr>
          <w:rFonts w:ascii="Verdana" w:hAnsi="Verdana" w:cs="Arial"/>
          <w:b/>
          <w:sz w:val="20"/>
          <w:szCs w:val="20"/>
        </w:rPr>
        <w:t>b</w:t>
      </w:r>
      <w:r w:rsidRPr="00C05D25">
        <w:rPr>
          <w:rFonts w:ascii="Verdana" w:hAnsi="Verdana" w:cs="Arial"/>
          <w:sz w:val="20"/>
          <w:szCs w:val="20"/>
        </w:rPr>
        <w:t xml:space="preserve"> do niniejszej Umowy</w:t>
      </w:r>
      <w:r>
        <w:rPr>
          <w:rFonts w:ascii="Verdana" w:hAnsi="Verdana" w:cs="Arial"/>
          <w:sz w:val="20"/>
          <w:szCs w:val="20"/>
        </w:rPr>
        <w:t>;</w:t>
      </w:r>
    </w:p>
    <w:p w14:paraId="3EE3477D" w14:textId="77777777" w:rsidR="00773AB4" w:rsidRDefault="00773AB4" w:rsidP="00825D3E">
      <w:pPr>
        <w:pStyle w:val="Akapitzlist"/>
        <w:widowControl w:val="0"/>
        <w:numPr>
          <w:ilvl w:val="0"/>
          <w:numId w:val="66"/>
        </w:numPr>
        <w:autoSpaceDE w:val="0"/>
        <w:autoSpaceDN w:val="0"/>
        <w:adjustRightInd w:val="0"/>
        <w:spacing w:after="0" w:line="240" w:lineRule="auto"/>
        <w:jc w:val="both"/>
        <w:rPr>
          <w:rFonts w:ascii="Verdana" w:hAnsi="Verdana" w:cs="Arial"/>
          <w:sz w:val="20"/>
          <w:szCs w:val="20"/>
        </w:rPr>
      </w:pPr>
      <w:r w:rsidRPr="00016997">
        <w:rPr>
          <w:rFonts w:ascii="Verdana" w:hAnsi="Verdana" w:cs="Arial"/>
          <w:sz w:val="20"/>
          <w:szCs w:val="20"/>
        </w:rPr>
        <w:t xml:space="preserve"> Opisem Przedmiotu Zamówienia, stanowiący</w:t>
      </w:r>
      <w:r>
        <w:rPr>
          <w:rFonts w:ascii="Verdana" w:hAnsi="Verdana" w:cs="Arial"/>
          <w:sz w:val="20"/>
          <w:szCs w:val="20"/>
        </w:rPr>
        <w:t>m</w:t>
      </w:r>
      <w:r w:rsidRPr="00016997">
        <w:rPr>
          <w:rFonts w:ascii="Verdana" w:hAnsi="Verdana" w:cs="Arial"/>
          <w:sz w:val="20"/>
          <w:szCs w:val="20"/>
        </w:rPr>
        <w:t xml:space="preserve"> </w:t>
      </w:r>
      <w:r w:rsidRPr="00016997">
        <w:rPr>
          <w:rFonts w:ascii="Verdana" w:hAnsi="Verdana" w:cs="Arial"/>
          <w:b/>
          <w:sz w:val="20"/>
          <w:szCs w:val="20"/>
        </w:rPr>
        <w:t>Załącznik nr 1</w:t>
      </w:r>
      <w:r>
        <w:rPr>
          <w:rFonts w:ascii="Verdana" w:hAnsi="Verdana" w:cs="Arial"/>
          <w:b/>
          <w:sz w:val="20"/>
          <w:szCs w:val="20"/>
        </w:rPr>
        <w:t>c</w:t>
      </w:r>
      <w:r w:rsidRPr="00016997">
        <w:rPr>
          <w:rFonts w:ascii="Verdana" w:hAnsi="Verdana" w:cs="Arial"/>
          <w:sz w:val="20"/>
          <w:szCs w:val="20"/>
        </w:rPr>
        <w:t xml:space="preserve"> do niniejszej Umowy,</w:t>
      </w:r>
    </w:p>
    <w:p w14:paraId="303A6DF6" w14:textId="77777777" w:rsidR="00773AB4" w:rsidRPr="00016997" w:rsidRDefault="00773AB4" w:rsidP="00773AB4">
      <w:pPr>
        <w:pStyle w:val="Akapitzlist"/>
        <w:widowControl w:val="0"/>
        <w:autoSpaceDE w:val="0"/>
        <w:autoSpaceDN w:val="0"/>
        <w:adjustRightInd w:val="0"/>
        <w:spacing w:after="0" w:line="240" w:lineRule="auto"/>
        <w:ind w:left="284"/>
        <w:jc w:val="both"/>
        <w:rPr>
          <w:rFonts w:ascii="Verdana" w:hAnsi="Verdana" w:cs="Arial"/>
          <w:sz w:val="20"/>
          <w:szCs w:val="20"/>
        </w:rPr>
      </w:pPr>
      <w:r w:rsidRPr="00016997">
        <w:rPr>
          <w:rFonts w:ascii="Verdana" w:hAnsi="Verdana" w:cs="Arial"/>
          <w:sz w:val="20"/>
          <w:szCs w:val="20"/>
        </w:rPr>
        <w:t>który w szczególności będzie obejmował:</w:t>
      </w:r>
    </w:p>
    <w:p w14:paraId="4C995141"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Zabezpieczenie ścian wykopu;</w:t>
      </w:r>
    </w:p>
    <w:p w14:paraId="30CF111E"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Roboty ziemne;</w:t>
      </w:r>
    </w:p>
    <w:p w14:paraId="12D071F6"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Roboty konstrukcyjne;</w:t>
      </w:r>
    </w:p>
    <w:p w14:paraId="61B09779"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ścian działowych;</w:t>
      </w:r>
    </w:p>
    <w:p w14:paraId="4EAFE422"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Montaż stolarki okiennej i drzwiowej;</w:t>
      </w:r>
    </w:p>
    <w:p w14:paraId="4CCFCAC3"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posadzek;</w:t>
      </w:r>
    </w:p>
    <w:p w14:paraId="5AA26F95"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lastRenderedPageBreak/>
        <w:t>Wykonanie sufitów podwieszanych;</w:t>
      </w:r>
    </w:p>
    <w:p w14:paraId="249F91AE"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okładzin ściennych i sufitowych;</w:t>
      </w:r>
    </w:p>
    <w:p w14:paraId="18A47EEE" w14:textId="77777777" w:rsidR="00773AB4" w:rsidRPr="00016997"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Roboty wykończeniowe;</w:t>
      </w:r>
    </w:p>
    <w:p w14:paraId="79A62535"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Montaż dźwigu osobowego i towarowego;</w:t>
      </w:r>
    </w:p>
    <w:p w14:paraId="75EE5DA8"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Montaż elementów wykończeniowych;</w:t>
      </w:r>
    </w:p>
    <w:p w14:paraId="548BFC87" w14:textId="77777777" w:rsidR="00773AB4" w:rsidRPr="00016997"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Dostawę i montaż regałów magazynowych;</w:t>
      </w:r>
    </w:p>
    <w:p w14:paraId="1963A2AF" w14:textId="77777777" w:rsidR="00773AB4" w:rsidRPr="00016997"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Dostawę i montaż elementów wyposażenia;</w:t>
      </w:r>
    </w:p>
    <w:p w14:paraId="1E64CCAC"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wentylacji mechanicznej;</w:t>
      </w:r>
    </w:p>
    <w:p w14:paraId="1C0CA5B3"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klimatyzacji, ogrzewania i ciepła technologicznego;</w:t>
      </w:r>
    </w:p>
    <w:p w14:paraId="2C3D74E2"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wodno-kanalizacyjnej;</w:t>
      </w:r>
    </w:p>
    <w:p w14:paraId="4CB9C610"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hydrantowej</w:t>
      </w:r>
    </w:p>
    <w:p w14:paraId="0DF023FD"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kanalizacji deszczowej;</w:t>
      </w:r>
    </w:p>
    <w:p w14:paraId="50A16206"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xml:space="preserve">Montaż elementów armatury sanitarnej; </w:t>
      </w:r>
    </w:p>
    <w:p w14:paraId="5A3A5419"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zewnętrznych przyłączy sanitarnych;</w:t>
      </w:r>
    </w:p>
    <w:p w14:paraId="0AB92DB5"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przyłącza energetycznego do budynków przy ul. Kuźniczej 29B                               i ul. Szewskiej 49;</w:t>
      </w:r>
    </w:p>
    <w:p w14:paraId="7D1B3E6F"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Przebudowę złącza kablowego;</w:t>
      </w:r>
    </w:p>
    <w:p w14:paraId="193725AF"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wewnętrznej instalacji elektrycznej;</w:t>
      </w:r>
    </w:p>
    <w:p w14:paraId="73AD59B4"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oświetlenia ogólnego, awaryjnego i ewakuacyjnego;</w:t>
      </w:r>
    </w:p>
    <w:p w14:paraId="5C5731E5"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instalacji odgromowej i połączń wyrównawczych;</w:t>
      </w:r>
    </w:p>
    <w:p w14:paraId="1822006D"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kompletnej sieci komputerowej strukturalnej;</w:t>
      </w:r>
    </w:p>
    <w:p w14:paraId="6B770E17" w14:textId="77777777" w:rsidR="00773AB4"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elektrycznych instalacji niskoprądowych;</w:t>
      </w:r>
    </w:p>
    <w:p w14:paraId="516486E9" w14:textId="77777777" w:rsidR="00773AB4" w:rsidRPr="00016997"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kompletnego systemu AV;</w:t>
      </w:r>
    </w:p>
    <w:p w14:paraId="18986A8B" w14:textId="53193D4B" w:rsidR="00773AB4" w:rsidRPr="00016997" w:rsidRDefault="00773AB4" w:rsidP="00825D3E">
      <w:pPr>
        <w:pStyle w:val="Akapitzlist"/>
        <w:widowControl w:val="0"/>
        <w:numPr>
          <w:ilvl w:val="0"/>
          <w:numId w:val="65"/>
        </w:num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Wykonanie kompletnego systemu BMS</w:t>
      </w:r>
      <w:r w:rsidR="00696E5E">
        <w:rPr>
          <w:rFonts w:ascii="Verdana" w:hAnsi="Verdana" w:cs="Arial"/>
          <w:sz w:val="20"/>
          <w:szCs w:val="20"/>
        </w:rPr>
        <w:t>.</w:t>
      </w:r>
    </w:p>
    <w:p w14:paraId="5F6823D2" w14:textId="2D6A639F" w:rsidR="00773AB4" w:rsidRPr="0005493E" w:rsidRDefault="00773AB4" w:rsidP="00DF0C00">
      <w:pPr>
        <w:numPr>
          <w:ilvl w:val="0"/>
          <w:numId w:val="1"/>
        </w:numPr>
        <w:spacing w:after="0" w:line="240" w:lineRule="auto"/>
        <w:ind w:left="360"/>
        <w:jc w:val="both"/>
        <w:rPr>
          <w:rFonts w:ascii="Verdana" w:eastAsia="Calibri" w:hAnsi="Verdana" w:cs="Arial"/>
          <w:bCs/>
          <w:kern w:val="0"/>
          <w:sz w:val="20"/>
          <w:szCs w:val="20"/>
          <w14:ligatures w14:val="none"/>
        </w:rPr>
      </w:pPr>
      <w:bookmarkStart w:id="0" w:name="_Hlk146522820"/>
      <w:r w:rsidRPr="0005493E">
        <w:rPr>
          <w:rFonts w:ascii="Verdana" w:eastAsia="Calibri" w:hAnsi="Verdana" w:cs="Arial"/>
          <w:bCs/>
          <w:kern w:val="0"/>
          <w:sz w:val="20"/>
          <w:szCs w:val="20"/>
          <w14:ligatures w14:val="none"/>
        </w:rPr>
        <w:t>Przedmiot Umowy zostanie wykonany zgodnie z:</w:t>
      </w:r>
    </w:p>
    <w:p w14:paraId="39332288"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dokumentacj</w:t>
      </w:r>
      <w:r>
        <w:rPr>
          <w:rFonts w:ascii="Verdana" w:eastAsia="Calibri" w:hAnsi="Verdana" w:cs="Arial"/>
          <w:kern w:val="0"/>
          <w:sz w:val="20"/>
          <w:szCs w:val="20"/>
          <w14:ligatures w14:val="none"/>
        </w:rPr>
        <w:t>ami</w:t>
      </w:r>
      <w:r w:rsidRPr="001B2C32">
        <w:rPr>
          <w:rFonts w:ascii="Verdana" w:eastAsia="Calibri" w:hAnsi="Verdana" w:cs="Arial"/>
          <w:kern w:val="0"/>
          <w:sz w:val="20"/>
          <w:szCs w:val="20"/>
          <w14:ligatures w14:val="none"/>
        </w:rPr>
        <w:t xml:space="preserve"> Projektow</w:t>
      </w:r>
      <w:r>
        <w:rPr>
          <w:rFonts w:ascii="Verdana" w:eastAsia="Calibri" w:hAnsi="Verdana" w:cs="Arial"/>
          <w:kern w:val="0"/>
          <w:sz w:val="20"/>
          <w:szCs w:val="20"/>
          <w14:ligatures w14:val="none"/>
        </w:rPr>
        <w:t>ymi</w:t>
      </w:r>
      <w:r w:rsidRPr="001B2C32">
        <w:rPr>
          <w:rFonts w:ascii="Verdana" w:eastAsia="Calibri" w:hAnsi="Verdana" w:cs="Arial"/>
          <w:kern w:val="0"/>
          <w:sz w:val="20"/>
          <w:szCs w:val="20"/>
          <w14:ligatures w14:val="none"/>
        </w:rPr>
        <w:t xml:space="preserve"> i Opisem Przedmiotu Zamówienia;</w:t>
      </w:r>
    </w:p>
    <w:p w14:paraId="79C07CD1"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specyfikacjami technicznymi wykonania i odbioru robót budowlanych;</w:t>
      </w:r>
    </w:p>
    <w:p w14:paraId="68814DB7"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przedmiarem robót;</w:t>
      </w:r>
    </w:p>
    <w:p w14:paraId="438F65FC"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planem Bezpieczeństwa i Ochrony Zdrowia;</w:t>
      </w:r>
    </w:p>
    <w:p w14:paraId="6F483BBA"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ofertą Wykonawcy;</w:t>
      </w:r>
    </w:p>
    <w:bookmarkEnd w:id="0"/>
    <w:p w14:paraId="41283DD7"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Verdana"/>
          <w:kern w:val="0"/>
          <w:sz w:val="20"/>
          <w:szCs w:val="20"/>
          <w14:ligatures w14:val="none"/>
        </w:rPr>
        <w:t xml:space="preserve">harmonogramem terminowo – rzeczowo - finansowym, [dalej: </w:t>
      </w:r>
      <w:r w:rsidRPr="001B2C32">
        <w:rPr>
          <w:rFonts w:ascii="Verdana" w:eastAsia="Calibri" w:hAnsi="Verdana" w:cs="Arial"/>
          <w:kern w:val="0"/>
          <w:sz w:val="20"/>
          <w:szCs w:val="20"/>
          <w14:ligatures w14:val="none"/>
        </w:rPr>
        <w:t>Harmonogramem],</w:t>
      </w:r>
      <w:r w:rsidRPr="001B2C32">
        <w:rPr>
          <w:rFonts w:ascii="Verdana" w:eastAsia="Calibri" w:hAnsi="Verdana" w:cs="Arial"/>
          <w:kern w:val="0"/>
          <w:sz w:val="20"/>
          <w:szCs w:val="20"/>
          <w14:ligatures w14:val="none"/>
        </w:rPr>
        <w:br/>
        <w:t>o którym mowa w § 7 ust. 2 pkt 2</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w:t>
      </w:r>
    </w:p>
    <w:p w14:paraId="3FD930E8" w14:textId="77777777" w:rsidR="00773AB4" w:rsidRPr="001B2C32" w:rsidRDefault="00773AB4" w:rsidP="00773AB4">
      <w:pPr>
        <w:widowControl w:val="0"/>
        <w:numPr>
          <w:ilvl w:val="0"/>
          <w:numId w:val="42"/>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przepisami Ustawy Prawo Budowlane, obowiązującymi przepisami </w:t>
      </w:r>
      <w:proofErr w:type="spellStart"/>
      <w:r w:rsidRPr="001B2C32">
        <w:rPr>
          <w:rFonts w:ascii="Verdana" w:eastAsia="Calibri" w:hAnsi="Verdana" w:cs="Arial"/>
          <w:kern w:val="0"/>
          <w:sz w:val="20"/>
          <w:szCs w:val="20"/>
          <w14:ligatures w14:val="none"/>
        </w:rPr>
        <w:t>techniczno</w:t>
      </w:r>
      <w:proofErr w:type="spellEnd"/>
      <w:r w:rsidRPr="001B2C32">
        <w:rPr>
          <w:rFonts w:ascii="Verdana" w:eastAsia="Calibri" w:hAnsi="Verdana" w:cs="Arial"/>
          <w:kern w:val="0"/>
          <w:sz w:val="20"/>
          <w:szCs w:val="20"/>
          <w14:ligatures w14:val="none"/>
        </w:rPr>
        <w:t xml:space="preserve"> budowlanymi, zasadami współczesnej wiedzy technicznej oraz prawem obowiązującym na terenie Rzeczypospolitej Polskiej.</w:t>
      </w:r>
    </w:p>
    <w:p w14:paraId="539B1188" w14:textId="399850AE" w:rsidR="00773AB4" w:rsidRPr="0005493E" w:rsidRDefault="00773AB4" w:rsidP="00DF0C00">
      <w:pPr>
        <w:numPr>
          <w:ilvl w:val="0"/>
          <w:numId w:val="1"/>
        </w:numPr>
        <w:spacing w:after="0" w:line="240" w:lineRule="auto"/>
        <w:ind w:left="360"/>
        <w:jc w:val="both"/>
        <w:rPr>
          <w:rFonts w:ascii="Verdana" w:eastAsia="Calibri" w:hAnsi="Verdana" w:cs="Arial"/>
          <w:bCs/>
          <w:kern w:val="0"/>
          <w:sz w:val="20"/>
          <w:szCs w:val="20"/>
          <w14:ligatures w14:val="none"/>
        </w:rPr>
      </w:pPr>
      <w:r w:rsidRPr="0005493E">
        <w:rPr>
          <w:rFonts w:ascii="Verdana" w:eastAsia="Calibri" w:hAnsi="Verdana" w:cs="Arial"/>
          <w:bCs/>
          <w:kern w:val="0"/>
          <w:sz w:val="20"/>
          <w:szCs w:val="20"/>
          <w14:ligatures w14:val="none"/>
        </w:rPr>
        <w:t>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Inwestora lub Inspektorów Nadzoru Inwestorskiego.</w:t>
      </w:r>
    </w:p>
    <w:p w14:paraId="367410D3" w14:textId="235BFE67" w:rsidR="00773AB4" w:rsidRPr="0005493E" w:rsidRDefault="00773AB4" w:rsidP="00DF0C00">
      <w:pPr>
        <w:numPr>
          <w:ilvl w:val="0"/>
          <w:numId w:val="1"/>
        </w:numPr>
        <w:spacing w:after="0" w:line="240" w:lineRule="auto"/>
        <w:ind w:left="360"/>
        <w:jc w:val="both"/>
        <w:rPr>
          <w:rFonts w:ascii="Verdana" w:eastAsia="Calibri" w:hAnsi="Verdana" w:cs="Arial"/>
          <w:bCs/>
          <w:kern w:val="0"/>
          <w:sz w:val="20"/>
          <w:szCs w:val="20"/>
          <w14:ligatures w14:val="none"/>
        </w:rPr>
      </w:pPr>
      <w:r w:rsidRPr="0005493E">
        <w:rPr>
          <w:rFonts w:ascii="Verdana" w:eastAsia="Calibri" w:hAnsi="Verdana" w:cs="Arial"/>
          <w:bCs/>
          <w:kern w:val="0"/>
          <w:sz w:val="20"/>
          <w:szCs w:val="20"/>
          <w14:ligatures w14:val="none"/>
        </w:rPr>
        <w:t>Postanowienia ustępu 4 powyżej mają  zastosowanie również do Podwykonawców zatrudnionych przez Wykonawcę.</w:t>
      </w:r>
    </w:p>
    <w:p w14:paraId="72CEB50D" w14:textId="1B3B6B12" w:rsidR="00773AB4" w:rsidRPr="00DF0C00" w:rsidRDefault="00773AB4" w:rsidP="00DF0C00">
      <w:pPr>
        <w:numPr>
          <w:ilvl w:val="0"/>
          <w:numId w:val="1"/>
        </w:numPr>
        <w:spacing w:after="0" w:line="240" w:lineRule="auto"/>
        <w:ind w:left="360"/>
        <w:jc w:val="both"/>
        <w:rPr>
          <w:rFonts w:ascii="Verdana" w:eastAsia="Calibri" w:hAnsi="Verdana" w:cs="Arial"/>
          <w:bCs/>
          <w:kern w:val="0"/>
          <w:sz w:val="20"/>
          <w:szCs w:val="20"/>
          <w14:ligatures w14:val="none"/>
        </w:rPr>
      </w:pPr>
      <w:bookmarkStart w:id="1" w:name="_Hlk179282890"/>
      <w:r w:rsidRPr="0005493E">
        <w:rPr>
          <w:rFonts w:ascii="Verdana" w:eastAsia="Calibri" w:hAnsi="Verdana" w:cs="Arial"/>
          <w:bCs/>
          <w:kern w:val="0"/>
          <w:sz w:val="20"/>
          <w:szCs w:val="20"/>
          <w14:ligatures w14:val="none"/>
        </w:rPr>
        <w:t>Integralnymi częściami Umowy są:</w:t>
      </w:r>
    </w:p>
    <w:p w14:paraId="7F049773" w14:textId="0B8AE9C1" w:rsidR="00773AB4" w:rsidRPr="001B2C32"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dokumentacja projektowa, </w:t>
      </w:r>
      <w:proofErr w:type="spellStart"/>
      <w:r w:rsidRPr="001B2C32">
        <w:rPr>
          <w:rFonts w:ascii="Verdana" w:eastAsia="Calibri" w:hAnsi="Verdana" w:cs="Verdana"/>
          <w:kern w:val="0"/>
          <w:sz w:val="20"/>
          <w:szCs w:val="20"/>
          <w14:ligatures w14:val="none"/>
        </w:rPr>
        <w:t>STWiORB</w:t>
      </w:r>
      <w:proofErr w:type="spellEnd"/>
      <w:r w:rsidRPr="001B2C32">
        <w:rPr>
          <w:rFonts w:ascii="Verdana" w:eastAsia="Calibri" w:hAnsi="Verdana" w:cs="Verdana"/>
          <w:kern w:val="0"/>
          <w:sz w:val="20"/>
          <w:szCs w:val="20"/>
          <w14:ligatures w14:val="none"/>
        </w:rPr>
        <w:t xml:space="preserve"> wraz z Opisem Przedmiotu Zamówienia – </w:t>
      </w:r>
      <w:r w:rsidRPr="001B2C32">
        <w:rPr>
          <w:rFonts w:ascii="Verdana" w:eastAsia="Calibri" w:hAnsi="Verdana" w:cs="Verdana"/>
          <w:b/>
          <w:kern w:val="0"/>
          <w:sz w:val="20"/>
          <w:szCs w:val="20"/>
          <w14:ligatures w14:val="none"/>
        </w:rPr>
        <w:t>Załącznik Nr 1</w:t>
      </w:r>
      <w:r w:rsidR="008F5B8E">
        <w:rPr>
          <w:rFonts w:ascii="Verdana" w:eastAsia="Calibri" w:hAnsi="Verdana" w:cs="Verdana"/>
          <w:b/>
          <w:kern w:val="0"/>
          <w:sz w:val="20"/>
          <w:szCs w:val="20"/>
          <w14:ligatures w14:val="none"/>
        </w:rPr>
        <w:t xml:space="preserve"> </w:t>
      </w:r>
      <w:r w:rsidR="00DA5AB7">
        <w:rPr>
          <w:rFonts w:ascii="Verdana" w:eastAsia="Calibri" w:hAnsi="Verdana" w:cs="Verdana"/>
          <w:b/>
          <w:kern w:val="0"/>
          <w:sz w:val="20"/>
          <w:szCs w:val="20"/>
          <w14:ligatures w14:val="none"/>
        </w:rPr>
        <w:t>a,</w:t>
      </w:r>
      <w:r w:rsidR="008F5B8E">
        <w:rPr>
          <w:rFonts w:ascii="Verdana" w:eastAsia="Calibri" w:hAnsi="Verdana" w:cs="Verdana"/>
          <w:b/>
          <w:kern w:val="0"/>
          <w:sz w:val="20"/>
          <w:szCs w:val="20"/>
          <w14:ligatures w14:val="none"/>
        </w:rPr>
        <w:t xml:space="preserve"> </w:t>
      </w:r>
      <w:r w:rsidR="00DA5AB7">
        <w:rPr>
          <w:rFonts w:ascii="Verdana" w:eastAsia="Calibri" w:hAnsi="Verdana" w:cs="Verdana"/>
          <w:b/>
          <w:kern w:val="0"/>
          <w:sz w:val="20"/>
          <w:szCs w:val="20"/>
          <w14:ligatures w14:val="none"/>
        </w:rPr>
        <w:t>b i c</w:t>
      </w:r>
      <w:r w:rsidRPr="001B2C32">
        <w:rPr>
          <w:rFonts w:ascii="Verdana" w:eastAsia="Calibri" w:hAnsi="Verdana" w:cs="Verdana"/>
          <w:kern w:val="0"/>
          <w:sz w:val="20"/>
          <w:szCs w:val="20"/>
          <w14:ligatures w14:val="none"/>
        </w:rPr>
        <w:t>;</w:t>
      </w:r>
    </w:p>
    <w:p w14:paraId="6E330DFC" w14:textId="77777777" w:rsidR="00773AB4" w:rsidRPr="001B2C32"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oferta Wykonawcy wraz z formularzem ofertowym – </w:t>
      </w:r>
      <w:r w:rsidRPr="001B2C32">
        <w:rPr>
          <w:rFonts w:ascii="Verdana" w:eastAsia="Calibri" w:hAnsi="Verdana" w:cs="Verdana"/>
          <w:b/>
          <w:kern w:val="0"/>
          <w:sz w:val="20"/>
          <w:szCs w:val="20"/>
          <w14:ligatures w14:val="none"/>
        </w:rPr>
        <w:t>Załącznik Nr 2</w:t>
      </w:r>
      <w:r w:rsidRPr="001B2C32">
        <w:rPr>
          <w:rFonts w:ascii="Verdana" w:eastAsia="Calibri" w:hAnsi="Verdana" w:cs="Verdana"/>
          <w:kern w:val="0"/>
          <w:sz w:val="20"/>
          <w:szCs w:val="20"/>
          <w14:ligatures w14:val="none"/>
        </w:rPr>
        <w:t xml:space="preserve">; </w:t>
      </w:r>
    </w:p>
    <w:p w14:paraId="37AC7C73" w14:textId="77777777" w:rsidR="00773AB4" w:rsidRPr="001B2C32"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SWZ – </w:t>
      </w:r>
      <w:r w:rsidRPr="001B2C32">
        <w:rPr>
          <w:rFonts w:ascii="Verdana" w:eastAsia="Calibri" w:hAnsi="Verdana" w:cs="Verdana"/>
          <w:b/>
          <w:kern w:val="0"/>
          <w:sz w:val="20"/>
          <w:szCs w:val="20"/>
          <w14:ligatures w14:val="none"/>
        </w:rPr>
        <w:t>Załącznik Nr 3</w:t>
      </w:r>
      <w:r w:rsidRPr="001B2C32">
        <w:rPr>
          <w:rFonts w:ascii="Verdana" w:eastAsia="Calibri" w:hAnsi="Verdana" w:cs="Verdana"/>
          <w:kern w:val="0"/>
          <w:sz w:val="20"/>
          <w:szCs w:val="20"/>
          <w14:ligatures w14:val="none"/>
        </w:rPr>
        <w:t>;</w:t>
      </w:r>
    </w:p>
    <w:p w14:paraId="6F2F2403" w14:textId="77777777" w:rsidR="00773AB4" w:rsidRPr="001B2C32"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karta gwarancyjna – </w:t>
      </w:r>
      <w:r w:rsidRPr="001B2C32">
        <w:rPr>
          <w:rFonts w:ascii="Verdana" w:eastAsia="Calibri" w:hAnsi="Verdana" w:cs="Verdana"/>
          <w:b/>
          <w:kern w:val="0"/>
          <w:sz w:val="20"/>
          <w:szCs w:val="20"/>
          <w14:ligatures w14:val="none"/>
        </w:rPr>
        <w:t>Załącznik Nr 4</w:t>
      </w:r>
      <w:r w:rsidRPr="001B2C32">
        <w:rPr>
          <w:rFonts w:ascii="Verdana" w:eastAsia="Calibri" w:hAnsi="Verdana" w:cs="Verdana"/>
          <w:kern w:val="0"/>
          <w:sz w:val="20"/>
          <w:szCs w:val="20"/>
          <w14:ligatures w14:val="none"/>
        </w:rPr>
        <w:t xml:space="preserve"> (wzór);</w:t>
      </w:r>
    </w:p>
    <w:p w14:paraId="7E8577EE" w14:textId="77777777" w:rsidR="00773AB4" w:rsidRPr="00016997"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decyzja</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Nr </w:t>
      </w:r>
      <w:r>
        <w:rPr>
          <w:rFonts w:ascii="Verdana" w:eastAsia="Calibri" w:hAnsi="Verdana" w:cs="Verdana"/>
          <w:kern w:val="0"/>
          <w:sz w:val="20"/>
          <w:szCs w:val="20"/>
          <w14:ligatures w14:val="none"/>
        </w:rPr>
        <w:t>1313/2024 z dnia 01.07.2024 r. Prezydenta Wrocławia zmieniająca ostateczną decyzję nr 934/2007 z dnia 14.06.2007 r. w przedmiocie zatwierdzenia projektu budowlanego i udzielenia pozwolenia na budowę, zmienioną decyzjami               nr 460/2009 z dnia 18.12.2009 r., nr 4935/2019 z dnia 16.10.2019 r. oraz                          nr 330/2024 z dnia 22.02.2023 r.</w:t>
      </w:r>
      <w:r w:rsidRPr="001B2C32">
        <w:rPr>
          <w:rFonts w:ascii="Verdana" w:eastAsia="Calibri" w:hAnsi="Verdana" w:cs="Verdana"/>
          <w:kern w:val="0"/>
          <w:sz w:val="20"/>
          <w:szCs w:val="20"/>
          <w14:ligatures w14:val="none"/>
        </w:rPr>
        <w:t xml:space="preserve"> – </w:t>
      </w:r>
      <w:r w:rsidRPr="001B2C32">
        <w:rPr>
          <w:rFonts w:ascii="Verdana" w:eastAsia="Calibri" w:hAnsi="Verdana" w:cs="Verdana"/>
          <w:b/>
          <w:kern w:val="0"/>
          <w:sz w:val="20"/>
          <w:szCs w:val="20"/>
          <w14:ligatures w14:val="none"/>
        </w:rPr>
        <w:t>Załącznik Nr 5</w:t>
      </w:r>
      <w:r>
        <w:rPr>
          <w:rFonts w:ascii="Verdana" w:eastAsia="Calibri" w:hAnsi="Verdana" w:cs="Verdana"/>
          <w:b/>
          <w:kern w:val="0"/>
          <w:sz w:val="20"/>
          <w:szCs w:val="20"/>
          <w14:ligatures w14:val="none"/>
        </w:rPr>
        <w:t>a</w:t>
      </w:r>
      <w:r w:rsidRPr="001B2C32">
        <w:rPr>
          <w:rFonts w:ascii="Verdana" w:eastAsia="Calibri" w:hAnsi="Verdana" w:cs="Verdana"/>
          <w:bCs/>
          <w:kern w:val="0"/>
          <w:sz w:val="20"/>
          <w:szCs w:val="20"/>
          <w14:ligatures w14:val="none"/>
        </w:rPr>
        <w:t>;</w:t>
      </w:r>
    </w:p>
    <w:p w14:paraId="6156D494" w14:textId="77777777" w:rsidR="00773AB4" w:rsidRPr="00016997"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decyzja</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Nr </w:t>
      </w:r>
      <w:r>
        <w:rPr>
          <w:rFonts w:ascii="Verdana" w:eastAsia="Calibri" w:hAnsi="Verdana" w:cs="Verdana"/>
          <w:kern w:val="0"/>
          <w:sz w:val="20"/>
          <w:szCs w:val="20"/>
          <w14:ligatures w14:val="none"/>
        </w:rPr>
        <w:t xml:space="preserve">2442/2024 z dnia 05.12.2024r. Prezydenta Wrocławia zatwierdzająca projekt zagospodarowania terenu i udzielająca pozwolenia na budowę dla budowy przyłącza elektrycznego do budynków przy ul. Kuźniczej 29b/ Szewskiej 49 </w:t>
      </w:r>
      <w:r w:rsidRPr="001B2C32">
        <w:rPr>
          <w:rFonts w:ascii="Verdana" w:eastAsia="Calibri" w:hAnsi="Verdana" w:cs="Verdana"/>
          <w:kern w:val="0"/>
          <w:sz w:val="20"/>
          <w:szCs w:val="20"/>
          <w14:ligatures w14:val="none"/>
        </w:rPr>
        <w:t xml:space="preserve"> – </w:t>
      </w:r>
      <w:r w:rsidRPr="001B2C32">
        <w:rPr>
          <w:rFonts w:ascii="Verdana" w:eastAsia="Calibri" w:hAnsi="Verdana" w:cs="Verdana"/>
          <w:b/>
          <w:kern w:val="0"/>
          <w:sz w:val="20"/>
          <w:szCs w:val="20"/>
          <w14:ligatures w14:val="none"/>
        </w:rPr>
        <w:t>Załącznik Nr 5</w:t>
      </w:r>
      <w:r>
        <w:rPr>
          <w:rFonts w:ascii="Verdana" w:eastAsia="Calibri" w:hAnsi="Verdana" w:cs="Verdana"/>
          <w:b/>
          <w:kern w:val="0"/>
          <w:sz w:val="20"/>
          <w:szCs w:val="20"/>
          <w14:ligatures w14:val="none"/>
        </w:rPr>
        <w:t>b</w:t>
      </w:r>
      <w:r w:rsidRPr="001B2C32">
        <w:rPr>
          <w:rFonts w:ascii="Verdana" w:eastAsia="Calibri" w:hAnsi="Verdana" w:cs="Verdana"/>
          <w:bCs/>
          <w:kern w:val="0"/>
          <w:sz w:val="20"/>
          <w:szCs w:val="20"/>
          <w14:ligatures w14:val="none"/>
        </w:rPr>
        <w:t>;</w:t>
      </w:r>
    </w:p>
    <w:p w14:paraId="5B2619FD" w14:textId="77777777" w:rsidR="00773AB4" w:rsidRPr="001B2C32" w:rsidRDefault="00773AB4" w:rsidP="00773AB4">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Arial"/>
          <w:bCs/>
          <w:kern w:val="0"/>
          <w:sz w:val="20"/>
          <w:szCs w:val="20"/>
          <w14:ligatures w14:val="none"/>
        </w:rPr>
        <w:t>oświadczenie częściowe/ końcowe Podwykonawcy/ Dalszego Podwykonawcy (wzór)</w:t>
      </w:r>
      <w:r>
        <w:rPr>
          <w:rFonts w:ascii="Verdana" w:eastAsia="Calibri" w:hAnsi="Verdana" w:cs="Arial"/>
          <w:bCs/>
          <w:kern w:val="0"/>
          <w:sz w:val="20"/>
          <w:szCs w:val="20"/>
          <w14:ligatures w14:val="none"/>
        </w:rPr>
        <w:t xml:space="preserve">  </w:t>
      </w:r>
      <w:r w:rsidRPr="001B2C32">
        <w:rPr>
          <w:rFonts w:ascii="Verdana" w:eastAsia="Calibri" w:hAnsi="Verdana" w:cs="Verdana"/>
          <w:kern w:val="0"/>
          <w:sz w:val="20"/>
          <w:szCs w:val="20"/>
          <w14:ligatures w14:val="none"/>
        </w:rPr>
        <w:t xml:space="preserve"> –</w:t>
      </w:r>
      <w:r w:rsidRPr="001B2C32">
        <w:rPr>
          <w:rFonts w:ascii="Verdana" w:eastAsia="Calibri" w:hAnsi="Verdana" w:cs="Arial"/>
          <w:bCs/>
          <w:kern w:val="0"/>
          <w:sz w:val="20"/>
          <w:szCs w:val="20"/>
          <w14:ligatures w14:val="none"/>
        </w:rPr>
        <w:t xml:space="preserve"> </w:t>
      </w:r>
      <w:r w:rsidRPr="001B2C32">
        <w:rPr>
          <w:rFonts w:ascii="Verdana" w:eastAsia="Calibri" w:hAnsi="Verdana" w:cs="Arial"/>
          <w:b/>
          <w:bCs/>
          <w:kern w:val="0"/>
          <w:sz w:val="20"/>
          <w:szCs w:val="20"/>
          <w14:ligatures w14:val="none"/>
        </w:rPr>
        <w:t>Załącznik nr</w:t>
      </w:r>
      <w:r>
        <w:rPr>
          <w:rFonts w:ascii="Verdana" w:eastAsia="Calibri" w:hAnsi="Verdana" w:cs="Arial"/>
          <w:b/>
          <w:bCs/>
          <w:kern w:val="0"/>
          <w:sz w:val="20"/>
          <w:szCs w:val="20"/>
          <w14:ligatures w14:val="none"/>
        </w:rPr>
        <w:t xml:space="preserve"> 6</w:t>
      </w:r>
      <w:r>
        <w:rPr>
          <w:rFonts w:ascii="Verdana" w:eastAsia="Calibri" w:hAnsi="Verdana" w:cs="Arial"/>
          <w:bCs/>
          <w:kern w:val="0"/>
          <w:sz w:val="20"/>
          <w:szCs w:val="20"/>
          <w14:ligatures w14:val="none"/>
        </w:rPr>
        <w:t>.</w:t>
      </w:r>
    </w:p>
    <w:bookmarkEnd w:id="1"/>
    <w:p w14:paraId="5FBFF226" w14:textId="77777777" w:rsidR="00773AB4"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224C2B72" w14:textId="77777777" w:rsidR="003A0270" w:rsidRDefault="003A0270"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62CAAEF" w14:textId="77777777" w:rsidR="00874DF9" w:rsidRDefault="00874DF9"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1B98394" w14:textId="1263353B"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lastRenderedPageBreak/>
        <w:t>§ 2. Kolejność ważności dokumentów</w:t>
      </w:r>
    </w:p>
    <w:p w14:paraId="24F9B490"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1A90AC17"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 przypadku wątpliwości interpretacyjnych, co do rodzaju i zakresu robót określonych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Umowie oraz zakresu praw i obowiązków Zamawiającego i Wykonawcy, będzie obowiązywać następująca kolejność ważności n/w dokumentów:</w:t>
      </w:r>
    </w:p>
    <w:p w14:paraId="3B26B58A" w14:textId="77777777" w:rsidR="00773AB4" w:rsidRPr="001B2C32" w:rsidRDefault="00773AB4" w:rsidP="00773AB4">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umowa;</w:t>
      </w:r>
    </w:p>
    <w:p w14:paraId="570F3809" w14:textId="77777777" w:rsidR="00773AB4" w:rsidRPr="001B2C32" w:rsidRDefault="00773AB4" w:rsidP="00773AB4">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dokumentacje projektowe wraz z </w:t>
      </w:r>
      <w:proofErr w:type="spellStart"/>
      <w:r w:rsidRPr="001B2C32">
        <w:rPr>
          <w:rFonts w:ascii="Verdana" w:eastAsia="Calibri" w:hAnsi="Verdana" w:cs="Verdana"/>
          <w:kern w:val="0"/>
          <w:sz w:val="20"/>
          <w:szCs w:val="20"/>
          <w14:ligatures w14:val="none"/>
        </w:rPr>
        <w:t>STWiORB</w:t>
      </w:r>
      <w:proofErr w:type="spellEnd"/>
      <w:r w:rsidRPr="001B2C32">
        <w:rPr>
          <w:rFonts w:ascii="Verdana" w:eastAsia="Calibri" w:hAnsi="Verdana" w:cs="Verdana"/>
          <w:kern w:val="0"/>
          <w:sz w:val="20"/>
          <w:szCs w:val="20"/>
          <w14:ligatures w14:val="none"/>
        </w:rPr>
        <w:t xml:space="preserve"> oraz Opis Przedmiotu Zamówienia;</w:t>
      </w:r>
    </w:p>
    <w:p w14:paraId="7DE5A75A" w14:textId="77777777" w:rsidR="00773AB4" w:rsidRPr="001B2C32" w:rsidRDefault="00773AB4" w:rsidP="00773AB4">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oferta Wykonawcy;</w:t>
      </w:r>
    </w:p>
    <w:p w14:paraId="6E523216" w14:textId="77777777" w:rsidR="00773AB4" w:rsidRPr="001B2C32" w:rsidRDefault="00773AB4" w:rsidP="00773AB4">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specyfikacja warunków zamówienia.</w:t>
      </w:r>
    </w:p>
    <w:p w14:paraId="625862B6"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73CFCF88"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3. Wartość Przedmiotu Umowy</w:t>
      </w:r>
    </w:p>
    <w:p w14:paraId="0659986F"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59523F86" w14:textId="54246992" w:rsidR="00773AB4" w:rsidRPr="00DF0C00" w:rsidRDefault="00773AB4" w:rsidP="00825D3E">
      <w:pPr>
        <w:pStyle w:val="Akapitzlist"/>
        <w:widowControl w:val="0"/>
        <w:numPr>
          <w:ilvl w:val="0"/>
          <w:numId w:val="72"/>
        </w:numPr>
        <w:tabs>
          <w:tab w:val="left" w:pos="0"/>
          <w:tab w:val="left" w:pos="284"/>
          <w:tab w:val="left" w:pos="360"/>
        </w:tabs>
        <w:spacing w:after="0" w:line="240" w:lineRule="auto"/>
        <w:jc w:val="both"/>
        <w:rPr>
          <w:rFonts w:ascii="Verdana" w:eastAsia="Calibri" w:hAnsi="Verdana" w:cs="Times New Roman"/>
          <w:kern w:val="0"/>
          <w:sz w:val="20"/>
          <w:szCs w:val="20"/>
          <w14:ligatures w14:val="none"/>
        </w:rPr>
      </w:pPr>
      <w:r w:rsidRPr="00DF0C00">
        <w:rPr>
          <w:rFonts w:ascii="Verdana" w:eastAsia="Calibri" w:hAnsi="Verdana" w:cs="Times New Roman"/>
          <w:kern w:val="0"/>
          <w:sz w:val="20"/>
          <w:szCs w:val="20"/>
          <w14:ligatures w14:val="none"/>
        </w:rPr>
        <w:t xml:space="preserve">Za wykonanie Przedmiotu Umowy Zamawiający zapłaci Wykonawcy </w:t>
      </w:r>
      <w:r w:rsidRPr="00DF0C00">
        <w:rPr>
          <w:rFonts w:ascii="Verdana" w:eastAsia="Calibri" w:hAnsi="Verdana" w:cs="Times New Roman"/>
          <w:b/>
          <w:kern w:val="0"/>
          <w:sz w:val="20"/>
          <w:szCs w:val="20"/>
          <w14:ligatures w14:val="none"/>
        </w:rPr>
        <w:t xml:space="preserve">wynagrodzenie ryczałtowe </w:t>
      </w:r>
      <w:r w:rsidRPr="00DF0C00">
        <w:rPr>
          <w:rFonts w:ascii="Verdana" w:eastAsia="Calibri" w:hAnsi="Verdana" w:cs="Times New Roman"/>
          <w:kern w:val="0"/>
          <w:sz w:val="20"/>
          <w:szCs w:val="20"/>
          <w14:ligatures w14:val="none"/>
        </w:rPr>
        <w:t>w wysokości:</w:t>
      </w:r>
    </w:p>
    <w:p w14:paraId="435BD0C5" w14:textId="77777777" w:rsidR="00773AB4" w:rsidRPr="001B2C32" w:rsidRDefault="00773AB4" w:rsidP="00773AB4">
      <w:pPr>
        <w:widowControl w:val="0"/>
        <w:numPr>
          <w:ilvl w:val="0"/>
          <w:numId w:val="30"/>
        </w:numPr>
        <w:tabs>
          <w:tab w:val="left" w:pos="0"/>
          <w:tab w:val="left" w:pos="284"/>
        </w:tabs>
        <w:spacing w:after="0" w:line="240" w:lineRule="auto"/>
        <w:ind w:left="709" w:hanging="349"/>
        <w:rPr>
          <w:rFonts w:ascii="Verdana" w:eastAsia="Times New Roman" w:hAnsi="Verdana" w:cs="Calibri"/>
          <w:kern w:val="0"/>
          <w:sz w:val="20"/>
          <w:szCs w:val="20"/>
          <w14:ligatures w14:val="none"/>
        </w:rPr>
      </w:pPr>
      <w:r w:rsidRPr="001B2C32">
        <w:rPr>
          <w:rFonts w:ascii="Verdana" w:eastAsia="Times New Roman" w:hAnsi="Verdana" w:cs="Calibri"/>
          <w:b/>
          <w:bCs/>
          <w:kern w:val="0"/>
          <w:sz w:val="20"/>
          <w:szCs w:val="20"/>
          <w14:ligatures w14:val="none"/>
        </w:rPr>
        <w:t>kwoty</w:t>
      </w:r>
      <w:r w:rsidRPr="001B2C32">
        <w:rPr>
          <w:rFonts w:ascii="Verdana" w:eastAsia="Times New Roman" w:hAnsi="Verdana" w:cs="Calibri"/>
          <w:kern w:val="0"/>
          <w:sz w:val="20"/>
          <w:szCs w:val="20"/>
          <w14:ligatures w14:val="none"/>
        </w:rPr>
        <w:t xml:space="preserve"> </w:t>
      </w:r>
      <w:r w:rsidRPr="001B2C32">
        <w:rPr>
          <w:rFonts w:ascii="Verdana" w:eastAsia="Times New Roman" w:hAnsi="Verdana" w:cs="Calibri"/>
          <w:b/>
          <w:kern w:val="0"/>
          <w:sz w:val="20"/>
          <w:szCs w:val="20"/>
          <w14:ligatures w14:val="none"/>
        </w:rPr>
        <w:t>brutto</w:t>
      </w:r>
      <w:r w:rsidRPr="001B2C32">
        <w:rPr>
          <w:rFonts w:ascii="Verdana" w:eastAsia="Times New Roman" w:hAnsi="Verdana" w:cs="Calibri"/>
          <w:kern w:val="0"/>
          <w:sz w:val="20"/>
          <w:szCs w:val="20"/>
          <w14:ligatures w14:val="none"/>
        </w:rPr>
        <w:tab/>
        <w:t xml:space="preserve">- ………………….. </w:t>
      </w:r>
      <w:r w:rsidRPr="001B2C32">
        <w:rPr>
          <w:rFonts w:ascii="Verdana" w:eastAsia="Times New Roman" w:hAnsi="Verdana" w:cs="Calibri"/>
          <w:b/>
          <w:kern w:val="0"/>
          <w:sz w:val="20"/>
          <w:szCs w:val="20"/>
          <w14:ligatures w14:val="none"/>
        </w:rPr>
        <w:t>zł</w:t>
      </w:r>
      <w:r w:rsidRPr="001B2C32">
        <w:rPr>
          <w:rFonts w:ascii="Verdana" w:eastAsia="Times New Roman" w:hAnsi="Verdana" w:cs="Calibri"/>
          <w:kern w:val="0"/>
          <w:sz w:val="20"/>
          <w:szCs w:val="20"/>
          <w14:ligatures w14:val="none"/>
        </w:rPr>
        <w:t xml:space="preserve"> (słownie: </w:t>
      </w:r>
      <w:r w:rsidRPr="001B2C32">
        <w:rPr>
          <w:rFonts w:ascii="Verdana" w:eastAsia="Times New Roman" w:hAnsi="Verdana" w:cs="Calibri"/>
          <w:b/>
          <w:kern w:val="0"/>
          <w:sz w:val="20"/>
          <w:szCs w:val="20"/>
          <w14:ligatures w14:val="none"/>
        </w:rPr>
        <w:t>……………….</w:t>
      </w:r>
      <w:r w:rsidRPr="001B2C32">
        <w:rPr>
          <w:rFonts w:ascii="Verdana" w:eastAsia="Times New Roman" w:hAnsi="Verdana" w:cs="Calibri"/>
          <w:kern w:val="0"/>
          <w:sz w:val="20"/>
          <w:szCs w:val="20"/>
          <w14:ligatures w14:val="none"/>
        </w:rPr>
        <w:t>)</w:t>
      </w:r>
    </w:p>
    <w:p w14:paraId="3464EE48" w14:textId="77777777" w:rsidR="00773AB4" w:rsidRPr="001B2C32" w:rsidRDefault="00773AB4" w:rsidP="00773AB4">
      <w:pPr>
        <w:widowControl w:val="0"/>
        <w:numPr>
          <w:ilvl w:val="0"/>
          <w:numId w:val="30"/>
        </w:numPr>
        <w:tabs>
          <w:tab w:val="left" w:pos="0"/>
          <w:tab w:val="left" w:pos="284"/>
        </w:tabs>
        <w:spacing w:after="0" w:line="240" w:lineRule="auto"/>
        <w:ind w:left="709" w:hanging="349"/>
        <w:rPr>
          <w:rFonts w:ascii="Verdana" w:eastAsia="Times New Roman" w:hAnsi="Verdana" w:cs="Calibri"/>
          <w:kern w:val="0"/>
          <w:sz w:val="20"/>
          <w:szCs w:val="20"/>
          <w14:ligatures w14:val="none"/>
        </w:rPr>
      </w:pPr>
      <w:r w:rsidRPr="001B2C32">
        <w:rPr>
          <w:rFonts w:ascii="Verdana" w:eastAsia="Times New Roman" w:hAnsi="Verdana" w:cs="Calibri"/>
          <w:kern w:val="0"/>
          <w:sz w:val="20"/>
          <w:szCs w:val="20"/>
          <w14:ligatures w14:val="none"/>
        </w:rPr>
        <w:t>podatek VAT (…..%)</w:t>
      </w:r>
      <w:r w:rsidRPr="001B2C32">
        <w:rPr>
          <w:rFonts w:ascii="Verdana" w:eastAsia="Times New Roman" w:hAnsi="Verdana" w:cs="Calibri"/>
          <w:kern w:val="0"/>
          <w:sz w:val="20"/>
          <w:szCs w:val="20"/>
          <w14:ligatures w14:val="none"/>
        </w:rPr>
        <w:tab/>
        <w:t>-  …………………. zł (słownie: …………………….)</w:t>
      </w:r>
    </w:p>
    <w:p w14:paraId="1F161C65" w14:textId="77777777" w:rsidR="00773AB4" w:rsidRPr="001B2C32" w:rsidRDefault="00773AB4" w:rsidP="00773AB4">
      <w:pPr>
        <w:widowControl w:val="0"/>
        <w:numPr>
          <w:ilvl w:val="0"/>
          <w:numId w:val="30"/>
        </w:numPr>
        <w:tabs>
          <w:tab w:val="left" w:pos="0"/>
          <w:tab w:val="left" w:pos="284"/>
        </w:tabs>
        <w:spacing w:after="0" w:line="240" w:lineRule="auto"/>
        <w:ind w:left="709" w:hanging="349"/>
        <w:rPr>
          <w:rFonts w:ascii="Verdana" w:eastAsia="Times New Roman" w:hAnsi="Verdana" w:cs="Arial"/>
          <w:kern w:val="0"/>
          <w:sz w:val="20"/>
          <w:szCs w:val="20"/>
          <w14:ligatures w14:val="none"/>
        </w:rPr>
      </w:pPr>
      <w:r w:rsidRPr="001B2C32">
        <w:rPr>
          <w:rFonts w:ascii="Verdana" w:eastAsia="Times New Roman" w:hAnsi="Verdana" w:cs="Calibri"/>
          <w:b/>
          <w:kern w:val="0"/>
          <w:sz w:val="20"/>
          <w:szCs w:val="20"/>
          <w14:ligatures w14:val="none"/>
        </w:rPr>
        <w:t>kwoty netto</w:t>
      </w:r>
      <w:r w:rsidRPr="001B2C32">
        <w:rPr>
          <w:rFonts w:ascii="Verdana" w:eastAsia="Times New Roman" w:hAnsi="Verdana" w:cs="Calibri"/>
          <w:b/>
          <w:kern w:val="0"/>
          <w:sz w:val="20"/>
          <w:szCs w:val="20"/>
          <w14:ligatures w14:val="none"/>
        </w:rPr>
        <w:tab/>
      </w:r>
      <w:r w:rsidRPr="001B2C32">
        <w:rPr>
          <w:rFonts w:ascii="Verdana" w:eastAsia="Times New Roman" w:hAnsi="Verdana" w:cs="Calibri"/>
          <w:b/>
          <w:kern w:val="0"/>
          <w:sz w:val="20"/>
          <w:szCs w:val="20"/>
          <w14:ligatures w14:val="none"/>
        </w:rPr>
        <w:tab/>
        <w:t>-  ………...…… zł (</w:t>
      </w:r>
      <w:r w:rsidRPr="001B2C32">
        <w:rPr>
          <w:rFonts w:ascii="Verdana" w:eastAsia="Times New Roman" w:hAnsi="Verdana" w:cs="Calibri"/>
          <w:kern w:val="0"/>
          <w:sz w:val="20"/>
          <w:szCs w:val="20"/>
          <w14:ligatures w14:val="none"/>
        </w:rPr>
        <w:t>słownie:…………………….)</w:t>
      </w:r>
    </w:p>
    <w:p w14:paraId="386E7597" w14:textId="1656BB10" w:rsidR="00773AB4" w:rsidRPr="00DF0C00" w:rsidRDefault="00773AB4" w:rsidP="00825D3E">
      <w:pPr>
        <w:pStyle w:val="Akapitzlist"/>
        <w:widowControl w:val="0"/>
        <w:numPr>
          <w:ilvl w:val="0"/>
          <w:numId w:val="72"/>
        </w:numPr>
        <w:tabs>
          <w:tab w:val="left" w:pos="0"/>
          <w:tab w:val="left" w:pos="284"/>
          <w:tab w:val="left" w:pos="360"/>
        </w:tabs>
        <w:spacing w:after="0" w:line="240" w:lineRule="auto"/>
        <w:jc w:val="both"/>
        <w:rPr>
          <w:rFonts w:ascii="Verdana" w:eastAsia="Calibri" w:hAnsi="Verdana" w:cs="Times New Roman"/>
          <w:kern w:val="0"/>
          <w:sz w:val="20"/>
          <w:szCs w:val="20"/>
          <w14:ligatures w14:val="none"/>
        </w:rPr>
      </w:pPr>
      <w:r w:rsidRPr="00DF0C00">
        <w:rPr>
          <w:rFonts w:ascii="Verdana" w:eastAsia="Calibri" w:hAnsi="Verdana" w:cs="Times New Roman"/>
          <w:kern w:val="0"/>
          <w:sz w:val="20"/>
          <w:szCs w:val="20"/>
          <w14:ligatures w14:val="none"/>
        </w:rPr>
        <w:t>Wynagrodzenie, określone w ust. 1, jest wynagrodzeniem ryczałtowym za realizację Przedmiotu Umowy opisanego w § 1 niniejszej Umowy (wykonanego zgodnie z przepisami Ustawy Prawo Budowlane i wydanymi na jej podstawie rozporządzeniami wykonawczymi, obowiązującymi przepisami techniczno-budowlanymi oraz zasadami wiedzy technicznej) w przedmiarach robót (które stanowią element wyłącznie pomocniczy dla kalkulacji ceny ryczałtowej); w specyfikacji technicznej wykonania i odbioru robót budowlanych, rysunkach wykonawczych, które stanowiły załącznik do SWZ oraz w treści SWZ oraz w ofercie Wykonawcy, przy uwzględnieniu ryzyka związanego z wykonaniem Przedmiotu Umowy oraz na podstawie dokonanej wizji lokalnej.</w:t>
      </w:r>
    </w:p>
    <w:p w14:paraId="00A1FC13" w14:textId="261F6939" w:rsidR="00773AB4" w:rsidRPr="00DF0C00" w:rsidRDefault="00773AB4" w:rsidP="00825D3E">
      <w:pPr>
        <w:pStyle w:val="Akapitzlist"/>
        <w:widowControl w:val="0"/>
        <w:numPr>
          <w:ilvl w:val="0"/>
          <w:numId w:val="72"/>
        </w:numPr>
        <w:tabs>
          <w:tab w:val="left" w:pos="0"/>
          <w:tab w:val="left" w:pos="284"/>
          <w:tab w:val="left" w:pos="360"/>
        </w:tabs>
        <w:spacing w:after="0" w:line="240" w:lineRule="auto"/>
        <w:jc w:val="both"/>
        <w:rPr>
          <w:rFonts w:ascii="Verdana" w:eastAsia="Calibri" w:hAnsi="Verdana" w:cs="Times New Roman"/>
          <w:kern w:val="0"/>
          <w:sz w:val="20"/>
          <w:szCs w:val="20"/>
          <w14:ligatures w14:val="none"/>
        </w:rPr>
      </w:pPr>
      <w:r w:rsidRPr="00DF0C00">
        <w:rPr>
          <w:rFonts w:ascii="Verdana" w:eastAsia="Calibri" w:hAnsi="Verdana" w:cs="Times New Roman"/>
          <w:kern w:val="0"/>
          <w:sz w:val="20"/>
          <w:szCs w:val="20"/>
          <w14:ligatures w14:val="none"/>
        </w:rPr>
        <w:t>Wynagrodzenie zawiera również wszelkie wydatki niezbędne do realizacji Przedmiotu Umowy oraz  wszystkie koszty związane z uzyskaniem przez Wykonawcę przychodu z</w:t>
      </w:r>
      <w:r w:rsidR="005107E1">
        <w:rPr>
          <w:rFonts w:ascii="Verdana" w:eastAsia="Calibri" w:hAnsi="Verdana" w:cs="Times New Roman"/>
          <w:kern w:val="0"/>
          <w:sz w:val="20"/>
          <w:szCs w:val="20"/>
          <w14:ligatures w14:val="none"/>
        </w:rPr>
        <w:t> </w:t>
      </w:r>
      <w:r w:rsidRPr="00DF0C00">
        <w:rPr>
          <w:rFonts w:ascii="Verdana" w:eastAsia="Calibri" w:hAnsi="Verdana" w:cs="Times New Roman"/>
          <w:kern w:val="0"/>
          <w:sz w:val="20"/>
          <w:szCs w:val="20"/>
          <w14:ligatures w14:val="none"/>
        </w:rPr>
        <w:t xml:space="preserve">tytułu wykonania niniejszej Umowy, jak np. wszelkie koszty robót: przygotowawczych, pomocniczych, tymczasowych, porządkowych i zabezpieczających, organizacji i utrzymania terenu budowy, zastępczej organizacji ruchu, itp.; koszty wykonania niezbędnych: prób, badań, pomiarów, uzgodnień, nadzorów, wpięć, sprawdzeń, opinii, dodatkowych opracowań (np. projekt zastępczej organizacji ruchu) itp.; wszelkie: koszty, opłaty, narzuty, podatki, cła, itp.; koszty dostaw, montażu i rozruchu urządzeń, a także koszty i opłaty związane z odbiorem wykonanych robót i urządzeń, wykonaniem dokumentacji powykonawczej, przygotowaniem dokumentacji do wymiany informacji, ubezpieczeniem budowy, przeprowadzeniem szkoleń, zajęciem terenu (np. </w:t>
      </w:r>
      <w:proofErr w:type="spellStart"/>
      <w:r w:rsidRPr="00DF0C00">
        <w:rPr>
          <w:rFonts w:ascii="Verdana" w:eastAsia="Calibri" w:hAnsi="Verdana" w:cs="Times New Roman"/>
          <w:kern w:val="0"/>
          <w:sz w:val="20"/>
          <w:szCs w:val="20"/>
          <w14:ligatures w14:val="none"/>
        </w:rPr>
        <w:t>ZDiUM</w:t>
      </w:r>
      <w:proofErr w:type="spellEnd"/>
      <w:r w:rsidRPr="00DF0C00">
        <w:rPr>
          <w:rFonts w:ascii="Verdana" w:eastAsia="Calibri" w:hAnsi="Verdana" w:cs="Times New Roman"/>
          <w:kern w:val="0"/>
          <w:sz w:val="20"/>
          <w:szCs w:val="20"/>
          <w14:ligatures w14:val="none"/>
        </w:rPr>
        <w:t>, Gmina Wrocław), wykonaniem i utrzymaniem zastępczej organizacji ruchu, zapewnieniem obsługi budowy (np. uzgodnienie dojazdu z właścicielami terenów przyległych, zagospodarowania i utylizacji powstałych odpadów) itp., koszty związane z</w:t>
      </w:r>
      <w:r w:rsidR="005107E1">
        <w:rPr>
          <w:rFonts w:ascii="Verdana" w:eastAsia="Calibri" w:hAnsi="Verdana" w:cs="Times New Roman"/>
          <w:kern w:val="0"/>
          <w:sz w:val="20"/>
          <w:szCs w:val="20"/>
          <w14:ligatures w14:val="none"/>
        </w:rPr>
        <w:t> </w:t>
      </w:r>
      <w:r w:rsidRPr="00DF0C00">
        <w:rPr>
          <w:rFonts w:ascii="Verdana" w:eastAsia="Calibri" w:hAnsi="Verdana" w:cs="Times New Roman"/>
          <w:kern w:val="0"/>
          <w:sz w:val="20"/>
          <w:szCs w:val="20"/>
          <w14:ligatures w14:val="none"/>
        </w:rPr>
        <w:t>tytułu uprawnień wynikających z rękojmi i gwarancji.</w:t>
      </w:r>
    </w:p>
    <w:p w14:paraId="61500CB0" w14:textId="1221D1BD" w:rsidR="00773AB4" w:rsidRPr="00DF0C00" w:rsidRDefault="00773AB4" w:rsidP="00825D3E">
      <w:pPr>
        <w:pStyle w:val="Akapitzlist"/>
        <w:widowControl w:val="0"/>
        <w:numPr>
          <w:ilvl w:val="0"/>
          <w:numId w:val="72"/>
        </w:numPr>
        <w:tabs>
          <w:tab w:val="left" w:pos="0"/>
          <w:tab w:val="left" w:pos="284"/>
          <w:tab w:val="left" w:pos="360"/>
        </w:tabs>
        <w:spacing w:after="0" w:line="240" w:lineRule="auto"/>
        <w:jc w:val="both"/>
        <w:rPr>
          <w:rFonts w:ascii="Verdana" w:eastAsia="Calibri" w:hAnsi="Verdana" w:cs="Times New Roman"/>
          <w:kern w:val="0"/>
          <w:sz w:val="20"/>
          <w:szCs w:val="20"/>
          <w14:ligatures w14:val="none"/>
        </w:rPr>
      </w:pPr>
      <w:r w:rsidRPr="00DF0C00">
        <w:rPr>
          <w:rFonts w:ascii="Verdana" w:eastAsia="Calibri" w:hAnsi="Verdana" w:cs="Times New Roman"/>
          <w:kern w:val="0"/>
          <w:sz w:val="20"/>
          <w:szCs w:val="20"/>
          <w14:ligatures w14:val="none"/>
        </w:rPr>
        <w:t>Wykonawca nie może żądać podwyższenia wynagrodzenia określonego w niniejszym paragrafie w przypadkach nieprzewidzianych w Umowie nawet, jeżeli w chwili zawarcia Umowy nie mógł przewidzieć lub nie przewidział wszystkich kosztów niezbędnych do prawidłowej realizacji Przedmiotu Umowy. Ustalona w Umowie wysokość wynagrodzenia ryczałtowego jest niezależna od rozmiaru robót budowlanych. Za ustalenie ilości robót oraz za sposób przeprowadzenia na tej podstawie kalkulacji wynagrodzenia ryczałtowego odpowiada wyłącznie Wykonawca. Wykonawcy nie przysługuje względem Zamawiającego żadne roszczenie z powyższego tytułu, a w szczególności roszczenie o</w:t>
      </w:r>
      <w:r w:rsidR="005107E1">
        <w:rPr>
          <w:rFonts w:ascii="Verdana" w:eastAsia="Calibri" w:hAnsi="Verdana" w:cs="Times New Roman"/>
          <w:kern w:val="0"/>
          <w:sz w:val="20"/>
          <w:szCs w:val="20"/>
          <w14:ligatures w14:val="none"/>
        </w:rPr>
        <w:t> </w:t>
      </w:r>
      <w:r w:rsidRPr="00DF0C00">
        <w:rPr>
          <w:rFonts w:ascii="Verdana" w:eastAsia="Calibri" w:hAnsi="Verdana" w:cs="Times New Roman"/>
          <w:kern w:val="0"/>
          <w:sz w:val="20"/>
          <w:szCs w:val="20"/>
          <w14:ligatures w14:val="none"/>
        </w:rPr>
        <w:t>dodatkowe wynagrodzenie, za wyjątkiem sytuacji opisanych w Umowie.</w:t>
      </w:r>
    </w:p>
    <w:p w14:paraId="5703A716" w14:textId="77777777" w:rsidR="00773AB4" w:rsidRPr="001B2C32" w:rsidRDefault="00773AB4" w:rsidP="00773AB4">
      <w:pPr>
        <w:widowControl w:val="0"/>
        <w:autoSpaceDE w:val="0"/>
        <w:autoSpaceDN w:val="0"/>
        <w:adjustRightInd w:val="0"/>
        <w:spacing w:after="0" w:line="240" w:lineRule="auto"/>
        <w:jc w:val="center"/>
        <w:rPr>
          <w:rFonts w:ascii="Verdana" w:hAnsi="Verdana"/>
          <w:b/>
        </w:rPr>
      </w:pPr>
    </w:p>
    <w:p w14:paraId="422DD28E" w14:textId="77777777" w:rsidR="00773AB4" w:rsidRPr="00023B8E" w:rsidRDefault="00773AB4" w:rsidP="00773AB4">
      <w:pPr>
        <w:widowControl w:val="0"/>
        <w:autoSpaceDE w:val="0"/>
        <w:autoSpaceDN w:val="0"/>
        <w:adjustRightInd w:val="0"/>
        <w:spacing w:after="0" w:line="240" w:lineRule="auto"/>
        <w:jc w:val="center"/>
        <w:rPr>
          <w:rFonts w:ascii="Verdana" w:hAnsi="Verdana"/>
          <w:b/>
          <w:sz w:val="20"/>
          <w:szCs w:val="20"/>
        </w:rPr>
      </w:pPr>
      <w:r w:rsidRPr="00023B8E">
        <w:rPr>
          <w:rFonts w:ascii="Verdana" w:hAnsi="Verdana"/>
          <w:b/>
          <w:sz w:val="20"/>
          <w:szCs w:val="20"/>
        </w:rPr>
        <w:t>§ 4. Podwykonawcy</w:t>
      </w:r>
    </w:p>
    <w:p w14:paraId="72F36A13" w14:textId="77777777" w:rsidR="00773AB4" w:rsidRPr="00023B8E"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7F394898" w14:textId="7BCB2DBD"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3"/>
          <w:sz w:val="20"/>
          <w:szCs w:val="20"/>
          <w:lang w:eastAsia="pl-PL"/>
          <w14:ligatures w14:val="none"/>
        </w:rPr>
        <w:t>Zamawiający dopuszcza realizowanie Przedmiotu Umowy przez Podwykonawców i Dalszych Podwykonawców, w zakresie rzeczowym określonym w Formularzu Oferty oraz niniejszej Umowie.</w:t>
      </w:r>
      <w:bookmarkStart w:id="2" w:name="_Hlk112743283"/>
      <w:r w:rsidRPr="001B2C32">
        <w:rPr>
          <w:rFonts w:ascii="Verdana" w:eastAsia="Calibri" w:hAnsi="Verdana" w:cs="Verdana"/>
          <w:kern w:val="1"/>
          <w:sz w:val="20"/>
          <w:szCs w:val="20"/>
          <w14:ligatures w14:val="none"/>
        </w:rPr>
        <w:t xml:space="preserve">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w:t>
      </w:r>
      <w:r w:rsidR="00092194">
        <w:rPr>
          <w:rFonts w:ascii="Verdana" w:eastAsia="Calibri" w:hAnsi="Verdana" w:cs="Verdana"/>
          <w:kern w:val="1"/>
          <w:sz w:val="20"/>
          <w:szCs w:val="20"/>
          <w14:ligatures w14:val="none"/>
        </w:rPr>
        <w:t> </w:t>
      </w:r>
      <w:r w:rsidRPr="001B2C32">
        <w:rPr>
          <w:rFonts w:ascii="Verdana" w:eastAsia="Calibri" w:hAnsi="Verdana" w:cs="Verdana"/>
          <w:kern w:val="1"/>
          <w:sz w:val="20"/>
          <w:szCs w:val="20"/>
          <w14:ligatures w14:val="none"/>
        </w:rPr>
        <w:t>powyższych danych,  w trakcie realizacji zamówienia, a także przekazuje wymagane dane na temat nowych Podwykonawców, którym w późniejszym okresie zamierza powierzyć realizację robót budowlanych</w:t>
      </w:r>
      <w:bookmarkEnd w:id="2"/>
      <w:r w:rsidRPr="001B2C32">
        <w:rPr>
          <w:rFonts w:ascii="Verdana" w:eastAsia="Calibri" w:hAnsi="Verdana" w:cs="Verdana"/>
          <w:kern w:val="1"/>
          <w:sz w:val="20"/>
          <w:szCs w:val="20"/>
          <w14:ligatures w14:val="none"/>
        </w:rPr>
        <w:t>.</w:t>
      </w:r>
    </w:p>
    <w:p w14:paraId="53A2EC6C"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bookmarkStart w:id="3" w:name="_Hlk112743321"/>
      <w:r w:rsidRPr="001B2C32">
        <w:rPr>
          <w:rFonts w:ascii="Verdana" w:eastAsia="Calibri" w:hAnsi="Verdana" w:cs="Verdana"/>
          <w:kern w:val="1"/>
          <w:sz w:val="20"/>
          <w:szCs w:val="20"/>
          <w14:ligatures w14:val="none"/>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3"/>
      <w:r w:rsidRPr="001B2C32">
        <w:rPr>
          <w:rFonts w:ascii="Verdana" w:eastAsia="Calibri" w:hAnsi="Verdana" w:cs="Verdana"/>
          <w:kern w:val="1"/>
          <w:sz w:val="20"/>
          <w:szCs w:val="20"/>
          <w14:ligatures w14:val="none"/>
        </w:rPr>
        <w:t xml:space="preserve"> Zasady dotyczące Podwykonawców mają zastosowanie do Dalszych Podwykonawców. Postanowienia ust. 3-16 stosuje się odpowiednio.</w:t>
      </w:r>
    </w:p>
    <w:p w14:paraId="2C54D928"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3"/>
          <w:sz w:val="20"/>
          <w:szCs w:val="20"/>
          <w:lang w:eastAsia="pl-PL"/>
          <w14:ligatures w14:val="none"/>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4E1B98EA" w14:textId="5031F461"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umowy lub projektu zmiany umowy o podwykonawstwo, nie później niż 5 dni przed jej planowanym zawarciem. </w:t>
      </w:r>
      <w:r>
        <w:rPr>
          <w:rFonts w:ascii="Verdana" w:eastAsia="Calibri" w:hAnsi="Verdana" w:cs="Verdana"/>
          <w:kern w:val="3"/>
          <w:sz w:val="20"/>
          <w:szCs w:val="20"/>
          <w:lang w:eastAsia="pl-PL"/>
          <w14:ligatures w14:val="none"/>
        </w:rPr>
        <w:t xml:space="preserve">Wykonawca, Podwykonawca lub Dalszy Podwykonawca zobowiązuje się zawrzeć w umowie o podwykonawstwo, jeżeli przewidywany okres trwania umowy z Podwykonawcą będzie dłuższy niż 6 miesięcy, klauzule waloryzacyjne umożliwiające zmianę wynagrodzenia Podwykonawcy </w:t>
      </w:r>
      <w:r w:rsidRPr="001840EE">
        <w:rPr>
          <w:rFonts w:ascii="Verdana" w:eastAsia="Calibri" w:hAnsi="Verdana" w:cs="Verdana"/>
          <w:kern w:val="3"/>
          <w:sz w:val="20"/>
          <w:szCs w:val="20"/>
          <w:lang w:eastAsia="pl-PL"/>
          <w14:ligatures w14:val="none"/>
        </w:rPr>
        <w:t xml:space="preserve">w sytuacji zmiany wynagrodzenia Wykonawcy dokonanego na zasadach podanych w </w:t>
      </w:r>
      <w:r w:rsidRPr="00044DB2">
        <w:rPr>
          <w:rFonts w:ascii="Verdana" w:hAnsi="Verdana"/>
          <w:bCs/>
          <w:sz w:val="20"/>
          <w:szCs w:val="20"/>
        </w:rPr>
        <w:t>§ 15 ust.</w:t>
      </w:r>
      <w:r w:rsidR="005107E1">
        <w:rPr>
          <w:rFonts w:ascii="Verdana" w:hAnsi="Verdana"/>
          <w:bCs/>
          <w:sz w:val="20"/>
          <w:szCs w:val="20"/>
        </w:rPr>
        <w:t> </w:t>
      </w:r>
      <w:r w:rsidRPr="00044DB2">
        <w:rPr>
          <w:rFonts w:ascii="Verdana" w:hAnsi="Verdana"/>
          <w:bCs/>
          <w:sz w:val="20"/>
          <w:szCs w:val="20"/>
        </w:rPr>
        <w:t>10</w:t>
      </w:r>
      <w:r>
        <w:rPr>
          <w:rFonts w:ascii="Verdana" w:hAnsi="Verdana"/>
          <w:bCs/>
          <w:sz w:val="20"/>
          <w:szCs w:val="20"/>
        </w:rPr>
        <w:t xml:space="preserve"> niniejszej Umowy.</w:t>
      </w:r>
      <w:r w:rsidRPr="001840EE">
        <w:rPr>
          <w:rFonts w:ascii="Verdana" w:eastAsia="Calibri" w:hAnsi="Verdana" w:cs="Verdana"/>
          <w:kern w:val="3"/>
          <w:sz w:val="20"/>
          <w:szCs w:val="20"/>
          <w:lang w:eastAsia="pl-PL"/>
          <w14:ligatures w14:val="none"/>
        </w:rPr>
        <w:t xml:space="preserve">  Podwykonawca lub Dalszy Podwykonawca jest obowiązany dołączyć zgodę Wykonawcy</w:t>
      </w:r>
      <w:r w:rsidRPr="001B2C32">
        <w:rPr>
          <w:rFonts w:ascii="Verdana" w:eastAsia="Calibri" w:hAnsi="Verdana" w:cs="Verdana"/>
          <w:kern w:val="3"/>
          <w:sz w:val="20"/>
          <w:szCs w:val="20"/>
          <w:lang w:eastAsia="pl-PL"/>
          <w14:ligatures w14:val="none"/>
        </w:rPr>
        <w:t xml:space="preserve"> na zawarcie umowy </w:t>
      </w:r>
      <w:r>
        <w:rPr>
          <w:rFonts w:ascii="Verdana" w:eastAsia="Calibri" w:hAnsi="Verdana" w:cs="Verdana"/>
          <w:kern w:val="3"/>
          <w:sz w:val="20"/>
          <w:szCs w:val="20"/>
          <w:lang w:eastAsia="pl-PL"/>
          <w14:ligatures w14:val="none"/>
        </w:rPr>
        <w:t xml:space="preserve"> </w:t>
      </w:r>
      <w:r w:rsidRPr="001B2C32">
        <w:rPr>
          <w:rFonts w:ascii="Verdana" w:eastAsia="Calibri" w:hAnsi="Verdana" w:cs="Verdana"/>
          <w:kern w:val="3"/>
          <w:sz w:val="20"/>
          <w:szCs w:val="20"/>
          <w:lang w:eastAsia="pl-PL"/>
          <w14:ligatures w14:val="none"/>
        </w:rPr>
        <w:t>o podwykonawstwo o treści zgodnej z projektem umowy lub projektu jej zmian. Dokumentacja dotycząca wykonania robót określonych w tym projekcie stanowi załącznik do Umowy. Wraz z projektem umowy o podwykonawstwo lub projektem jej zmian, Wykonawca przedłoży odpis z KRS lub inny właściwy dokument potwierdzający uprawnienia wskazanych w projekcie osób do</w:t>
      </w:r>
      <w:r w:rsidR="00092194">
        <w:rPr>
          <w:rFonts w:ascii="Verdana" w:eastAsia="Calibri" w:hAnsi="Verdana" w:cs="Verdana"/>
          <w:kern w:val="3"/>
          <w:sz w:val="20"/>
          <w:szCs w:val="20"/>
          <w:lang w:eastAsia="pl-PL"/>
          <w14:ligatures w14:val="none"/>
        </w:rPr>
        <w:t> </w:t>
      </w:r>
      <w:r w:rsidRPr="001B2C32">
        <w:rPr>
          <w:rFonts w:ascii="Verdana" w:eastAsia="Calibri" w:hAnsi="Verdana" w:cs="Verdana"/>
          <w:kern w:val="3"/>
          <w:sz w:val="20"/>
          <w:szCs w:val="20"/>
          <w:lang w:eastAsia="pl-PL"/>
          <w14:ligatures w14:val="none"/>
        </w:rPr>
        <w:t xml:space="preserve">zawarcia umowy lub jej zmiany. </w:t>
      </w:r>
    </w:p>
    <w:p w14:paraId="13C62A7E"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Zamawiający wyrazi w formie pisemnej, pod rygorem nieważności, zastrzeżenia do projektu umowy o podwykonawstwo lub projektu zmian do umowy z Podwykonawcą, której przedmiotem są roboty budowlane, w terminie 5 dni od dnia przedstawienia przez Wykonawcę projektu umowy lub jej zmiany, w przypadku, gdy:</w:t>
      </w:r>
    </w:p>
    <w:p w14:paraId="3458E350" w14:textId="77777777" w:rsidR="00773AB4" w:rsidRPr="001B2C32" w:rsidRDefault="00773AB4" w:rsidP="00773AB4">
      <w:pPr>
        <w:widowControl w:val="0"/>
        <w:numPr>
          <w:ilvl w:val="0"/>
          <w:numId w:val="36"/>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nie spełnia ona wymagań określonych w ust. 8 poniżej;</w:t>
      </w:r>
    </w:p>
    <w:p w14:paraId="51154F1A" w14:textId="77777777" w:rsidR="00773AB4" w:rsidRPr="001B2C32" w:rsidRDefault="00773AB4" w:rsidP="00773AB4">
      <w:pPr>
        <w:widowControl w:val="0"/>
        <w:numPr>
          <w:ilvl w:val="0"/>
          <w:numId w:val="36"/>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przewiduje termin zapłaty wynagrodzenia dłuższy niż 30 dni od dnia doręczenia Wykonawcy, Podwykonawcy lub Dalszego Podwykonawcy faktury lub rachunku;</w:t>
      </w:r>
    </w:p>
    <w:p w14:paraId="39886685" w14:textId="77777777" w:rsidR="00773AB4" w:rsidRDefault="00773AB4" w:rsidP="00773AB4">
      <w:pPr>
        <w:widowControl w:val="0"/>
        <w:numPr>
          <w:ilvl w:val="0"/>
          <w:numId w:val="36"/>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eastAsia="Calibri" w:hAnsi="Verdana" w:cs="Verdana"/>
          <w:kern w:val="3"/>
          <w:sz w:val="20"/>
          <w:szCs w:val="20"/>
          <w:lang w:eastAsia="pl-PL"/>
          <w14:ligatures w14:val="none"/>
        </w:rPr>
        <w:t>;</w:t>
      </w:r>
    </w:p>
    <w:p w14:paraId="40D1E07F" w14:textId="77777777" w:rsidR="00773AB4" w:rsidRPr="001B2C32" w:rsidRDefault="00773AB4" w:rsidP="00773AB4">
      <w:pPr>
        <w:widowControl w:val="0"/>
        <w:numPr>
          <w:ilvl w:val="0"/>
          <w:numId w:val="36"/>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Pr>
          <w:rFonts w:ascii="Verdana" w:eastAsia="Calibri" w:hAnsi="Verdana" w:cs="Verdana"/>
          <w:kern w:val="3"/>
          <w:sz w:val="20"/>
          <w:szCs w:val="20"/>
          <w:lang w:eastAsia="pl-PL"/>
          <w14:ligatures w14:val="none"/>
        </w:rPr>
        <w:t>pominie możliwość waloryzacji umowy z Podwykonawcą lub zastosuje inną konstrukcję niż przewidziana w niniejszej Umowie, jeżeli przewidywany okres trwania umowy z Podwykonawcą będzie dłuższy niż 6 miesięcy.</w:t>
      </w:r>
    </w:p>
    <w:p w14:paraId="4E9E3C5B"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Jeżeli Zamawiający w terminie 5 dni od przedstawienia mu przez Wykonawcę projektu umowy o podwykonawstwo lub projektu jej zmiany wraz ze wszystkimi wymaganymi dokumentami, nie wyrazi w formie pisemnej zastrzeżeń uważa się, że akceptuje projekt umowy lub jej zmianę.</w:t>
      </w:r>
    </w:p>
    <w:p w14:paraId="277E4F32" w14:textId="27790BF3"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3"/>
          <w:sz w:val="20"/>
          <w:szCs w:val="20"/>
          <w:lang w:eastAsia="pl-PL"/>
          <w14:ligatures w14:val="none"/>
        </w:rPr>
        <w:t xml:space="preserve">Wykonawca zobowiązany jest do zawarcia z Podwykonawcą oraz Podwykonawca </w:t>
      </w:r>
      <w:r>
        <w:rPr>
          <w:rFonts w:ascii="Verdana" w:eastAsia="Calibri" w:hAnsi="Verdana" w:cs="Verdana"/>
          <w:kern w:val="3"/>
          <w:sz w:val="20"/>
          <w:szCs w:val="20"/>
          <w:lang w:eastAsia="pl-PL"/>
          <w14:ligatures w14:val="none"/>
        </w:rPr>
        <w:t xml:space="preserve">                       </w:t>
      </w:r>
      <w:r w:rsidRPr="001B2C32">
        <w:rPr>
          <w:rFonts w:ascii="Verdana" w:eastAsia="Calibri" w:hAnsi="Verdana" w:cs="Verdana"/>
          <w:kern w:val="3"/>
          <w:sz w:val="20"/>
          <w:szCs w:val="20"/>
          <w:lang w:eastAsia="pl-PL"/>
          <w14:ligatures w14:val="none"/>
        </w:rPr>
        <w:t>z</w:t>
      </w:r>
      <w:r w:rsidR="005107E1">
        <w:rPr>
          <w:rFonts w:ascii="Verdana" w:eastAsia="Calibri" w:hAnsi="Verdana" w:cs="Verdana"/>
          <w:kern w:val="3"/>
          <w:sz w:val="20"/>
          <w:szCs w:val="20"/>
          <w:lang w:eastAsia="pl-PL"/>
          <w14:ligatures w14:val="none"/>
        </w:rPr>
        <w:t> </w:t>
      </w:r>
      <w:r w:rsidRPr="001B2C32">
        <w:rPr>
          <w:rFonts w:ascii="Verdana" w:eastAsia="Calibri" w:hAnsi="Verdana" w:cs="Verdana"/>
          <w:kern w:val="3"/>
          <w:sz w:val="20"/>
          <w:szCs w:val="20"/>
          <w:lang w:eastAsia="pl-PL"/>
          <w14:ligatures w14:val="none"/>
        </w:rPr>
        <w:t>Dalszym Podwykonawcą umowy, której przedmiotem są roboty budowlane, o treści zgodnej z zaakceptowanym przez Zamawiającego projektem. Ten sam obowiązek dotyczy zmian do umowy w formie aneksu.</w:t>
      </w:r>
    </w:p>
    <w:p w14:paraId="33B0E65D" w14:textId="69CC338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Wykonawca w zawieranych umowach z Podwykonawcą, zobowiązany jest do</w:t>
      </w:r>
      <w:r w:rsidR="00092194">
        <w:rPr>
          <w:rFonts w:ascii="Verdana" w:eastAsia="Calibri" w:hAnsi="Verdana" w:cs="Verdana"/>
          <w:kern w:val="1"/>
          <w:sz w:val="20"/>
          <w:szCs w:val="20"/>
          <w14:ligatures w14:val="none"/>
        </w:rPr>
        <w:t> </w:t>
      </w:r>
      <w:r w:rsidRPr="001B2C32">
        <w:rPr>
          <w:rFonts w:ascii="Verdana" w:eastAsia="Calibri" w:hAnsi="Verdana" w:cs="Verdana"/>
          <w:kern w:val="1"/>
          <w:sz w:val="20"/>
          <w:szCs w:val="20"/>
          <w14:ligatures w14:val="none"/>
        </w:rPr>
        <w:t>uwzględnienia poniższych wymagań, których niespełnienie spowoduje zgłoszenie przez Zamawiającego odpowiednio zastrzeżeń lub sprzeciwu:</w:t>
      </w:r>
    </w:p>
    <w:p w14:paraId="24825647"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1B2C32">
        <w:rPr>
          <w:rFonts w:ascii="Verdana" w:eastAsia="Arial Unicode MS" w:hAnsi="Verdana" w:cs="Verdana"/>
          <w:kern w:val="0"/>
          <w:sz w:val="20"/>
          <w:szCs w:val="20"/>
          <w14:ligatures w14:val="none"/>
        </w:rPr>
        <w:t>Podwykonawca zastosuje się do postanowień niniejszej Umowy na tyle, na ile one odnoszą się do robót budowlanych, dostaw lub usług, jakie mają zostać wykonane przez tego Podwykonawcę,</w:t>
      </w:r>
    </w:p>
    <w:p w14:paraId="3734A920"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1B2C32">
        <w:rPr>
          <w:rFonts w:ascii="Verdana" w:eastAsia="Arial Unicode MS" w:hAnsi="Verdana" w:cs="Verdana"/>
          <w:kern w:val="0"/>
          <w:sz w:val="20"/>
          <w:szCs w:val="20"/>
          <w14:ligatures w14:val="none"/>
        </w:rPr>
        <w:t>Podwykonawca nie ustanowi żadnego prawa zastawu, nie dokona cesji lub</w:t>
      </w:r>
      <w:r w:rsidRPr="001B2C32">
        <w:rPr>
          <w:rFonts w:ascii="Verdana" w:eastAsia="Arial Unicode MS" w:hAnsi="Verdana" w:cs="Verdana"/>
          <w:kern w:val="0"/>
          <w:sz w:val="20"/>
          <w:szCs w:val="20"/>
          <w14:ligatures w14:val="none"/>
        </w:rPr>
        <w:br/>
        <w:t>w jakikolwiek inny sposób nie obciąży prawami osób trzecich żadnej części dostaw, robót budowlanych ani usług,</w:t>
      </w:r>
    </w:p>
    <w:p w14:paraId="7A490777"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1B2C32">
        <w:rPr>
          <w:rFonts w:ascii="Verdana" w:eastAsia="Arial Unicode MS" w:hAnsi="Verdana" w:cs="Verdana"/>
          <w:kern w:val="0"/>
          <w:sz w:val="20"/>
          <w:szCs w:val="20"/>
          <w14:ligatures w14:val="none"/>
        </w:rPr>
        <w:t>prawa i zobowiązania Podwykonawcy, wynikające z zawartej z nim przez Wykonawcę umowy, nie mogą zostać przeniesione na inny podmiot bez uprzedniej zgody Zamawiającego i Wykonawcy wyrażonej w formie pisemnej,</w:t>
      </w:r>
    </w:p>
    <w:p w14:paraId="5EB04E13" w14:textId="44EE5C2C"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 xml:space="preserve">Podwykonawca zobowiązany jest do przedkładania Zamawiającemu </w:t>
      </w:r>
      <w:r w:rsidRPr="001B2C32">
        <w:rPr>
          <w:rFonts w:ascii="Verdana" w:eastAsia="Arial Unicode MS" w:hAnsi="Verdana" w:cs="Verdana"/>
          <w:kern w:val="0"/>
          <w:sz w:val="20"/>
          <w:szCs w:val="20"/>
          <w14:ligatures w14:val="none"/>
        </w:rPr>
        <w:lastRenderedPageBreak/>
        <w:t>do</w:t>
      </w:r>
      <w:r w:rsidR="00092194">
        <w:rPr>
          <w:rFonts w:ascii="Verdana" w:eastAsia="Arial Unicode MS" w:hAnsi="Verdana" w:cs="Verdana"/>
          <w:kern w:val="0"/>
          <w:sz w:val="20"/>
          <w:szCs w:val="20"/>
          <w14:ligatures w14:val="none"/>
        </w:rPr>
        <w:t> </w:t>
      </w:r>
      <w:r w:rsidRPr="001B2C32">
        <w:rPr>
          <w:rFonts w:ascii="Verdana" w:eastAsia="Arial Unicode MS" w:hAnsi="Verdana" w:cs="Verdana"/>
          <w:kern w:val="0"/>
          <w:sz w:val="20"/>
          <w:szCs w:val="20"/>
          <w14:ligatures w14:val="none"/>
        </w:rPr>
        <w:t xml:space="preserve">zaakceptowania projektów umów, projektów zmian umów oraz poświadczonych za zgodność z oryginałem kopii zawartych umów o podwykonawstwo i ich zmian, których przedmiotem są roboty budowlane, pod rygorem naliczenia kar umownych z tego tytułu, o których mowa w </w:t>
      </w:r>
      <w:r w:rsidRPr="001B2C32">
        <w:rPr>
          <w:rFonts w:ascii="Verdana" w:eastAsia="Calibri" w:hAnsi="Verdana" w:cs="Arial"/>
          <w:bCs/>
          <w:kern w:val="0"/>
          <w:sz w:val="20"/>
          <w:szCs w:val="20"/>
          <w14:ligatures w14:val="none"/>
        </w:rPr>
        <w:t>§</w:t>
      </w:r>
      <w:r w:rsidRPr="001B2C32">
        <w:rPr>
          <w:rFonts w:ascii="Verdana" w:eastAsia="Arial Unicode MS" w:hAnsi="Verdana" w:cs="Verdana"/>
          <w:kern w:val="0"/>
          <w:sz w:val="20"/>
          <w:szCs w:val="20"/>
          <w14:ligatures w14:val="none"/>
        </w:rPr>
        <w:t xml:space="preserve"> 10 ust. 1 lit. h) i k) Umowy</w:t>
      </w:r>
      <w:r w:rsidR="003A0270">
        <w:rPr>
          <w:rFonts w:ascii="Verdana" w:eastAsia="Arial Unicode MS" w:hAnsi="Verdana" w:cs="Verdana"/>
          <w:kern w:val="0"/>
          <w:sz w:val="20"/>
          <w:szCs w:val="20"/>
          <w14:ligatures w14:val="none"/>
        </w:rPr>
        <w:t>,</w:t>
      </w:r>
    </w:p>
    <w:p w14:paraId="2CB013D5"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Podwykonawca zobowiązany jest do przedkładania Zamawiającemu, poświadczonych za zgodność z oryginałem kopii zawartych umów o podwykonawstwo i ich zmian w terminie 7 dni od dnia jej zawarcia, których przedmiotem są dostawy lub usługi, jeżeli ich wartość jest równa lub większa niż 0,5% wartości Umowy brutto, określonej w § 3 ust. 1 Umowy lub większej niż 50 000 zł,</w:t>
      </w:r>
      <w:r w:rsidRPr="001B2C32">
        <w:rPr>
          <w:rFonts w:ascii="Verdana" w:eastAsia="Arial Unicode MS" w:hAnsi="Verdana" w:cs="Times New Roman"/>
          <w:kern w:val="0"/>
          <w:sz w:val="20"/>
          <w:szCs w:val="20"/>
          <w14:ligatures w14:val="none"/>
        </w:rPr>
        <w:t xml:space="preserve"> </w:t>
      </w:r>
      <w:r w:rsidRPr="001B2C32">
        <w:rPr>
          <w:rFonts w:ascii="Verdana" w:eastAsia="Arial Unicode MS" w:hAnsi="Verdana" w:cs="Verdana"/>
          <w:kern w:val="0"/>
          <w:sz w:val="20"/>
          <w:szCs w:val="20"/>
          <w14:ligatures w14:val="none"/>
        </w:rPr>
        <w:t xml:space="preserve">pod rygorem naliczenia kar umownych, </w:t>
      </w:r>
      <w:r w:rsidRPr="001B2C32">
        <w:rPr>
          <w:rFonts w:ascii="Verdana" w:eastAsia="Calibri" w:hAnsi="Verdana" w:cs="Verdana"/>
          <w:kern w:val="1"/>
          <w:sz w:val="20"/>
          <w:szCs w:val="20"/>
          <w14:ligatures w14:val="none"/>
        </w:rPr>
        <w:t>o których mowa w § 10 ust. 1 lit. i) i lit. j) Umowy</w:t>
      </w:r>
      <w:r w:rsidRPr="001B2C32">
        <w:rPr>
          <w:rFonts w:ascii="Verdana" w:eastAsia="Arial Unicode MS" w:hAnsi="Verdana" w:cs="Verdana"/>
          <w:kern w:val="0"/>
          <w:sz w:val="20"/>
          <w:szCs w:val="20"/>
          <w14:ligatures w14:val="none"/>
        </w:rPr>
        <w:t>,</w:t>
      </w:r>
    </w:p>
    <w:p w14:paraId="79F59F8D"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termin zapłaty wynagrodzenia dla Podwykonawcy lub Dalszego Podwykonawcy wynosić będzie nie więcej niż 30 dni od dnia doręczenia Wykonawcy, Podwykonawcy lub Dalszemu Podwykonawcy faktury lub rachunku, potwierdzających wykonanie zleconej Podwykonawcy dostawy, usługi lub robót budowlanych,</w:t>
      </w:r>
    </w:p>
    <w:p w14:paraId="5EF6E7DF"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 xml:space="preserve">zapłata wynagrodzenia Podwykonawcy lub Dalszemu Podwykonawcy uwarunkowana będzie przedstawieniem przez niego dowodów potwierdzających zapłatę wymagalnego wynagrodzenia Dalszym Podwykonawcom, </w:t>
      </w:r>
    </w:p>
    <w:p w14:paraId="412A3565"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w Umowie zastrzeżona będzie kara umowna z tytułu braku zapłaty przez Podwykonawcę należnego wynagrodzenia Dalszym Podwykonawcom,</w:t>
      </w:r>
    </w:p>
    <w:p w14:paraId="0B4F464D"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w Umowie zastrzeżona będzie kara umowna z tytułu braku zmiany umowy o dalsze podwykonawstwo w zakresie terminu zapłaty, jeżeli będzie on dłuższy niż 30 dni,</w:t>
      </w:r>
    </w:p>
    <w:p w14:paraId="7B48ACF2"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umowa o podwykonawstwo nie może zawierać postanowień uzależniających uzyskanie przez Podwykonawcę płatności od Wykonawcy od zapłaty przez Zamawiającego Wykonawcy wynagrodzenia obejmującego zakres Umowy,</w:t>
      </w:r>
    </w:p>
    <w:p w14:paraId="2E1FA9DD"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 xml:space="preserve">obowiązek zatrudnienia na umowę o pracę dla wszystkich osób biorących udział </w:t>
      </w:r>
      <w:r>
        <w:rPr>
          <w:rFonts w:ascii="Verdana" w:eastAsia="Arial Unicode MS" w:hAnsi="Verdana" w:cs="Verdana"/>
          <w:kern w:val="0"/>
          <w:sz w:val="20"/>
          <w:szCs w:val="20"/>
          <w14:ligatures w14:val="none"/>
        </w:rPr>
        <w:t xml:space="preserve">                  </w:t>
      </w:r>
      <w:r w:rsidRPr="001B2C32">
        <w:rPr>
          <w:rFonts w:ascii="Verdana" w:eastAsia="Arial Unicode MS" w:hAnsi="Verdana" w:cs="Verdana"/>
          <w:kern w:val="0"/>
          <w:sz w:val="20"/>
          <w:szCs w:val="20"/>
          <w14:ligatures w14:val="none"/>
        </w:rPr>
        <w:t>w realizacji czynności wymienionych w § 7 ust. 2 pkt 1</w:t>
      </w:r>
      <w:r>
        <w:rPr>
          <w:rFonts w:ascii="Verdana" w:eastAsia="Arial Unicode MS" w:hAnsi="Verdana" w:cs="Verdana"/>
          <w:kern w:val="0"/>
          <w:sz w:val="20"/>
          <w:szCs w:val="20"/>
          <w14:ligatures w14:val="none"/>
        </w:rPr>
        <w:t>6</w:t>
      </w:r>
      <w:r w:rsidRPr="001B2C32">
        <w:rPr>
          <w:rFonts w:ascii="Verdana" w:eastAsia="Arial Unicode MS" w:hAnsi="Verdana" w:cs="Verdana"/>
          <w:kern w:val="0"/>
          <w:sz w:val="20"/>
          <w:szCs w:val="20"/>
          <w14:ligatures w14:val="none"/>
        </w:rPr>
        <w:t>) Umowy,</w:t>
      </w:r>
    </w:p>
    <w:p w14:paraId="0FC45722" w14:textId="77777777" w:rsidR="00773AB4" w:rsidRPr="001B2C32" w:rsidRDefault="00773AB4" w:rsidP="00773AB4">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1B2C32">
        <w:rPr>
          <w:rFonts w:ascii="Verdana" w:eastAsia="Arial Unicode MS" w:hAnsi="Verdana" w:cs="Verdana"/>
          <w:kern w:val="0"/>
          <w:sz w:val="20"/>
          <w:szCs w:val="20"/>
          <w14:ligatures w14:val="none"/>
        </w:rPr>
        <w:t xml:space="preserve">Zamawiający naliczy karę umowną zgodnie z </w:t>
      </w:r>
      <w:r w:rsidRPr="001B2C32">
        <w:rPr>
          <w:rFonts w:ascii="Verdana" w:eastAsia="Calibri" w:hAnsi="Verdana" w:cs="Arial"/>
          <w:bCs/>
          <w:kern w:val="0"/>
          <w:sz w:val="20"/>
          <w:szCs w:val="20"/>
          <w14:ligatures w14:val="none"/>
        </w:rPr>
        <w:t>§</w:t>
      </w:r>
      <w:r w:rsidRPr="001B2C32">
        <w:rPr>
          <w:rFonts w:ascii="Verdana" w:eastAsia="Arial Unicode MS" w:hAnsi="Verdana" w:cs="Verdana"/>
          <w:kern w:val="0"/>
          <w:sz w:val="20"/>
          <w:szCs w:val="20"/>
          <w14:ligatures w14:val="none"/>
        </w:rPr>
        <w:t xml:space="preserve"> 10 ust. 1 lit. p) i q)  z tytułu niedopełnienia obowiązku opisanego w lit. k) powyżej.</w:t>
      </w:r>
    </w:p>
    <w:p w14:paraId="7A4F70A4"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Do zmian postanowień umów o podwykonawstwo stosuje się zasady mające zastosowanie przy zawieraniu umowy o podwykonawstwo.</w:t>
      </w:r>
    </w:p>
    <w:p w14:paraId="54A133BF" w14:textId="77777777"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Zmiana Podwykonawcy w trakcie realizacji Umowy może nastąpić wyłącznie za zgodą Zamawiającego po dokonaniu czynności, o których mowa w ust. 2 - 8. </w:t>
      </w:r>
    </w:p>
    <w:p w14:paraId="474AFD14" w14:textId="1189607B" w:rsidR="00773AB4" w:rsidRPr="001B2C32" w:rsidRDefault="00773AB4" w:rsidP="00773AB4">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Po zawarciu umowy z Podwykonawcą odpowiednio Wykonawca, Podwykonawca lub Dalszy Podwykonawca w terminie 7 dni od dnia zawarcia Umowy zobowiązany jest przedłożyć Zamawiającemu poświadczoną za zgodność z oryginałem kopię zawartej Umowy lub jej zmiany z Podwykonawcą (Dalszym Podwykonawcą), a w przypadku robót budowlanych przedstawia też dokumentację określającą w sposób jednoznaczny zakres robót wykonywanych przez Podwykonawcę (Dalszego Podwykonawcę). Niniejszemu rygorowi podlegają umowy lub ich zmiany, których przedmiotem są roboty budowlane oraz umowy lub ich zmiany, których przedmiotem są dostawy lub usługi, jeżeli ich wartość jest równa lub większa niż 0,5% wartości Umowy brutto, określonej w </w:t>
      </w:r>
      <w:r w:rsidRPr="001B2C32">
        <w:rPr>
          <w:rFonts w:ascii="Verdana" w:eastAsia="Calibri" w:hAnsi="Verdana" w:cs="Verdana"/>
          <w:bCs/>
          <w:kern w:val="0"/>
          <w:sz w:val="20"/>
          <w:szCs w:val="20"/>
          <w14:ligatures w14:val="none"/>
        </w:rPr>
        <w:t>§ 3 ust.</w:t>
      </w:r>
      <w:r w:rsidR="00092194">
        <w:rPr>
          <w:rFonts w:ascii="Verdana" w:eastAsia="Calibri" w:hAnsi="Verdana" w:cs="Verdana"/>
          <w:bCs/>
          <w:kern w:val="0"/>
          <w:sz w:val="20"/>
          <w:szCs w:val="20"/>
          <w14:ligatures w14:val="none"/>
        </w:rPr>
        <w:t> </w:t>
      </w:r>
      <w:r w:rsidRPr="001B2C32">
        <w:rPr>
          <w:rFonts w:ascii="Verdana" w:eastAsia="Calibri" w:hAnsi="Verdana" w:cs="Verdana"/>
          <w:bCs/>
          <w:kern w:val="0"/>
          <w:sz w:val="20"/>
          <w:szCs w:val="20"/>
          <w14:ligatures w14:val="none"/>
        </w:rPr>
        <w:t>1 Umowy lub większej niż 50 000,00 zł. Na wniosek Zamawiającego Wykonawca umożliwi Zamawiającemu wgląd do oryginałów w/w dokumentów. Podwykonawca lub Dalszy Podwykonawca przedkłada poświadczoną za zgodność z oryginałem kopię umowy również Wykonawcy.</w:t>
      </w:r>
    </w:p>
    <w:p w14:paraId="22DBC82D" w14:textId="77777777" w:rsidR="00773AB4" w:rsidRPr="001B2C32" w:rsidRDefault="00773AB4" w:rsidP="00773AB4">
      <w:pPr>
        <w:widowControl w:val="0"/>
        <w:numPr>
          <w:ilvl w:val="0"/>
          <w:numId w:val="38"/>
        </w:numPr>
        <w:suppressAutoHyphens/>
        <w:spacing w:after="0" w:line="240" w:lineRule="auto"/>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Zamawiający w terminie 7 dni od przedstawienia mu przez Wykonawcę, Podwykonawcę lub Dalszego Podwykonawcę kopii umowy lub jej zmiany, o których mowa w ust. 11, zgłasza w formie pisemnej pod rygorem nieważności sprzeciw do Umowy </w:t>
      </w:r>
      <w:r>
        <w:rPr>
          <w:rFonts w:ascii="Verdana" w:eastAsia="Calibri" w:hAnsi="Verdana" w:cs="Verdana"/>
          <w:kern w:val="1"/>
          <w:sz w:val="20"/>
          <w:szCs w:val="20"/>
          <w14:ligatures w14:val="none"/>
        </w:rPr>
        <w:t xml:space="preserve">                                  </w:t>
      </w:r>
      <w:r w:rsidRPr="001B2C32">
        <w:rPr>
          <w:rFonts w:ascii="Verdana" w:eastAsia="Calibri" w:hAnsi="Verdana" w:cs="Verdana"/>
          <w:kern w:val="1"/>
          <w:sz w:val="20"/>
          <w:szCs w:val="20"/>
          <w14:ligatures w14:val="none"/>
        </w:rPr>
        <w:t>o podwykonawstwo lub jej zmiany, w przypadkach, o których mowa w ust. 5 i 8. Jeżeli termin zapłaty wynagrodzenia Podwykonawcy (Dalszemu Podwykonawcy) jest dłuższy niż 30 dni, Zamawiający poinformuje o tym Wykonawcę i wezwie go do doprowadzenia zmiany tej Umowy, pod rygorem wystąpienia o zapłatę kary umownej, o której mowa w § 10 ust. 1 lit. l) Umowy. Niezgłoszenie sprzeciwu w terminie określonym powyżej do przedłożonej umowy o podwykonawstwo lub jej zmiany, uważa się za akceptację Umowy przez Zamawiającego.</w:t>
      </w:r>
    </w:p>
    <w:p w14:paraId="649B2D01" w14:textId="77777777" w:rsidR="00773AB4" w:rsidRPr="001B2C32" w:rsidRDefault="00773AB4" w:rsidP="00773AB4">
      <w:pPr>
        <w:widowControl w:val="0"/>
        <w:numPr>
          <w:ilvl w:val="0"/>
          <w:numId w:val="35"/>
        </w:numPr>
        <w:suppressAutoHyphens/>
        <w:spacing w:after="0" w:line="240" w:lineRule="auto"/>
        <w:ind w:left="567" w:hanging="567"/>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Zamawiający jest uprawiony do żądania, aby Wykonawca rozwiązał umowę </w:t>
      </w:r>
      <w:r>
        <w:rPr>
          <w:rFonts w:ascii="Verdana" w:eastAsia="Calibri" w:hAnsi="Verdana" w:cs="Verdana"/>
          <w:kern w:val="1"/>
          <w:sz w:val="20"/>
          <w:szCs w:val="20"/>
          <w14:ligatures w14:val="none"/>
        </w:rPr>
        <w:t xml:space="preserve">                            </w:t>
      </w:r>
      <w:r w:rsidRPr="001B2C32">
        <w:rPr>
          <w:rFonts w:ascii="Verdana" w:eastAsia="Calibri" w:hAnsi="Verdana" w:cs="Verdana"/>
          <w:kern w:val="1"/>
          <w:sz w:val="20"/>
          <w:szCs w:val="20"/>
          <w14:ligatures w14:val="none"/>
        </w:rPr>
        <w:t xml:space="preserve">z Podwykonawcą, jeżeli wg oceny Zamawiającego, Podwykonawca wykonuje zobowiązania w sposób niewłaściwy (w szczególności w sposób niezgodny </w:t>
      </w:r>
      <w:r>
        <w:rPr>
          <w:rFonts w:ascii="Verdana" w:eastAsia="Calibri" w:hAnsi="Verdana" w:cs="Verdana"/>
          <w:kern w:val="1"/>
          <w:sz w:val="20"/>
          <w:szCs w:val="20"/>
          <w14:ligatures w14:val="none"/>
        </w:rPr>
        <w:t xml:space="preserve">                                </w:t>
      </w:r>
      <w:r w:rsidRPr="001B2C32">
        <w:rPr>
          <w:rFonts w:ascii="Verdana" w:eastAsia="Calibri" w:hAnsi="Verdana" w:cs="Verdana"/>
          <w:kern w:val="1"/>
          <w:sz w:val="20"/>
          <w:szCs w:val="20"/>
          <w14:ligatures w14:val="none"/>
        </w:rPr>
        <w:t>z obowiązującymi normami i przepisami, nienależyty, nieterminowy) pod rygorem naliczenia kary umownej, o której mowa w § 10 ust. 1 lit. f).</w:t>
      </w:r>
    </w:p>
    <w:p w14:paraId="301A6438" w14:textId="79F015EF" w:rsidR="00773AB4" w:rsidRPr="001B2C32" w:rsidRDefault="00773AB4" w:rsidP="00773AB4">
      <w:pPr>
        <w:widowControl w:val="0"/>
        <w:numPr>
          <w:ilvl w:val="0"/>
          <w:numId w:val="35"/>
        </w:numPr>
        <w:suppressAutoHyphens/>
        <w:spacing w:after="0" w:line="240" w:lineRule="auto"/>
        <w:ind w:left="567" w:hanging="567"/>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lastRenderedPageBreak/>
        <w:t>Wykonawca zawierający umowę z Podwykonawcą oraz Zamawiający ponoszą solidarną odpowiedzialność za zapłatę wynagrodzenia za roboty wykonane przez Podwykonawców, przy czym Zamawiający ponosi odpowiedzialność z uwzględnieniem art. 647</w:t>
      </w:r>
      <w:r w:rsidRPr="001B2C32">
        <w:rPr>
          <w:rFonts w:ascii="Verdana" w:eastAsia="Calibri" w:hAnsi="Verdana" w:cs="Verdana"/>
          <w:kern w:val="20"/>
          <w:sz w:val="20"/>
          <w:szCs w:val="20"/>
          <w:vertAlign w:val="superscript"/>
          <w14:ligatures w14:val="none"/>
        </w:rPr>
        <w:t>1</w:t>
      </w:r>
      <w:r w:rsidRPr="001B2C32">
        <w:rPr>
          <w:rFonts w:ascii="Verdana" w:eastAsia="Calibri" w:hAnsi="Verdana" w:cs="Verdana"/>
          <w:kern w:val="1"/>
          <w:sz w:val="20"/>
          <w:szCs w:val="20"/>
          <w14:ligatures w14:val="none"/>
        </w:rPr>
        <w:t xml:space="preserve"> § 3 </w:t>
      </w:r>
      <w:r>
        <w:rPr>
          <w:rFonts w:ascii="Verdana" w:eastAsia="Calibri" w:hAnsi="Verdana" w:cs="Verdana"/>
          <w:kern w:val="1"/>
          <w:sz w:val="20"/>
          <w:szCs w:val="20"/>
          <w14:ligatures w14:val="none"/>
        </w:rPr>
        <w:t>K</w:t>
      </w:r>
      <w:r w:rsidRPr="001B2C32">
        <w:rPr>
          <w:rFonts w:ascii="Verdana" w:eastAsia="Calibri" w:hAnsi="Verdana" w:cs="Verdana"/>
          <w:kern w:val="1"/>
          <w:sz w:val="20"/>
          <w:szCs w:val="20"/>
          <w14:ligatures w14:val="none"/>
        </w:rPr>
        <w:t xml:space="preserve">odeksu </w:t>
      </w:r>
      <w:r>
        <w:rPr>
          <w:rFonts w:ascii="Verdana" w:eastAsia="Calibri" w:hAnsi="Verdana" w:cs="Verdana"/>
          <w:kern w:val="1"/>
          <w:sz w:val="20"/>
          <w:szCs w:val="20"/>
          <w14:ligatures w14:val="none"/>
        </w:rPr>
        <w:t>C</w:t>
      </w:r>
      <w:r w:rsidRPr="001B2C32">
        <w:rPr>
          <w:rFonts w:ascii="Verdana" w:eastAsia="Calibri" w:hAnsi="Verdana" w:cs="Verdana"/>
          <w:kern w:val="1"/>
          <w:sz w:val="20"/>
          <w:szCs w:val="20"/>
          <w14:ligatures w14:val="none"/>
        </w:rPr>
        <w:t xml:space="preserve">ywilnego. W przypadku uchylania się przez Wykonawcę od obowiązku zapłaty wymagalnego wynagrodzenia przysługującego Podwykonawcom lub Dalszym Podwykonawcom, którzy zawarli zaakceptowane przez Zamawiającego umowy o podwykonawstwo, których przedmiotem są roboty budowlane, dostawy lub usługi Zamawiający </w:t>
      </w:r>
      <w:r w:rsidR="00390E3D">
        <w:rPr>
          <w:rFonts w:ascii="Verdana" w:eastAsia="Calibri" w:hAnsi="Verdana" w:cs="Verdana"/>
          <w:kern w:val="1"/>
          <w:sz w:val="20"/>
          <w:szCs w:val="20"/>
          <w14:ligatures w14:val="none"/>
        </w:rPr>
        <w:t>dokonuje zapłaty</w:t>
      </w:r>
      <w:r w:rsidRPr="001B2C32">
        <w:rPr>
          <w:rFonts w:ascii="Verdana" w:eastAsia="Calibri" w:hAnsi="Verdana" w:cs="Verdana"/>
          <w:kern w:val="1"/>
          <w:sz w:val="20"/>
          <w:szCs w:val="20"/>
          <w14:ligatures w14:val="none"/>
        </w:rPr>
        <w:t xml:space="preserve"> (w złotych polskich PLN) bezpośrednio Podwykonawcy lub Dalszemu Podwykonawcy </w:t>
      </w:r>
      <w:r w:rsidR="00390E3D" w:rsidRPr="001B2C32">
        <w:rPr>
          <w:rFonts w:ascii="Verdana" w:eastAsia="Calibri" w:hAnsi="Verdana" w:cs="Verdana"/>
          <w:kern w:val="1"/>
          <w:sz w:val="20"/>
          <w:szCs w:val="20"/>
          <w14:ligatures w14:val="none"/>
        </w:rPr>
        <w:t>kwot</w:t>
      </w:r>
      <w:r w:rsidR="00390E3D">
        <w:rPr>
          <w:rFonts w:ascii="Verdana" w:eastAsia="Calibri" w:hAnsi="Verdana" w:cs="Verdana"/>
          <w:kern w:val="1"/>
          <w:sz w:val="20"/>
          <w:szCs w:val="20"/>
          <w14:ligatures w14:val="none"/>
        </w:rPr>
        <w:t>y</w:t>
      </w:r>
      <w:r w:rsidR="00390E3D" w:rsidRPr="001B2C32">
        <w:rPr>
          <w:rFonts w:ascii="Verdana" w:eastAsia="Calibri" w:hAnsi="Verdana" w:cs="Verdana"/>
          <w:kern w:val="1"/>
          <w:sz w:val="20"/>
          <w:szCs w:val="20"/>
          <w14:ligatures w14:val="none"/>
        </w:rPr>
        <w:t xml:space="preserve"> </w:t>
      </w:r>
      <w:r w:rsidRPr="001B2C32">
        <w:rPr>
          <w:rFonts w:ascii="Verdana" w:eastAsia="Calibri" w:hAnsi="Verdana" w:cs="Verdana"/>
          <w:kern w:val="1"/>
          <w:sz w:val="20"/>
          <w:szCs w:val="20"/>
          <w14:ligatures w14:val="none"/>
        </w:rPr>
        <w:t xml:space="preserve">należnego wynagrodzenia bez odsetek należnych Podwykonawcy, zgodnie z treścią umowy o podwykonawstwie. Zapłaconą Podwykonawcy lub Dalszemu Podwykonawcy kwotę Zamawiający potrąca z wynagrodzenia należnego Wykonawcy,  na co Wykonawca wyraża zgodę. </w:t>
      </w:r>
      <w:r w:rsidRPr="001B2C32">
        <w:rPr>
          <w:rFonts w:ascii="Verdana" w:eastAsia="Calibri" w:hAnsi="Verdana" w:cs="Verdana"/>
          <w:kern w:val="3"/>
          <w:sz w:val="20"/>
          <w:szCs w:val="20"/>
          <w:lang w:eastAsia="pl-PL"/>
          <w14:ligatures w14:val="none"/>
        </w:rPr>
        <w:t>Wynagrodzenie, o którym mowa,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F837E8C" w14:textId="55B1145A" w:rsidR="00773AB4" w:rsidRPr="001B2C32" w:rsidRDefault="00773AB4" w:rsidP="00773AB4">
      <w:pPr>
        <w:widowControl w:val="0"/>
        <w:numPr>
          <w:ilvl w:val="0"/>
          <w:numId w:val="35"/>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 xml:space="preserve">Zamawiający, przed dokonaniem bezpośredniej zapłaty, jest obowiązany umożliwić Wykonawcy zgłoszenie, pisemnie, uwag dotyczących zasadności bezpośredniej zapłaty wynagrodzenia Podwykonawcy lub Dalszemu Podwykonawcy. Zamawiający wyznacza </w:t>
      </w:r>
      <w:r w:rsidR="003A0270">
        <w:rPr>
          <w:rFonts w:ascii="Verdana" w:eastAsia="Calibri" w:hAnsi="Verdana" w:cs="Verdana"/>
          <w:kern w:val="3"/>
          <w:sz w:val="20"/>
          <w:szCs w:val="20"/>
          <w:lang w:eastAsia="pl-PL"/>
          <w14:ligatures w14:val="none"/>
        </w:rPr>
        <w:t xml:space="preserve">      </w:t>
      </w:r>
      <w:r w:rsidRPr="001B2C32">
        <w:rPr>
          <w:rFonts w:ascii="Verdana" w:eastAsia="Calibri" w:hAnsi="Verdana" w:cs="Verdana"/>
          <w:kern w:val="3"/>
          <w:sz w:val="20"/>
          <w:szCs w:val="20"/>
          <w:lang w:eastAsia="pl-PL"/>
          <w14:ligatures w14:val="none"/>
        </w:rPr>
        <w:t>7-dniowy termin na zgłaszanie uwag od dnia doręczenia tej informacji. W uwagach nie można powoływać się na potrącenie roszczeń Wykonawcy względem Podwykonawcy niezwiązanych z realizacją umowy o podwykonawstwo. W przypadku zgłoszenia uwag, o których mowa powyżej, w terminie wskazanym przez Zamawiającego, Zamawiający może:</w:t>
      </w:r>
    </w:p>
    <w:p w14:paraId="729AC8A0" w14:textId="77777777" w:rsidR="00773AB4" w:rsidRPr="001B2C32" w:rsidRDefault="00773AB4" w:rsidP="00DF0C00">
      <w:pPr>
        <w:widowControl w:val="0"/>
        <w:numPr>
          <w:ilvl w:val="1"/>
          <w:numId w:val="37"/>
        </w:numPr>
        <w:suppressAutoHyphens/>
        <w:autoSpaceDN w:val="0"/>
        <w:spacing w:after="0" w:line="240" w:lineRule="auto"/>
        <w:ind w:left="993" w:hanging="567"/>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nie dokonać bezpośredniej zapłaty wynagrodzenia Podwykonawcy lub Dalszemu Podwykonawcy, jeżeli Wykonawca wykaże niezasadność takiej zapłaty albo</w:t>
      </w:r>
    </w:p>
    <w:p w14:paraId="370FA76C" w14:textId="77777777" w:rsidR="00773AB4" w:rsidRPr="001B2C32" w:rsidRDefault="00773AB4" w:rsidP="00DF0C00">
      <w:pPr>
        <w:widowControl w:val="0"/>
        <w:numPr>
          <w:ilvl w:val="1"/>
          <w:numId w:val="37"/>
        </w:numPr>
        <w:suppressAutoHyphens/>
        <w:autoSpaceDN w:val="0"/>
        <w:spacing w:after="0" w:line="240" w:lineRule="auto"/>
        <w:ind w:left="993" w:hanging="567"/>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96B977" w14:textId="77777777" w:rsidR="00773AB4" w:rsidRPr="001B2C32" w:rsidRDefault="00773AB4" w:rsidP="00DF0C00">
      <w:pPr>
        <w:widowControl w:val="0"/>
        <w:numPr>
          <w:ilvl w:val="1"/>
          <w:numId w:val="37"/>
        </w:numPr>
        <w:suppressAutoHyphens/>
        <w:autoSpaceDN w:val="0"/>
        <w:spacing w:after="0" w:line="240" w:lineRule="auto"/>
        <w:ind w:left="993" w:hanging="567"/>
        <w:jc w:val="both"/>
        <w:textAlignment w:val="baseline"/>
        <w:rPr>
          <w:rFonts w:ascii="Verdana" w:eastAsia="Calibri" w:hAnsi="Verdana" w:cs="Verdana"/>
          <w:kern w:val="3"/>
          <w:sz w:val="20"/>
          <w:szCs w:val="20"/>
          <w:lang w:eastAsia="pl-PL"/>
          <w14:ligatures w14:val="none"/>
        </w:rPr>
      </w:pPr>
      <w:r w:rsidRPr="001B2C32">
        <w:rPr>
          <w:rFonts w:ascii="Verdana" w:eastAsia="Calibri" w:hAnsi="Verdana" w:cs="Verdana"/>
          <w:kern w:val="3"/>
          <w:sz w:val="20"/>
          <w:szCs w:val="20"/>
          <w:lang w:eastAsia="pl-PL"/>
          <w14:ligatures w14:val="none"/>
        </w:rPr>
        <w:t>dokonać bezpośredniej zapłaty wynagrodzenia Podwykonawcy lub Dalszemu Podwykonawcy, jeżeli Podwykonawca lub Dalszy Podwykonawca wykaże zasadność takiej zapłaty.</w:t>
      </w:r>
    </w:p>
    <w:p w14:paraId="27560544" w14:textId="3856B267" w:rsidR="00773AB4" w:rsidRPr="001B2C32" w:rsidRDefault="00773AB4" w:rsidP="00773AB4">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Termin</w:t>
      </w:r>
      <w:r w:rsidRPr="001B2C32">
        <w:rPr>
          <w:rFonts w:ascii="Verdana" w:eastAsia="Calibri" w:hAnsi="Verdana" w:cs="Verdana"/>
          <w:kern w:val="3"/>
          <w:sz w:val="20"/>
          <w:szCs w:val="20"/>
          <w:lang w:eastAsia="pl-PL"/>
          <w14:ligatures w14:val="none"/>
        </w:rPr>
        <w:t xml:space="preserve"> płatności wynagrodzenia, w sytuacjach opisanych w ust. 14-15, wynosi 30 dni od daty przedłożenia ostatecznych wyjaśnień przez Wykonawcę, o których mowa w</w:t>
      </w:r>
      <w:r w:rsidR="003A0270">
        <w:rPr>
          <w:rFonts w:ascii="Verdana" w:eastAsia="Calibri" w:hAnsi="Verdana" w:cs="Verdana"/>
          <w:kern w:val="3"/>
          <w:sz w:val="20"/>
          <w:szCs w:val="20"/>
          <w:lang w:eastAsia="pl-PL"/>
          <w14:ligatures w14:val="none"/>
        </w:rPr>
        <w:t> </w:t>
      </w:r>
      <w:r w:rsidRPr="001B2C32">
        <w:rPr>
          <w:rFonts w:ascii="Verdana" w:eastAsia="Calibri" w:hAnsi="Verdana" w:cs="Verdana"/>
          <w:kern w:val="3"/>
          <w:sz w:val="20"/>
          <w:szCs w:val="20"/>
          <w:lang w:eastAsia="pl-PL"/>
          <w14:ligatures w14:val="none"/>
        </w:rPr>
        <w:t>art.</w:t>
      </w:r>
      <w:r w:rsidR="003A0270">
        <w:rPr>
          <w:rFonts w:ascii="Verdana" w:eastAsia="Calibri" w:hAnsi="Verdana" w:cs="Verdana"/>
          <w:kern w:val="3"/>
          <w:sz w:val="20"/>
          <w:szCs w:val="20"/>
          <w:lang w:eastAsia="pl-PL"/>
          <w14:ligatures w14:val="none"/>
        </w:rPr>
        <w:t> </w:t>
      </w:r>
      <w:r w:rsidRPr="001B2C32">
        <w:rPr>
          <w:rFonts w:ascii="Verdana" w:eastAsia="Calibri" w:hAnsi="Verdana" w:cs="Verdana"/>
          <w:kern w:val="3"/>
          <w:sz w:val="20"/>
          <w:szCs w:val="20"/>
          <w:lang w:eastAsia="pl-PL"/>
          <w14:ligatures w14:val="none"/>
        </w:rPr>
        <w:t xml:space="preserve">465 ust. 4 </w:t>
      </w:r>
      <w:proofErr w:type="spellStart"/>
      <w:r w:rsidRPr="001B2C32">
        <w:rPr>
          <w:rFonts w:ascii="Verdana" w:eastAsia="Calibri" w:hAnsi="Verdana" w:cs="Verdana"/>
          <w:kern w:val="3"/>
          <w:sz w:val="20"/>
          <w:szCs w:val="20"/>
          <w:lang w:eastAsia="pl-PL"/>
          <w14:ligatures w14:val="none"/>
        </w:rPr>
        <w:t>p.z.p</w:t>
      </w:r>
      <w:proofErr w:type="spellEnd"/>
      <w:r w:rsidRPr="001B2C32">
        <w:rPr>
          <w:rFonts w:ascii="Verdana" w:eastAsia="Calibri" w:hAnsi="Verdana" w:cs="Verdana"/>
          <w:kern w:val="3"/>
          <w:sz w:val="20"/>
          <w:szCs w:val="20"/>
          <w:lang w:eastAsia="pl-PL"/>
          <w14:ligatures w14:val="none"/>
        </w:rPr>
        <w:t>.</w:t>
      </w:r>
    </w:p>
    <w:p w14:paraId="2A14BF12" w14:textId="33E799B5" w:rsidR="00773AB4" w:rsidRPr="00DF0C00"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Wykonawca, którego wynagrodzenie zostało </w:t>
      </w:r>
      <w:r w:rsidRPr="00DF0C00">
        <w:rPr>
          <w:rFonts w:ascii="Verdana" w:eastAsia="Calibri" w:hAnsi="Verdana" w:cs="Verdana"/>
          <w:kern w:val="1"/>
          <w:sz w:val="20"/>
          <w:szCs w:val="20"/>
          <w14:ligatures w14:val="none"/>
        </w:rPr>
        <w:t>zmienione zgodnie z § 15 ust. 10 pkt 1)- do</w:t>
      </w:r>
      <w:r w:rsidR="00FE2299">
        <w:rPr>
          <w:rFonts w:ascii="Verdana" w:eastAsia="Calibri" w:hAnsi="Verdana" w:cs="Verdana"/>
          <w:kern w:val="1"/>
          <w:sz w:val="20"/>
          <w:szCs w:val="20"/>
          <w14:ligatures w14:val="none"/>
        </w:rPr>
        <w:t> </w:t>
      </w:r>
      <w:r w:rsidRPr="00DF0C00">
        <w:rPr>
          <w:rFonts w:ascii="Verdana" w:eastAsia="Calibri" w:hAnsi="Verdana" w:cs="Verdana"/>
          <w:kern w:val="1"/>
          <w:sz w:val="20"/>
          <w:szCs w:val="20"/>
          <w14:ligatures w14:val="none"/>
        </w:rPr>
        <w:t>5)</w:t>
      </w:r>
      <w:r w:rsidR="00FE2299">
        <w:rPr>
          <w:rFonts w:ascii="Verdana" w:eastAsia="Calibri" w:hAnsi="Verdana" w:cs="Verdana"/>
          <w:kern w:val="1"/>
          <w:sz w:val="20"/>
          <w:szCs w:val="20"/>
          <w14:ligatures w14:val="none"/>
        </w:rPr>
        <w:t> </w:t>
      </w:r>
      <w:r w:rsidRPr="00DF0C00">
        <w:rPr>
          <w:rFonts w:ascii="Verdana" w:eastAsia="Calibri" w:hAnsi="Verdana" w:cs="Verdana"/>
          <w:kern w:val="1"/>
          <w:sz w:val="20"/>
          <w:szCs w:val="20"/>
          <w14:ligatures w14:val="none"/>
        </w:rPr>
        <w:t xml:space="preserve">Umowy,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8F2E64F" w14:textId="5700891F" w:rsidR="00773AB4" w:rsidRPr="001B2C32" w:rsidRDefault="00FE2299" w:rsidP="00825D3E">
      <w:pPr>
        <w:widowControl w:val="0"/>
        <w:numPr>
          <w:ilvl w:val="0"/>
          <w:numId w:val="50"/>
        </w:numPr>
        <w:suppressAutoHyphens/>
        <w:spacing w:after="0" w:line="240" w:lineRule="auto"/>
        <w:ind w:left="993" w:hanging="567"/>
        <w:jc w:val="both"/>
        <w:rPr>
          <w:rFonts w:ascii="Verdana" w:eastAsia="Times New Roman" w:hAnsi="Verdana" w:cs="Verdana"/>
          <w:b/>
          <w:kern w:val="3"/>
          <w:sz w:val="20"/>
          <w:szCs w:val="20"/>
          <w:lang w:eastAsia="pl-PL"/>
          <w14:ligatures w14:val="none"/>
        </w:rPr>
      </w:pPr>
      <w:r>
        <w:rPr>
          <w:rFonts w:ascii="Verdana" w:eastAsia="Times New Roman" w:hAnsi="Verdana" w:cs="Verdana"/>
          <w:kern w:val="3"/>
          <w:sz w:val="20"/>
          <w:szCs w:val="20"/>
          <w:lang w:eastAsia="pl-PL"/>
          <w14:ligatures w14:val="none"/>
        </w:rPr>
        <w:t>p</w:t>
      </w:r>
      <w:r w:rsidRPr="001B2C32">
        <w:rPr>
          <w:rFonts w:ascii="Verdana" w:eastAsia="Times New Roman" w:hAnsi="Verdana" w:cs="Verdana"/>
          <w:kern w:val="3"/>
          <w:sz w:val="20"/>
          <w:szCs w:val="20"/>
          <w:lang w:eastAsia="pl-PL"/>
          <w14:ligatures w14:val="none"/>
        </w:rPr>
        <w:t xml:space="preserve">rzedmiotem </w:t>
      </w:r>
      <w:r w:rsidR="00773AB4" w:rsidRPr="001B2C32">
        <w:rPr>
          <w:rFonts w:ascii="Verdana" w:eastAsia="Times New Roman" w:hAnsi="Verdana" w:cs="Verdana"/>
          <w:kern w:val="3"/>
          <w:sz w:val="20"/>
          <w:szCs w:val="20"/>
          <w:lang w:eastAsia="pl-PL"/>
          <w14:ligatures w14:val="none"/>
        </w:rPr>
        <w:t xml:space="preserve">Umowy są roboty budowlane, dostawy lub usługi; </w:t>
      </w:r>
    </w:p>
    <w:p w14:paraId="197A5D90" w14:textId="77777777" w:rsidR="00773AB4" w:rsidRPr="001B2C32" w:rsidRDefault="00773AB4" w:rsidP="00825D3E">
      <w:pPr>
        <w:widowControl w:val="0"/>
        <w:numPr>
          <w:ilvl w:val="0"/>
          <w:numId w:val="50"/>
        </w:numPr>
        <w:suppressAutoHyphens/>
        <w:spacing w:after="0" w:line="240" w:lineRule="auto"/>
        <w:ind w:left="993" w:hanging="567"/>
        <w:jc w:val="both"/>
        <w:rPr>
          <w:rFonts w:ascii="Verdana" w:eastAsia="Times New Roman" w:hAnsi="Verdana" w:cs="Verdana"/>
          <w:b/>
          <w:kern w:val="3"/>
          <w:sz w:val="20"/>
          <w:szCs w:val="20"/>
          <w:lang w:eastAsia="pl-PL"/>
          <w14:ligatures w14:val="none"/>
        </w:rPr>
      </w:pPr>
      <w:r w:rsidRPr="001B2C32">
        <w:rPr>
          <w:rFonts w:ascii="Verdana" w:eastAsia="Times New Roman" w:hAnsi="Verdana" w:cs="Verdana"/>
          <w:kern w:val="3"/>
          <w:sz w:val="20"/>
          <w:szCs w:val="20"/>
          <w:lang w:eastAsia="pl-PL"/>
          <w14:ligatures w14:val="none"/>
        </w:rPr>
        <w:t>okres obowiązywania Umowy przekracza 6 miesięcy.</w:t>
      </w:r>
    </w:p>
    <w:p w14:paraId="06641058" w14:textId="4A995855" w:rsidR="00773AB4" w:rsidRPr="001B2C32"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Niezależnie od jakichkolwiek postanowień Umowy dotyczących Podwykonawców,</w:t>
      </w:r>
      <w:r w:rsidRPr="001B2C32">
        <w:rPr>
          <w:rFonts w:ascii="Verdana" w:eastAsia="Calibri" w:hAnsi="Verdana" w:cs="Verdana"/>
          <w:kern w:val="1"/>
          <w:sz w:val="20"/>
          <w:szCs w:val="20"/>
          <w14:ligatures w14:val="none"/>
        </w:rPr>
        <w:br/>
        <w:t>ani postanowień umów, zawartych przez Wykonawcę z Podwykonawcami, Wykonawca odpowiada wobec Zamawiającego za działania lub zaniechania Podwykonawców,</w:t>
      </w:r>
      <w:r w:rsidRPr="001B2C32">
        <w:rPr>
          <w:rFonts w:ascii="Verdana" w:eastAsia="Calibri" w:hAnsi="Verdana" w:cs="Verdana"/>
          <w:kern w:val="1"/>
          <w:sz w:val="20"/>
          <w:szCs w:val="20"/>
          <w14:ligatures w14:val="none"/>
        </w:rPr>
        <w:br/>
        <w:t>jak za własne działania i/ lub zaniechania.</w:t>
      </w:r>
    </w:p>
    <w:p w14:paraId="47D3A7D5" w14:textId="77DE8832" w:rsidR="00773AB4" w:rsidRPr="001B2C32"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1B2C32">
        <w:rPr>
          <w:rFonts w:ascii="Verdana" w:eastAsia="Calibri" w:hAnsi="Verdana" w:cs="Verdana"/>
          <w:kern w:val="1"/>
          <w:sz w:val="20"/>
          <w:szCs w:val="20"/>
          <w14:ligatures w14:val="none"/>
        </w:rPr>
        <w:t xml:space="preserve">W przypadku stwierdzenia, że roboty budowlane, dostawy lub usługi objęte Przedmiotem Umowy realizowane są przez podmioty inne niż Wykonawca lub zgłoszony Podwykonawca/ Dalszy Podwykonawca Zamawiający będzie uprawniony do wstrzymania realizacji robót do czasu wyjaśnienia sytuacji przez Wykonawcę. Okres wstrzymania robót dokonany na mocy niniejszego ustępu Umowy będzie obciążał Wykonawcę. </w:t>
      </w:r>
    </w:p>
    <w:p w14:paraId="1DDA6222" w14:textId="2F1BE5C5" w:rsidR="00773AB4" w:rsidRPr="00DF0C00"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DF0C00">
        <w:rPr>
          <w:rFonts w:ascii="Verdana" w:eastAsia="Calibri" w:hAnsi="Verdana" w:cs="Verdana"/>
          <w:kern w:val="1"/>
          <w:sz w:val="20"/>
          <w:szCs w:val="20"/>
          <w14:ligatures w14:val="none"/>
        </w:rPr>
        <w:t>Strony ustalają, że niżej wymienione roboty budowlane (zakres) wykonane będą przez:</w:t>
      </w:r>
    </w:p>
    <w:p w14:paraId="5DF37E54" w14:textId="77777777" w:rsidR="00773AB4" w:rsidRPr="001B2C32" w:rsidRDefault="00773AB4" w:rsidP="00773AB4">
      <w:pPr>
        <w:spacing w:after="0" w:line="240" w:lineRule="auto"/>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      a) Podwykonawcę: ………………………………………………;</w:t>
      </w:r>
    </w:p>
    <w:p w14:paraId="61423D65" w14:textId="77777777" w:rsidR="00773AB4" w:rsidRPr="001B2C32" w:rsidRDefault="00773AB4" w:rsidP="00773AB4">
      <w:pPr>
        <w:spacing w:after="0" w:line="240" w:lineRule="auto"/>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      b) Wykonawcę: …………………………………………………….</w:t>
      </w:r>
    </w:p>
    <w:p w14:paraId="453A4693" w14:textId="5C4A76EE" w:rsidR="00773AB4" w:rsidRPr="001B2C32"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DF0C00">
        <w:rPr>
          <w:rFonts w:ascii="Verdana" w:eastAsia="Calibri" w:hAnsi="Verdana" w:cs="Verdana"/>
          <w:kern w:val="1"/>
          <w:sz w:val="20"/>
          <w:szCs w:val="20"/>
          <w14:ligatures w14:val="none"/>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67B24B0B" w14:textId="26DB95DE" w:rsidR="00773AB4" w:rsidRPr="00DF0C00" w:rsidRDefault="00773AB4" w:rsidP="00DF0C00">
      <w:pPr>
        <w:widowControl w:val="0"/>
        <w:numPr>
          <w:ilvl w:val="0"/>
          <w:numId w:val="35"/>
        </w:numPr>
        <w:suppressAutoHyphens/>
        <w:spacing w:after="0" w:line="240" w:lineRule="auto"/>
        <w:ind w:left="426" w:hanging="426"/>
        <w:jc w:val="both"/>
        <w:rPr>
          <w:rFonts w:ascii="Verdana" w:eastAsia="Calibri" w:hAnsi="Verdana" w:cs="Verdana"/>
          <w:kern w:val="1"/>
          <w:sz w:val="20"/>
          <w:szCs w:val="20"/>
          <w14:ligatures w14:val="none"/>
        </w:rPr>
      </w:pPr>
      <w:r w:rsidRPr="00DF0C00">
        <w:rPr>
          <w:rFonts w:ascii="Verdana" w:eastAsia="Calibri" w:hAnsi="Verdana" w:cs="Verdana"/>
          <w:kern w:val="1"/>
          <w:sz w:val="20"/>
          <w:szCs w:val="20"/>
          <w14:ligatures w14:val="none"/>
        </w:rPr>
        <w:t xml:space="preserve">Do zasad odpowiedzialności Zamawiającego, Wykonawcy, Podwykonawcy lub Dalszego </w:t>
      </w:r>
      <w:r w:rsidRPr="00DF0C00">
        <w:rPr>
          <w:rFonts w:ascii="Verdana" w:eastAsia="Calibri" w:hAnsi="Verdana" w:cs="Verdana"/>
          <w:kern w:val="1"/>
          <w:sz w:val="20"/>
          <w:szCs w:val="20"/>
          <w14:ligatures w14:val="none"/>
        </w:rPr>
        <w:lastRenderedPageBreak/>
        <w:t>Podwykonawcy z tytułu wykonanych robót budowlanych stosuje się przepisy ustawy z</w:t>
      </w:r>
      <w:r w:rsidR="005107E1">
        <w:rPr>
          <w:rFonts w:ascii="Verdana" w:eastAsia="Calibri" w:hAnsi="Verdana" w:cs="Verdana"/>
          <w:kern w:val="1"/>
          <w:sz w:val="20"/>
          <w:szCs w:val="20"/>
          <w14:ligatures w14:val="none"/>
        </w:rPr>
        <w:t> </w:t>
      </w:r>
      <w:r w:rsidRPr="00DF0C00">
        <w:rPr>
          <w:rFonts w:ascii="Verdana" w:eastAsia="Calibri" w:hAnsi="Verdana" w:cs="Verdana"/>
          <w:kern w:val="1"/>
          <w:sz w:val="20"/>
          <w:szCs w:val="20"/>
          <w14:ligatures w14:val="none"/>
        </w:rPr>
        <w:t>dnia 23 kwietnia 1964 r. – Kodeks Cywilny, jeżeli przepisy ustawy nie stanowią inaczej.</w:t>
      </w:r>
    </w:p>
    <w:p w14:paraId="3DF5D670" w14:textId="77777777" w:rsidR="00773AB4" w:rsidRPr="008F0B02" w:rsidRDefault="00773AB4" w:rsidP="008F0B02">
      <w:pPr>
        <w:widowControl w:val="0"/>
        <w:suppressAutoHyphens/>
        <w:spacing w:after="0" w:line="240" w:lineRule="auto"/>
        <w:ind w:left="426"/>
        <w:jc w:val="both"/>
        <w:rPr>
          <w:rFonts w:ascii="Verdana" w:eastAsia="Calibri" w:hAnsi="Verdana" w:cs="Verdana"/>
          <w:kern w:val="1"/>
          <w:sz w:val="20"/>
          <w:szCs w:val="20"/>
          <w14:ligatures w14:val="none"/>
        </w:rPr>
      </w:pPr>
    </w:p>
    <w:p w14:paraId="1B3060AE"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5. Warunki płatności</w:t>
      </w:r>
    </w:p>
    <w:p w14:paraId="29F9AC75"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A59D5A6" w14:textId="1F30C15F" w:rsidR="00773AB4" w:rsidRPr="00DF0C00"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Strony ustalają, że zapłata należności za wykonanie robót nastąpi fakturami częściowymi oraz fakturą końcową. Faktury częściowe wystawiane będą przez Wykonawcę wraz                     z</w:t>
      </w:r>
      <w:r w:rsidR="005107E1">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dołączonymi i potwierdzonymi przez Inspektorów Nadzoru  protokołami stanu wykonania robót, załączonymi każdorazowo do faktury, przy czym stan wykonania oraz wynagrodzenie będzie określone na podstawie rzeczywiście wykonanych robót                              i</w:t>
      </w:r>
      <w:r w:rsidR="005107E1"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zatwierdzonego przez Inspektora Nadzoru aktualnego Harmonogramu protokołami.</w:t>
      </w:r>
    </w:p>
    <w:p w14:paraId="136636A5" w14:textId="72676778"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Wynagrodzenie Wykonawcy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rozliczane</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fakturami częściowymi za wykonany element robót przedstawiony w Harmonogramie, wystawianymi nie częściej niż 1 raz</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w miesiącu </w:t>
      </w:r>
      <w:r>
        <w:rPr>
          <w:rFonts w:ascii="Verdana" w:eastAsia="Calibri" w:hAnsi="Verdana" w:cs="Arial"/>
          <w:kern w:val="0"/>
          <w:sz w:val="20"/>
          <w:szCs w:val="20"/>
          <w14:ligatures w14:val="none"/>
        </w:rPr>
        <w:t xml:space="preserve">(np. </w:t>
      </w:r>
      <w:r w:rsidRPr="001B2C32">
        <w:rPr>
          <w:rFonts w:ascii="Verdana" w:eastAsia="Calibri" w:hAnsi="Verdana" w:cs="Arial"/>
          <w:kern w:val="0"/>
          <w:sz w:val="20"/>
          <w:szCs w:val="20"/>
          <w14:ligatures w14:val="none"/>
        </w:rPr>
        <w:t xml:space="preserve">na koniec miesiąca) – z wyłączeniem faktur lub korekt faktur na kwoty wynikające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z waloryzacji </w:t>
      </w:r>
      <w:r>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 xml:space="preserve"> nie może przekroczyć 90% wartości Umowy. Zamawiający ustala, iż elementem podlegającym częściowym odbiorom i fakturowaniu przez Wykonawcę są </w:t>
      </w:r>
      <w:r w:rsidRPr="00DF0C00">
        <w:rPr>
          <w:rFonts w:ascii="Verdana" w:eastAsia="Calibri" w:hAnsi="Verdana" w:cs="Arial"/>
          <w:kern w:val="0"/>
          <w:sz w:val="20"/>
          <w:szCs w:val="20"/>
          <w14:ligatures w14:val="none"/>
        </w:rPr>
        <w:t>kompletnie wykonane elementy robót wyszczególnione w Harmonogramie, o</w:t>
      </w:r>
      <w:r w:rsidR="003A0270"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którym mowa  w § 7 ust. 2 pkt 2) Umowy.</w:t>
      </w:r>
      <w:r w:rsidRPr="005107E1">
        <w:rPr>
          <w:rFonts w:ascii="Verdana" w:eastAsia="Calibri" w:hAnsi="Verdana" w:cs="Arial"/>
          <w:kern w:val="0"/>
          <w:sz w:val="20"/>
          <w:szCs w:val="20"/>
          <w14:ligatures w14:val="none"/>
        </w:rPr>
        <w:t xml:space="preserve"> Zamawiający zastrzega sobie możliwość narzucenia Wykonawcy sposób ustalenia podziału zakresu robót na poszczególne elementy.</w:t>
      </w:r>
    </w:p>
    <w:p w14:paraId="534B1CA6" w14:textId="28F26A51"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Rozliczenie końcowe robót nastąpi fakturą końcową po zakończeniu Przedmiotu Umowy</w:t>
      </w:r>
      <w:r w:rsidR="005107E1">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i</w:t>
      </w:r>
      <w:r w:rsidR="005107E1">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podpisaniu Protokołu Odbioru Końcowego Robót</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przy czym wysokość wynagrodzenia nie może przekroczyć wartości wynagrodzenia ryczałtowego określonego w § 3 ust. 1 Umowy.</w:t>
      </w:r>
    </w:p>
    <w:p w14:paraId="0396FBCD" w14:textId="2E389750"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5107E1">
        <w:rPr>
          <w:rFonts w:ascii="Verdana" w:eastAsia="Calibri" w:hAnsi="Verdana" w:cs="Arial"/>
          <w:kern w:val="0"/>
          <w:sz w:val="20"/>
          <w:szCs w:val="20"/>
          <w14:ligatures w14:val="none"/>
        </w:rPr>
        <w:t>Faktury częściowe i końcowa, sprawdzone i zatwierdzone przez Inspektorów Nadzoru należy składać wraz z wymaganą dokumentacją w siedzibie  Zespołu Realizacji Inwestycji i Remontów i Nadzoru Technicznego Uniwersytetu Wrocławskiego. Faktury muszą być wystawione  zgodnie z postanowieniami ustawy z dnia 11.03.2004 r. o podatku od</w:t>
      </w:r>
      <w:r w:rsidR="003A0270" w:rsidRPr="005107E1">
        <w:rPr>
          <w:rFonts w:ascii="Verdana" w:eastAsia="Calibri" w:hAnsi="Verdana" w:cs="Arial"/>
          <w:kern w:val="0"/>
          <w:sz w:val="20"/>
          <w:szCs w:val="20"/>
          <w14:ligatures w14:val="none"/>
        </w:rPr>
        <w:t> </w:t>
      </w:r>
      <w:r w:rsidRPr="005107E1">
        <w:rPr>
          <w:rFonts w:ascii="Verdana" w:eastAsia="Calibri" w:hAnsi="Verdana" w:cs="Arial"/>
          <w:kern w:val="0"/>
          <w:sz w:val="20"/>
          <w:szCs w:val="20"/>
          <w14:ligatures w14:val="none"/>
        </w:rPr>
        <w:t>towarów i usług (</w:t>
      </w:r>
      <w:proofErr w:type="spellStart"/>
      <w:r w:rsidRPr="005107E1">
        <w:rPr>
          <w:rFonts w:ascii="Verdana" w:eastAsia="Calibri" w:hAnsi="Verdana" w:cs="Arial"/>
          <w:kern w:val="0"/>
          <w:sz w:val="20"/>
          <w:szCs w:val="20"/>
          <w14:ligatures w14:val="none"/>
        </w:rPr>
        <w:t>t.j</w:t>
      </w:r>
      <w:proofErr w:type="spellEnd"/>
      <w:r w:rsidRPr="005107E1">
        <w:rPr>
          <w:rFonts w:ascii="Verdana" w:eastAsia="Calibri" w:hAnsi="Verdana" w:cs="Arial"/>
          <w:kern w:val="0"/>
          <w:sz w:val="20"/>
          <w:szCs w:val="20"/>
          <w14:ligatures w14:val="none"/>
        </w:rPr>
        <w:t xml:space="preserve">. Dz.U. z 2024 r. poz. 361 ze zm.), w szczególności w zakresie ustalenia właściwej daty sprzedaży/wykonania usługi.  </w:t>
      </w:r>
    </w:p>
    <w:p w14:paraId="5246A5BD" w14:textId="4C11A517"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 termin zapłaty uznaje się dzień obciążenia rachunku bankowego Zamawiającego.</w:t>
      </w:r>
    </w:p>
    <w:p w14:paraId="7B511B53" w14:textId="2E14D475"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Należności Wykonawcy za wykonane roboty będą przez Zamawiającego realizowane w terminie do </w:t>
      </w:r>
      <w:r w:rsidRPr="00DF0C00">
        <w:rPr>
          <w:rFonts w:ascii="Verdana" w:eastAsia="Calibri" w:hAnsi="Verdana" w:cs="Arial"/>
          <w:kern w:val="0"/>
          <w:sz w:val="20"/>
          <w:szCs w:val="20"/>
          <w14:ligatures w14:val="none"/>
        </w:rPr>
        <w:t>30</w:t>
      </w:r>
      <w:r w:rsidRPr="001B2C32">
        <w:rPr>
          <w:rFonts w:ascii="Verdana" w:eastAsia="Calibri" w:hAnsi="Verdana" w:cs="Arial"/>
          <w:kern w:val="0"/>
          <w:sz w:val="20"/>
          <w:szCs w:val="20"/>
          <w14:ligatures w14:val="none"/>
        </w:rPr>
        <w:t xml:space="preserve"> dni od otrzymania prawidłowo wystawionych faktur oraz pełnej dokumentacji wynikającej z § 5 ust. 1, 3 i 7 Umowy na </w:t>
      </w:r>
      <w:r w:rsidR="00CB4BE6">
        <w:rPr>
          <w:rFonts w:ascii="Verdana" w:eastAsia="Calibri" w:hAnsi="Verdana" w:cs="Arial"/>
          <w:kern w:val="0"/>
          <w:sz w:val="20"/>
          <w:szCs w:val="20"/>
          <w14:ligatures w14:val="none"/>
        </w:rPr>
        <w:t xml:space="preserve">wskazany </w:t>
      </w:r>
      <w:r w:rsidRPr="001B2C32">
        <w:rPr>
          <w:rFonts w:ascii="Verdana" w:eastAsia="Calibri" w:hAnsi="Verdana" w:cs="Arial"/>
          <w:kern w:val="0"/>
          <w:sz w:val="20"/>
          <w:szCs w:val="20"/>
          <w14:ligatures w14:val="none"/>
        </w:rPr>
        <w:t>rachunek bankowy Wykonawcy</w:t>
      </w:r>
      <w:r w:rsidR="00CB4BE6">
        <w:rPr>
          <w:rFonts w:ascii="Verdana" w:eastAsia="Calibri" w:hAnsi="Verdana" w:cs="Arial"/>
          <w:kern w:val="0"/>
          <w:sz w:val="20"/>
          <w:szCs w:val="20"/>
          <w14:ligatures w14:val="none"/>
        </w:rPr>
        <w:t xml:space="preserve">: </w:t>
      </w:r>
      <w:r w:rsidR="00CB4BE6" w:rsidRPr="0037739F">
        <w:rPr>
          <w:rFonts w:ascii="Verdana" w:eastAsia="Calibri" w:hAnsi="Verdana" w:cs="Arial"/>
          <w:b/>
          <w:bCs/>
          <w:kern w:val="0"/>
          <w:sz w:val="20"/>
          <w:szCs w:val="20"/>
          <w14:ligatures w14:val="none"/>
        </w:rPr>
        <w:t>………………………………..</w:t>
      </w:r>
      <w:r w:rsidR="009314BE">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 </w:t>
      </w:r>
      <w:r w:rsidR="00CB4BE6">
        <w:rPr>
          <w:rFonts w:ascii="Verdana" w:eastAsia="Calibri" w:hAnsi="Verdana" w:cs="Arial"/>
          <w:kern w:val="0"/>
          <w:sz w:val="20"/>
          <w:szCs w:val="20"/>
          <w14:ligatures w14:val="none"/>
        </w:rPr>
        <w:t>potwierdzony</w:t>
      </w:r>
      <w:r w:rsidR="00CB4BE6" w:rsidRPr="001B2C32">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na fakturze.</w:t>
      </w:r>
    </w:p>
    <w:p w14:paraId="71922CEB" w14:textId="35610AF1" w:rsidR="00773AB4" w:rsidRPr="001B2C32"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przypadku realizacji z Podwykonawcami/</w:t>
      </w:r>
    </w:p>
    <w:p w14:paraId="0FD2379F" w14:textId="7DD15D06" w:rsidR="00773AB4" w:rsidRPr="001B2C32" w:rsidRDefault="00773AB4" w:rsidP="00DF0C00">
      <w:pPr>
        <w:pStyle w:val="Akapitzlist"/>
        <w:widowControl w:val="0"/>
        <w:autoSpaceDE w:val="0"/>
        <w:autoSpaceDN w:val="0"/>
        <w:adjustRightInd w:val="0"/>
        <w:spacing w:after="0" w:line="240" w:lineRule="auto"/>
        <w:ind w:left="36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Płatność  poszczególnych faktur Wykonawcy będzie zrealizowana po przedstawieniu przez Wykonawcę oświadczeń częściowych i końcowych podpisanych przez osoby prawidłowo umocowane do działania w imieniu Podwykonawców (Dalszych Podwykonawców), których treść podano w </w:t>
      </w:r>
      <w:r w:rsidRPr="00DF0C00">
        <w:rPr>
          <w:rFonts w:ascii="Verdana" w:eastAsia="Calibri" w:hAnsi="Verdana" w:cs="Arial"/>
          <w:kern w:val="0"/>
          <w:sz w:val="20"/>
          <w:szCs w:val="20"/>
          <w14:ligatures w14:val="none"/>
        </w:rPr>
        <w:t>Załączniku nr 6</w:t>
      </w:r>
      <w:r w:rsidRPr="001B2C32">
        <w:rPr>
          <w:rFonts w:ascii="Verdana" w:eastAsia="Calibri" w:hAnsi="Verdana" w:cs="Arial"/>
          <w:kern w:val="0"/>
          <w:sz w:val="20"/>
          <w:szCs w:val="20"/>
          <w14:ligatures w14:val="none"/>
        </w:rPr>
        <w:t xml:space="preserve"> do Umowy, wraz z kopią faktur Podwykonawców (Dalszych Podwykonawców) i z dowodem zapłaty, że zostały uregulowane należności wynikające z wykonania przez niego robót, dostaw lub usług odebranych przez Wykonawcę i zafakturowanych przez Wykonawcę Zamawiającemu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danym okresie rozliczeniowym, a objętych umową/ umowami o podwykonawstwo. Do</w:t>
      </w:r>
      <w:r w:rsidR="005107E1">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 xml:space="preserve">każdej faktury Wykonawca będzie składał oświadczenie, jaki zakres robót został wykonany przez poszczególnych Podwykonawców i siłami własnymi. Jeżeli w umowach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z Podwykonawcami zawarte będą postanowienia o potrąceniach kwot z wynagrodzenia należnego Podwykonawcom, Wykonawca w swoim oświadczeniu zawrze kalkulację,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z której będzie wynikała wysokość zrealizowanych przelewów na rzecz Podwykonawców (Dalszych Podwykonawców). W razie braku przedstawienia stosownych oświadczeń Zamawiający będzie uprawniony do wstrzymania zapłaty części wynagrodzenia Wykonawcy przypadającego na roboty wykonywane przez Podwykonawców (Dalszych Podwykonawców) do czasu wyjaśnienia sprawy.</w:t>
      </w:r>
    </w:p>
    <w:p w14:paraId="0EAC992B" w14:textId="444AA131" w:rsidR="00773AB4" w:rsidRPr="00DF0C00"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Jeśli Wykonawca jest płatnikiem podatku VAT, Wykonawca oświadcza, że rachunek  bankowy wskazywany każdorazowo na  fakturze będzie: </w:t>
      </w:r>
    </w:p>
    <w:p w14:paraId="0E7CC843" w14:textId="7E169ADB" w:rsidR="00773AB4" w:rsidRPr="00DF0C00" w:rsidRDefault="00773AB4" w:rsidP="00825D3E">
      <w:pPr>
        <w:pStyle w:val="Akapitzlist"/>
        <w:widowControl w:val="0"/>
        <w:numPr>
          <w:ilvl w:val="0"/>
          <w:numId w:val="74"/>
        </w:numPr>
        <w:autoSpaceDE w:val="0"/>
        <w:autoSpaceDN w:val="0"/>
        <w:adjustRightInd w:val="0"/>
        <w:spacing w:after="0" w:line="240" w:lineRule="auto"/>
        <w:jc w:val="both"/>
        <w:rPr>
          <w:rFonts w:ascii="Verdana" w:eastAsia="Calibri" w:hAnsi="Verdana" w:cs="Verdana"/>
          <w:kern w:val="0"/>
          <w:sz w:val="20"/>
          <w:szCs w:val="20"/>
          <w:lang w:eastAsia="pl-PL"/>
          <w14:ligatures w14:val="none"/>
        </w:rPr>
      </w:pPr>
      <w:r w:rsidRPr="00DF0C00">
        <w:rPr>
          <w:rFonts w:ascii="Verdana" w:eastAsia="Calibri" w:hAnsi="Verdana" w:cs="Verdana"/>
          <w:kern w:val="0"/>
          <w:sz w:val="20"/>
          <w:szCs w:val="20"/>
          <w:lang w:eastAsia="pl-PL"/>
          <w14:ligatures w14:val="none"/>
        </w:rPr>
        <w:t xml:space="preserve">rachunkiem umożliwiającym płatność w ramach mechanizmu podzielonej płatności (tzw. Split </w:t>
      </w:r>
      <w:proofErr w:type="spellStart"/>
      <w:r w:rsidRPr="00DF0C00">
        <w:rPr>
          <w:rFonts w:ascii="Verdana" w:eastAsia="Calibri" w:hAnsi="Verdana" w:cs="Verdana"/>
          <w:kern w:val="0"/>
          <w:sz w:val="20"/>
          <w:szCs w:val="20"/>
          <w:lang w:eastAsia="pl-PL"/>
          <w14:ligatures w14:val="none"/>
        </w:rPr>
        <w:t>payment</w:t>
      </w:r>
      <w:proofErr w:type="spellEnd"/>
      <w:r w:rsidRPr="00DF0C00">
        <w:rPr>
          <w:rFonts w:ascii="Verdana" w:eastAsia="Calibri" w:hAnsi="Verdana" w:cs="Verdana"/>
          <w:kern w:val="0"/>
          <w:sz w:val="20"/>
          <w:szCs w:val="20"/>
          <w:lang w:eastAsia="pl-PL"/>
          <w14:ligatures w14:val="none"/>
        </w:rPr>
        <w:t>), jak również</w:t>
      </w:r>
    </w:p>
    <w:p w14:paraId="641B6A4F" w14:textId="5C518CA7" w:rsidR="00773AB4" w:rsidRPr="00DF0C00" w:rsidRDefault="00773AB4" w:rsidP="00825D3E">
      <w:pPr>
        <w:pStyle w:val="Akapitzlist"/>
        <w:widowControl w:val="0"/>
        <w:numPr>
          <w:ilvl w:val="0"/>
          <w:numId w:val="74"/>
        </w:numPr>
        <w:autoSpaceDE w:val="0"/>
        <w:autoSpaceDN w:val="0"/>
        <w:adjustRightInd w:val="0"/>
        <w:spacing w:after="0" w:line="240" w:lineRule="auto"/>
        <w:jc w:val="both"/>
        <w:rPr>
          <w:rFonts w:ascii="Verdana" w:eastAsia="Calibri" w:hAnsi="Verdana" w:cs="Verdana"/>
          <w:kern w:val="0"/>
          <w:sz w:val="20"/>
          <w:szCs w:val="20"/>
          <w:lang w:eastAsia="pl-PL"/>
          <w14:ligatures w14:val="none"/>
        </w:rPr>
      </w:pPr>
      <w:r w:rsidRPr="00DF0C00">
        <w:rPr>
          <w:rFonts w:ascii="Verdana" w:eastAsia="Calibri" w:hAnsi="Verdana" w:cs="Verdana"/>
          <w:kern w:val="0"/>
          <w:sz w:val="20"/>
          <w:szCs w:val="20"/>
          <w:lang w:eastAsia="pl-PL"/>
          <w14:ligatures w14:val="none"/>
        </w:rPr>
        <w:t>rachunkiem znajdującym się w elektronicznym wykazie podmiotów prowadzonym od 1</w:t>
      </w:r>
      <w:r w:rsidR="005107E1">
        <w:rPr>
          <w:rFonts w:ascii="Verdana" w:eastAsia="Calibri" w:hAnsi="Verdana" w:cs="Verdana"/>
          <w:kern w:val="0"/>
          <w:sz w:val="20"/>
          <w:szCs w:val="20"/>
          <w:lang w:eastAsia="pl-PL"/>
          <w14:ligatures w14:val="none"/>
        </w:rPr>
        <w:t> </w:t>
      </w:r>
      <w:r w:rsidRPr="00DF0C00">
        <w:rPr>
          <w:rFonts w:ascii="Verdana" w:eastAsia="Calibri" w:hAnsi="Verdana" w:cs="Verdana"/>
          <w:kern w:val="0"/>
          <w:sz w:val="20"/>
          <w:szCs w:val="20"/>
          <w:lang w:eastAsia="pl-PL"/>
          <w14:ligatures w14:val="none"/>
        </w:rPr>
        <w:t xml:space="preserve">września 2019 r. przez Szefa Krajowej Administracji Skarbowej, o którym mowa                w ustawie o podatku od towarów i usług (dalej: Wykaz) lub </w:t>
      </w:r>
      <w:r w:rsidRPr="00DF0C00">
        <w:rPr>
          <w:rFonts w:ascii="Verdana" w:eastAsia="SimSun" w:hAnsi="Verdana" w:cs="Mangal"/>
          <w:kern w:val="0"/>
          <w:sz w:val="20"/>
          <w:szCs w:val="24"/>
          <w:lang w:eastAsia="hi-IN" w:bidi="hi-IN"/>
          <w14:ligatures w14:val="none"/>
        </w:rPr>
        <w:t>zgodnie z regułami prawnymi obowiązującymi w kraju rejestracji działalności Wykonawcy</w:t>
      </w:r>
      <w:r w:rsidRPr="00DF0C00">
        <w:rPr>
          <w:rFonts w:ascii="Verdana" w:eastAsia="Calibri" w:hAnsi="Verdana" w:cs="Verdana"/>
          <w:kern w:val="0"/>
          <w:sz w:val="20"/>
          <w:szCs w:val="20"/>
          <w:lang w:eastAsia="pl-PL"/>
          <w14:ligatures w14:val="none"/>
        </w:rPr>
        <w:t xml:space="preserve">. </w:t>
      </w:r>
    </w:p>
    <w:p w14:paraId="0ACA4CD7" w14:textId="0A86684A" w:rsidR="00773AB4" w:rsidRPr="00DF0C00"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W przypadku, gdy rachunek bankowy Wykonawcy nie spełnia warunków określonych w</w:t>
      </w:r>
      <w:r w:rsidR="005107E1">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 xml:space="preserve">ust. 8 powyżej, opóźnienie w </w:t>
      </w:r>
      <w:r w:rsidR="003A0270" w:rsidRPr="00EA48D1">
        <w:rPr>
          <w:rFonts w:ascii="Verdana" w:eastAsia="Calibri" w:hAnsi="Verdana" w:cs="Arial"/>
          <w:kern w:val="0"/>
          <w:sz w:val="20"/>
          <w:szCs w:val="20"/>
          <w14:ligatures w14:val="none"/>
        </w:rPr>
        <w:t xml:space="preserve">dokonaniu </w:t>
      </w:r>
      <w:r w:rsidRPr="00DF0C00">
        <w:rPr>
          <w:rFonts w:ascii="Verdana" w:eastAsia="Calibri" w:hAnsi="Verdana" w:cs="Arial"/>
          <w:kern w:val="0"/>
          <w:sz w:val="20"/>
          <w:szCs w:val="20"/>
          <w14:ligatures w14:val="none"/>
        </w:rPr>
        <w:t>płatności w terminie określonym w</w:t>
      </w:r>
      <w:r w:rsidR="005107E1">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 xml:space="preserve">Umowie,  </w:t>
      </w:r>
      <w:r w:rsidRPr="00DF0C00">
        <w:rPr>
          <w:rFonts w:ascii="Verdana" w:eastAsia="Calibri" w:hAnsi="Verdana" w:cs="Arial"/>
          <w:kern w:val="0"/>
          <w:sz w:val="20"/>
          <w:szCs w:val="20"/>
          <w14:ligatures w14:val="none"/>
        </w:rPr>
        <w:lastRenderedPageBreak/>
        <w:t>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0DF29C6A" w14:textId="10E29C1B" w:rsidR="00773AB4" w:rsidRPr="00DF0C00"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Zgodnie z ustawą z dnia 9 listopada 2018 r. o</w:t>
      </w:r>
      <w:r w:rsidR="005107E1">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elektronicznym fakturowaniu w</w:t>
      </w:r>
      <w:r w:rsidR="005107E1">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 xml:space="preserve">zamówieniach publicznych, koncesjach na roboty budowlane lub usługi oraz partnerstwie </w:t>
      </w:r>
      <w:proofErr w:type="spellStart"/>
      <w:r w:rsidRPr="00DF0C00">
        <w:rPr>
          <w:rFonts w:ascii="Verdana" w:eastAsia="Calibri" w:hAnsi="Verdana" w:cs="Arial"/>
          <w:kern w:val="0"/>
          <w:sz w:val="20"/>
          <w:szCs w:val="20"/>
          <w14:ligatures w14:val="none"/>
        </w:rPr>
        <w:t>publiczno</w:t>
      </w:r>
      <w:proofErr w:type="spellEnd"/>
      <w:r w:rsidRPr="00DF0C00">
        <w:rPr>
          <w:rFonts w:ascii="Verdana" w:eastAsia="Calibri" w:hAnsi="Verdana" w:cs="Arial"/>
          <w:kern w:val="0"/>
          <w:sz w:val="20"/>
          <w:szCs w:val="20"/>
          <w14:ligatures w14:val="none"/>
        </w:rPr>
        <w:t xml:space="preserve"> - prywatnym, (tj. Dz.U. z 2020 r., poz.  1666 z późn.zm.) Wykonawca może złożyć ustrukturyzowaną fakturę elektroniczną za pomocą platformy elektronicznego fakturowania. Numer konta Zamawiającego znajduje się na platformie. Rodzaj adresu PEF: NIP.</w:t>
      </w:r>
    </w:p>
    <w:p w14:paraId="2F674CD9" w14:textId="608B6344" w:rsidR="00773AB4" w:rsidRPr="00DF0C00" w:rsidRDefault="00773AB4" w:rsidP="00825D3E">
      <w:pPr>
        <w:pStyle w:val="Akapitzlist"/>
        <w:widowControl w:val="0"/>
        <w:numPr>
          <w:ilvl w:val="0"/>
          <w:numId w:val="73"/>
        </w:numPr>
        <w:autoSpaceDE w:val="0"/>
        <w:autoSpaceDN w:val="0"/>
        <w:adjustRightInd w:val="0"/>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Zamawiający nie przewiduje udzielania zaliczek.</w:t>
      </w:r>
    </w:p>
    <w:p w14:paraId="28FBFF78"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68461E1"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bookmarkStart w:id="4" w:name="_Hlk146531415"/>
      <w:r w:rsidRPr="001B2C32">
        <w:rPr>
          <w:rFonts w:ascii="Verdana" w:eastAsia="Calibri" w:hAnsi="Verdana" w:cs="Arial"/>
          <w:b/>
          <w:bCs/>
          <w:kern w:val="0"/>
          <w:sz w:val="20"/>
          <w:szCs w:val="20"/>
          <w14:ligatures w14:val="none"/>
        </w:rPr>
        <w:t>§</w:t>
      </w:r>
      <w:bookmarkEnd w:id="4"/>
      <w:r w:rsidRPr="001B2C32">
        <w:rPr>
          <w:rFonts w:ascii="Verdana" w:eastAsia="Calibri" w:hAnsi="Verdana" w:cs="Arial"/>
          <w:b/>
          <w:bCs/>
          <w:kern w:val="0"/>
          <w:sz w:val="20"/>
          <w:szCs w:val="20"/>
          <w14:ligatures w14:val="none"/>
        </w:rPr>
        <w:t xml:space="preserve"> 6. Termin realizacji Przedmiotu Umowy</w:t>
      </w:r>
    </w:p>
    <w:p w14:paraId="7FABD2EB" w14:textId="77777777" w:rsidR="00773AB4" w:rsidRPr="001B2C32" w:rsidRDefault="00773AB4" w:rsidP="00773AB4">
      <w:pPr>
        <w:widowControl w:val="0"/>
        <w:tabs>
          <w:tab w:val="left" w:pos="0"/>
          <w:tab w:val="num" w:pos="1866"/>
        </w:tabs>
        <w:autoSpaceDE w:val="0"/>
        <w:autoSpaceDN w:val="0"/>
        <w:adjustRightInd w:val="0"/>
        <w:spacing w:after="0" w:line="240" w:lineRule="auto"/>
        <w:ind w:left="180"/>
        <w:jc w:val="both"/>
        <w:rPr>
          <w:rFonts w:ascii="Verdana" w:eastAsia="Calibri" w:hAnsi="Verdana" w:cs="Arial"/>
          <w:b/>
          <w:bCs/>
          <w:kern w:val="0"/>
          <w:sz w:val="20"/>
          <w:szCs w:val="20"/>
          <w14:ligatures w14:val="none"/>
        </w:rPr>
      </w:pPr>
    </w:p>
    <w:p w14:paraId="7DC78DEF" w14:textId="190EE97A" w:rsidR="00773AB4" w:rsidRPr="001B2C32" w:rsidRDefault="00773AB4" w:rsidP="00773AB4">
      <w:pPr>
        <w:widowControl w:val="0"/>
        <w:numPr>
          <w:ilvl w:val="0"/>
          <w:numId w:val="4"/>
        </w:numPr>
        <w:tabs>
          <w:tab w:val="left" w:pos="0"/>
          <w:tab w:val="num" w:pos="1866"/>
        </w:tabs>
        <w:autoSpaceDE w:val="0"/>
        <w:autoSpaceDN w:val="0"/>
        <w:adjustRightInd w:val="0"/>
        <w:spacing w:after="0" w:line="240" w:lineRule="auto"/>
        <w:ind w:left="426" w:hanging="426"/>
        <w:jc w:val="both"/>
        <w:rPr>
          <w:rFonts w:ascii="Verdana" w:eastAsia="Calibri" w:hAnsi="Verdana" w:cs="Verdana"/>
          <w:kern w:val="0"/>
          <w:sz w:val="20"/>
          <w:szCs w:val="20"/>
          <w14:ligatures w14:val="none"/>
        </w:rPr>
      </w:pPr>
      <w:r w:rsidRPr="001B2C32">
        <w:rPr>
          <w:rFonts w:ascii="Verdana" w:eastAsia="Calibri" w:hAnsi="Verdana" w:cs="Arial"/>
          <w:kern w:val="0"/>
          <w:sz w:val="20"/>
          <w:szCs w:val="20"/>
          <w14:ligatures w14:val="none"/>
        </w:rPr>
        <w:t xml:space="preserve">Wykonawca zobowiązuje się wykonać kompletny i wolny od wad Przedmiot Umowy opisany w </w:t>
      </w:r>
      <w:r w:rsidRPr="001B2C32">
        <w:rPr>
          <w:rFonts w:ascii="Verdana" w:eastAsia="Calibri" w:hAnsi="Verdana" w:cs="Verdana"/>
          <w:kern w:val="0"/>
          <w:sz w:val="20"/>
          <w:szCs w:val="20"/>
          <w14:ligatures w14:val="none"/>
        </w:rPr>
        <w:t xml:space="preserve">§ 1 ust. 1 </w:t>
      </w:r>
      <w:r w:rsidRPr="001B2C32">
        <w:rPr>
          <w:rFonts w:ascii="Verdana" w:eastAsia="Calibri" w:hAnsi="Verdana" w:cs="Arial"/>
          <w:kern w:val="0"/>
          <w:sz w:val="20"/>
          <w:szCs w:val="20"/>
          <w14:ligatures w14:val="none"/>
        </w:rPr>
        <w:t xml:space="preserve"> w terminie </w:t>
      </w:r>
      <w:r>
        <w:rPr>
          <w:rFonts w:ascii="Verdana" w:eastAsia="Calibri" w:hAnsi="Verdana" w:cs="Arial"/>
          <w:b/>
          <w:kern w:val="0"/>
          <w:sz w:val="20"/>
          <w:szCs w:val="20"/>
          <w14:ligatures w14:val="none"/>
        </w:rPr>
        <w:t>730 dni</w:t>
      </w:r>
      <w:r w:rsidR="0037739F">
        <w:rPr>
          <w:rFonts w:ascii="Verdana" w:eastAsia="Calibri" w:hAnsi="Verdana" w:cs="Arial"/>
          <w:b/>
          <w:kern w:val="0"/>
          <w:sz w:val="20"/>
          <w:szCs w:val="20"/>
          <w14:ligatures w14:val="none"/>
        </w:rPr>
        <w:t>,</w:t>
      </w:r>
      <w:r w:rsidRPr="001B2C32">
        <w:rPr>
          <w:rFonts w:ascii="Verdana" w:eastAsia="Calibri" w:hAnsi="Verdana" w:cs="Arial"/>
          <w:kern w:val="0"/>
          <w:sz w:val="20"/>
          <w:szCs w:val="20"/>
          <w14:ligatures w14:val="none"/>
        </w:rPr>
        <w:t xml:space="preserve"> </w:t>
      </w:r>
      <w:r>
        <w:rPr>
          <w:rFonts w:ascii="Verdana" w:eastAsia="Calibri" w:hAnsi="Verdana" w:cs="Arial"/>
          <w:kern w:val="0"/>
          <w:sz w:val="20"/>
          <w:szCs w:val="20"/>
          <w14:ligatures w14:val="none"/>
        </w:rPr>
        <w:t xml:space="preserve">licząc </w:t>
      </w:r>
      <w:r w:rsidRPr="001B2C32">
        <w:rPr>
          <w:rFonts w:ascii="Verdana" w:eastAsia="Calibri" w:hAnsi="Verdana" w:cs="Arial"/>
          <w:kern w:val="0"/>
          <w:sz w:val="20"/>
          <w:szCs w:val="20"/>
          <w14:ligatures w14:val="none"/>
        </w:rPr>
        <w:t>od daty zawarcia Umowy.</w:t>
      </w:r>
      <w:r w:rsidR="005107E1">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Za dzień wykonania Przedmiotu Umowy będzie uznany dzień </w:t>
      </w:r>
      <w:r w:rsidRPr="001B2C32">
        <w:rPr>
          <w:rFonts w:ascii="Verdana" w:eastAsia="Calibri" w:hAnsi="Verdana" w:cs="Arial"/>
          <w:b/>
          <w:kern w:val="0"/>
          <w:sz w:val="20"/>
          <w:szCs w:val="20"/>
          <w14:ligatures w14:val="none"/>
        </w:rPr>
        <w:t xml:space="preserve">dokonania wpisu Kierownika </w:t>
      </w:r>
      <w:r>
        <w:rPr>
          <w:rFonts w:ascii="Verdana" w:eastAsia="Calibri" w:hAnsi="Verdana" w:cs="Arial"/>
          <w:b/>
          <w:kern w:val="0"/>
          <w:sz w:val="20"/>
          <w:szCs w:val="20"/>
          <w14:ligatures w14:val="none"/>
        </w:rPr>
        <w:t>Robót Budowlanych</w:t>
      </w:r>
      <w:r w:rsidRPr="001B2C32">
        <w:rPr>
          <w:rFonts w:ascii="Verdana" w:eastAsia="Calibri" w:hAnsi="Verdana" w:cs="Arial"/>
          <w:b/>
          <w:kern w:val="0"/>
          <w:sz w:val="20"/>
          <w:szCs w:val="20"/>
          <w14:ligatures w14:val="none"/>
        </w:rPr>
        <w:t xml:space="preserve"> do Dziennika Budowy o zakończeniu robót i</w:t>
      </w:r>
      <w:r w:rsidR="005107E1">
        <w:rPr>
          <w:rFonts w:ascii="Verdana" w:eastAsia="Calibri" w:hAnsi="Verdana" w:cs="Arial"/>
          <w:b/>
          <w:kern w:val="0"/>
          <w:sz w:val="20"/>
          <w:szCs w:val="20"/>
          <w14:ligatures w14:val="none"/>
        </w:rPr>
        <w:t> </w:t>
      </w:r>
      <w:r w:rsidRPr="001B2C32">
        <w:rPr>
          <w:rFonts w:ascii="Verdana" w:eastAsia="Calibri" w:hAnsi="Verdana" w:cs="Arial"/>
          <w:b/>
          <w:kern w:val="0"/>
          <w:sz w:val="20"/>
          <w:szCs w:val="20"/>
          <w14:ligatures w14:val="none"/>
        </w:rPr>
        <w:t xml:space="preserve">gotowości do odbioru oraz potwierdzenia tego faktu przez </w:t>
      </w:r>
      <w:r>
        <w:rPr>
          <w:rFonts w:ascii="Verdana" w:eastAsia="Calibri" w:hAnsi="Verdana" w:cs="Arial"/>
          <w:b/>
          <w:kern w:val="0"/>
          <w:sz w:val="20"/>
          <w:szCs w:val="20"/>
          <w14:ligatures w14:val="none"/>
        </w:rPr>
        <w:t>Kierownika Budowy i</w:t>
      </w:r>
      <w:r w:rsidR="005107E1">
        <w:rPr>
          <w:rFonts w:ascii="Verdana" w:eastAsia="Calibri" w:hAnsi="Verdana" w:cs="Arial"/>
          <w:b/>
          <w:kern w:val="0"/>
          <w:sz w:val="20"/>
          <w:szCs w:val="20"/>
          <w14:ligatures w14:val="none"/>
        </w:rPr>
        <w:t> </w:t>
      </w:r>
      <w:r w:rsidRPr="001B2C32">
        <w:rPr>
          <w:rFonts w:ascii="Verdana" w:eastAsia="Calibri" w:hAnsi="Verdana" w:cs="Arial"/>
          <w:b/>
          <w:kern w:val="0"/>
          <w:sz w:val="20"/>
          <w:szCs w:val="20"/>
          <w14:ligatures w14:val="none"/>
        </w:rPr>
        <w:t>Inspektorów</w:t>
      </w:r>
      <w:r w:rsidR="005107E1">
        <w:rPr>
          <w:rFonts w:ascii="Verdana" w:eastAsia="Calibri" w:hAnsi="Verdana" w:cs="Arial"/>
          <w:b/>
          <w:kern w:val="0"/>
          <w:sz w:val="20"/>
          <w:szCs w:val="20"/>
          <w14:ligatures w14:val="none"/>
        </w:rPr>
        <w:t xml:space="preserve"> </w:t>
      </w:r>
      <w:r w:rsidRPr="001B2C32">
        <w:rPr>
          <w:rFonts w:ascii="Verdana" w:eastAsia="Calibri" w:hAnsi="Verdana" w:cs="Arial"/>
          <w:b/>
          <w:kern w:val="0"/>
          <w:sz w:val="20"/>
          <w:szCs w:val="20"/>
          <w14:ligatures w14:val="none"/>
        </w:rPr>
        <w:t>Nadzoru w Dzienniku Budowy.</w:t>
      </w:r>
    </w:p>
    <w:p w14:paraId="01321055" w14:textId="00187B31" w:rsidR="00773AB4" w:rsidRDefault="00773AB4" w:rsidP="00DF0C00">
      <w:pPr>
        <w:widowControl w:val="0"/>
        <w:numPr>
          <w:ilvl w:val="0"/>
          <w:numId w:val="4"/>
        </w:numPr>
        <w:tabs>
          <w:tab w:val="left" w:pos="0"/>
          <w:tab w:val="num" w:pos="1866"/>
        </w:tab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Podstawą do przekazania terenu budowy Wykonawcy będzie zawarta Umowa oraz </w:t>
      </w:r>
      <w:r>
        <w:rPr>
          <w:rFonts w:ascii="Verdana" w:eastAsia="Calibri" w:hAnsi="Verdana" w:cs="Arial"/>
          <w:kern w:val="0"/>
          <w:sz w:val="20"/>
          <w:szCs w:val="20"/>
          <w14:ligatures w14:val="none"/>
        </w:rPr>
        <w:t>przedłoż</w:t>
      </w:r>
      <w:r w:rsidRPr="001B2C32">
        <w:rPr>
          <w:rFonts w:ascii="Verdana" w:eastAsia="Calibri" w:hAnsi="Verdana" w:cs="Arial"/>
          <w:kern w:val="0"/>
          <w:sz w:val="20"/>
          <w:szCs w:val="20"/>
          <w14:ligatures w14:val="none"/>
        </w:rPr>
        <w:t>enie przez Wykonawcę Zamawiającemu wymaganych Prawem Budowlanym:</w:t>
      </w:r>
    </w:p>
    <w:p w14:paraId="78A92CDF" w14:textId="77777777" w:rsidR="00773AB4" w:rsidRPr="00A628E6" w:rsidRDefault="00773AB4" w:rsidP="00825D3E">
      <w:pPr>
        <w:pStyle w:val="Akapitzlist"/>
        <w:widowControl w:val="0"/>
        <w:numPr>
          <w:ilvl w:val="0"/>
          <w:numId w:val="54"/>
        </w:numPr>
        <w:tabs>
          <w:tab w:val="left" w:pos="360"/>
        </w:tabs>
        <w:autoSpaceDE w:val="0"/>
        <w:autoSpaceDN w:val="0"/>
        <w:adjustRightInd w:val="0"/>
        <w:spacing w:after="0" w:line="240" w:lineRule="auto"/>
        <w:ind w:hanging="294"/>
        <w:jc w:val="both"/>
        <w:rPr>
          <w:rFonts w:ascii="Verdana" w:hAnsi="Verdana" w:cs="Arial"/>
          <w:sz w:val="20"/>
          <w:szCs w:val="20"/>
        </w:rPr>
      </w:pPr>
      <w:r w:rsidRPr="00A628E6">
        <w:rPr>
          <w:rFonts w:ascii="Verdana" w:hAnsi="Verdana" w:cs="Verdana"/>
          <w:sz w:val="20"/>
          <w:szCs w:val="20"/>
        </w:rPr>
        <w:t>dokumentów stwierdzających posiadanie przez Kierownik</w:t>
      </w:r>
      <w:r>
        <w:rPr>
          <w:rFonts w:ascii="Verdana" w:hAnsi="Verdana" w:cs="Verdana"/>
          <w:sz w:val="20"/>
          <w:szCs w:val="20"/>
        </w:rPr>
        <w:t>ów Robót</w:t>
      </w:r>
      <w:r w:rsidRPr="00A628E6">
        <w:rPr>
          <w:rFonts w:ascii="Verdana" w:hAnsi="Verdana" w:cs="Verdana"/>
          <w:sz w:val="20"/>
          <w:szCs w:val="20"/>
        </w:rPr>
        <w:t xml:space="preserve"> </w:t>
      </w:r>
      <w:r w:rsidRPr="00A628E6">
        <w:rPr>
          <w:rFonts w:ascii="Verdana" w:hAnsi="Verdana" w:cs="Verdana"/>
          <w:b/>
          <w:bCs/>
          <w:sz w:val="20"/>
          <w:szCs w:val="20"/>
        </w:rPr>
        <w:t>uprawnień budowlanych</w:t>
      </w:r>
      <w:r w:rsidRPr="00A628E6">
        <w:rPr>
          <w:rFonts w:ascii="Verdana" w:hAnsi="Verdana" w:cs="Verdana"/>
          <w:sz w:val="20"/>
          <w:szCs w:val="20"/>
        </w:rPr>
        <w:t>;</w:t>
      </w:r>
    </w:p>
    <w:p w14:paraId="0D2B565C" w14:textId="77777777" w:rsidR="00773AB4" w:rsidRPr="00A628E6" w:rsidRDefault="00773AB4" w:rsidP="00825D3E">
      <w:pPr>
        <w:pStyle w:val="Akapitzlist"/>
        <w:widowControl w:val="0"/>
        <w:numPr>
          <w:ilvl w:val="0"/>
          <w:numId w:val="54"/>
        </w:numPr>
        <w:tabs>
          <w:tab w:val="left" w:pos="360"/>
        </w:tabs>
        <w:autoSpaceDE w:val="0"/>
        <w:autoSpaceDN w:val="0"/>
        <w:adjustRightInd w:val="0"/>
        <w:spacing w:after="0" w:line="240" w:lineRule="auto"/>
        <w:ind w:hanging="294"/>
        <w:jc w:val="both"/>
        <w:rPr>
          <w:rFonts w:ascii="Verdana" w:hAnsi="Verdana" w:cs="Arial"/>
          <w:sz w:val="20"/>
          <w:szCs w:val="20"/>
        </w:rPr>
      </w:pPr>
      <w:r w:rsidRPr="00A628E6">
        <w:rPr>
          <w:rFonts w:ascii="Verdana" w:hAnsi="Verdana" w:cs="Verdana"/>
          <w:b/>
          <w:sz w:val="20"/>
          <w:szCs w:val="20"/>
        </w:rPr>
        <w:t>aktualnego</w:t>
      </w:r>
      <w:r w:rsidRPr="00A628E6">
        <w:rPr>
          <w:rFonts w:ascii="Verdana" w:hAnsi="Verdana" w:cs="Verdana"/>
          <w:sz w:val="20"/>
          <w:szCs w:val="20"/>
        </w:rPr>
        <w:t xml:space="preserve"> </w:t>
      </w:r>
      <w:r w:rsidRPr="00A628E6">
        <w:rPr>
          <w:rFonts w:ascii="Verdana" w:hAnsi="Verdana" w:cs="Verdana"/>
          <w:b/>
          <w:bCs/>
          <w:sz w:val="20"/>
          <w:szCs w:val="20"/>
        </w:rPr>
        <w:t>zaświadczenia</w:t>
      </w:r>
      <w:r w:rsidRPr="00A628E6">
        <w:rPr>
          <w:rFonts w:ascii="Verdana" w:hAnsi="Verdana" w:cs="Verdana"/>
          <w:sz w:val="20"/>
          <w:szCs w:val="20"/>
        </w:rPr>
        <w:t xml:space="preserve"> o przynależności do właściwej izby samorządu zawodowego Kierownik</w:t>
      </w:r>
      <w:r>
        <w:rPr>
          <w:rFonts w:ascii="Verdana" w:hAnsi="Verdana" w:cs="Verdana"/>
          <w:sz w:val="20"/>
          <w:szCs w:val="20"/>
        </w:rPr>
        <w:t>ów Robót</w:t>
      </w:r>
      <w:r w:rsidRPr="00A628E6">
        <w:rPr>
          <w:rFonts w:ascii="Verdana" w:hAnsi="Verdana" w:cs="Verdana"/>
          <w:sz w:val="20"/>
          <w:szCs w:val="20"/>
        </w:rPr>
        <w:t xml:space="preserve">, z określonym w nim terminem ich ważności oraz oświadczeń o </w:t>
      </w:r>
      <w:r>
        <w:rPr>
          <w:rFonts w:ascii="Verdana" w:hAnsi="Verdana" w:cs="Verdana"/>
          <w:sz w:val="20"/>
          <w:szCs w:val="20"/>
        </w:rPr>
        <w:t>podjęciu obowiązków</w:t>
      </w:r>
      <w:r w:rsidRPr="00A628E6">
        <w:rPr>
          <w:rFonts w:ascii="Verdana" w:hAnsi="Verdana" w:cs="Verdana"/>
          <w:sz w:val="20"/>
          <w:szCs w:val="20"/>
        </w:rPr>
        <w:t xml:space="preserve"> Kierownika </w:t>
      </w:r>
      <w:r>
        <w:rPr>
          <w:rFonts w:ascii="Verdana" w:hAnsi="Verdana" w:cs="Verdana"/>
          <w:sz w:val="20"/>
          <w:szCs w:val="20"/>
        </w:rPr>
        <w:t>Robót</w:t>
      </w:r>
      <w:r w:rsidRPr="00A628E6">
        <w:rPr>
          <w:rFonts w:ascii="Verdana" w:hAnsi="Verdana" w:cs="Verdana"/>
          <w:sz w:val="20"/>
          <w:szCs w:val="20"/>
        </w:rPr>
        <w:t>;</w:t>
      </w:r>
    </w:p>
    <w:p w14:paraId="529CC34A" w14:textId="77777777" w:rsidR="00773AB4" w:rsidRPr="00A628E6" w:rsidRDefault="00773AB4" w:rsidP="00825D3E">
      <w:pPr>
        <w:pStyle w:val="Akapitzlist"/>
        <w:widowControl w:val="0"/>
        <w:numPr>
          <w:ilvl w:val="0"/>
          <w:numId w:val="54"/>
        </w:numPr>
        <w:tabs>
          <w:tab w:val="left" w:pos="360"/>
        </w:tabs>
        <w:autoSpaceDE w:val="0"/>
        <w:autoSpaceDN w:val="0"/>
        <w:adjustRightInd w:val="0"/>
        <w:spacing w:after="0" w:line="240" w:lineRule="auto"/>
        <w:ind w:hanging="294"/>
        <w:jc w:val="both"/>
        <w:rPr>
          <w:rFonts w:ascii="Verdana" w:hAnsi="Verdana" w:cs="Arial"/>
          <w:sz w:val="20"/>
          <w:szCs w:val="20"/>
        </w:rPr>
      </w:pPr>
      <w:r w:rsidRPr="00A628E6">
        <w:rPr>
          <w:rFonts w:ascii="Verdana" w:hAnsi="Verdana" w:cs="Verdana"/>
          <w:sz w:val="20"/>
          <w:szCs w:val="20"/>
        </w:rPr>
        <w:t>dokumentów, o których mowa w § 17 ust.1 Umowy</w:t>
      </w:r>
      <w:r>
        <w:rPr>
          <w:rFonts w:ascii="Verdana" w:hAnsi="Verdana" w:cs="Verdana"/>
          <w:sz w:val="20"/>
          <w:szCs w:val="20"/>
        </w:rPr>
        <w:t>;</w:t>
      </w:r>
    </w:p>
    <w:p w14:paraId="62FCCCBD" w14:textId="77777777" w:rsidR="00773AB4" w:rsidRPr="00A628E6" w:rsidRDefault="00773AB4" w:rsidP="00825D3E">
      <w:pPr>
        <w:pStyle w:val="Akapitzlist"/>
        <w:widowControl w:val="0"/>
        <w:numPr>
          <w:ilvl w:val="0"/>
          <w:numId w:val="54"/>
        </w:numPr>
        <w:tabs>
          <w:tab w:val="left" w:pos="360"/>
        </w:tabs>
        <w:autoSpaceDE w:val="0"/>
        <w:autoSpaceDN w:val="0"/>
        <w:adjustRightInd w:val="0"/>
        <w:spacing w:after="0" w:line="240" w:lineRule="auto"/>
        <w:ind w:hanging="294"/>
        <w:jc w:val="both"/>
        <w:rPr>
          <w:rFonts w:ascii="Verdana" w:hAnsi="Verdana" w:cs="Arial"/>
          <w:sz w:val="20"/>
          <w:szCs w:val="20"/>
        </w:rPr>
      </w:pPr>
      <w:r w:rsidRPr="00A628E6">
        <w:rPr>
          <w:rFonts w:ascii="Verdana" w:hAnsi="Verdana" w:cs="Verdana"/>
          <w:sz w:val="20"/>
          <w:szCs w:val="20"/>
        </w:rPr>
        <w:t>planu BIOZ.</w:t>
      </w:r>
    </w:p>
    <w:p w14:paraId="2A35A8CE" w14:textId="463AADFD" w:rsidR="00773AB4" w:rsidRPr="001B2C32" w:rsidRDefault="00773AB4" w:rsidP="00DF0C00">
      <w:pPr>
        <w:widowControl w:val="0"/>
        <w:numPr>
          <w:ilvl w:val="0"/>
          <w:numId w:val="4"/>
        </w:numPr>
        <w:tabs>
          <w:tab w:val="left" w:pos="0"/>
          <w:tab w:val="num" w:pos="1866"/>
        </w:tab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Rozpoczęcie wykonywania robót przez Wykonawcę nastąpi po protokolarnym przekazaniu  Terenu Budowy przez Zamawiającego - Kierownikowi </w:t>
      </w:r>
      <w:r>
        <w:rPr>
          <w:rFonts w:ascii="Verdana" w:eastAsia="Calibri" w:hAnsi="Verdana" w:cs="Arial"/>
          <w:kern w:val="0"/>
          <w:sz w:val="20"/>
          <w:szCs w:val="20"/>
          <w14:ligatures w14:val="none"/>
        </w:rPr>
        <w:t>Robót Budowlanych.</w:t>
      </w:r>
    </w:p>
    <w:p w14:paraId="0CC72976" w14:textId="0E547131" w:rsidR="00773AB4" w:rsidRPr="005107E1" w:rsidRDefault="00773AB4" w:rsidP="00DF0C00">
      <w:pPr>
        <w:widowControl w:val="0"/>
        <w:numPr>
          <w:ilvl w:val="0"/>
          <w:numId w:val="4"/>
        </w:numPr>
        <w:tabs>
          <w:tab w:val="left" w:pos="0"/>
          <w:tab w:val="num" w:pos="1866"/>
        </w:tab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Protokolarne przejęcie Terenu Budowy przez Kierownika </w:t>
      </w:r>
      <w:r>
        <w:rPr>
          <w:rFonts w:ascii="Verdana" w:eastAsia="Calibri" w:hAnsi="Verdana" w:cs="Arial"/>
          <w:kern w:val="0"/>
          <w:sz w:val="20"/>
          <w:szCs w:val="20"/>
          <w14:ligatures w14:val="none"/>
        </w:rPr>
        <w:t>Robót Budowlanych</w:t>
      </w:r>
      <w:r w:rsidRPr="001B2C32">
        <w:rPr>
          <w:rFonts w:ascii="Verdana" w:eastAsia="Calibri" w:hAnsi="Verdana" w:cs="Arial"/>
          <w:kern w:val="0"/>
          <w:sz w:val="20"/>
          <w:szCs w:val="20"/>
          <w14:ligatures w14:val="none"/>
        </w:rPr>
        <w:t xml:space="preserve"> jest równoznaczne</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z wprowadzeniem Wykonawcy na budowę. Zamawiający przekaże Wykonawcy, a Wykonawca przejmie Teren Budowy w terminie do </w:t>
      </w:r>
      <w:r w:rsidRPr="00DF0C00">
        <w:rPr>
          <w:rFonts w:ascii="Verdana" w:eastAsia="Calibri" w:hAnsi="Verdana" w:cs="Arial"/>
          <w:kern w:val="0"/>
          <w:sz w:val="20"/>
          <w:szCs w:val="20"/>
          <w14:ligatures w14:val="none"/>
        </w:rPr>
        <w:t>7 dni</w:t>
      </w:r>
      <w:r w:rsidRPr="001B2C32">
        <w:rPr>
          <w:rFonts w:ascii="Verdana" w:eastAsia="Calibri" w:hAnsi="Verdana" w:cs="Arial"/>
          <w:kern w:val="0"/>
          <w:sz w:val="20"/>
          <w:szCs w:val="20"/>
          <w14:ligatures w14:val="none"/>
        </w:rPr>
        <w:t xml:space="preserve"> – licząc od daty przedłożenia  wszystkich dokumentów wymienionych w</w:t>
      </w:r>
      <w:r w:rsidRPr="005107E1">
        <w:rPr>
          <w:rFonts w:ascii="Verdana" w:eastAsia="Calibri" w:hAnsi="Verdana" w:cs="Arial"/>
          <w:kern w:val="0"/>
          <w:sz w:val="20"/>
          <w:szCs w:val="20"/>
          <w14:ligatures w14:val="none"/>
        </w:rPr>
        <w:t xml:space="preserve"> ust. 2 powyżej.</w:t>
      </w:r>
    </w:p>
    <w:p w14:paraId="1E5423AA" w14:textId="58871E32" w:rsidR="00773AB4" w:rsidRPr="005107E1" w:rsidRDefault="00773AB4" w:rsidP="00DF0C00">
      <w:pPr>
        <w:widowControl w:val="0"/>
        <w:numPr>
          <w:ilvl w:val="0"/>
          <w:numId w:val="4"/>
        </w:numPr>
        <w:tabs>
          <w:tab w:val="left" w:pos="0"/>
          <w:tab w:val="num" w:pos="1866"/>
        </w:tab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5107E1">
        <w:rPr>
          <w:rFonts w:ascii="Verdana" w:eastAsia="Calibri" w:hAnsi="Verdana" w:cs="Arial"/>
          <w:kern w:val="0"/>
          <w:sz w:val="20"/>
          <w:szCs w:val="20"/>
          <w14:ligatures w14:val="none"/>
        </w:rPr>
        <w:t xml:space="preserve">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w:t>
      </w:r>
      <w:proofErr w:type="spellStart"/>
      <w:r w:rsidRPr="005107E1">
        <w:rPr>
          <w:rFonts w:ascii="Verdana" w:eastAsia="Calibri" w:hAnsi="Verdana" w:cs="Arial"/>
          <w:kern w:val="0"/>
          <w:sz w:val="20"/>
          <w:szCs w:val="20"/>
          <w14:ligatures w14:val="none"/>
        </w:rPr>
        <w:t>terminowo-rzeczowo-finansowego</w:t>
      </w:r>
      <w:proofErr w:type="spellEnd"/>
      <w:r w:rsidRPr="005107E1">
        <w:rPr>
          <w:rFonts w:ascii="Verdana" w:eastAsia="Calibri" w:hAnsi="Verdana" w:cs="Arial"/>
          <w:kern w:val="0"/>
          <w:sz w:val="20"/>
          <w:szCs w:val="20"/>
          <w14:ligatures w14:val="none"/>
        </w:rPr>
        <w:t>.</w:t>
      </w:r>
    </w:p>
    <w:p w14:paraId="2E299C3A" w14:textId="77777777" w:rsidR="00773AB4" w:rsidRPr="00EB6F58" w:rsidRDefault="00773AB4" w:rsidP="00825D3E">
      <w:pPr>
        <w:pStyle w:val="Akapitzlist"/>
        <w:widowControl w:val="0"/>
        <w:numPr>
          <w:ilvl w:val="0"/>
          <w:numId w:val="57"/>
        </w:numPr>
        <w:autoSpaceDE w:val="0"/>
        <w:autoSpaceDN w:val="0"/>
        <w:adjustRightInd w:val="0"/>
        <w:spacing w:after="0" w:line="240" w:lineRule="auto"/>
        <w:ind w:left="426" w:hanging="426"/>
        <w:jc w:val="both"/>
        <w:rPr>
          <w:rFonts w:ascii="Verdana" w:hAnsi="Verdana" w:cs="Arial"/>
          <w:bCs/>
          <w:sz w:val="20"/>
          <w:szCs w:val="20"/>
        </w:rPr>
      </w:pPr>
      <w:r>
        <w:rPr>
          <w:rFonts w:ascii="Verdana" w:hAnsi="Verdana" w:cs="Arial"/>
          <w:bCs/>
          <w:sz w:val="20"/>
          <w:szCs w:val="20"/>
        </w:rPr>
        <w:t xml:space="preserve">Zakończenie realizacji Przedmiotu Umowy, o którym mowa w </w:t>
      </w:r>
      <w:r w:rsidRPr="00EB6F58">
        <w:rPr>
          <w:rFonts w:ascii="Verdana" w:hAnsi="Verdana" w:cs="Arial"/>
          <w:sz w:val="20"/>
          <w:szCs w:val="20"/>
        </w:rPr>
        <w:t>§</w:t>
      </w:r>
      <w:r>
        <w:rPr>
          <w:rFonts w:ascii="Verdana" w:hAnsi="Verdana" w:cs="Arial"/>
          <w:sz w:val="20"/>
          <w:szCs w:val="20"/>
        </w:rPr>
        <w:t xml:space="preserve"> 1 ust. 1 oznacza realizację wszystkich czynności związanych z wykonaniem Przedmiotu Umowy, w tym między innymi: uzyskanie przez Wykonawcę w imieniu Zamawiającego ostatecznego pozwolenia na użytkowanie lub zaświadczenia i niewniesieniu sprzeciwu w przedmiocie zakończenia robót budowlanych, o ile będą wymagane. Zakończenie realizacji Przedmiotu Umowy zostanie potwierdzone Protokołem Odbioru Końcowego podpisanym przez obydwie Strony.</w:t>
      </w:r>
    </w:p>
    <w:p w14:paraId="7F2E1C20" w14:textId="77777777" w:rsidR="00773AB4" w:rsidRPr="00EB6F58" w:rsidRDefault="00773AB4" w:rsidP="00825D3E">
      <w:pPr>
        <w:pStyle w:val="Akapitzlist"/>
        <w:widowControl w:val="0"/>
        <w:numPr>
          <w:ilvl w:val="0"/>
          <w:numId w:val="57"/>
        </w:numPr>
        <w:autoSpaceDE w:val="0"/>
        <w:autoSpaceDN w:val="0"/>
        <w:adjustRightInd w:val="0"/>
        <w:spacing w:after="0" w:line="240" w:lineRule="auto"/>
        <w:ind w:left="426" w:hanging="426"/>
        <w:jc w:val="both"/>
        <w:rPr>
          <w:rFonts w:ascii="Verdana" w:hAnsi="Verdana" w:cs="Arial"/>
          <w:bCs/>
          <w:sz w:val="20"/>
          <w:szCs w:val="20"/>
        </w:rPr>
      </w:pPr>
      <w:r>
        <w:rPr>
          <w:rFonts w:ascii="Verdana" w:hAnsi="Verdana" w:cs="Arial"/>
          <w:bCs/>
          <w:sz w:val="20"/>
          <w:szCs w:val="20"/>
        </w:rPr>
        <w:t>Termin zakończenia realizacji Przedmiotu Umowy, o którym mowa w</w:t>
      </w:r>
      <w:r w:rsidRPr="00B02353">
        <w:rPr>
          <w:rFonts w:ascii="Verdana" w:hAnsi="Verdana" w:cs="Arial"/>
          <w:sz w:val="20"/>
          <w:szCs w:val="20"/>
        </w:rPr>
        <w:t xml:space="preserve"> </w:t>
      </w:r>
      <w:r w:rsidRPr="00EB6F58">
        <w:rPr>
          <w:rFonts w:ascii="Verdana" w:hAnsi="Verdana" w:cs="Arial"/>
          <w:sz w:val="20"/>
          <w:szCs w:val="20"/>
        </w:rPr>
        <w:t>§</w:t>
      </w:r>
      <w:r>
        <w:rPr>
          <w:rFonts w:ascii="Verdana" w:hAnsi="Verdana" w:cs="Arial"/>
          <w:sz w:val="20"/>
          <w:szCs w:val="20"/>
        </w:rPr>
        <w:t xml:space="preserve"> 1 ust. 1, może ulec zmianie w przypadku zaistnienia zdarzeń, o których mówi </w:t>
      </w:r>
      <w:r w:rsidRPr="00EB6F58">
        <w:rPr>
          <w:rFonts w:ascii="Verdana" w:hAnsi="Verdana" w:cs="Arial"/>
          <w:sz w:val="20"/>
          <w:szCs w:val="20"/>
        </w:rPr>
        <w:t>§</w:t>
      </w:r>
      <w:r>
        <w:rPr>
          <w:rFonts w:ascii="Verdana" w:hAnsi="Verdana" w:cs="Arial"/>
          <w:sz w:val="20"/>
          <w:szCs w:val="20"/>
        </w:rPr>
        <w:t xml:space="preserve"> 14 Umowy.</w:t>
      </w:r>
    </w:p>
    <w:p w14:paraId="2B2DA7EA"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118F830B"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bookmarkStart w:id="5" w:name="_Hlk178676042"/>
      <w:r w:rsidRPr="001B2C32">
        <w:rPr>
          <w:rFonts w:ascii="Verdana" w:eastAsia="Calibri" w:hAnsi="Verdana" w:cs="Arial"/>
          <w:b/>
          <w:bCs/>
          <w:kern w:val="0"/>
          <w:sz w:val="20"/>
          <w:szCs w:val="20"/>
          <w14:ligatures w14:val="none"/>
        </w:rPr>
        <w:t>§</w:t>
      </w:r>
      <w:bookmarkEnd w:id="5"/>
      <w:r w:rsidRPr="001B2C32">
        <w:rPr>
          <w:rFonts w:ascii="Verdana" w:eastAsia="Calibri" w:hAnsi="Verdana" w:cs="Arial"/>
          <w:b/>
          <w:bCs/>
          <w:kern w:val="0"/>
          <w:sz w:val="20"/>
          <w:szCs w:val="20"/>
          <w14:ligatures w14:val="none"/>
        </w:rPr>
        <w:t xml:space="preserve"> 7. Obowiązki Zamawiającego i Wykonawcy</w:t>
      </w:r>
    </w:p>
    <w:p w14:paraId="49A2F7F7"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0C0F96B3" w14:textId="77777777" w:rsidR="00773AB4" w:rsidRPr="001B2C32" w:rsidRDefault="00773AB4" w:rsidP="00773AB4">
      <w:pPr>
        <w:widowControl w:val="0"/>
        <w:numPr>
          <w:ilvl w:val="0"/>
          <w:numId w:val="10"/>
        </w:numPr>
        <w:autoSpaceDE w:val="0"/>
        <w:autoSpaceDN w:val="0"/>
        <w:adjustRightInd w:val="0"/>
        <w:spacing w:after="0" w:line="240" w:lineRule="auto"/>
        <w:jc w:val="both"/>
        <w:rPr>
          <w:rFonts w:ascii="Verdana" w:eastAsia="Calibri" w:hAnsi="Verdana" w:cs="Verdana"/>
          <w:b/>
          <w:bCs/>
          <w:kern w:val="0"/>
          <w:sz w:val="20"/>
          <w:szCs w:val="20"/>
          <w14:ligatures w14:val="none"/>
        </w:rPr>
      </w:pPr>
      <w:r w:rsidRPr="001B2C32">
        <w:rPr>
          <w:rFonts w:ascii="Verdana" w:eastAsia="Calibri" w:hAnsi="Verdana" w:cs="Verdana"/>
          <w:b/>
          <w:bCs/>
          <w:kern w:val="0"/>
          <w:sz w:val="20"/>
          <w:szCs w:val="20"/>
          <w14:ligatures w14:val="none"/>
        </w:rPr>
        <w:t>Do obowiązków Zamawiającego należy:</w:t>
      </w:r>
    </w:p>
    <w:p w14:paraId="4D150DF2" w14:textId="17577B70" w:rsidR="00773AB4" w:rsidRPr="001B2C32" w:rsidRDefault="00773AB4" w:rsidP="00773AB4">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Protokolarne przekazanie Terenu Budowy Kierownikowi </w:t>
      </w:r>
      <w:r>
        <w:rPr>
          <w:rFonts w:ascii="Verdana" w:eastAsia="Calibri" w:hAnsi="Verdana" w:cs="Verdana"/>
          <w:kern w:val="0"/>
          <w:sz w:val="20"/>
          <w:szCs w:val="20"/>
          <w14:ligatures w14:val="none"/>
        </w:rPr>
        <w:t>Robót Budowlanych</w:t>
      </w:r>
      <w:r w:rsidRPr="001B2C32">
        <w:rPr>
          <w:rFonts w:ascii="Verdana" w:eastAsia="Calibri" w:hAnsi="Verdana" w:cs="Verdana"/>
          <w:kern w:val="0"/>
          <w:sz w:val="20"/>
          <w:szCs w:val="20"/>
          <w14:ligatures w14:val="none"/>
        </w:rPr>
        <w:t xml:space="preserve">,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w</w:t>
      </w:r>
      <w:r w:rsidR="005107E1">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uzgodnieniu</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z Kierownikiem </w:t>
      </w:r>
      <w:r>
        <w:rPr>
          <w:rFonts w:ascii="Verdana" w:eastAsia="Calibri" w:hAnsi="Verdana" w:cs="Verdana"/>
          <w:kern w:val="0"/>
          <w:sz w:val="20"/>
          <w:szCs w:val="20"/>
          <w14:ligatures w14:val="none"/>
        </w:rPr>
        <w:t>Budowy</w:t>
      </w:r>
      <w:r w:rsidRPr="001B2C32">
        <w:rPr>
          <w:rFonts w:ascii="Verdana" w:eastAsia="Calibri" w:hAnsi="Verdana" w:cs="Verdana"/>
          <w:kern w:val="0"/>
          <w:sz w:val="20"/>
          <w:szCs w:val="20"/>
          <w14:ligatures w14:val="none"/>
        </w:rPr>
        <w:t xml:space="preserve"> – </w:t>
      </w:r>
      <w:r>
        <w:rPr>
          <w:rFonts w:ascii="Verdana" w:eastAsia="Calibri" w:hAnsi="Verdana" w:cs="Verdana"/>
          <w:kern w:val="0"/>
          <w:sz w:val="20"/>
          <w:szCs w:val="20"/>
          <w14:ligatures w14:val="none"/>
        </w:rPr>
        <w:t>………………………………</w:t>
      </w:r>
      <w:r w:rsidRPr="001B2C32">
        <w:rPr>
          <w:rFonts w:ascii="Verdana" w:eastAsia="Calibri" w:hAnsi="Verdana" w:cs="Verdana"/>
          <w:kern w:val="0"/>
          <w:sz w:val="20"/>
          <w:szCs w:val="20"/>
          <w14:ligatures w14:val="none"/>
        </w:rPr>
        <w:t xml:space="preserve"> – tel.</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kont. </w:t>
      </w:r>
      <w:r>
        <w:rPr>
          <w:rFonts w:ascii="Verdana" w:eastAsia="Calibri" w:hAnsi="Verdana" w:cs="Verdana"/>
          <w:kern w:val="0"/>
          <w:sz w:val="20"/>
          <w:szCs w:val="20"/>
          <w14:ligatures w14:val="none"/>
        </w:rPr>
        <w:t>…………………</w:t>
      </w:r>
      <w:r w:rsidRPr="001B2C32">
        <w:rPr>
          <w:rFonts w:ascii="Verdana" w:eastAsia="Calibri" w:hAnsi="Verdana" w:cs="Verdana"/>
          <w:kern w:val="0"/>
          <w:sz w:val="20"/>
          <w:szCs w:val="20"/>
          <w14:ligatures w14:val="none"/>
        </w:rPr>
        <w:t>, po spełnieniu przez Wykonawcę warunków opisanych w § 6 ust. 2 Umowy.</w:t>
      </w:r>
    </w:p>
    <w:p w14:paraId="3BC4CA3E" w14:textId="77777777" w:rsidR="00773AB4" w:rsidRPr="00F86F6C" w:rsidRDefault="00773AB4" w:rsidP="00773AB4">
      <w:pPr>
        <w:widowControl w:val="0"/>
        <w:numPr>
          <w:ilvl w:val="1"/>
          <w:numId w:val="10"/>
        </w:numPr>
        <w:tabs>
          <w:tab w:val="left" w:pos="0"/>
        </w:tabs>
        <w:autoSpaceDE w:val="0"/>
        <w:autoSpaceDN w:val="0"/>
        <w:adjustRightInd w:val="0"/>
        <w:spacing w:after="0" w:line="240" w:lineRule="auto"/>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Zapewnienie nadzoru inwestorskiego</w:t>
      </w:r>
      <w:r w:rsidRPr="001B2C32">
        <w:rPr>
          <w:rFonts w:ascii="Verdana" w:eastAsia="Calibri" w:hAnsi="Verdana" w:cs="Arial"/>
          <w:kern w:val="0"/>
          <w:sz w:val="20"/>
          <w:szCs w:val="20"/>
          <w14:ligatures w14:val="none"/>
        </w:rPr>
        <w:t>, ustanowienie branżowych Inspektorów Nadzoru Inwestorskiego, którzy będą działali w granicach określonych przepisami ustawy Prawo budowlane i dokonają rozliczeń finansowych robót</w:t>
      </w:r>
      <w:r w:rsidRPr="001B2C32">
        <w:rPr>
          <w:rFonts w:ascii="Verdana" w:eastAsia="Calibri" w:hAnsi="Verdana" w:cs="Verdana"/>
          <w:kern w:val="0"/>
          <w:sz w:val="20"/>
          <w:szCs w:val="20"/>
          <w14:ligatures w14:val="none"/>
        </w:rPr>
        <w:t>.</w:t>
      </w:r>
      <w:r w:rsidRPr="00F86F6C">
        <w:rPr>
          <w:rFonts w:ascii="Verdana" w:eastAsia="Calibri" w:hAnsi="Verdana" w:cs="Arial"/>
          <w:kern w:val="0"/>
          <w:sz w:val="20"/>
          <w:szCs w:val="20"/>
          <w14:ligatures w14:val="none"/>
        </w:rPr>
        <w:t xml:space="preserve"> </w:t>
      </w:r>
      <w:r>
        <w:rPr>
          <w:rFonts w:ascii="Verdana" w:eastAsia="Calibri" w:hAnsi="Verdana" w:cs="Arial"/>
          <w:kern w:val="0"/>
          <w:sz w:val="20"/>
          <w:szCs w:val="20"/>
          <w14:ligatures w14:val="none"/>
        </w:rPr>
        <w:t>Zapewnienie nadzoru archeologicznego nad wykonywanymi przez Wykonawcę robotami ziemnymi.</w:t>
      </w:r>
    </w:p>
    <w:p w14:paraId="078F7163" w14:textId="77777777" w:rsidR="00773AB4" w:rsidRPr="001B2C32" w:rsidRDefault="00773AB4" w:rsidP="00773AB4">
      <w:pPr>
        <w:widowControl w:val="0"/>
        <w:numPr>
          <w:ilvl w:val="1"/>
          <w:numId w:val="10"/>
        </w:numPr>
        <w:tabs>
          <w:tab w:val="left" w:pos="0"/>
        </w:tabs>
        <w:autoSpaceDE w:val="0"/>
        <w:autoSpaceDN w:val="0"/>
        <w:adjustRightInd w:val="0"/>
        <w:spacing w:after="0" w:line="240" w:lineRule="auto"/>
        <w:jc w:val="both"/>
        <w:rPr>
          <w:rFonts w:ascii="Verdana" w:eastAsia="Calibri" w:hAnsi="Verdana" w:cs="Verdana"/>
          <w:kern w:val="0"/>
          <w:sz w:val="20"/>
          <w:szCs w:val="20"/>
          <w14:ligatures w14:val="none"/>
        </w:rPr>
      </w:pPr>
      <w:r w:rsidRPr="001B2C32">
        <w:rPr>
          <w:rFonts w:ascii="Verdana" w:eastAsia="Calibri" w:hAnsi="Verdana" w:cs="Arial"/>
          <w:kern w:val="0"/>
          <w:sz w:val="20"/>
          <w:szCs w:val="20"/>
          <w14:ligatures w14:val="none"/>
        </w:rPr>
        <w:t>Dokonanie czynności odbioru na zasadach określonych w § 9 Umowy.</w:t>
      </w:r>
      <w:r>
        <w:rPr>
          <w:rFonts w:ascii="Verdana" w:eastAsia="Calibri" w:hAnsi="Verdana" w:cs="Arial"/>
          <w:kern w:val="0"/>
          <w:sz w:val="20"/>
          <w:szCs w:val="20"/>
          <w14:ligatures w14:val="none"/>
        </w:rPr>
        <w:t xml:space="preserve"> </w:t>
      </w:r>
      <w:bookmarkStart w:id="6" w:name="_Hlk178676976"/>
    </w:p>
    <w:bookmarkEnd w:id="6"/>
    <w:p w14:paraId="24FD93AC" w14:textId="77777777" w:rsidR="00773AB4" w:rsidRPr="008C2AAB" w:rsidRDefault="00773AB4" w:rsidP="00773AB4">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sidRPr="001B2C32">
        <w:rPr>
          <w:rFonts w:ascii="Verdana" w:eastAsia="Calibri" w:hAnsi="Verdana" w:cs="Arial"/>
          <w:kern w:val="0"/>
          <w:sz w:val="20"/>
          <w:szCs w:val="20"/>
          <w14:ligatures w14:val="none"/>
        </w:rPr>
        <w:t>Zapłata wynagrodzenia za odebrane roboty na zasadach określonych w § 5 Umowy.</w:t>
      </w:r>
    </w:p>
    <w:p w14:paraId="2F16E382" w14:textId="77777777" w:rsidR="00773AB4" w:rsidRPr="00A624AD" w:rsidRDefault="00773AB4" w:rsidP="00773AB4">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Pr>
          <w:rFonts w:ascii="Verdana" w:eastAsia="Calibri" w:hAnsi="Verdana" w:cs="Arial"/>
          <w:kern w:val="0"/>
          <w:sz w:val="20"/>
          <w:szCs w:val="20"/>
          <w14:ligatures w14:val="none"/>
        </w:rPr>
        <w:t xml:space="preserve">Zapewnienie Kierownika Budowy ze względu na konieczność realizacji zadania </w:t>
      </w:r>
      <w:r>
        <w:rPr>
          <w:rFonts w:ascii="Verdana" w:eastAsia="Calibri" w:hAnsi="Verdana" w:cs="Arial"/>
          <w:kern w:val="0"/>
          <w:sz w:val="20"/>
          <w:szCs w:val="20"/>
          <w14:ligatures w14:val="none"/>
        </w:rPr>
        <w:lastRenderedPageBreak/>
        <w:t xml:space="preserve">realizowanego na podstawie decyzji, o których mowa w </w:t>
      </w:r>
      <w:r w:rsidRPr="00D95C37">
        <w:rPr>
          <w:rFonts w:ascii="Verdana" w:eastAsia="Calibri" w:hAnsi="Verdana" w:cs="Arial"/>
          <w:kern w:val="0"/>
          <w:sz w:val="20"/>
          <w:szCs w:val="20"/>
          <w14:ligatures w14:val="none"/>
        </w:rPr>
        <w:t>§</w:t>
      </w:r>
      <w:r>
        <w:rPr>
          <w:rFonts w:ascii="Verdana" w:eastAsia="Calibri" w:hAnsi="Verdana" w:cs="Arial"/>
          <w:kern w:val="0"/>
          <w:sz w:val="20"/>
          <w:szCs w:val="20"/>
          <w14:ligatures w14:val="none"/>
        </w:rPr>
        <w:t xml:space="preserve"> 1 ust. 6 lit. e) Umowy.</w:t>
      </w:r>
    </w:p>
    <w:p w14:paraId="7DC4DC4D" w14:textId="77777777" w:rsidR="00773AB4" w:rsidRPr="001B2C32" w:rsidRDefault="00773AB4" w:rsidP="00773AB4">
      <w:pPr>
        <w:widowControl w:val="0"/>
        <w:numPr>
          <w:ilvl w:val="0"/>
          <w:numId w:val="11"/>
        </w:numPr>
        <w:autoSpaceDE w:val="0"/>
        <w:autoSpaceDN w:val="0"/>
        <w:adjustRightInd w:val="0"/>
        <w:spacing w:after="0" w:line="240" w:lineRule="auto"/>
        <w:jc w:val="both"/>
        <w:rPr>
          <w:rFonts w:ascii="Verdana" w:eastAsia="Calibri" w:hAnsi="Verdana" w:cs="Verdana"/>
          <w:b/>
          <w:bCs/>
          <w:kern w:val="0"/>
          <w:sz w:val="20"/>
          <w:szCs w:val="20"/>
          <w14:ligatures w14:val="none"/>
        </w:rPr>
      </w:pPr>
      <w:r w:rsidRPr="001B2C32">
        <w:rPr>
          <w:rFonts w:ascii="Verdana" w:eastAsia="Calibri" w:hAnsi="Verdana" w:cs="Verdana"/>
          <w:b/>
          <w:bCs/>
          <w:kern w:val="0"/>
          <w:sz w:val="20"/>
          <w:szCs w:val="20"/>
          <w14:ligatures w14:val="none"/>
        </w:rPr>
        <w:t>Do obowiązków Wykonawcy należy:</w:t>
      </w:r>
    </w:p>
    <w:p w14:paraId="0444774E" w14:textId="12273AFA" w:rsidR="00773AB4" w:rsidRPr="00DF0C00"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Dokonanie wizji lokalnej:</w:t>
      </w:r>
    </w:p>
    <w:p w14:paraId="51A18C3B" w14:textId="77777777" w:rsidR="00773AB4" w:rsidRPr="001B2C32" w:rsidRDefault="00773AB4" w:rsidP="00DF0C00">
      <w:pPr>
        <w:numPr>
          <w:ilvl w:val="0"/>
          <w:numId w:val="13"/>
        </w:numPr>
        <w:tabs>
          <w:tab w:val="num" w:pos="1134"/>
          <w:tab w:val="num" w:pos="1260"/>
        </w:tabs>
        <w:suppressAutoHyphens/>
        <w:spacing w:after="0" w:line="240" w:lineRule="auto"/>
        <w:ind w:left="1440" w:hanging="731"/>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terenu budowy i jego specyfik</w:t>
      </w:r>
      <w:r>
        <w:rPr>
          <w:rFonts w:ascii="Verdana" w:eastAsia="Calibri" w:hAnsi="Verdana" w:cs="Arial"/>
          <w:kern w:val="0"/>
          <w:sz w:val="20"/>
          <w:szCs w:val="20"/>
          <w14:ligatures w14:val="none"/>
        </w:rPr>
        <w:t>i</w:t>
      </w:r>
      <w:r w:rsidRPr="001B2C32">
        <w:rPr>
          <w:rFonts w:ascii="Verdana" w:eastAsia="Calibri" w:hAnsi="Verdana" w:cs="Arial"/>
          <w:kern w:val="0"/>
          <w:sz w:val="20"/>
          <w:szCs w:val="20"/>
          <w14:ligatures w14:val="none"/>
        </w:rPr>
        <w:t>,</w:t>
      </w:r>
    </w:p>
    <w:p w14:paraId="3D8D834F" w14:textId="77777777" w:rsidR="00773AB4" w:rsidRPr="001B2C32" w:rsidRDefault="00773AB4" w:rsidP="00DF0C00">
      <w:pPr>
        <w:numPr>
          <w:ilvl w:val="0"/>
          <w:numId w:val="13"/>
        </w:numPr>
        <w:tabs>
          <w:tab w:val="num" w:pos="1134"/>
          <w:tab w:val="num" w:pos="1260"/>
        </w:tabs>
        <w:suppressAutoHyphens/>
        <w:spacing w:after="0" w:line="240" w:lineRule="auto"/>
        <w:ind w:left="1440" w:hanging="731"/>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terenów sąsiadujących,</w:t>
      </w:r>
    </w:p>
    <w:p w14:paraId="78F3394C" w14:textId="77777777" w:rsidR="00773AB4" w:rsidRPr="001B2C32" w:rsidRDefault="00773AB4" w:rsidP="00DF0C00">
      <w:pPr>
        <w:numPr>
          <w:ilvl w:val="0"/>
          <w:numId w:val="13"/>
        </w:numPr>
        <w:tabs>
          <w:tab w:val="num" w:pos="1134"/>
          <w:tab w:val="num" w:pos="1260"/>
        </w:tabs>
        <w:suppressAutoHyphens/>
        <w:spacing w:after="0" w:line="240" w:lineRule="auto"/>
        <w:ind w:left="1134" w:hanging="425"/>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innymi terenami, które w jakikolwiek sposób mogą wpłynąć na należyte wykonywanie Przedmiotu Umowy lub od których uzależnione będzie należyte wykonanie Przedmiotu Umowy,</w:t>
      </w:r>
    </w:p>
    <w:p w14:paraId="25EA2361" w14:textId="6BD2B9C7" w:rsidR="00773AB4" w:rsidRDefault="00773AB4" w:rsidP="00DF0C00">
      <w:pPr>
        <w:numPr>
          <w:ilvl w:val="0"/>
          <w:numId w:val="13"/>
        </w:numPr>
        <w:tabs>
          <w:tab w:val="num" w:pos="1134"/>
          <w:tab w:val="num" w:pos="1260"/>
        </w:tabs>
        <w:suppressAutoHyphens/>
        <w:spacing w:after="0" w:line="240" w:lineRule="auto"/>
        <w:ind w:left="1134" w:hanging="425"/>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infrastrukturą istniejącą - w szczególności z przebiegiem podziemnego uzbrojenia terenu - na terenie budowy, terenie sąsiadującym oraz na innych terenach, o</w:t>
      </w:r>
      <w:r w:rsidR="00FE2299">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których mowa w lit. c) powyżej, przy czym Zamawiający nie ma obowiązku kontrolowania, czy Wykonawca wykonał powyższe obowiązki; w przypadku, gdy Wykonawca nie wykona powyższych obowiązków lub wykona je nienależycie, będzie ponosił wszelkie wynikające z tego konsekwencje</w:t>
      </w:r>
      <w:r>
        <w:rPr>
          <w:rFonts w:ascii="Verdana" w:eastAsia="Calibri" w:hAnsi="Verdana" w:cs="Arial"/>
          <w:kern w:val="0"/>
          <w:sz w:val="20"/>
          <w:szCs w:val="20"/>
          <w14:ligatures w14:val="none"/>
        </w:rPr>
        <w:t>,</w:t>
      </w:r>
    </w:p>
    <w:p w14:paraId="225C0300" w14:textId="77777777" w:rsidR="00773AB4" w:rsidRPr="001B2C32" w:rsidRDefault="00773AB4" w:rsidP="00DF0C00">
      <w:pPr>
        <w:numPr>
          <w:ilvl w:val="0"/>
          <w:numId w:val="13"/>
        </w:numPr>
        <w:tabs>
          <w:tab w:val="num" w:pos="1134"/>
          <w:tab w:val="num" w:pos="1260"/>
        </w:tabs>
        <w:suppressAutoHyphens/>
        <w:spacing w:after="0" w:line="240" w:lineRule="auto"/>
        <w:ind w:left="1134" w:hanging="425"/>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zapewnienie ustanowienia Kierownika Robót Budowlanych.</w:t>
      </w:r>
      <w:r w:rsidRPr="001B2C32">
        <w:rPr>
          <w:rFonts w:ascii="Verdana" w:eastAsia="Calibri" w:hAnsi="Verdana" w:cs="Arial"/>
          <w:kern w:val="0"/>
          <w:sz w:val="20"/>
          <w:szCs w:val="20"/>
          <w14:ligatures w14:val="none"/>
        </w:rPr>
        <w:t xml:space="preserve"> </w:t>
      </w:r>
    </w:p>
    <w:p w14:paraId="3EEBEAC5" w14:textId="0E2DFE35" w:rsidR="00773AB4" w:rsidRPr="00DF0C00"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Opracowanie i przekazanie</w:t>
      </w:r>
      <w:r w:rsidRPr="00DF0C00">
        <w:rPr>
          <w:rFonts w:ascii="Verdana" w:eastAsia="Calibri" w:hAnsi="Verdana" w:cs="Arial"/>
          <w:kern w:val="0"/>
          <w:sz w:val="20"/>
          <w:szCs w:val="20"/>
          <w14:ligatures w14:val="none"/>
        </w:rPr>
        <w:t xml:space="preserve"> Zamawiającemu Harmonogramu, w terminie 14 dni od   dnia przekazania Terenu Budowy, pod rygorem naliczenia kary umownej, o której mowa w § 10 ust. 1 lit. d), zawierającego:</w:t>
      </w:r>
    </w:p>
    <w:p w14:paraId="7B9A6440" w14:textId="77777777" w:rsidR="00773AB4" w:rsidRPr="001B2C32" w:rsidRDefault="00773AB4" w:rsidP="00DF0C00">
      <w:pPr>
        <w:numPr>
          <w:ilvl w:val="0"/>
          <w:numId w:val="12"/>
        </w:numPr>
        <w:tabs>
          <w:tab w:val="num" w:pos="1134"/>
        </w:tabs>
        <w:autoSpaceDE w:val="0"/>
        <w:autoSpaceDN w:val="0"/>
        <w:adjustRightInd w:val="0"/>
        <w:spacing w:after="0" w:line="240" w:lineRule="auto"/>
        <w:ind w:left="1440" w:hanging="731"/>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kolejność robót;</w:t>
      </w:r>
    </w:p>
    <w:p w14:paraId="6D04DF89" w14:textId="77777777" w:rsidR="00773AB4" w:rsidRPr="001B2C32" w:rsidRDefault="00773AB4" w:rsidP="00DF0C00">
      <w:pPr>
        <w:numPr>
          <w:ilvl w:val="0"/>
          <w:numId w:val="12"/>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termin rozpoczęcia i zakończenia poszczególnych zadań częściowych stanowiących elementy odbioru robót;</w:t>
      </w:r>
    </w:p>
    <w:p w14:paraId="6F00875F" w14:textId="77777777" w:rsidR="00773AB4" w:rsidRPr="001B2C32" w:rsidRDefault="00773AB4" w:rsidP="00DF0C00">
      <w:pPr>
        <w:numPr>
          <w:ilvl w:val="0"/>
          <w:numId w:val="12"/>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wartość poszczególnych zadań częściowych stanowiących elementy odbioru robót;</w:t>
      </w:r>
    </w:p>
    <w:p w14:paraId="02564A6A" w14:textId="2319810D" w:rsidR="00773AB4" w:rsidRPr="001B2C32" w:rsidRDefault="00773AB4" w:rsidP="00DF0C00">
      <w:pPr>
        <w:numPr>
          <w:ilvl w:val="0"/>
          <w:numId w:val="12"/>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wykresy następstw poszczególnych czynności oraz wyznaczoną ścieżkę krytyczną zad</w:t>
      </w:r>
      <w:r w:rsidR="003A0270">
        <w:rPr>
          <w:rFonts w:ascii="Verdana" w:eastAsia="Arial Unicode MS" w:hAnsi="Verdana" w:cs="Arial"/>
          <w:kern w:val="0"/>
          <w:sz w:val="20"/>
          <w:szCs w:val="20"/>
          <w:lang w:eastAsia="pl-PL"/>
          <w14:ligatures w14:val="none"/>
        </w:rPr>
        <w:t>a</w:t>
      </w:r>
      <w:r w:rsidRPr="001B2C32">
        <w:rPr>
          <w:rFonts w:ascii="Verdana" w:eastAsia="Arial Unicode MS" w:hAnsi="Verdana" w:cs="Arial"/>
          <w:kern w:val="0"/>
          <w:sz w:val="20"/>
          <w:szCs w:val="20"/>
          <w:lang w:eastAsia="pl-PL"/>
          <w14:ligatures w14:val="none"/>
        </w:rPr>
        <w:t>nia.</w:t>
      </w:r>
    </w:p>
    <w:p w14:paraId="43718492" w14:textId="77777777" w:rsidR="00773AB4" w:rsidRPr="001B2C32" w:rsidRDefault="00773AB4" w:rsidP="00773AB4">
      <w:pPr>
        <w:tabs>
          <w:tab w:val="left" w:pos="1410"/>
          <w:tab w:val="left" w:pos="3570"/>
        </w:tabs>
        <w:spacing w:after="0" w:line="240" w:lineRule="auto"/>
        <w:ind w:left="709"/>
        <w:jc w:val="both"/>
        <w:rPr>
          <w:rFonts w:ascii="Verdana" w:eastAsia="Calibri" w:hAnsi="Verdana" w:cs="Arial"/>
          <w:kern w:val="0"/>
          <w:sz w:val="20"/>
          <w:szCs w:val="20"/>
          <w14:ligatures w14:val="none"/>
        </w:rPr>
      </w:pPr>
      <w:r w:rsidRPr="001B2C32">
        <w:rPr>
          <w:rFonts w:ascii="Verdana" w:eastAsia="Arial Unicode MS" w:hAnsi="Verdana" w:cs="Arial"/>
          <w:kern w:val="0"/>
          <w:sz w:val="20"/>
          <w:szCs w:val="20"/>
          <w14:ligatures w14:val="none"/>
        </w:rPr>
        <w:t>Zamawiający w ciągu 14 dni od dnia otrzymania Harmonogramu zaakceptuje Harmonogram lub od</w:t>
      </w:r>
      <w:r w:rsidRPr="00F7342D">
        <w:rPr>
          <w:rFonts w:ascii="Verdana" w:eastAsia="Arial Unicode MS" w:hAnsi="Verdana" w:cs="Arial"/>
          <w:kern w:val="0"/>
          <w:sz w:val="20"/>
          <w:szCs w:val="20"/>
          <w14:ligatures w14:val="none"/>
        </w:rPr>
        <w:t xml:space="preserve">mówi jego </w:t>
      </w:r>
      <w:r w:rsidRPr="001B2C32">
        <w:rPr>
          <w:rFonts w:ascii="Verdana" w:eastAsia="Arial Unicode MS" w:hAnsi="Verdana" w:cs="Arial"/>
          <w:kern w:val="0"/>
          <w:sz w:val="20"/>
          <w:szCs w:val="20"/>
          <w14:ligatures w14:val="none"/>
        </w:rPr>
        <w:t xml:space="preserve">akceptacji. W razie braku akceptacji Harmonogramu Wykonawca jest zobowiązany dokonać jego zmiany zgodnie z uwagami  Zamawiającego w ciągu 7 dni od otrzymania od Zamawiającego informacji </w:t>
      </w:r>
      <w:r>
        <w:rPr>
          <w:rFonts w:ascii="Verdana" w:eastAsia="Arial Unicode MS" w:hAnsi="Verdana" w:cs="Arial"/>
          <w:kern w:val="0"/>
          <w:sz w:val="20"/>
          <w:szCs w:val="20"/>
          <w14:ligatures w14:val="none"/>
        </w:rPr>
        <w:t xml:space="preserve">                           </w:t>
      </w:r>
      <w:r w:rsidRPr="001B2C32">
        <w:rPr>
          <w:rFonts w:ascii="Verdana" w:eastAsia="Arial Unicode MS" w:hAnsi="Verdana" w:cs="Arial"/>
          <w:kern w:val="0"/>
          <w:sz w:val="20"/>
          <w:szCs w:val="20"/>
          <w14:ligatures w14:val="none"/>
        </w:rPr>
        <w:t>o uwagach.</w:t>
      </w:r>
      <w:r w:rsidRPr="001B2C32">
        <w:rPr>
          <w:rFonts w:ascii="Verdana" w:eastAsia="Calibri" w:hAnsi="Verdana" w:cs="Arial"/>
          <w:kern w:val="0"/>
          <w:sz w:val="20"/>
          <w:szCs w:val="20"/>
          <w14:ligatures w14:val="none"/>
        </w:rPr>
        <w:t xml:space="preserve"> Wykonawca sporządzając Harmonogram musi uwzględnić, że dostawa materiałów i odbiór odpadów muszą być realizowane na bieżąco ze względu na brak odpowiedniego terenu na ich składowanie</w:t>
      </w:r>
      <w:r w:rsidRPr="00D7078A">
        <w:rPr>
          <w:rFonts w:ascii="Verdana" w:eastAsia="Calibri" w:hAnsi="Verdana" w:cs="Arial"/>
          <w:kern w:val="0"/>
          <w:sz w:val="20"/>
          <w:szCs w:val="20"/>
          <w14:ligatures w14:val="none"/>
        </w:rPr>
        <w:t xml:space="preserve">. </w:t>
      </w:r>
      <w:r w:rsidRPr="008D77B6">
        <w:rPr>
          <w:rFonts w:ascii="Verdana" w:eastAsia="Calibri" w:hAnsi="Verdana" w:cs="Arial"/>
          <w:kern w:val="0"/>
          <w:sz w:val="20"/>
          <w:szCs w:val="20"/>
          <w14:ligatures w14:val="none"/>
        </w:rPr>
        <w:t>Harmonogram powinien zostać przygotowany z wykorzystaniem oprogramowania umożliwiającego kontrolę realizacji całego zakresu Umowy</w:t>
      </w:r>
      <w:r>
        <w:rPr>
          <w:rFonts w:ascii="Verdana" w:eastAsia="Calibri" w:hAnsi="Verdana" w:cs="Arial"/>
          <w:kern w:val="0"/>
          <w:sz w:val="20"/>
          <w:szCs w:val="20"/>
          <w14:ligatures w14:val="none"/>
        </w:rPr>
        <w:t>, ukazującego ścieżkę krytyczną realizacji zadania oraz</w:t>
      </w:r>
      <w:r w:rsidRPr="008D77B6">
        <w:rPr>
          <w:rFonts w:ascii="Verdana" w:eastAsia="Calibri" w:hAnsi="Verdana" w:cs="Arial"/>
          <w:kern w:val="0"/>
          <w:sz w:val="20"/>
          <w:szCs w:val="20"/>
          <w14:ligatures w14:val="none"/>
        </w:rPr>
        <w:t xml:space="preserve"> zapis w plikach </w:t>
      </w:r>
      <w:r>
        <w:rPr>
          <w:rFonts w:ascii="Verdana" w:eastAsia="Calibri" w:hAnsi="Verdana" w:cs="Arial"/>
          <w:kern w:val="0"/>
          <w:sz w:val="20"/>
          <w:szCs w:val="20"/>
          <w14:ligatures w14:val="none"/>
        </w:rPr>
        <w:t xml:space="preserve">z </w:t>
      </w:r>
      <w:r w:rsidRPr="008D77B6">
        <w:rPr>
          <w:rFonts w:ascii="Verdana" w:eastAsia="Calibri" w:hAnsi="Verdana" w:cs="Arial"/>
          <w:kern w:val="0"/>
          <w:sz w:val="20"/>
          <w:szCs w:val="20"/>
          <w14:ligatures w14:val="none"/>
        </w:rPr>
        <w:t>rozszerzenie</w:t>
      </w:r>
      <w:r>
        <w:rPr>
          <w:rFonts w:ascii="Verdana" w:eastAsia="Calibri" w:hAnsi="Verdana" w:cs="Arial"/>
          <w:kern w:val="0"/>
          <w:sz w:val="20"/>
          <w:szCs w:val="20"/>
          <w14:ligatures w14:val="none"/>
        </w:rPr>
        <w:t>m</w:t>
      </w:r>
      <w:r w:rsidRPr="008D77B6">
        <w:rPr>
          <w:rFonts w:ascii="Verdana" w:eastAsia="Calibri" w:hAnsi="Verdana" w:cs="Arial"/>
          <w:kern w:val="0"/>
          <w:sz w:val="20"/>
          <w:szCs w:val="20"/>
          <w14:ligatures w14:val="none"/>
        </w:rPr>
        <w:t xml:space="preserve"> „</w:t>
      </w:r>
      <w:proofErr w:type="spellStart"/>
      <w:r w:rsidRPr="008D77B6">
        <w:rPr>
          <w:rFonts w:ascii="Verdana" w:eastAsia="Calibri" w:hAnsi="Verdana" w:cs="Arial"/>
          <w:kern w:val="0"/>
          <w:sz w:val="20"/>
          <w:szCs w:val="20"/>
          <w14:ligatures w14:val="none"/>
        </w:rPr>
        <w:t>mpp</w:t>
      </w:r>
      <w:proofErr w:type="spellEnd"/>
      <w:r w:rsidRPr="008D77B6">
        <w:rPr>
          <w:rFonts w:ascii="Verdana" w:eastAsia="Calibri" w:hAnsi="Verdana" w:cs="Arial"/>
          <w:kern w:val="0"/>
          <w:sz w:val="20"/>
          <w:szCs w:val="20"/>
          <w14:ligatures w14:val="none"/>
        </w:rPr>
        <w:t>”.</w:t>
      </w:r>
    </w:p>
    <w:p w14:paraId="74F7BA7E" w14:textId="1DB084D5"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03022A">
        <w:rPr>
          <w:rFonts w:ascii="Verdana" w:eastAsia="Calibri" w:hAnsi="Verdana" w:cs="Arial"/>
          <w:kern w:val="0"/>
          <w:sz w:val="20"/>
          <w:szCs w:val="20"/>
          <w14:ligatures w14:val="none"/>
        </w:rPr>
        <w:t>Przechowywanie na Terenie Budowy kopii Harmonogramu uzupełnionego</w:t>
      </w:r>
      <w:r w:rsidRPr="0003022A">
        <w:rPr>
          <w:rFonts w:ascii="Verdana" w:eastAsia="Calibri" w:hAnsi="Verdana" w:cs="Arial"/>
          <w:kern w:val="0"/>
          <w:sz w:val="20"/>
          <w:szCs w:val="20"/>
          <w14:ligatures w14:val="none"/>
        </w:rPr>
        <w:br/>
        <w:t>o wykres ukazujący postęp wszystkich zadań częściowych w odniesieniu</w:t>
      </w:r>
      <w:r w:rsidRPr="0003022A">
        <w:rPr>
          <w:rFonts w:ascii="Verdana" w:eastAsia="Calibri" w:hAnsi="Verdana" w:cs="Arial"/>
          <w:kern w:val="0"/>
          <w:sz w:val="20"/>
          <w:szCs w:val="20"/>
          <w14:ligatures w14:val="none"/>
        </w:rPr>
        <w:br/>
        <w:t xml:space="preserve">do zakładanych terminów umownych. Bieżąca aktualizacja Harmonogramu </w:t>
      </w:r>
    </w:p>
    <w:p w14:paraId="5EBA625E" w14:textId="17E4988D"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Przejęcie Terenu Budowy w terminie ustalonym przez Strony i podpisanie Protokołu Przejęcia Terenu Budowy w dniu przekazania terenu przez Zamawiającego, przygotowanie frontu robót i ich wykonywanie. </w:t>
      </w:r>
    </w:p>
    <w:p w14:paraId="2F5C8DE3" w14:textId="37BD2367"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Odpowiednie oznaczenie i zabezpieczenie prowadzonych robót oraz Terenu Budowy zgodnie z przepisami prawa, w szczególności:</w:t>
      </w:r>
    </w:p>
    <w:p w14:paraId="0CBBF9DC" w14:textId="77777777" w:rsidR="00773AB4" w:rsidRPr="001B2C32"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wykonanie tablicy informacyjnej budowy zgodnie z obowiązującymi przepisami,</w:t>
      </w:r>
    </w:p>
    <w:p w14:paraId="226D2FD6" w14:textId="77777777" w:rsidR="00773AB4" w:rsidRPr="001B2C32"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ogrodzenie placu budowy i zabezpieczenie przed dostępem osób postronnych;</w:t>
      </w:r>
    </w:p>
    <w:p w14:paraId="51D0E016" w14:textId="77777777" w:rsidR="00773AB4" w:rsidRPr="001B2C32"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dbałość o wygląd i porządek na budowie,</w:t>
      </w:r>
    </w:p>
    <w:p w14:paraId="5531806F" w14:textId="77777777" w:rsidR="00773AB4"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organizowanie prac w sposób wykluczający powstanie zagrożenia dla osób przebywających w budynku i w jego najbliższym otoczeniu oraz minimalizowanie uciążliwości</w:t>
      </w:r>
      <w:r>
        <w:rPr>
          <w:rFonts w:ascii="Verdana" w:eastAsia="Arial Unicode MS" w:hAnsi="Verdana" w:cs="Arial"/>
          <w:kern w:val="0"/>
          <w:sz w:val="20"/>
          <w:szCs w:val="20"/>
          <w:lang w:eastAsia="pl-PL"/>
          <w14:ligatures w14:val="none"/>
        </w:rPr>
        <w:t>,</w:t>
      </w:r>
    </w:p>
    <w:p w14:paraId="6719175C" w14:textId="77777777" w:rsidR="00773AB4"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ustalenie we własnym zakresie rodzaju i sposobu wykonania rusztowań dla wykonania robót powyżej 1m, zapewnienie osób (z odpowiednimi uprawnieniami) odpowiedzialnych za ich odbiór i dopuszczenie do wykorzystania,</w:t>
      </w:r>
    </w:p>
    <w:p w14:paraId="48A219FC" w14:textId="6E03F983" w:rsidR="00773AB4" w:rsidRDefault="00773AB4" w:rsidP="00DF0C00">
      <w:pPr>
        <w:numPr>
          <w:ilvl w:val="0"/>
          <w:numId w:val="14"/>
        </w:numPr>
        <w:tabs>
          <w:tab w:val="num" w:pos="1276"/>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zapewnienie płynności w ruchu drogowym i na parkingach publicznych i</w:t>
      </w:r>
      <w:r w:rsidR="003A0270">
        <w:rPr>
          <w:rFonts w:ascii="Verdana" w:eastAsia="Arial Unicode MS" w:hAnsi="Verdana" w:cs="Arial"/>
          <w:kern w:val="0"/>
          <w:sz w:val="20"/>
          <w:szCs w:val="20"/>
          <w:lang w:eastAsia="pl-PL"/>
          <w14:ligatures w14:val="none"/>
        </w:rPr>
        <w:t> </w:t>
      </w:r>
      <w:r>
        <w:rPr>
          <w:rFonts w:ascii="Verdana" w:eastAsia="Arial Unicode MS" w:hAnsi="Verdana" w:cs="Arial"/>
          <w:kern w:val="0"/>
          <w:sz w:val="20"/>
          <w:szCs w:val="20"/>
          <w:lang w:eastAsia="pl-PL"/>
          <w14:ligatures w14:val="none"/>
        </w:rPr>
        <w:t>prywatnych. Zapewnienie na własny koszt bezpiecznych warunków ruchu drogowego i pieszego w rejonie prowadzonych robót objętych Umową na podstawie projektu organizacji ruchu sporządzonego przez i na koszt Wykonawcy,</w:t>
      </w:r>
    </w:p>
    <w:p w14:paraId="0DCBB22A" w14:textId="77777777" w:rsidR="00773AB4" w:rsidRDefault="00773AB4" w:rsidP="00DF0C00">
      <w:pPr>
        <w:numPr>
          <w:ilvl w:val="0"/>
          <w:numId w:val="14"/>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dostosowanie sprzętu i transportu budowlanego do obowiązujących ograniczeń tonażowych w obrębie ulic i dojazdów na teren budowy. Utrzymywanie prawidłowego oznakowania poziomego i pionowego,</w:t>
      </w:r>
    </w:p>
    <w:p w14:paraId="5A7EB206" w14:textId="77777777" w:rsidR="00773AB4" w:rsidRDefault="00773AB4" w:rsidP="00DF0C00">
      <w:pPr>
        <w:numPr>
          <w:ilvl w:val="0"/>
          <w:numId w:val="14"/>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utrzymywanie w należytym stanie technicznym nawierzchni dróg dla zapewnienia bezpieczeństwa użytkowników ruchu kołowego i pieszego,</w:t>
      </w:r>
    </w:p>
    <w:p w14:paraId="498075EF" w14:textId="77777777" w:rsidR="00773AB4" w:rsidRDefault="00773AB4" w:rsidP="00DF0C00">
      <w:pPr>
        <w:numPr>
          <w:ilvl w:val="0"/>
          <w:numId w:val="14"/>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lastRenderedPageBreak/>
        <w:t>odtworzenie na własny koszt i własnym staraniem terenu po zniszczeniach związanych z dojazdem do placu budowy, pracą sprzętu, składowaniem materiałów,</w:t>
      </w:r>
    </w:p>
    <w:p w14:paraId="60391EEC" w14:textId="77777777" w:rsidR="00773AB4" w:rsidRDefault="00773AB4" w:rsidP="00DF0C00">
      <w:pPr>
        <w:numPr>
          <w:ilvl w:val="0"/>
          <w:numId w:val="14"/>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prowadzenie prawidłowej gospodarki odpadami, przestrzeganie zasad ochrony środowiska oraz zasad ochrony BHP,</w:t>
      </w:r>
    </w:p>
    <w:p w14:paraId="0A64406B" w14:textId="2988014A" w:rsidR="00773AB4" w:rsidRPr="001B2C32" w:rsidRDefault="00773AB4" w:rsidP="00DF0C00">
      <w:pPr>
        <w:numPr>
          <w:ilvl w:val="0"/>
          <w:numId w:val="14"/>
        </w:numPr>
        <w:tabs>
          <w:tab w:val="num" w:pos="1134"/>
        </w:tabs>
        <w:autoSpaceDE w:val="0"/>
        <w:autoSpaceDN w:val="0"/>
        <w:adjustRightInd w:val="0"/>
        <w:spacing w:after="0" w:line="240" w:lineRule="auto"/>
        <w:ind w:left="1134" w:hanging="425"/>
        <w:jc w:val="both"/>
        <w:rPr>
          <w:rFonts w:ascii="Verdana" w:eastAsia="Arial Unicode MS" w:hAnsi="Verdana" w:cs="Arial"/>
          <w:kern w:val="0"/>
          <w:sz w:val="20"/>
          <w:szCs w:val="20"/>
          <w:lang w:eastAsia="pl-PL"/>
          <w14:ligatures w14:val="none"/>
        </w:rPr>
      </w:pPr>
      <w:r>
        <w:rPr>
          <w:rFonts w:ascii="Verdana" w:eastAsia="Arial Unicode MS" w:hAnsi="Verdana" w:cs="Arial"/>
          <w:kern w:val="0"/>
          <w:sz w:val="20"/>
          <w:szCs w:val="20"/>
          <w:lang w:eastAsia="pl-PL"/>
          <w14:ligatures w14:val="none"/>
        </w:rPr>
        <w:t>prowadzenie robót w sposób zapewniający ochronę gleby, ziemi, powietrza i</w:t>
      </w:r>
      <w:r w:rsidR="003A0270">
        <w:rPr>
          <w:rFonts w:ascii="Verdana" w:eastAsia="Arial Unicode MS" w:hAnsi="Verdana" w:cs="Arial"/>
          <w:kern w:val="0"/>
          <w:sz w:val="20"/>
          <w:szCs w:val="20"/>
          <w:lang w:eastAsia="pl-PL"/>
          <w14:ligatures w14:val="none"/>
        </w:rPr>
        <w:t> </w:t>
      </w:r>
      <w:r>
        <w:rPr>
          <w:rFonts w:ascii="Verdana" w:eastAsia="Arial Unicode MS" w:hAnsi="Verdana" w:cs="Arial"/>
          <w:kern w:val="0"/>
          <w:sz w:val="20"/>
          <w:szCs w:val="20"/>
          <w:lang w:eastAsia="pl-PL"/>
          <w14:ligatures w14:val="none"/>
        </w:rPr>
        <w:t>stanu akustycznego środowiska. Wykonawca ponosi pełną odpowiedzialność za naruszenie przepisów dotyczących ochrony środowiska na terenie prowadzonych robót.</w:t>
      </w:r>
    </w:p>
    <w:p w14:paraId="430805F0" w14:textId="61A64088"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Ochrona Terenu Budowy oraz mienia znajdującego się na tym Terenie. Wykonawca do czasu wykonania Umowy ponosi pełną odpowiedzialność</w:t>
      </w:r>
      <w:r w:rsidR="00A321A8">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za ochronę robót, mienia własnego, jak i mienia Zamawiającego oraz osób trzecich znajdujących się w obrębie Terenu Budowy, a także za zabezpieczenie robót.</w:t>
      </w:r>
    </w:p>
    <w:p w14:paraId="25D8A374" w14:textId="42069AA4"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Przygotowanie projektu organizacji obsługi budowy.</w:t>
      </w:r>
    </w:p>
    <w:p w14:paraId="030355C3" w14:textId="12675B60"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Uzyskanie na własny koszt wszelkich decyzji i pozwoleń wydawanych przez organy administracyjne niezbędnych dla należytego wykonywania Przedmiotu Umowy,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w tym pozwoleń związanych z funkcjonowaniem i obsługą Terenu Budowy, a także urządzeń; ponadto uzyskanie wszelkich niezbędnych uzgodnień z organami administracji oraz właścicielami sąsiednich posesji. W razie konieczności Zamawiający udzieli, na wniosek Wykonawcy, stosownego pełnomocnictwa wyznaczonemu przez Wykonawcę przedstawicielowi. Do uzgodnień i decyzji,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o których mowa powyżej, należy zaliczyć w szczególności:</w:t>
      </w:r>
    </w:p>
    <w:p w14:paraId="31FDCB4B" w14:textId="77777777" w:rsidR="00773AB4" w:rsidRDefault="00773AB4" w:rsidP="00DF0C00">
      <w:pPr>
        <w:numPr>
          <w:ilvl w:val="0"/>
          <w:numId w:val="15"/>
        </w:numPr>
        <w:tabs>
          <w:tab w:val="left" w:pos="1134"/>
        </w:tabs>
        <w:suppressAutoHyphens/>
        <w:spacing w:after="0" w:line="240" w:lineRule="auto"/>
        <w:ind w:left="1134" w:hanging="425"/>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uzgodnienia i decyzje wydawane przez Dolnośląskiego Wojewódzkiego Konserwatora Zabytków,</w:t>
      </w:r>
    </w:p>
    <w:p w14:paraId="706CD197" w14:textId="77777777" w:rsidR="00773AB4" w:rsidRPr="001B2C32" w:rsidRDefault="00773AB4" w:rsidP="00DF0C00">
      <w:pPr>
        <w:numPr>
          <w:ilvl w:val="0"/>
          <w:numId w:val="15"/>
        </w:numPr>
        <w:tabs>
          <w:tab w:val="left" w:pos="1134"/>
        </w:tabs>
        <w:suppressAutoHyphens/>
        <w:spacing w:after="0" w:line="240" w:lineRule="auto"/>
        <w:ind w:left="1440" w:hanging="731"/>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uzyskanie zgody na dojazd ciężkim sprzętem (jeżeli istnieje taka konieczność),</w:t>
      </w:r>
    </w:p>
    <w:p w14:paraId="19B17A6E" w14:textId="77777777" w:rsidR="00773AB4" w:rsidRDefault="00773AB4" w:rsidP="00DF0C00">
      <w:pPr>
        <w:numPr>
          <w:ilvl w:val="0"/>
          <w:numId w:val="15"/>
        </w:numPr>
        <w:tabs>
          <w:tab w:val="left" w:pos="1134"/>
        </w:tabs>
        <w:suppressAutoHyphens/>
        <w:spacing w:after="0" w:line="240" w:lineRule="auto"/>
        <w:ind w:left="1134" w:hanging="425"/>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razie konieczności uzgodnienie warunków zabezpieczenia znaków geodezyjnych (jeżeli istnieje taka konieczność),</w:t>
      </w:r>
    </w:p>
    <w:p w14:paraId="48B28914" w14:textId="77777777" w:rsidR="00773AB4" w:rsidRPr="001B2C32" w:rsidRDefault="00773AB4" w:rsidP="00DF0C00">
      <w:pPr>
        <w:numPr>
          <w:ilvl w:val="0"/>
          <w:numId w:val="15"/>
        </w:numPr>
        <w:tabs>
          <w:tab w:val="left" w:pos="1134"/>
        </w:tabs>
        <w:suppressAutoHyphens/>
        <w:spacing w:after="0" w:line="240" w:lineRule="auto"/>
        <w:ind w:left="1440" w:hanging="731"/>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decyzje dotyczące zajęcia pasa drogowego,</w:t>
      </w:r>
    </w:p>
    <w:p w14:paraId="0441AA2C" w14:textId="77777777" w:rsidR="00773AB4" w:rsidRPr="001B2C32" w:rsidRDefault="00773AB4" w:rsidP="00DF0C00">
      <w:pPr>
        <w:numPr>
          <w:ilvl w:val="0"/>
          <w:numId w:val="15"/>
        </w:numPr>
        <w:tabs>
          <w:tab w:val="left" w:pos="1134"/>
        </w:tabs>
        <w:suppressAutoHyphens/>
        <w:spacing w:after="0" w:line="240" w:lineRule="auto"/>
        <w:ind w:left="1134" w:hanging="425"/>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zgłoszenie zniszczenia lub uszkodzenia znaków geodezyjnych do właściwego organu; w przypadku uszkodzenia lub zniszczenia osnowy geodezyjnej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trakcie wykonywania Umowy, Wykonawca zleci na własny koszt wznowienie (odtworzenie) punktów geodezyjnych.</w:t>
      </w:r>
    </w:p>
    <w:p w14:paraId="662A0EA8" w14:textId="1F6B20CB"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Pokrycie we własnym zakresie  opłat administracyjnych wynikających z uzyskanych   decyzji i pozwoleń.</w:t>
      </w:r>
    </w:p>
    <w:p w14:paraId="76813778" w14:textId="1149C232" w:rsidR="00773AB4"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Wykonanie inwentaryzacji powykonawczej robót.</w:t>
      </w:r>
    </w:p>
    <w:p w14:paraId="5639DAC6" w14:textId="77777777" w:rsidR="00773AB4" w:rsidRPr="00DF0C00"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Uzyskanie z właściwego organu mapy powykonawczej wykonanych robót.</w:t>
      </w:r>
    </w:p>
    <w:p w14:paraId="048AB23A" w14:textId="2539A98D" w:rsidR="00773AB4"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Stosowanie się do zaleceń Inspektorów Nadzoru Inwestorskiego, Kierownika Budowy  oraz osoby sprawującej nadzór autorski, chyba że zastosowanie się do tych zaleceń mogłoby w jakikolwiek negatywny sposób wpłynąć na należyte wykonywanie robót bądź spowodować lub przyczynić się do powstania jakichkolwiek wad Przedmiotu Umowy; zastosowanie się do zaleceń </w:t>
      </w:r>
      <w:r>
        <w:rPr>
          <w:rFonts w:ascii="Verdana" w:eastAsia="Calibri" w:hAnsi="Verdana" w:cs="Arial"/>
          <w:kern w:val="0"/>
          <w:sz w:val="20"/>
          <w:szCs w:val="20"/>
          <w14:ligatures w14:val="none"/>
        </w:rPr>
        <w:t>Inspektorów Nadzoru Inwestorskiego</w:t>
      </w:r>
      <w:r w:rsidRPr="001B2C32">
        <w:rPr>
          <w:rFonts w:ascii="Verdana" w:eastAsia="Calibri" w:hAnsi="Verdana" w:cs="Arial"/>
          <w:kern w:val="0"/>
          <w:sz w:val="20"/>
          <w:szCs w:val="20"/>
          <w14:ligatures w14:val="none"/>
        </w:rPr>
        <w:t xml:space="preserve"> lub osoby sprawującej nadzór autorski w żaden sposób nie wpływa na odpowiedzialność Wykonawcy wynikającą z Umowy.</w:t>
      </w:r>
    </w:p>
    <w:p w14:paraId="57E41BCF" w14:textId="302A3E1F" w:rsidR="00773AB4"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Prowadzenia w imieniu Zamawiającego (na podstawie udzielonego pełnomocnictwa) spraw formalno-prawnych niezbędnych do zrealizowania Przedmiotu Umowy.</w:t>
      </w:r>
    </w:p>
    <w:p w14:paraId="650BABA3" w14:textId="5F9DF211"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Organizacja cyklicznych narad roboczych na budowie w celu weryfikacji postępu prac, z udziałem Kierowników Robót.</w:t>
      </w:r>
    </w:p>
    <w:p w14:paraId="0BC48B72" w14:textId="02DED457"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Zatrudnienie przy wykonywaniu robót niezbędnej kadry inżynierskiej, kierowniczej oraz pracowników obsługi i pracowników technicznych</w:t>
      </w:r>
      <w:r w:rsidR="003A0270">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odpowiedniej liczbie i</w:t>
      </w:r>
      <w:r w:rsidR="003A0270">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o</w:t>
      </w:r>
      <w:r w:rsidR="003A0270">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niezbędnych kwalifikacjach, w tym powierzenie nadzoru nad prawidłowym wykonywaniem robót osobom z odpowiednim doświadczeniem i umiejętnościami. Wykonawca zobowiązany jest do zaopatrzenia osób zatrudnionych w wymaganą odzież ochronną i inne niezbędne środki ochronne oraz do zapewnienia im środków łączności koniecznych dla prawidłowego i bezpiecznego wykonania robót.</w:t>
      </w:r>
    </w:p>
    <w:p w14:paraId="0E26583A" w14:textId="442F05CD"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Czynności wykonywane przy wymienionych poniżej robotach, będą podlegały wymogowi zatrudnienia pracowników na podstawie umowy o pracę w rozumieniu ustawy z dnia 26 czerwca 1974r. Kodeks Pracy ( </w:t>
      </w:r>
      <w:proofErr w:type="spellStart"/>
      <w:r w:rsidRPr="001B2C32">
        <w:rPr>
          <w:rFonts w:ascii="Verdana" w:eastAsia="Calibri" w:hAnsi="Verdana" w:cs="Arial"/>
          <w:kern w:val="0"/>
          <w:sz w:val="20"/>
          <w:szCs w:val="20"/>
          <w14:ligatures w14:val="none"/>
        </w:rPr>
        <w:t>t.j</w:t>
      </w:r>
      <w:proofErr w:type="spellEnd"/>
      <w:r w:rsidRPr="001B2C32">
        <w:rPr>
          <w:rFonts w:ascii="Verdana" w:eastAsia="Calibri" w:hAnsi="Verdana" w:cs="Arial"/>
          <w:kern w:val="0"/>
          <w:sz w:val="20"/>
          <w:szCs w:val="20"/>
          <w14:ligatures w14:val="none"/>
        </w:rPr>
        <w:t>. Dz. U. z 2023r. poz. 1465):</w:t>
      </w:r>
    </w:p>
    <w:p w14:paraId="70136B4E" w14:textId="77777777" w:rsidR="00773AB4" w:rsidRPr="001B2C32" w:rsidRDefault="00773AB4" w:rsidP="00DF0C00">
      <w:pPr>
        <w:widowControl w:val="0"/>
        <w:numPr>
          <w:ilvl w:val="1"/>
          <w:numId w:val="9"/>
        </w:numPr>
        <w:tabs>
          <w:tab w:val="clear" w:pos="1440"/>
          <w:tab w:val="left" w:pos="240"/>
          <w:tab w:val="num" w:pos="1276"/>
        </w:tabs>
        <w:suppressAutoHyphens/>
        <w:spacing w:after="0" w:line="240" w:lineRule="auto"/>
        <w:ind w:hanging="589"/>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roboty budowlane w zakresie budynków,</w:t>
      </w:r>
    </w:p>
    <w:p w14:paraId="34087F0E" w14:textId="77777777" w:rsidR="00773AB4" w:rsidRDefault="00773AB4" w:rsidP="00DF0C00">
      <w:pPr>
        <w:widowControl w:val="0"/>
        <w:numPr>
          <w:ilvl w:val="1"/>
          <w:numId w:val="9"/>
        </w:numPr>
        <w:tabs>
          <w:tab w:val="clear" w:pos="1440"/>
          <w:tab w:val="left" w:pos="240"/>
          <w:tab w:val="num" w:pos="1276"/>
        </w:tabs>
        <w:suppressAutoHyphens/>
        <w:spacing w:after="0" w:line="240" w:lineRule="auto"/>
        <w:ind w:hanging="589"/>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roboty w zakresie burzenia i rozbiórki obiektów budowlanych; roboty ziemne,</w:t>
      </w:r>
    </w:p>
    <w:p w14:paraId="44FF0F55" w14:textId="77777777" w:rsidR="00773AB4" w:rsidRDefault="00773AB4" w:rsidP="00DF0C00">
      <w:pPr>
        <w:widowControl w:val="0"/>
        <w:numPr>
          <w:ilvl w:val="1"/>
          <w:numId w:val="9"/>
        </w:numPr>
        <w:tabs>
          <w:tab w:val="clear" w:pos="1440"/>
          <w:tab w:val="left" w:pos="240"/>
          <w:tab w:val="num" w:pos="1276"/>
        </w:tabs>
        <w:suppressAutoHyphens/>
        <w:spacing w:after="0" w:line="240" w:lineRule="auto"/>
        <w:ind w:hanging="589"/>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roboty wykończeniowe,</w:t>
      </w:r>
    </w:p>
    <w:p w14:paraId="07FC0227" w14:textId="77777777" w:rsidR="00773AB4" w:rsidRPr="00C47F9F" w:rsidRDefault="00773AB4" w:rsidP="00DF0C00">
      <w:pPr>
        <w:widowControl w:val="0"/>
        <w:numPr>
          <w:ilvl w:val="1"/>
          <w:numId w:val="9"/>
        </w:numPr>
        <w:tabs>
          <w:tab w:val="clear" w:pos="1440"/>
          <w:tab w:val="left" w:pos="240"/>
          <w:tab w:val="num" w:pos="1276"/>
        </w:tabs>
        <w:suppressAutoHyphens/>
        <w:spacing w:after="0" w:line="240" w:lineRule="auto"/>
        <w:ind w:hanging="589"/>
        <w:jc w:val="both"/>
      </w:pPr>
      <w:r>
        <w:rPr>
          <w:rFonts w:ascii="Verdana" w:eastAsia="Calibri" w:hAnsi="Verdana" w:cs="Arial"/>
          <w:kern w:val="0"/>
          <w:sz w:val="20"/>
          <w:szCs w:val="20"/>
          <w14:ligatures w14:val="none"/>
        </w:rPr>
        <w:t>roboty instalacyjne.</w:t>
      </w:r>
    </w:p>
    <w:p w14:paraId="69EB5693" w14:textId="6E2BCF1A"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Zobowiązanie Podwykonawców i Dalszych Podwykonawców biorących udział                        </w:t>
      </w:r>
      <w:r w:rsidRPr="00DF0C00">
        <w:rPr>
          <w:rFonts w:ascii="Verdana" w:eastAsia="Calibri" w:hAnsi="Verdana" w:cs="Arial"/>
          <w:kern w:val="0"/>
          <w:sz w:val="20"/>
          <w:szCs w:val="20"/>
          <w14:ligatures w14:val="none"/>
        </w:rPr>
        <w:lastRenderedPageBreak/>
        <w:t>w</w:t>
      </w:r>
      <w:r w:rsidR="003A0270"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realizacji robót, o których mowa powyżej do zatrudnienia pracowników na podstawie umowy o pracę.</w:t>
      </w:r>
    </w:p>
    <w:p w14:paraId="04653F64" w14:textId="3A1462B2"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Przedstawienie upoważnionym pracownikom Zamawiającego podczas kontroli, do</w:t>
      </w:r>
      <w:r w:rsidR="003A0270"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przeprowadzenia której Zamawiający będzie uprawniony, w miejscu wykonywania robót w wyznaczonym terminie następujących oświadczeń i</w:t>
      </w:r>
      <w:r w:rsidR="003A0270"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dokumentów, które będą potwierdzały spełnienie obowiązków wymienionych w</w:t>
      </w:r>
      <w:r w:rsidR="003A0270" w:rsidRPr="00DF0C00">
        <w:rPr>
          <w:rFonts w:ascii="Verdana" w:eastAsia="Calibri" w:hAnsi="Verdana" w:cs="Arial"/>
          <w:kern w:val="0"/>
          <w:sz w:val="20"/>
          <w:szCs w:val="20"/>
          <w14:ligatures w14:val="none"/>
        </w:rPr>
        <w:t> </w:t>
      </w:r>
      <w:r w:rsidRPr="00DF0C00">
        <w:rPr>
          <w:rFonts w:ascii="Verdana" w:eastAsia="Calibri" w:hAnsi="Verdana" w:cs="Arial"/>
          <w:kern w:val="0"/>
          <w:sz w:val="20"/>
          <w:szCs w:val="20"/>
          <w14:ligatures w14:val="none"/>
        </w:rPr>
        <w:t>pkt 15) i 16) powyżej:</w:t>
      </w:r>
    </w:p>
    <w:p w14:paraId="3B3D87B7" w14:textId="77777777" w:rsidR="00773AB4" w:rsidRPr="001B2C32" w:rsidRDefault="00773AB4" w:rsidP="00DF0C00">
      <w:pPr>
        <w:numPr>
          <w:ilvl w:val="0"/>
          <w:numId w:val="33"/>
        </w:numPr>
        <w:autoSpaceDE w:val="0"/>
        <w:autoSpaceDN w:val="0"/>
        <w:adjustRightInd w:val="0"/>
        <w:spacing w:after="0" w:line="240" w:lineRule="auto"/>
        <w:ind w:left="1418" w:hanging="425"/>
        <w:contextualSpacing/>
        <w:jc w:val="both"/>
        <w:rPr>
          <w:rFonts w:ascii="Verdana" w:eastAsia="Calibri" w:hAnsi="Verdana" w:cs="ArialNarrow"/>
          <w:kern w:val="0"/>
          <w:sz w:val="20"/>
          <w:szCs w:val="20"/>
          <w14:ligatures w14:val="none"/>
        </w:rPr>
      </w:pPr>
      <w:r w:rsidRPr="001B2C32">
        <w:rPr>
          <w:rFonts w:ascii="Verdana" w:eastAsia="Calibri" w:hAnsi="Verdana" w:cs="ArialNarrow"/>
          <w:kern w:val="0"/>
          <w:sz w:val="20"/>
          <w:szCs w:val="20"/>
          <w14:ligatures w14:val="none"/>
        </w:rPr>
        <w:t>oświadczenia  pracownika o zatrudnieniu na podstawie umowy o pracę,</w:t>
      </w:r>
    </w:p>
    <w:p w14:paraId="428C4DA6" w14:textId="3B1B1617" w:rsidR="00773AB4" w:rsidRPr="001B2C32" w:rsidRDefault="00773AB4" w:rsidP="00DF0C00">
      <w:pPr>
        <w:numPr>
          <w:ilvl w:val="0"/>
          <w:numId w:val="33"/>
        </w:numPr>
        <w:autoSpaceDE w:val="0"/>
        <w:autoSpaceDN w:val="0"/>
        <w:adjustRightInd w:val="0"/>
        <w:spacing w:after="0" w:line="240" w:lineRule="auto"/>
        <w:ind w:left="1418" w:hanging="425"/>
        <w:contextualSpacing/>
        <w:jc w:val="both"/>
        <w:rPr>
          <w:rFonts w:ascii="Verdana" w:eastAsia="Calibri" w:hAnsi="Verdana" w:cs="ArialNarrow"/>
          <w:kern w:val="0"/>
          <w:sz w:val="20"/>
          <w:szCs w:val="20"/>
          <w14:ligatures w14:val="none"/>
        </w:rPr>
      </w:pPr>
      <w:r w:rsidRPr="001B2C32">
        <w:rPr>
          <w:rFonts w:ascii="Verdana" w:eastAsia="Calibri" w:hAnsi="Verdana" w:cs="ArialNarrow"/>
          <w:kern w:val="0"/>
          <w:sz w:val="20"/>
          <w:szCs w:val="20"/>
          <w14:ligatures w14:val="none"/>
        </w:rPr>
        <w:t>oświadczenia Wykonawcy lub Podwykonawcy o zatrudnieniu pracownika na</w:t>
      </w:r>
      <w:r w:rsidR="003A0270">
        <w:rPr>
          <w:rFonts w:ascii="Verdana" w:eastAsia="Calibri" w:hAnsi="Verdana" w:cs="ArialNarrow"/>
          <w:kern w:val="0"/>
          <w:sz w:val="20"/>
          <w:szCs w:val="20"/>
          <w14:ligatures w14:val="none"/>
        </w:rPr>
        <w:t> </w:t>
      </w:r>
      <w:r w:rsidRPr="001B2C32">
        <w:rPr>
          <w:rFonts w:ascii="Verdana" w:eastAsia="Calibri" w:hAnsi="Verdana" w:cs="ArialNarrow"/>
          <w:kern w:val="0"/>
          <w:sz w:val="20"/>
          <w:szCs w:val="20"/>
          <w14:ligatures w14:val="none"/>
        </w:rPr>
        <w:t>podstawie umowy o pracę,</w:t>
      </w:r>
    </w:p>
    <w:p w14:paraId="1B8BAECD" w14:textId="77777777" w:rsidR="00773AB4" w:rsidRPr="001B2C32" w:rsidRDefault="00773AB4" w:rsidP="00DF0C00">
      <w:pPr>
        <w:numPr>
          <w:ilvl w:val="0"/>
          <w:numId w:val="33"/>
        </w:numPr>
        <w:autoSpaceDE w:val="0"/>
        <w:autoSpaceDN w:val="0"/>
        <w:adjustRightInd w:val="0"/>
        <w:spacing w:after="0" w:line="240" w:lineRule="auto"/>
        <w:ind w:left="1418" w:hanging="425"/>
        <w:contextualSpacing/>
        <w:jc w:val="both"/>
        <w:rPr>
          <w:rFonts w:ascii="Verdana" w:eastAsia="Calibri" w:hAnsi="Verdana" w:cs="ArialNarrow"/>
          <w:kern w:val="0"/>
          <w:sz w:val="20"/>
          <w:szCs w:val="20"/>
          <w14:ligatures w14:val="none"/>
        </w:rPr>
      </w:pPr>
      <w:r w:rsidRPr="001B2C32">
        <w:rPr>
          <w:rFonts w:ascii="Verdana" w:eastAsia="Calibri" w:hAnsi="Verdana" w:cs="ArialNarrow"/>
          <w:kern w:val="0"/>
          <w:sz w:val="20"/>
          <w:szCs w:val="20"/>
          <w14:ligatures w14:val="none"/>
        </w:rPr>
        <w:t>poświadczonej za zgodność z oryginałem kopii umowy o pracę zatrudnionego pracownika,</w:t>
      </w:r>
    </w:p>
    <w:p w14:paraId="58BDAB9D" w14:textId="6C66F4B0" w:rsidR="00773AB4" w:rsidRPr="001B2C32" w:rsidRDefault="00773AB4" w:rsidP="00DF0C00">
      <w:pPr>
        <w:numPr>
          <w:ilvl w:val="0"/>
          <w:numId w:val="33"/>
        </w:numPr>
        <w:autoSpaceDE w:val="0"/>
        <w:autoSpaceDN w:val="0"/>
        <w:adjustRightInd w:val="0"/>
        <w:spacing w:after="0" w:line="240" w:lineRule="auto"/>
        <w:ind w:left="1418" w:hanging="425"/>
        <w:contextualSpacing/>
        <w:jc w:val="both"/>
        <w:rPr>
          <w:rFonts w:ascii="Verdana" w:eastAsia="Calibri" w:hAnsi="Verdana" w:cs="ArialNarrow"/>
          <w:kern w:val="0"/>
          <w:sz w:val="20"/>
          <w:szCs w:val="20"/>
          <w14:ligatures w14:val="none"/>
        </w:rPr>
      </w:pPr>
      <w:r w:rsidRPr="001B2C32">
        <w:rPr>
          <w:rFonts w:ascii="Verdana" w:eastAsia="Calibri" w:hAnsi="Verdana" w:cs="ArialNarrow"/>
          <w:kern w:val="0"/>
          <w:sz w:val="20"/>
          <w:szCs w:val="20"/>
          <w14:ligatures w14:val="none"/>
        </w:rPr>
        <w:t>innych dokumentów zawierających informacje, w tym dane osobowe, niezbędne do weryfikacji zatrudnienia na podstawie umowy o pracę,</w:t>
      </w:r>
      <w:r w:rsidR="008F0B02">
        <w:rPr>
          <w:rFonts w:ascii="Verdana" w:eastAsia="Calibri" w:hAnsi="Verdana" w:cs="ArialNarrow"/>
          <w:kern w:val="0"/>
          <w:sz w:val="20"/>
          <w:szCs w:val="20"/>
          <w14:ligatures w14:val="none"/>
        </w:rPr>
        <w:t xml:space="preserve"> </w:t>
      </w:r>
      <w:r w:rsidRPr="001B2C32">
        <w:rPr>
          <w:rFonts w:ascii="Verdana" w:eastAsia="Calibri" w:hAnsi="Verdana" w:cs="ArialNarrow"/>
          <w:kern w:val="0"/>
          <w:sz w:val="20"/>
          <w:szCs w:val="20"/>
          <w14:ligatures w14:val="none"/>
        </w:rPr>
        <w:t>w</w:t>
      </w:r>
      <w:r w:rsidR="008F0B02">
        <w:rPr>
          <w:rFonts w:ascii="Verdana" w:eastAsia="Calibri" w:hAnsi="Verdana" w:cs="ArialNarrow"/>
          <w:kern w:val="0"/>
          <w:sz w:val="20"/>
          <w:szCs w:val="20"/>
          <w14:ligatures w14:val="none"/>
        </w:rPr>
        <w:t> </w:t>
      </w:r>
      <w:r w:rsidRPr="001B2C32">
        <w:rPr>
          <w:rFonts w:ascii="Verdana" w:eastAsia="Calibri" w:hAnsi="Verdana" w:cs="ArialNarrow"/>
          <w:kern w:val="0"/>
          <w:sz w:val="20"/>
          <w:szCs w:val="20"/>
          <w14:ligatures w14:val="none"/>
        </w:rPr>
        <w:t>szczególności imię i nazwisko zatrudnionego pracownika, datę zawarcia umowy o pracę, rodzaj umowy o pracę i zakres obowiązków pracownika. Pozostałe dane powinny zostać zanimizowane w sposób zapewniający ochronę danych osobowych pracownika,</w:t>
      </w:r>
    </w:p>
    <w:p w14:paraId="7F6D8843" w14:textId="192B3884" w:rsidR="00773AB4" w:rsidRPr="001B2C32" w:rsidRDefault="00773AB4" w:rsidP="00DF0C00">
      <w:pPr>
        <w:numPr>
          <w:ilvl w:val="0"/>
          <w:numId w:val="33"/>
        </w:numPr>
        <w:autoSpaceDE w:val="0"/>
        <w:autoSpaceDN w:val="0"/>
        <w:adjustRightInd w:val="0"/>
        <w:spacing w:after="0" w:line="240" w:lineRule="auto"/>
        <w:ind w:left="1418" w:hanging="425"/>
        <w:contextualSpacing/>
        <w:jc w:val="both"/>
        <w:rPr>
          <w:rFonts w:ascii="Verdana" w:eastAsia="Calibri" w:hAnsi="Verdana" w:cs="ArialNarrow"/>
          <w:kern w:val="0"/>
          <w:sz w:val="20"/>
          <w:szCs w:val="20"/>
          <w14:ligatures w14:val="none"/>
        </w:rPr>
      </w:pPr>
      <w:r w:rsidRPr="001B2C32">
        <w:rPr>
          <w:rFonts w:ascii="Verdana" w:eastAsia="Calibri" w:hAnsi="Verdana" w:cs="ArialNarrow"/>
          <w:kern w:val="0"/>
          <w:sz w:val="20"/>
          <w:szCs w:val="20"/>
          <w14:ligatures w14:val="none"/>
        </w:rPr>
        <w:t>wyjaśnień w przypadku wątpliwości w zakresie potwierdzenia spełniania ww.</w:t>
      </w:r>
      <w:r w:rsidR="00D37A72">
        <w:rPr>
          <w:rFonts w:ascii="Verdana" w:eastAsia="Calibri" w:hAnsi="Verdana" w:cs="ArialNarrow"/>
          <w:kern w:val="0"/>
          <w:sz w:val="20"/>
          <w:szCs w:val="20"/>
          <w14:ligatures w14:val="none"/>
        </w:rPr>
        <w:t> </w:t>
      </w:r>
      <w:r w:rsidRPr="001B2C32">
        <w:rPr>
          <w:rFonts w:ascii="Verdana" w:eastAsia="Calibri" w:hAnsi="Verdana" w:cs="ArialNarrow"/>
          <w:kern w:val="0"/>
          <w:sz w:val="20"/>
          <w:szCs w:val="20"/>
          <w14:ligatures w14:val="none"/>
        </w:rPr>
        <w:t>wymogów.</w:t>
      </w:r>
    </w:p>
    <w:p w14:paraId="28117790" w14:textId="6830BAD3" w:rsidR="00773AB4" w:rsidRPr="001B2C32" w:rsidRDefault="00773AB4" w:rsidP="00DF0C00">
      <w:pPr>
        <w:widowControl w:val="0"/>
        <w:tabs>
          <w:tab w:val="left" w:pos="240"/>
          <w:tab w:val="left" w:pos="284"/>
        </w:tabs>
        <w:suppressAutoHyphens/>
        <w:spacing w:after="0" w:line="240" w:lineRule="auto"/>
        <w:ind w:left="993"/>
        <w:jc w:val="both"/>
        <w:rPr>
          <w:rFonts w:ascii="Verdana" w:eastAsia="Arial Unicode MS" w:hAnsi="Verdana" w:cs="Verdana"/>
          <w:kern w:val="0"/>
          <w:sz w:val="20"/>
          <w:szCs w:val="20"/>
          <w14:ligatures w14:val="none"/>
        </w:rPr>
      </w:pPr>
      <w:r w:rsidRPr="001B2C32">
        <w:rPr>
          <w:rFonts w:ascii="Verdana" w:eastAsia="Arial Unicode MS" w:hAnsi="Verdana" w:cs="Verdana"/>
          <w:kern w:val="0"/>
          <w:sz w:val="20"/>
          <w:szCs w:val="20"/>
          <w14:ligatures w14:val="none"/>
        </w:rPr>
        <w:t>W</w:t>
      </w:r>
      <w:r w:rsidR="008F0B02">
        <w:rPr>
          <w:rFonts w:ascii="Verdana" w:eastAsia="Arial Unicode MS" w:hAnsi="Verdana" w:cs="Verdana"/>
          <w:kern w:val="0"/>
          <w:sz w:val="20"/>
          <w:szCs w:val="20"/>
          <w14:ligatures w14:val="none"/>
        </w:rPr>
        <w:t> </w:t>
      </w:r>
      <w:r w:rsidRPr="001B2C32">
        <w:rPr>
          <w:rFonts w:ascii="Verdana" w:eastAsia="Arial Unicode MS" w:hAnsi="Verdana" w:cs="Verdana"/>
          <w:kern w:val="0"/>
          <w:sz w:val="20"/>
          <w:szCs w:val="20"/>
          <w14:ligatures w14:val="none"/>
        </w:rPr>
        <w:t>odniesieniu do Podwykonawców i Dalszych Podwykonawców Zamawiający będzie wymagał w/w oświadczeń i dokumentów za pośrednictwem Wykonawcy.</w:t>
      </w:r>
    </w:p>
    <w:p w14:paraId="4124A7A7" w14:textId="2EEF47A8"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Dostarczenie odpowiedniej ilości i jakości materiałów, urządzeń, sprzętu, wykwalifikowanych pracowników i wszelkich innych elementów pomocniczych, obsługi specjalistycznej itp. zgodnych z wymaganiami dokumentacji oraz </w:t>
      </w:r>
      <w:proofErr w:type="spellStart"/>
      <w:r w:rsidRPr="001B2C32">
        <w:rPr>
          <w:rFonts w:ascii="Verdana" w:eastAsia="Calibri" w:hAnsi="Verdana" w:cs="Arial"/>
          <w:kern w:val="0"/>
          <w:sz w:val="20"/>
          <w:szCs w:val="20"/>
          <w14:ligatures w14:val="none"/>
        </w:rPr>
        <w:t>STWiORB</w:t>
      </w:r>
      <w:proofErr w:type="spellEnd"/>
      <w:r w:rsidRPr="001B2C32">
        <w:rPr>
          <w:rFonts w:ascii="Verdana" w:eastAsia="Calibri" w:hAnsi="Verdana" w:cs="Arial"/>
          <w:kern w:val="0"/>
          <w:sz w:val="20"/>
          <w:szCs w:val="20"/>
          <w14:ligatures w14:val="none"/>
        </w:rPr>
        <w:t xml:space="preserve"> niezbędnych do prawidłowego i terminowego wykonania robót; do obowiązków Wykonawcy w tym zakresie należy użycie materiałów  oraz urządzeń fabrycznie nowych, odpowiadających wymaganiom wynikającym z przepisów prawa zgodnych z przepisami o badaniach i certyfikacji, dopuszczonych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i powszechnego stosowania w</w:t>
      </w:r>
      <w:r w:rsidR="0003022A">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 xml:space="preserve">budownictwie, jak i innym obowiązującym przepisom prawa, a także normom przedmiotowym. Wszystkie materiały  oraz urządzenia przed ich użyciem muszą uzyskać akceptację Inspektorów Nadzoru. Inspektorzy Nadzoru  będą mieli prawo do uzależnienia swojej akceptacji od opinii Nadzoru Autorskiego. Wbudowanie jakiegokolwiek materiału lub urządzenia bez wcześniejszej akceptacji stanowić może podstawę do nieodebrania robót. </w:t>
      </w:r>
    </w:p>
    <w:p w14:paraId="3640916D" w14:textId="6F2C21E4"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Wykonanie zaplecza budowy w miejscu uzgodnionym z Zamawiającym.</w:t>
      </w:r>
    </w:p>
    <w:p w14:paraId="6617E1AE" w14:textId="55389DD7"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Zapewnienie zasilania w energię elektryczną i wodę na potrzeby zaplecza oraz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realizacji Przedmiotu Umowy w sposób uzgodniony z Zamawiającym.</w:t>
      </w:r>
    </w:p>
    <w:p w14:paraId="3D39BD4F" w14:textId="79F395E6" w:rsidR="00773AB4" w:rsidRPr="001B2C32" w:rsidRDefault="00773AB4" w:rsidP="00825D3E">
      <w:pPr>
        <w:pStyle w:val="Akapitzlist"/>
        <w:widowControl w:val="0"/>
        <w:numPr>
          <w:ilvl w:val="0"/>
          <w:numId w:val="75"/>
        </w:numPr>
        <w:suppressAutoHyphens/>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Zapewnienie we własnym zakresie, w tym Podwykonawcom: </w:t>
      </w:r>
    </w:p>
    <w:p w14:paraId="6B204528" w14:textId="77777777" w:rsidR="00773AB4" w:rsidRDefault="00773AB4" w:rsidP="00DF0C00">
      <w:pPr>
        <w:numPr>
          <w:ilvl w:val="0"/>
          <w:numId w:val="16"/>
        </w:numPr>
        <w:tabs>
          <w:tab w:val="num" w:pos="1276"/>
        </w:tabs>
        <w:suppressAutoHyphens/>
        <w:spacing w:after="0" w:line="240" w:lineRule="auto"/>
        <w:ind w:left="1276" w:hanging="283"/>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dostępu do zaplecza sanitarnego, w tym rozprowadzenie po Terenie Budowy oraz konserwacja instalacji sanitarnych i elektrycznych, stosownie do potrzeb swoich i Podwykonawców,</w:t>
      </w:r>
    </w:p>
    <w:p w14:paraId="5009F7FB" w14:textId="10CA9D42" w:rsidR="00773AB4" w:rsidRPr="001B2C32" w:rsidRDefault="00773AB4" w:rsidP="00DF0C00">
      <w:pPr>
        <w:numPr>
          <w:ilvl w:val="0"/>
          <w:numId w:val="16"/>
        </w:numPr>
        <w:tabs>
          <w:tab w:val="num" w:pos="1276"/>
        </w:tabs>
        <w:suppressAutoHyphens/>
        <w:spacing w:after="0" w:line="240" w:lineRule="auto"/>
        <w:ind w:left="1276" w:hanging="283"/>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dokonania rozliczenia z dostawcami mediów kosztów powyższych usług we</w:t>
      </w:r>
      <w:r w:rsidR="00D37A72">
        <w:rPr>
          <w:rFonts w:ascii="Verdana" w:eastAsia="Calibri" w:hAnsi="Verdana" w:cs="Arial"/>
          <w:kern w:val="0"/>
          <w:sz w:val="20"/>
          <w:szCs w:val="20"/>
          <w14:ligatures w14:val="none"/>
        </w:rPr>
        <w:t> </w:t>
      </w:r>
      <w:r>
        <w:rPr>
          <w:rFonts w:ascii="Verdana" w:eastAsia="Calibri" w:hAnsi="Verdana" w:cs="Arial"/>
          <w:kern w:val="0"/>
          <w:sz w:val="20"/>
          <w:szCs w:val="20"/>
          <w14:ligatures w14:val="none"/>
        </w:rPr>
        <w:t>własnym zakresie na podstawie wskazań własnych liczników,</w:t>
      </w:r>
    </w:p>
    <w:p w14:paraId="297B3A1E" w14:textId="47FF9477" w:rsidR="00773AB4" w:rsidRPr="001B2C32" w:rsidRDefault="00773AB4" w:rsidP="00DF0C00">
      <w:pPr>
        <w:numPr>
          <w:ilvl w:val="0"/>
          <w:numId w:val="16"/>
        </w:numPr>
        <w:tabs>
          <w:tab w:val="num" w:pos="1276"/>
        </w:tabs>
        <w:suppressAutoHyphens/>
        <w:spacing w:after="0" w:line="240" w:lineRule="auto"/>
        <w:ind w:left="1276" w:hanging="283"/>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zapewnienie dostępu do zaplecza socjalno-magazynowego w uzgodnieniu</w:t>
      </w:r>
      <w:r w:rsidRPr="001B2C32">
        <w:rPr>
          <w:rFonts w:ascii="Verdana" w:eastAsia="Calibri" w:hAnsi="Verdana" w:cs="Arial"/>
          <w:kern w:val="0"/>
          <w:sz w:val="20"/>
          <w:szCs w:val="20"/>
          <w14:ligatures w14:val="none"/>
        </w:rPr>
        <w:br/>
        <w:t>z</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Zamawiającym,</w:t>
      </w:r>
    </w:p>
    <w:p w14:paraId="777153E2" w14:textId="77777777" w:rsidR="00773AB4" w:rsidRPr="001B2C32" w:rsidRDefault="00773AB4" w:rsidP="00DF0C00">
      <w:pPr>
        <w:numPr>
          <w:ilvl w:val="0"/>
          <w:numId w:val="16"/>
        </w:numPr>
        <w:tabs>
          <w:tab w:val="num" w:pos="1440"/>
        </w:tabs>
        <w:suppressAutoHyphens/>
        <w:spacing w:after="0" w:line="240" w:lineRule="auto"/>
        <w:ind w:left="1440" w:hanging="44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koordynacji nad robotami wykonywanymi w ramach Umowy.</w:t>
      </w:r>
    </w:p>
    <w:p w14:paraId="51ABEDC7" w14:textId="4573DADC" w:rsidR="00773AB4" w:rsidRPr="001B2C32" w:rsidRDefault="00773AB4" w:rsidP="00825D3E">
      <w:pPr>
        <w:pStyle w:val="Akapitzlist"/>
        <w:widowControl w:val="0"/>
        <w:numPr>
          <w:ilvl w:val="0"/>
          <w:numId w:val="75"/>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Przywrócenie Terenu Budowy, Terenów Sąsiadujących, zaplecza lub innych terenów, w tym wykorzystywanych do transportu materiałów i urządzeń do stanu nie gorszego niż istniejący w dniu ich przejęcia oraz naprawa ewentualnych szkód wyrządzonych na Terenach Sąsiadujących lub innych terenach, a spowodowanych realizacją robót. W przypadku niezastosowania się do powyższego Zamawiający ma prawo obciążyć Wykonawcę kosztami za przywrócenie powyższych Terenów do</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należytego stanu oraz kosztami poniesionymi na naprawienie szkód spowodowanych realizacją robót i</w:t>
      </w:r>
      <w:r w:rsidR="0003022A">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potrącić należność z należnego wynagrodzenia, na co Wykonawca wyraża zgodę.</w:t>
      </w:r>
    </w:p>
    <w:p w14:paraId="4BCDBBB1" w14:textId="77777777" w:rsidR="00773AB4" w:rsidRPr="001B2C32" w:rsidRDefault="00773AB4" w:rsidP="00825D3E">
      <w:pPr>
        <w:widowControl w:val="0"/>
        <w:numPr>
          <w:ilvl w:val="0"/>
          <w:numId w:val="58"/>
        </w:numPr>
        <w:tabs>
          <w:tab w:val="left" w:pos="240"/>
        </w:tabs>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Usuwanie na własny koszt wszystkich zanieczyszczeń lub uszkodzeń</w:t>
      </w:r>
      <w:r w:rsidRPr="001B2C32">
        <w:rPr>
          <w:rFonts w:ascii="Verdana" w:eastAsia="Calibri" w:hAnsi="Verdana" w:cs="Arial"/>
          <w:kern w:val="0"/>
          <w:sz w:val="20"/>
          <w:szCs w:val="20"/>
          <w14:ligatures w14:val="none"/>
        </w:rPr>
        <w:br/>
        <w:t>na Terenie Budowy, Terenie Sąsiadującym i poza tymi Terenami powstałych</w:t>
      </w:r>
      <w:r w:rsidRPr="001B2C32">
        <w:rPr>
          <w:rFonts w:ascii="Verdana" w:eastAsia="Calibri" w:hAnsi="Verdana" w:cs="Arial"/>
          <w:kern w:val="0"/>
          <w:sz w:val="20"/>
          <w:szCs w:val="20"/>
          <w14:ligatures w14:val="none"/>
        </w:rPr>
        <w:br/>
        <w:t>w związku z wykonywaniem robót oraz codzienne utrzymywanie ich w czystości.</w:t>
      </w:r>
    </w:p>
    <w:p w14:paraId="2EA64B52" w14:textId="4743398C" w:rsidR="00773AB4" w:rsidRPr="001B2C32" w:rsidRDefault="00773AB4" w:rsidP="00825D3E">
      <w:pPr>
        <w:widowControl w:val="0"/>
        <w:numPr>
          <w:ilvl w:val="0"/>
          <w:numId w:val="58"/>
        </w:numPr>
        <w:tabs>
          <w:tab w:val="left" w:pos="240"/>
        </w:tabs>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lastRenderedPageBreak/>
        <w:t>Bieżąca inwentaryzacja wykonanych robót.</w:t>
      </w:r>
    </w:p>
    <w:p w14:paraId="3CA45059" w14:textId="099923EA" w:rsidR="00773AB4" w:rsidRPr="001B2C32" w:rsidRDefault="00773AB4" w:rsidP="00825D3E">
      <w:pPr>
        <w:widowControl w:val="0"/>
        <w:numPr>
          <w:ilvl w:val="0"/>
          <w:numId w:val="59"/>
        </w:numPr>
        <w:tabs>
          <w:tab w:val="left" w:pos="240"/>
        </w:tabs>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Dbałość o środowisko naturalne, w tym Wykonawca będzie zobowiązany do takiej realizacji Przedmiotu Umowy, by odpady</w:t>
      </w:r>
      <w:r w:rsidR="00A321A8">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i zanieczyszczenia z Terenu Budowy, a</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w</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szczególności gruz, ścieki, pyły, hałas, wyziewy były możliwie najmniejsze, a</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w każdym razie, aby nie przekraczały dopuszczalnych prawem norm oraz by nie stanowiły zagrożenia dla ludzi i środowiska naturalnego. Wykonawca uzyska odpowiednie uzgodnienia odnośnie sposobu zagospodarowania odpadów (w tym gruntu) powstałych w związku z wykonywaniem robót zgodnie z przepisami o</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odpadach, pozbywając się wszelkich odpadów w sposób zgodny z prawem, ponosząc wszelkie związane z tym koszty. Wykonawca będzie obniżał poziom hałasu poprzez właściwy dobór i konserwację sprzętu i urządzeń. Wykonawca zobowiązany jest pokryć wszelkie koszty oraz przejmie od Zamawiającego wszelką odpowiedzialność materialną związaną</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z usuwaniem zanieczyszczeń środowiska związanych z wykonywaniem Umowy, spowodowanych działaniem lub zaniechaniem Wykonawcy, Podwykonawców lub jakiegokolwiek podmiotu działającego na ich rzecz, a także ponosi odpowiedzialność za naruszenie wymagań ochrony środowiska na Terenie robót i na Terenie Sąsiadującym, zwalniając od tej odpowiedzialności Zamawiającego.</w:t>
      </w:r>
    </w:p>
    <w:p w14:paraId="06AB2BB8" w14:textId="05DDE488" w:rsidR="00773AB4" w:rsidRPr="001B2C32" w:rsidRDefault="00773AB4" w:rsidP="00825D3E">
      <w:pPr>
        <w:widowControl w:val="0"/>
        <w:numPr>
          <w:ilvl w:val="0"/>
          <w:numId w:val="59"/>
        </w:numPr>
        <w:tabs>
          <w:tab w:val="left" w:pos="240"/>
        </w:tabs>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Przestrzeganie przepisów bhp oraz p.poż., w szczególności do obowiązków  Wykonawcy należy odpowiednie przechowywanie materiałów i urządzeń.</w:t>
      </w:r>
    </w:p>
    <w:p w14:paraId="6FB8ECF6" w14:textId="77777777" w:rsidR="00773AB4" w:rsidRPr="001B2C32" w:rsidRDefault="00773AB4" w:rsidP="00825D3E">
      <w:pPr>
        <w:widowControl w:val="0"/>
        <w:numPr>
          <w:ilvl w:val="0"/>
          <w:numId w:val="60"/>
        </w:numPr>
        <w:tabs>
          <w:tab w:val="left" w:pos="240"/>
        </w:tabs>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Umożliwienie Inspektorom Nadzoru wglądu w roboty, a w szczególności wstęp na Teren Budowy, dokonywanie oględzin wykonywanych robót, dokonywanie oględzin materiałów i instalacji dostarczanych na Teren Budowy, uczestniczenie przy próbach, testach i rozruchach oraz zgłaszanie Inspektorom Nadzoru do odbioru robót ulegających zakryciu.</w:t>
      </w:r>
    </w:p>
    <w:p w14:paraId="24677F46" w14:textId="2C94E3CA" w:rsidR="00773AB4" w:rsidRPr="001B2C32"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Wykonanie robót na podstawie decyzji</w:t>
      </w:r>
      <w:r>
        <w:rPr>
          <w:rFonts w:ascii="Verdana" w:eastAsia="Calibri" w:hAnsi="Verdana" w:cs="Arial"/>
          <w:kern w:val="0"/>
          <w:sz w:val="20"/>
          <w:szCs w:val="20"/>
          <w14:ligatures w14:val="none"/>
        </w:rPr>
        <w:t xml:space="preserve">, o których mowa w </w:t>
      </w:r>
      <w:r w:rsidRPr="0037178C">
        <w:rPr>
          <w:rFonts w:ascii="Verdana" w:eastAsia="Calibri" w:hAnsi="Verdana" w:cs="Arial"/>
          <w:kern w:val="0"/>
          <w:sz w:val="20"/>
          <w:szCs w:val="20"/>
          <w14:ligatures w14:val="none"/>
        </w:rPr>
        <w:t>§</w:t>
      </w:r>
      <w:r>
        <w:rPr>
          <w:rFonts w:ascii="Verdana" w:eastAsia="Calibri" w:hAnsi="Verdana" w:cs="Arial"/>
          <w:b/>
          <w:bCs/>
          <w:kern w:val="0"/>
          <w:sz w:val="20"/>
          <w:szCs w:val="20"/>
          <w14:ligatures w14:val="none"/>
        </w:rPr>
        <w:t xml:space="preserve"> </w:t>
      </w:r>
      <w:r w:rsidRPr="0037178C">
        <w:rPr>
          <w:rFonts w:ascii="Verdana" w:eastAsia="Calibri" w:hAnsi="Verdana" w:cs="Arial"/>
          <w:kern w:val="0"/>
          <w:sz w:val="20"/>
          <w:szCs w:val="20"/>
          <w14:ligatures w14:val="none"/>
        </w:rPr>
        <w:t>1 ust. 6 lit. e)</w:t>
      </w:r>
      <w:r w:rsidRPr="001B2C32">
        <w:rPr>
          <w:rFonts w:ascii="Verdana" w:eastAsia="Calibri" w:hAnsi="Verdana" w:cs="Arial"/>
          <w:b/>
          <w:bCs/>
          <w:kern w:val="0"/>
          <w:sz w:val="20"/>
          <w:szCs w:val="20"/>
          <w14:ligatures w14:val="none"/>
        </w:rPr>
        <w:t xml:space="preserve"> </w:t>
      </w:r>
      <w:r w:rsidRPr="001B2C32">
        <w:rPr>
          <w:rFonts w:ascii="Verdana" w:eastAsia="Calibri" w:hAnsi="Verdana" w:cs="Arial"/>
          <w:kern w:val="0"/>
          <w:sz w:val="20"/>
          <w:szCs w:val="20"/>
          <w14:ligatures w14:val="none"/>
        </w:rPr>
        <w:t xml:space="preserve">,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oparciu</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o zatwierdzoną dokumentację projektową.</w:t>
      </w:r>
    </w:p>
    <w:p w14:paraId="318A551B" w14:textId="26981FC2" w:rsidR="00773AB4" w:rsidRPr="001B2C32"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E0CE3">
        <w:rPr>
          <w:rFonts w:ascii="Verdana" w:eastAsia="Calibri" w:hAnsi="Verdana" w:cs="Arial"/>
          <w:kern w:val="0"/>
          <w:sz w:val="20"/>
          <w:szCs w:val="20"/>
          <w14:ligatures w14:val="none"/>
        </w:rPr>
        <w:t>Stosowanie i używanie materiałów i urządzeń dopuszczonych do stosowania</w:t>
      </w:r>
      <w:r w:rsidRPr="001E0CE3">
        <w:rPr>
          <w:rFonts w:ascii="Verdana" w:eastAsia="Calibri" w:hAnsi="Verdana" w:cs="Arial"/>
          <w:kern w:val="0"/>
          <w:sz w:val="20"/>
          <w:szCs w:val="20"/>
          <w14:ligatures w14:val="none"/>
        </w:rPr>
        <w:br/>
        <w:t>w budownictwie na podstawie obowiązujących regulacji prawnych.</w:t>
      </w:r>
    </w:p>
    <w:p w14:paraId="22EFBAE3" w14:textId="6A20281D" w:rsidR="00773AB4" w:rsidRPr="001B2C32"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Okazywanie na żądanie Nadzoru Inwestorskiego stosownych dokumentów zezwalających na wbudowanie danego materiału: certyfikat na znak bezpieczeństwa, deklarację zgodności lub certyfikat zgodności z Polską Normą lub aprobatą techniczną, dokumenty dopuszczenia do obrotu itp.</w:t>
      </w:r>
    </w:p>
    <w:p w14:paraId="61E15447" w14:textId="677C5BD0" w:rsidR="00773AB4" w:rsidRPr="001B2C32"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Aktualizowanie Harmonogramu na żądanie Zamawiającego.</w:t>
      </w:r>
    </w:p>
    <w:p w14:paraId="1C6B2261" w14:textId="7817C02C" w:rsidR="00773AB4" w:rsidRPr="001B2C32"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Przeprowadzanie wszelkich niezbędnych, wymaganych przepisami, pozwoleniami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lub uzgodnieniami — badań, prób, odbiorów, zatwierdzeń.</w:t>
      </w:r>
    </w:p>
    <w:p w14:paraId="55129D02" w14:textId="04A83FAF" w:rsidR="00773AB4" w:rsidRDefault="00773AB4" w:rsidP="00825D3E">
      <w:pPr>
        <w:widowControl w:val="0"/>
        <w:numPr>
          <w:ilvl w:val="0"/>
          <w:numId w:val="60"/>
        </w:numPr>
        <w:suppressAutoHyphens/>
        <w:spacing w:after="0" w:line="240" w:lineRule="auto"/>
        <w:ind w:left="993"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Opracowanie kompletnej dokumentacji powykonawczej zgodnie z § 9 ust. 4 pkt 2) lit. </w:t>
      </w:r>
      <w:r>
        <w:rPr>
          <w:rFonts w:ascii="Verdana" w:eastAsia="Calibri" w:hAnsi="Verdana" w:cs="Arial"/>
          <w:kern w:val="0"/>
          <w:sz w:val="20"/>
          <w:szCs w:val="20"/>
          <w14:ligatures w14:val="none"/>
        </w:rPr>
        <w:t>c</w:t>
      </w:r>
      <w:r w:rsidRPr="001B2C32">
        <w:rPr>
          <w:rFonts w:ascii="Verdana" w:eastAsia="Calibri" w:hAnsi="Verdana" w:cs="Arial"/>
          <w:kern w:val="0"/>
          <w:sz w:val="20"/>
          <w:szCs w:val="20"/>
          <w14:ligatures w14:val="none"/>
        </w:rPr>
        <w:t>) Umowy.</w:t>
      </w:r>
    </w:p>
    <w:p w14:paraId="461E314A"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Uruchomienie dźwigu osobowego i dźwigu towarowego.</w:t>
      </w:r>
    </w:p>
    <w:p w14:paraId="0F55BC60"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Wykonanie dokumentacji niezbędnej do zarejestrowania dźwigów przez Urząd Dozoru Technicznego.</w:t>
      </w:r>
    </w:p>
    <w:p w14:paraId="67287634"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Zarejestrowanie dźwigów w Urzędzie Dozoru Technicznego.</w:t>
      </w:r>
    </w:p>
    <w:p w14:paraId="164BA619"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Uzyskanie, w imieniu Zamawiającego, dopuszczenia do eksploatacji dźwigów przez Urząd Dozoru Technicznego.</w:t>
      </w:r>
    </w:p>
    <w:p w14:paraId="6F2FD490"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Poniesienie we własnym zakresie wszelkich kosztów, w tym kosztów administracyjnych, związanych z procedurą rejestracji dźwigów przez Urząd Dozoru Technicznego.</w:t>
      </w:r>
    </w:p>
    <w:p w14:paraId="18FA7D18" w14:textId="76A180D4"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Przeprowadzenie na własny koszt wszelkich przeglądów i sprawdzeń przez osobę do tego upoważnioną niezbędnych do prawidłowego i bezpiecznego korzystania z</w:t>
      </w:r>
      <w:r w:rsidR="001E0CE3">
        <w:rPr>
          <w:rFonts w:ascii="Verdana" w:hAnsi="Verdana" w:cs="Arial"/>
          <w:sz w:val="20"/>
          <w:szCs w:val="20"/>
        </w:rPr>
        <w:t> </w:t>
      </w:r>
      <w:r>
        <w:rPr>
          <w:rFonts w:ascii="Verdana" w:hAnsi="Verdana" w:cs="Arial"/>
          <w:sz w:val="20"/>
          <w:szCs w:val="20"/>
        </w:rPr>
        <w:t>dźwigów (w tym prowadzenia książki serwisowej), zapewnienie usługi całodobowego pogotowia dźwigowego w zakresie uwalniania pasażerów z dźwigów oraz przeprowadzenie corocznych formalności dot. Przeglądów Urzędu Dozoru Technicznego od momentu rejestracji dźwigu do zakończenia okresu gwarancji i</w:t>
      </w:r>
      <w:r w:rsidR="00D37A72">
        <w:rPr>
          <w:rFonts w:ascii="Verdana" w:hAnsi="Verdana" w:cs="Arial"/>
          <w:sz w:val="20"/>
          <w:szCs w:val="20"/>
        </w:rPr>
        <w:t> </w:t>
      </w:r>
      <w:r>
        <w:rPr>
          <w:rFonts w:ascii="Verdana" w:hAnsi="Verdana" w:cs="Arial"/>
          <w:sz w:val="20"/>
          <w:szCs w:val="20"/>
        </w:rPr>
        <w:t>rękojmi. Wykonawca zapewni, że osoba wykonująca w/w czynności będzie posiadała odpowiednie przeszkolenie producenta dźwigów i dostęp do odpowiedniego oprogramowania komputerowego umożliwiającego komputerową diagnostykę windy.</w:t>
      </w:r>
    </w:p>
    <w:p w14:paraId="5C9DC108" w14:textId="77777777"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Dokonywanie przeglądów serwisowych wszystkich instalacji od momentu ich uruchomienia do dnia podpisania Protokołu Odbioru Końcowego.</w:t>
      </w:r>
    </w:p>
    <w:p w14:paraId="2B033C67" w14:textId="33C8FBB4" w:rsidR="00773AB4"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Pr>
          <w:rFonts w:ascii="Verdana" w:hAnsi="Verdana" w:cs="Arial"/>
          <w:sz w:val="20"/>
          <w:szCs w:val="20"/>
        </w:rPr>
        <w:t>Umożliwienie przeprowadzenia służbom archeologicznym prac ratowniczych w</w:t>
      </w:r>
      <w:r w:rsidR="008F0B02">
        <w:rPr>
          <w:rFonts w:ascii="Verdana" w:hAnsi="Verdana" w:cs="Arial"/>
          <w:sz w:val="20"/>
          <w:szCs w:val="20"/>
        </w:rPr>
        <w:t> </w:t>
      </w:r>
      <w:r>
        <w:rPr>
          <w:rFonts w:ascii="Verdana" w:hAnsi="Verdana" w:cs="Arial"/>
          <w:sz w:val="20"/>
          <w:szCs w:val="20"/>
        </w:rPr>
        <w:t>trakcie robót ziemnych.</w:t>
      </w:r>
    </w:p>
    <w:p w14:paraId="363115DB" w14:textId="2CD83BEE" w:rsidR="00773AB4" w:rsidRPr="001E0CE3" w:rsidRDefault="00773AB4" w:rsidP="00825D3E">
      <w:pPr>
        <w:pStyle w:val="Akapitzlist"/>
        <w:widowControl w:val="0"/>
        <w:numPr>
          <w:ilvl w:val="0"/>
          <w:numId w:val="61"/>
        </w:numPr>
        <w:suppressAutoHyphens/>
        <w:spacing w:after="0" w:line="240" w:lineRule="auto"/>
        <w:ind w:left="993" w:hanging="567"/>
        <w:jc w:val="both"/>
        <w:rPr>
          <w:rFonts w:ascii="Verdana" w:hAnsi="Verdana" w:cs="Arial"/>
          <w:sz w:val="20"/>
          <w:szCs w:val="20"/>
        </w:rPr>
      </w:pPr>
      <w:r w:rsidRPr="001E0CE3">
        <w:rPr>
          <w:rFonts w:ascii="Verdana" w:hAnsi="Verdana" w:cs="Arial"/>
          <w:sz w:val="20"/>
          <w:szCs w:val="20"/>
        </w:rPr>
        <w:t>Zapewnienie Zamawiającemu dostępu do wszelkich dokumentów związanych</w:t>
      </w:r>
      <w:r w:rsidRPr="001E0CE3">
        <w:rPr>
          <w:rFonts w:ascii="Verdana" w:hAnsi="Verdana" w:cs="Arial"/>
          <w:sz w:val="20"/>
          <w:szCs w:val="20"/>
        </w:rPr>
        <w:br/>
      </w:r>
      <w:r w:rsidRPr="001E0CE3">
        <w:rPr>
          <w:rFonts w:ascii="Verdana" w:hAnsi="Verdana" w:cs="Arial"/>
          <w:sz w:val="20"/>
          <w:szCs w:val="20"/>
        </w:rPr>
        <w:lastRenderedPageBreak/>
        <w:t>z wykonywaniem robót budowlanych, szczególnie w celu skontrolowania przez Zamawiającego prawidłowości rozliczeń z Podwykonawcami.</w:t>
      </w:r>
    </w:p>
    <w:p w14:paraId="1420559E" w14:textId="77777777" w:rsidR="00773AB4" w:rsidRPr="006856BA" w:rsidRDefault="00773AB4" w:rsidP="00825D3E">
      <w:pPr>
        <w:pStyle w:val="Akapitzlist"/>
        <w:numPr>
          <w:ilvl w:val="0"/>
          <w:numId w:val="62"/>
        </w:numPr>
        <w:spacing w:after="200" w:line="276" w:lineRule="auto"/>
        <w:ind w:left="993" w:hanging="567"/>
        <w:jc w:val="both"/>
        <w:rPr>
          <w:rFonts w:ascii="Verdana" w:hAnsi="Verdana"/>
          <w:sz w:val="20"/>
          <w:szCs w:val="20"/>
        </w:rPr>
      </w:pPr>
      <w:r w:rsidRPr="006856BA">
        <w:rPr>
          <w:rFonts w:ascii="Verdana" w:hAnsi="Verdana"/>
          <w:sz w:val="20"/>
          <w:szCs w:val="20"/>
        </w:rPr>
        <w:t>Prowadzenie robót zgodnie z dokumentacją projektową, wiedzą techniczną</w:t>
      </w:r>
      <w:r w:rsidRPr="006856BA">
        <w:rPr>
          <w:rFonts w:ascii="Verdana" w:hAnsi="Verdana"/>
          <w:sz w:val="20"/>
          <w:szCs w:val="20"/>
        </w:rPr>
        <w:br/>
        <w:t>i należytą starannością.</w:t>
      </w:r>
    </w:p>
    <w:p w14:paraId="378146D2" w14:textId="77777777" w:rsidR="00773AB4" w:rsidRDefault="00773AB4" w:rsidP="00825D3E">
      <w:pPr>
        <w:pStyle w:val="Akapitzlist"/>
        <w:widowControl w:val="0"/>
        <w:numPr>
          <w:ilvl w:val="0"/>
          <w:numId w:val="62"/>
        </w:numPr>
        <w:suppressAutoHyphens/>
        <w:spacing w:after="0" w:line="240" w:lineRule="auto"/>
        <w:ind w:left="993" w:hanging="567"/>
        <w:jc w:val="both"/>
        <w:rPr>
          <w:rFonts w:ascii="Verdana" w:hAnsi="Verdana" w:cs="Arial"/>
          <w:sz w:val="20"/>
          <w:szCs w:val="20"/>
        </w:rPr>
      </w:pPr>
      <w:r w:rsidRPr="006856BA">
        <w:rPr>
          <w:rFonts w:ascii="Verdana" w:hAnsi="Verdana" w:cs="Arial"/>
          <w:sz w:val="20"/>
          <w:szCs w:val="20"/>
        </w:rPr>
        <w:t xml:space="preserve">Wyznaczenie dla wszystkich osób zaangażowanych w realizację Przedmiotu </w:t>
      </w:r>
      <w:r>
        <w:rPr>
          <w:rFonts w:ascii="Verdana" w:hAnsi="Verdana" w:cs="Arial"/>
          <w:sz w:val="20"/>
          <w:szCs w:val="20"/>
        </w:rPr>
        <w:t xml:space="preserve"> </w:t>
      </w:r>
      <w:r w:rsidRPr="006856BA">
        <w:rPr>
          <w:rFonts w:ascii="Verdana" w:hAnsi="Verdana" w:cs="Arial"/>
          <w:sz w:val="20"/>
          <w:szCs w:val="20"/>
        </w:rPr>
        <w:t>Umowy strefy palenia papierosów. Ustalenie takiej strefy będzie wymagało akceptacji Zamawiającego.</w:t>
      </w:r>
    </w:p>
    <w:p w14:paraId="7586B782" w14:textId="1128179C" w:rsidR="00773AB4" w:rsidRPr="006856BA" w:rsidRDefault="00773AB4" w:rsidP="00825D3E">
      <w:pPr>
        <w:pStyle w:val="Akapitzlist"/>
        <w:widowControl w:val="0"/>
        <w:numPr>
          <w:ilvl w:val="0"/>
          <w:numId w:val="62"/>
        </w:numPr>
        <w:suppressAutoHyphens/>
        <w:spacing w:after="0" w:line="240" w:lineRule="auto"/>
        <w:ind w:left="993" w:hanging="567"/>
        <w:jc w:val="both"/>
        <w:rPr>
          <w:rFonts w:ascii="Verdana" w:hAnsi="Verdana" w:cs="Arial"/>
          <w:sz w:val="20"/>
          <w:szCs w:val="20"/>
        </w:rPr>
      </w:pPr>
      <w:r>
        <w:rPr>
          <w:rFonts w:ascii="Verdana" w:hAnsi="Verdana" w:cs="Arial"/>
          <w:sz w:val="20"/>
          <w:szCs w:val="20"/>
        </w:rPr>
        <w:t>Uwzględnienie, że roboty będą realizowane w obrębie budynku przy</w:t>
      </w:r>
      <w:r w:rsidR="00D37A72">
        <w:rPr>
          <w:rFonts w:ascii="Verdana" w:hAnsi="Verdana" w:cs="Arial"/>
          <w:sz w:val="20"/>
          <w:szCs w:val="20"/>
        </w:rPr>
        <w:t> </w:t>
      </w:r>
      <w:r>
        <w:rPr>
          <w:rFonts w:ascii="Verdana" w:hAnsi="Verdana" w:cs="Arial"/>
          <w:sz w:val="20"/>
          <w:szCs w:val="20"/>
        </w:rPr>
        <w:t>ul.</w:t>
      </w:r>
      <w:r w:rsidR="00D37A72">
        <w:rPr>
          <w:rFonts w:ascii="Verdana" w:hAnsi="Verdana" w:cs="Arial"/>
          <w:sz w:val="20"/>
          <w:szCs w:val="20"/>
        </w:rPr>
        <w:t> </w:t>
      </w:r>
      <w:r>
        <w:rPr>
          <w:rFonts w:ascii="Verdana" w:hAnsi="Verdana" w:cs="Arial"/>
          <w:sz w:val="20"/>
          <w:szCs w:val="20"/>
        </w:rPr>
        <w:t>Szewskiej</w:t>
      </w:r>
      <w:r w:rsidR="00D37A72">
        <w:rPr>
          <w:rFonts w:ascii="Verdana" w:hAnsi="Verdana" w:cs="Arial"/>
          <w:sz w:val="20"/>
          <w:szCs w:val="20"/>
        </w:rPr>
        <w:t> </w:t>
      </w:r>
      <w:r>
        <w:rPr>
          <w:rFonts w:ascii="Verdana" w:hAnsi="Verdana" w:cs="Arial"/>
          <w:sz w:val="20"/>
          <w:szCs w:val="20"/>
        </w:rPr>
        <w:t>49 we Wrocławiu, będącym Zabytkiem wpisanym do Rejestru Zabytków.</w:t>
      </w:r>
    </w:p>
    <w:p w14:paraId="4C3AF288" w14:textId="0C391AE1" w:rsidR="00773AB4" w:rsidRPr="006856BA" w:rsidRDefault="00773AB4" w:rsidP="00825D3E">
      <w:pPr>
        <w:pStyle w:val="Akapitzlist"/>
        <w:numPr>
          <w:ilvl w:val="0"/>
          <w:numId w:val="62"/>
        </w:numPr>
        <w:spacing w:after="0" w:line="240" w:lineRule="auto"/>
        <w:ind w:left="993" w:hanging="567"/>
        <w:jc w:val="both"/>
        <w:rPr>
          <w:rFonts w:ascii="Verdana" w:hAnsi="Verdana"/>
          <w:sz w:val="20"/>
          <w:szCs w:val="20"/>
        </w:rPr>
      </w:pPr>
      <w:r w:rsidRPr="006856BA">
        <w:rPr>
          <w:rFonts w:ascii="Verdana" w:hAnsi="Verdana"/>
          <w:sz w:val="20"/>
          <w:szCs w:val="20"/>
        </w:rPr>
        <w:t>Stosować i używać materiały i urządzenia dopuszczone do stosowania</w:t>
      </w:r>
      <w:r w:rsidR="001E0CE3">
        <w:rPr>
          <w:rFonts w:ascii="Verdana" w:hAnsi="Verdana"/>
          <w:sz w:val="20"/>
          <w:szCs w:val="20"/>
        </w:rPr>
        <w:t xml:space="preserve"> </w:t>
      </w:r>
      <w:r w:rsidRPr="006856BA">
        <w:rPr>
          <w:rFonts w:ascii="Verdana" w:hAnsi="Verdana"/>
          <w:sz w:val="20"/>
          <w:szCs w:val="20"/>
        </w:rPr>
        <w:t>w</w:t>
      </w:r>
      <w:r w:rsidR="00D37A72">
        <w:rPr>
          <w:rFonts w:ascii="Verdana" w:hAnsi="Verdana"/>
          <w:sz w:val="20"/>
          <w:szCs w:val="20"/>
        </w:rPr>
        <w:t> </w:t>
      </w:r>
      <w:r w:rsidRPr="006856BA">
        <w:rPr>
          <w:rFonts w:ascii="Verdana" w:hAnsi="Verdana"/>
          <w:sz w:val="20"/>
          <w:szCs w:val="20"/>
        </w:rPr>
        <w:t>budownictwie:</w:t>
      </w:r>
    </w:p>
    <w:p w14:paraId="0C773270" w14:textId="77777777" w:rsidR="00773AB4" w:rsidRPr="001B2C32" w:rsidRDefault="00773AB4" w:rsidP="00773AB4">
      <w:pPr>
        <w:numPr>
          <w:ilvl w:val="0"/>
          <w:numId w:val="39"/>
        </w:numPr>
        <w:tabs>
          <w:tab w:val="num" w:pos="1260"/>
          <w:tab w:val="num" w:pos="1440"/>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oznaczone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53D69CCC" w14:textId="77777777" w:rsidR="00773AB4" w:rsidRPr="001B2C32" w:rsidRDefault="00773AB4" w:rsidP="00773AB4">
      <w:pPr>
        <w:numPr>
          <w:ilvl w:val="0"/>
          <w:numId w:val="39"/>
        </w:numPr>
        <w:tabs>
          <w:tab w:val="num" w:pos="1260"/>
          <w:tab w:val="num" w:pos="1440"/>
          <w:tab w:val="right" w:pos="9214"/>
        </w:tabs>
        <w:spacing w:after="0" w:line="240" w:lineRule="auto"/>
        <w:ind w:left="1440"/>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znajdujące się w określonym przez Komisję Europejską wykazie wyrobów mających niewielkie znaczenie dla zdrowia i bezpieczeństwa, dla których producent wydał deklarację zgodności z uznanymi regułami sztuki budowlanej,</w:t>
      </w:r>
    </w:p>
    <w:p w14:paraId="6B4A1B18" w14:textId="77777777" w:rsidR="00773AB4" w:rsidRPr="001B2C32" w:rsidRDefault="00773AB4" w:rsidP="00773AB4">
      <w:pPr>
        <w:numPr>
          <w:ilvl w:val="0"/>
          <w:numId w:val="39"/>
        </w:numPr>
        <w:tabs>
          <w:tab w:val="num" w:pos="1260"/>
          <w:tab w:val="num" w:pos="1440"/>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dla których producent po dokonaniu odpowiedniej procedury oceniającej wystawił deklarację zgodności potwierdzającą zgodność wyrobu</w:t>
      </w:r>
      <w:r w:rsidRPr="001B2C32">
        <w:rPr>
          <w:rFonts w:ascii="Verdana" w:eastAsia="Calibri" w:hAnsi="Verdana" w:cs="Times New Roman"/>
          <w:kern w:val="0"/>
          <w:sz w:val="20"/>
          <w:szCs w:val="20"/>
          <w14:ligatures w14:val="none"/>
        </w:rPr>
        <w:br/>
        <w:t>z europejskimi normami i aprobatami,</w:t>
      </w:r>
    </w:p>
    <w:p w14:paraId="14FE5185" w14:textId="77777777" w:rsidR="00773AB4" w:rsidRPr="001B2C32" w:rsidRDefault="00773AB4" w:rsidP="00773AB4">
      <w:pPr>
        <w:numPr>
          <w:ilvl w:val="0"/>
          <w:numId w:val="39"/>
        </w:numPr>
        <w:tabs>
          <w:tab w:val="num" w:pos="1260"/>
          <w:tab w:val="num" w:pos="1440"/>
          <w:tab w:val="num" w:pos="1866"/>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oznaczone znakiem budowlanym zgodnie z Polską Normą lub krajową aprobatą techniczną, a zgodność ta została potwierdzona w deklaracji zgodności wydanej przez producenta,</w:t>
      </w:r>
    </w:p>
    <w:p w14:paraId="7B8A2112" w14:textId="77777777" w:rsidR="00773AB4" w:rsidRPr="001B2C32" w:rsidRDefault="00773AB4" w:rsidP="00773AB4">
      <w:pPr>
        <w:numPr>
          <w:ilvl w:val="0"/>
          <w:numId w:val="39"/>
        </w:numPr>
        <w:tabs>
          <w:tab w:val="num" w:pos="1260"/>
          <w:tab w:val="num" w:pos="1440"/>
          <w:tab w:val="right" w:pos="9214"/>
        </w:tabs>
        <w:spacing w:after="0" w:line="240" w:lineRule="auto"/>
        <w:ind w:left="1440"/>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przeznaczone do jednostkowego stosowania w konkretnym obiekcie budowlanym.</w:t>
      </w:r>
    </w:p>
    <w:p w14:paraId="7D23B3DC" w14:textId="70275F96"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Wykonanie </w:t>
      </w:r>
      <w:bookmarkStart w:id="7" w:name="_Hlk191300210"/>
      <w:r>
        <w:rPr>
          <w:rFonts w:ascii="Verdana" w:eastAsia="Calibri" w:hAnsi="Verdana" w:cs="Arial"/>
          <w:kern w:val="0"/>
          <w:sz w:val="20"/>
          <w:szCs w:val="20"/>
          <w14:ligatures w14:val="none"/>
        </w:rPr>
        <w:t xml:space="preserve">modelu BIM </w:t>
      </w:r>
      <w:bookmarkEnd w:id="7"/>
      <w:r>
        <w:rPr>
          <w:rFonts w:ascii="Verdana" w:eastAsia="Calibri" w:hAnsi="Verdana" w:cs="Arial"/>
          <w:kern w:val="0"/>
          <w:sz w:val="20"/>
          <w:szCs w:val="20"/>
          <w14:ligatures w14:val="none"/>
        </w:rPr>
        <w:t xml:space="preserve">na podstawie przekazanej dokumentacji projektowej oraz przeprowadzenie raportu kolizji; </w:t>
      </w:r>
    </w:p>
    <w:p w14:paraId="5DB7F6BB"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Wykonanie projektu zbrojenia palisady </w:t>
      </w:r>
      <w:proofErr w:type="spellStart"/>
      <w:r>
        <w:rPr>
          <w:rFonts w:ascii="Verdana" w:eastAsia="Calibri" w:hAnsi="Verdana" w:cs="Arial"/>
          <w:kern w:val="0"/>
          <w:sz w:val="20"/>
          <w:szCs w:val="20"/>
          <w14:ligatures w14:val="none"/>
        </w:rPr>
        <w:t>jet-grouting</w:t>
      </w:r>
      <w:proofErr w:type="spellEnd"/>
      <w:r>
        <w:rPr>
          <w:rFonts w:ascii="Verdana" w:eastAsia="Calibri" w:hAnsi="Verdana" w:cs="Arial"/>
          <w:kern w:val="0"/>
          <w:sz w:val="20"/>
          <w:szCs w:val="20"/>
          <w14:ligatures w14:val="none"/>
        </w:rPr>
        <w:t xml:space="preserve"> stanowiącej zabezpieczenie wykopu, projektu ewentualnego rozparcia palisady, projektów zbrojenia stropowych płyt „filigran”, projektu warsztatowego konstrukcji stalowych, projektu szalunków dla elementów przewidzianych do wykonania w stan</w:t>
      </w:r>
      <w:r w:rsidRPr="00F8408A">
        <w:rPr>
          <w:rFonts w:ascii="Verdana" w:eastAsia="Calibri" w:hAnsi="Verdana" w:cs="Arial"/>
          <w:kern w:val="0"/>
          <w:sz w:val="20"/>
          <w:szCs w:val="20"/>
          <w14:ligatures w14:val="none"/>
        </w:rPr>
        <w:t>dardz</w:t>
      </w:r>
      <w:r>
        <w:rPr>
          <w:rFonts w:ascii="Verdana" w:eastAsia="Calibri" w:hAnsi="Verdana" w:cs="Arial"/>
          <w:kern w:val="0"/>
          <w:sz w:val="20"/>
          <w:szCs w:val="20"/>
          <w14:ligatures w14:val="none"/>
        </w:rPr>
        <w:t>ie betonu architektonicznego oraz innych opracowań niezbędnych do zrealizowania Przedmiotu Umowy.</w:t>
      </w:r>
    </w:p>
    <w:p w14:paraId="75814EDA" w14:textId="77777777" w:rsidR="00773AB4" w:rsidRPr="00F8408A"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Bieżące skanowanie budynku na potrzeby wykonania powykonawczego modelu BIM.</w:t>
      </w:r>
    </w:p>
    <w:p w14:paraId="7CBB091D"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Przeszkolenie pracowników Zamawiającego w zakresie obsługi instalowanych przez Wykonawcę wszystkich urządzeń i systemów.</w:t>
      </w:r>
    </w:p>
    <w:p w14:paraId="2E598A8F"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Uzyskanie w imieniu Zamawiającego decyzji i uzgodnień dotyczących zajęcia terenu, zastępczej organizacji ruchu oraz obsługi budowy.</w:t>
      </w:r>
    </w:p>
    <w:p w14:paraId="3C254E84" w14:textId="77777777" w:rsidR="00773AB4" w:rsidRPr="001B2C32"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Sprawowanie obsługi serwisowej wszystkich systemów, instalacji i wbudowanych urządzeń zgodnie z wytycznymi producentów przez okres 2 lat – licząc od daty Odbioru Końcowego Robót. Koszt związany z okresowymi przeglądami serwisowymi oraz ewentualną wymianą części urządzeń ponosi Wykonawca. Prace serwisowe należy ująć w cenach robót podstawowych.</w:t>
      </w:r>
    </w:p>
    <w:p w14:paraId="7E41EB20" w14:textId="77777777" w:rsidR="00773AB4" w:rsidRPr="00BA67DF" w:rsidRDefault="00773AB4" w:rsidP="00825D3E">
      <w:pPr>
        <w:widowControl w:val="0"/>
        <w:numPr>
          <w:ilvl w:val="0"/>
          <w:numId w:val="63"/>
        </w:numPr>
        <w:suppressAutoHyphens/>
        <w:spacing w:after="0" w:line="240" w:lineRule="auto"/>
        <w:ind w:left="1134" w:hanging="567"/>
        <w:jc w:val="both"/>
        <w:rPr>
          <w:rFonts w:ascii="Verdana" w:hAnsi="Verdana" w:cs="Arial"/>
          <w:sz w:val="20"/>
          <w:szCs w:val="20"/>
        </w:rPr>
      </w:pPr>
      <w:r w:rsidRPr="001B2C32">
        <w:rPr>
          <w:rFonts w:ascii="Verdana" w:eastAsia="Calibri" w:hAnsi="Verdana" w:cs="Arial"/>
          <w:kern w:val="0"/>
          <w:sz w:val="20"/>
          <w:szCs w:val="20"/>
          <w14:ligatures w14:val="none"/>
        </w:rPr>
        <w:t>Usunięcie w</w:t>
      </w:r>
      <w:r>
        <w:rPr>
          <w:rFonts w:ascii="Verdana" w:eastAsia="Calibri" w:hAnsi="Verdana" w:cs="Arial"/>
          <w:kern w:val="0"/>
          <w:sz w:val="20"/>
          <w:szCs w:val="20"/>
          <w14:ligatures w14:val="none"/>
        </w:rPr>
        <w:t>szelkich szkód i awarii spowodowanych przez Wykonawcę w trakcie realizacji Umowy.</w:t>
      </w:r>
    </w:p>
    <w:p w14:paraId="41E62E46"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Zobowiązanie osób uprawnionych do działania jako Kierownicy Robót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(tj. wskazanych w ofercie lub zaakceptowanych przez Zamawiającego) oraz do sporządzenia lub zapewnienia sporządzenia Planu Bezpieczeństwa i Ochrony Zdrowia zgodnie z art. 21a ustawy Prawo Budowlane, uwzględniając warunki prowadzenia robót budowlanych i przekazanie tego dokumentu najpóźniej w dniu przejęcia terenu budowy. Plan BIOZ będzie podlegał zatwierdzeniu przez Zamawiającego.</w:t>
      </w:r>
    </w:p>
    <w:p w14:paraId="368A12D0"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Sporządzenie projektu organizacji placu budowy.</w:t>
      </w:r>
    </w:p>
    <w:p w14:paraId="6A00982A"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Wykonawca ma obowiązek niezwłocznego, </w:t>
      </w:r>
      <w:r w:rsidRPr="00D800CD">
        <w:rPr>
          <w:rFonts w:ascii="Verdana" w:eastAsia="Calibri" w:hAnsi="Verdana" w:cs="Arial"/>
          <w:kern w:val="0"/>
          <w:sz w:val="20"/>
          <w:szCs w:val="20"/>
          <w14:ligatures w14:val="none"/>
        </w:rPr>
        <w:t xml:space="preserve">pisemnego informowania przedstawicieli Zamawiającego, o których mowa w </w:t>
      </w:r>
      <w:r w:rsidRPr="0015703F">
        <w:rPr>
          <w:rFonts w:ascii="Verdana" w:eastAsia="Calibri" w:hAnsi="Verdana" w:cs="Arial"/>
          <w:kern w:val="0"/>
          <w:sz w:val="20"/>
          <w:szCs w:val="20"/>
          <w14:ligatures w14:val="none"/>
        </w:rPr>
        <w:t xml:space="preserve">§ 13 ust. 1 na bieżąco </w:t>
      </w:r>
      <w:r>
        <w:rPr>
          <w:rFonts w:ascii="Verdana" w:eastAsia="Calibri" w:hAnsi="Verdana" w:cs="Arial"/>
          <w:kern w:val="0"/>
          <w:sz w:val="20"/>
          <w:szCs w:val="20"/>
          <w14:ligatures w14:val="none"/>
        </w:rPr>
        <w:t xml:space="preserve">                      </w:t>
      </w:r>
      <w:r w:rsidRPr="0015703F">
        <w:rPr>
          <w:rFonts w:ascii="Verdana" w:eastAsia="Calibri" w:hAnsi="Verdana" w:cs="Arial"/>
          <w:kern w:val="0"/>
          <w:sz w:val="20"/>
          <w:szCs w:val="20"/>
          <w14:ligatures w14:val="none"/>
        </w:rPr>
        <w:t>o wystąpieniu każdej okoliczności</w:t>
      </w:r>
      <w:r>
        <w:rPr>
          <w:rFonts w:ascii="Verdana" w:eastAsia="Calibri" w:hAnsi="Verdana" w:cs="Arial"/>
          <w:kern w:val="0"/>
          <w:sz w:val="20"/>
          <w:szCs w:val="20"/>
          <w14:ligatures w14:val="none"/>
        </w:rPr>
        <w:t xml:space="preserve">, stanowiącej zagrożenie dla terminu wykonania </w:t>
      </w:r>
      <w:r>
        <w:rPr>
          <w:rFonts w:ascii="Verdana" w:eastAsia="Calibri" w:hAnsi="Verdana" w:cs="Arial"/>
          <w:kern w:val="0"/>
          <w:sz w:val="20"/>
          <w:szCs w:val="20"/>
          <w14:ligatures w14:val="none"/>
        </w:rPr>
        <w:lastRenderedPageBreak/>
        <w:t>Umowy, wartości Umowy, założonej jakości prac lub mającej wpływ na środowisko (incydenty, szkody w środowisku). W stosunku do wszystkich wydarzeń, mających negatywny wpływ na końcowy termin realizacji, zakres lub wartości Umowy, Wykonawca powinien dodatkowo przedstawić skutki tych wydarzeń, wskazując proponowane rozwiązania naprawcze.</w:t>
      </w:r>
    </w:p>
    <w:p w14:paraId="33DA84F6" w14:textId="77777777" w:rsidR="00773AB4" w:rsidRDefault="00773AB4" w:rsidP="00825D3E">
      <w:pPr>
        <w:widowControl w:val="0"/>
        <w:numPr>
          <w:ilvl w:val="0"/>
          <w:numId w:val="63"/>
        </w:numPr>
        <w:suppressAutoHyphens/>
        <w:spacing w:after="0" w:line="240" w:lineRule="auto"/>
        <w:ind w:left="1134" w:hanging="567"/>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Jako wytwarzający odpady – do przestrzegania przepisów prawnych wynikających z ustaw, w tym:</w:t>
      </w:r>
    </w:p>
    <w:p w14:paraId="612B94F3" w14:textId="615B991A" w:rsidR="00773AB4" w:rsidRPr="008F0B02" w:rsidRDefault="00D37A72" w:rsidP="00825D3E">
      <w:pPr>
        <w:pStyle w:val="Akapitzlist"/>
        <w:widowControl w:val="0"/>
        <w:numPr>
          <w:ilvl w:val="0"/>
          <w:numId w:val="70"/>
        </w:numPr>
        <w:suppressAutoHyphens/>
        <w:spacing w:after="0" w:line="240" w:lineRule="auto"/>
        <w:jc w:val="both"/>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ustawy </w:t>
      </w:r>
      <w:r w:rsidR="00773AB4" w:rsidRPr="00DF0C00">
        <w:rPr>
          <w:rFonts w:ascii="Verdana" w:eastAsia="Calibri" w:hAnsi="Verdana" w:cs="Arial"/>
          <w:kern w:val="0"/>
          <w:sz w:val="20"/>
          <w:szCs w:val="20"/>
          <w14:ligatures w14:val="none"/>
        </w:rPr>
        <w:t>z dnia 27</w:t>
      </w:r>
      <w:r>
        <w:rPr>
          <w:rFonts w:ascii="Verdana" w:eastAsia="Calibri" w:hAnsi="Verdana" w:cs="Arial"/>
          <w:kern w:val="0"/>
          <w:sz w:val="20"/>
          <w:szCs w:val="20"/>
          <w14:ligatures w14:val="none"/>
        </w:rPr>
        <w:t xml:space="preserve"> kwietnia </w:t>
      </w:r>
      <w:r w:rsidR="00773AB4" w:rsidRPr="008F0B02">
        <w:rPr>
          <w:rFonts w:ascii="Verdana" w:eastAsia="Calibri" w:hAnsi="Verdana" w:cs="Arial"/>
          <w:kern w:val="0"/>
          <w:sz w:val="20"/>
          <w:szCs w:val="20"/>
          <w14:ligatures w14:val="none"/>
        </w:rPr>
        <w:t>2001</w:t>
      </w:r>
      <w:r w:rsidR="0001587E">
        <w:rPr>
          <w:rFonts w:ascii="Verdana" w:eastAsia="Calibri" w:hAnsi="Verdana" w:cs="Arial"/>
          <w:kern w:val="0"/>
          <w:sz w:val="20"/>
          <w:szCs w:val="20"/>
          <w14:ligatures w14:val="none"/>
        </w:rPr>
        <w:t xml:space="preserve"> </w:t>
      </w:r>
      <w:r w:rsidR="00773AB4" w:rsidRPr="008F0B02">
        <w:rPr>
          <w:rFonts w:ascii="Verdana" w:eastAsia="Calibri" w:hAnsi="Verdana" w:cs="Arial"/>
          <w:kern w:val="0"/>
          <w:sz w:val="20"/>
          <w:szCs w:val="20"/>
          <w14:ligatures w14:val="none"/>
        </w:rPr>
        <w:t>r. Prawo ochrony środowiska</w:t>
      </w:r>
      <w:r w:rsidRPr="008F0B02">
        <w:rPr>
          <w:rFonts w:ascii="Verdana" w:eastAsia="Calibri" w:hAnsi="Verdana" w:cs="Arial"/>
          <w:kern w:val="0"/>
          <w:sz w:val="20"/>
          <w:szCs w:val="20"/>
          <w14:ligatures w14:val="none"/>
        </w:rPr>
        <w:t xml:space="preserve"> (</w:t>
      </w:r>
      <w:proofErr w:type="spellStart"/>
      <w:r w:rsidRPr="008F0B02">
        <w:rPr>
          <w:rFonts w:ascii="Verdana" w:eastAsia="Calibri" w:hAnsi="Verdana" w:cs="Arial"/>
          <w:kern w:val="0"/>
          <w:sz w:val="20"/>
          <w:szCs w:val="20"/>
          <w14:ligatures w14:val="none"/>
        </w:rPr>
        <w:t>t.j</w:t>
      </w:r>
      <w:proofErr w:type="spellEnd"/>
      <w:r w:rsidRPr="008F0B02">
        <w:rPr>
          <w:rFonts w:ascii="Verdana" w:eastAsia="Calibri" w:hAnsi="Verdana" w:cs="Arial"/>
          <w:kern w:val="0"/>
          <w:sz w:val="20"/>
          <w:szCs w:val="20"/>
          <w14:ligatures w14:val="none"/>
        </w:rPr>
        <w:t xml:space="preserve">. </w:t>
      </w:r>
      <w:r>
        <w:rPr>
          <w:rFonts w:ascii="Verdana" w:eastAsia="Calibri" w:hAnsi="Verdana" w:cs="Arial"/>
          <w:kern w:val="0"/>
          <w:sz w:val="20"/>
          <w:szCs w:val="20"/>
          <w14:ligatures w14:val="none"/>
        </w:rPr>
        <w:t>Dz. U. z </w:t>
      </w:r>
      <w:r w:rsidRPr="008F0B02">
        <w:rPr>
          <w:rFonts w:ascii="Verdana" w:eastAsia="Calibri" w:hAnsi="Verdana" w:cs="Arial"/>
          <w:kern w:val="0"/>
          <w:sz w:val="20"/>
          <w:szCs w:val="20"/>
          <w14:ligatures w14:val="none"/>
        </w:rPr>
        <w:t>2024</w:t>
      </w:r>
      <w:r>
        <w:rPr>
          <w:rFonts w:ascii="Verdana" w:eastAsia="Calibri" w:hAnsi="Verdana" w:cs="Arial"/>
          <w:kern w:val="0"/>
          <w:sz w:val="20"/>
          <w:szCs w:val="20"/>
          <w14:ligatures w14:val="none"/>
        </w:rPr>
        <w:t xml:space="preserve"> r.</w:t>
      </w:r>
      <w:r w:rsidRPr="008F0B02">
        <w:rPr>
          <w:rFonts w:ascii="Verdana" w:eastAsia="Calibri" w:hAnsi="Verdana" w:cs="Arial"/>
          <w:kern w:val="0"/>
          <w:sz w:val="20"/>
          <w:szCs w:val="20"/>
          <w14:ligatures w14:val="none"/>
        </w:rPr>
        <w:t>, poz.</w:t>
      </w:r>
      <w:r>
        <w:rPr>
          <w:rFonts w:ascii="Verdana" w:eastAsia="Calibri" w:hAnsi="Verdana" w:cs="Arial"/>
          <w:kern w:val="0"/>
          <w:sz w:val="20"/>
          <w:szCs w:val="20"/>
          <w14:ligatures w14:val="none"/>
        </w:rPr>
        <w:t> </w:t>
      </w:r>
      <w:r w:rsidRPr="008F0B02">
        <w:rPr>
          <w:rFonts w:ascii="Verdana" w:eastAsia="Calibri" w:hAnsi="Verdana" w:cs="Arial"/>
          <w:kern w:val="0"/>
          <w:sz w:val="20"/>
          <w:szCs w:val="20"/>
          <w14:ligatures w14:val="none"/>
        </w:rPr>
        <w:t>54 ze</w:t>
      </w:r>
      <w:r>
        <w:rPr>
          <w:rFonts w:ascii="Verdana" w:eastAsia="Calibri" w:hAnsi="Verdana" w:cs="Arial"/>
          <w:kern w:val="0"/>
          <w:sz w:val="20"/>
          <w:szCs w:val="20"/>
          <w14:ligatures w14:val="none"/>
        </w:rPr>
        <w:t> </w:t>
      </w:r>
      <w:r w:rsidRPr="008F0B02">
        <w:rPr>
          <w:rFonts w:ascii="Verdana" w:eastAsia="Calibri" w:hAnsi="Verdana" w:cs="Arial"/>
          <w:kern w:val="0"/>
          <w:sz w:val="20"/>
          <w:szCs w:val="20"/>
          <w14:ligatures w14:val="none"/>
        </w:rPr>
        <w:t>zm.)</w:t>
      </w:r>
      <w:r w:rsidR="00773AB4" w:rsidRPr="008F0B02">
        <w:rPr>
          <w:rFonts w:ascii="Verdana" w:eastAsia="Calibri" w:hAnsi="Verdana" w:cs="Arial"/>
          <w:kern w:val="0"/>
          <w:sz w:val="20"/>
          <w:szCs w:val="20"/>
          <w14:ligatures w14:val="none"/>
        </w:rPr>
        <w:t>,</w:t>
      </w:r>
    </w:p>
    <w:p w14:paraId="5FFE2855" w14:textId="120D5975" w:rsidR="00773AB4" w:rsidRPr="008F0B02" w:rsidRDefault="00D37A72" w:rsidP="00825D3E">
      <w:pPr>
        <w:pStyle w:val="Akapitzlist"/>
        <w:widowControl w:val="0"/>
        <w:numPr>
          <w:ilvl w:val="0"/>
          <w:numId w:val="70"/>
        </w:numPr>
        <w:suppressAutoHyphens/>
        <w:spacing w:after="0" w:line="240" w:lineRule="auto"/>
        <w:jc w:val="both"/>
        <w:rPr>
          <w:rFonts w:ascii="Verdana" w:eastAsia="Calibri" w:hAnsi="Verdana" w:cs="Arial"/>
          <w:kern w:val="0"/>
          <w:sz w:val="20"/>
          <w:szCs w:val="20"/>
          <w14:ligatures w14:val="none"/>
        </w:rPr>
      </w:pPr>
      <w:r w:rsidRPr="008F0B02">
        <w:rPr>
          <w:rFonts w:ascii="Verdana" w:eastAsia="Calibri" w:hAnsi="Verdana" w:cs="Arial"/>
          <w:kern w:val="0"/>
          <w:sz w:val="20"/>
          <w:szCs w:val="20"/>
          <w14:ligatures w14:val="none"/>
        </w:rPr>
        <w:t xml:space="preserve">ustawy </w:t>
      </w:r>
      <w:r w:rsidR="00773AB4" w:rsidRPr="008F0B02">
        <w:rPr>
          <w:rFonts w:ascii="Verdana" w:eastAsia="Calibri" w:hAnsi="Verdana" w:cs="Arial"/>
          <w:kern w:val="0"/>
          <w:sz w:val="20"/>
          <w:szCs w:val="20"/>
          <w14:ligatures w14:val="none"/>
        </w:rPr>
        <w:t>z dnia 14</w:t>
      </w:r>
      <w:r>
        <w:rPr>
          <w:rFonts w:ascii="Verdana" w:eastAsia="Calibri" w:hAnsi="Verdana" w:cs="Arial"/>
          <w:kern w:val="0"/>
          <w:sz w:val="20"/>
          <w:szCs w:val="20"/>
          <w14:ligatures w14:val="none"/>
        </w:rPr>
        <w:t xml:space="preserve"> grudnia </w:t>
      </w:r>
      <w:r w:rsidR="00773AB4" w:rsidRPr="008F0B02">
        <w:rPr>
          <w:rFonts w:ascii="Verdana" w:eastAsia="Calibri" w:hAnsi="Verdana" w:cs="Arial"/>
          <w:kern w:val="0"/>
          <w:sz w:val="20"/>
          <w:szCs w:val="20"/>
          <w14:ligatures w14:val="none"/>
        </w:rPr>
        <w:t>2012</w:t>
      </w:r>
      <w:r w:rsidR="0001587E">
        <w:rPr>
          <w:rFonts w:ascii="Verdana" w:eastAsia="Calibri" w:hAnsi="Verdana" w:cs="Arial"/>
          <w:kern w:val="0"/>
          <w:sz w:val="20"/>
          <w:szCs w:val="20"/>
          <w14:ligatures w14:val="none"/>
        </w:rPr>
        <w:t xml:space="preserve"> </w:t>
      </w:r>
      <w:r w:rsidR="00773AB4" w:rsidRPr="008F0B02">
        <w:rPr>
          <w:rFonts w:ascii="Verdana" w:eastAsia="Calibri" w:hAnsi="Verdana" w:cs="Arial"/>
          <w:kern w:val="0"/>
          <w:sz w:val="20"/>
          <w:szCs w:val="20"/>
          <w14:ligatures w14:val="none"/>
        </w:rPr>
        <w:t>r. o odpadach</w:t>
      </w:r>
      <w:r>
        <w:rPr>
          <w:rFonts w:ascii="Verdana" w:eastAsia="Calibri" w:hAnsi="Verdana" w:cs="Arial"/>
          <w:kern w:val="0"/>
          <w:sz w:val="20"/>
          <w:szCs w:val="20"/>
          <w14:ligatures w14:val="none"/>
        </w:rPr>
        <w:t xml:space="preserve"> (</w:t>
      </w:r>
      <w:proofErr w:type="spellStart"/>
      <w:r>
        <w:rPr>
          <w:rFonts w:ascii="Verdana" w:eastAsia="Calibri" w:hAnsi="Verdana" w:cs="Arial"/>
          <w:kern w:val="0"/>
          <w:sz w:val="20"/>
          <w:szCs w:val="20"/>
          <w14:ligatures w14:val="none"/>
        </w:rPr>
        <w:t>t.j</w:t>
      </w:r>
      <w:proofErr w:type="spellEnd"/>
      <w:r>
        <w:rPr>
          <w:rFonts w:ascii="Verdana" w:eastAsia="Calibri" w:hAnsi="Verdana" w:cs="Arial"/>
          <w:kern w:val="0"/>
          <w:sz w:val="20"/>
          <w:szCs w:val="20"/>
          <w14:ligatures w14:val="none"/>
        </w:rPr>
        <w:t>. Dz. U. z 2023 r., poz. 1587 ze zm.)</w:t>
      </w:r>
      <w:r w:rsidR="00773AB4" w:rsidRPr="008F0B02">
        <w:rPr>
          <w:rFonts w:ascii="Verdana" w:eastAsia="Calibri" w:hAnsi="Verdana" w:cs="Arial"/>
          <w:kern w:val="0"/>
          <w:sz w:val="20"/>
          <w:szCs w:val="20"/>
          <w14:ligatures w14:val="none"/>
        </w:rPr>
        <w:t>.</w:t>
      </w:r>
    </w:p>
    <w:p w14:paraId="345E40F6" w14:textId="77777777" w:rsidR="00773AB4" w:rsidRDefault="00773AB4" w:rsidP="00825D3E">
      <w:pPr>
        <w:pStyle w:val="Akapitzlist"/>
        <w:widowControl w:val="0"/>
        <w:numPr>
          <w:ilvl w:val="0"/>
          <w:numId w:val="63"/>
        </w:numPr>
        <w:suppressAutoHyphens/>
        <w:spacing w:after="0" w:line="240" w:lineRule="auto"/>
        <w:ind w:left="1134" w:hanging="567"/>
        <w:jc w:val="both"/>
        <w:rPr>
          <w:rFonts w:ascii="Verdana" w:hAnsi="Verdana" w:cs="Arial"/>
          <w:sz w:val="20"/>
          <w:szCs w:val="20"/>
        </w:rPr>
      </w:pPr>
      <w:r w:rsidRPr="00EB293D">
        <w:rPr>
          <w:rFonts w:ascii="Verdana" w:hAnsi="Verdana" w:cs="Arial"/>
          <w:sz w:val="20"/>
          <w:szCs w:val="20"/>
        </w:rPr>
        <w:t xml:space="preserve">Wydanie Zamawiającemu karty gwarancyjnej w terminie podpisania Protokołu Odbioru Końcowego Robót. </w:t>
      </w:r>
    </w:p>
    <w:p w14:paraId="1EEEEF6A" w14:textId="77777777" w:rsidR="00773AB4" w:rsidRPr="00EB293D" w:rsidRDefault="00773AB4" w:rsidP="00825D3E">
      <w:pPr>
        <w:pStyle w:val="Akapitzlist"/>
        <w:widowControl w:val="0"/>
        <w:numPr>
          <w:ilvl w:val="0"/>
          <w:numId w:val="63"/>
        </w:numPr>
        <w:suppressAutoHyphens/>
        <w:spacing w:after="0" w:line="240" w:lineRule="auto"/>
        <w:ind w:left="1134" w:hanging="567"/>
        <w:jc w:val="both"/>
        <w:rPr>
          <w:rFonts w:ascii="Verdana" w:hAnsi="Verdana" w:cs="Arial"/>
          <w:sz w:val="20"/>
          <w:szCs w:val="20"/>
        </w:rPr>
      </w:pPr>
      <w:r>
        <w:rPr>
          <w:rFonts w:ascii="Verdana" w:hAnsi="Verdana" w:cs="Arial"/>
          <w:sz w:val="20"/>
          <w:szCs w:val="20"/>
        </w:rPr>
        <w:t>Uzyskanie w imieniu Zamawiającego ostatecznej decyzji pozwolenia na użytkowanie budynku.</w:t>
      </w:r>
    </w:p>
    <w:p w14:paraId="38E6C1DC" w14:textId="3CFD5E14" w:rsidR="00773AB4" w:rsidRPr="00DF0C00" w:rsidRDefault="00773AB4" w:rsidP="00DF0C00">
      <w:pPr>
        <w:pStyle w:val="Akapitzlist"/>
        <w:widowControl w:val="0"/>
        <w:numPr>
          <w:ilvl w:val="3"/>
          <w:numId w:val="37"/>
        </w:numPr>
        <w:tabs>
          <w:tab w:val="left" w:pos="180"/>
        </w:tabs>
        <w:suppressAutoHyphens/>
        <w:spacing w:after="0" w:line="240" w:lineRule="auto"/>
        <w:ind w:left="284" w:hanging="284"/>
        <w:jc w:val="both"/>
        <w:rPr>
          <w:rFonts w:ascii="Verdana" w:eastAsia="Calibri" w:hAnsi="Verdana" w:cs="Arial"/>
          <w:b/>
          <w:bCs/>
          <w:kern w:val="0"/>
          <w:sz w:val="20"/>
          <w:szCs w:val="20"/>
          <w14:ligatures w14:val="none"/>
        </w:rPr>
      </w:pPr>
      <w:r w:rsidRPr="00DF0C00">
        <w:rPr>
          <w:rFonts w:ascii="Verdana" w:eastAsia="Calibri" w:hAnsi="Verdana" w:cs="Arial"/>
          <w:kern w:val="0"/>
          <w:sz w:val="20"/>
          <w:szCs w:val="20"/>
          <w14:ligatures w14:val="none"/>
        </w:rPr>
        <w:t>W razie stwierdzenia przez Zamawiającego, że Wykonawca nie wykonuje swoich obowiązków należycie, lub nie wykonuje ich w ogóle, Zamawiający będzie upoważniony do wstrzymania realizacji Przedmiotu Umowy. Niniejsze wstrzymanie będzie obciążało Wykonawcę.</w:t>
      </w:r>
    </w:p>
    <w:p w14:paraId="477A87D2" w14:textId="77777777" w:rsidR="001E0CE3" w:rsidRPr="00DF0C00" w:rsidRDefault="001E0CE3" w:rsidP="00DF0C00">
      <w:pPr>
        <w:pStyle w:val="Akapitzlist"/>
        <w:widowControl w:val="0"/>
        <w:tabs>
          <w:tab w:val="left" w:pos="180"/>
        </w:tabs>
        <w:suppressAutoHyphens/>
        <w:spacing w:after="0" w:line="240" w:lineRule="auto"/>
        <w:ind w:left="3198"/>
        <w:jc w:val="both"/>
        <w:rPr>
          <w:rFonts w:ascii="Verdana" w:eastAsia="Calibri" w:hAnsi="Verdana" w:cs="Arial"/>
          <w:b/>
          <w:bCs/>
          <w:kern w:val="0"/>
          <w:sz w:val="20"/>
          <w:szCs w:val="20"/>
          <w14:ligatures w14:val="none"/>
        </w:rPr>
      </w:pPr>
    </w:p>
    <w:p w14:paraId="07A7E28D"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xml:space="preserve">§ 8. Inne postanowienia </w:t>
      </w:r>
      <w:r>
        <w:rPr>
          <w:rFonts w:ascii="Verdana" w:eastAsia="Calibri" w:hAnsi="Verdana" w:cs="Arial"/>
          <w:b/>
          <w:bCs/>
          <w:kern w:val="0"/>
          <w:sz w:val="20"/>
          <w:szCs w:val="20"/>
          <w14:ligatures w14:val="none"/>
        </w:rPr>
        <w:t>S</w:t>
      </w:r>
      <w:r w:rsidRPr="001B2C32">
        <w:rPr>
          <w:rFonts w:ascii="Verdana" w:eastAsia="Calibri" w:hAnsi="Verdana" w:cs="Arial"/>
          <w:b/>
          <w:bCs/>
          <w:kern w:val="0"/>
          <w:sz w:val="20"/>
          <w:szCs w:val="20"/>
          <w14:ligatures w14:val="none"/>
        </w:rPr>
        <w:t>tron</w:t>
      </w:r>
    </w:p>
    <w:p w14:paraId="4EAAF597"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0F9C8ECE" w14:textId="77777777" w:rsidR="00773AB4" w:rsidRPr="001B2C32" w:rsidRDefault="00773AB4" w:rsidP="00773AB4">
      <w:pPr>
        <w:widowControl w:val="0"/>
        <w:numPr>
          <w:ilvl w:val="0"/>
          <w:numId w:val="5"/>
        </w:numPr>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przypadku stwierdzenia powstania szkody w trakcie realizacji Umowy, zostanie sporządzony protokół ustalający przyczyny i okoliczności jej powstania oraz sposób likwidacji szkody.</w:t>
      </w:r>
    </w:p>
    <w:p w14:paraId="041F2C5D" w14:textId="77777777" w:rsidR="00773AB4" w:rsidRPr="001B2C32" w:rsidRDefault="00773AB4" w:rsidP="00773AB4">
      <w:pPr>
        <w:widowControl w:val="0"/>
        <w:numPr>
          <w:ilvl w:val="0"/>
          <w:numId w:val="5"/>
        </w:numPr>
        <w:tabs>
          <w:tab w:val="left" w:pos="360"/>
        </w:tabs>
        <w:autoSpaceDE w:val="0"/>
        <w:autoSpaceDN w:val="0"/>
        <w:adjustRightInd w:val="0"/>
        <w:spacing w:after="0" w:line="240" w:lineRule="auto"/>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Zaistnienie przeszkód w wykonaniu robót powinno być potwierdzone pisemnie</w:t>
      </w:r>
      <w:r w:rsidRPr="001B2C32">
        <w:rPr>
          <w:rFonts w:ascii="Verdana" w:eastAsia="Calibri" w:hAnsi="Verdana" w:cs="Arial"/>
          <w:kern w:val="0"/>
          <w:sz w:val="20"/>
          <w:szCs w:val="20"/>
          <w14:ligatures w14:val="none"/>
        </w:rPr>
        <w:br/>
        <w:t xml:space="preserve">w formie protokołu podpisanego przez Strony Umowy. </w:t>
      </w:r>
    </w:p>
    <w:p w14:paraId="3AF58FC0" w14:textId="77777777" w:rsidR="00773AB4" w:rsidRPr="001B2C32" w:rsidRDefault="00773AB4" w:rsidP="00773AB4">
      <w:pPr>
        <w:widowControl w:val="0"/>
        <w:tabs>
          <w:tab w:val="left" w:pos="284"/>
        </w:tabs>
        <w:autoSpaceDE w:val="0"/>
        <w:autoSpaceDN w:val="0"/>
        <w:adjustRightInd w:val="0"/>
        <w:spacing w:after="0" w:line="240" w:lineRule="auto"/>
        <w:rPr>
          <w:rFonts w:ascii="Verdana" w:eastAsia="Calibri" w:hAnsi="Verdana" w:cs="Arial"/>
          <w:b/>
          <w:bCs/>
          <w:kern w:val="0"/>
          <w:sz w:val="20"/>
          <w:szCs w:val="20"/>
          <w14:ligatures w14:val="none"/>
        </w:rPr>
      </w:pPr>
    </w:p>
    <w:p w14:paraId="799899C7" w14:textId="77777777" w:rsidR="00773AB4" w:rsidRPr="001B2C32" w:rsidRDefault="00773AB4" w:rsidP="00773AB4">
      <w:pPr>
        <w:widowControl w:val="0"/>
        <w:tabs>
          <w:tab w:val="left" w:pos="284"/>
        </w:tabs>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9. Warunki odbioru robót</w:t>
      </w:r>
    </w:p>
    <w:p w14:paraId="6E50701C" w14:textId="77777777" w:rsidR="00773AB4" w:rsidRPr="001B2C32" w:rsidRDefault="00773AB4" w:rsidP="00773AB4">
      <w:pPr>
        <w:widowControl w:val="0"/>
        <w:tabs>
          <w:tab w:val="left" w:pos="284"/>
        </w:tabs>
        <w:autoSpaceDE w:val="0"/>
        <w:autoSpaceDN w:val="0"/>
        <w:adjustRightInd w:val="0"/>
        <w:spacing w:after="0" w:line="240" w:lineRule="auto"/>
        <w:jc w:val="center"/>
        <w:rPr>
          <w:rFonts w:ascii="Verdana" w:eastAsia="Calibri" w:hAnsi="Verdana" w:cs="Arial"/>
          <w:b/>
          <w:bCs/>
          <w:kern w:val="0"/>
          <w:sz w:val="20"/>
          <w:szCs w:val="20"/>
          <w14:ligatures w14:val="none"/>
        </w:rPr>
      </w:pPr>
    </w:p>
    <w:p w14:paraId="1EE9D617" w14:textId="77777777" w:rsidR="00773AB4" w:rsidRDefault="00773AB4" w:rsidP="00773AB4">
      <w:pPr>
        <w:widowControl w:val="0"/>
        <w:numPr>
          <w:ilvl w:val="0"/>
          <w:numId w:val="17"/>
        </w:numPr>
        <w:tabs>
          <w:tab w:val="center" w:pos="-5954"/>
        </w:tabs>
        <w:suppressAutoHyphens/>
        <w:spacing w:after="0" w:line="240" w:lineRule="auto"/>
        <w:contextualSpacing/>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Ustala się następujące rodzaje odbiorów robót:</w:t>
      </w:r>
    </w:p>
    <w:p w14:paraId="0BC6E3D6" w14:textId="77777777" w:rsidR="00773AB4" w:rsidRDefault="00773AB4" w:rsidP="00825D3E">
      <w:pPr>
        <w:pStyle w:val="Akapitzlist"/>
        <w:widowControl w:val="0"/>
        <w:numPr>
          <w:ilvl w:val="0"/>
          <w:numId w:val="55"/>
        </w:numPr>
        <w:tabs>
          <w:tab w:val="center" w:pos="-5954"/>
        </w:tabs>
        <w:suppressAutoHyphens/>
        <w:spacing w:after="0" w:line="240" w:lineRule="auto"/>
        <w:ind w:left="709" w:hanging="283"/>
        <w:jc w:val="both"/>
        <w:rPr>
          <w:rFonts w:ascii="Verdana" w:eastAsia="Times New Roman" w:hAnsi="Verdana" w:cs="Arial"/>
          <w:sz w:val="20"/>
          <w:szCs w:val="20"/>
        </w:rPr>
      </w:pPr>
      <w:r w:rsidRPr="001C633F">
        <w:rPr>
          <w:rFonts w:ascii="Verdana" w:eastAsia="Times New Roman" w:hAnsi="Verdana" w:cs="Arial"/>
          <w:sz w:val="20"/>
          <w:szCs w:val="20"/>
        </w:rPr>
        <w:t>odbiór robót zanikających i ulegających zakryciu,</w:t>
      </w:r>
    </w:p>
    <w:p w14:paraId="681F340C" w14:textId="77777777" w:rsidR="00773AB4" w:rsidRDefault="00773AB4" w:rsidP="00825D3E">
      <w:pPr>
        <w:pStyle w:val="Akapitzlist"/>
        <w:widowControl w:val="0"/>
        <w:numPr>
          <w:ilvl w:val="0"/>
          <w:numId w:val="55"/>
        </w:numPr>
        <w:tabs>
          <w:tab w:val="center" w:pos="-5954"/>
        </w:tabs>
        <w:suppressAutoHyphens/>
        <w:spacing w:after="0" w:line="240" w:lineRule="auto"/>
        <w:ind w:left="709" w:hanging="283"/>
        <w:jc w:val="both"/>
        <w:rPr>
          <w:rFonts w:ascii="Verdana" w:eastAsia="Times New Roman" w:hAnsi="Verdana" w:cs="Arial"/>
          <w:sz w:val="20"/>
          <w:szCs w:val="20"/>
        </w:rPr>
      </w:pPr>
      <w:r w:rsidRPr="001C633F">
        <w:rPr>
          <w:rFonts w:ascii="Verdana" w:eastAsia="Times New Roman" w:hAnsi="Verdana" w:cs="Arial"/>
          <w:sz w:val="20"/>
          <w:szCs w:val="20"/>
        </w:rPr>
        <w:t>odbiór częściowy,</w:t>
      </w:r>
    </w:p>
    <w:p w14:paraId="101CB01E" w14:textId="77777777" w:rsidR="00773AB4" w:rsidRDefault="00773AB4" w:rsidP="00825D3E">
      <w:pPr>
        <w:pStyle w:val="Akapitzlist"/>
        <w:widowControl w:val="0"/>
        <w:numPr>
          <w:ilvl w:val="0"/>
          <w:numId w:val="55"/>
        </w:numPr>
        <w:tabs>
          <w:tab w:val="center" w:pos="-5954"/>
        </w:tabs>
        <w:suppressAutoHyphens/>
        <w:spacing w:after="0" w:line="240" w:lineRule="auto"/>
        <w:ind w:left="709" w:hanging="283"/>
        <w:jc w:val="both"/>
        <w:rPr>
          <w:rFonts w:ascii="Verdana" w:eastAsia="Times New Roman" w:hAnsi="Verdana" w:cs="Arial"/>
          <w:sz w:val="20"/>
          <w:szCs w:val="20"/>
        </w:rPr>
      </w:pPr>
      <w:r w:rsidRPr="001C633F">
        <w:rPr>
          <w:rFonts w:ascii="Verdana" w:eastAsia="Times New Roman" w:hAnsi="Verdana" w:cs="Arial"/>
          <w:sz w:val="20"/>
          <w:szCs w:val="20"/>
        </w:rPr>
        <w:t>odbiór końcowy,</w:t>
      </w:r>
    </w:p>
    <w:p w14:paraId="379D16C3" w14:textId="77777777" w:rsidR="00773AB4" w:rsidRPr="001C633F" w:rsidRDefault="00773AB4" w:rsidP="00825D3E">
      <w:pPr>
        <w:pStyle w:val="Akapitzlist"/>
        <w:widowControl w:val="0"/>
        <w:numPr>
          <w:ilvl w:val="0"/>
          <w:numId w:val="55"/>
        </w:numPr>
        <w:tabs>
          <w:tab w:val="center" w:pos="-5954"/>
        </w:tabs>
        <w:suppressAutoHyphens/>
        <w:spacing w:after="0" w:line="240" w:lineRule="auto"/>
        <w:ind w:left="709" w:hanging="283"/>
        <w:jc w:val="both"/>
        <w:rPr>
          <w:rFonts w:ascii="Verdana" w:eastAsia="Times New Roman" w:hAnsi="Verdana" w:cs="Arial"/>
          <w:sz w:val="20"/>
          <w:szCs w:val="20"/>
        </w:rPr>
      </w:pPr>
      <w:r w:rsidRPr="001C633F">
        <w:rPr>
          <w:rFonts w:ascii="Verdana" w:eastAsia="Times New Roman" w:hAnsi="Verdana" w:cs="Arial"/>
          <w:sz w:val="20"/>
          <w:szCs w:val="20"/>
        </w:rPr>
        <w:t>odbiór ostateczny na zakończenie okresu rękojmi i gwarancji.</w:t>
      </w:r>
    </w:p>
    <w:p w14:paraId="207F0298" w14:textId="77777777" w:rsidR="00773AB4" w:rsidRPr="001B2C32" w:rsidRDefault="00773AB4" w:rsidP="00773AB4">
      <w:pPr>
        <w:widowControl w:val="0"/>
        <w:numPr>
          <w:ilvl w:val="0"/>
          <w:numId w:val="17"/>
        </w:numPr>
        <w:suppressAutoHyphens/>
        <w:spacing w:after="0" w:line="240" w:lineRule="auto"/>
        <w:contextualSpacing/>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Odbioru robót zanikających i ulegających zakryciu dokonuj</w:t>
      </w:r>
      <w:r>
        <w:rPr>
          <w:rFonts w:ascii="Verdana" w:eastAsia="Times New Roman" w:hAnsi="Verdana" w:cs="Arial"/>
          <w:kern w:val="0"/>
          <w:sz w:val="20"/>
          <w:szCs w:val="20"/>
          <w14:ligatures w14:val="none"/>
        </w:rPr>
        <w:t>e upoważniony</w:t>
      </w:r>
      <w:r w:rsidRPr="001B2C32">
        <w:rPr>
          <w:rFonts w:ascii="Verdana" w:eastAsia="Times New Roman" w:hAnsi="Verdana" w:cs="Arial"/>
          <w:kern w:val="0"/>
          <w:sz w:val="20"/>
          <w:szCs w:val="20"/>
          <w14:ligatures w14:val="none"/>
        </w:rPr>
        <w:t xml:space="preserve"> Inspektor Nadzoru </w:t>
      </w:r>
      <w:r>
        <w:rPr>
          <w:rFonts w:ascii="Verdana" w:eastAsia="Times New Roman" w:hAnsi="Verdana" w:cs="Arial"/>
          <w:kern w:val="0"/>
          <w:sz w:val="20"/>
          <w:szCs w:val="20"/>
          <w14:ligatures w14:val="none"/>
        </w:rPr>
        <w:t xml:space="preserve">Inwestorskiego </w:t>
      </w:r>
      <w:r w:rsidRPr="001B2C32">
        <w:rPr>
          <w:rFonts w:ascii="Verdana" w:eastAsia="Times New Roman" w:hAnsi="Verdana" w:cs="Arial"/>
          <w:kern w:val="0"/>
          <w:sz w:val="20"/>
          <w:szCs w:val="20"/>
          <w14:ligatures w14:val="none"/>
        </w:rPr>
        <w:t xml:space="preserve">na wniosek Wykonawcy w postaci wpisu w Dzienniku Budowy i/lub spisania Protokołu Odbioru Robót Zanikających/Ulegających Zakryciu z udziałem </w:t>
      </w:r>
      <w:r>
        <w:rPr>
          <w:rFonts w:ascii="Verdana" w:eastAsia="Times New Roman" w:hAnsi="Verdana" w:cs="Arial"/>
          <w:kern w:val="0"/>
          <w:sz w:val="20"/>
          <w:szCs w:val="20"/>
          <w14:ligatures w14:val="none"/>
        </w:rPr>
        <w:t>właściwego Kierownika Robót i właściwym Inspektorem Nadzoru Inwestorskiego przy udziale Kierownika Budowy.</w:t>
      </w:r>
      <w:r w:rsidRPr="001B2C32">
        <w:rPr>
          <w:rFonts w:ascii="Verdana" w:eastAsia="Times New Roman" w:hAnsi="Verdana" w:cs="Arial"/>
          <w:kern w:val="0"/>
          <w:sz w:val="20"/>
          <w:szCs w:val="20"/>
          <w14:ligatures w14:val="none"/>
        </w:rPr>
        <w:t xml:space="preserve"> Odbiór tych robót przez Zamawiającego nastąpi niezwłocznie po zgłoszeniu przez Wykonawcę, w terminie nie dłuższym jednak niż dwa dni robocze.</w:t>
      </w:r>
    </w:p>
    <w:p w14:paraId="43934D32" w14:textId="77777777" w:rsidR="00773AB4" w:rsidRPr="001B2C32" w:rsidRDefault="00773AB4" w:rsidP="00773AB4">
      <w:pPr>
        <w:widowControl w:val="0"/>
        <w:numPr>
          <w:ilvl w:val="0"/>
          <w:numId w:val="17"/>
        </w:numPr>
        <w:suppressAutoHyphens/>
        <w:spacing w:after="0" w:line="240" w:lineRule="auto"/>
        <w:contextualSpacing/>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Odbiory częściowe będą dokonywane w celu prowadzenia rozliczeń częściowych zgodnie z </w:t>
      </w:r>
      <w:r w:rsidRPr="001B2C32">
        <w:rPr>
          <w:rFonts w:ascii="Verdana" w:eastAsia="Times New Roman" w:hAnsi="Verdana" w:cs="Arial"/>
          <w:bCs/>
          <w:kern w:val="0"/>
          <w:sz w:val="20"/>
          <w:szCs w:val="20"/>
          <w14:ligatures w14:val="none"/>
        </w:rPr>
        <w:t>§ 5 ust. 2 Umowy</w:t>
      </w:r>
      <w:r w:rsidRPr="001B2C32">
        <w:rPr>
          <w:rFonts w:ascii="Verdana" w:eastAsia="Times New Roman" w:hAnsi="Verdana" w:cs="Arial"/>
          <w:kern w:val="0"/>
          <w:sz w:val="20"/>
          <w:szCs w:val="20"/>
          <w14:ligatures w14:val="none"/>
        </w:rPr>
        <w:t>. Odbiorom tym będą podlegały zakończone zadania częściowe wyszczególnione w Harmonogramie robót. Częściowy odbiór następuje na podstawie sporządzonego przez Wykonawcę Protokołu Zaawansowania Robót, potwierdzonego przez Inspektorów Nadzoru</w:t>
      </w:r>
      <w:r>
        <w:rPr>
          <w:rFonts w:ascii="Verdana" w:eastAsia="Times New Roman" w:hAnsi="Verdana" w:cs="Arial"/>
          <w:kern w:val="0"/>
          <w:sz w:val="20"/>
          <w:szCs w:val="20"/>
          <w14:ligatures w14:val="none"/>
        </w:rPr>
        <w:t xml:space="preserve"> Inwestorskiego</w:t>
      </w:r>
      <w:r w:rsidRPr="001B2C32">
        <w:rPr>
          <w:rFonts w:ascii="Verdana" w:eastAsia="Times New Roman" w:hAnsi="Verdana" w:cs="Arial"/>
          <w:kern w:val="0"/>
          <w:sz w:val="20"/>
          <w:szCs w:val="20"/>
          <w14:ligatures w14:val="none"/>
        </w:rPr>
        <w:t>, przy czym odbiorowi będą podlegały jedynie kompletnie wykonane zadania częściowe wymienione w Harmonogramie, o którym mowa w § 7 ust. 2 pkt 2)</w:t>
      </w:r>
      <w:r>
        <w:rPr>
          <w:rFonts w:ascii="Verdana" w:eastAsia="Times New Roman" w:hAnsi="Verdana" w:cs="Arial"/>
          <w:kern w:val="0"/>
          <w:sz w:val="20"/>
          <w:szCs w:val="20"/>
          <w14:ligatures w14:val="none"/>
        </w:rPr>
        <w:t xml:space="preserve"> Umowy</w:t>
      </w:r>
      <w:r w:rsidRPr="001B2C32">
        <w:rPr>
          <w:rFonts w:ascii="Verdana" w:eastAsia="Times New Roman" w:hAnsi="Verdana" w:cs="Arial"/>
          <w:kern w:val="0"/>
          <w:sz w:val="20"/>
          <w:szCs w:val="20"/>
          <w14:ligatures w14:val="none"/>
        </w:rPr>
        <w:t xml:space="preserve">. W trakcie odbiorów częściowych Zamawiający będzie uprawniony do oceny stanu zaawansowania robót w stosunku do terminów przyjętych </w:t>
      </w:r>
      <w:r>
        <w:rPr>
          <w:rFonts w:ascii="Verdana" w:eastAsia="Times New Roman" w:hAnsi="Verdana" w:cs="Arial"/>
          <w:kern w:val="0"/>
          <w:sz w:val="20"/>
          <w:szCs w:val="20"/>
          <w14:ligatures w14:val="none"/>
        </w:rPr>
        <w:t xml:space="preserve">               </w:t>
      </w:r>
      <w:r w:rsidRPr="001B2C32">
        <w:rPr>
          <w:rFonts w:ascii="Verdana" w:eastAsia="Times New Roman" w:hAnsi="Verdana" w:cs="Arial"/>
          <w:kern w:val="0"/>
          <w:sz w:val="20"/>
          <w:szCs w:val="20"/>
          <w14:ligatures w14:val="none"/>
        </w:rPr>
        <w:t>w ww. Harmonogramie.</w:t>
      </w:r>
    </w:p>
    <w:p w14:paraId="0505580D" w14:textId="77777777" w:rsidR="00773AB4" w:rsidRDefault="00773AB4" w:rsidP="00773AB4">
      <w:pPr>
        <w:widowControl w:val="0"/>
        <w:numPr>
          <w:ilvl w:val="0"/>
          <w:numId w:val="18"/>
        </w:numPr>
        <w:suppressAutoHyphens/>
        <w:spacing w:after="0" w:line="240" w:lineRule="auto"/>
        <w:contextualSpacing/>
        <w:jc w:val="both"/>
        <w:rPr>
          <w:rFonts w:ascii="Verdana" w:eastAsia="Times New Roman" w:hAnsi="Verdana" w:cs="Arial"/>
          <w:kern w:val="0"/>
          <w:sz w:val="20"/>
          <w:szCs w:val="20"/>
          <w14:ligatures w14:val="none"/>
        </w:rPr>
      </w:pPr>
      <w:r w:rsidRPr="001B2C32">
        <w:rPr>
          <w:rFonts w:ascii="Verdana" w:eastAsia="Times New Roman" w:hAnsi="Verdana" w:cs="Arial"/>
          <w:b/>
          <w:bCs/>
          <w:kern w:val="0"/>
          <w:sz w:val="20"/>
          <w:szCs w:val="20"/>
          <w14:ligatures w14:val="none"/>
        </w:rPr>
        <w:t>Odbiór końcowy</w:t>
      </w:r>
      <w:r w:rsidRPr="001B2C32">
        <w:rPr>
          <w:rFonts w:ascii="Verdana" w:eastAsia="Times New Roman" w:hAnsi="Verdana" w:cs="Arial"/>
          <w:kern w:val="0"/>
          <w:sz w:val="20"/>
          <w:szCs w:val="20"/>
          <w14:ligatures w14:val="none"/>
        </w:rPr>
        <w:t>:</w:t>
      </w:r>
    </w:p>
    <w:p w14:paraId="390F98E1" w14:textId="77777777" w:rsidR="00773AB4" w:rsidRPr="00C71381" w:rsidRDefault="00773AB4" w:rsidP="00825D3E">
      <w:pPr>
        <w:pStyle w:val="Akapitzlist"/>
        <w:widowControl w:val="0"/>
        <w:numPr>
          <w:ilvl w:val="0"/>
          <w:numId w:val="56"/>
        </w:numPr>
        <w:suppressAutoHyphens/>
        <w:spacing w:after="0" w:line="240" w:lineRule="auto"/>
        <w:ind w:left="709" w:hanging="283"/>
        <w:jc w:val="both"/>
        <w:rPr>
          <w:rFonts w:ascii="Verdana" w:eastAsia="Times New Roman" w:hAnsi="Verdana" w:cs="Arial"/>
          <w:sz w:val="20"/>
          <w:szCs w:val="20"/>
        </w:rPr>
      </w:pPr>
      <w:r w:rsidRPr="00C71381">
        <w:rPr>
          <w:rFonts w:ascii="Verdana" w:hAnsi="Verdana"/>
          <w:sz w:val="20"/>
          <w:szCs w:val="20"/>
        </w:rPr>
        <w:t xml:space="preserve">Zakończenie wykonania robót Kierownik </w:t>
      </w:r>
      <w:r>
        <w:rPr>
          <w:rFonts w:ascii="Verdana" w:hAnsi="Verdana"/>
          <w:sz w:val="20"/>
          <w:szCs w:val="20"/>
        </w:rPr>
        <w:t>Robót Budowlanych</w:t>
      </w:r>
      <w:r w:rsidRPr="00C71381">
        <w:rPr>
          <w:rFonts w:ascii="Verdana" w:hAnsi="Verdana"/>
          <w:sz w:val="20"/>
          <w:szCs w:val="20"/>
        </w:rPr>
        <w:t xml:space="preserve"> zgłasza wpisem do Dziennika Budowy</w:t>
      </w:r>
      <w:r>
        <w:rPr>
          <w:rFonts w:ascii="Verdana" w:hAnsi="Verdana"/>
          <w:sz w:val="20"/>
          <w:szCs w:val="20"/>
        </w:rPr>
        <w:t xml:space="preserve">, </w:t>
      </w:r>
      <w:r w:rsidRPr="00053E98">
        <w:rPr>
          <w:rFonts w:ascii="Verdana" w:hAnsi="Verdana"/>
          <w:b/>
          <w:bCs/>
          <w:sz w:val="20"/>
          <w:szCs w:val="20"/>
        </w:rPr>
        <w:t>co będzie równoznaczne z zakończeniem wykonania robót</w:t>
      </w:r>
      <w:r>
        <w:rPr>
          <w:rFonts w:ascii="Verdana" w:hAnsi="Verdana"/>
          <w:sz w:val="20"/>
          <w:szCs w:val="20"/>
        </w:rPr>
        <w:t>.</w:t>
      </w:r>
      <w:r w:rsidRPr="00C71381">
        <w:rPr>
          <w:rFonts w:ascii="Verdana" w:hAnsi="Verdana"/>
          <w:sz w:val="20"/>
          <w:szCs w:val="20"/>
        </w:rPr>
        <w:t xml:space="preserve"> Nie później niż w dniu dokonania wpisu Kierownika </w:t>
      </w:r>
      <w:r>
        <w:rPr>
          <w:rFonts w:ascii="Verdana" w:hAnsi="Verdana"/>
          <w:sz w:val="20"/>
          <w:szCs w:val="20"/>
        </w:rPr>
        <w:t xml:space="preserve">Robót Budowlanych  </w:t>
      </w:r>
      <w:r w:rsidRPr="00C71381">
        <w:rPr>
          <w:rFonts w:ascii="Verdana" w:hAnsi="Verdana"/>
          <w:sz w:val="20"/>
          <w:szCs w:val="20"/>
        </w:rPr>
        <w:t xml:space="preserve">o zakończeniu wykonywania robót Wykonawca przedstawi </w:t>
      </w:r>
      <w:r>
        <w:rPr>
          <w:rFonts w:ascii="Verdana" w:hAnsi="Verdana"/>
          <w:sz w:val="20"/>
          <w:szCs w:val="20"/>
        </w:rPr>
        <w:t xml:space="preserve">Kierownikowi Budowy i </w:t>
      </w:r>
      <w:r w:rsidRPr="00C71381">
        <w:rPr>
          <w:rFonts w:ascii="Verdana" w:hAnsi="Verdana"/>
          <w:sz w:val="20"/>
          <w:szCs w:val="20"/>
        </w:rPr>
        <w:t xml:space="preserve">Inspektorom Nadzoru </w:t>
      </w:r>
      <w:r>
        <w:rPr>
          <w:rFonts w:ascii="Verdana" w:hAnsi="Verdana"/>
          <w:sz w:val="20"/>
          <w:szCs w:val="20"/>
        </w:rPr>
        <w:t xml:space="preserve">Inwestorskiego </w:t>
      </w:r>
      <w:r w:rsidRPr="00C71381">
        <w:rPr>
          <w:rFonts w:ascii="Verdana" w:hAnsi="Verdana"/>
          <w:sz w:val="20"/>
          <w:szCs w:val="20"/>
        </w:rPr>
        <w:t xml:space="preserve">wszelkie dokumenty potwierdzające poprawność wykonania robót. </w:t>
      </w:r>
      <w:bookmarkStart w:id="8" w:name="_Hlk160099824"/>
      <w:r>
        <w:rPr>
          <w:rFonts w:ascii="Verdana" w:hAnsi="Verdana"/>
          <w:sz w:val="20"/>
          <w:szCs w:val="20"/>
        </w:rPr>
        <w:t xml:space="preserve">Kierownik Budowy i </w:t>
      </w:r>
      <w:r w:rsidRPr="00C71381">
        <w:rPr>
          <w:rFonts w:ascii="Verdana" w:hAnsi="Verdana"/>
          <w:sz w:val="20"/>
          <w:szCs w:val="20"/>
        </w:rPr>
        <w:t xml:space="preserve">Inspektorzy Nadzoru potwierdzą lub odmówią potwierdzenia </w:t>
      </w:r>
      <w:bookmarkEnd w:id="8"/>
      <w:r w:rsidRPr="00C71381">
        <w:rPr>
          <w:rFonts w:ascii="Verdana" w:hAnsi="Verdana"/>
          <w:sz w:val="20"/>
          <w:szCs w:val="20"/>
        </w:rPr>
        <w:t xml:space="preserve">wykonania robót i gotowość do odbioru w terminie do 5 dni roboczych od daty wpisu Kierownika </w:t>
      </w:r>
      <w:r>
        <w:rPr>
          <w:rFonts w:ascii="Verdana" w:hAnsi="Verdana"/>
          <w:sz w:val="20"/>
          <w:szCs w:val="20"/>
        </w:rPr>
        <w:t xml:space="preserve">Robót Budowlanych </w:t>
      </w:r>
      <w:r w:rsidRPr="00C71381">
        <w:rPr>
          <w:rFonts w:ascii="Verdana" w:hAnsi="Verdana"/>
          <w:sz w:val="20"/>
          <w:szCs w:val="20"/>
        </w:rPr>
        <w:t>do Dziennika Budowy o zakończeniu robót.</w:t>
      </w:r>
    </w:p>
    <w:p w14:paraId="2668C562" w14:textId="219B92D0" w:rsidR="00773AB4" w:rsidRPr="00C71381" w:rsidRDefault="00773AB4" w:rsidP="00825D3E">
      <w:pPr>
        <w:pStyle w:val="Akapitzlist"/>
        <w:widowControl w:val="0"/>
        <w:numPr>
          <w:ilvl w:val="0"/>
          <w:numId w:val="56"/>
        </w:numPr>
        <w:suppressAutoHyphens/>
        <w:spacing w:after="0" w:line="240" w:lineRule="auto"/>
        <w:ind w:left="709" w:hanging="283"/>
        <w:jc w:val="both"/>
        <w:rPr>
          <w:rFonts w:ascii="Verdana" w:eastAsia="Times New Roman" w:hAnsi="Verdana" w:cs="Arial"/>
          <w:sz w:val="20"/>
          <w:szCs w:val="20"/>
        </w:rPr>
      </w:pPr>
      <w:r w:rsidRPr="00C71381">
        <w:rPr>
          <w:rFonts w:ascii="Verdana" w:hAnsi="Verdana" w:cs="Verdana"/>
          <w:sz w:val="20"/>
          <w:szCs w:val="20"/>
        </w:rPr>
        <w:t>Zgłoszenie przez Wykonawcę</w:t>
      </w:r>
      <w:r>
        <w:rPr>
          <w:rFonts w:ascii="Verdana" w:hAnsi="Verdana" w:cs="Verdana"/>
          <w:sz w:val="20"/>
          <w:szCs w:val="20"/>
        </w:rPr>
        <w:t xml:space="preserve"> </w:t>
      </w:r>
      <w:r w:rsidRPr="00C71381">
        <w:rPr>
          <w:rFonts w:ascii="Verdana" w:hAnsi="Verdana" w:cs="Verdana"/>
          <w:sz w:val="20"/>
          <w:szCs w:val="20"/>
        </w:rPr>
        <w:t xml:space="preserve">Zamawiającemu „Zakończenia i gotowości robót do odbioru”, następuje </w:t>
      </w:r>
      <w:r w:rsidRPr="00C71381">
        <w:rPr>
          <w:rFonts w:ascii="Verdana" w:hAnsi="Verdana" w:cs="Verdana"/>
          <w:b/>
          <w:bCs/>
          <w:sz w:val="20"/>
          <w:szCs w:val="20"/>
        </w:rPr>
        <w:t>w formie pisemnej</w:t>
      </w:r>
      <w:r>
        <w:rPr>
          <w:rFonts w:ascii="Verdana" w:hAnsi="Verdana" w:cs="Verdana"/>
          <w:b/>
          <w:bCs/>
          <w:sz w:val="20"/>
          <w:szCs w:val="20"/>
        </w:rPr>
        <w:t>,</w:t>
      </w:r>
      <w:r w:rsidRPr="00C71381">
        <w:rPr>
          <w:rFonts w:ascii="Verdana" w:hAnsi="Verdana" w:cs="Verdana"/>
          <w:sz w:val="20"/>
          <w:szCs w:val="20"/>
        </w:rPr>
        <w:t xml:space="preserve"> </w:t>
      </w:r>
      <w:r w:rsidRPr="00C71381">
        <w:rPr>
          <w:rFonts w:ascii="Verdana" w:hAnsi="Verdana" w:cs="Verdana"/>
          <w:b/>
          <w:bCs/>
          <w:sz w:val="20"/>
          <w:szCs w:val="20"/>
        </w:rPr>
        <w:t xml:space="preserve">po dokonaniu przez Inspektorów </w:t>
      </w:r>
      <w:r w:rsidRPr="00C71381">
        <w:rPr>
          <w:rFonts w:ascii="Verdana" w:hAnsi="Verdana" w:cs="Verdana"/>
          <w:b/>
          <w:bCs/>
          <w:sz w:val="20"/>
          <w:szCs w:val="20"/>
        </w:rPr>
        <w:lastRenderedPageBreak/>
        <w:t xml:space="preserve">Nadzoru </w:t>
      </w:r>
      <w:r>
        <w:rPr>
          <w:rFonts w:ascii="Verdana" w:hAnsi="Verdana" w:cs="Verdana"/>
          <w:b/>
          <w:bCs/>
          <w:sz w:val="20"/>
          <w:szCs w:val="20"/>
        </w:rPr>
        <w:t xml:space="preserve">Inwestorskiego </w:t>
      </w:r>
      <w:r w:rsidRPr="00C71381">
        <w:rPr>
          <w:rFonts w:ascii="Verdana" w:hAnsi="Verdana" w:cs="Verdana"/>
          <w:b/>
          <w:bCs/>
          <w:sz w:val="20"/>
          <w:szCs w:val="20"/>
        </w:rPr>
        <w:t>wpisów w Dzienniku Budowy potwierdzających ww. stan robót budowlanych</w:t>
      </w:r>
      <w:r>
        <w:rPr>
          <w:rFonts w:ascii="Verdana" w:hAnsi="Verdana" w:cs="Verdana"/>
          <w:b/>
          <w:bCs/>
          <w:sz w:val="20"/>
          <w:szCs w:val="20"/>
        </w:rPr>
        <w:t xml:space="preserve">, </w:t>
      </w:r>
      <w:r w:rsidRPr="00100D60">
        <w:rPr>
          <w:rFonts w:ascii="Verdana" w:hAnsi="Verdana" w:cs="Verdana"/>
          <w:b/>
          <w:bCs/>
          <w:sz w:val="20"/>
          <w:szCs w:val="20"/>
        </w:rPr>
        <w:t xml:space="preserve">jednak nie później niż </w:t>
      </w:r>
      <w:r>
        <w:rPr>
          <w:rFonts w:ascii="Verdana" w:hAnsi="Verdana" w:cs="Verdana"/>
          <w:b/>
          <w:bCs/>
          <w:sz w:val="20"/>
          <w:szCs w:val="20"/>
        </w:rPr>
        <w:t>45</w:t>
      </w:r>
      <w:r w:rsidRPr="00100D60">
        <w:rPr>
          <w:rFonts w:ascii="Verdana" w:hAnsi="Verdana" w:cs="Verdana"/>
          <w:b/>
          <w:bCs/>
          <w:sz w:val="20"/>
          <w:szCs w:val="20"/>
        </w:rPr>
        <w:t xml:space="preserve"> dni od daty wpisu </w:t>
      </w:r>
      <w:r>
        <w:rPr>
          <w:rFonts w:ascii="Verdana" w:hAnsi="Verdana" w:cs="Verdana"/>
          <w:b/>
          <w:bCs/>
          <w:sz w:val="20"/>
          <w:szCs w:val="20"/>
        </w:rPr>
        <w:t xml:space="preserve">             </w:t>
      </w:r>
      <w:r w:rsidRPr="00100D60">
        <w:rPr>
          <w:rFonts w:ascii="Verdana" w:hAnsi="Verdana" w:cs="Verdana"/>
          <w:b/>
          <w:bCs/>
          <w:sz w:val="20"/>
          <w:szCs w:val="20"/>
        </w:rPr>
        <w:t>w Dzienniku Budowy o zakończeniu robót</w:t>
      </w:r>
      <w:r w:rsidRPr="00100D60">
        <w:rPr>
          <w:rFonts w:ascii="Verdana" w:hAnsi="Verdana" w:cs="Verdana"/>
          <w:sz w:val="20"/>
          <w:szCs w:val="20"/>
        </w:rPr>
        <w:t xml:space="preserve">. Do </w:t>
      </w:r>
      <w:r w:rsidRPr="00C71381">
        <w:rPr>
          <w:rFonts w:ascii="Verdana" w:hAnsi="Verdana" w:cs="Verdana"/>
          <w:sz w:val="20"/>
          <w:szCs w:val="20"/>
        </w:rPr>
        <w:t>zgłoszenia w formie pisemnej o</w:t>
      </w:r>
      <w:r w:rsidR="00D37A72">
        <w:rPr>
          <w:rFonts w:ascii="Verdana" w:hAnsi="Verdana" w:cs="Verdana"/>
          <w:sz w:val="20"/>
          <w:szCs w:val="20"/>
        </w:rPr>
        <w:t> </w:t>
      </w:r>
      <w:r w:rsidRPr="00C71381">
        <w:rPr>
          <w:rFonts w:ascii="Verdana" w:hAnsi="Verdana" w:cs="Verdana"/>
          <w:sz w:val="20"/>
          <w:szCs w:val="20"/>
        </w:rPr>
        <w:t xml:space="preserve">„Zakończeniu i gotowości robót do odbioru” - </w:t>
      </w:r>
      <w:r w:rsidRPr="00C71381">
        <w:rPr>
          <w:rFonts w:ascii="Verdana" w:hAnsi="Verdana" w:cs="Verdana"/>
          <w:b/>
          <w:bCs/>
          <w:sz w:val="20"/>
          <w:szCs w:val="20"/>
        </w:rPr>
        <w:t xml:space="preserve">Wykonawca zobowiązany jest załączyć kserokopie dokonanych przez </w:t>
      </w:r>
      <w:r>
        <w:rPr>
          <w:rFonts w:ascii="Verdana" w:hAnsi="Verdana" w:cs="Verdana"/>
          <w:b/>
          <w:bCs/>
          <w:sz w:val="20"/>
          <w:szCs w:val="20"/>
        </w:rPr>
        <w:t xml:space="preserve">Kierownika Budowy i </w:t>
      </w:r>
      <w:r w:rsidRPr="00C71381">
        <w:rPr>
          <w:rFonts w:ascii="Verdana" w:hAnsi="Verdana" w:cs="Verdana"/>
          <w:b/>
          <w:bCs/>
          <w:sz w:val="20"/>
          <w:szCs w:val="20"/>
        </w:rPr>
        <w:t xml:space="preserve">Inspektorów Nadzoru </w:t>
      </w:r>
      <w:r>
        <w:rPr>
          <w:rFonts w:ascii="Verdana" w:hAnsi="Verdana" w:cs="Verdana"/>
          <w:b/>
          <w:bCs/>
          <w:sz w:val="20"/>
          <w:szCs w:val="20"/>
        </w:rPr>
        <w:t xml:space="preserve">Inwestorskiego </w:t>
      </w:r>
      <w:r w:rsidRPr="00C71381">
        <w:rPr>
          <w:rFonts w:ascii="Verdana" w:hAnsi="Verdana" w:cs="Verdana"/>
          <w:b/>
          <w:bCs/>
          <w:sz w:val="20"/>
          <w:szCs w:val="20"/>
        </w:rPr>
        <w:t>wpisów w Dzienniku Budowy potwierdzających ww. stan robót budowlanych oraz dokumenty pozwalające na ocenę prawidłowości wykonania przedmiotu odbioru:</w:t>
      </w:r>
    </w:p>
    <w:p w14:paraId="1C690BAF" w14:textId="77777777" w:rsidR="00773AB4" w:rsidRPr="00684CB8" w:rsidRDefault="00773AB4" w:rsidP="00773AB4">
      <w:pPr>
        <w:widowControl w:val="0"/>
        <w:numPr>
          <w:ilvl w:val="0"/>
          <w:numId w:val="19"/>
        </w:numPr>
        <w:tabs>
          <w:tab w:val="left" w:pos="900"/>
        </w:tabs>
        <w:autoSpaceDE w:val="0"/>
        <w:autoSpaceDN w:val="0"/>
        <w:adjustRightInd w:val="0"/>
        <w:spacing w:after="0" w:line="240" w:lineRule="auto"/>
        <w:ind w:left="993" w:hanging="273"/>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Dziennik Budowy;</w:t>
      </w:r>
    </w:p>
    <w:p w14:paraId="04F1EC34" w14:textId="77777777" w:rsidR="00773AB4" w:rsidRDefault="00773AB4" w:rsidP="00773AB4">
      <w:pPr>
        <w:pStyle w:val="Akapitzlist"/>
        <w:widowControl w:val="0"/>
        <w:numPr>
          <w:ilvl w:val="0"/>
          <w:numId w:val="19"/>
        </w:numPr>
        <w:tabs>
          <w:tab w:val="clear" w:pos="3410"/>
        </w:tabs>
        <w:autoSpaceDE w:val="0"/>
        <w:autoSpaceDN w:val="0"/>
        <w:adjustRightInd w:val="0"/>
        <w:spacing w:after="0" w:line="240" w:lineRule="auto"/>
        <w:ind w:left="993" w:hanging="284"/>
        <w:jc w:val="both"/>
        <w:rPr>
          <w:rFonts w:ascii="Verdana" w:hAnsi="Verdana" w:cs="Verdana"/>
          <w:sz w:val="20"/>
          <w:szCs w:val="20"/>
        </w:rPr>
      </w:pPr>
      <w:r w:rsidRPr="00684CB8">
        <w:rPr>
          <w:rFonts w:ascii="Verdana" w:hAnsi="Verdana" w:cs="Verdana"/>
          <w:sz w:val="20"/>
          <w:szCs w:val="20"/>
        </w:rPr>
        <w:t xml:space="preserve">oświadczenie Kierownika </w:t>
      </w:r>
      <w:r>
        <w:rPr>
          <w:rFonts w:ascii="Verdana" w:hAnsi="Verdana" w:cs="Verdana"/>
          <w:sz w:val="20"/>
          <w:szCs w:val="20"/>
        </w:rPr>
        <w:t>Robót Budowlanych</w:t>
      </w:r>
      <w:r w:rsidRPr="00684CB8">
        <w:rPr>
          <w:rFonts w:ascii="Verdana" w:hAnsi="Verdana" w:cs="Verdana"/>
          <w:sz w:val="20"/>
          <w:szCs w:val="20"/>
        </w:rPr>
        <w:t xml:space="preserve">, że roboty wykonano zgodnie </w:t>
      </w:r>
      <w:r>
        <w:rPr>
          <w:rFonts w:ascii="Verdana" w:hAnsi="Verdana" w:cs="Verdana"/>
          <w:sz w:val="20"/>
          <w:szCs w:val="20"/>
        </w:rPr>
        <w:t xml:space="preserve">                     </w:t>
      </w:r>
      <w:r w:rsidRPr="00684CB8">
        <w:rPr>
          <w:rFonts w:ascii="Verdana" w:hAnsi="Verdana" w:cs="Verdana"/>
          <w:sz w:val="20"/>
          <w:szCs w:val="20"/>
        </w:rPr>
        <w:t>z dokumentacją projektową</w:t>
      </w:r>
      <w:r>
        <w:rPr>
          <w:rFonts w:ascii="Verdana" w:hAnsi="Verdana" w:cs="Verdana"/>
          <w:sz w:val="20"/>
          <w:szCs w:val="20"/>
        </w:rPr>
        <w:t>,</w:t>
      </w:r>
    </w:p>
    <w:p w14:paraId="4FFF4023" w14:textId="77777777" w:rsidR="00773AB4" w:rsidRDefault="00773AB4" w:rsidP="00773AB4">
      <w:pPr>
        <w:pStyle w:val="Akapitzlist"/>
        <w:widowControl w:val="0"/>
        <w:numPr>
          <w:ilvl w:val="0"/>
          <w:numId w:val="19"/>
        </w:numPr>
        <w:tabs>
          <w:tab w:val="clear" w:pos="3410"/>
        </w:tabs>
        <w:autoSpaceDE w:val="0"/>
        <w:autoSpaceDN w:val="0"/>
        <w:adjustRightInd w:val="0"/>
        <w:spacing w:after="0" w:line="240" w:lineRule="auto"/>
        <w:ind w:left="993" w:hanging="284"/>
        <w:jc w:val="both"/>
        <w:rPr>
          <w:rFonts w:ascii="Verdana" w:hAnsi="Verdana" w:cs="Verdana"/>
          <w:sz w:val="20"/>
          <w:szCs w:val="20"/>
        </w:rPr>
      </w:pPr>
      <w:r w:rsidRPr="00684CB8">
        <w:rPr>
          <w:rFonts w:ascii="Verdana" w:hAnsi="Verdana" w:cs="Verdana"/>
          <w:sz w:val="20"/>
          <w:szCs w:val="20"/>
        </w:rPr>
        <w:t>uporządkowaną i kompletną dokumentację powykonawczą (w 2 egz. w wersji papierowej i w wersji elektronicznej na</w:t>
      </w:r>
      <w:r w:rsidRPr="00DC3EE0">
        <w:rPr>
          <w:rFonts w:ascii="Verdana" w:hAnsi="Verdana" w:cs="Verdana"/>
          <w:sz w:val="20"/>
          <w:szCs w:val="20"/>
        </w:rPr>
        <w:t xml:space="preserve"> </w:t>
      </w:r>
      <w:r>
        <w:rPr>
          <w:rFonts w:ascii="Verdana" w:hAnsi="Verdana" w:cs="Verdana"/>
          <w:sz w:val="20"/>
          <w:szCs w:val="20"/>
        </w:rPr>
        <w:t>2</w:t>
      </w:r>
      <w:r w:rsidRPr="00DC3EE0">
        <w:rPr>
          <w:rFonts w:ascii="Verdana" w:hAnsi="Verdana" w:cs="Verdana"/>
          <w:sz w:val="20"/>
          <w:szCs w:val="20"/>
        </w:rPr>
        <w:t xml:space="preserve"> </w:t>
      </w:r>
      <w:r w:rsidRPr="00684CB8">
        <w:rPr>
          <w:rFonts w:ascii="Verdana" w:hAnsi="Verdana" w:cs="Verdana"/>
          <w:sz w:val="20"/>
          <w:szCs w:val="20"/>
        </w:rPr>
        <w:t xml:space="preserve">nośnikach zewnętrznych typu pendrive – pamięć USB): protokoły badań i sprawdzeń, atesty, certyfikaty lub zezwolenia na stosowanie wbudowanych materiałów, instrukcje obsługi oraz dokumentację techniczno-ruchową (DTR) na wbudowany sprzęt i urządzenia, projekt powykonawczy z naniesionymi zmianami </w:t>
      </w:r>
      <w:r>
        <w:rPr>
          <w:rFonts w:ascii="Verdana" w:hAnsi="Verdana" w:cs="Verdana"/>
          <w:sz w:val="20"/>
          <w:szCs w:val="20"/>
        </w:rPr>
        <w:t>wraz z powykonawczą mapą geodezyjną z wnioskiem potwierdzającym jej złożenie do właściwego organu do zatwierdzenia,</w:t>
      </w:r>
    </w:p>
    <w:p w14:paraId="0E4C4FDE" w14:textId="77777777" w:rsidR="00773AB4" w:rsidRDefault="00773AB4" w:rsidP="00773AB4">
      <w:pPr>
        <w:pStyle w:val="Akapitzlist"/>
        <w:widowControl w:val="0"/>
        <w:numPr>
          <w:ilvl w:val="0"/>
          <w:numId w:val="19"/>
        </w:numPr>
        <w:tabs>
          <w:tab w:val="clear" w:pos="3410"/>
        </w:tabs>
        <w:autoSpaceDE w:val="0"/>
        <w:autoSpaceDN w:val="0"/>
        <w:adjustRightInd w:val="0"/>
        <w:spacing w:after="0" w:line="240" w:lineRule="auto"/>
        <w:ind w:left="993" w:hanging="284"/>
        <w:jc w:val="both"/>
        <w:rPr>
          <w:rFonts w:ascii="Verdana" w:hAnsi="Verdana" w:cs="Verdana"/>
          <w:sz w:val="20"/>
          <w:szCs w:val="20"/>
        </w:rPr>
      </w:pPr>
      <w:r>
        <w:rPr>
          <w:rFonts w:ascii="Verdana" w:hAnsi="Verdana" w:cs="Verdana"/>
          <w:sz w:val="20"/>
          <w:szCs w:val="20"/>
        </w:rPr>
        <w:t>powykonawczą mapę zatwierdzoną przez ośrodek geodezyjny;</w:t>
      </w:r>
    </w:p>
    <w:p w14:paraId="20A0A043" w14:textId="77777777" w:rsidR="00773AB4" w:rsidRDefault="00773AB4" w:rsidP="00773AB4">
      <w:pPr>
        <w:pStyle w:val="Akapitzlist"/>
        <w:widowControl w:val="0"/>
        <w:numPr>
          <w:ilvl w:val="0"/>
          <w:numId w:val="19"/>
        </w:numPr>
        <w:tabs>
          <w:tab w:val="clear" w:pos="3410"/>
        </w:tabs>
        <w:autoSpaceDE w:val="0"/>
        <w:autoSpaceDN w:val="0"/>
        <w:adjustRightInd w:val="0"/>
        <w:spacing w:after="0" w:line="240" w:lineRule="auto"/>
        <w:ind w:left="993" w:hanging="284"/>
        <w:jc w:val="both"/>
        <w:rPr>
          <w:rFonts w:ascii="Verdana" w:hAnsi="Verdana" w:cs="Verdana"/>
          <w:sz w:val="20"/>
          <w:szCs w:val="20"/>
        </w:rPr>
      </w:pPr>
      <w:r>
        <w:rPr>
          <w:rFonts w:ascii="Verdana" w:hAnsi="Verdana" w:cs="Verdana"/>
          <w:sz w:val="20"/>
          <w:szCs w:val="20"/>
        </w:rPr>
        <w:t>powykonawczy model BIM w wersji elektronicznej na nośniku zewnętrznym;</w:t>
      </w:r>
    </w:p>
    <w:p w14:paraId="4D30EF0C" w14:textId="77777777" w:rsidR="00773AB4" w:rsidRPr="00684CB8" w:rsidRDefault="00773AB4" w:rsidP="00773AB4">
      <w:pPr>
        <w:pStyle w:val="Akapitzlist"/>
        <w:widowControl w:val="0"/>
        <w:numPr>
          <w:ilvl w:val="0"/>
          <w:numId w:val="19"/>
        </w:numPr>
        <w:tabs>
          <w:tab w:val="clear" w:pos="3410"/>
        </w:tabs>
        <w:autoSpaceDE w:val="0"/>
        <w:autoSpaceDN w:val="0"/>
        <w:adjustRightInd w:val="0"/>
        <w:spacing w:after="0" w:line="240" w:lineRule="auto"/>
        <w:ind w:left="993" w:hanging="284"/>
        <w:jc w:val="both"/>
        <w:rPr>
          <w:rFonts w:ascii="Verdana" w:hAnsi="Verdana" w:cs="Verdana"/>
          <w:sz w:val="20"/>
          <w:szCs w:val="20"/>
        </w:rPr>
      </w:pPr>
      <w:r>
        <w:rPr>
          <w:rFonts w:ascii="Verdana" w:hAnsi="Verdana" w:cs="Verdana"/>
          <w:sz w:val="20"/>
          <w:szCs w:val="20"/>
        </w:rPr>
        <w:t>kopię wniosku o wydanie pozwolenia na użytkowanie (jeśli będzie wymóg uzyskania pozwolenia na użytkowanie).</w:t>
      </w:r>
    </w:p>
    <w:p w14:paraId="694F8EDA" w14:textId="685BEA4F"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 xml:space="preserve">Zamawiający wyznaczy miejsce, datę, godzinę rozpoczęcia odbioru końcowego                     w terminie </w:t>
      </w:r>
      <w:r w:rsidRPr="00DF0C00">
        <w:rPr>
          <w:rFonts w:ascii="Verdana" w:hAnsi="Verdana" w:cs="Verdana"/>
          <w:b/>
          <w:bCs/>
          <w:sz w:val="20"/>
          <w:szCs w:val="20"/>
        </w:rPr>
        <w:t>14 dni</w:t>
      </w:r>
      <w:r w:rsidRPr="00DF0C00">
        <w:rPr>
          <w:rFonts w:ascii="Verdana" w:hAnsi="Verdana" w:cs="Verdana"/>
          <w:sz w:val="20"/>
          <w:szCs w:val="20"/>
        </w:rPr>
        <w:t xml:space="preserve"> od dnia zawiadomienia go o osiągnięciu gotowości do odbioru lub odmówi wyznaczenia terminu odbioru w przypadku nieprzedłożenia dokumentów wymienionych w ust. 4 pkt 2) lit. a) , b) i c) powyżej.</w:t>
      </w:r>
    </w:p>
    <w:p w14:paraId="2C2825D3" w14:textId="042DEFDF"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 xml:space="preserve">Zakończenie czynności odbioru powinno nastąpić w ciągu </w:t>
      </w:r>
      <w:r w:rsidRPr="00DF0C00">
        <w:rPr>
          <w:rFonts w:ascii="Verdana" w:hAnsi="Verdana" w:cs="Verdana"/>
          <w:b/>
          <w:bCs/>
          <w:sz w:val="20"/>
          <w:szCs w:val="20"/>
        </w:rPr>
        <w:t>14 dni roboczych</w:t>
      </w:r>
      <w:r w:rsidRPr="00DF0C00">
        <w:rPr>
          <w:rFonts w:ascii="Verdana" w:hAnsi="Verdana" w:cs="Verdana"/>
          <w:sz w:val="20"/>
          <w:szCs w:val="20"/>
        </w:rPr>
        <w:t xml:space="preserve"> - licząc od daty rozpoczęcia odbioru z zastrzeżeniem postanowień pkt 8) i 9) poniżej.</w:t>
      </w:r>
    </w:p>
    <w:p w14:paraId="1B3FE752" w14:textId="7157EC3D"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Odbiór końcowy ma na celu przekazanie Zamawiającemu Przedmiotu Umowy</w:t>
      </w:r>
      <w:r w:rsidRPr="00DF0C00">
        <w:rPr>
          <w:rFonts w:ascii="Verdana" w:hAnsi="Verdana" w:cs="Verdana"/>
          <w:sz w:val="20"/>
          <w:szCs w:val="20"/>
        </w:rPr>
        <w:br/>
        <w:t>do eksploatacji, po sprawdzeniu jego należytego wykonania.</w:t>
      </w:r>
    </w:p>
    <w:p w14:paraId="7D99FC31" w14:textId="550EE322"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W odbiorze uczestniczyć będą przedstawiciele Zamawiającego i Wykonawcy, w tym: Kierownicy Robót oraz Kierownik Budowy i Inspektorzy Nadzoru Inwestorskiego.</w:t>
      </w:r>
    </w:p>
    <w:p w14:paraId="176CE7FA" w14:textId="616EDCEB"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 xml:space="preserve">W wyniku przeprowadzonego odbioru Zamawiający sporządza </w:t>
      </w:r>
      <w:r w:rsidRPr="00DF0C00">
        <w:rPr>
          <w:rFonts w:ascii="Verdana" w:hAnsi="Verdana" w:cs="Verdana"/>
          <w:b/>
          <w:bCs/>
          <w:sz w:val="20"/>
          <w:szCs w:val="20"/>
        </w:rPr>
        <w:t>Protokół Odbioru Końcowego Robót</w:t>
      </w:r>
      <w:r w:rsidRPr="00DF0C00">
        <w:rPr>
          <w:rFonts w:ascii="Verdana" w:hAnsi="Verdana" w:cs="Verdana"/>
          <w:sz w:val="20"/>
          <w:szCs w:val="20"/>
        </w:rPr>
        <w:t xml:space="preserve"> pod warunkiem braku </w:t>
      </w:r>
      <w:r w:rsidRPr="00DF0C00">
        <w:rPr>
          <w:rFonts w:ascii="Verdana" w:hAnsi="Verdana" w:cs="Verdana"/>
          <w:b/>
          <w:bCs/>
          <w:sz w:val="20"/>
          <w:szCs w:val="20"/>
        </w:rPr>
        <w:t>wad</w:t>
      </w:r>
      <w:r w:rsidRPr="00DF0C00">
        <w:rPr>
          <w:rFonts w:ascii="Verdana" w:hAnsi="Verdana" w:cs="Verdana"/>
          <w:sz w:val="20"/>
          <w:szCs w:val="20"/>
        </w:rPr>
        <w:t xml:space="preserve"> uniemożliwiających korzystanie z</w:t>
      </w:r>
      <w:r w:rsidR="001E0CE3">
        <w:rPr>
          <w:rFonts w:ascii="Verdana" w:hAnsi="Verdana" w:cs="Verdana"/>
          <w:sz w:val="20"/>
          <w:szCs w:val="20"/>
        </w:rPr>
        <w:t> </w:t>
      </w:r>
      <w:r w:rsidRPr="00DF0C00">
        <w:rPr>
          <w:rFonts w:ascii="Verdana" w:hAnsi="Verdana" w:cs="Verdana"/>
          <w:sz w:val="20"/>
          <w:szCs w:val="20"/>
        </w:rPr>
        <w:t xml:space="preserve">Przedmiotu Umowy zgodnie z jego przeznaczeniem. </w:t>
      </w:r>
    </w:p>
    <w:p w14:paraId="480C252E" w14:textId="751E0646"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 xml:space="preserve">Jeżeli w trakcie odbioru stwierdzone zostaną wady, Zamawiający sporządzi </w:t>
      </w:r>
      <w:r w:rsidRPr="00DF0C00">
        <w:rPr>
          <w:rFonts w:ascii="Verdana" w:hAnsi="Verdana" w:cs="Verdana"/>
          <w:b/>
          <w:bCs/>
          <w:sz w:val="20"/>
          <w:szCs w:val="20"/>
        </w:rPr>
        <w:t>„Protokół z Czynności Odbiorowych”</w:t>
      </w:r>
      <w:r w:rsidRPr="00DF0C00">
        <w:rPr>
          <w:rFonts w:ascii="Verdana" w:hAnsi="Verdana" w:cs="Verdana"/>
          <w:sz w:val="20"/>
          <w:szCs w:val="20"/>
        </w:rPr>
        <w:t xml:space="preserve">, który będzie zawierał listę wad oraz termin ich usunięcia, a </w:t>
      </w:r>
      <w:r w:rsidRPr="00DF0C00">
        <w:rPr>
          <w:rFonts w:ascii="Verdana" w:hAnsi="Verdana" w:cs="Verdana"/>
          <w:b/>
          <w:bCs/>
          <w:sz w:val="20"/>
          <w:szCs w:val="20"/>
        </w:rPr>
        <w:t>Protokół Odbioru Końcowego Robót</w:t>
      </w:r>
      <w:r w:rsidRPr="00DF0C00">
        <w:rPr>
          <w:rFonts w:ascii="Verdana" w:hAnsi="Verdana" w:cs="Verdana"/>
          <w:sz w:val="20"/>
          <w:szCs w:val="20"/>
        </w:rPr>
        <w:t xml:space="preserve"> zostanie sporządzony po usunięciu wszystkich stwierdzonych wad. W dniu podpisania </w:t>
      </w:r>
      <w:r w:rsidRPr="00DF0C00">
        <w:rPr>
          <w:rFonts w:ascii="Verdana" w:hAnsi="Verdana" w:cs="Verdana"/>
          <w:b/>
          <w:bCs/>
          <w:sz w:val="20"/>
          <w:szCs w:val="20"/>
        </w:rPr>
        <w:t>Protokołu Odbioru Końcowego Robót</w:t>
      </w:r>
      <w:r w:rsidRPr="00DF0C00">
        <w:rPr>
          <w:rFonts w:ascii="Verdana" w:hAnsi="Verdana" w:cs="Verdana"/>
          <w:sz w:val="20"/>
          <w:szCs w:val="20"/>
        </w:rPr>
        <w:t xml:space="preserve"> Wykonawca przekaże Zamawiającemu podpisaną kartę gwarancyjną oraz powykonawczą mapę geodezyjną zaakceptowaną przez właściwy organ. </w:t>
      </w:r>
    </w:p>
    <w:p w14:paraId="14FB3ADE" w14:textId="1BE3A2A5" w:rsidR="00773AB4" w:rsidRPr="00DF0C00" w:rsidRDefault="00773AB4" w:rsidP="00825D3E">
      <w:pPr>
        <w:pStyle w:val="Akapitzlist"/>
        <w:widowControl w:val="0"/>
        <w:numPr>
          <w:ilvl w:val="0"/>
          <w:numId w:val="56"/>
        </w:numPr>
        <w:suppressAutoHyphens/>
        <w:spacing w:after="0" w:line="240" w:lineRule="auto"/>
        <w:ind w:left="709" w:hanging="283"/>
        <w:jc w:val="both"/>
        <w:rPr>
          <w:rFonts w:ascii="Verdana" w:hAnsi="Verdana" w:cs="Verdana"/>
          <w:sz w:val="20"/>
          <w:szCs w:val="20"/>
        </w:rPr>
      </w:pPr>
      <w:r w:rsidRPr="00DF0C00">
        <w:rPr>
          <w:rFonts w:ascii="Verdana" w:hAnsi="Verdana" w:cs="Verdana"/>
          <w:sz w:val="20"/>
          <w:szCs w:val="20"/>
        </w:rPr>
        <w:t>Jeżeli w toku odbioru końcowego robót zostaną stwierdzone:</w:t>
      </w:r>
    </w:p>
    <w:p w14:paraId="050E125F" w14:textId="77777777" w:rsidR="00773AB4" w:rsidRPr="001B2C32" w:rsidRDefault="00773AB4" w:rsidP="00773AB4">
      <w:pPr>
        <w:widowControl w:val="0"/>
        <w:numPr>
          <w:ilvl w:val="0"/>
          <w:numId w:val="20"/>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wady umożliwiające użytkowanie obiektu zgodnie z jego przeznaczeniem, Zamawiający może obniżyć wynagrodzenie Wykonawcy odpowiednio do utraconej wartości użytkowej, estetycznej lub technicznej;</w:t>
      </w:r>
    </w:p>
    <w:p w14:paraId="07E37113" w14:textId="77777777" w:rsidR="00773AB4" w:rsidRPr="001B2C32" w:rsidRDefault="00773AB4" w:rsidP="00773AB4">
      <w:pPr>
        <w:widowControl w:val="0"/>
        <w:numPr>
          <w:ilvl w:val="0"/>
          <w:numId w:val="20"/>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wady uniemożliwiające użytkowanie wykonanych elementów obiektu zgodnie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z przeznaczeniem, Zamawiający zażąda rozebrania elementów obiektu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z wadami na koszt i ryzyko Wykonawcy albo ponownego ich wykonania bez dodatkowego wynagrodzenia; </w:t>
      </w:r>
    </w:p>
    <w:p w14:paraId="3B759FF9" w14:textId="77777777" w:rsidR="00773AB4" w:rsidRPr="001B2C32" w:rsidRDefault="00773AB4" w:rsidP="00773AB4">
      <w:pPr>
        <w:widowControl w:val="0"/>
        <w:numPr>
          <w:ilvl w:val="0"/>
          <w:numId w:val="20"/>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wady nienadające się do usunięcia, Zamawiający ma prawo odstąpić od Umowy według swego wyboru w całości albo w nieprawidłowo wykonanej  części.</w:t>
      </w:r>
    </w:p>
    <w:p w14:paraId="2A86E488" w14:textId="06E3471F" w:rsidR="00773AB4" w:rsidRPr="001B2C32" w:rsidRDefault="00773AB4" w:rsidP="00773AB4">
      <w:pPr>
        <w:widowControl w:val="0"/>
        <w:numPr>
          <w:ilvl w:val="0"/>
          <w:numId w:val="43"/>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Uprawnienia Zamawiającego w przypadku stwierdzenia wad w okresie obowiązywania rękojmi i gwarancji zostały określone w </w:t>
      </w:r>
      <w:r w:rsidRPr="001B2C32">
        <w:rPr>
          <w:rFonts w:ascii="Verdana" w:eastAsia="Calibri" w:hAnsi="Verdana" w:cs="Verdana"/>
          <w:b/>
          <w:kern w:val="0"/>
          <w:sz w:val="20"/>
          <w:szCs w:val="20"/>
          <w14:ligatures w14:val="none"/>
        </w:rPr>
        <w:t>Załączniku nr 4</w:t>
      </w:r>
      <w:r w:rsidRPr="001B2C32">
        <w:rPr>
          <w:rFonts w:ascii="Verdana" w:eastAsia="Calibri" w:hAnsi="Verdana" w:cs="Verdana"/>
          <w:kern w:val="0"/>
          <w:sz w:val="20"/>
          <w:szCs w:val="20"/>
          <w14:ligatures w14:val="none"/>
        </w:rPr>
        <w:t xml:space="preserve"> do Umowy- „karta gwarancyjna (wzór)”.</w:t>
      </w:r>
    </w:p>
    <w:p w14:paraId="13F9FD6A" w14:textId="582C260F" w:rsidR="00773AB4" w:rsidRPr="001B2C32" w:rsidRDefault="00773AB4" w:rsidP="00773AB4">
      <w:pPr>
        <w:widowControl w:val="0"/>
        <w:numPr>
          <w:ilvl w:val="0"/>
          <w:numId w:val="43"/>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Do odpowiedzialności Wykonawcy za wady obiektu mają zastosowanie przepisy Kodeksu Cywilnego o rękojmi z następującymi zmianami:</w:t>
      </w:r>
    </w:p>
    <w:p w14:paraId="787B9456" w14:textId="77777777" w:rsidR="00773AB4" w:rsidRPr="001B2C32" w:rsidRDefault="00773AB4" w:rsidP="00773AB4">
      <w:pPr>
        <w:widowControl w:val="0"/>
        <w:numPr>
          <w:ilvl w:val="0"/>
          <w:numId w:val="21"/>
        </w:numPr>
        <w:tabs>
          <w:tab w:val="num" w:pos="108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termin do zawiadomienia o wadzie Strony ustalają na 14 dni od daty jej ujawnienia, przy czym zawiadomienie wymaga formy pisemnej i/lub formie dokumentacji. W zawiadomieniu tym Zamawiający wyznaczy Wykonawcy termin oględzin obiektu, nie krótszy niż 7 dni; </w:t>
      </w:r>
    </w:p>
    <w:p w14:paraId="37F6965D" w14:textId="77777777" w:rsidR="00773AB4" w:rsidRPr="001B2C32" w:rsidRDefault="00773AB4" w:rsidP="00773AB4">
      <w:pPr>
        <w:widowControl w:val="0"/>
        <w:numPr>
          <w:ilvl w:val="0"/>
          <w:numId w:val="21"/>
        </w:numPr>
        <w:tabs>
          <w:tab w:val="left" w:pos="720"/>
          <w:tab w:val="num" w:pos="108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usunięcie wady musi być stwierdzone protokolarnie;</w:t>
      </w:r>
    </w:p>
    <w:p w14:paraId="09F32FA7" w14:textId="77777777" w:rsidR="00773AB4" w:rsidRPr="001B2C32" w:rsidRDefault="00773AB4" w:rsidP="00773AB4">
      <w:pPr>
        <w:numPr>
          <w:ilvl w:val="0"/>
          <w:numId w:val="21"/>
        </w:numPr>
        <w:tabs>
          <w:tab w:val="num" w:pos="1080"/>
        </w:tabs>
        <w:spacing w:after="0" w:line="240" w:lineRule="auto"/>
        <w:ind w:left="1260"/>
        <w:jc w:val="both"/>
        <w:rPr>
          <w:rFonts w:ascii="Verdana" w:eastAsia="Calibri" w:hAnsi="Verdana" w:cs="Arial"/>
          <w:kern w:val="0"/>
          <w:sz w:val="20"/>
          <w:szCs w:val="20"/>
          <w14:ligatures w14:val="none"/>
        </w:rPr>
      </w:pPr>
      <w:r w:rsidRPr="001B2C32">
        <w:rPr>
          <w:rFonts w:ascii="Verdana" w:eastAsia="Calibri" w:hAnsi="Verdana" w:cs="Verdana"/>
          <w:kern w:val="0"/>
          <w:sz w:val="20"/>
          <w:szCs w:val="20"/>
          <w14:ligatures w14:val="none"/>
        </w:rPr>
        <w:lastRenderedPageBreak/>
        <w:t>Wykonawca nie może odmówić usunięcia wady bez względu na wysokość związanych z tym kosztów.</w:t>
      </w:r>
    </w:p>
    <w:p w14:paraId="5177C02E" w14:textId="30BCF753" w:rsidR="00773AB4" w:rsidRPr="001E0CE3" w:rsidRDefault="00773AB4" w:rsidP="00DF0C00">
      <w:pPr>
        <w:widowControl w:val="0"/>
        <w:numPr>
          <w:ilvl w:val="0"/>
          <w:numId w:val="43"/>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1E0CE3">
        <w:rPr>
          <w:rFonts w:ascii="Verdana" w:eastAsia="Calibri" w:hAnsi="Verdana" w:cs="Verdana"/>
          <w:kern w:val="0"/>
          <w:sz w:val="20"/>
          <w:szCs w:val="20"/>
          <w14:ligatures w14:val="none"/>
        </w:rPr>
        <w:t>Odbiór ostateczny przed zakończeniem okresu rękojmi i gwarancji:</w:t>
      </w:r>
    </w:p>
    <w:p w14:paraId="7A148C7C" w14:textId="5C68F7E1" w:rsidR="00773AB4" w:rsidRDefault="00773AB4" w:rsidP="00773AB4">
      <w:pPr>
        <w:widowControl w:val="0"/>
        <w:numPr>
          <w:ilvl w:val="1"/>
          <w:numId w:val="43"/>
        </w:numPr>
        <w:suppressAutoHyphens/>
        <w:spacing w:after="0" w:line="240" w:lineRule="auto"/>
        <w:ind w:left="1276" w:hanging="425"/>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Wykonawca zobowiązuje się uczestniczyć w odbiorze ostatecznym po</w:t>
      </w:r>
      <w:r w:rsidR="00D37A7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uprzednim powiadomieniu o terminie przez Zamawiającego.</w:t>
      </w:r>
    </w:p>
    <w:p w14:paraId="015E60D8" w14:textId="77777777" w:rsidR="00773AB4" w:rsidRDefault="00773AB4" w:rsidP="00773AB4">
      <w:pPr>
        <w:widowControl w:val="0"/>
        <w:numPr>
          <w:ilvl w:val="1"/>
          <w:numId w:val="43"/>
        </w:numPr>
        <w:suppressAutoHyphens/>
        <w:spacing w:after="0" w:line="240" w:lineRule="auto"/>
        <w:ind w:left="1276" w:hanging="425"/>
        <w:jc w:val="both"/>
        <w:rPr>
          <w:rFonts w:ascii="Verdana" w:eastAsia="Calibri" w:hAnsi="Verdana" w:cs="Arial"/>
          <w:kern w:val="0"/>
          <w:sz w:val="20"/>
          <w:szCs w:val="20"/>
          <w14:ligatures w14:val="none"/>
        </w:rPr>
      </w:pPr>
      <w:r w:rsidRPr="008B56D8">
        <w:rPr>
          <w:rFonts w:ascii="Verdana" w:eastAsia="Calibri" w:hAnsi="Verdana" w:cs="Arial"/>
          <w:kern w:val="0"/>
          <w:sz w:val="20"/>
          <w:szCs w:val="20"/>
          <w14:ligatures w14:val="none"/>
        </w:rPr>
        <w:t>odbiór ostateczny jest dokonywany przez Zamawiającego przy udziale Wykonawcy w formie protokołu ostatecznego odbioru po usunięciu wszystkich wad ujawnionych w okresie gwarancji jakości. Zwalnia on Wykonawcę ze wszystkich zobowiązań wynikających z Umowy, dotyczących usuwania wad.</w:t>
      </w:r>
    </w:p>
    <w:p w14:paraId="1CB5F23F" w14:textId="77777777" w:rsidR="00773AB4" w:rsidRDefault="00773AB4" w:rsidP="00773AB4">
      <w:pPr>
        <w:widowControl w:val="0"/>
        <w:numPr>
          <w:ilvl w:val="1"/>
          <w:numId w:val="43"/>
        </w:numPr>
        <w:suppressAutoHyphens/>
        <w:spacing w:after="0" w:line="240" w:lineRule="auto"/>
        <w:ind w:left="1276" w:hanging="425"/>
        <w:jc w:val="both"/>
        <w:rPr>
          <w:rFonts w:ascii="Verdana" w:eastAsia="Calibri" w:hAnsi="Verdana" w:cs="Arial"/>
          <w:kern w:val="0"/>
          <w:sz w:val="20"/>
          <w:szCs w:val="20"/>
          <w14:ligatures w14:val="none"/>
        </w:rPr>
      </w:pPr>
      <w:r w:rsidRPr="008B56D8">
        <w:rPr>
          <w:rFonts w:ascii="Verdana" w:eastAsia="Calibri" w:hAnsi="Verdana" w:cs="Arial"/>
          <w:kern w:val="0"/>
          <w:sz w:val="20"/>
          <w:szCs w:val="20"/>
          <w14:ligatures w14:val="none"/>
        </w:rPr>
        <w:t>z czynności odbioru sporządza się protokół, który będzie zawierać ustalenia dokonane w jego toku, w tym wykaz stwierdzonych wad oraz termin na ich usunięcie.</w:t>
      </w:r>
    </w:p>
    <w:p w14:paraId="0B1B2213" w14:textId="41FA4C94" w:rsidR="00773AB4" w:rsidRPr="008B56D8" w:rsidRDefault="00773AB4" w:rsidP="00773AB4">
      <w:pPr>
        <w:widowControl w:val="0"/>
        <w:numPr>
          <w:ilvl w:val="1"/>
          <w:numId w:val="43"/>
        </w:numPr>
        <w:suppressAutoHyphens/>
        <w:spacing w:after="0" w:line="240" w:lineRule="auto"/>
        <w:ind w:left="1276" w:hanging="425"/>
        <w:jc w:val="both"/>
        <w:rPr>
          <w:rFonts w:ascii="Verdana" w:eastAsia="Calibri" w:hAnsi="Verdana" w:cs="Arial"/>
          <w:kern w:val="0"/>
          <w:sz w:val="20"/>
          <w:szCs w:val="20"/>
          <w14:ligatures w14:val="none"/>
        </w:rPr>
      </w:pPr>
      <w:r w:rsidRPr="008B56D8">
        <w:rPr>
          <w:rFonts w:ascii="Verdana" w:eastAsia="Calibri" w:hAnsi="Verdana" w:cs="Arial"/>
          <w:kern w:val="0"/>
          <w:sz w:val="20"/>
          <w:szCs w:val="20"/>
          <w14:ligatures w14:val="none"/>
        </w:rPr>
        <w:t>Wykonawca ma obowiązek usunąć stwierdzone w toku odbioru wady</w:t>
      </w:r>
      <w:r w:rsidRPr="008B56D8">
        <w:rPr>
          <w:rFonts w:ascii="Verdana" w:eastAsia="Calibri" w:hAnsi="Verdana" w:cs="Arial"/>
          <w:kern w:val="0"/>
          <w:sz w:val="20"/>
          <w:szCs w:val="20"/>
          <w14:ligatures w14:val="none"/>
        </w:rPr>
        <w:br/>
        <w:t>w wyznaczonym terminie. W przypadku niedopełnienia powyższego warunku, Zamawiający zleci usunięcie stwierdzonych w trakcie odbioru wad na koszt                  i</w:t>
      </w:r>
      <w:r w:rsidR="00D37A72">
        <w:rPr>
          <w:rFonts w:ascii="Verdana" w:eastAsia="Calibri" w:hAnsi="Verdana" w:cs="Arial"/>
          <w:kern w:val="0"/>
          <w:sz w:val="20"/>
          <w:szCs w:val="20"/>
          <w14:ligatures w14:val="none"/>
        </w:rPr>
        <w:t> </w:t>
      </w:r>
      <w:r w:rsidRPr="008B56D8">
        <w:rPr>
          <w:rFonts w:ascii="Verdana" w:eastAsia="Calibri" w:hAnsi="Verdana" w:cs="Arial"/>
          <w:kern w:val="0"/>
          <w:sz w:val="20"/>
          <w:szCs w:val="20"/>
          <w14:ligatures w14:val="none"/>
        </w:rPr>
        <w:t>ryzyko Wykonawcy(wykonanie zastępcze), na co Wykonawca wyraża zgodę.</w:t>
      </w:r>
    </w:p>
    <w:p w14:paraId="2AF6E0F3" w14:textId="7917FDBE" w:rsidR="00773AB4" w:rsidRPr="00DF0C00" w:rsidRDefault="00773AB4" w:rsidP="00DF0C00">
      <w:pPr>
        <w:widowControl w:val="0"/>
        <w:numPr>
          <w:ilvl w:val="0"/>
          <w:numId w:val="43"/>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1E0CE3">
        <w:rPr>
          <w:rFonts w:ascii="Verdana" w:eastAsia="Calibri" w:hAnsi="Verdana" w:cs="Verdana"/>
          <w:kern w:val="0"/>
          <w:sz w:val="20"/>
          <w:szCs w:val="20"/>
          <w14:ligatures w14:val="none"/>
        </w:rPr>
        <w:t>Jeżeli w trakcie realizacji Umowy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5C208249"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66330EF5"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10. Kary umowne</w:t>
      </w:r>
    </w:p>
    <w:p w14:paraId="4FD1CCD5"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3EABDC93" w14:textId="77777777" w:rsidR="00773AB4" w:rsidRPr="001B2C32" w:rsidRDefault="00773AB4" w:rsidP="00773AB4">
      <w:pPr>
        <w:widowControl w:val="0"/>
        <w:numPr>
          <w:ilvl w:val="0"/>
          <w:numId w:val="6"/>
        </w:numPr>
        <w:autoSpaceDE w:val="0"/>
        <w:autoSpaceDN w:val="0"/>
        <w:adjustRightInd w:val="0"/>
        <w:spacing w:after="0" w:line="240" w:lineRule="auto"/>
        <w:ind w:left="360"/>
        <w:jc w:val="both"/>
        <w:outlineLvl w:val="0"/>
        <w:rPr>
          <w:rFonts w:ascii="Verdana" w:eastAsia="Calibri" w:hAnsi="Verdana" w:cs="Verdana"/>
          <w:b/>
          <w:bCs/>
          <w:kern w:val="0"/>
          <w:sz w:val="20"/>
          <w:szCs w:val="20"/>
          <w14:ligatures w14:val="none"/>
        </w:rPr>
      </w:pPr>
      <w:r w:rsidRPr="001B2C32">
        <w:rPr>
          <w:rFonts w:ascii="Verdana" w:eastAsia="Calibri" w:hAnsi="Verdana" w:cs="Verdana"/>
          <w:b/>
          <w:bCs/>
          <w:kern w:val="0"/>
          <w:sz w:val="20"/>
          <w:szCs w:val="20"/>
          <w14:ligatures w14:val="none"/>
        </w:rPr>
        <w:t>Wykonawca zapłaci Zamawiającemu karę umowną:</w:t>
      </w:r>
    </w:p>
    <w:p w14:paraId="6239BB08" w14:textId="082ABFF5"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za odstąpienie od Umowy przez Zamawiającego lub jej rozwiązanie z przyczyn, za które ponosi odpowiedzialność Wykonawca lub odstąpienie lub rozwiązanie przez Wykonawcę z przyczyn, za które Zamawiający nie odpowiada, w wysokości </w:t>
      </w:r>
      <w:r w:rsidRPr="001B2C32">
        <w:rPr>
          <w:rFonts w:ascii="Verdana" w:eastAsia="Calibri" w:hAnsi="Verdana" w:cs="Verdana"/>
          <w:b/>
          <w:bCs/>
          <w:kern w:val="0"/>
          <w:sz w:val="20"/>
          <w:szCs w:val="20"/>
          <w14:ligatures w14:val="none"/>
        </w:rPr>
        <w:t>10</w:t>
      </w:r>
      <w:r w:rsidR="00D37A72">
        <w:rPr>
          <w:rFonts w:ascii="Verdana" w:eastAsia="Calibri" w:hAnsi="Verdana" w:cs="Verdana"/>
          <w:b/>
          <w:bCs/>
          <w:kern w:val="0"/>
          <w:sz w:val="20"/>
          <w:szCs w:val="20"/>
          <w14:ligatures w14:val="none"/>
        </w:rPr>
        <w:t> </w:t>
      </w:r>
      <w:r w:rsidRPr="001B2C32">
        <w:rPr>
          <w:rFonts w:ascii="Verdana" w:eastAsia="Calibri" w:hAnsi="Verdana" w:cs="Verdana"/>
          <w:b/>
          <w:bCs/>
          <w:kern w:val="0"/>
          <w:sz w:val="20"/>
          <w:szCs w:val="20"/>
          <w14:ligatures w14:val="none"/>
        </w:rPr>
        <w:t>%</w:t>
      </w:r>
      <w:r w:rsidRPr="001B2C32">
        <w:rPr>
          <w:rFonts w:ascii="Verdana" w:eastAsia="Calibri" w:hAnsi="Verdana" w:cs="Verdana"/>
          <w:kern w:val="0"/>
          <w:sz w:val="20"/>
          <w:szCs w:val="20"/>
          <w14:ligatures w14:val="none"/>
        </w:rPr>
        <w:t xml:space="preserve"> wynagrodzenia umownego brutto określonego w § 3 ust. 1 Umowy;</w:t>
      </w:r>
    </w:p>
    <w:p w14:paraId="5BC9149F" w14:textId="4E7DF588" w:rsidR="00773AB4" w:rsidRPr="001B2C32" w:rsidRDefault="00773AB4" w:rsidP="00773AB4">
      <w:pPr>
        <w:widowControl w:val="0"/>
        <w:numPr>
          <w:ilvl w:val="0"/>
          <w:numId w:val="27"/>
        </w:numPr>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 zwłokę w realizacji Przedmiotu Umowy w zakresie i terminie określonym w</w:t>
      </w:r>
      <w:r w:rsidR="00D37A72">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w:t>
      </w:r>
      <w:r w:rsidR="00D37A72">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 xml:space="preserve">6 ust. 1 Umowy - liczone od terminu końcowego do daty </w:t>
      </w:r>
      <w:r w:rsidRPr="001B2C32">
        <w:rPr>
          <w:rFonts w:ascii="Verdana" w:eastAsia="Calibri" w:hAnsi="Verdana" w:cs="Arial"/>
          <w:b/>
          <w:kern w:val="0"/>
          <w:sz w:val="20"/>
          <w:szCs w:val="20"/>
          <w14:ligatures w14:val="none"/>
        </w:rPr>
        <w:t xml:space="preserve">dokonania wpisu Kierownika </w:t>
      </w:r>
      <w:r>
        <w:rPr>
          <w:rFonts w:ascii="Verdana" w:eastAsia="Calibri" w:hAnsi="Verdana" w:cs="Arial"/>
          <w:b/>
          <w:kern w:val="0"/>
          <w:sz w:val="20"/>
          <w:szCs w:val="20"/>
          <w14:ligatures w14:val="none"/>
        </w:rPr>
        <w:t>Robót Budowlanych</w:t>
      </w:r>
      <w:r w:rsidRPr="001B2C32">
        <w:rPr>
          <w:rFonts w:ascii="Verdana" w:eastAsia="Calibri" w:hAnsi="Verdana" w:cs="Arial"/>
          <w:b/>
          <w:kern w:val="0"/>
          <w:sz w:val="20"/>
          <w:szCs w:val="20"/>
          <w14:ligatures w14:val="none"/>
        </w:rPr>
        <w:t xml:space="preserve"> do Dziennika Budowy o zakończeniu robót </w:t>
      </w:r>
      <w:r>
        <w:rPr>
          <w:rFonts w:ascii="Verdana" w:eastAsia="Calibri" w:hAnsi="Verdana" w:cs="Arial"/>
          <w:b/>
          <w:kern w:val="0"/>
          <w:sz w:val="20"/>
          <w:szCs w:val="20"/>
          <w14:ligatures w14:val="none"/>
        </w:rPr>
        <w:t xml:space="preserve">             </w:t>
      </w:r>
      <w:r w:rsidRPr="001B2C32">
        <w:rPr>
          <w:rFonts w:ascii="Verdana" w:eastAsia="Calibri" w:hAnsi="Verdana" w:cs="Arial"/>
          <w:b/>
          <w:kern w:val="0"/>
          <w:sz w:val="20"/>
          <w:szCs w:val="20"/>
          <w14:ligatures w14:val="none"/>
        </w:rPr>
        <w:t xml:space="preserve">i gotowości do odbioru oraz potwierdzenia tych faktów przez Inspektorów Nadzoru </w:t>
      </w:r>
      <w:r>
        <w:rPr>
          <w:rFonts w:ascii="Verdana" w:eastAsia="Calibri" w:hAnsi="Verdana" w:cs="Arial"/>
          <w:b/>
          <w:kern w:val="0"/>
          <w:sz w:val="20"/>
          <w:szCs w:val="20"/>
          <w14:ligatures w14:val="none"/>
        </w:rPr>
        <w:t xml:space="preserve">Inwestorskiego </w:t>
      </w:r>
      <w:r w:rsidRPr="001B2C32">
        <w:rPr>
          <w:rFonts w:ascii="Verdana" w:eastAsia="Calibri" w:hAnsi="Verdana" w:cs="Arial"/>
          <w:b/>
          <w:kern w:val="0"/>
          <w:sz w:val="20"/>
          <w:szCs w:val="20"/>
          <w14:ligatures w14:val="none"/>
        </w:rPr>
        <w:t xml:space="preserve">w Dzienniku Budowy </w:t>
      </w:r>
      <w:r w:rsidRPr="001B2C32">
        <w:rPr>
          <w:rFonts w:ascii="Verdana" w:eastAsia="Calibri" w:hAnsi="Verdana" w:cs="Verdana"/>
          <w:kern w:val="0"/>
          <w:sz w:val="20"/>
          <w:szCs w:val="20"/>
          <w14:ligatures w14:val="none"/>
        </w:rPr>
        <w:t xml:space="preserve">– w wysokości </w:t>
      </w:r>
      <w:r w:rsidRPr="001B2C32">
        <w:rPr>
          <w:rFonts w:ascii="Verdana" w:eastAsia="Calibri" w:hAnsi="Verdana" w:cs="Verdana"/>
          <w:b/>
          <w:bCs/>
          <w:kern w:val="0"/>
          <w:sz w:val="20"/>
          <w:szCs w:val="20"/>
          <w14:ligatures w14:val="none"/>
        </w:rPr>
        <w:t>0,0</w:t>
      </w:r>
      <w:r>
        <w:rPr>
          <w:rFonts w:ascii="Verdana" w:eastAsia="Calibri" w:hAnsi="Verdana" w:cs="Verdana"/>
          <w:b/>
          <w:bCs/>
          <w:kern w:val="0"/>
          <w:sz w:val="20"/>
          <w:szCs w:val="20"/>
          <w14:ligatures w14:val="none"/>
        </w:rPr>
        <w:t>1</w:t>
      </w:r>
      <w:r w:rsidRPr="001B2C32">
        <w:rPr>
          <w:rFonts w:ascii="Verdana" w:eastAsia="Calibri" w:hAnsi="Verdana" w:cs="Verdana"/>
          <w:b/>
          <w:bCs/>
          <w:kern w:val="0"/>
          <w:sz w:val="20"/>
          <w:szCs w:val="20"/>
          <w14:ligatures w14:val="none"/>
        </w:rPr>
        <w:t>%</w:t>
      </w:r>
      <w:r w:rsidRPr="001B2C32">
        <w:rPr>
          <w:rFonts w:ascii="Verdana" w:eastAsia="Calibri" w:hAnsi="Verdana" w:cs="Verdana"/>
          <w:kern w:val="0"/>
          <w:sz w:val="20"/>
          <w:szCs w:val="20"/>
          <w14:ligatures w14:val="none"/>
        </w:rPr>
        <w:t xml:space="preserve"> umownego wynagrodzenia brutto określonego w § 3 ust. 1 Umowy za każdy dzień zwłoki</w:t>
      </w:r>
      <w:r w:rsidRPr="001B2C32">
        <w:rPr>
          <w:rFonts w:ascii="Verdana" w:eastAsia="Calibri" w:hAnsi="Verdana" w:cs="Arial"/>
          <w:kern w:val="0"/>
          <w:sz w:val="20"/>
          <w:szCs w:val="20"/>
          <w14:ligatures w14:val="none"/>
        </w:rPr>
        <w:t>;</w:t>
      </w:r>
    </w:p>
    <w:p w14:paraId="4C28F51F"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 zwłokę w usunięciu wad stwierdzonych przy odbiorze końcowym i spisanych</w:t>
      </w:r>
      <w:r w:rsidRPr="001B2C32">
        <w:rPr>
          <w:rFonts w:ascii="Verdana" w:eastAsia="Calibri" w:hAnsi="Verdana" w:cs="Verdana"/>
          <w:kern w:val="0"/>
          <w:sz w:val="20"/>
          <w:szCs w:val="20"/>
          <w14:ligatures w14:val="none"/>
        </w:rPr>
        <w:br/>
        <w:t xml:space="preserve">w „Protokole z Czynności Odbiorowych” – w wysokości </w:t>
      </w:r>
      <w:r w:rsidRPr="001B2C32">
        <w:rPr>
          <w:rFonts w:ascii="Verdana" w:eastAsia="Calibri" w:hAnsi="Verdana" w:cs="Verdana"/>
          <w:b/>
          <w:bCs/>
          <w:kern w:val="0"/>
          <w:sz w:val="20"/>
          <w:szCs w:val="20"/>
          <w14:ligatures w14:val="none"/>
        </w:rPr>
        <w:t>1 000 zł</w:t>
      </w:r>
      <w:r w:rsidRPr="001B2C32">
        <w:rPr>
          <w:rFonts w:ascii="Verdana" w:eastAsia="Calibri" w:hAnsi="Verdana" w:cs="Verdana"/>
          <w:kern w:val="0"/>
          <w:sz w:val="20"/>
          <w:szCs w:val="20"/>
          <w14:ligatures w14:val="none"/>
        </w:rPr>
        <w:t xml:space="preserve"> za każdy dzień zwłoki;</w:t>
      </w:r>
    </w:p>
    <w:p w14:paraId="5A508C8A" w14:textId="667DB3E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 zwłokę w przedstawieniu Harmonogramu, o którym mowa w §</w:t>
      </w:r>
      <w:r w:rsidR="002117FB">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7 ust.</w:t>
      </w:r>
      <w:r w:rsidR="002117FB">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2</w:t>
      </w:r>
      <w:r w:rsidRPr="001B2C32">
        <w:rPr>
          <w:rFonts w:ascii="Verdana" w:eastAsia="Calibri" w:hAnsi="Verdana" w:cs="Verdana"/>
          <w:kern w:val="0"/>
          <w:sz w:val="20"/>
          <w:szCs w:val="20"/>
          <w14:ligatures w14:val="none"/>
        </w:rPr>
        <w:br/>
        <w:t xml:space="preserve">pkt 2) Umowy – w wysokości </w:t>
      </w:r>
      <w:r w:rsidRPr="001B2C32">
        <w:rPr>
          <w:rFonts w:ascii="Verdana" w:eastAsia="Calibri" w:hAnsi="Verdana" w:cs="Verdana"/>
          <w:b/>
          <w:bCs/>
          <w:kern w:val="0"/>
          <w:sz w:val="20"/>
          <w:szCs w:val="20"/>
          <w14:ligatures w14:val="none"/>
        </w:rPr>
        <w:t>500 zł</w:t>
      </w:r>
      <w:r w:rsidRPr="001B2C32">
        <w:rPr>
          <w:rFonts w:ascii="Verdana" w:eastAsia="Calibri" w:hAnsi="Verdana" w:cs="Verdana"/>
          <w:kern w:val="0"/>
          <w:sz w:val="20"/>
          <w:szCs w:val="20"/>
          <w14:ligatures w14:val="none"/>
        </w:rPr>
        <w:t xml:space="preserve"> za każdy dzień zwłoki;</w:t>
      </w:r>
    </w:p>
    <w:p w14:paraId="5F2C61A6"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za zwłokę w usunięciu wad w okresie gwarancji i rękojmi - w wysokości </w:t>
      </w:r>
      <w:r>
        <w:rPr>
          <w:rFonts w:ascii="Verdana" w:eastAsia="Calibri" w:hAnsi="Verdana" w:cs="Verdana"/>
          <w:b/>
          <w:bCs/>
          <w:kern w:val="0"/>
          <w:sz w:val="20"/>
          <w:szCs w:val="20"/>
          <w14:ligatures w14:val="none"/>
        </w:rPr>
        <w:t>1 000 zł</w:t>
      </w:r>
      <w:r w:rsidRPr="001B2C32">
        <w:rPr>
          <w:rFonts w:ascii="Verdana" w:eastAsia="Calibri" w:hAnsi="Verdana" w:cs="Verdana"/>
          <w:kern w:val="0"/>
          <w:sz w:val="20"/>
          <w:szCs w:val="20"/>
          <w14:ligatures w14:val="none"/>
        </w:rPr>
        <w:t xml:space="preserve"> za każdy dzień zwłoki;</w:t>
      </w:r>
    </w:p>
    <w:p w14:paraId="44AAFD23" w14:textId="5009FF0A"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w każdym przypadku nierozwiązania umowy z Podwykonawcą, Dalszym Podwykonawcą na żądanie Zamawiającego, o którym mowa w § 4 ust.</w:t>
      </w:r>
      <w:r w:rsidR="00D37A72">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 xml:space="preserve">13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w</w:t>
      </w:r>
      <w:r w:rsidR="00D37A72">
        <w:rPr>
          <w:rFonts w:ascii="Verdana" w:eastAsia="Calibri" w:hAnsi="Verdana" w:cs="Verdana"/>
          <w:kern w:val="0"/>
          <w:sz w:val="20"/>
          <w:szCs w:val="20"/>
          <w14:ligatures w14:val="none"/>
        </w:rPr>
        <w:t> </w:t>
      </w:r>
      <w:r w:rsidRPr="001B2C32">
        <w:rPr>
          <w:rFonts w:ascii="Verdana" w:eastAsia="Calibri" w:hAnsi="Verdana" w:cs="Verdana"/>
          <w:kern w:val="0"/>
          <w:sz w:val="20"/>
          <w:szCs w:val="20"/>
          <w14:ligatures w14:val="none"/>
        </w:rPr>
        <w:t xml:space="preserve">wysokości </w:t>
      </w:r>
      <w:r w:rsidRPr="001B2C32">
        <w:rPr>
          <w:rFonts w:ascii="Verdana" w:eastAsia="Calibri" w:hAnsi="Verdana" w:cs="Verdana"/>
          <w:b/>
          <w:kern w:val="0"/>
          <w:sz w:val="20"/>
          <w:szCs w:val="20"/>
          <w14:ligatures w14:val="none"/>
        </w:rPr>
        <w:t>2 000 zł</w:t>
      </w:r>
      <w:r w:rsidRPr="001B2C32">
        <w:rPr>
          <w:rFonts w:ascii="Verdana" w:eastAsia="Calibri" w:hAnsi="Verdana" w:cs="Verdana"/>
          <w:kern w:val="0"/>
          <w:sz w:val="20"/>
          <w:szCs w:val="20"/>
          <w14:ligatures w14:val="none"/>
        </w:rPr>
        <w:t>;</w:t>
      </w:r>
    </w:p>
    <w:p w14:paraId="6EBE0DC4"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w przypadku braku zapłaty lub nieterminowej zapłaty wynagrodzenia należnego Podwykonawcom lub Dalszym Podwykonawcom – w wysokości </w:t>
      </w:r>
      <w:r w:rsidRPr="001B2C32">
        <w:rPr>
          <w:rFonts w:ascii="Verdana" w:eastAsia="Calibri" w:hAnsi="Verdana" w:cs="Verdana"/>
          <w:b/>
          <w:bCs/>
          <w:kern w:val="0"/>
          <w:sz w:val="20"/>
          <w:szCs w:val="20"/>
          <w14:ligatures w14:val="none"/>
        </w:rPr>
        <w:t>1 000 zł</w:t>
      </w:r>
      <w:r w:rsidRPr="001B2C32">
        <w:rPr>
          <w:rFonts w:ascii="Verdana" w:eastAsia="Calibri" w:hAnsi="Verdana" w:cs="Verdana"/>
          <w:kern w:val="0"/>
          <w:sz w:val="20"/>
          <w:szCs w:val="20"/>
          <w14:ligatures w14:val="none"/>
        </w:rPr>
        <w:t xml:space="preserve"> za każdy dzień braku lub nieterminowej zapłaty;</w:t>
      </w:r>
    </w:p>
    <w:p w14:paraId="0C23012E"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 xml:space="preserve">za nieprzedłożenie do akceptacji projektu umowy o podwykonawstwo, której przedmiotem są roboty budowlane, lub projektu zmiany umowy o roboty budowlane w wysokości </w:t>
      </w:r>
      <w:r w:rsidRPr="001B2C32">
        <w:rPr>
          <w:rFonts w:ascii="Verdana" w:eastAsia="Calibri" w:hAnsi="Verdana" w:cs="Verdana"/>
          <w:b/>
          <w:bCs/>
          <w:kern w:val="0"/>
          <w:sz w:val="20"/>
          <w:szCs w:val="20"/>
          <w14:ligatures w14:val="none"/>
        </w:rPr>
        <w:t>2 000 zł</w:t>
      </w:r>
      <w:r w:rsidRPr="001B2C32">
        <w:rPr>
          <w:rFonts w:ascii="Verdana" w:eastAsia="Calibri" w:hAnsi="Verdana" w:cs="Verdana"/>
          <w:kern w:val="0"/>
          <w:sz w:val="20"/>
          <w:szCs w:val="20"/>
          <w14:ligatures w14:val="none"/>
        </w:rPr>
        <w:t>;</w:t>
      </w:r>
    </w:p>
    <w:p w14:paraId="35F1079F"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1B2C32">
        <w:rPr>
          <w:rFonts w:ascii="Verdana" w:eastAsia="Calibri" w:hAnsi="Verdana" w:cs="Verdana"/>
          <w:kern w:val="0"/>
          <w:sz w:val="20"/>
          <w:szCs w:val="20"/>
          <w14:ligatures w14:val="none"/>
        </w:rPr>
        <w:t>za nieprzedłożenie poświadczonej za zgodność z oryginałem kopii umowy</w:t>
      </w:r>
      <w:r w:rsidRPr="001B2C32">
        <w:rPr>
          <w:rFonts w:ascii="Verdana" w:eastAsia="Calibri" w:hAnsi="Verdana" w:cs="Verdana"/>
          <w:kern w:val="0"/>
          <w:sz w:val="20"/>
          <w:szCs w:val="20"/>
          <w14:ligatures w14:val="none"/>
        </w:rPr>
        <w:br/>
        <w:t>o podwykonawstwo (lub jej zmiany), której przedmiotem są dostawy i usługi, jeżeli jej wartość jest równa lub większa</w:t>
      </w:r>
      <w:r w:rsidRPr="001B2C32">
        <w:rPr>
          <w:rFonts w:ascii="Verdana" w:eastAsia="Calibri" w:hAnsi="Verdana" w:cs="Verdana"/>
          <w:b/>
          <w:bCs/>
          <w:kern w:val="0"/>
          <w:sz w:val="20"/>
          <w:szCs w:val="20"/>
          <w14:ligatures w14:val="none"/>
        </w:rPr>
        <w:t xml:space="preserve"> </w:t>
      </w:r>
      <w:r w:rsidRPr="001B2C32">
        <w:rPr>
          <w:rFonts w:ascii="Verdana" w:eastAsia="Calibri" w:hAnsi="Verdana" w:cs="Verdana"/>
          <w:kern w:val="0"/>
          <w:sz w:val="20"/>
          <w:szCs w:val="20"/>
          <w14:ligatures w14:val="none"/>
        </w:rPr>
        <w:t xml:space="preserve">0,5 % wartości brutto Umowy określonej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w </w:t>
      </w:r>
      <w:r w:rsidRPr="001B2C32">
        <w:rPr>
          <w:rFonts w:ascii="Verdana" w:eastAsia="Calibri" w:hAnsi="Verdana" w:cs="Verdana"/>
          <w:bCs/>
          <w:kern w:val="0"/>
          <w:sz w:val="20"/>
          <w:szCs w:val="20"/>
          <w14:ligatures w14:val="none"/>
        </w:rPr>
        <w:t>§ 3 ust. 1 Umowy lub</w:t>
      </w:r>
      <w:r w:rsidRPr="001B2C32">
        <w:rPr>
          <w:rFonts w:ascii="Verdana" w:eastAsia="Calibri" w:hAnsi="Verdana" w:cs="Verdana"/>
          <w:kern w:val="0"/>
          <w:sz w:val="20"/>
          <w:szCs w:val="20"/>
          <w14:ligatures w14:val="none"/>
        </w:rPr>
        <w:t xml:space="preserve"> większej niż </w:t>
      </w:r>
      <w:r w:rsidRPr="001B2C32">
        <w:rPr>
          <w:rFonts w:ascii="Verdana" w:eastAsia="Calibri" w:hAnsi="Verdana" w:cs="Verdana"/>
          <w:bCs/>
          <w:kern w:val="0"/>
          <w:sz w:val="20"/>
          <w:szCs w:val="20"/>
          <w14:ligatures w14:val="none"/>
        </w:rPr>
        <w:t>50 000,00 zł -</w:t>
      </w:r>
      <w:r w:rsidRPr="001B2C32">
        <w:rPr>
          <w:rFonts w:ascii="Verdana" w:eastAsia="Calibri" w:hAnsi="Verdana" w:cs="Verdana"/>
          <w:b/>
          <w:bCs/>
          <w:kern w:val="0"/>
          <w:sz w:val="20"/>
          <w:szCs w:val="20"/>
          <w14:ligatures w14:val="none"/>
        </w:rPr>
        <w:t xml:space="preserve"> </w:t>
      </w:r>
      <w:r w:rsidRPr="001B2C32">
        <w:rPr>
          <w:rFonts w:ascii="Verdana" w:eastAsia="Calibri" w:hAnsi="Verdana" w:cs="Verdana"/>
          <w:bCs/>
          <w:kern w:val="0"/>
          <w:sz w:val="20"/>
          <w:szCs w:val="20"/>
          <w14:ligatures w14:val="none"/>
        </w:rPr>
        <w:t xml:space="preserve">w wysokości </w:t>
      </w:r>
      <w:r w:rsidRPr="001B2C32">
        <w:rPr>
          <w:rFonts w:ascii="Verdana" w:eastAsia="Calibri" w:hAnsi="Verdana" w:cs="Verdana"/>
          <w:b/>
          <w:bCs/>
          <w:kern w:val="0"/>
          <w:sz w:val="20"/>
          <w:szCs w:val="20"/>
          <w14:ligatures w14:val="none"/>
        </w:rPr>
        <w:t>500 zł</w:t>
      </w:r>
      <w:r w:rsidRPr="001B2C32">
        <w:rPr>
          <w:rFonts w:ascii="Verdana" w:eastAsia="Calibri" w:hAnsi="Verdana" w:cs="Verdana"/>
          <w:kern w:val="0"/>
          <w:sz w:val="20"/>
          <w:szCs w:val="20"/>
          <w14:ligatures w14:val="none"/>
        </w:rPr>
        <w:t xml:space="preserve"> za każdy dzień zwłoki przedłożenia w/w dokumentu;</w:t>
      </w:r>
    </w:p>
    <w:p w14:paraId="7ABE244B"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za zwłokę w przekazaniu poświadczonej za zgodność z oryginałem kopii wszelkich aneksów do umów, o których mowa w § 4 ust. 8) lit. e) Umowy– w wysokości </w:t>
      </w:r>
      <w:r w:rsidRPr="001B2C32">
        <w:rPr>
          <w:rFonts w:ascii="Verdana" w:eastAsia="Calibri" w:hAnsi="Verdana" w:cs="Verdana"/>
          <w:b/>
          <w:bCs/>
          <w:kern w:val="0"/>
          <w:sz w:val="20"/>
          <w:szCs w:val="20"/>
          <w14:ligatures w14:val="none"/>
        </w:rPr>
        <w:t>500 zł</w:t>
      </w:r>
      <w:r w:rsidRPr="001B2C32">
        <w:rPr>
          <w:rFonts w:ascii="Verdana" w:eastAsia="Calibri" w:hAnsi="Verdana" w:cs="Verdana"/>
          <w:kern w:val="0"/>
          <w:sz w:val="20"/>
          <w:szCs w:val="20"/>
          <w14:ligatures w14:val="none"/>
        </w:rPr>
        <w:t xml:space="preserve"> za każdy dzień zwłoki przedłożenia w/w dokumentu;</w:t>
      </w:r>
    </w:p>
    <w:p w14:paraId="6B8340AA"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 nieprzedłożenie poświadczonej za zgodność z oryginałem kopii umowy</w:t>
      </w:r>
      <w:r w:rsidRPr="001B2C32">
        <w:rPr>
          <w:rFonts w:ascii="Verdana" w:eastAsia="Calibri" w:hAnsi="Verdana" w:cs="Verdana"/>
          <w:kern w:val="0"/>
          <w:sz w:val="20"/>
          <w:szCs w:val="20"/>
          <w14:ligatures w14:val="none"/>
        </w:rPr>
        <w:br/>
      </w:r>
      <w:r w:rsidRPr="001B2C32">
        <w:rPr>
          <w:rFonts w:ascii="Verdana" w:eastAsia="Calibri" w:hAnsi="Verdana" w:cs="Verdana"/>
          <w:kern w:val="0"/>
          <w:sz w:val="20"/>
          <w:szCs w:val="20"/>
          <w14:ligatures w14:val="none"/>
        </w:rPr>
        <w:lastRenderedPageBreak/>
        <w:t>o podwykonawstwo (lub jej zmiany), której przedmiotem są roboty budowlane</w:t>
      </w:r>
      <w:r w:rsidRPr="001B2C32">
        <w:rPr>
          <w:rFonts w:ascii="Verdana" w:eastAsia="Calibri" w:hAnsi="Verdana" w:cs="Verdana"/>
          <w:kern w:val="0"/>
          <w:sz w:val="20"/>
          <w:szCs w:val="20"/>
          <w14:ligatures w14:val="none"/>
        </w:rPr>
        <w:br/>
        <w:t xml:space="preserve">- w wysokości </w:t>
      </w:r>
      <w:r w:rsidRPr="001B2C32">
        <w:rPr>
          <w:rFonts w:ascii="Verdana" w:eastAsia="Calibri" w:hAnsi="Verdana" w:cs="Verdana"/>
          <w:b/>
          <w:bCs/>
          <w:kern w:val="0"/>
          <w:sz w:val="20"/>
          <w:szCs w:val="20"/>
          <w14:ligatures w14:val="none"/>
        </w:rPr>
        <w:t>500 zł</w:t>
      </w:r>
      <w:r w:rsidRPr="001B2C32">
        <w:rPr>
          <w:rFonts w:ascii="Verdana" w:eastAsia="Calibri" w:hAnsi="Verdana" w:cs="Verdana"/>
          <w:kern w:val="0"/>
          <w:sz w:val="20"/>
          <w:szCs w:val="20"/>
          <w14:ligatures w14:val="none"/>
        </w:rPr>
        <w:t xml:space="preserve"> za każdy dzień zwłoki przedłożenia w/w dokumentu;</w:t>
      </w:r>
    </w:p>
    <w:p w14:paraId="2554977F" w14:textId="75AB0782"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za brak zmiany umowy o podwykonawstwo w zakresie terminu płatności –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 xml:space="preserve">w wysokości </w:t>
      </w:r>
      <w:r w:rsidRPr="001B2C32">
        <w:rPr>
          <w:rFonts w:ascii="Verdana" w:eastAsia="Calibri" w:hAnsi="Verdana" w:cs="Verdana"/>
          <w:b/>
          <w:bCs/>
          <w:kern w:val="0"/>
          <w:sz w:val="20"/>
          <w:szCs w:val="20"/>
          <w14:ligatures w14:val="none"/>
        </w:rPr>
        <w:t>500 zł</w:t>
      </w:r>
      <w:r w:rsidRPr="001B2C32">
        <w:rPr>
          <w:rFonts w:ascii="Verdana" w:eastAsia="Calibri" w:hAnsi="Verdana" w:cs="Verdana"/>
          <w:kern w:val="0"/>
          <w:sz w:val="20"/>
          <w:szCs w:val="20"/>
          <w14:ligatures w14:val="none"/>
        </w:rPr>
        <w:t xml:space="preserve"> za każdy dzień zwłoki w zmianie umowy o podwykonawstwo</w:t>
      </w:r>
      <w:r w:rsidR="001A2764">
        <w:rPr>
          <w:rFonts w:ascii="Verdana" w:eastAsia="Calibri" w:hAnsi="Verdana" w:cs="Verdana"/>
          <w:kern w:val="0"/>
          <w:sz w:val="20"/>
          <w:szCs w:val="20"/>
          <w14:ligatures w14:val="none"/>
        </w:rPr>
        <w:t xml:space="preserve">, zgodnie z art. 464 ust. 10 </w:t>
      </w:r>
      <w:proofErr w:type="spellStart"/>
      <w:r w:rsidR="001A2764">
        <w:rPr>
          <w:rFonts w:ascii="Verdana" w:eastAsia="Calibri" w:hAnsi="Verdana" w:cs="Verdana"/>
          <w:kern w:val="0"/>
          <w:sz w:val="20"/>
          <w:szCs w:val="20"/>
          <w14:ligatures w14:val="none"/>
        </w:rPr>
        <w:t>p.z.p</w:t>
      </w:r>
      <w:proofErr w:type="spellEnd"/>
      <w:r w:rsidR="001A2764">
        <w:rPr>
          <w:rFonts w:ascii="Verdana" w:eastAsia="Calibri" w:hAnsi="Verdana" w:cs="Verdana"/>
          <w:kern w:val="0"/>
          <w:sz w:val="20"/>
          <w:szCs w:val="20"/>
          <w14:ligatures w14:val="none"/>
        </w:rPr>
        <w:t>.</w:t>
      </w:r>
      <w:r w:rsidRPr="001B2C32">
        <w:rPr>
          <w:rFonts w:ascii="Verdana" w:eastAsia="Calibri" w:hAnsi="Verdana" w:cs="Verdana"/>
          <w:kern w:val="0"/>
          <w:sz w:val="20"/>
          <w:szCs w:val="20"/>
          <w14:ligatures w14:val="none"/>
        </w:rPr>
        <w:t>;</w:t>
      </w:r>
    </w:p>
    <w:p w14:paraId="39449F9B" w14:textId="77777777" w:rsidR="00773AB4" w:rsidRPr="001B2C32" w:rsidRDefault="00773AB4" w:rsidP="00773AB4">
      <w:pPr>
        <w:widowControl w:val="0"/>
        <w:autoSpaceDE w:val="0"/>
        <w:autoSpaceDN w:val="0"/>
        <w:adjustRightInd w:val="0"/>
        <w:spacing w:after="0" w:line="240" w:lineRule="auto"/>
        <w:ind w:left="709" w:hanging="283"/>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ł) za brak przedłużenia Zabezpieczenia Należytego Wykonania Umowy w związku</w:t>
      </w:r>
      <w:r w:rsidRPr="001B2C32">
        <w:rPr>
          <w:rFonts w:ascii="Verdana" w:eastAsia="Calibri" w:hAnsi="Verdana" w:cs="Verdana"/>
          <w:kern w:val="0"/>
          <w:sz w:val="20"/>
          <w:szCs w:val="20"/>
          <w14:ligatures w14:val="none"/>
        </w:rPr>
        <w:br/>
        <w:t xml:space="preserve">z przekroczeniem terminu określonego w </w:t>
      </w:r>
      <w:r w:rsidRPr="001B2C32">
        <w:rPr>
          <w:rFonts w:ascii="Verdana" w:eastAsia="Calibri" w:hAnsi="Verdana" w:cs="Verdana"/>
          <w:bCs/>
          <w:kern w:val="0"/>
          <w:sz w:val="20"/>
          <w:szCs w:val="20"/>
          <w14:ligatures w14:val="none"/>
        </w:rPr>
        <w:t xml:space="preserve">§ 6 ust. 1 Umowy dotyczącego realizacji całego Przedmiotu Umowy - w wysokości </w:t>
      </w:r>
      <w:r>
        <w:rPr>
          <w:rFonts w:ascii="Verdana" w:eastAsia="Calibri" w:hAnsi="Verdana" w:cs="Verdana"/>
          <w:b/>
          <w:bCs/>
          <w:kern w:val="0"/>
          <w:sz w:val="20"/>
          <w:szCs w:val="20"/>
          <w14:ligatures w14:val="none"/>
        </w:rPr>
        <w:t>2 000 zł</w:t>
      </w:r>
      <w:r w:rsidRPr="001B2C32">
        <w:rPr>
          <w:rFonts w:ascii="Verdana" w:eastAsia="Calibri" w:hAnsi="Verdana" w:cs="Verdana"/>
          <w:kern w:val="0"/>
          <w:sz w:val="20"/>
          <w:szCs w:val="20"/>
          <w14:ligatures w14:val="none"/>
        </w:rPr>
        <w:t xml:space="preserve"> za każdy dzień braku zabezpieczenia w wymaganej przez Zamawiającego wysokości;</w:t>
      </w:r>
    </w:p>
    <w:p w14:paraId="18ABC731"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bookmarkStart w:id="9" w:name="_Hlk139282558"/>
      <w:r w:rsidRPr="001B2C32">
        <w:rPr>
          <w:rFonts w:ascii="Verdana" w:eastAsia="Calibri" w:hAnsi="Verdana" w:cs="Times New Roman"/>
          <w:kern w:val="0"/>
          <w:sz w:val="20"/>
          <w:szCs w:val="20"/>
          <w14:ligatures w14:val="none"/>
        </w:rPr>
        <w:t xml:space="preserve">za stwierdzone nieprzestrzeganie przez pracowników Wykonawcy, pracowników Podwykonawców lub Dalszych Podwykonawców zakazu palenia papierosów na terenie całego obiektu poza strefami do tego wyznaczonymi  w wysokości </w:t>
      </w:r>
      <w:r w:rsidRPr="001B2C32">
        <w:rPr>
          <w:rFonts w:ascii="Verdana" w:eastAsia="Calibri" w:hAnsi="Verdana" w:cs="Times New Roman"/>
          <w:b/>
          <w:kern w:val="0"/>
          <w:sz w:val="20"/>
          <w:szCs w:val="20"/>
          <w14:ligatures w14:val="none"/>
        </w:rPr>
        <w:t>1 000 zł</w:t>
      </w:r>
      <w:r w:rsidRPr="001B2C32">
        <w:rPr>
          <w:rFonts w:ascii="Verdana" w:eastAsia="Calibri" w:hAnsi="Verdana" w:cs="Times New Roman"/>
          <w:kern w:val="0"/>
          <w:sz w:val="20"/>
          <w:szCs w:val="20"/>
          <w14:ligatures w14:val="none"/>
        </w:rPr>
        <w:t xml:space="preserve"> za każde stwierdzone zdarzenie;</w:t>
      </w:r>
    </w:p>
    <w:bookmarkEnd w:id="9"/>
    <w:p w14:paraId="11055A07"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Times New Roman"/>
          <w:kern w:val="0"/>
          <w:sz w:val="20"/>
          <w:szCs w:val="20"/>
          <w14:ligatures w14:val="none"/>
        </w:rPr>
        <w:t xml:space="preserve">za niewydanie karty gwarancyjnej w dniu podpisania Protokołu Odbioru Końcowego Robót </w:t>
      </w:r>
      <w:r w:rsidRPr="001B2C32">
        <w:rPr>
          <w:rFonts w:ascii="Verdana" w:eastAsia="Calibri" w:hAnsi="Verdana" w:cs="Verdana"/>
          <w:bCs/>
          <w:kern w:val="0"/>
          <w:sz w:val="20"/>
          <w:szCs w:val="20"/>
          <w14:ligatures w14:val="none"/>
        </w:rPr>
        <w:t xml:space="preserve">w wysokości </w:t>
      </w:r>
      <w:r w:rsidRPr="001B2C32">
        <w:rPr>
          <w:rFonts w:ascii="Verdana" w:eastAsia="Calibri" w:hAnsi="Verdana" w:cs="Verdana"/>
          <w:b/>
          <w:bCs/>
          <w:kern w:val="0"/>
          <w:sz w:val="20"/>
          <w:szCs w:val="20"/>
          <w14:ligatures w14:val="none"/>
        </w:rPr>
        <w:t>1 000 zł</w:t>
      </w:r>
      <w:r w:rsidRPr="001B2C32">
        <w:rPr>
          <w:rFonts w:ascii="Verdana" w:eastAsia="Calibri" w:hAnsi="Verdana" w:cs="Verdana"/>
          <w:kern w:val="0"/>
          <w:sz w:val="20"/>
          <w:szCs w:val="20"/>
          <w14:ligatures w14:val="none"/>
        </w:rPr>
        <w:t xml:space="preserve"> za każdy dzień zwłoki przedłożenia w/w dokumentu;</w:t>
      </w:r>
    </w:p>
    <w:p w14:paraId="155B6D00"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Times New Roman"/>
          <w:kern w:val="0"/>
          <w:sz w:val="20"/>
          <w:szCs w:val="20"/>
          <w14:ligatures w14:val="none"/>
        </w:rPr>
        <w:t xml:space="preserve">za nieprzekazanie dokumentu przedłużającego okres obowiązywania polisy ubezpieczeniowej Odpowiedzialności Cywilnej w terminie określonym w </w:t>
      </w:r>
      <w:r w:rsidRPr="001B2C32">
        <w:rPr>
          <w:rFonts w:ascii="Verdana" w:eastAsia="Calibri" w:hAnsi="Verdana" w:cs="Verdana"/>
          <w:bCs/>
          <w:kern w:val="0"/>
          <w:sz w:val="20"/>
          <w:szCs w:val="20"/>
          <w14:ligatures w14:val="none"/>
        </w:rPr>
        <w:t xml:space="preserve">§ 17 ust. 3 </w:t>
      </w:r>
      <w:r>
        <w:rPr>
          <w:rFonts w:ascii="Verdana" w:eastAsia="Calibri" w:hAnsi="Verdana" w:cs="Verdana"/>
          <w:bCs/>
          <w:kern w:val="0"/>
          <w:sz w:val="20"/>
          <w:szCs w:val="20"/>
          <w14:ligatures w14:val="none"/>
        </w:rPr>
        <w:t xml:space="preserve">                   </w:t>
      </w:r>
      <w:r w:rsidRPr="001B2C32">
        <w:rPr>
          <w:rFonts w:ascii="Verdana" w:eastAsia="Calibri" w:hAnsi="Verdana" w:cs="Verdana"/>
          <w:bCs/>
          <w:kern w:val="0"/>
          <w:sz w:val="20"/>
          <w:szCs w:val="20"/>
          <w14:ligatures w14:val="none"/>
        </w:rPr>
        <w:t xml:space="preserve">w wysokości </w:t>
      </w:r>
      <w:r w:rsidRPr="001B2C32">
        <w:rPr>
          <w:rFonts w:ascii="Verdana" w:eastAsia="Calibri" w:hAnsi="Verdana" w:cs="Verdana"/>
          <w:b/>
          <w:kern w:val="0"/>
          <w:sz w:val="20"/>
          <w:szCs w:val="20"/>
          <w14:ligatures w14:val="none"/>
        </w:rPr>
        <w:t>1</w:t>
      </w:r>
      <w:r w:rsidRPr="001B2C32">
        <w:rPr>
          <w:rFonts w:ascii="Verdana" w:eastAsia="Calibri" w:hAnsi="Verdana" w:cs="Verdana"/>
          <w:b/>
          <w:bCs/>
          <w:kern w:val="0"/>
          <w:sz w:val="20"/>
          <w:szCs w:val="20"/>
          <w14:ligatures w14:val="none"/>
        </w:rPr>
        <w:t xml:space="preserve"> 000 zł</w:t>
      </w:r>
      <w:r w:rsidRPr="001B2C32">
        <w:rPr>
          <w:rFonts w:ascii="Verdana" w:eastAsia="Calibri" w:hAnsi="Verdana" w:cs="Verdana"/>
          <w:kern w:val="0"/>
          <w:sz w:val="20"/>
          <w:szCs w:val="20"/>
          <w14:ligatures w14:val="none"/>
        </w:rPr>
        <w:t xml:space="preserve"> za każdy dzień zwłoki przekazania w/w dokumentu;</w:t>
      </w:r>
    </w:p>
    <w:p w14:paraId="6F716427"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każdorazowo za niezatrudnienie na podstawie umowy o pracę przez Wykonawcę, Podwykonawcę lub Dalszego Podwykonawcę osób wykonujących co najmniej jednej z czynności wskazanych w § 7 ust. 2 pkt 1</w:t>
      </w:r>
      <w:r>
        <w:rPr>
          <w:rFonts w:ascii="Verdana" w:eastAsia="Calibri" w:hAnsi="Verdana" w:cs="Verdana"/>
          <w:kern w:val="0"/>
          <w:sz w:val="20"/>
          <w:szCs w:val="20"/>
          <w14:ligatures w14:val="none"/>
        </w:rPr>
        <w:t>6</w:t>
      </w:r>
      <w:r w:rsidRPr="001B2C32">
        <w:rPr>
          <w:rFonts w:ascii="Verdana" w:eastAsia="Calibri" w:hAnsi="Verdana" w:cs="Verdana"/>
          <w:kern w:val="0"/>
          <w:sz w:val="20"/>
          <w:szCs w:val="20"/>
          <w14:ligatures w14:val="none"/>
        </w:rPr>
        <w:t xml:space="preserve">) Umowy, a polegających na wykonywaniu pracy w sposób określony w Kodeksie Pracy </w:t>
      </w:r>
      <w:r w:rsidRPr="001B2C32">
        <w:rPr>
          <w:rFonts w:ascii="Verdana" w:eastAsia="Calibri" w:hAnsi="Verdana" w:cs="Verdana"/>
          <w:bCs/>
          <w:kern w:val="0"/>
          <w:sz w:val="20"/>
          <w:szCs w:val="20"/>
          <w14:ligatures w14:val="none"/>
        </w:rPr>
        <w:t xml:space="preserve">w wysokości </w:t>
      </w:r>
      <w:bookmarkStart w:id="10" w:name="_Hlk148087146"/>
      <w:r w:rsidRPr="001B2C32">
        <w:rPr>
          <w:rFonts w:ascii="Verdana" w:eastAsia="Calibri" w:hAnsi="Verdana" w:cs="Verdana"/>
          <w:b/>
          <w:bCs/>
          <w:kern w:val="0"/>
          <w:sz w:val="20"/>
          <w:szCs w:val="20"/>
          <w14:ligatures w14:val="none"/>
        </w:rPr>
        <w:t>1 000 zł</w:t>
      </w:r>
      <w:r w:rsidRPr="001B2C32">
        <w:rPr>
          <w:rFonts w:ascii="Verdana" w:eastAsia="Calibri" w:hAnsi="Verdana" w:cs="Verdana"/>
          <w:kern w:val="0"/>
          <w:sz w:val="20"/>
          <w:szCs w:val="20"/>
          <w14:ligatures w14:val="none"/>
        </w:rPr>
        <w:t xml:space="preserve"> za każdy stwierdzony przypadek;</w:t>
      </w:r>
    </w:p>
    <w:bookmarkEnd w:id="10"/>
    <w:p w14:paraId="6C1C0D1F" w14:textId="77777777" w:rsidR="00773AB4" w:rsidRPr="00DF6A6D"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bCs/>
          <w:kern w:val="0"/>
          <w:sz w:val="20"/>
          <w:szCs w:val="20"/>
          <w14:ligatures w14:val="none"/>
        </w:rPr>
      </w:pPr>
      <w:r w:rsidRPr="001B2C32">
        <w:rPr>
          <w:rFonts w:ascii="Verdana" w:eastAsia="Calibri" w:hAnsi="Verdana" w:cs="Verdana"/>
          <w:kern w:val="0"/>
          <w:sz w:val="20"/>
          <w:szCs w:val="20"/>
          <w14:ligatures w14:val="none"/>
        </w:rPr>
        <w:t xml:space="preserve">za każdy przypadek nieprzedłożenia oświadczeń lub dokumentów, o których mowa </w:t>
      </w:r>
      <w:r>
        <w:rPr>
          <w:rFonts w:ascii="Verdana" w:eastAsia="Calibri" w:hAnsi="Verdana" w:cs="Verdana"/>
          <w:kern w:val="0"/>
          <w:sz w:val="20"/>
          <w:szCs w:val="20"/>
          <w14:ligatures w14:val="none"/>
        </w:rPr>
        <w:t xml:space="preserve">  </w:t>
      </w:r>
      <w:r w:rsidRPr="001B2C32">
        <w:rPr>
          <w:rFonts w:ascii="Verdana" w:eastAsia="Calibri" w:hAnsi="Verdana" w:cs="Verdana"/>
          <w:kern w:val="0"/>
          <w:sz w:val="20"/>
          <w:szCs w:val="20"/>
          <w14:ligatures w14:val="none"/>
        </w:rPr>
        <w:t>w § 7 ust. 2 pkt 1</w:t>
      </w:r>
      <w:r>
        <w:rPr>
          <w:rFonts w:ascii="Verdana" w:eastAsia="Calibri" w:hAnsi="Verdana" w:cs="Verdana"/>
          <w:kern w:val="0"/>
          <w:sz w:val="20"/>
          <w:szCs w:val="20"/>
          <w14:ligatures w14:val="none"/>
        </w:rPr>
        <w:t>8</w:t>
      </w:r>
      <w:r w:rsidRPr="001B2C32">
        <w:rPr>
          <w:rFonts w:ascii="Verdana" w:eastAsia="Calibri" w:hAnsi="Verdana" w:cs="Verdana"/>
          <w:kern w:val="0"/>
          <w:sz w:val="20"/>
          <w:szCs w:val="20"/>
          <w14:ligatures w14:val="none"/>
        </w:rPr>
        <w:t xml:space="preserve">) Umowy lub niezłożenia wyjaśnień w wysokości </w:t>
      </w:r>
      <w:r w:rsidRPr="001B2C32">
        <w:rPr>
          <w:rFonts w:ascii="Verdana" w:eastAsia="Calibri" w:hAnsi="Verdana" w:cs="Verdana"/>
          <w:b/>
          <w:kern w:val="0"/>
          <w:sz w:val="20"/>
          <w:szCs w:val="20"/>
          <w14:ligatures w14:val="none"/>
        </w:rPr>
        <w:t>1 000 zł</w:t>
      </w:r>
      <w:r>
        <w:rPr>
          <w:rFonts w:ascii="Verdana" w:eastAsia="Calibri" w:hAnsi="Verdana" w:cs="Verdana"/>
          <w:b/>
          <w:kern w:val="0"/>
          <w:sz w:val="20"/>
          <w:szCs w:val="20"/>
          <w14:ligatures w14:val="none"/>
        </w:rPr>
        <w:t xml:space="preserve"> </w:t>
      </w:r>
      <w:r w:rsidRPr="00FE1FA5">
        <w:rPr>
          <w:rFonts w:ascii="Verdana" w:eastAsia="Calibri" w:hAnsi="Verdana" w:cs="Verdana"/>
          <w:bCs/>
          <w:kern w:val="0"/>
          <w:sz w:val="20"/>
          <w:szCs w:val="20"/>
          <w14:ligatures w14:val="none"/>
        </w:rPr>
        <w:t>za każdy stwierdzony przypadek</w:t>
      </w:r>
      <w:r w:rsidRPr="00DF6A6D">
        <w:rPr>
          <w:rFonts w:ascii="Verdana" w:eastAsia="Calibri" w:hAnsi="Verdana" w:cs="Verdana"/>
          <w:bCs/>
          <w:kern w:val="0"/>
          <w:sz w:val="20"/>
          <w:szCs w:val="20"/>
          <w14:ligatures w14:val="none"/>
        </w:rPr>
        <w:t>;</w:t>
      </w:r>
    </w:p>
    <w:p w14:paraId="0B306044"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bookmarkStart w:id="11" w:name="_Hlk148088392"/>
      <w:r w:rsidRPr="001B2C32">
        <w:rPr>
          <w:rFonts w:ascii="Verdana" w:eastAsia="Calibri" w:hAnsi="Verdana" w:cs="Verdana"/>
          <w:kern w:val="0"/>
          <w:sz w:val="20"/>
          <w:szCs w:val="20"/>
          <w14:ligatures w14:val="none"/>
        </w:rPr>
        <w:t xml:space="preserve">z tytułu braku zapłaty wynagrodzenia należnego Podwykonawcom z tytułu wysokości wynagrodzenia, o której mowa w art. 439 ust. 5 </w:t>
      </w:r>
      <w:proofErr w:type="spellStart"/>
      <w:r w:rsidRPr="001B2C32">
        <w:rPr>
          <w:rFonts w:ascii="Verdana" w:eastAsia="Calibri" w:hAnsi="Verdana" w:cs="Verdana"/>
          <w:kern w:val="0"/>
          <w:sz w:val="20"/>
          <w:szCs w:val="20"/>
          <w14:ligatures w14:val="none"/>
        </w:rPr>
        <w:t>p.z.p</w:t>
      </w:r>
      <w:proofErr w:type="spellEnd"/>
      <w:r w:rsidRPr="001B2C32">
        <w:rPr>
          <w:rFonts w:ascii="Verdana" w:eastAsia="Calibri" w:hAnsi="Verdana" w:cs="Verdana"/>
          <w:kern w:val="0"/>
          <w:sz w:val="20"/>
          <w:szCs w:val="20"/>
          <w14:ligatures w14:val="none"/>
        </w:rPr>
        <w:t xml:space="preserve">. – wysokości </w:t>
      </w:r>
      <w:r w:rsidRPr="001B2C32">
        <w:rPr>
          <w:rFonts w:ascii="Verdana" w:eastAsia="Calibri" w:hAnsi="Verdana" w:cs="Verdana"/>
          <w:b/>
          <w:bCs/>
          <w:kern w:val="0"/>
          <w:sz w:val="20"/>
          <w:szCs w:val="20"/>
          <w14:ligatures w14:val="none"/>
        </w:rPr>
        <w:t>2 000 zł</w:t>
      </w:r>
      <w:r w:rsidRPr="001B2C32">
        <w:rPr>
          <w:rFonts w:ascii="Verdana" w:eastAsia="Calibri" w:hAnsi="Verdana" w:cs="Verdana"/>
          <w:kern w:val="0"/>
          <w:sz w:val="20"/>
          <w:szCs w:val="20"/>
          <w14:ligatures w14:val="none"/>
        </w:rPr>
        <w:t xml:space="preserve"> za każdy </w:t>
      </w:r>
      <w:r>
        <w:rPr>
          <w:rFonts w:ascii="Verdana" w:eastAsia="Calibri" w:hAnsi="Verdana" w:cs="Verdana"/>
          <w:kern w:val="0"/>
          <w:sz w:val="20"/>
          <w:szCs w:val="20"/>
          <w14:ligatures w14:val="none"/>
        </w:rPr>
        <w:t>taki</w:t>
      </w:r>
      <w:r w:rsidRPr="001B2C32">
        <w:rPr>
          <w:rFonts w:ascii="Verdana" w:eastAsia="Calibri" w:hAnsi="Verdana" w:cs="Verdana"/>
          <w:kern w:val="0"/>
          <w:sz w:val="20"/>
          <w:szCs w:val="20"/>
          <w14:ligatures w14:val="none"/>
        </w:rPr>
        <w:t xml:space="preserve"> przypadek;</w:t>
      </w:r>
    </w:p>
    <w:p w14:paraId="59E9C9DF"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za każdy stwierdzony przypadek realizacji Przedmiotu Umowy przez osobę znajdującą się pod wpływem alkoholu, narkotyków lub innych środków odurzających – </w:t>
      </w:r>
      <w:r w:rsidRPr="001B2C32">
        <w:rPr>
          <w:rFonts w:ascii="Verdana" w:eastAsia="Calibri" w:hAnsi="Verdana" w:cs="Verdana"/>
          <w:b/>
          <w:bCs/>
          <w:kern w:val="0"/>
          <w:sz w:val="20"/>
          <w:szCs w:val="20"/>
          <w14:ligatures w14:val="none"/>
        </w:rPr>
        <w:t>1 500</w:t>
      </w:r>
      <w:r w:rsidRPr="001B2C32">
        <w:rPr>
          <w:rFonts w:ascii="Verdana" w:eastAsia="Calibri" w:hAnsi="Verdana" w:cs="Verdana"/>
          <w:kern w:val="0"/>
          <w:sz w:val="20"/>
          <w:szCs w:val="20"/>
          <w14:ligatures w14:val="none"/>
        </w:rPr>
        <w:t xml:space="preserve"> </w:t>
      </w:r>
      <w:r w:rsidRPr="001B2C32">
        <w:rPr>
          <w:rFonts w:ascii="Verdana" w:eastAsia="Calibri" w:hAnsi="Verdana" w:cs="Verdana"/>
          <w:b/>
          <w:bCs/>
          <w:kern w:val="0"/>
          <w:sz w:val="20"/>
          <w:szCs w:val="20"/>
          <w14:ligatures w14:val="none"/>
        </w:rPr>
        <w:t>zł</w:t>
      </w:r>
      <w:r w:rsidRPr="001B2C32">
        <w:rPr>
          <w:rFonts w:ascii="Verdana" w:eastAsia="Calibri" w:hAnsi="Verdana" w:cs="Verdana"/>
          <w:kern w:val="0"/>
          <w:sz w:val="20"/>
          <w:szCs w:val="20"/>
          <w14:ligatures w14:val="none"/>
        </w:rPr>
        <w:t xml:space="preserve"> za każdy taki przypadek;</w:t>
      </w:r>
    </w:p>
    <w:p w14:paraId="78F2608D" w14:textId="77777777" w:rsidR="00773AB4" w:rsidRPr="001B2C32" w:rsidRDefault="00773AB4" w:rsidP="00773AB4">
      <w:pPr>
        <w:widowControl w:val="0"/>
        <w:numPr>
          <w:ilvl w:val="0"/>
          <w:numId w:val="27"/>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za stwierdzone nieprzestrzeganie przez pracowników Wykonawcy, pracowników Podwykonawców lub Dalszych Podwykonawców zatwierdzonego planu BIOZ – </w:t>
      </w:r>
      <w:r w:rsidRPr="001B2C32">
        <w:rPr>
          <w:rFonts w:ascii="Verdana" w:eastAsia="Calibri" w:hAnsi="Verdana" w:cs="Verdana"/>
          <w:b/>
          <w:bCs/>
          <w:kern w:val="0"/>
          <w:sz w:val="20"/>
          <w:szCs w:val="20"/>
          <w14:ligatures w14:val="none"/>
        </w:rPr>
        <w:t>1 000</w:t>
      </w:r>
      <w:r w:rsidRPr="001B2C32">
        <w:rPr>
          <w:rFonts w:ascii="Verdana" w:eastAsia="Calibri" w:hAnsi="Verdana" w:cs="Verdana"/>
          <w:kern w:val="0"/>
          <w:sz w:val="20"/>
          <w:szCs w:val="20"/>
          <w14:ligatures w14:val="none"/>
        </w:rPr>
        <w:t> </w:t>
      </w:r>
      <w:r w:rsidRPr="001B2C32">
        <w:rPr>
          <w:rFonts w:ascii="Verdana" w:eastAsia="Calibri" w:hAnsi="Verdana" w:cs="Verdana"/>
          <w:b/>
          <w:bCs/>
          <w:kern w:val="0"/>
          <w:sz w:val="20"/>
          <w:szCs w:val="20"/>
          <w14:ligatures w14:val="none"/>
        </w:rPr>
        <w:t>zł</w:t>
      </w:r>
      <w:r w:rsidRPr="001B2C32">
        <w:rPr>
          <w:rFonts w:ascii="Verdana" w:eastAsia="Calibri" w:hAnsi="Verdana" w:cs="Verdana"/>
          <w:kern w:val="0"/>
          <w:sz w:val="20"/>
          <w:szCs w:val="20"/>
          <w14:ligatures w14:val="none"/>
        </w:rPr>
        <w:t xml:space="preserve"> za każde stwierdzone zdarzenie.</w:t>
      </w:r>
    </w:p>
    <w:bookmarkEnd w:id="11"/>
    <w:p w14:paraId="056EFAAF" w14:textId="1AC1DB2E" w:rsidR="00773AB4" w:rsidRPr="001B2C32" w:rsidRDefault="00773AB4" w:rsidP="00773AB4">
      <w:pPr>
        <w:widowControl w:val="0"/>
        <w:numPr>
          <w:ilvl w:val="0"/>
          <w:numId w:val="6"/>
        </w:numPr>
        <w:autoSpaceDE w:val="0"/>
        <w:autoSpaceDN w:val="0"/>
        <w:adjustRightInd w:val="0"/>
        <w:spacing w:after="0" w:line="240" w:lineRule="auto"/>
        <w:ind w:left="360" w:hanging="357"/>
        <w:jc w:val="both"/>
        <w:rPr>
          <w:rFonts w:ascii="Verdana" w:eastAsia="Calibri" w:hAnsi="Verdana" w:cs="Verdana"/>
          <w:bCs/>
          <w:kern w:val="0"/>
          <w:sz w:val="20"/>
          <w:szCs w:val="20"/>
          <w14:ligatures w14:val="none"/>
        </w:rPr>
      </w:pPr>
      <w:r w:rsidRPr="001B2C32">
        <w:rPr>
          <w:rFonts w:ascii="Verdana" w:eastAsia="Calibri" w:hAnsi="Verdana" w:cs="Verdana"/>
          <w:bCs/>
          <w:kern w:val="0"/>
          <w:sz w:val="20"/>
          <w:szCs w:val="20"/>
          <w14:ligatures w14:val="none"/>
        </w:rPr>
        <w:t xml:space="preserve">Zamawiający zapłaci Wykonawcy karę umowną za odstąpienie od Umowy przez Wykonawcę, z przyczyn, za które ponosi odpowiedzialność Zamawiający – w wysokości 10 % umownego wynagrodzenia brutto określonego w § 3 ust. 1. </w:t>
      </w:r>
      <w:r w:rsidRPr="001B2C32">
        <w:rPr>
          <w:rFonts w:ascii="Verdana" w:eastAsia="Calibri" w:hAnsi="Verdana" w:cs="Arial"/>
          <w:kern w:val="0"/>
          <w:sz w:val="20"/>
          <w:szCs w:val="20"/>
          <w:lang w:eastAsia="pl-PL"/>
          <w14:ligatures w14:val="none"/>
        </w:rPr>
        <w:t>Dla usunięcia wszelkich wątpliwości Strony zgodnie oświadczają, że zobowiązanie do zapłaty kary umownej nie obejmuje sytuacji odstąpienia od umowy przez Zamawiającego na podstawie art.</w:t>
      </w:r>
      <w:r w:rsidR="00AD3B14">
        <w:rPr>
          <w:rFonts w:ascii="Verdana" w:eastAsia="Calibri" w:hAnsi="Verdana" w:cs="Arial"/>
          <w:kern w:val="0"/>
          <w:sz w:val="20"/>
          <w:szCs w:val="20"/>
          <w:lang w:eastAsia="pl-PL"/>
          <w14:ligatures w14:val="none"/>
        </w:rPr>
        <w:t> </w:t>
      </w:r>
      <w:r w:rsidRPr="001B2C32">
        <w:rPr>
          <w:rFonts w:ascii="Verdana" w:eastAsia="Calibri" w:hAnsi="Verdana" w:cs="Arial"/>
          <w:kern w:val="0"/>
          <w:sz w:val="20"/>
          <w:szCs w:val="20"/>
          <w:lang w:eastAsia="pl-PL"/>
          <w14:ligatures w14:val="none"/>
        </w:rPr>
        <w:t xml:space="preserve">456 ust. 1 pkt 1 </w:t>
      </w:r>
      <w:proofErr w:type="spellStart"/>
      <w:r w:rsidRPr="001B2C32">
        <w:rPr>
          <w:rFonts w:ascii="Verdana" w:eastAsia="Calibri" w:hAnsi="Verdana" w:cs="Arial"/>
          <w:kern w:val="0"/>
          <w:sz w:val="20"/>
          <w:szCs w:val="20"/>
          <w:lang w:eastAsia="pl-PL"/>
          <w14:ligatures w14:val="none"/>
        </w:rPr>
        <w:t>p.z.p</w:t>
      </w:r>
      <w:proofErr w:type="spellEnd"/>
      <w:r w:rsidRPr="001B2C32">
        <w:rPr>
          <w:rFonts w:ascii="Verdana" w:eastAsia="Calibri" w:hAnsi="Verdana" w:cs="Arial"/>
          <w:kern w:val="0"/>
          <w:sz w:val="20"/>
          <w:szCs w:val="20"/>
          <w:lang w:eastAsia="pl-PL"/>
          <w14:ligatures w14:val="none"/>
        </w:rPr>
        <w:t>.</w:t>
      </w:r>
    </w:p>
    <w:p w14:paraId="0D93CFFD" w14:textId="77777777" w:rsidR="00773AB4" w:rsidRPr="001B2C32" w:rsidRDefault="00773AB4" w:rsidP="00773AB4">
      <w:pPr>
        <w:widowControl w:val="0"/>
        <w:numPr>
          <w:ilvl w:val="0"/>
          <w:numId w:val="6"/>
        </w:numPr>
        <w:autoSpaceDE w:val="0"/>
        <w:autoSpaceDN w:val="0"/>
        <w:adjustRightInd w:val="0"/>
        <w:spacing w:after="0" w:line="240" w:lineRule="auto"/>
        <w:ind w:left="360" w:hanging="357"/>
        <w:jc w:val="both"/>
        <w:rPr>
          <w:rFonts w:ascii="Verdana" w:eastAsia="Calibri" w:hAnsi="Verdana" w:cs="Verdana"/>
          <w:bCs/>
          <w:kern w:val="0"/>
          <w:sz w:val="20"/>
          <w:szCs w:val="20"/>
          <w14:ligatures w14:val="none"/>
        </w:rPr>
      </w:pPr>
      <w:r w:rsidRPr="001B2C32">
        <w:rPr>
          <w:rFonts w:ascii="Verdana" w:eastAsia="Calibri" w:hAnsi="Verdana" w:cs="Arial"/>
          <w:kern w:val="0"/>
          <w:sz w:val="20"/>
          <w:szCs w:val="20"/>
          <w:lang w:eastAsia="pl-PL"/>
          <w14:ligatures w14:val="none"/>
        </w:rPr>
        <w:t xml:space="preserve">Kary umowne </w:t>
      </w:r>
      <w:r>
        <w:rPr>
          <w:rFonts w:ascii="Verdana" w:eastAsia="Calibri" w:hAnsi="Verdana" w:cs="Arial"/>
          <w:kern w:val="0"/>
          <w:sz w:val="20"/>
          <w:szCs w:val="20"/>
          <w:lang w:eastAsia="pl-PL"/>
          <w14:ligatures w14:val="none"/>
        </w:rPr>
        <w:t>podlegają sumowaniu z tym</w:t>
      </w:r>
      <w:r w:rsidRPr="001B2C32">
        <w:rPr>
          <w:rFonts w:ascii="Verdana" w:eastAsia="Calibri" w:hAnsi="Verdana" w:cs="Arial"/>
          <w:kern w:val="0"/>
          <w:sz w:val="20"/>
          <w:szCs w:val="20"/>
          <w:lang w:eastAsia="pl-PL"/>
          <w14:ligatures w14:val="none"/>
        </w:rPr>
        <w:t xml:space="preserve">, że ich </w:t>
      </w:r>
      <w:r w:rsidRPr="001B2C32">
        <w:rPr>
          <w:rFonts w:ascii="Verdana" w:eastAsia="Calibri" w:hAnsi="Verdana" w:cs="Verdana"/>
          <w:bCs/>
          <w:kern w:val="0"/>
          <w:sz w:val="20"/>
          <w:szCs w:val="20"/>
          <w14:ligatures w14:val="none"/>
        </w:rPr>
        <w:t>łączna wysokość, nie może przekroczyć 20% wynagrodzenia brutto, o którym mowa w § 3 ust. 1 Umowy.</w:t>
      </w:r>
    </w:p>
    <w:p w14:paraId="54A205FA" w14:textId="2BAFB61D" w:rsidR="00DC282A" w:rsidRPr="00874DF9" w:rsidRDefault="00DC282A" w:rsidP="00874DF9">
      <w:pPr>
        <w:numPr>
          <w:ilvl w:val="0"/>
          <w:numId w:val="6"/>
        </w:numPr>
        <w:spacing w:after="0" w:line="240" w:lineRule="auto"/>
        <w:ind w:left="364" w:hanging="357"/>
        <w:jc w:val="both"/>
        <w:rPr>
          <w:rFonts w:ascii="Verdana" w:eastAsia="Calibri" w:hAnsi="Verdana" w:cs="Arial"/>
          <w:kern w:val="0"/>
          <w:sz w:val="20"/>
          <w:szCs w:val="20"/>
          <w14:ligatures w14:val="none"/>
        </w:rPr>
      </w:pPr>
      <w:r w:rsidRPr="00874DF9">
        <w:rPr>
          <w:rFonts w:ascii="Verdana" w:eastAsia="Calibri" w:hAnsi="Verdana" w:cs="Arial"/>
          <w:kern w:val="0"/>
          <w:sz w:val="20"/>
          <w:szCs w:val="20"/>
          <w14:ligatures w14:val="none"/>
        </w:rPr>
        <w:t>Strony uzgadniają, że zapłata kary umownej nastąpi na podstawie wystawionej przez Zamawiającego noty księgowej, którą Wykonawca jest zobowiązany zapłacić w terminie 14 dni od dnia jej otrzymania na konto wskazane w nocie księgowej. W przypadku niezapłacenia ww. noty księgowej w terminie, Zamawiający zastrzega sobie prawo do potrącenia naliczonych kar umownych z należności Wykonawcy za zrealizowanie Przedmiotu Umowy z uwzględnieniem przepisów Kodeksu Cywilnego.</w:t>
      </w:r>
    </w:p>
    <w:p w14:paraId="38BEA25F" w14:textId="77777777" w:rsidR="00773AB4" w:rsidRPr="00DF0C00" w:rsidRDefault="00773AB4" w:rsidP="00773AB4">
      <w:pPr>
        <w:numPr>
          <w:ilvl w:val="0"/>
          <w:numId w:val="6"/>
        </w:numPr>
        <w:spacing w:after="0" w:line="240" w:lineRule="auto"/>
        <w:ind w:left="364" w:hanging="357"/>
        <w:jc w:val="both"/>
        <w:rPr>
          <w:rFonts w:ascii="Verdana" w:eastAsia="Calibri" w:hAnsi="Verdana" w:cs="Arial"/>
          <w:b/>
          <w:bCs/>
          <w:kern w:val="0"/>
          <w:sz w:val="20"/>
          <w:szCs w:val="20"/>
          <w14:ligatures w14:val="none"/>
        </w:rPr>
      </w:pPr>
      <w:bookmarkStart w:id="12" w:name="_Hlk112744555"/>
      <w:r w:rsidRPr="001B2C32">
        <w:rPr>
          <w:rFonts w:ascii="Verdana" w:eastAsia="Calibri" w:hAnsi="Verdana" w:cs="Arial"/>
          <w:kern w:val="0"/>
          <w:sz w:val="20"/>
          <w:szCs w:val="20"/>
          <w14:ligatures w14:val="none"/>
        </w:rPr>
        <w:t>Zamawiający zastrzega sobie prawo dochodzenia odszkodowania uzupełniającego na zasadach ogólnych do pełnej wysokości poniesionej szkody, jeżeli szkoda, jaką poniósł na skutek nienależytego wykonania Umowy przez Wykonawcę jest wyższa od naliczonych kar umownych.</w:t>
      </w:r>
      <w:bookmarkEnd w:id="12"/>
    </w:p>
    <w:p w14:paraId="21491228" w14:textId="77777777" w:rsidR="00AD3B14" w:rsidRDefault="00AD3B14" w:rsidP="00AD3B14">
      <w:pPr>
        <w:spacing w:after="0" w:line="240" w:lineRule="auto"/>
        <w:jc w:val="both"/>
        <w:rPr>
          <w:rFonts w:ascii="Verdana" w:eastAsia="Calibri" w:hAnsi="Verdana" w:cs="Arial"/>
          <w:b/>
          <w:bCs/>
          <w:kern w:val="0"/>
          <w:sz w:val="20"/>
          <w:szCs w:val="20"/>
          <w14:ligatures w14:val="none"/>
        </w:rPr>
      </w:pPr>
    </w:p>
    <w:p w14:paraId="0467ECC2"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11. Rękojmia i Gwarancja</w:t>
      </w:r>
    </w:p>
    <w:p w14:paraId="21F28494"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6FD4DAC9" w14:textId="77777777" w:rsidR="00773AB4" w:rsidRPr="001B2C32" w:rsidRDefault="00773AB4" w:rsidP="00773AB4">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Wykonawca udziela rękojmi i gwarancji na wykonane roboty budowlane i wbudowane materiały oraz zamontowane urządzenia i systemy - na okres: </w:t>
      </w:r>
      <w:r w:rsidRPr="001B2C32">
        <w:rPr>
          <w:rFonts w:ascii="Verdana" w:eastAsia="Calibri" w:hAnsi="Verdana" w:cs="Verdana"/>
          <w:b/>
          <w:kern w:val="0"/>
          <w:sz w:val="20"/>
          <w:szCs w:val="20"/>
          <w14:ligatures w14:val="none"/>
        </w:rPr>
        <w:t>……. miesięcy</w:t>
      </w:r>
      <w:r w:rsidRPr="001B2C32">
        <w:rPr>
          <w:rFonts w:ascii="Verdana" w:eastAsia="Calibri" w:hAnsi="Verdana" w:cs="Verdana"/>
          <w:kern w:val="0"/>
          <w:sz w:val="20"/>
          <w:szCs w:val="20"/>
          <w14:ligatures w14:val="none"/>
        </w:rPr>
        <w:t xml:space="preserve"> </w:t>
      </w:r>
      <w:r w:rsidRPr="001B2C32">
        <w:rPr>
          <w:rFonts w:ascii="Verdana" w:eastAsia="Calibri" w:hAnsi="Verdana" w:cs="Verdana"/>
          <w:b/>
          <w:bCs/>
          <w:kern w:val="0"/>
          <w:sz w:val="20"/>
          <w:szCs w:val="20"/>
          <w14:ligatures w14:val="none"/>
        </w:rPr>
        <w:t>zgodnie ze złożoną ofertą</w:t>
      </w:r>
      <w:r>
        <w:rPr>
          <w:rFonts w:ascii="Verdana" w:eastAsia="Calibri" w:hAnsi="Verdana" w:cs="Verdana"/>
          <w:bCs/>
          <w:kern w:val="0"/>
          <w:sz w:val="20"/>
          <w:szCs w:val="20"/>
          <w14:ligatures w14:val="none"/>
        </w:rPr>
        <w:t>.</w:t>
      </w:r>
    </w:p>
    <w:p w14:paraId="53DA33A0" w14:textId="77777777" w:rsidR="00773AB4" w:rsidRPr="001B2C32" w:rsidRDefault="00773AB4" w:rsidP="00773AB4">
      <w:pPr>
        <w:widowControl w:val="0"/>
        <w:numPr>
          <w:ilvl w:val="0"/>
          <w:numId w:val="7"/>
        </w:numPr>
        <w:tabs>
          <w:tab w:val="left" w:pos="142"/>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Bieg terminu rękojmi i gwarancji rozpoczyna się następnego dnia licząc od daty odbioru końcowego zakończonego sporządzeniem</w:t>
      </w:r>
      <w:r w:rsidRPr="001B2C32">
        <w:rPr>
          <w:rFonts w:ascii="Verdana" w:eastAsia="Calibri" w:hAnsi="Verdana" w:cs="Verdana"/>
          <w:b/>
          <w:kern w:val="0"/>
          <w:sz w:val="20"/>
          <w:szCs w:val="20"/>
          <w14:ligatures w14:val="none"/>
        </w:rPr>
        <w:t xml:space="preserve"> Protokołu Odbioru Końcowego Robót</w:t>
      </w:r>
      <w:r w:rsidRPr="001B2C32">
        <w:rPr>
          <w:rFonts w:ascii="Verdana" w:eastAsia="Calibri" w:hAnsi="Verdana" w:cs="Verdana"/>
          <w:kern w:val="0"/>
          <w:sz w:val="20"/>
          <w:szCs w:val="20"/>
          <w14:ligatures w14:val="none"/>
        </w:rPr>
        <w:t xml:space="preserve"> – zgodnie z treścią </w:t>
      </w:r>
      <w:r w:rsidRPr="001B2C32">
        <w:rPr>
          <w:rFonts w:ascii="Verdana" w:eastAsia="Calibri" w:hAnsi="Verdana" w:cs="Verdana"/>
          <w:bCs/>
          <w:kern w:val="0"/>
          <w:sz w:val="20"/>
          <w:szCs w:val="20"/>
          <w14:ligatures w14:val="none"/>
        </w:rPr>
        <w:t>§ 9 ust. 4 Umowy.</w:t>
      </w:r>
    </w:p>
    <w:p w14:paraId="74FB5C76" w14:textId="77777777" w:rsidR="00773AB4" w:rsidRPr="001B2C32" w:rsidRDefault="00773AB4" w:rsidP="00773AB4">
      <w:pPr>
        <w:widowControl w:val="0"/>
        <w:numPr>
          <w:ilvl w:val="0"/>
          <w:numId w:val="7"/>
        </w:numPr>
        <w:tabs>
          <w:tab w:val="left" w:pos="142"/>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bCs/>
          <w:kern w:val="0"/>
          <w:sz w:val="20"/>
          <w:szCs w:val="20"/>
          <w14:ligatures w14:val="none"/>
        </w:rPr>
        <w:lastRenderedPageBreak/>
        <w:t>Wykonawca ponosi odpowiedzialność z tytułu gwarancji za wady i rękojmi zmniejszające wartość użytkową, techniczną i estetyczną przedmiotu gwarancji. Wykonawca jest zobowiązany do naprawy lub wymiany elementów objętych gwarancją w celu przywrócenia wartości użytkowej, technicznej, estetycznej Przedmiotu Umowy.</w:t>
      </w:r>
    </w:p>
    <w:p w14:paraId="6A1704D0" w14:textId="77777777" w:rsidR="00773AB4" w:rsidRPr="001B2C32" w:rsidRDefault="00773AB4" w:rsidP="00773AB4">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Wykonawca zobowiązany jest przystąpić niezwłocznie,</w:t>
      </w:r>
      <w:r w:rsidRPr="001B2C32">
        <w:rPr>
          <w:rFonts w:ascii="Verdana" w:eastAsia="Calibri" w:hAnsi="Verdana" w:cs="Verdana"/>
          <w:b/>
          <w:kern w:val="0"/>
          <w:sz w:val="20"/>
          <w:szCs w:val="20"/>
          <w14:ligatures w14:val="none"/>
        </w:rPr>
        <w:t xml:space="preserve"> lecz nie później niż</w:t>
      </w:r>
      <w:r w:rsidRPr="001B2C32">
        <w:rPr>
          <w:rFonts w:ascii="Verdana" w:eastAsia="Calibri" w:hAnsi="Verdana" w:cs="Verdana"/>
          <w:b/>
          <w:kern w:val="0"/>
          <w:sz w:val="20"/>
          <w:szCs w:val="20"/>
          <w14:ligatures w14:val="none"/>
        </w:rPr>
        <w:br/>
        <w:t>w terminach</w:t>
      </w:r>
      <w:r w:rsidRPr="001B2C32">
        <w:rPr>
          <w:rFonts w:ascii="Verdana" w:eastAsia="Calibri" w:hAnsi="Verdana" w:cs="Verdana"/>
          <w:kern w:val="0"/>
          <w:sz w:val="20"/>
          <w:szCs w:val="20"/>
          <w14:ligatures w14:val="none"/>
        </w:rPr>
        <w:t xml:space="preserve"> </w:t>
      </w:r>
      <w:r w:rsidRPr="001B2C32">
        <w:rPr>
          <w:rFonts w:ascii="Verdana" w:eastAsia="Calibri" w:hAnsi="Verdana" w:cs="Verdana"/>
          <w:b/>
          <w:kern w:val="0"/>
          <w:sz w:val="20"/>
          <w:szCs w:val="20"/>
          <w14:ligatures w14:val="none"/>
        </w:rPr>
        <w:t>podanych w karcie gwarancyjnej</w:t>
      </w:r>
      <w:r w:rsidRPr="001B2C32">
        <w:rPr>
          <w:rFonts w:ascii="Verdana" w:eastAsia="Calibri" w:hAnsi="Verdana" w:cs="Verdana"/>
          <w:kern w:val="0"/>
          <w:sz w:val="20"/>
          <w:szCs w:val="20"/>
          <w14:ligatures w14:val="none"/>
        </w:rPr>
        <w:t>, do nieodpłatnego usunięcia wad powstałych lub ujawnionych w okresie rękojmi i gwarancji – zgłoszonych przez Zamawiającego. Przepisy Kodeksu Cywilnego stosuje się odpowiednio.</w:t>
      </w:r>
    </w:p>
    <w:p w14:paraId="102099C6" w14:textId="77777777" w:rsidR="00773AB4" w:rsidRPr="001B2C32" w:rsidRDefault="00773AB4" w:rsidP="00773AB4">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Zamawiający może dochodzić roszczeń z tytułu gwarancji i rękojmi także po terminie określonym w ust. 1 jeżeli reklamował wadę przed upływem tego terminu.</w:t>
      </w:r>
    </w:p>
    <w:p w14:paraId="4DB7FE38" w14:textId="77777777" w:rsidR="00773AB4" w:rsidRPr="001B2C32" w:rsidRDefault="00773AB4" w:rsidP="00773AB4">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Wykonanie zobowiązań z tytułu rękojmi i gwarancji należy do Przedmiotu Umowy.</w:t>
      </w:r>
    </w:p>
    <w:p w14:paraId="26A09A83" w14:textId="77777777" w:rsidR="00773AB4" w:rsidRPr="001B2C32" w:rsidRDefault="00773AB4" w:rsidP="00773AB4">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1B2C32">
        <w:rPr>
          <w:rFonts w:ascii="Verdana" w:eastAsia="Calibri" w:hAnsi="Verdana" w:cs="Verdana"/>
          <w:kern w:val="0"/>
          <w:sz w:val="20"/>
          <w:szCs w:val="20"/>
          <w14:ligatures w14:val="none"/>
        </w:rPr>
        <w:t xml:space="preserve">Szczegółowe warunki gwarancji o treści zgodnej z </w:t>
      </w:r>
      <w:r w:rsidRPr="001B2C32">
        <w:rPr>
          <w:rFonts w:ascii="Verdana" w:eastAsia="Calibri" w:hAnsi="Verdana" w:cs="Verdana"/>
          <w:b/>
          <w:kern w:val="0"/>
          <w:sz w:val="20"/>
          <w:szCs w:val="20"/>
          <w14:ligatures w14:val="none"/>
        </w:rPr>
        <w:t>Załącznikiem Nr 4</w:t>
      </w:r>
      <w:r w:rsidRPr="001B2C32">
        <w:rPr>
          <w:rFonts w:ascii="Verdana" w:eastAsia="Calibri" w:hAnsi="Verdana" w:cs="Verdana"/>
          <w:kern w:val="0"/>
          <w:sz w:val="20"/>
          <w:szCs w:val="20"/>
          <w14:ligatures w14:val="none"/>
        </w:rPr>
        <w:t xml:space="preserve"> (wzór karty gwarancyjnej) - Wykonawca wyda Zamawiającemu w dniu spisania Protokołu Odbioru Końcowego Robót.</w:t>
      </w:r>
    </w:p>
    <w:p w14:paraId="7A546A34" w14:textId="77777777" w:rsidR="00773AB4" w:rsidRPr="001B2C32"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137B4C32"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12. Zabezpieczenia należytego wykonania Umowy</w:t>
      </w:r>
    </w:p>
    <w:p w14:paraId="7C26E504"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7B2CB5E6" w14:textId="4D0E31EB" w:rsidR="00773AB4" w:rsidRPr="001B2C32" w:rsidRDefault="00773AB4" w:rsidP="00773AB4">
      <w:pPr>
        <w:widowControl w:val="0"/>
        <w:numPr>
          <w:ilvl w:val="0"/>
          <w:numId w:val="28"/>
        </w:numPr>
        <w:suppressAutoHyphens/>
        <w:spacing w:after="0" w:line="240" w:lineRule="auto"/>
        <w:ind w:left="360" w:hanging="36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Zabezpieczenie Należytego Wykonania Umowy </w:t>
      </w:r>
      <w:bookmarkStart w:id="13" w:name="_Hlk112744763"/>
      <w:r w:rsidRPr="001B2C32">
        <w:rPr>
          <w:rFonts w:ascii="Verdana" w:eastAsia="Calibri" w:hAnsi="Verdana" w:cs="Arial"/>
          <w:kern w:val="0"/>
          <w:sz w:val="20"/>
          <w:szCs w:val="20"/>
          <w14:ligatures w14:val="none"/>
        </w:rPr>
        <w:t>w celu pokrycia roszczeń z tytułu niewykonania lub nienależytego wykonania Umowy, w tym należności z tytułu kar umownych, zostało wniesione przed zawarciem Umowy w wysokości</w:t>
      </w:r>
      <w:bookmarkEnd w:id="13"/>
      <w:r w:rsidRPr="001B2C32">
        <w:rPr>
          <w:rFonts w:ascii="Verdana" w:eastAsia="Calibri" w:hAnsi="Verdana" w:cs="Arial"/>
          <w:kern w:val="0"/>
          <w:sz w:val="20"/>
          <w:szCs w:val="20"/>
          <w14:ligatures w14:val="none"/>
        </w:rPr>
        <w:t xml:space="preserve"> 5% wartości wynagrodzenia brutto</w:t>
      </w:r>
      <w:r w:rsidR="0001587E">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 xml:space="preserve"> </w:t>
      </w:r>
      <w:bookmarkStart w:id="14" w:name="_Hlk112744791"/>
      <w:r w:rsidRPr="001B2C32">
        <w:rPr>
          <w:rFonts w:ascii="Verdana" w:eastAsia="Calibri" w:hAnsi="Verdana" w:cs="Arial"/>
          <w:kern w:val="0"/>
          <w:sz w:val="20"/>
          <w:szCs w:val="20"/>
          <w14:ligatures w14:val="none"/>
        </w:rPr>
        <w:t xml:space="preserve">określonego w </w:t>
      </w:r>
      <w:r>
        <w:rPr>
          <w:rFonts w:ascii="Verdana" w:eastAsia="Calibri" w:hAnsi="Verdana" w:cs="Arial"/>
          <w:kern w:val="0"/>
          <w:sz w:val="20"/>
          <w:szCs w:val="20"/>
          <w14:ligatures w14:val="none"/>
        </w:rPr>
        <w:t>ofercie Wykonawcy</w:t>
      </w:r>
      <w:bookmarkEnd w:id="14"/>
      <w:r w:rsidRPr="001B2C32">
        <w:rPr>
          <w:rFonts w:ascii="Verdana" w:eastAsia="Calibri" w:hAnsi="Verdana" w:cs="Arial"/>
          <w:kern w:val="0"/>
          <w:sz w:val="20"/>
          <w:szCs w:val="20"/>
          <w14:ligatures w14:val="none"/>
        </w:rPr>
        <w:t xml:space="preserve">, tj. w kwocie: </w:t>
      </w:r>
      <w:r w:rsidRPr="001B2C32">
        <w:rPr>
          <w:rFonts w:ascii="Verdana" w:eastAsia="Calibri" w:hAnsi="Verdana" w:cs="Arial"/>
          <w:b/>
          <w:kern w:val="0"/>
          <w:sz w:val="20"/>
          <w:szCs w:val="20"/>
          <w14:ligatures w14:val="none"/>
        </w:rPr>
        <w:t>...................</w:t>
      </w:r>
      <w:r w:rsidRPr="001B2C32">
        <w:rPr>
          <w:rFonts w:ascii="Verdana" w:eastAsia="Calibri" w:hAnsi="Verdana" w:cs="Arial"/>
          <w:kern w:val="0"/>
          <w:sz w:val="20"/>
          <w:szCs w:val="20"/>
          <w14:ligatures w14:val="none"/>
        </w:rPr>
        <w:t xml:space="preserve"> </w:t>
      </w:r>
      <w:r w:rsidRPr="0001587E">
        <w:rPr>
          <w:rFonts w:ascii="Verdana" w:eastAsia="Calibri" w:hAnsi="Verdana" w:cs="Arial"/>
          <w:b/>
          <w:bCs/>
          <w:kern w:val="0"/>
          <w:sz w:val="20"/>
          <w:szCs w:val="20"/>
          <w14:ligatures w14:val="none"/>
        </w:rPr>
        <w:t>zł</w:t>
      </w:r>
      <w:r w:rsidRPr="001B2C32">
        <w:rPr>
          <w:rFonts w:ascii="Verdana" w:eastAsia="Calibri" w:hAnsi="Verdana" w:cs="Arial"/>
          <w:kern w:val="0"/>
          <w:sz w:val="20"/>
          <w:szCs w:val="20"/>
          <w14:ligatures w14:val="none"/>
        </w:rPr>
        <w:t xml:space="preserve"> (słownie: </w:t>
      </w:r>
      <w:r w:rsidRPr="001B2C32">
        <w:rPr>
          <w:rFonts w:ascii="Verdana" w:eastAsia="Calibri" w:hAnsi="Verdana" w:cs="Arial"/>
          <w:b/>
          <w:kern w:val="0"/>
          <w:sz w:val="20"/>
          <w:szCs w:val="20"/>
          <w14:ligatures w14:val="none"/>
        </w:rPr>
        <w:t>...................................</w:t>
      </w:r>
      <w:r w:rsidRPr="001B2C32">
        <w:rPr>
          <w:rFonts w:ascii="Verdana" w:eastAsia="Calibri" w:hAnsi="Verdana" w:cs="Arial"/>
          <w:kern w:val="0"/>
          <w:sz w:val="20"/>
          <w:szCs w:val="20"/>
          <w14:ligatures w14:val="none"/>
        </w:rPr>
        <w:t xml:space="preserve">), w formie: </w:t>
      </w:r>
      <w:r w:rsidRPr="001B2C32">
        <w:rPr>
          <w:rFonts w:ascii="Verdana" w:eastAsia="Calibri" w:hAnsi="Verdana" w:cs="Arial"/>
          <w:b/>
          <w:kern w:val="0"/>
          <w:sz w:val="20"/>
          <w:szCs w:val="20"/>
          <w14:ligatures w14:val="none"/>
        </w:rPr>
        <w:t>................</w:t>
      </w:r>
      <w:r w:rsidRPr="001B2C32">
        <w:rPr>
          <w:rFonts w:ascii="Verdana" w:eastAsia="Calibri" w:hAnsi="Verdana" w:cs="Arial"/>
          <w:kern w:val="0"/>
          <w:sz w:val="20"/>
          <w:szCs w:val="20"/>
          <w14:ligatures w14:val="none"/>
        </w:rPr>
        <w:t xml:space="preserve">. </w:t>
      </w:r>
    </w:p>
    <w:p w14:paraId="7D4B24AC" w14:textId="77777777" w:rsidR="00773AB4" w:rsidRPr="001B2C32" w:rsidRDefault="00773AB4" w:rsidP="00773AB4">
      <w:pPr>
        <w:widowControl w:val="0"/>
        <w:numPr>
          <w:ilvl w:val="0"/>
          <w:numId w:val="28"/>
        </w:numPr>
        <w:suppressAutoHyphens/>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Zamawiający nie wyraża zgody na wniesienie zabezpieczenia w formach, o których mowa w art. 450 ust. 2 </w:t>
      </w:r>
      <w:proofErr w:type="spellStart"/>
      <w:r w:rsidRPr="001B2C32">
        <w:rPr>
          <w:rFonts w:ascii="Verdana" w:eastAsia="Calibri" w:hAnsi="Verdana" w:cs="Arial"/>
          <w:kern w:val="0"/>
          <w:sz w:val="20"/>
          <w:szCs w:val="20"/>
          <w14:ligatures w14:val="none"/>
        </w:rPr>
        <w:t>p.z.p</w:t>
      </w:r>
      <w:proofErr w:type="spellEnd"/>
      <w:r w:rsidRPr="001B2C32">
        <w:rPr>
          <w:rFonts w:ascii="Verdana" w:eastAsia="Calibri" w:hAnsi="Verdana" w:cs="Arial"/>
          <w:kern w:val="0"/>
          <w:sz w:val="20"/>
          <w:szCs w:val="20"/>
          <w14:ligatures w14:val="none"/>
        </w:rPr>
        <w:t xml:space="preserve">. </w:t>
      </w:r>
    </w:p>
    <w:p w14:paraId="46CADEE2" w14:textId="02D4015A" w:rsidR="00773AB4" w:rsidRPr="001B2C32" w:rsidRDefault="00773AB4" w:rsidP="00773AB4">
      <w:pPr>
        <w:widowControl w:val="0"/>
        <w:numPr>
          <w:ilvl w:val="0"/>
          <w:numId w:val="28"/>
        </w:numPr>
        <w:suppressAutoHyphens/>
        <w:spacing w:after="0" w:line="240" w:lineRule="auto"/>
        <w:ind w:left="360" w:hanging="36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Zamawiający dokona zwrotu zabezpieczenia należytego wykonania Umowy         w następujący sposób:</w:t>
      </w:r>
    </w:p>
    <w:p w14:paraId="6FD55C70" w14:textId="77777777" w:rsidR="00773AB4" w:rsidRPr="001B2C32" w:rsidRDefault="00773AB4" w:rsidP="00773AB4">
      <w:pPr>
        <w:widowControl w:val="0"/>
        <w:numPr>
          <w:ilvl w:val="1"/>
          <w:numId w:val="28"/>
        </w:numPr>
        <w:suppressAutoHyphens/>
        <w:spacing w:after="0" w:line="240" w:lineRule="auto"/>
        <w:ind w:left="709" w:hanging="283"/>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70% wartości zabezpieczenia zostanie zwrócone w terminie 30 dni od dnia wykonania zamówienia i uznania przez Zamawiającego za należycie wykonane,</w:t>
      </w:r>
    </w:p>
    <w:p w14:paraId="67483ACF" w14:textId="77777777" w:rsidR="00773AB4" w:rsidRPr="001B2C32" w:rsidRDefault="00773AB4" w:rsidP="00773AB4">
      <w:pPr>
        <w:widowControl w:val="0"/>
        <w:numPr>
          <w:ilvl w:val="1"/>
          <w:numId w:val="28"/>
        </w:numPr>
        <w:suppressAutoHyphens/>
        <w:spacing w:after="0" w:line="240" w:lineRule="auto"/>
        <w:ind w:left="709" w:hanging="283"/>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30% wartości zabezpieczenia zostanie zatrzymane przez Zamawiającego na zabezpieczenie roszczeń z tytułu rękojmi za wady lub gwarancji, kwota ta zostanie zwrócona w terminie 15 dni po upływie okresu rękojmi za wady lub gwarancji.</w:t>
      </w:r>
    </w:p>
    <w:p w14:paraId="5904F66F" w14:textId="76838932" w:rsidR="00773AB4" w:rsidRPr="001B2C32" w:rsidRDefault="00773AB4" w:rsidP="00773AB4">
      <w:pPr>
        <w:widowControl w:val="0"/>
        <w:numPr>
          <w:ilvl w:val="0"/>
          <w:numId w:val="28"/>
        </w:numPr>
        <w:suppressAutoHyphens/>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Wykonawca zobowiązany jest dostosować termin ważności </w:t>
      </w:r>
      <w:r w:rsidR="001A2764">
        <w:rPr>
          <w:rFonts w:ascii="Verdana" w:eastAsia="Calibri" w:hAnsi="Verdana" w:cs="Arial"/>
          <w:kern w:val="0"/>
          <w:sz w:val="20"/>
          <w:szCs w:val="20"/>
          <w14:ligatures w14:val="none"/>
        </w:rPr>
        <w:t xml:space="preserve">dokumentu </w:t>
      </w:r>
      <w:r w:rsidRPr="001B2C32">
        <w:rPr>
          <w:rFonts w:ascii="Verdana" w:eastAsia="Calibri" w:hAnsi="Verdana" w:cs="Arial"/>
          <w:kern w:val="0"/>
          <w:sz w:val="20"/>
          <w:szCs w:val="20"/>
          <w14:ligatures w14:val="none"/>
        </w:rPr>
        <w:t>poręczenia lub</w:t>
      </w:r>
      <w:r w:rsidR="00AD3B1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gwarancji</w:t>
      </w:r>
      <w:r w:rsidR="0001587E">
        <w:rPr>
          <w:rFonts w:ascii="Verdana" w:eastAsia="Calibri" w:hAnsi="Verdana" w:cs="Arial"/>
          <w:kern w:val="0"/>
          <w:sz w:val="20"/>
          <w:szCs w:val="20"/>
          <w14:ligatures w14:val="none"/>
        </w:rPr>
        <w:t>,</w:t>
      </w:r>
      <w:r w:rsidRPr="001B2C32">
        <w:rPr>
          <w:rFonts w:ascii="Verdana" w:eastAsia="Calibri" w:hAnsi="Verdana" w:cs="Arial"/>
          <w:kern w:val="0"/>
          <w:sz w:val="20"/>
          <w:szCs w:val="20"/>
          <w14:ligatures w14:val="none"/>
        </w:rPr>
        <w:t xml:space="preserve"> </w:t>
      </w:r>
      <w:r w:rsidR="0001587E">
        <w:rPr>
          <w:rFonts w:ascii="Verdana" w:eastAsia="Calibri" w:hAnsi="Verdana" w:cs="Arial"/>
          <w:kern w:val="0"/>
          <w:sz w:val="20"/>
          <w:szCs w:val="20"/>
          <w14:ligatures w14:val="none"/>
        </w:rPr>
        <w:t xml:space="preserve">stanowiącej Zabezpieczenie Należytego Wykonania Umowy, </w:t>
      </w:r>
      <w:r w:rsidRPr="001B2C32">
        <w:rPr>
          <w:rFonts w:ascii="Verdana" w:eastAsia="Calibri" w:hAnsi="Verdana" w:cs="Arial"/>
          <w:kern w:val="0"/>
          <w:sz w:val="20"/>
          <w:szCs w:val="20"/>
          <w14:ligatures w14:val="none"/>
        </w:rPr>
        <w:t xml:space="preserve">na okres </w:t>
      </w:r>
      <w:r w:rsidR="0001587E">
        <w:rPr>
          <w:rFonts w:ascii="Verdana" w:eastAsia="Calibri" w:hAnsi="Verdana" w:cs="Arial"/>
          <w:kern w:val="0"/>
          <w:sz w:val="20"/>
          <w:szCs w:val="20"/>
          <w14:ligatures w14:val="none"/>
        </w:rPr>
        <w:t xml:space="preserve">udzielonej </w:t>
      </w:r>
      <w:r w:rsidRPr="001B2C32">
        <w:rPr>
          <w:rFonts w:ascii="Verdana" w:eastAsia="Calibri" w:hAnsi="Verdana" w:cs="Arial"/>
          <w:kern w:val="0"/>
          <w:sz w:val="20"/>
          <w:szCs w:val="20"/>
          <w14:ligatures w14:val="none"/>
        </w:rPr>
        <w:t>rękojmi</w:t>
      </w:r>
      <w:r w:rsidR="001A2764">
        <w:rPr>
          <w:rFonts w:ascii="Verdana" w:eastAsia="Calibri" w:hAnsi="Verdana" w:cs="Arial"/>
          <w:kern w:val="0"/>
          <w:sz w:val="20"/>
          <w:szCs w:val="20"/>
          <w14:ligatures w14:val="none"/>
        </w:rPr>
        <w:t xml:space="preserve"> lub gwarancji</w:t>
      </w:r>
      <w:r w:rsidRPr="001B2C32">
        <w:rPr>
          <w:rFonts w:ascii="Verdana" w:eastAsia="Calibri" w:hAnsi="Verdana" w:cs="Arial"/>
          <w:kern w:val="0"/>
          <w:sz w:val="20"/>
          <w:szCs w:val="20"/>
          <w14:ligatures w14:val="none"/>
        </w:rPr>
        <w:t>.</w:t>
      </w:r>
    </w:p>
    <w:p w14:paraId="2E6ED4FF" w14:textId="77777777" w:rsidR="00773AB4" w:rsidRPr="001B2C32" w:rsidRDefault="00773AB4" w:rsidP="008F0B02">
      <w:pPr>
        <w:widowControl w:val="0"/>
        <w:numPr>
          <w:ilvl w:val="0"/>
          <w:numId w:val="28"/>
        </w:numPr>
        <w:suppressAutoHyphens/>
        <w:spacing w:after="0" w:line="240" w:lineRule="auto"/>
        <w:ind w:left="360" w:hanging="360"/>
        <w:jc w:val="both"/>
        <w:rPr>
          <w:rFonts w:ascii="Verdana" w:eastAsia="Calibri" w:hAnsi="Verdana" w:cs="Arial"/>
          <w:kern w:val="0"/>
          <w:sz w:val="20"/>
          <w:szCs w:val="20"/>
          <w14:ligatures w14:val="none"/>
        </w:rPr>
      </w:pPr>
      <w:r w:rsidRPr="001B2C32">
        <w:rPr>
          <w:rFonts w:ascii="Verdana" w:eastAsia="Calibri" w:hAnsi="Verdana" w:cs="Verdana"/>
          <w:kern w:val="0"/>
          <w:sz w:val="20"/>
          <w:szCs w:val="20"/>
          <w:lang w:eastAsia="pl-PL"/>
          <w14:ligatures w14:val="none"/>
        </w:rPr>
        <w:t xml:space="preserve">Zabezpieczenie wniesione w formie pieniężnej zostanie zwrócone na zasadach zawartych w art. 450 ust. 5 </w:t>
      </w:r>
      <w:proofErr w:type="spellStart"/>
      <w:r w:rsidRPr="001B2C32">
        <w:rPr>
          <w:rFonts w:ascii="Verdana" w:eastAsia="Calibri" w:hAnsi="Verdana" w:cs="Verdana"/>
          <w:kern w:val="0"/>
          <w:sz w:val="20"/>
          <w:szCs w:val="20"/>
          <w:lang w:eastAsia="pl-PL"/>
          <w14:ligatures w14:val="none"/>
        </w:rPr>
        <w:t>p.z.p</w:t>
      </w:r>
      <w:proofErr w:type="spellEnd"/>
      <w:r w:rsidRPr="001B2C32">
        <w:rPr>
          <w:rFonts w:ascii="Verdana" w:eastAsia="Calibri" w:hAnsi="Verdana" w:cs="Verdana"/>
          <w:kern w:val="0"/>
          <w:sz w:val="20"/>
          <w:szCs w:val="20"/>
          <w:lang w:eastAsia="pl-PL"/>
          <w14:ligatures w14:val="none"/>
        </w:rPr>
        <w:t>. – na wskazany przez Wykonawcę rachunek bankowy.</w:t>
      </w:r>
    </w:p>
    <w:p w14:paraId="6CEDF7DA" w14:textId="00D3323E" w:rsidR="00773AB4" w:rsidRPr="001B2C32" w:rsidRDefault="00773AB4" w:rsidP="008F0B02">
      <w:pPr>
        <w:widowControl w:val="0"/>
        <w:numPr>
          <w:ilvl w:val="0"/>
          <w:numId w:val="28"/>
        </w:numPr>
        <w:suppressAutoHyphens/>
        <w:spacing w:after="0" w:line="240" w:lineRule="auto"/>
        <w:ind w:left="360" w:hanging="360"/>
        <w:jc w:val="both"/>
        <w:rPr>
          <w:rFonts w:ascii="Verdana" w:eastAsia="Calibri" w:hAnsi="Verdana" w:cs="Arial"/>
          <w:kern w:val="0"/>
          <w:sz w:val="20"/>
          <w:szCs w:val="20"/>
          <w14:ligatures w14:val="none"/>
        </w:rPr>
      </w:pPr>
      <w:r w:rsidRPr="001B2C32">
        <w:rPr>
          <w:rFonts w:ascii="Verdana" w:eastAsia="Calibri" w:hAnsi="Verdana" w:cs="Verdana"/>
          <w:kern w:val="0"/>
          <w:sz w:val="20"/>
          <w:szCs w:val="20"/>
          <w:lang w:eastAsia="pl-PL"/>
          <w14:ligatures w14:val="none"/>
        </w:rPr>
        <w:t xml:space="preserve">W </w:t>
      </w:r>
      <w:r w:rsidRPr="001B2C32">
        <w:rPr>
          <w:rFonts w:ascii="Verdana" w:eastAsia="Calibri" w:hAnsi="Verdana" w:cs="Arial"/>
          <w:kern w:val="0"/>
          <w:sz w:val="20"/>
          <w:szCs w:val="20"/>
          <w14:ligatures w14:val="none"/>
        </w:rPr>
        <w:t xml:space="preserve">razie zmiany formy Zabezpieczenia Należytego Wykonania Umowy na formę gwarancji bankowej lub ubezpieczeniowej dokument powinien być w szczególności zaopatrzony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w:t>
      </w:r>
      <w:r w:rsidR="008F0B0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klauzulę, że gwarant zobowiązuje się nieodwołalnie dokonać wpłaty do wysokości sumy gwarancyjnej na pierwsze pisemne żądanie Zamawiającego — bezwarunkowo</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i</w:t>
      </w:r>
      <w:r w:rsidR="008F0B0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bezzwłocznie.</w:t>
      </w:r>
    </w:p>
    <w:p w14:paraId="004A4F66" w14:textId="77777777" w:rsidR="00773AB4" w:rsidRPr="001B2C32" w:rsidRDefault="00773AB4" w:rsidP="008F0B02">
      <w:pPr>
        <w:numPr>
          <w:ilvl w:val="0"/>
          <w:numId w:val="28"/>
        </w:numPr>
        <w:suppressAutoHyphens/>
        <w:autoSpaceDN w:val="0"/>
        <w:spacing w:after="0" w:line="240" w:lineRule="auto"/>
        <w:ind w:left="360" w:hanging="360"/>
        <w:jc w:val="both"/>
        <w:textAlignment w:val="baseline"/>
        <w:rPr>
          <w:rFonts w:ascii="Verdana" w:eastAsia="Calibri" w:hAnsi="Verdana" w:cs="Arial"/>
          <w:kern w:val="0"/>
          <w:sz w:val="20"/>
          <w:szCs w:val="20"/>
          <w14:ligatures w14:val="none"/>
        </w:rPr>
      </w:pPr>
      <w:r w:rsidRPr="001B2C32">
        <w:rPr>
          <w:rFonts w:ascii="Verdana" w:eastAsia="Calibri" w:hAnsi="Verdana" w:cs="Verdana"/>
          <w:kern w:val="0"/>
          <w:sz w:val="20"/>
          <w:szCs w:val="20"/>
          <w:lang w:eastAsia="pl-PL"/>
          <w14:ligatures w14:val="none"/>
        </w:rPr>
        <w:t xml:space="preserve">Treść </w:t>
      </w:r>
      <w:r w:rsidRPr="001B2C32">
        <w:rPr>
          <w:rFonts w:ascii="Verdana" w:eastAsia="Calibri" w:hAnsi="Verdana" w:cs="Arial"/>
          <w:kern w:val="0"/>
          <w:sz w:val="20"/>
          <w:szCs w:val="20"/>
          <w14:ligatures w14:val="none"/>
        </w:rPr>
        <w:t xml:space="preserve">składanych poręczeń lub gwarancji wymaga akceptacji Zamawiającego przed zmianą Umowy — w tym celu Wykonawca powinien przedłożyć Zamawiającemu wzór poręczenia/gwarancji w terminie 7 dni od daty zawiadomienia o zmianie.  </w:t>
      </w:r>
    </w:p>
    <w:p w14:paraId="3DD4B06E" w14:textId="77777777" w:rsidR="00773AB4" w:rsidRPr="001B2C32" w:rsidRDefault="00773AB4" w:rsidP="008F0B02">
      <w:pPr>
        <w:numPr>
          <w:ilvl w:val="0"/>
          <w:numId w:val="28"/>
        </w:numPr>
        <w:suppressAutoHyphens/>
        <w:autoSpaceDN w:val="0"/>
        <w:spacing w:after="0" w:line="240" w:lineRule="auto"/>
        <w:ind w:left="360" w:hanging="360"/>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przypadku niezaakceptowania przez Zamawiającego wzoru poręczenia/gwarancji Wykonawca zobowiązany jest do przedstawienia nowego poręczenia/gwarancji lub wniesienia zabezpieczenia w pieniądzu najpóźniej w dniu wyznaczonym przez Zamawiającego.</w:t>
      </w:r>
    </w:p>
    <w:p w14:paraId="23814488" w14:textId="77777777" w:rsidR="00773AB4" w:rsidRPr="001B2C32" w:rsidRDefault="00773AB4" w:rsidP="008F0B02">
      <w:pPr>
        <w:widowControl w:val="0"/>
        <w:numPr>
          <w:ilvl w:val="0"/>
          <w:numId w:val="28"/>
        </w:numPr>
        <w:suppressAutoHyphens/>
        <w:spacing w:after="0" w:line="240" w:lineRule="auto"/>
        <w:ind w:left="360" w:hanging="360"/>
        <w:jc w:val="both"/>
        <w:rPr>
          <w:rFonts w:ascii="Verdana" w:eastAsia="Calibri" w:hAnsi="Verdana" w:cs="Verdana"/>
          <w:kern w:val="0"/>
          <w:sz w:val="20"/>
          <w:szCs w:val="20"/>
          <w14:ligatures w14:val="none"/>
        </w:rPr>
      </w:pPr>
      <w:r w:rsidRPr="001B2C32">
        <w:rPr>
          <w:rFonts w:ascii="Verdana" w:eastAsia="Calibri" w:hAnsi="Verdana" w:cs="Arial"/>
          <w:kern w:val="0"/>
          <w:sz w:val="20"/>
          <w:szCs w:val="20"/>
          <w14:ligatures w14:val="none"/>
        </w:rPr>
        <w:t xml:space="preserve">Zabezpieczenie Należytego Wykonania Umowy służy </w:t>
      </w:r>
      <w:bookmarkStart w:id="15" w:name="_Hlk112745386"/>
      <w:r w:rsidRPr="001B2C32">
        <w:rPr>
          <w:rFonts w:ascii="Verdana" w:eastAsia="Calibri" w:hAnsi="Verdana" w:cs="Arial"/>
          <w:kern w:val="0"/>
          <w:sz w:val="20"/>
          <w:szCs w:val="20"/>
          <w14:ligatures w14:val="none"/>
        </w:rPr>
        <w:t>pokryciu roszczeń Zamawiającego z tytułu niewykonania lub nienależytego wykonania Umowy</w:t>
      </w:r>
      <w:bookmarkEnd w:id="15"/>
      <w:r w:rsidRPr="001B2C32">
        <w:rPr>
          <w:rFonts w:ascii="Verdana" w:eastAsia="Calibri" w:hAnsi="Verdana" w:cs="Arial"/>
          <w:kern w:val="0"/>
          <w:sz w:val="20"/>
          <w:szCs w:val="20"/>
          <w14:ligatures w14:val="none"/>
        </w:rPr>
        <w:t>, w tym należności z tytułu kar umownych. W związku z czym, w przypadku niewykonania lub nienależytego wykonania jakiejkolwiek części Przedmiotu Umowy, zabezpieczenie lub jego część zostanie wykorzystane przez Zamawiającego do zaspokojenia wszelkich jego roszczeń względem Wykonawcy, w tym roszczeń z tytułu kar umownych za niewykonanie lub nienależyte wykonywanie Przedmiotu Umowy, na co Wykonawca wyraża zgodę.</w:t>
      </w:r>
    </w:p>
    <w:p w14:paraId="312ECBBB" w14:textId="363B9276" w:rsidR="00773AB4" w:rsidRPr="00E725F7" w:rsidRDefault="00773AB4" w:rsidP="00773AB4">
      <w:pPr>
        <w:widowControl w:val="0"/>
        <w:numPr>
          <w:ilvl w:val="0"/>
          <w:numId w:val="28"/>
        </w:numPr>
        <w:tabs>
          <w:tab w:val="num" w:pos="426"/>
        </w:tabs>
        <w:suppressAutoHyphen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Jeżeli w toku realizacji Umowy ulegnie zmianie termin wykonania Umowy okre</w:t>
      </w:r>
      <w:r w:rsidRPr="001B2C32">
        <w:rPr>
          <w:rFonts w:ascii="Verdana" w:eastAsia="TTE188D4F0t00" w:hAnsi="Verdana" w:cs="Arial"/>
          <w:kern w:val="0"/>
          <w:sz w:val="20"/>
          <w:szCs w:val="20"/>
          <w14:ligatures w14:val="none"/>
        </w:rPr>
        <w:t>ś</w:t>
      </w:r>
      <w:r w:rsidRPr="001B2C32">
        <w:rPr>
          <w:rFonts w:ascii="Verdana" w:eastAsia="Calibri" w:hAnsi="Verdana" w:cs="Arial"/>
          <w:kern w:val="0"/>
          <w:sz w:val="20"/>
          <w:szCs w:val="20"/>
          <w14:ligatures w14:val="none"/>
        </w:rPr>
        <w:t xml:space="preserve">lony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w:t>
      </w:r>
      <w:r w:rsidR="008F0B02">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 6 ust. 1 Umowy Wykonawca zobowi</w:t>
      </w:r>
      <w:r w:rsidRPr="001B2C32">
        <w:rPr>
          <w:rFonts w:ascii="Verdana" w:eastAsia="TTE188D4F0t00" w:hAnsi="Verdana" w:cs="Arial"/>
          <w:kern w:val="0"/>
          <w:sz w:val="20"/>
          <w:szCs w:val="20"/>
          <w14:ligatures w14:val="none"/>
        </w:rPr>
        <w:t>ą</w:t>
      </w:r>
      <w:r w:rsidRPr="001B2C32">
        <w:rPr>
          <w:rFonts w:ascii="Verdana" w:eastAsia="Calibri" w:hAnsi="Verdana" w:cs="Arial"/>
          <w:kern w:val="0"/>
          <w:sz w:val="20"/>
          <w:szCs w:val="20"/>
          <w14:ligatures w14:val="none"/>
        </w:rPr>
        <w:t>zany jest uaktualni</w:t>
      </w:r>
      <w:r w:rsidRPr="001B2C32">
        <w:rPr>
          <w:rFonts w:ascii="Verdana" w:eastAsia="TTE188D4F0t00" w:hAnsi="Verdana" w:cs="Arial"/>
          <w:kern w:val="0"/>
          <w:sz w:val="20"/>
          <w:szCs w:val="20"/>
          <w14:ligatures w14:val="none"/>
        </w:rPr>
        <w:t xml:space="preserve">ć </w:t>
      </w:r>
      <w:r w:rsidRPr="001B2C32">
        <w:rPr>
          <w:rFonts w:ascii="Verdana" w:eastAsia="Calibri" w:hAnsi="Verdana" w:cs="Arial"/>
          <w:kern w:val="0"/>
          <w:sz w:val="20"/>
          <w:szCs w:val="20"/>
          <w14:ligatures w14:val="none"/>
        </w:rPr>
        <w:t>wniesione zabezpieczenie na dzie</w:t>
      </w:r>
      <w:r w:rsidRPr="001B2C32">
        <w:rPr>
          <w:rFonts w:ascii="Verdana" w:eastAsia="TTE188D4F0t00" w:hAnsi="Verdana" w:cs="Arial"/>
          <w:kern w:val="0"/>
          <w:sz w:val="20"/>
          <w:szCs w:val="20"/>
          <w14:ligatures w14:val="none"/>
        </w:rPr>
        <w:t xml:space="preserve">ń </w:t>
      </w:r>
      <w:r w:rsidRPr="001B2C32">
        <w:rPr>
          <w:rFonts w:ascii="Verdana" w:eastAsia="Calibri" w:hAnsi="Verdana" w:cs="Arial"/>
          <w:kern w:val="0"/>
          <w:sz w:val="20"/>
          <w:szCs w:val="20"/>
          <w14:ligatures w14:val="none"/>
        </w:rPr>
        <w:t>podpisania aneksu</w:t>
      </w:r>
      <w:r w:rsidRPr="001B2C32">
        <w:rPr>
          <w:rFonts w:ascii="Verdana" w:eastAsia="Calibri" w:hAnsi="Verdana" w:cs="Verdana"/>
          <w:bCs/>
          <w:kern w:val="0"/>
          <w:sz w:val="20"/>
          <w:szCs w:val="20"/>
          <w14:ligatures w14:val="none"/>
        </w:rPr>
        <w:t>, pod rygorem naliczenia kar umownych zgodnie z § 10 ust.</w:t>
      </w:r>
      <w:r w:rsidR="00AD3B14">
        <w:rPr>
          <w:rFonts w:ascii="Verdana" w:eastAsia="Calibri" w:hAnsi="Verdana" w:cs="Verdana"/>
          <w:bCs/>
          <w:kern w:val="0"/>
          <w:sz w:val="20"/>
          <w:szCs w:val="20"/>
          <w14:ligatures w14:val="none"/>
        </w:rPr>
        <w:t> </w:t>
      </w:r>
      <w:r w:rsidRPr="001B2C32">
        <w:rPr>
          <w:rFonts w:ascii="Verdana" w:eastAsia="Calibri" w:hAnsi="Verdana" w:cs="Verdana"/>
          <w:bCs/>
          <w:kern w:val="0"/>
          <w:sz w:val="20"/>
          <w:szCs w:val="20"/>
          <w14:ligatures w14:val="none"/>
        </w:rPr>
        <w:t xml:space="preserve">1 lit. ł) Umowy. </w:t>
      </w:r>
    </w:p>
    <w:p w14:paraId="5C3E464E" w14:textId="77777777" w:rsidR="00E725F7" w:rsidRDefault="00E725F7" w:rsidP="00E725F7">
      <w:pPr>
        <w:widowControl w:val="0"/>
        <w:suppressAutoHyphens/>
        <w:autoSpaceDE w:val="0"/>
        <w:autoSpaceDN w:val="0"/>
        <w:adjustRightInd w:val="0"/>
        <w:spacing w:after="0" w:line="240" w:lineRule="auto"/>
        <w:ind w:left="426"/>
        <w:jc w:val="both"/>
        <w:rPr>
          <w:rFonts w:ascii="Verdana" w:eastAsia="Calibri" w:hAnsi="Verdana" w:cs="Arial"/>
          <w:kern w:val="0"/>
          <w:sz w:val="20"/>
          <w:szCs w:val="20"/>
          <w14:ligatures w14:val="none"/>
        </w:rPr>
      </w:pPr>
    </w:p>
    <w:p w14:paraId="776FBA42" w14:textId="77777777" w:rsidR="00E725F7" w:rsidRDefault="00E725F7" w:rsidP="00E725F7">
      <w:pPr>
        <w:widowControl w:val="0"/>
        <w:suppressAutoHyphens/>
        <w:autoSpaceDE w:val="0"/>
        <w:autoSpaceDN w:val="0"/>
        <w:adjustRightInd w:val="0"/>
        <w:spacing w:after="0" w:line="240" w:lineRule="auto"/>
        <w:ind w:left="426"/>
        <w:jc w:val="both"/>
        <w:rPr>
          <w:rFonts w:ascii="Verdana" w:eastAsia="Calibri" w:hAnsi="Verdana" w:cs="Arial"/>
          <w:kern w:val="0"/>
          <w:sz w:val="20"/>
          <w:szCs w:val="20"/>
          <w14:ligatures w14:val="none"/>
        </w:rPr>
      </w:pPr>
    </w:p>
    <w:p w14:paraId="025477BF" w14:textId="77777777" w:rsidR="00E725F7" w:rsidRDefault="00E725F7" w:rsidP="00E725F7">
      <w:pPr>
        <w:widowControl w:val="0"/>
        <w:suppressAutoHyphens/>
        <w:autoSpaceDE w:val="0"/>
        <w:autoSpaceDN w:val="0"/>
        <w:adjustRightInd w:val="0"/>
        <w:spacing w:after="0" w:line="240" w:lineRule="auto"/>
        <w:ind w:left="426"/>
        <w:jc w:val="both"/>
        <w:rPr>
          <w:rFonts w:ascii="Verdana" w:eastAsia="Calibri" w:hAnsi="Verdana" w:cs="Arial"/>
          <w:kern w:val="0"/>
          <w:sz w:val="20"/>
          <w:szCs w:val="20"/>
          <w14:ligatures w14:val="none"/>
        </w:rPr>
      </w:pPr>
    </w:p>
    <w:p w14:paraId="38873642" w14:textId="77777777" w:rsidR="002E36CD" w:rsidRDefault="002E36CD" w:rsidP="00E725F7">
      <w:pPr>
        <w:widowControl w:val="0"/>
        <w:suppressAutoHyphens/>
        <w:autoSpaceDE w:val="0"/>
        <w:autoSpaceDN w:val="0"/>
        <w:adjustRightInd w:val="0"/>
        <w:spacing w:after="0" w:line="240" w:lineRule="auto"/>
        <w:ind w:left="426"/>
        <w:jc w:val="both"/>
        <w:rPr>
          <w:rFonts w:ascii="Verdana" w:eastAsia="Calibri" w:hAnsi="Verdana" w:cs="Arial"/>
          <w:kern w:val="0"/>
          <w:sz w:val="20"/>
          <w:szCs w:val="20"/>
          <w14:ligatures w14:val="none"/>
        </w:rPr>
      </w:pPr>
    </w:p>
    <w:p w14:paraId="6B4A92DB"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r w:rsidRPr="001B2C32">
        <w:rPr>
          <w:rFonts w:ascii="Verdana" w:eastAsia="Calibri" w:hAnsi="Verdana" w:cs="Verdana"/>
          <w:b/>
          <w:bCs/>
          <w:kern w:val="0"/>
          <w:sz w:val="20"/>
          <w:szCs w:val="20"/>
          <w14:ligatures w14:val="none"/>
        </w:rPr>
        <w:t>§ 13. Nadzór nad realizacją Umowy</w:t>
      </w:r>
    </w:p>
    <w:p w14:paraId="26F0D82B"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p>
    <w:p w14:paraId="00A19FCC" w14:textId="643A1490" w:rsidR="00773AB4" w:rsidRPr="001B2C32" w:rsidRDefault="00773AB4" w:rsidP="00773AB4">
      <w:pPr>
        <w:numPr>
          <w:ilvl w:val="0"/>
          <w:numId w:val="23"/>
        </w:numPr>
        <w:spacing w:after="0" w:line="240" w:lineRule="auto"/>
        <w:ind w:left="357" w:hanging="357"/>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 xml:space="preserve">Koordynację realizacji Przedmiotu Umowy z ramienia Zamawiającego sprawować będzie Zastępca Dyrektora Generalnego ds. </w:t>
      </w:r>
      <w:r>
        <w:rPr>
          <w:rFonts w:ascii="Verdana" w:eastAsia="Calibri" w:hAnsi="Verdana" w:cs="Times New Roman"/>
          <w:kern w:val="0"/>
          <w:sz w:val="20"/>
          <w:szCs w:val="20"/>
          <w14:ligatures w14:val="none"/>
        </w:rPr>
        <w:t>technicznych</w:t>
      </w:r>
      <w:r w:rsidRPr="001B2C32">
        <w:rPr>
          <w:rFonts w:ascii="Verdana" w:eastAsia="Calibri" w:hAnsi="Verdana" w:cs="Times New Roman"/>
          <w:kern w:val="0"/>
          <w:sz w:val="20"/>
          <w:szCs w:val="20"/>
          <w14:ligatures w14:val="none"/>
        </w:rPr>
        <w:t xml:space="preserve"> </w:t>
      </w:r>
      <w:proofErr w:type="spellStart"/>
      <w:r w:rsidRPr="001B2C32">
        <w:rPr>
          <w:rFonts w:ascii="Verdana" w:eastAsia="Calibri" w:hAnsi="Verdana" w:cs="Times New Roman"/>
          <w:kern w:val="0"/>
          <w:sz w:val="20"/>
          <w:szCs w:val="20"/>
          <w14:ligatures w14:val="none"/>
        </w:rPr>
        <w:t>UWr</w:t>
      </w:r>
      <w:proofErr w:type="spellEnd"/>
      <w:r w:rsidRPr="001B2C32">
        <w:rPr>
          <w:rFonts w:ascii="Verdana" w:eastAsia="Calibri" w:hAnsi="Verdana" w:cs="Times New Roman"/>
          <w:kern w:val="0"/>
          <w:sz w:val="20"/>
          <w:szCs w:val="20"/>
          <w14:ligatures w14:val="none"/>
        </w:rPr>
        <w:t xml:space="preserve">. Będzie on pełnił funkcję Przedstawiciela Zamawiającego oraz będzie prowadził bieżącą korespondencję </w:t>
      </w:r>
      <w:r>
        <w:rPr>
          <w:rFonts w:ascii="Verdana" w:eastAsia="Calibri" w:hAnsi="Verdana" w:cs="Times New Roman"/>
          <w:kern w:val="0"/>
          <w:sz w:val="20"/>
          <w:szCs w:val="20"/>
          <w14:ligatures w14:val="none"/>
        </w:rPr>
        <w:t xml:space="preserve">                           </w:t>
      </w:r>
      <w:r w:rsidRPr="001B2C32">
        <w:rPr>
          <w:rFonts w:ascii="Verdana" w:eastAsia="Calibri" w:hAnsi="Verdana" w:cs="Times New Roman"/>
          <w:kern w:val="0"/>
          <w:sz w:val="20"/>
          <w:szCs w:val="20"/>
          <w14:ligatures w14:val="none"/>
        </w:rPr>
        <w:t xml:space="preserve">z wykorzystaniem narzędzi komunikacji elektronicznej (forma dokumentowa). Kontrolę </w:t>
      </w:r>
      <w:r>
        <w:rPr>
          <w:rFonts w:ascii="Verdana" w:eastAsia="Calibri" w:hAnsi="Verdana" w:cs="Times New Roman"/>
          <w:kern w:val="0"/>
          <w:sz w:val="20"/>
          <w:szCs w:val="20"/>
          <w14:ligatures w14:val="none"/>
        </w:rPr>
        <w:t xml:space="preserve">          </w:t>
      </w:r>
      <w:r w:rsidRPr="001B2C32">
        <w:rPr>
          <w:rFonts w:ascii="Verdana" w:eastAsia="Calibri" w:hAnsi="Verdana" w:cs="Times New Roman"/>
          <w:kern w:val="0"/>
          <w:sz w:val="20"/>
          <w:szCs w:val="20"/>
          <w14:ligatures w14:val="none"/>
        </w:rPr>
        <w:t>i</w:t>
      </w:r>
      <w:r w:rsidR="008F0B02">
        <w:rPr>
          <w:rFonts w:ascii="Verdana" w:eastAsia="Calibri" w:hAnsi="Verdana" w:cs="Times New Roman"/>
          <w:kern w:val="0"/>
          <w:sz w:val="20"/>
          <w:szCs w:val="20"/>
          <w14:ligatures w14:val="none"/>
        </w:rPr>
        <w:t> </w:t>
      </w:r>
      <w:r w:rsidRPr="001B2C32">
        <w:rPr>
          <w:rFonts w:ascii="Verdana" w:eastAsia="Calibri" w:hAnsi="Verdana" w:cs="Times New Roman"/>
          <w:kern w:val="0"/>
          <w:sz w:val="20"/>
          <w:szCs w:val="20"/>
          <w14:ligatures w14:val="none"/>
        </w:rPr>
        <w:t>nadzór techniczny nad realizacją Przedmiotu Umowy będą pełnić przedstawiciele Zamawiającego wskazani Wykonawcy na piśmie w ciągu 7 dni od dnia podpisania Umowy.</w:t>
      </w:r>
    </w:p>
    <w:p w14:paraId="537C1519" w14:textId="77777777" w:rsidR="00773AB4" w:rsidRPr="001B2C32" w:rsidRDefault="00773AB4" w:rsidP="00773AB4">
      <w:pPr>
        <w:numPr>
          <w:ilvl w:val="0"/>
          <w:numId w:val="23"/>
        </w:numPr>
        <w:tabs>
          <w:tab w:val="left" w:pos="680"/>
          <w:tab w:val="left" w:pos="860"/>
          <w:tab w:val="right" w:pos="8086"/>
        </w:tabs>
        <w:spacing w:after="0" w:line="240" w:lineRule="auto"/>
        <w:ind w:left="357" w:hanging="357"/>
        <w:jc w:val="both"/>
        <w:rPr>
          <w:rFonts w:ascii="Verdana" w:eastAsia="Calibri" w:hAnsi="Verdana" w:cs="Times New Roman"/>
          <w:kern w:val="0"/>
          <w:sz w:val="20"/>
          <w:szCs w:val="20"/>
          <w14:ligatures w14:val="none"/>
        </w:rPr>
      </w:pPr>
      <w:r w:rsidRPr="001B2C32">
        <w:rPr>
          <w:rFonts w:ascii="Verdana" w:eastAsia="Calibri" w:hAnsi="Verdana" w:cs="Times New Roman"/>
          <w:kern w:val="0"/>
          <w:sz w:val="20"/>
          <w:szCs w:val="20"/>
          <w14:ligatures w14:val="none"/>
        </w:rPr>
        <w:t xml:space="preserve">Wykonawca zapewni, że osoby wymienione w ofercie obejmą przypisane im funkcje techniczne. Dodatkowo Wykonawca wskaże osobę pełniącą funkcję Przedstawiciela Wykonawcy. Wykonawca przekaże Zamawiającemu pisemnie adres do korespondencji </w:t>
      </w:r>
      <w:r>
        <w:rPr>
          <w:rFonts w:ascii="Verdana" w:eastAsia="Calibri" w:hAnsi="Verdana" w:cs="Times New Roman"/>
          <w:kern w:val="0"/>
          <w:sz w:val="20"/>
          <w:szCs w:val="20"/>
          <w14:ligatures w14:val="none"/>
        </w:rPr>
        <w:t xml:space="preserve">          </w:t>
      </w:r>
      <w:r w:rsidRPr="001B2C32">
        <w:rPr>
          <w:rFonts w:ascii="Verdana" w:eastAsia="Calibri" w:hAnsi="Verdana" w:cs="Times New Roman"/>
          <w:kern w:val="0"/>
          <w:sz w:val="20"/>
          <w:szCs w:val="20"/>
          <w14:ligatures w14:val="none"/>
        </w:rPr>
        <w:t>i dane kontaktowe kadry kierowniczej budowy oraz Przedstawiciela Wykonawcy w ciągu 7 dni od dnia podpisania Umowy przez Wykonawcę.</w:t>
      </w:r>
    </w:p>
    <w:p w14:paraId="5A423E91" w14:textId="77777777" w:rsidR="00773AB4" w:rsidRPr="001B2C32" w:rsidRDefault="00773AB4" w:rsidP="00773AB4">
      <w:pPr>
        <w:numPr>
          <w:ilvl w:val="0"/>
          <w:numId w:val="23"/>
        </w:numPr>
        <w:spacing w:after="0" w:line="240" w:lineRule="auto"/>
        <w:ind w:left="357" w:hanging="357"/>
        <w:jc w:val="both"/>
        <w:rPr>
          <w:rFonts w:ascii="Verdana" w:eastAsia="Times New Roman" w:hAnsi="Verdana" w:cs="Times New Roman"/>
          <w:kern w:val="20"/>
          <w:sz w:val="20"/>
          <w:szCs w:val="20"/>
          <w14:ligatures w14:val="none"/>
        </w:rPr>
      </w:pPr>
      <w:r w:rsidRPr="001B2C32">
        <w:rPr>
          <w:rFonts w:ascii="Verdana" w:eastAsia="Times New Roman" w:hAnsi="Verdana" w:cs="Times New Roman"/>
          <w:kern w:val="20"/>
          <w:sz w:val="20"/>
          <w:szCs w:val="20"/>
          <w14:ligatures w14:val="none"/>
        </w:rPr>
        <w:t>Zmiany osób będących Przedstawicielem Zamawiającego lub Przedstawicielem Wykonawcy, będą następowały poprzez doręczenie pisemnego zawiadomienia drugiej Stronie Umowy.</w:t>
      </w:r>
    </w:p>
    <w:p w14:paraId="3A6727DA" w14:textId="58CCA975" w:rsidR="00773AB4" w:rsidRPr="00DF0C00" w:rsidRDefault="00773AB4" w:rsidP="00DF0C00">
      <w:pPr>
        <w:numPr>
          <w:ilvl w:val="0"/>
          <w:numId w:val="23"/>
        </w:numPr>
        <w:spacing w:after="0" w:line="240" w:lineRule="auto"/>
        <w:ind w:left="357" w:hanging="357"/>
        <w:jc w:val="both"/>
        <w:rPr>
          <w:rFonts w:ascii="Verdana" w:eastAsia="Times New Roman" w:hAnsi="Verdana" w:cs="Times New Roman"/>
          <w:kern w:val="20"/>
          <w:sz w:val="20"/>
          <w:szCs w:val="20"/>
          <w14:ligatures w14:val="none"/>
        </w:rPr>
      </w:pPr>
      <w:r w:rsidRPr="00DF0C00">
        <w:rPr>
          <w:rFonts w:ascii="Verdana" w:eastAsia="Times New Roman" w:hAnsi="Verdana" w:cs="Times New Roman"/>
          <w:kern w:val="20"/>
          <w:sz w:val="20"/>
          <w:szCs w:val="20"/>
          <w14:ligatures w14:val="none"/>
        </w:rPr>
        <w:t>Wykonawca może zaproponować Zamawiającemu zmianę osób wskazanych w ofercie pod następującymi warunkami:</w:t>
      </w:r>
    </w:p>
    <w:p w14:paraId="2270B49B" w14:textId="77777777" w:rsidR="00773AB4" w:rsidRPr="001B2C32" w:rsidRDefault="00773AB4" w:rsidP="00773AB4">
      <w:pPr>
        <w:numPr>
          <w:ilvl w:val="1"/>
          <w:numId w:val="40"/>
        </w:numPr>
        <w:spacing w:after="0" w:line="240" w:lineRule="auto"/>
        <w:ind w:left="851" w:right="74" w:hanging="284"/>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pisemne powiadomienie Zamawiającego, na co najmniej 7 dni przed planowaną zmianą i po uzyskaniu pisemnej zgody Zamawiającego;</w:t>
      </w:r>
    </w:p>
    <w:p w14:paraId="58CD730D" w14:textId="77777777" w:rsidR="00773AB4" w:rsidRPr="001B2C32" w:rsidRDefault="00773AB4" w:rsidP="00773AB4">
      <w:pPr>
        <w:numPr>
          <w:ilvl w:val="1"/>
          <w:numId w:val="40"/>
        </w:numPr>
        <w:spacing w:after="0" w:line="240" w:lineRule="auto"/>
        <w:ind w:left="851" w:right="74" w:hanging="284"/>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osoba zaproponowana przez Wykonawcę musi spełniać wymagania określone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w SWZ (w tym doświadczenie Kierownika </w:t>
      </w:r>
      <w:r>
        <w:rPr>
          <w:rFonts w:ascii="Verdana" w:eastAsia="Calibri" w:hAnsi="Verdana" w:cs="Arial"/>
          <w:kern w:val="0"/>
          <w:sz w:val="20"/>
          <w:szCs w:val="20"/>
          <w14:ligatures w14:val="none"/>
        </w:rPr>
        <w:t>Robót Budowlanych</w:t>
      </w:r>
      <w:r w:rsidRPr="001B2C32">
        <w:rPr>
          <w:rFonts w:ascii="Verdana" w:eastAsia="Calibri" w:hAnsi="Verdana" w:cs="Arial"/>
          <w:kern w:val="0"/>
          <w:sz w:val="20"/>
          <w:szCs w:val="20"/>
          <w14:ligatures w14:val="none"/>
        </w:rPr>
        <w:t xml:space="preserve"> wskazane w ofercie Wykonawcy) dla osoby, której obowiązki będzie pełnić.</w:t>
      </w:r>
    </w:p>
    <w:p w14:paraId="5CC3A445" w14:textId="77777777" w:rsidR="00773AB4" w:rsidRPr="001B2C32" w:rsidRDefault="00773AB4" w:rsidP="00773AB4">
      <w:pPr>
        <w:numPr>
          <w:ilvl w:val="0"/>
          <w:numId w:val="24"/>
        </w:numPr>
        <w:spacing w:after="0" w:line="240" w:lineRule="auto"/>
        <w:ind w:left="360" w:right="72" w:hanging="36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Wykonawca z własnej inicjatywy proponuje zmianę osób wskazanych w ofercie</w:t>
      </w:r>
      <w:r w:rsidRPr="001B2C32">
        <w:rPr>
          <w:rFonts w:ascii="Verdana" w:eastAsia="Calibri" w:hAnsi="Verdana" w:cs="Arial"/>
          <w:kern w:val="0"/>
          <w:sz w:val="20"/>
          <w:szCs w:val="20"/>
          <w14:ligatures w14:val="none"/>
        </w:rPr>
        <w:br/>
        <w:t>w następujących przypadkach:</w:t>
      </w:r>
    </w:p>
    <w:p w14:paraId="5881D025" w14:textId="77777777" w:rsidR="00773AB4" w:rsidRPr="001B2C32" w:rsidRDefault="00773AB4" w:rsidP="00773AB4">
      <w:pPr>
        <w:numPr>
          <w:ilvl w:val="1"/>
          <w:numId w:val="41"/>
        </w:numPr>
        <w:spacing w:after="0" w:line="240" w:lineRule="auto"/>
        <w:ind w:left="851" w:right="74" w:hanging="284"/>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jej śmierci, choroby lub innych zdarzeń losowych;</w:t>
      </w:r>
    </w:p>
    <w:p w14:paraId="071AF68F" w14:textId="77777777" w:rsidR="00773AB4" w:rsidRPr="001B2C32" w:rsidRDefault="00773AB4" w:rsidP="00773AB4">
      <w:pPr>
        <w:numPr>
          <w:ilvl w:val="1"/>
          <w:numId w:val="41"/>
        </w:numPr>
        <w:spacing w:after="0" w:line="240" w:lineRule="auto"/>
        <w:ind w:left="851" w:right="74" w:hanging="284"/>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niewywiązywania się z obowiązków wynikających z Umowy lub umowy zawartej przez Wykonawcę z taką osobą;</w:t>
      </w:r>
    </w:p>
    <w:p w14:paraId="30717AA1" w14:textId="77777777" w:rsidR="00773AB4" w:rsidRPr="001B2C32" w:rsidRDefault="00773AB4" w:rsidP="00773AB4">
      <w:pPr>
        <w:numPr>
          <w:ilvl w:val="1"/>
          <w:numId w:val="41"/>
        </w:numPr>
        <w:spacing w:after="0" w:line="240" w:lineRule="auto"/>
        <w:ind w:left="851" w:right="74" w:hanging="284"/>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jeżeli jej zmiana stanie się konieczna z jakichkolwiek innych przyczyn niezależnych od Wykonawcy (np. rezygnacji, itp.).</w:t>
      </w:r>
    </w:p>
    <w:p w14:paraId="0C7A528D" w14:textId="77777777" w:rsidR="00773AB4" w:rsidRPr="001B2C32" w:rsidRDefault="00773AB4" w:rsidP="00773AB4">
      <w:pPr>
        <w:numPr>
          <w:ilvl w:val="0"/>
          <w:numId w:val="25"/>
        </w:numPr>
        <w:spacing w:after="0" w:line="240" w:lineRule="auto"/>
        <w:ind w:left="360" w:right="74" w:hanging="360"/>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Zamawiający może zażądać od Wykonawcy, w każdym czasie,  zmiany osób wskazanych w ofercie, jeżeli uzna, że nie wykonują lub nienależycie wykonują swoje obowiązki wynikające z Umowy.</w:t>
      </w:r>
    </w:p>
    <w:p w14:paraId="4BBD9974" w14:textId="77777777" w:rsidR="00773AB4" w:rsidRPr="001B2C32" w:rsidRDefault="00773AB4" w:rsidP="00773AB4">
      <w:pPr>
        <w:numPr>
          <w:ilvl w:val="0"/>
          <w:numId w:val="25"/>
        </w:numPr>
        <w:spacing w:after="0" w:line="240" w:lineRule="auto"/>
        <w:ind w:left="360" w:right="74" w:hanging="360"/>
        <w:jc w:val="both"/>
        <w:rPr>
          <w:rFonts w:ascii="Verdana" w:eastAsia="Calibri" w:hAnsi="Verdana" w:cs="Arial"/>
          <w:kern w:val="0"/>
          <w:sz w:val="20"/>
          <w:szCs w:val="20"/>
          <w14:ligatures w14:val="none"/>
        </w:rPr>
      </w:pPr>
      <w:r w:rsidRPr="00DF0C00">
        <w:rPr>
          <w:rFonts w:ascii="Verdana" w:eastAsia="Times New Roman" w:hAnsi="Verdana" w:cs="Times New Roman"/>
          <w:kern w:val="20"/>
          <w:sz w:val="20"/>
          <w:szCs w:val="20"/>
          <w14:ligatures w14:val="none"/>
        </w:rPr>
        <w:t>W razie usprawiedliwionej nieobecności swoich przedstawicieli Wykonawca zapewni</w:t>
      </w:r>
      <w:r w:rsidRPr="001B2C32">
        <w:rPr>
          <w:rFonts w:ascii="Verdana" w:eastAsia="Calibri" w:hAnsi="Verdana" w:cs="Arial"/>
          <w:kern w:val="0"/>
          <w:sz w:val="20"/>
          <w:szCs w:val="20"/>
          <w14:ligatures w14:val="none"/>
        </w:rPr>
        <w:t xml:space="preserve"> zastępczy personel o wymaganych kwalifikacjach.</w:t>
      </w:r>
    </w:p>
    <w:p w14:paraId="43B4D3C1" w14:textId="77777777" w:rsidR="00773AB4" w:rsidRDefault="00773AB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0B2C5A13"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14. Zmiany Umowy</w:t>
      </w:r>
    </w:p>
    <w:p w14:paraId="3F883EE7" w14:textId="77777777" w:rsidR="00773AB4" w:rsidRPr="001B2C32" w:rsidRDefault="00773AB4" w:rsidP="00773AB4">
      <w:pPr>
        <w:widowControl w:val="0"/>
        <w:tabs>
          <w:tab w:val="left" w:pos="11880"/>
        </w:tabs>
        <w:autoSpaceDE w:val="0"/>
        <w:autoSpaceDN w:val="0"/>
        <w:adjustRightInd w:val="0"/>
        <w:spacing w:after="0" w:line="240" w:lineRule="auto"/>
        <w:jc w:val="both"/>
        <w:rPr>
          <w:rFonts w:ascii="Verdana" w:eastAsia="Calibri" w:hAnsi="Verdana" w:cs="Arial"/>
          <w:kern w:val="0"/>
          <w:sz w:val="20"/>
          <w:szCs w:val="20"/>
          <w14:ligatures w14:val="none"/>
        </w:rPr>
      </w:pPr>
    </w:p>
    <w:p w14:paraId="68E20001" w14:textId="77777777" w:rsidR="00773AB4" w:rsidRPr="001B2C32" w:rsidRDefault="00773AB4" w:rsidP="00773AB4">
      <w:pPr>
        <w:widowControl w:val="0"/>
        <w:numPr>
          <w:ilvl w:val="0"/>
          <w:numId w:val="31"/>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Wszelkie zmiany Umowy mogą być dokonywane wyłącznie na zasadach określonych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w art. 455 </w:t>
      </w:r>
      <w:proofErr w:type="spellStart"/>
      <w:r w:rsidRPr="001B2C32">
        <w:rPr>
          <w:rFonts w:ascii="Verdana" w:eastAsia="Calibri" w:hAnsi="Verdana" w:cs="Arial"/>
          <w:kern w:val="0"/>
          <w:sz w:val="20"/>
          <w:szCs w:val="20"/>
          <w14:ligatures w14:val="none"/>
        </w:rPr>
        <w:t>p.z.p</w:t>
      </w:r>
      <w:proofErr w:type="spellEnd"/>
      <w:r w:rsidRPr="001B2C32">
        <w:rPr>
          <w:rFonts w:ascii="Verdana" w:eastAsia="Calibri" w:hAnsi="Verdana" w:cs="Arial"/>
          <w:kern w:val="0"/>
          <w:sz w:val="20"/>
          <w:szCs w:val="20"/>
          <w14:ligatures w14:val="none"/>
        </w:rPr>
        <w:t>., za zgodą obu Stron wyrażoną na piśmie pod rygorem nieważności.</w:t>
      </w:r>
    </w:p>
    <w:p w14:paraId="41270945" w14:textId="77777777" w:rsidR="00773AB4" w:rsidRPr="001B2C32" w:rsidRDefault="00773AB4" w:rsidP="00773AB4">
      <w:pPr>
        <w:widowControl w:val="0"/>
        <w:numPr>
          <w:ilvl w:val="0"/>
          <w:numId w:val="31"/>
        </w:numPr>
        <w:tabs>
          <w:tab w:val="center" w:pos="42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Zgodnie z art. </w:t>
      </w:r>
      <w:r w:rsidRPr="001B2C32">
        <w:rPr>
          <w:rFonts w:ascii="Verdana" w:eastAsia="Calibri" w:hAnsi="Verdana" w:cs="Verdana"/>
          <w:kern w:val="0"/>
          <w:sz w:val="20"/>
          <w:szCs w:val="20"/>
          <w:lang w:eastAsia="pl-PL"/>
          <w14:ligatures w14:val="none"/>
        </w:rPr>
        <w:t xml:space="preserve">455 ust.1 ustawy </w:t>
      </w:r>
      <w:proofErr w:type="spellStart"/>
      <w:r w:rsidRPr="001B2C32">
        <w:rPr>
          <w:rFonts w:ascii="Verdana" w:eastAsia="Calibri" w:hAnsi="Verdana" w:cs="Verdana"/>
          <w:kern w:val="0"/>
          <w:sz w:val="20"/>
          <w:szCs w:val="20"/>
          <w:lang w:eastAsia="pl-PL"/>
          <w14:ligatures w14:val="none"/>
        </w:rPr>
        <w:t>p.z.p</w:t>
      </w:r>
      <w:proofErr w:type="spellEnd"/>
      <w:r w:rsidRPr="001B2C32">
        <w:rPr>
          <w:rFonts w:ascii="Verdana" w:eastAsia="Calibri" w:hAnsi="Verdana" w:cs="Verdana"/>
          <w:kern w:val="0"/>
          <w:sz w:val="20"/>
          <w:szCs w:val="20"/>
          <w:lang w:eastAsia="pl-PL"/>
          <w14:ligatures w14:val="none"/>
        </w:rPr>
        <w:t>.</w:t>
      </w:r>
      <w:r w:rsidRPr="001B2C32">
        <w:rPr>
          <w:rFonts w:ascii="Verdana" w:eastAsia="Calibri" w:hAnsi="Verdana" w:cs="Arial"/>
          <w:kern w:val="0"/>
          <w:sz w:val="20"/>
          <w:szCs w:val="20"/>
          <w14:ligatures w14:val="none"/>
        </w:rPr>
        <w:t xml:space="preserve"> Zamawiający przewiduje następujące warunki  zmiany Umowy w stosunku do treści oferty</w:t>
      </w:r>
      <w:r>
        <w:rPr>
          <w:rFonts w:ascii="Verdana" w:eastAsia="Calibri" w:hAnsi="Verdana" w:cs="Arial"/>
          <w:kern w:val="0"/>
          <w:sz w:val="20"/>
          <w:szCs w:val="20"/>
          <w14:ligatures w14:val="none"/>
        </w:rPr>
        <w:t xml:space="preserve"> skutkujące możliwością zmiany terminu i/lub zmiany sposobu wykonania Przedmiotu Umowy i/lub zmianą wysokości wynagrodzenia brutto za wykonanie Przedmiotu Umowy, gdy:</w:t>
      </w:r>
    </w:p>
    <w:p w14:paraId="119B6CEB" w14:textId="77777777" w:rsidR="00773AB4" w:rsidRPr="001B2C32"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 xml:space="preserve">nastąpi konieczność wykonania zmian w dokumentacji projektowej w wyniku nowych wytycznych lub decyzji </w:t>
      </w:r>
      <w:r>
        <w:rPr>
          <w:rFonts w:ascii="Verdana" w:eastAsia="Arial Unicode MS" w:hAnsi="Verdana" w:cs="Arial"/>
          <w:kern w:val="0"/>
          <w:sz w:val="20"/>
          <w:szCs w:val="20"/>
          <w:lang w:eastAsia="pl-PL"/>
          <w14:ligatures w14:val="none"/>
        </w:rPr>
        <w:t xml:space="preserve">Dolnośląskiego Wojewódzkiego Konserwatora Zabytków </w:t>
      </w:r>
      <w:r w:rsidRPr="001B2C32">
        <w:rPr>
          <w:rFonts w:ascii="Verdana" w:eastAsia="Arial Unicode MS" w:hAnsi="Verdana" w:cs="Arial"/>
          <w:kern w:val="0"/>
          <w:sz w:val="20"/>
          <w:szCs w:val="20"/>
          <w:lang w:eastAsia="pl-PL"/>
          <w14:ligatures w14:val="none"/>
        </w:rPr>
        <w:t>lub w sytuacji, gdy będzie to niezbędne dla prawidłowego tj. zgodnego z zasadami wiedzy technicznej</w:t>
      </w:r>
      <w:r>
        <w:rPr>
          <w:rFonts w:ascii="Verdana" w:eastAsia="Arial Unicode MS" w:hAnsi="Verdana" w:cs="Arial"/>
          <w:kern w:val="0"/>
          <w:sz w:val="20"/>
          <w:szCs w:val="20"/>
          <w:lang w:eastAsia="pl-PL"/>
          <w14:ligatures w14:val="none"/>
        </w:rPr>
        <w:t xml:space="preserve"> </w:t>
      </w:r>
      <w:r w:rsidRPr="001B2C32">
        <w:rPr>
          <w:rFonts w:ascii="Verdana" w:eastAsia="Arial Unicode MS" w:hAnsi="Verdana" w:cs="Arial"/>
          <w:kern w:val="0"/>
          <w:sz w:val="20"/>
          <w:szCs w:val="20"/>
          <w:lang w:eastAsia="pl-PL"/>
          <w14:ligatures w14:val="none"/>
        </w:rPr>
        <w:t xml:space="preserve">i obowiązującymi na dzień odbioru robót przepisami prawa wykonania Przedmiotu Umowy i uniemożliwią wykonanie Przedmiotu Umowy w ustalonym </w:t>
      </w:r>
      <w:r>
        <w:rPr>
          <w:rFonts w:ascii="Verdana" w:eastAsia="Arial Unicode MS" w:hAnsi="Verdana" w:cs="Arial"/>
          <w:kern w:val="0"/>
          <w:sz w:val="20"/>
          <w:szCs w:val="20"/>
          <w:lang w:eastAsia="pl-PL"/>
          <w14:ligatures w14:val="none"/>
        </w:rPr>
        <w:t xml:space="preserve">                 </w:t>
      </w:r>
      <w:r w:rsidRPr="001B2C32">
        <w:rPr>
          <w:rFonts w:ascii="Verdana" w:eastAsia="Arial Unicode MS" w:hAnsi="Verdana" w:cs="Arial"/>
          <w:kern w:val="0"/>
          <w:sz w:val="20"/>
          <w:szCs w:val="20"/>
          <w:lang w:eastAsia="pl-PL"/>
          <w14:ligatures w14:val="none"/>
        </w:rPr>
        <w:t xml:space="preserve">w niniejszej Umowie terminie lub wynagrodzeniu - </w:t>
      </w:r>
      <w:r w:rsidRPr="001B2C32">
        <w:rPr>
          <w:rFonts w:ascii="Verdana" w:eastAsia="Arial Unicode MS" w:hAnsi="Verdana" w:cs="Verdana"/>
          <w:kern w:val="0"/>
          <w:sz w:val="20"/>
          <w:szCs w:val="20"/>
          <w:lang w:eastAsia="pl-PL"/>
          <w14:ligatures w14:val="none"/>
        </w:rPr>
        <w:t xml:space="preserve">możliwa zmiana terminu </w:t>
      </w:r>
      <w:r>
        <w:rPr>
          <w:rFonts w:ascii="Verdana" w:eastAsia="Arial Unicode MS" w:hAnsi="Verdana" w:cs="Verdana"/>
          <w:kern w:val="0"/>
          <w:sz w:val="20"/>
          <w:szCs w:val="20"/>
          <w:lang w:eastAsia="pl-PL"/>
          <w14:ligatures w14:val="none"/>
        </w:rPr>
        <w:t>w</w:t>
      </w:r>
      <w:r w:rsidRPr="001B2C32">
        <w:rPr>
          <w:rFonts w:ascii="Verdana" w:eastAsia="Arial Unicode MS" w:hAnsi="Verdana" w:cs="Verdana"/>
          <w:kern w:val="0"/>
          <w:sz w:val="20"/>
          <w:szCs w:val="20"/>
          <w:lang w:eastAsia="pl-PL"/>
          <w14:ligatures w14:val="none"/>
        </w:rPr>
        <w:t>ykonania Przedmiotu Umowy</w:t>
      </w:r>
      <w:r w:rsidRPr="001B2C32">
        <w:rPr>
          <w:rFonts w:ascii="Verdana" w:eastAsia="Arial Unicode MS" w:hAnsi="Verdana" w:cs="Arial"/>
          <w:kern w:val="0"/>
          <w:sz w:val="20"/>
          <w:szCs w:val="20"/>
          <w:lang w:eastAsia="pl-PL"/>
          <w14:ligatures w14:val="none"/>
        </w:rPr>
        <w:t xml:space="preserve"> maksymalnie </w:t>
      </w:r>
      <w:r w:rsidRPr="001B2C32">
        <w:rPr>
          <w:rFonts w:ascii="Verdana" w:eastAsia="Arial Unicode MS" w:hAnsi="Verdana" w:cs="Arial"/>
          <w:b/>
          <w:kern w:val="0"/>
          <w:sz w:val="20"/>
          <w:szCs w:val="20"/>
          <w:lang w:eastAsia="pl-PL"/>
          <w14:ligatures w14:val="none"/>
        </w:rPr>
        <w:t>o okres od dnia zgłoszenia przeszkody do dnia przekazania rozwiązania lub o okres, w którym Wykonawca nie mógł realizować Przedmiotu Umowy</w:t>
      </w:r>
      <w:r w:rsidRPr="001B2C32">
        <w:rPr>
          <w:rFonts w:ascii="Verdana" w:eastAsia="Arial Unicode MS" w:hAnsi="Verdana" w:cs="Arial"/>
          <w:kern w:val="0"/>
          <w:sz w:val="20"/>
          <w:szCs w:val="20"/>
          <w:lang w:eastAsia="pl-PL"/>
          <w14:ligatures w14:val="none"/>
        </w:rPr>
        <w:t xml:space="preserve"> ponad termin określony w </w:t>
      </w:r>
      <w:r w:rsidRPr="001B2C32">
        <w:rPr>
          <w:rFonts w:ascii="Verdana" w:eastAsia="Arial Unicode MS" w:hAnsi="Verdana" w:cs="Arial"/>
          <w:bCs/>
          <w:kern w:val="0"/>
          <w:sz w:val="20"/>
          <w:szCs w:val="20"/>
          <w:lang w:eastAsia="pl-PL"/>
          <w14:ligatures w14:val="none"/>
        </w:rPr>
        <w:t>§ 6 ust. 1 Umowy</w:t>
      </w:r>
      <w:r w:rsidRPr="001B2C32">
        <w:rPr>
          <w:rFonts w:ascii="Verdana" w:eastAsia="Arial Unicode MS" w:hAnsi="Verdana" w:cs="Arial"/>
          <w:kern w:val="0"/>
          <w:sz w:val="20"/>
          <w:szCs w:val="20"/>
          <w:lang w:eastAsia="pl-PL"/>
          <w14:ligatures w14:val="none"/>
        </w:rPr>
        <w:t xml:space="preserve"> lub zmiana sposobu wykonania Przedmiotu Umowy lub zmiana wartości wynagrodzenia;</w:t>
      </w:r>
    </w:p>
    <w:p w14:paraId="12AE267A" w14:textId="77777777" w:rsidR="00773AB4" w:rsidRPr="001B2C32"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Wykonawca zaproponuje rozwiązania zamienne w stosunku do przyjętych</w:t>
      </w:r>
      <w:r w:rsidRPr="001B2C32">
        <w:rPr>
          <w:rFonts w:ascii="Verdana" w:eastAsia="Arial Unicode MS" w:hAnsi="Verdana" w:cs="Arial"/>
          <w:kern w:val="0"/>
          <w:sz w:val="20"/>
          <w:szCs w:val="20"/>
          <w:lang w:eastAsia="pl-PL"/>
          <w14:ligatures w14:val="none"/>
        </w:rPr>
        <w:br/>
        <w:t xml:space="preserve">w dokumentacji projektowej rozwiązań technicznych, będą one korzystne dla Zamawiającego i zostaną one przez Zamawiającego oraz Projektanta zaakceptowane - </w:t>
      </w:r>
      <w:r w:rsidRPr="001B2C32">
        <w:rPr>
          <w:rFonts w:ascii="Verdana" w:eastAsia="Arial Unicode MS" w:hAnsi="Verdana" w:cs="Verdana"/>
          <w:kern w:val="0"/>
          <w:sz w:val="20"/>
          <w:szCs w:val="20"/>
          <w:lang w:eastAsia="pl-PL"/>
          <w14:ligatures w14:val="none"/>
        </w:rPr>
        <w:t>możliwa zmiana</w:t>
      </w:r>
      <w:r w:rsidRPr="001B2C32">
        <w:rPr>
          <w:rFonts w:ascii="Verdana" w:eastAsia="Arial Unicode MS" w:hAnsi="Verdana" w:cs="Arial"/>
          <w:kern w:val="0"/>
          <w:sz w:val="20"/>
          <w:szCs w:val="20"/>
          <w:lang w:eastAsia="pl-PL"/>
          <w14:ligatures w14:val="none"/>
        </w:rPr>
        <w:t xml:space="preserve"> sposobu wykonania Przedmiotu Umowy lub zmiana wartości wynagrodzenia;</w:t>
      </w:r>
    </w:p>
    <w:p w14:paraId="3E06C527" w14:textId="77777777" w:rsidR="00773AB4" w:rsidRPr="001B2C32"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lastRenderedPageBreak/>
        <w:t xml:space="preserve">na wniosek Zamawiającego dotyczący zmian sposobu realizacji i zakresu Przedmiotu Umowy, które wpłyną korzystnie na walory użytkowe budynku po uzyskaniu akceptacji Projektanta - </w:t>
      </w:r>
      <w:r w:rsidRPr="001B2C32">
        <w:rPr>
          <w:rFonts w:ascii="Verdana" w:eastAsia="Arial Unicode MS" w:hAnsi="Verdana" w:cs="Verdana"/>
          <w:kern w:val="0"/>
          <w:sz w:val="20"/>
          <w:szCs w:val="20"/>
          <w:lang w:eastAsia="pl-PL"/>
          <w14:ligatures w14:val="none"/>
        </w:rPr>
        <w:t>możliwa zmiana terminu wykonania Przedmiotu Umowy</w:t>
      </w:r>
      <w:r w:rsidRPr="001B2C32">
        <w:rPr>
          <w:rFonts w:ascii="Verdana" w:eastAsia="Arial Unicode MS" w:hAnsi="Verdana" w:cs="Arial"/>
          <w:kern w:val="0"/>
          <w:sz w:val="20"/>
          <w:szCs w:val="20"/>
          <w:lang w:eastAsia="pl-PL"/>
          <w14:ligatures w14:val="none"/>
        </w:rPr>
        <w:t xml:space="preserve"> maksymalnie </w:t>
      </w:r>
      <w:r w:rsidRPr="001B2C32">
        <w:rPr>
          <w:rFonts w:ascii="Verdana" w:eastAsia="Arial Unicode MS" w:hAnsi="Verdana" w:cs="Arial"/>
          <w:b/>
          <w:kern w:val="0"/>
          <w:sz w:val="20"/>
          <w:szCs w:val="20"/>
          <w:lang w:eastAsia="pl-PL"/>
          <w14:ligatures w14:val="none"/>
        </w:rPr>
        <w:t>o okres, w którym Wykonawca nie mógł realizować Przedmiotu Umowy</w:t>
      </w:r>
      <w:r w:rsidRPr="001B2C32">
        <w:rPr>
          <w:rFonts w:ascii="Verdana" w:eastAsia="Arial Unicode MS" w:hAnsi="Verdana" w:cs="Arial"/>
          <w:kern w:val="0"/>
          <w:sz w:val="20"/>
          <w:szCs w:val="20"/>
          <w:lang w:eastAsia="pl-PL"/>
          <w14:ligatures w14:val="none"/>
        </w:rPr>
        <w:t xml:space="preserve"> ponad termin określony w </w:t>
      </w:r>
      <w:r w:rsidRPr="001B2C32">
        <w:rPr>
          <w:rFonts w:ascii="Verdana" w:eastAsia="Arial Unicode MS" w:hAnsi="Verdana" w:cs="Arial"/>
          <w:bCs/>
          <w:kern w:val="0"/>
          <w:sz w:val="20"/>
          <w:szCs w:val="20"/>
          <w:lang w:eastAsia="pl-PL"/>
          <w14:ligatures w14:val="none"/>
        </w:rPr>
        <w:t>§ 6 ust. 1 Umowy</w:t>
      </w:r>
      <w:r w:rsidRPr="001B2C32">
        <w:rPr>
          <w:rFonts w:ascii="Verdana" w:eastAsia="Arial Unicode MS" w:hAnsi="Verdana" w:cs="Arial"/>
          <w:kern w:val="0"/>
          <w:sz w:val="20"/>
          <w:szCs w:val="20"/>
          <w:lang w:eastAsia="pl-PL"/>
          <w14:ligatures w14:val="none"/>
        </w:rPr>
        <w:t xml:space="preserve"> lub zmiana sposobu wykonania Przedmiotu Umowy lub zmiana wartości wynagrodzenia;</w:t>
      </w:r>
    </w:p>
    <w:p w14:paraId="24C630CD" w14:textId="63EAB7B2" w:rsidR="00773AB4" w:rsidRPr="001B2C32"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Zamawiający zrezygnuje z wykonania pewnego zakresu robót przewidzianych</w:t>
      </w:r>
      <w:r w:rsidRPr="001B2C32">
        <w:rPr>
          <w:rFonts w:ascii="Verdana" w:eastAsia="Arial Unicode MS" w:hAnsi="Verdana" w:cs="Arial"/>
          <w:kern w:val="0"/>
          <w:sz w:val="20"/>
          <w:szCs w:val="20"/>
          <w:lang w:eastAsia="pl-PL"/>
          <w14:ligatures w14:val="none"/>
        </w:rPr>
        <w:br/>
        <w:t>w dokumentacji projektowej, w sytuacji, gdy ich wykonanie nie będzie konieczne</w:t>
      </w:r>
      <w:r w:rsidRPr="001B2C32">
        <w:rPr>
          <w:rFonts w:ascii="Verdana" w:eastAsia="Arial Unicode MS" w:hAnsi="Verdana" w:cs="Arial"/>
          <w:kern w:val="0"/>
          <w:sz w:val="20"/>
          <w:szCs w:val="20"/>
          <w:lang w:eastAsia="pl-PL"/>
          <w14:ligatures w14:val="none"/>
        </w:rPr>
        <w:br/>
        <w:t xml:space="preserve">dla prawidłowego, tj. zgodnego z zasadami wiedzy technicznej i obowiązującymi na dzień odbioru robót przepisami prawa, wykonania pozostałej części Przedmiotu Umowy - </w:t>
      </w:r>
      <w:r w:rsidRPr="001B2C32">
        <w:rPr>
          <w:rFonts w:ascii="Verdana" w:eastAsia="Arial Unicode MS" w:hAnsi="Verdana" w:cs="Verdana"/>
          <w:kern w:val="0"/>
          <w:sz w:val="20"/>
          <w:szCs w:val="20"/>
          <w:lang w:eastAsia="pl-PL"/>
          <w14:ligatures w14:val="none"/>
        </w:rPr>
        <w:t>możliwa zmiana</w:t>
      </w:r>
      <w:r w:rsidRPr="001B2C32">
        <w:rPr>
          <w:rFonts w:ascii="Verdana" w:eastAsia="Arial Unicode MS" w:hAnsi="Verdana" w:cs="Arial"/>
          <w:kern w:val="0"/>
          <w:sz w:val="20"/>
          <w:szCs w:val="20"/>
          <w:lang w:eastAsia="pl-PL"/>
          <w14:ligatures w14:val="none"/>
        </w:rPr>
        <w:t xml:space="preserve"> sposobu wykonania Przedmiotu Umowy lub zmiana wartości wynagrodzenia. Suma wartości robót zaniechanych nie może być większa niż </w:t>
      </w:r>
      <w:r w:rsidR="002B2032">
        <w:rPr>
          <w:rFonts w:ascii="Verdana" w:eastAsia="Arial Unicode MS" w:hAnsi="Verdana" w:cs="Arial"/>
          <w:kern w:val="0"/>
          <w:sz w:val="20"/>
          <w:szCs w:val="20"/>
          <w:lang w:eastAsia="pl-PL"/>
          <w14:ligatures w14:val="none"/>
        </w:rPr>
        <w:t xml:space="preserve">15 </w:t>
      </w:r>
      <w:r w:rsidRPr="001B2C32">
        <w:rPr>
          <w:rFonts w:ascii="Verdana" w:eastAsia="Arial Unicode MS" w:hAnsi="Verdana" w:cs="Arial"/>
          <w:kern w:val="0"/>
          <w:sz w:val="20"/>
          <w:szCs w:val="20"/>
          <w:lang w:eastAsia="pl-PL"/>
          <w14:ligatures w14:val="none"/>
        </w:rPr>
        <w:t xml:space="preserve">% łącznej wartości wynagrodzenia umownego brutto, o którym mowa w </w:t>
      </w:r>
      <w:r w:rsidRPr="001B2C32">
        <w:rPr>
          <w:rFonts w:ascii="Verdana" w:eastAsia="Arial Unicode MS" w:hAnsi="Verdana" w:cs="Arial"/>
          <w:bCs/>
          <w:kern w:val="0"/>
          <w:sz w:val="20"/>
          <w:szCs w:val="20"/>
          <w:lang w:eastAsia="pl-PL"/>
          <w14:ligatures w14:val="none"/>
        </w:rPr>
        <w:t>§ 3 ust. 1 Umowy;</w:t>
      </w:r>
    </w:p>
    <w:p w14:paraId="624AF4D3" w14:textId="77777777" w:rsidR="00773AB4" w:rsidRPr="001B2C32"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Arial"/>
          <w:kern w:val="0"/>
          <w:sz w:val="20"/>
          <w:szCs w:val="20"/>
          <w:lang w:eastAsia="pl-PL"/>
          <w14:ligatures w14:val="none"/>
        </w:rPr>
        <w:t>zajdzie konieczność wykonania robót, o których mowa w art. 455, ust. 1 pkt 3</w:t>
      </w:r>
      <w:r>
        <w:rPr>
          <w:rFonts w:ascii="Verdana" w:eastAsia="Arial Unicode MS" w:hAnsi="Verdana" w:cs="Arial"/>
          <w:kern w:val="0"/>
          <w:sz w:val="20"/>
          <w:szCs w:val="20"/>
          <w:lang w:eastAsia="pl-PL"/>
          <w14:ligatures w14:val="none"/>
        </w:rPr>
        <w:t xml:space="preserve"> </w:t>
      </w:r>
      <w:r w:rsidRPr="001B2C32">
        <w:rPr>
          <w:rFonts w:ascii="Verdana" w:eastAsia="Arial Unicode MS" w:hAnsi="Verdana" w:cs="Arial"/>
          <w:kern w:val="0"/>
          <w:sz w:val="20"/>
          <w:szCs w:val="20"/>
          <w:lang w:eastAsia="pl-PL"/>
          <w14:ligatures w14:val="none"/>
        </w:rPr>
        <w:t xml:space="preserve">i 4 oraz ust. 2 </w:t>
      </w:r>
      <w:proofErr w:type="spellStart"/>
      <w:r w:rsidRPr="001B2C32">
        <w:rPr>
          <w:rFonts w:ascii="Verdana" w:eastAsia="Arial Unicode MS" w:hAnsi="Verdana" w:cs="Arial"/>
          <w:kern w:val="0"/>
          <w:sz w:val="20"/>
          <w:szCs w:val="20"/>
          <w:lang w:eastAsia="pl-PL"/>
          <w14:ligatures w14:val="none"/>
        </w:rPr>
        <w:t>p.z.p</w:t>
      </w:r>
      <w:proofErr w:type="spellEnd"/>
      <w:r w:rsidRPr="001B2C32">
        <w:rPr>
          <w:rFonts w:ascii="Verdana" w:eastAsia="Arial Unicode MS" w:hAnsi="Verdana" w:cs="Arial"/>
          <w:kern w:val="0"/>
          <w:sz w:val="20"/>
          <w:szCs w:val="20"/>
          <w:lang w:eastAsia="pl-PL"/>
          <w14:ligatures w14:val="none"/>
        </w:rPr>
        <w:t xml:space="preserve">. i przy spełnieniu warunków zawartych w w/w przepisach - </w:t>
      </w:r>
      <w:r w:rsidRPr="001B2C32">
        <w:rPr>
          <w:rFonts w:ascii="Verdana" w:eastAsia="Arial Unicode MS" w:hAnsi="Verdana" w:cs="Verdana"/>
          <w:kern w:val="0"/>
          <w:sz w:val="20"/>
          <w:szCs w:val="20"/>
          <w:lang w:eastAsia="pl-PL"/>
          <w14:ligatures w14:val="none"/>
        </w:rPr>
        <w:t>możliwa zmiana</w:t>
      </w:r>
      <w:r w:rsidRPr="001B2C32">
        <w:rPr>
          <w:rFonts w:ascii="Verdana" w:eastAsia="Arial Unicode MS" w:hAnsi="Verdana" w:cs="Arial"/>
          <w:kern w:val="0"/>
          <w:sz w:val="20"/>
          <w:szCs w:val="20"/>
          <w:lang w:eastAsia="pl-PL"/>
          <w14:ligatures w14:val="none"/>
        </w:rPr>
        <w:t xml:space="preserve"> sposobu wykonania Przedmiotu Umowy lub zmiana wartości wynagrodzenia lub terminu </w:t>
      </w:r>
      <w:r w:rsidRPr="001B2C32">
        <w:rPr>
          <w:rFonts w:ascii="Verdana" w:eastAsia="Arial Unicode MS" w:hAnsi="Verdana" w:cs="Arial"/>
          <w:b/>
          <w:kern w:val="0"/>
          <w:sz w:val="20"/>
          <w:szCs w:val="20"/>
          <w:lang w:eastAsia="pl-PL"/>
          <w14:ligatures w14:val="none"/>
        </w:rPr>
        <w:t>o okres niezbędny do zakończenia Przedmiotu Umowy</w:t>
      </w:r>
      <w:r w:rsidRPr="001B2C32">
        <w:rPr>
          <w:rFonts w:ascii="Verdana" w:eastAsia="Arial Unicode MS" w:hAnsi="Verdana" w:cs="Arial"/>
          <w:kern w:val="0"/>
          <w:sz w:val="20"/>
          <w:szCs w:val="20"/>
          <w:lang w:eastAsia="pl-PL"/>
          <w14:ligatures w14:val="none"/>
        </w:rPr>
        <w:t>;</w:t>
      </w:r>
    </w:p>
    <w:p w14:paraId="709F2003" w14:textId="7D6D9C1C" w:rsidR="00773AB4" w:rsidRPr="00E10BDA"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1B2C32">
        <w:rPr>
          <w:rFonts w:ascii="Verdana" w:eastAsia="Arial Unicode MS" w:hAnsi="Verdana" w:cs="Verdana"/>
          <w:kern w:val="0"/>
          <w:sz w:val="20"/>
          <w:szCs w:val="20"/>
          <w:lang w:eastAsia="pl-PL"/>
          <w14:ligatures w14:val="none"/>
        </w:rPr>
        <w:t xml:space="preserve">konieczne będzie wstrzymanie wykonywania robót budowlanych </w:t>
      </w:r>
      <w:r w:rsidR="001A6DD9">
        <w:rPr>
          <w:rFonts w:ascii="Verdana" w:eastAsia="Arial Unicode MS" w:hAnsi="Verdana" w:cs="Verdana"/>
          <w:kern w:val="0"/>
          <w:sz w:val="20"/>
          <w:szCs w:val="20"/>
          <w:lang w:eastAsia="pl-PL"/>
          <w14:ligatures w14:val="none"/>
        </w:rPr>
        <w:t xml:space="preserve">ze względu na działalność naukowo-dydaktyczną w budynku przy ul. Szewskiej 49 lub w przypadku dokonanych odkryć trakcie wyprzedzających badań archeologicznych </w:t>
      </w:r>
      <w:r w:rsidRPr="001B2C32">
        <w:rPr>
          <w:rFonts w:ascii="Verdana" w:eastAsia="Arial Unicode MS" w:hAnsi="Verdana" w:cs="Verdana"/>
          <w:kern w:val="0"/>
          <w:sz w:val="20"/>
          <w:szCs w:val="20"/>
          <w:lang w:eastAsia="pl-PL"/>
          <w14:ligatures w14:val="none"/>
        </w:rPr>
        <w:t xml:space="preserve"> - możliwa zmiana terminu wykonania Przedmiotu Umowy maksymalnie </w:t>
      </w:r>
      <w:r w:rsidRPr="001B2C32">
        <w:rPr>
          <w:rFonts w:ascii="Verdana" w:eastAsia="Arial Unicode MS" w:hAnsi="Verdana" w:cs="Verdana"/>
          <w:b/>
          <w:kern w:val="0"/>
          <w:sz w:val="20"/>
          <w:szCs w:val="20"/>
          <w:lang w:eastAsia="pl-PL"/>
          <w14:ligatures w14:val="none"/>
        </w:rPr>
        <w:t>o okres</w:t>
      </w:r>
      <w:r w:rsidRPr="001B2C32">
        <w:rPr>
          <w:rFonts w:ascii="Verdana" w:eastAsia="Arial Unicode MS" w:hAnsi="Verdana" w:cs="Arial"/>
          <w:b/>
          <w:kern w:val="0"/>
          <w:sz w:val="20"/>
          <w:szCs w:val="20"/>
          <w:lang w:eastAsia="pl-PL"/>
          <w14:ligatures w14:val="none"/>
        </w:rPr>
        <w:t>, w którym Wykonawca nie mógł realizować Przedmiotu Umowy</w:t>
      </w:r>
      <w:r w:rsidRPr="001B2C32">
        <w:rPr>
          <w:rFonts w:ascii="Verdana" w:eastAsia="Arial Unicode MS" w:hAnsi="Verdana" w:cs="Arial"/>
          <w:kern w:val="0"/>
          <w:sz w:val="20"/>
          <w:szCs w:val="20"/>
          <w:lang w:eastAsia="pl-PL"/>
          <w14:ligatures w14:val="none"/>
        </w:rPr>
        <w:t xml:space="preserve"> </w:t>
      </w:r>
      <w:r w:rsidRPr="001B2C32">
        <w:rPr>
          <w:rFonts w:ascii="Verdana" w:eastAsia="Arial Unicode MS" w:hAnsi="Verdana" w:cs="Verdana"/>
          <w:kern w:val="0"/>
          <w:sz w:val="20"/>
          <w:szCs w:val="20"/>
          <w:lang w:eastAsia="pl-PL"/>
          <w14:ligatures w14:val="none"/>
        </w:rPr>
        <w:t>i nie ponosi z tego tytułu winy;</w:t>
      </w:r>
    </w:p>
    <w:p w14:paraId="239BF95E" w14:textId="77777777" w:rsidR="00773AB4" w:rsidRPr="00502673"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sidRPr="00502673">
        <w:rPr>
          <w:rFonts w:ascii="Verdana" w:eastAsia="Arial Unicode MS" w:hAnsi="Verdana" w:cs="Verdana"/>
          <w:kern w:val="0"/>
          <w:sz w:val="20"/>
          <w:szCs w:val="20"/>
          <w:lang w:eastAsia="pl-PL"/>
          <w14:ligatures w14:val="none"/>
        </w:rPr>
        <w:t xml:space="preserve">wpłynie umotywowany wniosek Wykonawcy związany z brakiem możliwości realizowania Przedmiotu Umowy. Niemożność realizacji Przedmiotu Umowy spowodowana musi być okolicznościami, na które Wykonawca nie miał wpływu,                  w szczególności, gdy są one następstwem siły wyższej. Pod pojęciem siły wyższej Strony rozumieją takie nadzwyczajne okoliczności, </w:t>
      </w:r>
      <w:bookmarkStart w:id="16" w:name="_Hlk112745763"/>
      <w:r w:rsidRPr="00502673">
        <w:rPr>
          <w:rFonts w:ascii="Verdana" w:eastAsia="Arial Unicode MS" w:hAnsi="Verdana" w:cs="Verdana"/>
          <w:kern w:val="0"/>
          <w:sz w:val="20"/>
          <w:szCs w:val="20"/>
          <w:lang w:eastAsia="pl-PL"/>
          <w14:ligatures w14:val="none"/>
        </w:rPr>
        <w:t>którym nie można zapobiec, mające wpływ na realizację Przedmiotu Umowy, niezależnie od żadnej ze Stron, niemożliwe do zapobieżenia, uniknięcia lub przewidzenia, które nastąpiło po dniu zawarcia Umowy, w szczególności</w:t>
      </w:r>
      <w:bookmarkEnd w:id="16"/>
      <w:r w:rsidRPr="00502673">
        <w:rPr>
          <w:rFonts w:ascii="Verdana" w:eastAsia="Arial Unicode MS" w:hAnsi="Verdana" w:cs="Verdana"/>
          <w:kern w:val="0"/>
          <w:sz w:val="20"/>
          <w:szCs w:val="20"/>
          <w:lang w:eastAsia="pl-PL"/>
          <w14:ligatures w14:val="none"/>
        </w:rPr>
        <w:t xml:space="preserve"> klęski żywiołowe, stan wyjątkowy, </w:t>
      </w:r>
      <w:bookmarkStart w:id="17" w:name="_Hlk112745801"/>
      <w:r w:rsidRPr="00502673">
        <w:rPr>
          <w:rFonts w:ascii="Verdana" w:eastAsia="Arial Unicode MS" w:hAnsi="Verdana" w:cs="Verdana"/>
          <w:kern w:val="0"/>
          <w:sz w:val="20"/>
          <w:szCs w:val="20"/>
          <w:lang w:eastAsia="pl-PL"/>
          <w14:ligatures w14:val="none"/>
        </w:rPr>
        <w:t xml:space="preserve">stan epidemii wraz z późniejszymi skutkami epidemii, stan wojenny, działania wojenne </w:t>
      </w:r>
      <w:r>
        <w:rPr>
          <w:rFonts w:ascii="Verdana" w:eastAsia="Arial Unicode MS" w:hAnsi="Verdana" w:cs="Verdana"/>
          <w:kern w:val="0"/>
          <w:sz w:val="20"/>
          <w:szCs w:val="20"/>
          <w:lang w:eastAsia="pl-PL"/>
          <w14:ligatures w14:val="none"/>
        </w:rPr>
        <w:t xml:space="preserve">                        </w:t>
      </w:r>
      <w:r w:rsidRPr="00502673">
        <w:rPr>
          <w:rFonts w:ascii="Verdana" w:eastAsia="Arial Unicode MS" w:hAnsi="Verdana" w:cs="Verdana"/>
          <w:kern w:val="0"/>
          <w:sz w:val="20"/>
          <w:szCs w:val="20"/>
          <w:lang w:eastAsia="pl-PL"/>
          <w14:ligatures w14:val="none"/>
        </w:rPr>
        <w:t>(m.in. w państwach sąsiadujących z Polską) wraz z późniejszymi skutkami wojny,</w:t>
      </w:r>
      <w:bookmarkEnd w:id="17"/>
      <w:r w:rsidRPr="00502673">
        <w:rPr>
          <w:rFonts w:ascii="Verdana" w:eastAsia="Arial Unicode MS" w:hAnsi="Verdana" w:cs="Verdana"/>
          <w:kern w:val="0"/>
          <w:sz w:val="20"/>
          <w:szCs w:val="20"/>
          <w:lang w:eastAsia="pl-PL"/>
          <w14:ligatures w14:val="none"/>
        </w:rPr>
        <w:t xml:space="preserve"> nowe akty prawne lub decyzje administracyjne mające wpływ na realizację Przedmiotu Umowy. W takim wypadku dopuszcza się wydłużenie terminu wykonania </w:t>
      </w:r>
      <w:r w:rsidRPr="00502673">
        <w:rPr>
          <w:rFonts w:ascii="Verdana" w:eastAsia="Arial Unicode MS" w:hAnsi="Verdana" w:cs="Arial"/>
          <w:kern w:val="0"/>
          <w:sz w:val="20"/>
          <w:szCs w:val="20"/>
          <w:lang w:eastAsia="pl-PL"/>
          <w14:ligatures w14:val="none"/>
        </w:rPr>
        <w:t xml:space="preserve">określonego w </w:t>
      </w:r>
      <w:r w:rsidRPr="00502673">
        <w:rPr>
          <w:rFonts w:ascii="Verdana" w:eastAsia="Arial Unicode MS" w:hAnsi="Verdana" w:cs="Arial"/>
          <w:bCs/>
          <w:kern w:val="0"/>
          <w:sz w:val="20"/>
          <w:szCs w:val="20"/>
          <w:lang w:eastAsia="pl-PL"/>
          <w14:ligatures w14:val="none"/>
        </w:rPr>
        <w:t>§ 6 ust. 1 Umowy</w:t>
      </w:r>
      <w:r w:rsidRPr="00502673">
        <w:rPr>
          <w:rFonts w:ascii="Verdana" w:eastAsia="Arial Unicode MS" w:hAnsi="Verdana" w:cs="Verdana"/>
          <w:kern w:val="0"/>
          <w:sz w:val="20"/>
          <w:szCs w:val="20"/>
          <w:lang w:eastAsia="pl-PL"/>
          <w14:ligatures w14:val="none"/>
        </w:rPr>
        <w:t xml:space="preserve"> </w:t>
      </w:r>
      <w:r w:rsidRPr="00502673">
        <w:rPr>
          <w:rFonts w:ascii="Verdana" w:eastAsia="Arial Unicode MS" w:hAnsi="Verdana" w:cs="Verdana"/>
          <w:b/>
          <w:kern w:val="0"/>
          <w:sz w:val="20"/>
          <w:szCs w:val="20"/>
          <w:lang w:eastAsia="pl-PL"/>
          <w14:ligatures w14:val="none"/>
        </w:rPr>
        <w:t>o okres, w którym Wykonawca nie mógł realizować Przedmiotu Umowy</w:t>
      </w:r>
      <w:r w:rsidRPr="00502673">
        <w:rPr>
          <w:rFonts w:ascii="Verdana" w:eastAsia="Arial Unicode MS" w:hAnsi="Verdana" w:cs="Verdana"/>
          <w:kern w:val="0"/>
          <w:sz w:val="20"/>
          <w:szCs w:val="20"/>
          <w:lang w:eastAsia="pl-PL"/>
          <w14:ligatures w14:val="none"/>
        </w:rPr>
        <w:t xml:space="preserve"> i nie ponosi z tego tytułu winy;</w:t>
      </w:r>
    </w:p>
    <w:p w14:paraId="31BA62BE" w14:textId="77777777" w:rsidR="00773AB4" w:rsidRPr="00502673"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sidRPr="00502673">
        <w:rPr>
          <w:rFonts w:ascii="Verdana" w:eastAsia="Arial Unicode MS" w:hAnsi="Verdana" w:cs="Verdana"/>
          <w:kern w:val="0"/>
          <w:sz w:val="20"/>
          <w:szCs w:val="20"/>
          <w:lang w:eastAsia="pl-PL"/>
          <w14:ligatures w14:val="none"/>
        </w:rPr>
        <w:t xml:space="preserve">Wykonawca wystąpi o zmianę formy zabezpieczenia należytego wykonania Umowy; </w:t>
      </w:r>
    </w:p>
    <w:p w14:paraId="566AD376" w14:textId="77777777" w:rsidR="00773AB4" w:rsidRPr="00502673"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sidRPr="00502673">
        <w:rPr>
          <w:rFonts w:ascii="Verdana" w:eastAsia="Arial Unicode MS" w:hAnsi="Verdana" w:cs="Arial"/>
          <w:kern w:val="0"/>
          <w:sz w:val="20"/>
          <w:szCs w:val="20"/>
          <w:lang w:eastAsia="pl-PL"/>
          <w14:ligatures w14:val="none"/>
        </w:rPr>
        <w:t>Wykonawca wystąpi o zmianę zgłoszonego przez Wykonawcę w ofercie zakresu rzeczowego wykonywanego przy udziale Podwykonawcy;</w:t>
      </w:r>
    </w:p>
    <w:p w14:paraId="5B3F37CC" w14:textId="77777777" w:rsidR="00773AB4" w:rsidRPr="009B2A24"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000000" w:themeColor="text1"/>
          <w:kern w:val="0"/>
          <w:sz w:val="20"/>
          <w:szCs w:val="20"/>
          <w:lang w:eastAsia="pl-PL"/>
          <w14:ligatures w14:val="none"/>
        </w:rPr>
      </w:pPr>
      <w:r w:rsidRPr="00502673">
        <w:rPr>
          <w:rFonts w:ascii="Verdana" w:eastAsia="Arial Unicode MS" w:hAnsi="Verdana" w:cs="Arial"/>
          <w:kern w:val="0"/>
          <w:sz w:val="20"/>
          <w:szCs w:val="20"/>
          <w:lang w:eastAsia="pl-PL"/>
          <w14:ligatures w14:val="none"/>
        </w:rPr>
        <w:t xml:space="preserve">Wykonawca wystąpi o zmianę Podwykonawcy lub rezygnację z Podwykonawcy, przy czym w przypadku, jeżeli zmiana albo rezygnacja z Podwykonawcy dotyczy podmiotu, na którego zasoby Wykonawca powoływał się na zasadach określonych w art. 118 ust. 1 </w:t>
      </w:r>
      <w:proofErr w:type="spellStart"/>
      <w:r w:rsidRPr="00502673">
        <w:rPr>
          <w:rFonts w:ascii="Verdana" w:eastAsia="Arial Unicode MS" w:hAnsi="Verdana" w:cs="Arial"/>
          <w:kern w:val="0"/>
          <w:sz w:val="20"/>
          <w:szCs w:val="20"/>
          <w:lang w:eastAsia="pl-PL"/>
          <w14:ligatures w14:val="none"/>
        </w:rPr>
        <w:t>p.z.p</w:t>
      </w:r>
      <w:proofErr w:type="spellEnd"/>
      <w:r w:rsidRPr="00502673">
        <w:rPr>
          <w:rFonts w:ascii="Verdana" w:eastAsia="Arial Unicode MS" w:hAnsi="Verdana" w:cs="Arial"/>
          <w:kern w:val="0"/>
          <w:sz w:val="20"/>
          <w:szCs w:val="20"/>
          <w:lang w:eastAsia="pl-PL"/>
          <w14:ligatures w14:val="none"/>
        </w:rPr>
        <w:t xml:space="preserve">., w celu wykazania spełniania warunku udziału w postępowaniu, Wykonawca zobowiązany jest wykazać Zamawiającemu, że proponowany inny Podwykonawca lub Wykonawca samodzielnie spełnia je w stopniu nie mniejszym niż </w:t>
      </w:r>
      <w:r w:rsidRPr="009B2A24">
        <w:rPr>
          <w:rFonts w:ascii="Verdana" w:eastAsia="Arial Unicode MS" w:hAnsi="Verdana" w:cs="Arial"/>
          <w:color w:val="000000" w:themeColor="text1"/>
          <w:kern w:val="0"/>
          <w:sz w:val="20"/>
          <w:szCs w:val="20"/>
          <w:lang w:eastAsia="pl-PL"/>
          <w14:ligatures w14:val="none"/>
        </w:rPr>
        <w:t xml:space="preserve">Podwykonawca, na którego zasoby Wykonawca powoływał się w trakcie postępowania o udzielenie zamówienia. Art. 122 ustawy </w:t>
      </w:r>
      <w:proofErr w:type="spellStart"/>
      <w:r w:rsidRPr="009B2A24">
        <w:rPr>
          <w:rFonts w:ascii="Verdana" w:eastAsia="Arial Unicode MS" w:hAnsi="Verdana" w:cs="Arial"/>
          <w:color w:val="000000" w:themeColor="text1"/>
          <w:kern w:val="0"/>
          <w:sz w:val="20"/>
          <w:szCs w:val="20"/>
          <w:lang w:eastAsia="pl-PL"/>
          <w14:ligatures w14:val="none"/>
        </w:rPr>
        <w:t>p.z.p</w:t>
      </w:r>
      <w:proofErr w:type="spellEnd"/>
      <w:r w:rsidRPr="009B2A24">
        <w:rPr>
          <w:rFonts w:ascii="Verdana" w:eastAsia="Arial Unicode MS" w:hAnsi="Verdana" w:cs="Arial"/>
          <w:color w:val="000000" w:themeColor="text1"/>
          <w:kern w:val="0"/>
          <w:sz w:val="20"/>
          <w:szCs w:val="20"/>
          <w:lang w:eastAsia="pl-PL"/>
          <w14:ligatures w14:val="none"/>
        </w:rPr>
        <w:t>. stosuje się odpowiednio;</w:t>
      </w:r>
    </w:p>
    <w:p w14:paraId="234C7676" w14:textId="77777777" w:rsidR="00773AB4" w:rsidRPr="009B2A24"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000000" w:themeColor="text1"/>
          <w:kern w:val="0"/>
          <w:sz w:val="20"/>
          <w:szCs w:val="20"/>
          <w:lang w:eastAsia="pl-PL"/>
          <w14:ligatures w14:val="none"/>
        </w:rPr>
      </w:pPr>
      <w:r w:rsidRPr="009B2A24">
        <w:rPr>
          <w:rFonts w:ascii="Verdana" w:eastAsia="Arial Unicode MS" w:hAnsi="Verdana" w:cs="Arial"/>
          <w:color w:val="000000" w:themeColor="text1"/>
          <w:kern w:val="0"/>
          <w:sz w:val="20"/>
          <w:szCs w:val="20"/>
          <w:lang w:eastAsia="pl-PL"/>
          <w14:ligatures w14:val="none"/>
        </w:rPr>
        <w:t>w przypadku zmiany rachunku bankowego Wykonawcy;</w:t>
      </w:r>
    </w:p>
    <w:p w14:paraId="47694F2E" w14:textId="77777777" w:rsidR="00773AB4" w:rsidRPr="00DE4ECE"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sidRPr="009B2A24">
        <w:rPr>
          <w:rFonts w:ascii="Verdana" w:eastAsia="Arial Unicode MS" w:hAnsi="Verdana" w:cs="Arial"/>
          <w:color w:val="000000" w:themeColor="text1"/>
          <w:kern w:val="0"/>
          <w:sz w:val="20"/>
          <w:szCs w:val="20"/>
          <w14:ligatures w14:val="none"/>
        </w:rPr>
        <w:t>w przypadku</w:t>
      </w:r>
      <w:r w:rsidRPr="009B2A24">
        <w:rPr>
          <w:rFonts w:ascii="Verdana" w:eastAsia="Times New Roman" w:hAnsi="Verdana" w:cs="Calibri"/>
          <w:color w:val="000000" w:themeColor="text1"/>
          <w:kern w:val="0"/>
          <w:sz w:val="20"/>
          <w:szCs w:val="20"/>
          <w14:ligatures w14:val="none"/>
        </w:rPr>
        <w:t xml:space="preserve"> zmian obowiązujących przepisów prawa wpływających na termin wykonania Przedmiotu Umowy, w tym w szczególności </w:t>
      </w:r>
      <w:r w:rsidRPr="00502673">
        <w:rPr>
          <w:rFonts w:ascii="Verdana" w:eastAsia="Times New Roman" w:hAnsi="Verdana" w:cs="Calibri"/>
          <w:kern w:val="0"/>
          <w:sz w:val="20"/>
          <w:szCs w:val="20"/>
          <w14:ligatures w14:val="none"/>
        </w:rPr>
        <w:t xml:space="preserve">nałożenia na Wykonawcę obowiązku uzyskania dodatkowych decyzji administracyjnych, uzgodnień, zezwoleń, ekspertyz lub innych aktów administracyjnych niezbędnych do wykonania Przedmiotu Umowy, których uzyskanie nie było konieczne na etapie składania ofert </w:t>
      </w:r>
      <w:bookmarkStart w:id="18" w:name="_Hlk179276669"/>
      <w:r w:rsidRPr="00502673">
        <w:rPr>
          <w:rFonts w:ascii="Verdana" w:eastAsia="Times New Roman" w:hAnsi="Verdana" w:cs="Arial"/>
          <w:b/>
          <w:color w:val="000000"/>
          <w:kern w:val="0"/>
          <w:sz w:val="20"/>
          <w:szCs w:val="20"/>
          <w14:ligatures w14:val="none"/>
        </w:rPr>
        <w:t>o okres,</w:t>
      </w:r>
      <w:r>
        <w:rPr>
          <w:rFonts w:ascii="Verdana" w:eastAsia="Times New Roman" w:hAnsi="Verdana" w:cs="Arial"/>
          <w:b/>
          <w:color w:val="000000"/>
          <w:kern w:val="0"/>
          <w:sz w:val="20"/>
          <w:szCs w:val="20"/>
          <w14:ligatures w14:val="none"/>
        </w:rPr>
        <w:t xml:space="preserve">                </w:t>
      </w:r>
      <w:r w:rsidRPr="00502673">
        <w:rPr>
          <w:rFonts w:ascii="Verdana" w:eastAsia="Times New Roman" w:hAnsi="Verdana" w:cs="Arial"/>
          <w:b/>
          <w:color w:val="000000"/>
          <w:kern w:val="0"/>
          <w:sz w:val="20"/>
          <w:szCs w:val="20"/>
          <w14:ligatures w14:val="none"/>
        </w:rPr>
        <w:t xml:space="preserve"> w którym Wykonawca nie mógł realizować Przedmiotu Umowy</w:t>
      </w:r>
      <w:r w:rsidRPr="00934C7A">
        <w:rPr>
          <w:rFonts w:ascii="Verdana" w:eastAsia="Arial Unicode MS" w:hAnsi="Verdana" w:cs="Arial"/>
          <w:bCs/>
          <w:kern w:val="0"/>
          <w:sz w:val="20"/>
          <w:szCs w:val="20"/>
          <w14:ligatures w14:val="none"/>
        </w:rPr>
        <w:t>;</w:t>
      </w:r>
    </w:p>
    <w:bookmarkEnd w:id="18"/>
    <w:p w14:paraId="2E0F6809" w14:textId="77777777" w:rsidR="00773AB4" w:rsidRPr="00DE4ECE" w:rsidRDefault="00773AB4" w:rsidP="00773AB4">
      <w:pPr>
        <w:numPr>
          <w:ilvl w:val="0"/>
          <w:numId w:val="32"/>
        </w:numPr>
        <w:tabs>
          <w:tab w:val="left" w:pos="720"/>
        </w:tabs>
        <w:autoSpaceDE w:val="0"/>
        <w:autoSpaceDN w:val="0"/>
        <w:adjustRightInd w:val="0"/>
        <w:spacing w:after="0" w:line="240" w:lineRule="auto"/>
        <w:ind w:left="720"/>
        <w:jc w:val="both"/>
        <w:rPr>
          <w:rFonts w:ascii="Verdana" w:hAnsi="Verdana" w:cs="Arial"/>
          <w:sz w:val="20"/>
          <w:szCs w:val="20"/>
          <w:shd w:val="clear" w:color="auto" w:fill="FFFFFF"/>
        </w:rPr>
      </w:pPr>
      <w:r w:rsidRPr="00DE4ECE">
        <w:rPr>
          <w:rFonts w:ascii="Verdana" w:hAnsi="Verdana" w:cs="Arial"/>
          <w:sz w:val="20"/>
          <w:szCs w:val="20"/>
          <w:shd w:val="clear" w:color="auto" w:fill="FFFFFF"/>
        </w:rPr>
        <w:t>w</w:t>
      </w:r>
      <w:r>
        <w:rPr>
          <w:rFonts w:ascii="Verdana" w:hAnsi="Verdana" w:cs="Arial"/>
          <w:sz w:val="20"/>
          <w:szCs w:val="20"/>
          <w:shd w:val="clear" w:color="auto" w:fill="FFFFFF"/>
        </w:rPr>
        <w:t xml:space="preserve"> </w:t>
      </w:r>
      <w:r w:rsidRPr="00DE4ECE">
        <w:rPr>
          <w:rFonts w:ascii="Verdana" w:hAnsi="Verdana" w:cs="Arial"/>
          <w:sz w:val="20"/>
          <w:szCs w:val="20"/>
          <w:shd w:val="clear" w:color="auto" w:fill="FFFFFF"/>
        </w:rPr>
        <w:t xml:space="preserve">przypadku wystąpienia zjawisk meteorologicznych np. intensywne                                           i długoterminowe opady deszczu, opady śniegu, gradu, silny i porywisty wiatr, zbyt niska temperatura powietrza lub zbyt wysoka temperatura powietrza lub innych nieprzewidzianych warunków atmosferycznych uniemożliwiających prowadzenie robót lub powodujących ich przerwanie, dopuszcza się wydłużenie terminu realizacji zamówienia </w:t>
      </w:r>
      <w:r w:rsidRPr="00DE4ECE">
        <w:rPr>
          <w:rFonts w:ascii="Verdana" w:hAnsi="Verdana" w:cs="Arial"/>
          <w:b/>
          <w:bCs/>
          <w:sz w:val="20"/>
          <w:szCs w:val="20"/>
          <w:shd w:val="clear" w:color="auto" w:fill="FFFFFF"/>
        </w:rPr>
        <w:t>o czas, w którym dane zjawisko meteorologiczne wystąpiło</w:t>
      </w:r>
      <w:r w:rsidRPr="00DE4ECE">
        <w:rPr>
          <w:rFonts w:ascii="Verdana" w:hAnsi="Verdana" w:cs="Arial"/>
          <w:sz w:val="20"/>
          <w:szCs w:val="20"/>
          <w:shd w:val="clear" w:color="auto" w:fill="FFFFFF"/>
        </w:rPr>
        <w:t xml:space="preserve">                        </w:t>
      </w:r>
      <w:r w:rsidRPr="00DE4ECE">
        <w:rPr>
          <w:rFonts w:ascii="Verdana" w:hAnsi="Verdana" w:cs="Arial"/>
          <w:sz w:val="20"/>
          <w:szCs w:val="20"/>
          <w:shd w:val="clear" w:color="auto" w:fill="FFFFFF"/>
        </w:rPr>
        <w:lastRenderedPageBreak/>
        <w:t xml:space="preserve">i utrudniało lub uniemożliwiało wykonywanie Wykonawcy robót zgodnie                                    z Harmonogramem oraz Opisem Przedmiotu Zamówienia. </w:t>
      </w:r>
    </w:p>
    <w:p w14:paraId="2016F052" w14:textId="3E8DCDCA" w:rsidR="00773AB4" w:rsidRPr="0031565F" w:rsidRDefault="00773AB4" w:rsidP="00773AB4">
      <w:pPr>
        <w:tabs>
          <w:tab w:val="left" w:pos="720"/>
        </w:tabs>
        <w:autoSpaceDE w:val="0"/>
        <w:autoSpaceDN w:val="0"/>
        <w:adjustRightInd w:val="0"/>
        <w:spacing w:after="0" w:line="240" w:lineRule="auto"/>
        <w:ind w:left="709"/>
        <w:jc w:val="both"/>
        <w:rPr>
          <w:rFonts w:ascii="Verdana" w:hAnsi="Verdana" w:cs="Arial"/>
          <w:i/>
          <w:iCs/>
          <w:sz w:val="20"/>
          <w:szCs w:val="20"/>
          <w:shd w:val="clear" w:color="auto" w:fill="FFFFFF"/>
        </w:rPr>
      </w:pPr>
      <w:r w:rsidRPr="00DE4ECE">
        <w:rPr>
          <w:rFonts w:ascii="Verdana" w:hAnsi="Verdana" w:cs="Arial"/>
          <w:sz w:val="20"/>
          <w:szCs w:val="20"/>
          <w:shd w:val="clear" w:color="auto" w:fill="FFFFFF"/>
        </w:rPr>
        <w:t xml:space="preserve">O wystąpieniu ww. okoliczności mogących wpłynąć na wydłużenie terminu realizacji       i zmianę terminu końcowego zadania Kierownik </w:t>
      </w:r>
      <w:r>
        <w:rPr>
          <w:rFonts w:ascii="Verdana" w:hAnsi="Verdana" w:cs="Arial"/>
          <w:sz w:val="20"/>
          <w:szCs w:val="20"/>
          <w:shd w:val="clear" w:color="auto" w:fill="FFFFFF"/>
        </w:rPr>
        <w:t>Robót Budowlanych</w:t>
      </w:r>
      <w:r w:rsidRPr="00DE4ECE">
        <w:rPr>
          <w:rFonts w:ascii="Verdana" w:hAnsi="Verdana" w:cs="Arial"/>
          <w:sz w:val="20"/>
          <w:szCs w:val="20"/>
          <w:shd w:val="clear" w:color="auto" w:fill="FFFFFF"/>
        </w:rPr>
        <w:t xml:space="preserve"> winien niezwłocznie poinformować Zamawiającego na piśmie i fakt ten odnotować wpisem do </w:t>
      </w:r>
      <w:r w:rsidRPr="0031565F">
        <w:rPr>
          <w:rFonts w:ascii="Verdana" w:hAnsi="Verdana" w:cs="Arial"/>
          <w:sz w:val="20"/>
          <w:szCs w:val="20"/>
          <w:shd w:val="clear" w:color="auto" w:fill="FFFFFF"/>
        </w:rPr>
        <w:t xml:space="preserve">Dziennika Budowy. Nie później niż w dniu dokonania wpisu przez Kierownika Robót Budowlanych Wykonawca przedstawi </w:t>
      </w:r>
      <w:r w:rsidRPr="0031565F">
        <w:rPr>
          <w:rFonts w:ascii="Verdana" w:eastAsia="Calibri" w:hAnsi="Verdana" w:cs="Times New Roman"/>
          <w:kern w:val="0"/>
          <w:sz w:val="20"/>
          <w:szCs w:val="20"/>
          <w14:ligatures w14:val="none"/>
        </w:rPr>
        <w:t>Inspektorom Nadzoru oraz Kierownikowi Budowy wszelkie dokumenty potwierdzające wystąpienie zjawisk meteorologicznych. Na tej podstawie Inspektorzy Nadzoru oraz Kierownik Budowy potwierdzą lub</w:t>
      </w:r>
      <w:r w:rsidR="00980374">
        <w:rPr>
          <w:rFonts w:ascii="Verdana" w:eastAsia="Calibri" w:hAnsi="Verdana" w:cs="Times New Roman"/>
          <w:kern w:val="0"/>
          <w:sz w:val="20"/>
          <w:szCs w:val="20"/>
          <w14:ligatures w14:val="none"/>
        </w:rPr>
        <w:t> </w:t>
      </w:r>
      <w:r w:rsidRPr="0031565F">
        <w:rPr>
          <w:rFonts w:ascii="Verdana" w:eastAsia="Calibri" w:hAnsi="Verdana" w:cs="Times New Roman"/>
          <w:kern w:val="0"/>
          <w:sz w:val="20"/>
          <w:szCs w:val="20"/>
          <w14:ligatures w14:val="none"/>
        </w:rPr>
        <w:t>odmówią wydłużenia terminu</w:t>
      </w:r>
      <w:r w:rsidRPr="0031565F">
        <w:rPr>
          <w:rFonts w:ascii="Verdana" w:hAnsi="Verdana" w:cs="Arial"/>
          <w:i/>
          <w:iCs/>
          <w:sz w:val="20"/>
          <w:szCs w:val="20"/>
          <w:shd w:val="clear" w:color="auto" w:fill="FFFFFF"/>
        </w:rPr>
        <w:t>.</w:t>
      </w:r>
    </w:p>
    <w:p w14:paraId="2B0E4578" w14:textId="1DA19B91" w:rsidR="00773AB4" w:rsidRPr="00DE4ECE" w:rsidRDefault="00773AB4" w:rsidP="00773AB4">
      <w:pPr>
        <w:tabs>
          <w:tab w:val="left" w:pos="720"/>
        </w:tabs>
        <w:autoSpaceDE w:val="0"/>
        <w:autoSpaceDN w:val="0"/>
        <w:adjustRightInd w:val="0"/>
        <w:spacing w:after="0" w:line="240" w:lineRule="auto"/>
        <w:ind w:left="709"/>
        <w:jc w:val="both"/>
        <w:rPr>
          <w:rFonts w:ascii="Verdana" w:hAnsi="Verdana" w:cs="Arial"/>
          <w:sz w:val="20"/>
          <w:szCs w:val="20"/>
          <w:shd w:val="clear" w:color="auto" w:fill="FFFFFF"/>
        </w:rPr>
      </w:pPr>
      <w:r w:rsidRPr="0031565F">
        <w:rPr>
          <w:rFonts w:ascii="Verdana" w:hAnsi="Verdana" w:cs="Arial"/>
          <w:sz w:val="20"/>
          <w:szCs w:val="20"/>
          <w:shd w:val="clear" w:color="auto" w:fill="FFFFFF"/>
        </w:rPr>
        <w:t>Wykonawca zobowiązany jest do wykazania, iż w okresie, o który wnioskuje o</w:t>
      </w:r>
      <w:r w:rsidR="00980374">
        <w:rPr>
          <w:rFonts w:ascii="Verdana" w:hAnsi="Verdana" w:cs="Arial"/>
          <w:sz w:val="20"/>
          <w:szCs w:val="20"/>
          <w:shd w:val="clear" w:color="auto" w:fill="FFFFFF"/>
        </w:rPr>
        <w:t> </w:t>
      </w:r>
      <w:r w:rsidRPr="0031565F">
        <w:rPr>
          <w:rFonts w:ascii="Verdana" w:hAnsi="Verdana" w:cs="Arial"/>
          <w:sz w:val="20"/>
          <w:szCs w:val="20"/>
          <w:shd w:val="clear" w:color="auto" w:fill="FFFFFF"/>
        </w:rPr>
        <w:t>wydłużenie terminu zakończenia realizacji zadania, wystąpiło zjawisko meteorologiczne lub jego skutki, które utrudniały (uniemożliwiały) wykonywanie robót zgodnie z harmonogramem</w:t>
      </w:r>
      <w:r w:rsidRPr="00DE4ECE">
        <w:rPr>
          <w:rFonts w:ascii="Verdana" w:hAnsi="Verdana" w:cs="Arial"/>
          <w:sz w:val="20"/>
          <w:szCs w:val="20"/>
          <w:shd w:val="clear" w:color="auto" w:fill="FFFFFF"/>
        </w:rPr>
        <w:t>, poprzez przedłożenie stosownych dokumentów np. raportu z Instytutu Meteorologii i Gospodarki Wodnej dla miasta Wrocławia.</w:t>
      </w:r>
    </w:p>
    <w:p w14:paraId="5D8BD19A" w14:textId="0D2C9B6E" w:rsidR="00773AB4" w:rsidRPr="0075332A"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sidRPr="00500C3F">
        <w:rPr>
          <w:rFonts w:ascii="Verdana" w:eastAsia="Arial Unicode MS" w:hAnsi="Verdana" w:cs="Verdana"/>
          <w:kern w:val="0"/>
          <w:sz w:val="20"/>
          <w:szCs w:val="20"/>
          <w:lang w:eastAsia="pl-PL"/>
          <w14:ligatures w14:val="none"/>
        </w:rPr>
        <w:t>gdy zmianie ulegnie stawka podatku od towarów i usług oraz podatku akcyzowego w</w:t>
      </w:r>
      <w:r w:rsidR="00980374">
        <w:rPr>
          <w:rFonts w:ascii="Verdana" w:eastAsia="Arial Unicode MS" w:hAnsi="Verdana" w:cs="Verdana"/>
          <w:kern w:val="0"/>
          <w:sz w:val="20"/>
          <w:szCs w:val="20"/>
          <w:lang w:eastAsia="pl-PL"/>
          <w14:ligatures w14:val="none"/>
        </w:rPr>
        <w:t> </w:t>
      </w:r>
      <w:r w:rsidRPr="00500C3F">
        <w:rPr>
          <w:rFonts w:ascii="Verdana" w:eastAsia="Arial Unicode MS" w:hAnsi="Verdana" w:cs="Verdana"/>
          <w:kern w:val="0"/>
          <w:sz w:val="20"/>
          <w:szCs w:val="20"/>
          <w:lang w:eastAsia="pl-PL"/>
          <w14:ligatures w14:val="none"/>
        </w:rPr>
        <w:t>trakcie realizacji Umowy, przy czym Strony Umowy postanawiają, że</w:t>
      </w:r>
      <w:r w:rsidR="00980374">
        <w:rPr>
          <w:rFonts w:ascii="Verdana" w:eastAsia="Arial Unicode MS" w:hAnsi="Verdana" w:cs="Verdana"/>
          <w:kern w:val="0"/>
          <w:sz w:val="20"/>
          <w:szCs w:val="20"/>
          <w:lang w:eastAsia="pl-PL"/>
          <w14:ligatures w14:val="none"/>
        </w:rPr>
        <w:t> </w:t>
      </w:r>
      <w:r w:rsidRPr="00500C3F">
        <w:rPr>
          <w:rFonts w:ascii="Verdana" w:eastAsia="Arial Unicode MS" w:hAnsi="Verdana" w:cs="Verdana"/>
          <w:kern w:val="0"/>
          <w:sz w:val="20"/>
          <w:szCs w:val="20"/>
          <w:lang w:eastAsia="pl-PL"/>
          <w14:ligatures w14:val="none"/>
        </w:rPr>
        <w:t xml:space="preserve">wynagrodzenie netto określone w </w:t>
      </w:r>
      <w:r w:rsidRPr="00500C3F">
        <w:rPr>
          <w:rFonts w:ascii="Verdana" w:eastAsia="Calibri" w:hAnsi="Verdana" w:cs="Verdana"/>
          <w:kern w:val="0"/>
          <w:sz w:val="20"/>
          <w:szCs w:val="20"/>
          <w14:ligatures w14:val="none"/>
        </w:rPr>
        <w:t>§</w:t>
      </w:r>
      <w:r w:rsidRPr="00500C3F">
        <w:rPr>
          <w:rFonts w:ascii="Verdana" w:eastAsia="Arial Unicode MS" w:hAnsi="Verdana" w:cs="Verdana"/>
          <w:kern w:val="0"/>
          <w:sz w:val="20"/>
          <w:szCs w:val="20"/>
          <w:lang w:eastAsia="pl-PL"/>
          <w14:ligatures w14:val="none"/>
        </w:rPr>
        <w:t xml:space="preserve"> 3 ust. 1 pozostanie bez zmian. Kwota wynagrodzenia brutto zostanie obliczona z uwzględnieniem zmienionej stawki podatku od towarów i usług oraz podatku akcyzowego. Zamawiający wprowadzi nową stawkę z dniem obowiązywania, przy czym, jeżeli zmiana nastąpiła po dacie wystawienia faktury, Zamawiający wprowadzi nową stawkę w kolejnym okresie rozliczeniowym</w:t>
      </w:r>
      <w:r>
        <w:rPr>
          <w:rFonts w:ascii="Verdana" w:eastAsia="Arial Unicode MS" w:hAnsi="Verdana" w:cs="Verdana"/>
          <w:kern w:val="0"/>
          <w:sz w:val="20"/>
          <w:szCs w:val="20"/>
          <w:lang w:eastAsia="pl-PL"/>
          <w14:ligatures w14:val="none"/>
        </w:rPr>
        <w:t>;</w:t>
      </w:r>
    </w:p>
    <w:p w14:paraId="57F4E5F3" w14:textId="0A349563" w:rsidR="00773AB4" w:rsidRPr="0075332A"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color w:val="FF0000"/>
          <w:kern w:val="0"/>
          <w:sz w:val="20"/>
          <w:szCs w:val="20"/>
          <w:lang w:eastAsia="pl-PL"/>
          <w14:ligatures w14:val="none"/>
        </w:rPr>
      </w:pPr>
      <w:r>
        <w:rPr>
          <w:rFonts w:ascii="Verdana" w:eastAsia="Arial Unicode MS" w:hAnsi="Verdana" w:cs="Verdana"/>
          <w:kern w:val="0"/>
          <w:sz w:val="20"/>
          <w:szCs w:val="20"/>
          <w:lang w:eastAsia="pl-PL"/>
          <w14:ligatures w14:val="none"/>
        </w:rPr>
        <w:t>w przypadku dokonania odkryć archeologicznych w trakcie ratunkowych badań archeologicznych prowadzonych przez osoby pełniące nadzór archeologiczny, w</w:t>
      </w:r>
      <w:r w:rsidR="00980374">
        <w:rPr>
          <w:rFonts w:ascii="Verdana" w:eastAsia="Arial Unicode MS" w:hAnsi="Verdana" w:cs="Verdana"/>
          <w:kern w:val="0"/>
          <w:sz w:val="20"/>
          <w:szCs w:val="20"/>
          <w:lang w:eastAsia="pl-PL"/>
          <w14:ligatures w14:val="none"/>
        </w:rPr>
        <w:t> </w:t>
      </w:r>
      <w:r>
        <w:rPr>
          <w:rFonts w:ascii="Verdana" w:eastAsia="Arial Unicode MS" w:hAnsi="Verdana" w:cs="Verdana"/>
          <w:kern w:val="0"/>
          <w:sz w:val="20"/>
          <w:szCs w:val="20"/>
          <w:lang w:eastAsia="pl-PL"/>
          <w14:ligatures w14:val="none"/>
        </w:rPr>
        <w:t xml:space="preserve">wyniku których konieczne będzie wstrzymanie realizacji robót ziemnych – możliwa zmiana terminu </w:t>
      </w:r>
      <w:bookmarkStart w:id="19" w:name="_Hlk179277333"/>
      <w:r w:rsidRPr="0075332A">
        <w:rPr>
          <w:rFonts w:ascii="Verdana" w:eastAsia="Arial Unicode MS" w:hAnsi="Verdana" w:cs="Verdana"/>
          <w:b/>
          <w:bCs/>
          <w:kern w:val="0"/>
          <w:sz w:val="20"/>
          <w:szCs w:val="20"/>
          <w:lang w:eastAsia="pl-PL"/>
          <w14:ligatures w14:val="none"/>
        </w:rPr>
        <w:t>o okres, w którym Wykonawca nie mógł realizować Przedmiotu Umowy</w:t>
      </w:r>
      <w:r>
        <w:rPr>
          <w:rFonts w:ascii="Verdana" w:eastAsia="Arial Unicode MS" w:hAnsi="Verdana" w:cs="Verdana"/>
          <w:kern w:val="0"/>
          <w:sz w:val="20"/>
          <w:szCs w:val="20"/>
          <w:lang w:eastAsia="pl-PL"/>
          <w14:ligatures w14:val="none"/>
        </w:rPr>
        <w:t>;</w:t>
      </w:r>
    </w:p>
    <w:bookmarkEnd w:id="19"/>
    <w:p w14:paraId="69266F6B" w14:textId="77777777" w:rsidR="00773AB4" w:rsidRPr="0075332A" w:rsidRDefault="00773AB4" w:rsidP="00773AB4">
      <w:pPr>
        <w:numPr>
          <w:ilvl w:val="0"/>
          <w:numId w:val="32"/>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75332A">
        <w:rPr>
          <w:rFonts w:ascii="Verdana" w:eastAsia="Arial Unicode MS" w:hAnsi="Verdana" w:cs="Arial"/>
          <w:kern w:val="0"/>
          <w:sz w:val="20"/>
          <w:szCs w:val="20"/>
          <w:lang w:eastAsia="pl-PL"/>
          <w14:ligatures w14:val="none"/>
        </w:rPr>
        <w:t>w przypadku</w:t>
      </w:r>
      <w:r>
        <w:rPr>
          <w:rFonts w:ascii="Verdana" w:eastAsia="Arial Unicode MS" w:hAnsi="Verdana" w:cs="Arial"/>
          <w:kern w:val="0"/>
          <w:sz w:val="20"/>
          <w:szCs w:val="20"/>
          <w:lang w:eastAsia="pl-PL"/>
          <w14:ligatures w14:val="none"/>
        </w:rPr>
        <w:t xml:space="preserve"> opóźnienia wykonania robót przyłączeniowych przez gestorów mediów lub w przypadku 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r w:rsidRPr="0075332A">
        <w:rPr>
          <w:rFonts w:ascii="Verdana" w:eastAsia="Arial Unicode MS" w:hAnsi="Verdana" w:cs="Arial"/>
          <w:b/>
          <w:bCs/>
          <w:kern w:val="0"/>
          <w:sz w:val="20"/>
          <w:szCs w:val="20"/>
          <w:lang w:eastAsia="pl-PL"/>
          <w14:ligatures w14:val="none"/>
        </w:rPr>
        <w:t>o okres, w którym Wykonawca nie mógł realizować Przedmiotu Umowy</w:t>
      </w:r>
      <w:r>
        <w:rPr>
          <w:rFonts w:ascii="Verdana" w:eastAsia="Arial Unicode MS" w:hAnsi="Verdana" w:cs="Arial"/>
          <w:kern w:val="0"/>
          <w:sz w:val="20"/>
          <w:szCs w:val="20"/>
          <w:lang w:eastAsia="pl-PL"/>
          <w14:ligatures w14:val="none"/>
        </w:rPr>
        <w:t>.</w:t>
      </w:r>
    </w:p>
    <w:p w14:paraId="028D5B67" w14:textId="3965BBFF" w:rsidR="00773AB4" w:rsidRPr="001B2C32" w:rsidRDefault="00773AB4" w:rsidP="00773AB4">
      <w:pPr>
        <w:widowControl w:val="0"/>
        <w:numPr>
          <w:ilvl w:val="0"/>
          <w:numId w:val="31"/>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 przypadku wystąpienia </w:t>
      </w:r>
      <w:r w:rsidRPr="00DF0C00">
        <w:rPr>
          <w:rFonts w:ascii="Verdana" w:eastAsia="Calibri" w:hAnsi="Verdana" w:cs="Arial"/>
          <w:b/>
          <w:bCs/>
          <w:kern w:val="0"/>
          <w:sz w:val="20"/>
          <w:szCs w:val="20"/>
          <w14:ligatures w14:val="none"/>
        </w:rPr>
        <w:t>robót zamiennych, dodatkowych lub zaniechanych</w:t>
      </w:r>
      <w:r w:rsidRPr="001B2C32">
        <w:rPr>
          <w:rFonts w:ascii="Verdana" w:eastAsia="Calibri" w:hAnsi="Verdana" w:cs="Arial"/>
          <w:kern w:val="0"/>
          <w:sz w:val="20"/>
          <w:szCs w:val="20"/>
          <w14:ligatures w14:val="none"/>
        </w:rPr>
        <w:t xml:space="preserve"> decyzją Zamawiającego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w pierwszej kolejności koszt wskazanych robót będzie ustalony na podstawie wartości poszczególnych elementów podanych w Harmonogramie. Jeżeli wartości zakresu robót zmienianych</w:t>
      </w:r>
      <w:r>
        <w:rPr>
          <w:rFonts w:ascii="Verdana" w:eastAsia="Calibri" w:hAnsi="Verdana" w:cs="Arial"/>
          <w:kern w:val="0"/>
          <w:sz w:val="20"/>
          <w:szCs w:val="20"/>
          <w14:ligatures w14:val="none"/>
        </w:rPr>
        <w:t>, dodatkowych</w:t>
      </w:r>
      <w:r w:rsidRPr="001B2C32">
        <w:rPr>
          <w:rFonts w:ascii="Verdana" w:eastAsia="Calibri" w:hAnsi="Verdana" w:cs="Arial"/>
          <w:kern w:val="0"/>
          <w:sz w:val="20"/>
          <w:szCs w:val="20"/>
          <w14:ligatures w14:val="none"/>
        </w:rPr>
        <w:t xml:space="preserve"> lub zaniechanych nie da się określić na podstawie Harmonogramu, ich wartość zostanie ustalona na podstawie kosztorysu wykonanego metodą szczegółową, do której należy stosować przepisy</w:t>
      </w:r>
      <w:r w:rsidRPr="001B2C32">
        <w:rPr>
          <w:rFonts w:ascii="Verdana" w:eastAsia="Calibri" w:hAnsi="Verdana" w:cs="Arial"/>
          <w:kern w:val="0"/>
          <w:sz w:val="20"/>
          <w:szCs w:val="20"/>
          <w:lang w:eastAsia="pl-PL"/>
          <w14:ligatures w14:val="none"/>
        </w:rPr>
        <w:t xml:space="preserve"> rozporządzenia Ministra Rozwoju Technologii z dnia 20 grudnia 2021r. w sprawie określenia metod </w:t>
      </w:r>
      <w:r>
        <w:rPr>
          <w:rFonts w:ascii="Verdana" w:eastAsia="Calibri" w:hAnsi="Verdana" w:cs="Arial"/>
          <w:kern w:val="0"/>
          <w:sz w:val="20"/>
          <w:szCs w:val="20"/>
          <w:lang w:eastAsia="pl-PL"/>
          <w14:ligatures w14:val="none"/>
        </w:rPr>
        <w:t xml:space="preserve">                    </w:t>
      </w:r>
      <w:r w:rsidRPr="001B2C32">
        <w:rPr>
          <w:rFonts w:ascii="Verdana" w:eastAsia="Calibri" w:hAnsi="Verdana" w:cs="Arial"/>
          <w:kern w:val="0"/>
          <w:sz w:val="20"/>
          <w:szCs w:val="20"/>
          <w:lang w:eastAsia="pl-PL"/>
          <w14:ligatures w14:val="none"/>
        </w:rPr>
        <w:t>i</w:t>
      </w:r>
      <w:r w:rsidR="00980374">
        <w:rPr>
          <w:rFonts w:ascii="Verdana" w:eastAsia="Calibri" w:hAnsi="Verdana" w:cs="Arial"/>
          <w:kern w:val="0"/>
          <w:sz w:val="20"/>
          <w:szCs w:val="20"/>
          <w:lang w:eastAsia="pl-PL"/>
          <w14:ligatures w14:val="none"/>
        </w:rPr>
        <w:t> </w:t>
      </w:r>
      <w:r w:rsidRPr="001B2C32">
        <w:rPr>
          <w:rFonts w:ascii="Verdana" w:eastAsia="Calibri" w:hAnsi="Verdana" w:cs="Arial"/>
          <w:kern w:val="0"/>
          <w:sz w:val="20"/>
          <w:szCs w:val="20"/>
          <w:lang w:eastAsia="pl-PL"/>
          <w14:ligatures w14:val="none"/>
        </w:rPr>
        <w:t>podstaw sporządzania kosztorysu inwestorskiego, obliczania planowanych kosztów prac projektowych oraz planowanych kosztów robót budowlanych określonych w programie funkcjonalno-użytkowym (Dz.U.</w:t>
      </w:r>
      <w:r>
        <w:rPr>
          <w:rFonts w:ascii="Verdana" w:eastAsia="Calibri" w:hAnsi="Verdana" w:cs="Arial"/>
          <w:kern w:val="0"/>
          <w:sz w:val="20"/>
          <w:szCs w:val="20"/>
          <w:lang w:eastAsia="pl-PL"/>
          <w14:ligatures w14:val="none"/>
        </w:rPr>
        <w:t xml:space="preserve"> z 2021r.</w:t>
      </w:r>
      <w:r w:rsidRPr="001B2C32">
        <w:rPr>
          <w:rFonts w:ascii="Verdana" w:eastAsia="Calibri" w:hAnsi="Verdana" w:cs="Arial"/>
          <w:kern w:val="0"/>
          <w:sz w:val="20"/>
          <w:szCs w:val="20"/>
          <w:lang w:eastAsia="pl-PL"/>
          <w14:ligatures w14:val="none"/>
        </w:rPr>
        <w:t xml:space="preserve"> poz. 2458)</w:t>
      </w:r>
      <w:r w:rsidRPr="001B2C32">
        <w:rPr>
          <w:rFonts w:ascii="Verdana" w:eastAsia="Calibri" w:hAnsi="Verdana" w:cs="Arial"/>
          <w:kern w:val="0"/>
          <w:sz w:val="20"/>
          <w:szCs w:val="20"/>
          <w14:ligatures w14:val="none"/>
        </w:rPr>
        <w:t xml:space="preserve">, który przygotuje Wykonawca. Kosztorys ten będzie podlegał sprawdzeniu i zaakceptowaniu przez </w:t>
      </w:r>
      <w:r>
        <w:rPr>
          <w:rFonts w:ascii="Verdana" w:eastAsia="Calibri" w:hAnsi="Verdana" w:cs="Arial"/>
          <w:kern w:val="0"/>
          <w:sz w:val="20"/>
          <w:szCs w:val="20"/>
          <w14:ligatures w14:val="none"/>
        </w:rPr>
        <w:t>Inspektorów Nadzoru Inwestorskiego</w:t>
      </w:r>
      <w:r w:rsidRPr="001B2C32">
        <w:rPr>
          <w:rFonts w:ascii="Verdana" w:eastAsia="Calibri" w:hAnsi="Verdana" w:cs="Arial"/>
          <w:kern w:val="0"/>
          <w:sz w:val="20"/>
          <w:szCs w:val="20"/>
          <w14:ligatures w14:val="none"/>
        </w:rPr>
        <w:t>. Kosztorys będzie przygotowany na podstawie KNR z wydawnictwa „SEKOCENBUD”</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z zastosowaniem średnich składników cenotwórczych „SEKOCENBUD”</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 z kwartału poprzedniego w stosunku do dnia podpisania protokołu konieczności</w:t>
      </w:r>
      <w:r w:rsidR="00A274E8">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Koszty materiałów i sprzętu będą przyjęte na podstawie publikatorów „SEKOCENBUD” z kwartału poprzedniego w stosunku do dnia podpisania protokołu konieczności, a - jeżeli nie będzie to możliwe - na podstawie cen rynkowych. Na tych samych zasadach obliczane będą wartości robót, które zostaną wprowadzone w miejsce robót zmienianych.</w:t>
      </w:r>
      <w:r>
        <w:rPr>
          <w:rFonts w:ascii="Verdana" w:eastAsia="Calibri" w:hAnsi="Verdana" w:cs="Arial"/>
          <w:kern w:val="0"/>
          <w:sz w:val="20"/>
          <w:szCs w:val="20"/>
          <w14:ligatures w14:val="none"/>
        </w:rPr>
        <w:t xml:space="preserve"> W takim wypadku </w:t>
      </w:r>
      <w:r w:rsidRPr="006D7A8F">
        <w:rPr>
          <w:rFonts w:ascii="Verdana" w:eastAsia="Calibri" w:hAnsi="Verdana" w:cs="Arial"/>
          <w:b/>
          <w:bCs/>
          <w:kern w:val="0"/>
          <w:sz w:val="20"/>
          <w:szCs w:val="20"/>
          <w14:ligatures w14:val="none"/>
        </w:rPr>
        <w:t>dopuszcza się zmianę</w:t>
      </w:r>
      <w:r>
        <w:rPr>
          <w:rFonts w:ascii="Verdana" w:eastAsia="Calibri" w:hAnsi="Verdana" w:cs="Arial"/>
          <w:kern w:val="0"/>
          <w:sz w:val="20"/>
          <w:szCs w:val="20"/>
          <w14:ligatures w14:val="none"/>
        </w:rPr>
        <w:t xml:space="preserve"> </w:t>
      </w:r>
      <w:r w:rsidRPr="006D7A8F">
        <w:rPr>
          <w:rFonts w:ascii="Verdana" w:eastAsia="Calibri" w:hAnsi="Verdana" w:cs="Arial"/>
          <w:b/>
          <w:bCs/>
          <w:kern w:val="0"/>
          <w:sz w:val="20"/>
          <w:szCs w:val="20"/>
          <w14:ligatures w14:val="none"/>
        </w:rPr>
        <w:t>wynagrodzenia określonego w</w:t>
      </w:r>
      <w:r>
        <w:rPr>
          <w:rFonts w:ascii="Verdana" w:eastAsia="Calibri" w:hAnsi="Verdana" w:cs="Arial"/>
          <w:b/>
          <w:bCs/>
          <w:kern w:val="0"/>
          <w:sz w:val="20"/>
          <w:szCs w:val="20"/>
          <w14:ligatures w14:val="none"/>
        </w:rPr>
        <w:t xml:space="preserve"> </w:t>
      </w:r>
      <w:r w:rsidRPr="001B2C32">
        <w:rPr>
          <w:rFonts w:ascii="Verdana" w:eastAsia="Times New Roman" w:hAnsi="Verdana" w:cs="Arial"/>
          <w:b/>
          <w:bCs/>
          <w:kern w:val="0"/>
          <w:sz w:val="20"/>
          <w:szCs w:val="20"/>
          <w14:ligatures w14:val="none"/>
        </w:rPr>
        <w:t>§</w:t>
      </w:r>
      <w:r w:rsidRPr="006D7A8F">
        <w:rPr>
          <w:rFonts w:ascii="Verdana" w:eastAsia="Calibri" w:hAnsi="Verdana" w:cs="Arial"/>
          <w:b/>
          <w:bCs/>
          <w:kern w:val="0"/>
          <w:sz w:val="20"/>
          <w:szCs w:val="20"/>
          <w14:ligatures w14:val="none"/>
        </w:rPr>
        <w:t xml:space="preserve"> 3 ust. 1 </w:t>
      </w:r>
      <w:r w:rsidRPr="00FA0FBE">
        <w:rPr>
          <w:rFonts w:ascii="Verdana" w:eastAsia="Calibri" w:hAnsi="Verdana" w:cs="Arial"/>
          <w:kern w:val="0"/>
          <w:sz w:val="20"/>
          <w:szCs w:val="20"/>
          <w14:ligatures w14:val="none"/>
        </w:rPr>
        <w:t>Umowy</w:t>
      </w:r>
      <w:r>
        <w:rPr>
          <w:rFonts w:ascii="Verdana" w:eastAsia="Calibri" w:hAnsi="Verdana" w:cs="Arial"/>
          <w:kern w:val="0"/>
          <w:sz w:val="20"/>
          <w:szCs w:val="20"/>
          <w14:ligatures w14:val="none"/>
        </w:rPr>
        <w:t xml:space="preserve"> oraz </w:t>
      </w:r>
      <w:r w:rsidRPr="006D7A8F">
        <w:rPr>
          <w:rFonts w:ascii="Verdana" w:eastAsia="Calibri" w:hAnsi="Verdana" w:cs="Arial"/>
          <w:b/>
          <w:bCs/>
          <w:kern w:val="0"/>
          <w:sz w:val="20"/>
          <w:szCs w:val="20"/>
          <w14:ligatures w14:val="none"/>
        </w:rPr>
        <w:t>zmianę terminu wykonania</w:t>
      </w:r>
      <w:r>
        <w:rPr>
          <w:rFonts w:ascii="Verdana" w:eastAsia="Calibri" w:hAnsi="Verdana" w:cs="Arial"/>
          <w:kern w:val="0"/>
          <w:sz w:val="20"/>
          <w:szCs w:val="20"/>
          <w14:ligatures w14:val="none"/>
        </w:rPr>
        <w:t xml:space="preserve"> określonego w </w:t>
      </w:r>
      <w:r w:rsidRPr="001B2C32">
        <w:rPr>
          <w:rFonts w:ascii="Verdana" w:eastAsia="Calibri" w:hAnsi="Verdana" w:cs="Verdana"/>
          <w:bCs/>
          <w:kern w:val="0"/>
          <w:sz w:val="20"/>
          <w:szCs w:val="20"/>
          <w14:ligatures w14:val="none"/>
        </w:rPr>
        <w:t>§</w:t>
      </w:r>
      <w:r>
        <w:rPr>
          <w:rFonts w:ascii="Verdana" w:eastAsia="Calibri" w:hAnsi="Verdana" w:cs="Verdana"/>
          <w:bCs/>
          <w:kern w:val="0"/>
          <w:sz w:val="20"/>
          <w:szCs w:val="20"/>
          <w14:ligatures w14:val="none"/>
        </w:rPr>
        <w:t xml:space="preserve"> 6 ust. 1 Umowy </w:t>
      </w:r>
      <w:r w:rsidRPr="00D86B53">
        <w:rPr>
          <w:rFonts w:ascii="Verdana" w:eastAsia="Calibri" w:hAnsi="Verdana" w:cs="Verdana"/>
          <w:b/>
          <w:kern w:val="0"/>
          <w:sz w:val="20"/>
          <w:szCs w:val="20"/>
          <w14:ligatures w14:val="none"/>
        </w:rPr>
        <w:t xml:space="preserve">o okres realizacji </w:t>
      </w:r>
      <w:r>
        <w:rPr>
          <w:rFonts w:ascii="Verdana" w:eastAsia="Calibri" w:hAnsi="Verdana" w:cs="Verdana"/>
          <w:b/>
          <w:kern w:val="0"/>
          <w:sz w:val="20"/>
          <w:szCs w:val="20"/>
          <w14:ligatures w14:val="none"/>
        </w:rPr>
        <w:t xml:space="preserve">robót </w:t>
      </w:r>
      <w:r w:rsidRPr="00D86B53">
        <w:rPr>
          <w:rFonts w:ascii="Verdana" w:eastAsia="Calibri" w:hAnsi="Verdana" w:cs="Verdana"/>
          <w:b/>
          <w:kern w:val="0"/>
          <w:sz w:val="20"/>
          <w:szCs w:val="20"/>
          <w14:ligatures w14:val="none"/>
        </w:rPr>
        <w:t>zamiennych, dodatkowych</w:t>
      </w:r>
      <w:r>
        <w:rPr>
          <w:rFonts w:ascii="Verdana" w:eastAsia="Calibri" w:hAnsi="Verdana" w:cs="Verdana"/>
          <w:bCs/>
          <w:kern w:val="0"/>
          <w:sz w:val="20"/>
          <w:szCs w:val="20"/>
          <w14:ligatures w14:val="none"/>
        </w:rPr>
        <w:t xml:space="preserve"> </w:t>
      </w:r>
      <w:r w:rsidRPr="00D86B53">
        <w:rPr>
          <w:rFonts w:ascii="Verdana" w:eastAsia="Calibri" w:hAnsi="Verdana" w:cs="Verdana"/>
          <w:b/>
          <w:kern w:val="0"/>
          <w:sz w:val="20"/>
          <w:szCs w:val="20"/>
          <w14:ligatures w14:val="none"/>
        </w:rPr>
        <w:t>lub zaniechanych</w:t>
      </w:r>
      <w:r>
        <w:rPr>
          <w:rFonts w:ascii="Verdana" w:eastAsia="Calibri" w:hAnsi="Verdana" w:cs="Verdana"/>
          <w:bCs/>
          <w:kern w:val="0"/>
          <w:sz w:val="20"/>
          <w:szCs w:val="20"/>
          <w14:ligatures w14:val="none"/>
        </w:rPr>
        <w:t xml:space="preserve"> niezbędny dla wykonania Przedmiotu Umowy.</w:t>
      </w:r>
    </w:p>
    <w:p w14:paraId="03F837BE" w14:textId="77777777" w:rsidR="00773AB4" w:rsidRPr="001B2C32" w:rsidRDefault="00773AB4" w:rsidP="00773AB4">
      <w:pPr>
        <w:widowControl w:val="0"/>
        <w:numPr>
          <w:ilvl w:val="0"/>
          <w:numId w:val="31"/>
        </w:numPr>
        <w:tabs>
          <w:tab w:val="center" w:pos="42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przypadku wystąpienia robót dodatkowych, o których mowa w ust.</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2 lit. e) powyżej ich wartość zostanie skalkulowana na zasadach opisanych w ust. 3 powyżej.</w:t>
      </w:r>
    </w:p>
    <w:p w14:paraId="647F25C7" w14:textId="77777777" w:rsidR="00773AB4" w:rsidRPr="001B2C32" w:rsidRDefault="00773AB4" w:rsidP="00773AB4">
      <w:pPr>
        <w:widowControl w:val="0"/>
        <w:numPr>
          <w:ilvl w:val="0"/>
          <w:numId w:val="31"/>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Wszystkie powyższe postanowienia stanowią katalog zmian, na które Zamawiający może wyrazić zgodę. Nie stanowią jednocześnie zobowiązania Zamawiającego do wyrażenia takiej zgody.</w:t>
      </w:r>
    </w:p>
    <w:p w14:paraId="7CD92523" w14:textId="0BF4F4C2" w:rsidR="00773AB4" w:rsidRPr="001B2C32" w:rsidRDefault="00773AB4" w:rsidP="00DF0C00">
      <w:pPr>
        <w:widowControl w:val="0"/>
        <w:numPr>
          <w:ilvl w:val="0"/>
          <w:numId w:val="31"/>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lastRenderedPageBreak/>
        <w:t xml:space="preserve">Zmiana przedstawicieli Zamawiającego i Wykonawcy określonych w </w:t>
      </w:r>
      <w:r w:rsidRPr="0005493E">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 xml:space="preserve">13 nie wymaga Aneksu do Umowy i będzie obowiązywać od dnia pisemnego powiadomienia drugiej Strony o zmianie przedstawiciela. </w:t>
      </w:r>
    </w:p>
    <w:p w14:paraId="3172A92D" w14:textId="4F5E78CA" w:rsidR="00773AB4" w:rsidRPr="001B2C32" w:rsidRDefault="00773AB4" w:rsidP="00DF0C00">
      <w:pPr>
        <w:widowControl w:val="0"/>
        <w:numPr>
          <w:ilvl w:val="0"/>
          <w:numId w:val="31"/>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Warunkiem podpisania Aneksu do Umowy, skutkującego wydłużeniem terminu realizacji Umowy, będzie przedłożenie dokumentów potwierdzających zmianę obowiązywania Zabezpieczenia Należytego Wykonania Umowy.</w:t>
      </w:r>
    </w:p>
    <w:p w14:paraId="16D0E7C3" w14:textId="77777777" w:rsidR="00773AB4" w:rsidRPr="001B2C32" w:rsidRDefault="00773AB4" w:rsidP="00773AB4">
      <w:pPr>
        <w:spacing w:after="0" w:line="240" w:lineRule="auto"/>
        <w:ind w:left="360" w:hanging="360"/>
        <w:jc w:val="both"/>
        <w:rPr>
          <w:rFonts w:ascii="Verdana" w:eastAsia="Calibri" w:hAnsi="Verdana" w:cs="Arial"/>
          <w:kern w:val="0"/>
          <w:sz w:val="20"/>
          <w:szCs w:val="20"/>
          <w14:ligatures w14:val="none"/>
        </w:rPr>
      </w:pPr>
    </w:p>
    <w:p w14:paraId="6757D118" w14:textId="77777777" w:rsidR="00773AB4" w:rsidRDefault="00773AB4" w:rsidP="00E725F7">
      <w:pPr>
        <w:widowControl w:val="0"/>
        <w:autoSpaceDE w:val="0"/>
        <w:autoSpaceDN w:val="0"/>
        <w:adjustRightInd w:val="0"/>
        <w:spacing w:after="0" w:line="240" w:lineRule="auto"/>
        <w:jc w:val="center"/>
        <w:rPr>
          <w:rFonts w:ascii="Verdana" w:eastAsia="Times New Roman" w:hAnsi="Verdana" w:cs="Arial"/>
          <w:b/>
          <w:bCs/>
          <w:kern w:val="0"/>
          <w:sz w:val="20"/>
          <w:szCs w:val="20"/>
          <w14:ligatures w14:val="none"/>
        </w:rPr>
      </w:pPr>
      <w:r w:rsidRPr="001B2C32">
        <w:rPr>
          <w:rFonts w:ascii="Verdana" w:eastAsia="Times New Roman" w:hAnsi="Verdana" w:cs="Arial"/>
          <w:b/>
          <w:bCs/>
          <w:kern w:val="0"/>
          <w:sz w:val="20"/>
          <w:szCs w:val="20"/>
          <w14:ligatures w14:val="none"/>
        </w:rPr>
        <w:t>§ 15. Klauzule waloryzacyjne</w:t>
      </w:r>
    </w:p>
    <w:p w14:paraId="1E041779" w14:textId="77777777" w:rsidR="00E725F7" w:rsidRPr="001B2C32" w:rsidRDefault="00E725F7" w:rsidP="00E725F7">
      <w:pPr>
        <w:widowControl w:val="0"/>
        <w:autoSpaceDE w:val="0"/>
        <w:autoSpaceDN w:val="0"/>
        <w:adjustRightInd w:val="0"/>
        <w:spacing w:after="0" w:line="240" w:lineRule="auto"/>
        <w:jc w:val="center"/>
        <w:rPr>
          <w:rFonts w:ascii="Verdana" w:eastAsia="Times New Roman" w:hAnsi="Verdana" w:cs="Arial"/>
          <w:b/>
          <w:bCs/>
          <w:kern w:val="0"/>
          <w:sz w:val="20"/>
          <w:szCs w:val="20"/>
          <w14:ligatures w14:val="none"/>
        </w:rPr>
      </w:pPr>
    </w:p>
    <w:p w14:paraId="2EFD7AD5"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Zamawiający dopuszcza możliwość zmiany wynagrodzenia z tytułu wykonania niniejszej umowy w przypadku zmiany:</w:t>
      </w:r>
    </w:p>
    <w:p w14:paraId="4D5E138C" w14:textId="77777777" w:rsidR="00773AB4" w:rsidRPr="003A5263" w:rsidRDefault="00773AB4" w:rsidP="00825D3E">
      <w:pPr>
        <w:pStyle w:val="Akapitzlist"/>
        <w:numPr>
          <w:ilvl w:val="0"/>
          <w:numId w:val="52"/>
        </w:numPr>
        <w:suppressAutoHyphens/>
        <w:autoSpaceDN w:val="0"/>
        <w:spacing w:after="0" w:line="240" w:lineRule="auto"/>
        <w:ind w:hanging="436"/>
        <w:contextualSpacing w:val="0"/>
        <w:jc w:val="both"/>
        <w:rPr>
          <w:rFonts w:ascii="Verdana" w:hAnsi="Verdana"/>
          <w:sz w:val="20"/>
          <w:szCs w:val="20"/>
        </w:rPr>
      </w:pPr>
      <w:r w:rsidRPr="003A5263">
        <w:rPr>
          <w:rFonts w:ascii="Verdana" w:hAnsi="Verdana"/>
          <w:sz w:val="20"/>
          <w:szCs w:val="20"/>
        </w:rPr>
        <w:t>stawki podatku od towarów i usług oraz podatku akcyzowego,</w:t>
      </w:r>
    </w:p>
    <w:p w14:paraId="2D20B75B" w14:textId="62058704" w:rsidR="00773AB4" w:rsidRPr="003A5263" w:rsidRDefault="00773AB4" w:rsidP="00825D3E">
      <w:pPr>
        <w:pStyle w:val="Akapitzlist"/>
        <w:numPr>
          <w:ilvl w:val="0"/>
          <w:numId w:val="52"/>
        </w:numPr>
        <w:suppressAutoHyphens/>
        <w:autoSpaceDN w:val="0"/>
        <w:spacing w:after="0" w:line="240" w:lineRule="auto"/>
        <w:ind w:hanging="436"/>
        <w:contextualSpacing w:val="0"/>
        <w:jc w:val="both"/>
        <w:rPr>
          <w:rFonts w:ascii="Verdana" w:hAnsi="Verdana"/>
          <w:sz w:val="20"/>
          <w:szCs w:val="20"/>
        </w:rPr>
      </w:pPr>
      <w:r w:rsidRPr="003A5263">
        <w:rPr>
          <w:rFonts w:ascii="Verdana" w:hAnsi="Verdana"/>
          <w:sz w:val="20"/>
          <w:szCs w:val="20"/>
        </w:rPr>
        <w:t>wysokości minimalnego wynagrodzenia za pracę albo wysokości minimalnej stawki godzinowej, ustalonych na podstawie ustawy z dnia 10 października 2002 r. o</w:t>
      </w:r>
      <w:r>
        <w:rPr>
          <w:rFonts w:ascii="Verdana" w:hAnsi="Verdana"/>
          <w:sz w:val="20"/>
          <w:szCs w:val="20"/>
        </w:rPr>
        <w:t> </w:t>
      </w:r>
      <w:r w:rsidRPr="003A5263">
        <w:rPr>
          <w:rFonts w:ascii="Verdana" w:hAnsi="Verdana"/>
          <w:sz w:val="20"/>
          <w:szCs w:val="20"/>
        </w:rPr>
        <w:t>minimalnym wynagrodzeniu za pracę (</w:t>
      </w:r>
      <w:proofErr w:type="spellStart"/>
      <w:r w:rsidRPr="003A5263">
        <w:rPr>
          <w:rFonts w:ascii="Verdana" w:hAnsi="Verdana"/>
          <w:sz w:val="20"/>
          <w:szCs w:val="20"/>
        </w:rPr>
        <w:t>t.j</w:t>
      </w:r>
      <w:proofErr w:type="spellEnd"/>
      <w:r w:rsidRPr="003A5263">
        <w:rPr>
          <w:rFonts w:ascii="Verdana" w:hAnsi="Verdana"/>
          <w:sz w:val="20"/>
          <w:szCs w:val="20"/>
        </w:rPr>
        <w:t xml:space="preserve">. Dz. U. z </w:t>
      </w:r>
      <w:r w:rsidR="00B80C51" w:rsidRPr="003A5263">
        <w:rPr>
          <w:rFonts w:ascii="Verdana" w:hAnsi="Verdana"/>
          <w:sz w:val="20"/>
          <w:szCs w:val="20"/>
        </w:rPr>
        <w:t>202</w:t>
      </w:r>
      <w:r w:rsidR="00B80C51">
        <w:rPr>
          <w:rFonts w:ascii="Verdana" w:hAnsi="Verdana"/>
          <w:sz w:val="20"/>
          <w:szCs w:val="20"/>
        </w:rPr>
        <w:t>4</w:t>
      </w:r>
      <w:r w:rsidR="00B80C51" w:rsidRPr="003A5263">
        <w:rPr>
          <w:rFonts w:ascii="Verdana" w:hAnsi="Verdana"/>
          <w:sz w:val="20"/>
          <w:szCs w:val="20"/>
        </w:rPr>
        <w:t xml:space="preserve"> </w:t>
      </w:r>
      <w:r w:rsidRPr="003A5263">
        <w:rPr>
          <w:rFonts w:ascii="Verdana" w:hAnsi="Verdana"/>
          <w:sz w:val="20"/>
          <w:szCs w:val="20"/>
        </w:rPr>
        <w:t xml:space="preserve">r., poz. </w:t>
      </w:r>
      <w:r w:rsidR="00B80C51">
        <w:rPr>
          <w:rFonts w:ascii="Verdana" w:hAnsi="Verdana"/>
          <w:sz w:val="20"/>
          <w:szCs w:val="20"/>
        </w:rPr>
        <w:t xml:space="preserve">1773 </w:t>
      </w:r>
      <w:r>
        <w:rPr>
          <w:rFonts w:ascii="Verdana" w:hAnsi="Verdana"/>
          <w:sz w:val="20"/>
          <w:szCs w:val="20"/>
        </w:rPr>
        <w:t>ze zm.</w:t>
      </w:r>
      <w:r w:rsidRPr="003A5263">
        <w:rPr>
          <w:rFonts w:ascii="Verdana" w:hAnsi="Verdana"/>
          <w:sz w:val="20"/>
          <w:szCs w:val="20"/>
        </w:rPr>
        <w:t>),</w:t>
      </w:r>
    </w:p>
    <w:p w14:paraId="5B26DB33" w14:textId="77777777" w:rsidR="00773AB4" w:rsidRPr="003A5263" w:rsidRDefault="00773AB4" w:rsidP="00825D3E">
      <w:pPr>
        <w:pStyle w:val="Akapitzlist"/>
        <w:numPr>
          <w:ilvl w:val="0"/>
          <w:numId w:val="52"/>
        </w:numPr>
        <w:suppressAutoHyphens/>
        <w:autoSpaceDN w:val="0"/>
        <w:spacing w:after="0" w:line="240" w:lineRule="auto"/>
        <w:ind w:hanging="436"/>
        <w:contextualSpacing w:val="0"/>
        <w:jc w:val="both"/>
        <w:rPr>
          <w:rFonts w:ascii="Verdana" w:hAnsi="Verdana"/>
          <w:sz w:val="20"/>
          <w:szCs w:val="20"/>
        </w:rPr>
      </w:pPr>
      <w:r w:rsidRPr="003A5263">
        <w:rPr>
          <w:rFonts w:ascii="Verdana" w:hAnsi="Verdana"/>
          <w:sz w:val="20"/>
          <w:szCs w:val="20"/>
        </w:rPr>
        <w:t>zasad podlegania ubezpieczeniom społecznym lub ubezpieczeniu zdrowotnemu lub wysokości stawki składki na ubezpieczenia społeczne lub ubezpieczenie zdrowotne,</w:t>
      </w:r>
    </w:p>
    <w:p w14:paraId="7CB415C1" w14:textId="77777777" w:rsidR="00773AB4" w:rsidRPr="003A5263" w:rsidRDefault="00773AB4" w:rsidP="00825D3E">
      <w:pPr>
        <w:pStyle w:val="Akapitzlist"/>
        <w:numPr>
          <w:ilvl w:val="0"/>
          <w:numId w:val="52"/>
        </w:numPr>
        <w:suppressAutoHyphens/>
        <w:autoSpaceDN w:val="0"/>
        <w:spacing w:after="0" w:line="240" w:lineRule="auto"/>
        <w:ind w:hanging="436"/>
        <w:contextualSpacing w:val="0"/>
        <w:jc w:val="both"/>
        <w:rPr>
          <w:rFonts w:ascii="Verdana" w:hAnsi="Verdana"/>
          <w:sz w:val="20"/>
          <w:szCs w:val="20"/>
        </w:rPr>
      </w:pPr>
      <w:r w:rsidRPr="003A5263">
        <w:rPr>
          <w:rFonts w:ascii="Verdana" w:hAnsi="Verdana"/>
          <w:sz w:val="20"/>
          <w:szCs w:val="20"/>
        </w:rPr>
        <w:t>zasad gromadzenia i wysokości wpłat do pracowniczych planów kapitałowych, o</w:t>
      </w:r>
      <w:r>
        <w:rPr>
          <w:rFonts w:ascii="Verdana" w:hAnsi="Verdana"/>
          <w:sz w:val="20"/>
          <w:szCs w:val="20"/>
        </w:rPr>
        <w:t> </w:t>
      </w:r>
      <w:r w:rsidRPr="003A5263">
        <w:rPr>
          <w:rFonts w:ascii="Verdana" w:hAnsi="Verdana"/>
          <w:sz w:val="20"/>
          <w:szCs w:val="20"/>
        </w:rPr>
        <w:t>których mowa w ustawie z dnia 4 października 2018 r. o pracowniczych planach kapitałowych (</w:t>
      </w:r>
      <w:proofErr w:type="spellStart"/>
      <w:r w:rsidRPr="003A5263">
        <w:rPr>
          <w:rFonts w:ascii="Verdana" w:hAnsi="Verdana"/>
          <w:sz w:val="20"/>
          <w:szCs w:val="20"/>
        </w:rPr>
        <w:t>t.j</w:t>
      </w:r>
      <w:proofErr w:type="spellEnd"/>
      <w:r w:rsidRPr="003A5263">
        <w:rPr>
          <w:rFonts w:ascii="Verdana" w:hAnsi="Verdana"/>
          <w:sz w:val="20"/>
          <w:szCs w:val="20"/>
        </w:rPr>
        <w:t>. Dz. U. z 2023 r., poz. 46 ze zm.),</w:t>
      </w:r>
    </w:p>
    <w:p w14:paraId="23B39256" w14:textId="77777777" w:rsidR="00773AB4" w:rsidRPr="003A5263" w:rsidRDefault="00773AB4" w:rsidP="00825D3E">
      <w:pPr>
        <w:pStyle w:val="Akapitzlist"/>
        <w:numPr>
          <w:ilvl w:val="0"/>
          <w:numId w:val="53"/>
        </w:numPr>
        <w:suppressAutoHyphens/>
        <w:autoSpaceDN w:val="0"/>
        <w:spacing w:after="0" w:line="240" w:lineRule="auto"/>
        <w:ind w:left="709" w:hanging="283"/>
        <w:contextualSpacing w:val="0"/>
        <w:jc w:val="both"/>
        <w:rPr>
          <w:rFonts w:ascii="Verdana" w:hAnsi="Verdana"/>
          <w:sz w:val="20"/>
          <w:szCs w:val="20"/>
        </w:rPr>
      </w:pPr>
      <w:r w:rsidRPr="003A5263">
        <w:rPr>
          <w:rFonts w:ascii="Verdana" w:hAnsi="Verdana"/>
          <w:sz w:val="20"/>
          <w:szCs w:val="20"/>
        </w:rPr>
        <w:t>o ile któraś z powyższych zmian będzie miała wpływ na koszt wykonania przedmiotu zamówienia publicznego</w:t>
      </w:r>
      <w:r>
        <w:rPr>
          <w:rFonts w:ascii="Verdana" w:hAnsi="Verdana"/>
          <w:sz w:val="20"/>
          <w:szCs w:val="20"/>
        </w:rPr>
        <w:t>.</w:t>
      </w:r>
    </w:p>
    <w:p w14:paraId="3B01C595"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Zmiana wysokości wynagrodzenia należnego Wykonawcy w przypadku zaistnienia przesłanki, o której mowa w ust. 1 pkt 1) powyżej,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w:t>
      </w:r>
      <w:r>
        <w:rPr>
          <w:rFonts w:ascii="Verdana" w:hAnsi="Verdana"/>
          <w:sz w:val="20"/>
          <w:szCs w:val="20"/>
        </w:rPr>
        <w:t> </w:t>
      </w:r>
      <w:r w:rsidRPr="003A5263">
        <w:rPr>
          <w:rFonts w:ascii="Verdana" w:hAnsi="Verdana"/>
          <w:sz w:val="20"/>
          <w:szCs w:val="20"/>
        </w:rPr>
        <w:t xml:space="preserve">obowiązującą stawką tego podatku lub podatek akcyzowy zgodnie z obowiązującą stawką tego podatku. Zmiana będzie dotyczyć niezafakturowanej części wynagrodzenia netto, należnego Wykonawcy za wykonanie Przedmiotu </w:t>
      </w:r>
      <w:r>
        <w:rPr>
          <w:rFonts w:ascii="Verdana" w:hAnsi="Verdana"/>
          <w:sz w:val="20"/>
          <w:szCs w:val="20"/>
        </w:rPr>
        <w:t>U</w:t>
      </w:r>
      <w:r w:rsidRPr="003A5263">
        <w:rPr>
          <w:rFonts w:ascii="Verdana" w:hAnsi="Verdana"/>
          <w:sz w:val="20"/>
          <w:szCs w:val="20"/>
        </w:rPr>
        <w:t>mowy.</w:t>
      </w:r>
    </w:p>
    <w:p w14:paraId="4E05C4E3" w14:textId="77777777" w:rsidR="00773AB4"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Złożony przez Wykonawcę wniosek o dokonanie zmiany wysokości wynagrodzenia należnego Wykonawcy, w przypadku zmiany, o której mowa w ust. 1 pkt 2) , 3) i 4) musi zawierać propozycję zmiany </w:t>
      </w:r>
      <w:r>
        <w:rPr>
          <w:rFonts w:ascii="Verdana" w:hAnsi="Verdana"/>
          <w:sz w:val="20"/>
          <w:szCs w:val="20"/>
        </w:rPr>
        <w:t>U</w:t>
      </w:r>
      <w:r w:rsidRPr="003A5263">
        <w:rPr>
          <w:rFonts w:ascii="Verdana" w:hAnsi="Verdana"/>
          <w:sz w:val="20"/>
          <w:szCs w:val="20"/>
        </w:rPr>
        <w:t>mowy w zakresie wysokości wynagrodzenia wraz z</w:t>
      </w:r>
      <w:r>
        <w:rPr>
          <w:rFonts w:ascii="Verdana" w:hAnsi="Verdana"/>
          <w:sz w:val="20"/>
          <w:szCs w:val="20"/>
        </w:rPr>
        <w:t> </w:t>
      </w:r>
      <w:r w:rsidRPr="003A5263">
        <w:rPr>
          <w:rFonts w:ascii="Verdana" w:hAnsi="Verdana"/>
          <w:sz w:val="20"/>
          <w:szCs w:val="20"/>
        </w:rPr>
        <w:t xml:space="preserve">uzasadnieniem zmiany. </w:t>
      </w:r>
    </w:p>
    <w:p w14:paraId="4E5F178C"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W przypadku wystąpienia okoliczności wskazanych w ust. 1 pkt 2) Wykonawca składa Zamawiającemu pisemny wniosek o zmianę wysokości wynagrodzenia. Wniosek powinien dotyczyć tylko osób bezpośrednio realizujących </w:t>
      </w:r>
      <w:r>
        <w:rPr>
          <w:rFonts w:ascii="Verdana" w:hAnsi="Verdana"/>
          <w:sz w:val="20"/>
          <w:szCs w:val="20"/>
        </w:rPr>
        <w:t>U</w:t>
      </w:r>
      <w:r w:rsidRPr="003A5263">
        <w:rPr>
          <w:rFonts w:ascii="Verdana" w:hAnsi="Verdana"/>
          <w:sz w:val="20"/>
          <w:szCs w:val="20"/>
        </w:rPr>
        <w:t>mowę</w:t>
      </w:r>
      <w:r>
        <w:rPr>
          <w:rFonts w:ascii="Verdana" w:hAnsi="Verdana"/>
          <w:sz w:val="20"/>
          <w:szCs w:val="20"/>
        </w:rPr>
        <w:t>,</w:t>
      </w:r>
      <w:r w:rsidRPr="003A5263">
        <w:rPr>
          <w:rFonts w:ascii="Verdana" w:hAnsi="Verdana"/>
          <w:sz w:val="20"/>
          <w:szCs w:val="20"/>
        </w:rPr>
        <w:t xml:space="preserve"> wskazanych w § 7 ust. 2 pkt 1</w:t>
      </w:r>
      <w:r>
        <w:rPr>
          <w:rFonts w:ascii="Verdana" w:hAnsi="Verdana"/>
          <w:sz w:val="20"/>
          <w:szCs w:val="20"/>
        </w:rPr>
        <w:t>6)</w:t>
      </w:r>
      <w:r w:rsidRPr="003A5263">
        <w:rPr>
          <w:rFonts w:ascii="Verdana" w:hAnsi="Verdana"/>
          <w:sz w:val="20"/>
          <w:szCs w:val="20"/>
        </w:rPr>
        <w:t xml:space="preserve"> Umowy. Wniosek powinien zawierać wyczerpujące uzasadnienie faktyczne i prawne oraz dokładne wyliczenie kwoty wynagrodzenia Wykonawcy przed i po jego zmianie, </w:t>
      </w:r>
      <w:r>
        <w:rPr>
          <w:rFonts w:ascii="Verdana" w:hAnsi="Verdana"/>
          <w:sz w:val="20"/>
          <w:szCs w:val="20"/>
        </w:rPr>
        <w:t xml:space="preserve">                           </w:t>
      </w:r>
      <w:r w:rsidRPr="003A5263">
        <w:rPr>
          <w:rFonts w:ascii="Verdana" w:hAnsi="Verdana"/>
          <w:sz w:val="20"/>
          <w:szCs w:val="20"/>
        </w:rPr>
        <w:t>w szczególności Wykonawca będzie zobowiązany wykazać związek pomiędzy wnioskowaną kwotą podwyższenia wynagrodzenia a wpływem zmiany minimalnego wynagrodzenia za pracę albo minimalnej stawki godzinowej na kalkulację ceny ofertowej poprzez m.in. pisemne zestawienie wynagrodzeń (zarówno przed jak i po zmianie) pracowników w</w:t>
      </w:r>
      <w:r>
        <w:rPr>
          <w:rFonts w:ascii="Verdana" w:hAnsi="Verdana"/>
          <w:sz w:val="20"/>
          <w:szCs w:val="20"/>
        </w:rPr>
        <w:t> </w:t>
      </w:r>
      <w:r w:rsidRPr="003A5263">
        <w:rPr>
          <w:rFonts w:ascii="Verdana" w:hAnsi="Verdana"/>
          <w:sz w:val="20"/>
          <w:szCs w:val="20"/>
        </w:rPr>
        <w:t>rozbiciu na poszczególne koszty pracodawcy (elementy wynagrodzenia), wraz z</w:t>
      </w:r>
      <w:r>
        <w:rPr>
          <w:rFonts w:ascii="Verdana" w:hAnsi="Verdana"/>
          <w:sz w:val="20"/>
          <w:szCs w:val="20"/>
        </w:rPr>
        <w:t> </w:t>
      </w:r>
      <w:r w:rsidRPr="003A5263">
        <w:rPr>
          <w:rFonts w:ascii="Verdana" w:hAnsi="Verdana"/>
          <w:sz w:val="20"/>
          <w:szCs w:val="20"/>
        </w:rPr>
        <w:t xml:space="preserve">określeniem zakresu (części etatu), w jakim wykonują oni prace bezpośrednio związane z realizacją </w:t>
      </w:r>
      <w:r>
        <w:rPr>
          <w:rFonts w:ascii="Verdana" w:hAnsi="Verdana"/>
          <w:sz w:val="20"/>
          <w:szCs w:val="20"/>
        </w:rPr>
        <w:t>P</w:t>
      </w:r>
      <w:r w:rsidRPr="003A5263">
        <w:rPr>
          <w:rFonts w:ascii="Verdana" w:hAnsi="Verdana"/>
          <w:sz w:val="20"/>
          <w:szCs w:val="20"/>
        </w:rPr>
        <w:t xml:space="preserve">rzedmiotu </w:t>
      </w:r>
      <w:r>
        <w:rPr>
          <w:rFonts w:ascii="Verdana" w:hAnsi="Verdana"/>
          <w:sz w:val="20"/>
          <w:szCs w:val="20"/>
        </w:rPr>
        <w:t>U</w:t>
      </w:r>
      <w:r w:rsidRPr="003A5263">
        <w:rPr>
          <w:rFonts w:ascii="Verdana" w:hAnsi="Verdana"/>
          <w:sz w:val="20"/>
          <w:szCs w:val="20"/>
        </w:rPr>
        <w:t xml:space="preserve">mowy oraz części wynagrodzenia odpowiadającej temu zakresowi. Wniosek powinien obejmować jedynie te dodatkowe koszty realizacji zamówienia, które Wykonawca obowiązkowo ponosi w związku z podwyższeniem wysokości płacy minimalnej tj.: do różnicy wynikającej ze zmian: wynagrodzenia brutto, składek ZUS i składek PPK. Nie będą akceptowane koszty wynikające z podwyższenia wynagrodzeń pracownikom Wykonawcy, które nie są konieczne w celu ich dostosowania do wysokości minimalnego wynagrodzenia za pracę. </w:t>
      </w:r>
    </w:p>
    <w:p w14:paraId="311742F5"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W przypadku wystąpienia okoliczności wskazanych w ust. 1 pkt 3) Wykonawca składa Zamawiającemu pisemny wniosek o zmianę wysokości wynagrodzenia w zakresie płatności po zmianie zasad podlegania ubezpieczeniom społecznym lub ubezpieczeniu zdrowotnemu lub wysokości stawki na ubezpieczenia społeczne lub zdrowotne. Wniosek powinien dotyczyć tylko pracowników realizujących Umowę, wskazanych w §</w:t>
      </w:r>
      <w:r>
        <w:rPr>
          <w:rFonts w:ascii="Verdana" w:hAnsi="Verdana"/>
          <w:sz w:val="20"/>
          <w:szCs w:val="20"/>
        </w:rPr>
        <w:t xml:space="preserve"> </w:t>
      </w:r>
      <w:r w:rsidRPr="003A5263">
        <w:rPr>
          <w:rFonts w:ascii="Verdana" w:hAnsi="Verdana"/>
          <w:sz w:val="20"/>
          <w:szCs w:val="20"/>
        </w:rPr>
        <w:t>7 ust. 2 pkt</w:t>
      </w:r>
      <w:r>
        <w:rPr>
          <w:rFonts w:ascii="Verdana" w:hAnsi="Verdana"/>
          <w:sz w:val="20"/>
          <w:szCs w:val="20"/>
        </w:rPr>
        <w:t> </w:t>
      </w:r>
      <w:r w:rsidRPr="003A5263">
        <w:rPr>
          <w:rFonts w:ascii="Verdana" w:hAnsi="Verdana"/>
          <w:sz w:val="20"/>
          <w:szCs w:val="20"/>
        </w:rPr>
        <w:t>1</w:t>
      </w:r>
      <w:r>
        <w:rPr>
          <w:rFonts w:ascii="Verdana" w:hAnsi="Verdana"/>
          <w:sz w:val="20"/>
          <w:szCs w:val="20"/>
        </w:rPr>
        <w:t>6)</w:t>
      </w:r>
      <w:r w:rsidRPr="003A5263">
        <w:rPr>
          <w:rFonts w:ascii="Verdana" w:hAnsi="Verdana"/>
          <w:sz w:val="20"/>
          <w:szCs w:val="20"/>
        </w:rPr>
        <w:t xml:space="preserve"> Umowy. Wniosek powinien zawierać wyczerpujące uzasadnienie faktyczne i</w:t>
      </w:r>
      <w:r>
        <w:rPr>
          <w:rFonts w:ascii="Verdana" w:hAnsi="Verdana"/>
          <w:sz w:val="20"/>
          <w:szCs w:val="20"/>
        </w:rPr>
        <w:t> </w:t>
      </w:r>
      <w:r w:rsidRPr="003A5263">
        <w:rPr>
          <w:rFonts w:ascii="Verdana" w:hAnsi="Verdana"/>
          <w:sz w:val="20"/>
          <w:szCs w:val="20"/>
        </w:rPr>
        <w:t xml:space="preserve">prawne oraz dokładne wyliczenie kwoty wynagrodzenia Wykonawcy przed i po jego zmianie, w szczególności Wykonawca będzie zobowiązany wykazać związek pomiędzy wnioskowaną kwotą podwyższenia wynagrodzenia a wpływem zmiany zasad, o których mowa w ust. 1 pkt 3) na kalkulację ceny ofertowej poprzez m.in. pisemne zestawienie </w:t>
      </w:r>
      <w:r w:rsidRPr="003A5263">
        <w:rPr>
          <w:rFonts w:ascii="Verdana" w:hAnsi="Verdana"/>
          <w:sz w:val="20"/>
          <w:szCs w:val="20"/>
        </w:rPr>
        <w:lastRenderedPageBreak/>
        <w:t xml:space="preserve">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zakresów. Wniosek powinien obejmować jedynie te dodatkowe koszty realizacji zamówienia, które Wykonawca obowiązkowo ponosi w związku ze zmianą zasad, o których mowa w ust. 1 pkt 3). </w:t>
      </w:r>
    </w:p>
    <w:p w14:paraId="64707676"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W przypadku wystąpienia okoliczności wskazanych w ust. 1 pkt 4) Wykonawca składa Zamawiającemu pisemny wniosek o zmianę wysokości wynagrodzenia w zakresie płatności wynikających z usług świadczonych po zmianie zasad gromadzenia i wysokości wpłat do pracowniczych planów kapitałowych wraz z oświadczeniem potwierdzającym stan faktyczny na dzień wejścia w życie nowych zasad gromadzenia i wysokości wpłat do pracowniczych planów kapitałowych. Wniosek powinien dotyczyć wyłącznie osób bezpośrednio realizujących </w:t>
      </w:r>
      <w:r>
        <w:rPr>
          <w:rFonts w:ascii="Verdana" w:hAnsi="Verdana"/>
          <w:sz w:val="20"/>
          <w:szCs w:val="20"/>
        </w:rPr>
        <w:t>U</w:t>
      </w:r>
      <w:r w:rsidRPr="003A5263">
        <w:rPr>
          <w:rFonts w:ascii="Verdana" w:hAnsi="Verdana"/>
          <w:sz w:val="20"/>
          <w:szCs w:val="20"/>
        </w:rPr>
        <w:t>mowę, wskazanych w §</w:t>
      </w:r>
      <w:r>
        <w:rPr>
          <w:rFonts w:ascii="Verdana" w:hAnsi="Verdana"/>
          <w:sz w:val="20"/>
          <w:szCs w:val="20"/>
        </w:rPr>
        <w:t xml:space="preserve"> </w:t>
      </w:r>
      <w:r w:rsidRPr="003A5263">
        <w:rPr>
          <w:rFonts w:ascii="Verdana" w:hAnsi="Verdana"/>
          <w:sz w:val="20"/>
          <w:szCs w:val="20"/>
        </w:rPr>
        <w:t>7 ust. 2 pkt 1</w:t>
      </w:r>
      <w:r>
        <w:rPr>
          <w:rFonts w:ascii="Verdana" w:hAnsi="Verdana"/>
          <w:sz w:val="20"/>
          <w:szCs w:val="20"/>
        </w:rPr>
        <w:t>6)</w:t>
      </w:r>
      <w:r w:rsidRPr="003A5263">
        <w:rPr>
          <w:rFonts w:ascii="Verdana" w:hAnsi="Verdana"/>
          <w:sz w:val="20"/>
          <w:szCs w:val="20"/>
        </w:rPr>
        <w:t xml:space="preserve"> Umowy, na rzecz których pracodawca rzeczywiście odprowadza składkę na Pracownicze Plany Kapitałowe. Wniosek powinien zawierać wyczerpujące uzasadnienie faktyczne i prawne oraz dokładne wyliczenie kwoty wynagrodzenia Wykonawcy przed i po zmianie umowy, w szczególności Wykonawca będzie zobowiązany wykazać związek pomiędzy wnioskowaną kwotą podwyższenia wynagrodzenia a wpływem zmiany zasad, o których mowa w ust. 1 pkt 4) na kalkulację ceny ofertowej. Wniosek powinien obejmować jedynie te dodatkowe koszty realizacji zamówienia, które Wykonawca obowiązkowo ponosi w związku ze zmianą zasad, o których mowa w ust. 1 pkt 4). </w:t>
      </w:r>
    </w:p>
    <w:p w14:paraId="497D7551"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Zamawiający w terminie 21 dni roboczych od daty otrzymania kompletnego wniosku od Wykonawcy, rozpatrzy wniosek o zmianę </w:t>
      </w:r>
      <w:r>
        <w:rPr>
          <w:rFonts w:ascii="Verdana" w:hAnsi="Verdana"/>
          <w:sz w:val="20"/>
          <w:szCs w:val="20"/>
        </w:rPr>
        <w:t>U</w:t>
      </w:r>
      <w:r w:rsidRPr="003A5263">
        <w:rPr>
          <w:rFonts w:ascii="Verdana" w:hAnsi="Verdana"/>
          <w:sz w:val="20"/>
          <w:szCs w:val="20"/>
        </w:rPr>
        <w:t xml:space="preserve">mowy w zakresie określonym w ust. 1 powyżej. W przypadku zaakceptowania wniosku Zamawiający wyznacza datę podpisania aneksu do </w:t>
      </w:r>
      <w:r>
        <w:rPr>
          <w:rFonts w:ascii="Verdana" w:hAnsi="Verdana"/>
          <w:sz w:val="20"/>
          <w:szCs w:val="20"/>
        </w:rPr>
        <w:t>U</w:t>
      </w:r>
      <w:r w:rsidRPr="003A5263">
        <w:rPr>
          <w:rFonts w:ascii="Verdana" w:hAnsi="Verdana"/>
          <w:sz w:val="20"/>
          <w:szCs w:val="20"/>
        </w:rPr>
        <w:t xml:space="preserve">mowy. </w:t>
      </w:r>
    </w:p>
    <w:p w14:paraId="6D0A8634" w14:textId="35343342"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W przypadku potwierdzenia przez Zamawiającego zasadności wprowadzenia zmian do umowy, zmiana wysokości wynagrodzenia obowiązywać będzie od dnia wskazanego </w:t>
      </w:r>
      <w:r>
        <w:rPr>
          <w:rFonts w:ascii="Verdana" w:hAnsi="Verdana"/>
          <w:sz w:val="20"/>
          <w:szCs w:val="20"/>
        </w:rPr>
        <w:t xml:space="preserve">                      </w:t>
      </w:r>
      <w:r w:rsidRPr="003A5263">
        <w:rPr>
          <w:rFonts w:ascii="Verdana" w:hAnsi="Verdana"/>
          <w:sz w:val="20"/>
          <w:szCs w:val="20"/>
        </w:rPr>
        <w:t xml:space="preserve">w aneksie do </w:t>
      </w:r>
      <w:r>
        <w:rPr>
          <w:rFonts w:ascii="Verdana" w:hAnsi="Verdana"/>
          <w:sz w:val="20"/>
          <w:szCs w:val="20"/>
        </w:rPr>
        <w:t>U</w:t>
      </w:r>
      <w:r w:rsidRPr="003A5263">
        <w:rPr>
          <w:rFonts w:ascii="Verdana" w:hAnsi="Verdana"/>
          <w:sz w:val="20"/>
          <w:szCs w:val="20"/>
        </w:rPr>
        <w:t>mowy, nie wcześniej niż od dnia wejścia w życie zmian, o których mowa w</w:t>
      </w:r>
      <w:r w:rsidR="008F0B02">
        <w:rPr>
          <w:rFonts w:ascii="Verdana" w:hAnsi="Verdana"/>
          <w:sz w:val="20"/>
          <w:szCs w:val="20"/>
        </w:rPr>
        <w:t> </w:t>
      </w:r>
      <w:r w:rsidRPr="003A5263">
        <w:rPr>
          <w:rFonts w:ascii="Verdana" w:hAnsi="Verdana"/>
          <w:sz w:val="20"/>
          <w:szCs w:val="20"/>
        </w:rPr>
        <w:t xml:space="preserve">ust. 1 pkt 2), 3) i 4) powyżej. </w:t>
      </w:r>
    </w:p>
    <w:p w14:paraId="47CB7AAB" w14:textId="77777777" w:rsidR="00773AB4" w:rsidRPr="003A5263" w:rsidRDefault="00773AB4" w:rsidP="00825D3E">
      <w:pPr>
        <w:pStyle w:val="Akapitzlist"/>
        <w:numPr>
          <w:ilvl w:val="0"/>
          <w:numId w:val="51"/>
        </w:numPr>
        <w:suppressAutoHyphens/>
        <w:autoSpaceDN w:val="0"/>
        <w:spacing w:after="0" w:line="240" w:lineRule="auto"/>
        <w:ind w:left="284" w:hanging="284"/>
        <w:contextualSpacing w:val="0"/>
        <w:jc w:val="both"/>
        <w:rPr>
          <w:rFonts w:ascii="Verdana" w:hAnsi="Verdana"/>
          <w:sz w:val="20"/>
          <w:szCs w:val="20"/>
        </w:rPr>
      </w:pPr>
      <w:r w:rsidRPr="003A5263">
        <w:rPr>
          <w:rFonts w:ascii="Verdana" w:hAnsi="Verdana"/>
          <w:sz w:val="20"/>
          <w:szCs w:val="20"/>
        </w:rPr>
        <w:t xml:space="preserve">Obowiązek wykazania wpływu zmian, o których mowa w ust. 1 pkt 2), 3) i 4) powyżej, na koszty wykonania zamówienia należy do Wykonawcy pod rygorem odmowy dokonania zmiany </w:t>
      </w:r>
      <w:r>
        <w:rPr>
          <w:rFonts w:ascii="Verdana" w:hAnsi="Verdana"/>
          <w:sz w:val="20"/>
          <w:szCs w:val="20"/>
        </w:rPr>
        <w:t>U</w:t>
      </w:r>
      <w:r w:rsidRPr="003A5263">
        <w:rPr>
          <w:rFonts w:ascii="Verdana" w:hAnsi="Verdana"/>
          <w:sz w:val="20"/>
          <w:szCs w:val="20"/>
        </w:rPr>
        <w:t xml:space="preserve">mowy przez Zamawiającego. </w:t>
      </w:r>
    </w:p>
    <w:p w14:paraId="642DBCAC" w14:textId="77777777" w:rsidR="00773AB4" w:rsidRPr="003A5263" w:rsidRDefault="00773AB4" w:rsidP="00825D3E">
      <w:pPr>
        <w:pStyle w:val="Akapitzlist"/>
        <w:numPr>
          <w:ilvl w:val="0"/>
          <w:numId w:val="51"/>
        </w:numPr>
        <w:tabs>
          <w:tab w:val="left" w:pos="851"/>
        </w:tabs>
        <w:suppressAutoHyphens/>
        <w:autoSpaceDN w:val="0"/>
        <w:spacing w:after="0" w:line="240" w:lineRule="auto"/>
        <w:ind w:left="284" w:hanging="426"/>
        <w:contextualSpacing w:val="0"/>
        <w:jc w:val="both"/>
        <w:rPr>
          <w:rFonts w:ascii="Verdana" w:hAnsi="Verdana"/>
          <w:sz w:val="20"/>
          <w:szCs w:val="20"/>
        </w:rPr>
      </w:pPr>
      <w:r w:rsidRPr="003A5263">
        <w:rPr>
          <w:rFonts w:ascii="Verdana" w:hAnsi="Verdana"/>
          <w:b/>
          <w:bCs/>
          <w:sz w:val="20"/>
          <w:szCs w:val="20"/>
        </w:rPr>
        <w:t>WALORYZACJA WYNAGRODZENIA W PRZYPADKU ZMIANY CENY MATERIAŁÓW LUB KOSZTÓW ZWIĄZANYCH Z REALIZACJĄ ZAMÓWIENIA</w:t>
      </w:r>
      <w:r w:rsidRPr="003A5263">
        <w:t xml:space="preserve">: </w:t>
      </w:r>
    </w:p>
    <w:p w14:paraId="49AC086C" w14:textId="091989C3" w:rsidR="00773AB4" w:rsidRPr="003A5263" w:rsidRDefault="00773AB4" w:rsidP="00DF0C00">
      <w:pPr>
        <w:spacing w:after="0" w:line="240" w:lineRule="auto"/>
        <w:ind w:left="284"/>
        <w:jc w:val="both"/>
        <w:rPr>
          <w:rFonts w:ascii="Verdana" w:hAnsi="Verdana" w:cs="Arial"/>
          <w:sz w:val="20"/>
          <w:szCs w:val="20"/>
        </w:rPr>
      </w:pPr>
      <w:r w:rsidRPr="003A5263">
        <w:rPr>
          <w:rFonts w:ascii="Verdana" w:hAnsi="Verdana" w:cs="Arial"/>
          <w:sz w:val="20"/>
          <w:szCs w:val="20"/>
        </w:rPr>
        <w:t xml:space="preserve">Strony postanawiają, iż zgodnie z  art. 439 ust. 2 </w:t>
      </w:r>
      <w:proofErr w:type="spellStart"/>
      <w:r w:rsidR="0005493E">
        <w:rPr>
          <w:rFonts w:ascii="Verdana" w:hAnsi="Verdana" w:cs="Arial"/>
          <w:sz w:val="20"/>
          <w:szCs w:val="20"/>
        </w:rPr>
        <w:t>p.</w:t>
      </w:r>
      <w:r w:rsidRPr="003A5263">
        <w:rPr>
          <w:rFonts w:ascii="Verdana" w:hAnsi="Verdana" w:cs="Arial"/>
          <w:sz w:val="20"/>
          <w:szCs w:val="20"/>
        </w:rPr>
        <w:t>z</w:t>
      </w:r>
      <w:r w:rsidR="0005493E">
        <w:rPr>
          <w:rFonts w:ascii="Verdana" w:hAnsi="Verdana" w:cs="Arial"/>
          <w:sz w:val="20"/>
          <w:szCs w:val="20"/>
        </w:rPr>
        <w:t>.</w:t>
      </w:r>
      <w:r w:rsidRPr="003A5263">
        <w:rPr>
          <w:rFonts w:ascii="Verdana" w:hAnsi="Verdana" w:cs="Arial"/>
          <w:sz w:val="20"/>
          <w:szCs w:val="20"/>
        </w:rPr>
        <w:t>p</w:t>
      </w:r>
      <w:proofErr w:type="spellEnd"/>
      <w:r w:rsidR="0005493E">
        <w:rPr>
          <w:rFonts w:ascii="Verdana" w:hAnsi="Verdana" w:cs="Arial"/>
          <w:sz w:val="20"/>
          <w:szCs w:val="20"/>
        </w:rPr>
        <w:t>.</w:t>
      </w:r>
      <w:r w:rsidRPr="003A5263">
        <w:rPr>
          <w:rFonts w:ascii="Verdana" w:hAnsi="Verdana" w:cs="Arial"/>
          <w:sz w:val="20"/>
          <w:szCs w:val="20"/>
        </w:rPr>
        <w:t>, dokonają w formie pisemnego aneksu zmiany wynagrodzenia spowodowanej zmianą cen materiałów lub kosztów związanych z realizacją Umowy rozumianej jako wzrost, jak i  obniżenie wynagrodzenia Wykonawcy, przy uwzględnieniu następujących warunków i zasad:</w:t>
      </w:r>
    </w:p>
    <w:p w14:paraId="67CBED53" w14:textId="2211DC5D" w:rsidR="00773AB4" w:rsidRPr="003A5263" w:rsidRDefault="00773AB4" w:rsidP="00DF0C00">
      <w:pPr>
        <w:pStyle w:val="numerowanie"/>
        <w:numPr>
          <w:ilvl w:val="1"/>
          <w:numId w:val="24"/>
        </w:numPr>
        <w:tabs>
          <w:tab w:val="clear" w:pos="1477"/>
          <w:tab w:val="num" w:pos="426"/>
        </w:tabs>
        <w:ind w:left="567" w:hanging="283"/>
        <w:rPr>
          <w:rFonts w:ascii="Verdana" w:hAnsi="Verdana"/>
        </w:rPr>
      </w:pPr>
      <w:r w:rsidRPr="003A5263">
        <w:rPr>
          <w:rFonts w:ascii="Verdana" w:hAnsi="Verdana"/>
        </w:rPr>
        <w:t xml:space="preserve">Waloryzacja będzie  odbywać się w oparciu o wskaźnik </w:t>
      </w:r>
      <w:r w:rsidRPr="003A5263">
        <w:rPr>
          <w:rFonts w:ascii="Verdana" w:eastAsia="Times New Roman" w:hAnsi="Verdana"/>
        </w:rPr>
        <w:t xml:space="preserve">cen produkcji budowlano-montażowej - pozycja </w:t>
      </w:r>
      <w:r w:rsidRPr="003A5263">
        <w:rPr>
          <w:rFonts w:ascii="Verdana" w:eastAsia="Times New Roman" w:hAnsi="Verdana"/>
          <w:b/>
        </w:rPr>
        <w:t>Budowa Budynków-</w:t>
      </w:r>
      <w:r w:rsidRPr="003A5263">
        <w:rPr>
          <w:rFonts w:ascii="Verdana" w:eastAsia="Times New Roman" w:hAnsi="Verdana"/>
        </w:rPr>
        <w:t xml:space="preserve"> </w:t>
      </w:r>
      <w:r w:rsidRPr="003A5263">
        <w:rPr>
          <w:rFonts w:ascii="Verdana" w:hAnsi="Verdana"/>
        </w:rPr>
        <w:t xml:space="preserve">publikowany przez Główny Urząd Statystyczny (zwany dalej GUS), dostępny pod linkiem:  </w:t>
      </w:r>
      <w:r w:rsidR="00425EAC" w:rsidRPr="00425EAC">
        <w:rPr>
          <w:rStyle w:val="Hipercze"/>
          <w:rFonts w:ascii="Verdana" w:hAnsi="Verdana"/>
        </w:rPr>
        <w:t>https://stat.gov.pl/obszary-tematyczne/ceny-handel/wskazniki-cen/</w:t>
      </w:r>
      <w:r w:rsidRPr="003A5263">
        <w:rPr>
          <w:rStyle w:val="Hipercze"/>
          <w:rFonts w:ascii="Verdana" w:hAnsi="Verdana"/>
        </w:rPr>
        <w:t>,</w:t>
      </w:r>
      <w:r w:rsidRPr="003A5263">
        <w:rPr>
          <w:rFonts w:ascii="Verdana" w:hAnsi="Verdana"/>
        </w:rPr>
        <w:t xml:space="preserve"> lub w</w:t>
      </w:r>
      <w:r w:rsidR="00AD3B14">
        <w:rPr>
          <w:rFonts w:ascii="Verdana" w:hAnsi="Verdana"/>
        </w:rPr>
        <w:t> </w:t>
      </w:r>
      <w:r w:rsidRPr="003A5263">
        <w:rPr>
          <w:rFonts w:ascii="Verdana" w:hAnsi="Verdana"/>
        </w:rPr>
        <w:t xml:space="preserve">Biuletynie Statystycznym, w układzie miesiąc poprzedni = 100, dotyczący kolejnych miesięcy kalendarzowych po </w:t>
      </w:r>
      <w:r w:rsidRPr="00CF7B02">
        <w:rPr>
          <w:rFonts w:ascii="Verdana" w:hAnsi="Verdana"/>
        </w:rPr>
        <w:t xml:space="preserve">trzecim </w:t>
      </w:r>
      <w:r w:rsidRPr="003A5263">
        <w:rPr>
          <w:rFonts w:ascii="Verdana" w:hAnsi="Verdana"/>
        </w:rPr>
        <w:t xml:space="preserve">miesiącu licząc od miesiąca zawarcia Umowy, do miesiąca za który została wystawiona faktura VAT. W przypadku, gdyby w/w wskaźnik przestał być dostępny, </w:t>
      </w:r>
      <w:r>
        <w:rPr>
          <w:rFonts w:ascii="Verdana" w:hAnsi="Verdana"/>
        </w:rPr>
        <w:t>S</w:t>
      </w:r>
      <w:r w:rsidRPr="003A5263">
        <w:rPr>
          <w:rFonts w:ascii="Verdana" w:hAnsi="Verdana"/>
        </w:rPr>
        <w:t xml:space="preserve">trony uzgodnią inny, najbardziej zbliżony wskaźnik publikowany przez GUS. Strony będą uprawnione do zastosowania waloryzacji wynagrodzenia dopiero w momencie, kiedy wartość wskaźnika waloryzacji </w:t>
      </w:r>
      <w:proofErr w:type="spellStart"/>
      <w:r w:rsidRPr="003A5263">
        <w:rPr>
          <w:rFonts w:ascii="Verdana" w:hAnsi="Verdana"/>
          <w:b/>
        </w:rPr>
        <w:t>W</w:t>
      </w:r>
      <w:r w:rsidRPr="003A5263">
        <w:rPr>
          <w:rFonts w:ascii="Verdana" w:hAnsi="Verdana"/>
          <w:b/>
          <w:vertAlign w:val="subscript"/>
        </w:rPr>
        <w:t>w</w:t>
      </w:r>
      <w:proofErr w:type="spellEnd"/>
      <w:r w:rsidRPr="003A5263">
        <w:rPr>
          <w:rFonts w:ascii="Verdana" w:hAnsi="Verdana"/>
          <w:b/>
          <w:vertAlign w:val="subscript"/>
        </w:rPr>
        <w:t>(n)</w:t>
      </w:r>
      <w:r w:rsidRPr="003A5263">
        <w:rPr>
          <w:rFonts w:ascii="Verdana" w:hAnsi="Verdana"/>
        </w:rPr>
        <w:t xml:space="preserve">  obliczonego zgodnie ze wzorem z punkcie 2) poniżej </w:t>
      </w:r>
      <w:bookmarkStart w:id="20" w:name="_Hlk151463557"/>
      <w:r w:rsidRPr="003A5263">
        <w:rPr>
          <w:rFonts w:ascii="Verdana" w:hAnsi="Verdana"/>
        </w:rPr>
        <w:t xml:space="preserve">osiągnie wartość większą lub równą </w:t>
      </w:r>
      <w:r w:rsidRPr="00CF7B02">
        <w:rPr>
          <w:rFonts w:ascii="Verdana" w:hAnsi="Verdana"/>
        </w:rPr>
        <w:t>1,0200</w:t>
      </w:r>
      <w:r w:rsidRPr="003A5263">
        <w:rPr>
          <w:rFonts w:ascii="Verdana" w:hAnsi="Verdana"/>
        </w:rPr>
        <w:t xml:space="preserve"> w przypadku wzrostu wynagrodzenia lub</w:t>
      </w:r>
      <w:r w:rsidR="00AD3B14">
        <w:rPr>
          <w:rFonts w:ascii="Verdana" w:hAnsi="Verdana"/>
        </w:rPr>
        <w:t> </w:t>
      </w:r>
      <w:r w:rsidRPr="003A5263">
        <w:rPr>
          <w:rFonts w:ascii="Verdana" w:hAnsi="Verdana"/>
        </w:rPr>
        <w:t xml:space="preserve">mniejszą lub równą </w:t>
      </w:r>
      <w:r w:rsidRPr="00CF7B02">
        <w:rPr>
          <w:rFonts w:ascii="Verdana" w:hAnsi="Verdana"/>
        </w:rPr>
        <w:t>0,9800</w:t>
      </w:r>
      <w:r w:rsidRPr="003A5263">
        <w:rPr>
          <w:rFonts w:ascii="Verdana" w:hAnsi="Verdana"/>
        </w:rPr>
        <w:t xml:space="preserve"> w przypadku obniżenia wynagrodzenia</w:t>
      </w:r>
      <w:bookmarkEnd w:id="20"/>
      <w:r w:rsidRPr="003A5263">
        <w:rPr>
          <w:rFonts w:ascii="Verdana" w:hAnsi="Verdana"/>
        </w:rPr>
        <w:t xml:space="preserve">.   </w:t>
      </w:r>
    </w:p>
    <w:p w14:paraId="155C7E0B" w14:textId="77777777" w:rsidR="00773AB4" w:rsidRDefault="00773AB4" w:rsidP="0005493E">
      <w:pPr>
        <w:pStyle w:val="numerowanie"/>
        <w:numPr>
          <w:ilvl w:val="1"/>
          <w:numId w:val="24"/>
        </w:numPr>
        <w:tabs>
          <w:tab w:val="clear" w:pos="1477"/>
          <w:tab w:val="num" w:pos="426"/>
        </w:tabs>
        <w:ind w:left="567" w:hanging="283"/>
        <w:rPr>
          <w:rFonts w:ascii="Verdana" w:hAnsi="Verdana"/>
        </w:rPr>
      </w:pPr>
      <w:r w:rsidRPr="003A5263">
        <w:rPr>
          <w:rFonts w:ascii="Verdana" w:hAnsi="Verdana"/>
        </w:rPr>
        <w:t xml:space="preserve">Wskaźnik waloryzacji </w:t>
      </w:r>
      <w:proofErr w:type="spellStart"/>
      <w:r w:rsidRPr="003A5263">
        <w:rPr>
          <w:rFonts w:ascii="Verdana" w:hAnsi="Verdana"/>
          <w:b/>
        </w:rPr>
        <w:t>W</w:t>
      </w:r>
      <w:r w:rsidRPr="003A5263">
        <w:rPr>
          <w:rFonts w:ascii="Verdana" w:hAnsi="Verdana"/>
          <w:b/>
          <w:vertAlign w:val="subscript"/>
        </w:rPr>
        <w:t>w</w:t>
      </w:r>
      <w:proofErr w:type="spellEnd"/>
      <w:r w:rsidRPr="003A5263">
        <w:rPr>
          <w:rFonts w:ascii="Verdana" w:hAnsi="Verdana"/>
          <w:b/>
          <w:vertAlign w:val="subscript"/>
        </w:rPr>
        <w:t>(n)</w:t>
      </w:r>
      <w:r w:rsidRPr="003A5263">
        <w:rPr>
          <w:rFonts w:ascii="Verdana" w:hAnsi="Verdana"/>
        </w:rPr>
        <w:t xml:space="preserve"> powstaje poprzez przemnożenie przez siebie wskaźników cen produkcji budowlano-montażowej - pozycja </w:t>
      </w:r>
      <w:r w:rsidRPr="003A5263">
        <w:rPr>
          <w:rFonts w:ascii="Verdana" w:eastAsia="Times New Roman" w:hAnsi="Verdana"/>
          <w:b/>
        </w:rPr>
        <w:t>Budowa Budynków</w:t>
      </w:r>
      <w:r w:rsidRPr="003A5263">
        <w:rPr>
          <w:rFonts w:ascii="Verdana" w:eastAsia="Times New Roman" w:hAnsi="Verdana"/>
        </w:rPr>
        <w:t>-</w:t>
      </w:r>
      <w:r w:rsidRPr="003A5263">
        <w:rPr>
          <w:rFonts w:ascii="Verdana" w:hAnsi="Verdana"/>
        </w:rPr>
        <w:t xml:space="preserve">  dla kolejnych miesięcy po </w:t>
      </w:r>
      <w:r w:rsidRPr="00CF7B02">
        <w:rPr>
          <w:rFonts w:ascii="Verdana" w:hAnsi="Verdana"/>
        </w:rPr>
        <w:t xml:space="preserve">trzecim </w:t>
      </w:r>
      <w:r w:rsidRPr="003A5263">
        <w:rPr>
          <w:rFonts w:ascii="Verdana" w:hAnsi="Verdana"/>
        </w:rPr>
        <w:t>miesiącu licząc od miesiąca zawarcia Umowy (miesiąc 0, czyli</w:t>
      </w:r>
      <w:r w:rsidRPr="00CF7B02">
        <w:rPr>
          <w:rFonts w:ascii="Verdana" w:hAnsi="Verdana"/>
        </w:rPr>
        <w:t xml:space="preserve"> trzeci</w:t>
      </w:r>
      <w:r w:rsidRPr="003A5263">
        <w:rPr>
          <w:rFonts w:ascii="Verdana" w:hAnsi="Verdana"/>
        </w:rPr>
        <w:t xml:space="preserve"> miesiąc licząc od miesiąca zawarcia Umowy, gdy wskaźnik jest równy 100) do miesiąca</w:t>
      </w:r>
      <w:r>
        <w:rPr>
          <w:rFonts w:ascii="Verdana" w:hAnsi="Verdana"/>
        </w:rPr>
        <w:t>,</w:t>
      </w:r>
      <w:r w:rsidRPr="003A5263">
        <w:rPr>
          <w:rFonts w:ascii="Verdana" w:hAnsi="Verdana"/>
        </w:rPr>
        <w:t xml:space="preserve"> za który nastąpi wystawienie faktury (miesiąc n-ty), wg poniższego wzoru:</w:t>
      </w:r>
    </w:p>
    <w:p w14:paraId="50E90BCC" w14:textId="77777777" w:rsidR="00980374" w:rsidRDefault="00980374" w:rsidP="00DF0C00">
      <w:pPr>
        <w:pStyle w:val="numerowanie"/>
        <w:ind w:left="567"/>
        <w:rPr>
          <w:rFonts w:ascii="Verdana" w:hAnsi="Verdana"/>
        </w:rPr>
      </w:pPr>
    </w:p>
    <w:p w14:paraId="32C7F7BB" w14:textId="77777777" w:rsidR="0037739F" w:rsidRDefault="0037739F" w:rsidP="00DF0C00">
      <w:pPr>
        <w:pStyle w:val="numerowanie"/>
        <w:ind w:left="567"/>
        <w:rPr>
          <w:rFonts w:ascii="Verdana" w:hAnsi="Verdana"/>
        </w:rPr>
      </w:pPr>
    </w:p>
    <w:p w14:paraId="09EE8196" w14:textId="77777777" w:rsidR="0037739F" w:rsidRDefault="0037739F" w:rsidP="00DF0C00">
      <w:pPr>
        <w:pStyle w:val="numerowanie"/>
        <w:ind w:left="567"/>
        <w:rPr>
          <w:rFonts w:ascii="Verdana" w:hAnsi="Verdana"/>
        </w:rPr>
      </w:pPr>
    </w:p>
    <w:p w14:paraId="6013C474" w14:textId="77777777" w:rsidR="0037739F" w:rsidRPr="003A5263" w:rsidRDefault="0037739F" w:rsidP="00DF0C00">
      <w:pPr>
        <w:pStyle w:val="numerowanie"/>
        <w:ind w:left="567"/>
        <w:rPr>
          <w:rFonts w:ascii="Verdana" w:hAnsi="Verdana"/>
        </w:rPr>
      </w:pPr>
    </w:p>
    <w:p w14:paraId="185C2D43"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proofErr w:type="spellStart"/>
      <w:r w:rsidRPr="003A5263">
        <w:rPr>
          <w:rFonts w:ascii="Verdana" w:hAnsi="Verdana" w:cs="Arial"/>
          <w:b/>
          <w:spacing w:val="4"/>
          <w:sz w:val="20"/>
          <w:szCs w:val="20"/>
          <w:lang w:eastAsia="pl-PL"/>
        </w:rPr>
        <w:lastRenderedPageBreak/>
        <w:t>W</w:t>
      </w:r>
      <w:r w:rsidRPr="003A5263">
        <w:rPr>
          <w:rFonts w:ascii="Verdana" w:hAnsi="Verdana" w:cs="Arial"/>
          <w:b/>
          <w:spacing w:val="4"/>
          <w:sz w:val="20"/>
          <w:szCs w:val="20"/>
          <w:vertAlign w:val="subscript"/>
          <w:lang w:eastAsia="pl-PL"/>
        </w:rPr>
        <w:t>w</w:t>
      </w:r>
      <w:proofErr w:type="spellEnd"/>
      <w:r w:rsidRPr="003A5263">
        <w:rPr>
          <w:rFonts w:ascii="Verdana" w:hAnsi="Verdana" w:cs="Arial"/>
          <w:b/>
          <w:spacing w:val="4"/>
          <w:sz w:val="20"/>
          <w:szCs w:val="20"/>
          <w:vertAlign w:val="subscript"/>
          <w:lang w:eastAsia="pl-PL"/>
        </w:rPr>
        <w:t>(n)</w:t>
      </w:r>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0</w:t>
      </w:r>
      <w:r w:rsidRPr="003A5263">
        <w:rPr>
          <w:rFonts w:ascii="Verdana" w:hAnsi="Verdana" w:cs="Arial"/>
          <w:spacing w:val="4"/>
          <w:sz w:val="20"/>
          <w:szCs w:val="20"/>
          <w:lang w:eastAsia="pl-PL"/>
        </w:rPr>
        <w:t>/100)x(W</w:t>
      </w:r>
      <w:r w:rsidRPr="003A5263">
        <w:rPr>
          <w:rFonts w:ascii="Verdana" w:hAnsi="Verdana" w:cs="Arial"/>
          <w:spacing w:val="4"/>
          <w:sz w:val="20"/>
          <w:szCs w:val="20"/>
          <w:vertAlign w:val="subscript"/>
          <w:lang w:eastAsia="pl-PL"/>
        </w:rPr>
        <w:t>1</w:t>
      </w:r>
      <w:r w:rsidRPr="003A5263">
        <w:rPr>
          <w:rFonts w:ascii="Verdana" w:hAnsi="Verdana" w:cs="Arial"/>
          <w:spacing w:val="4"/>
          <w:sz w:val="20"/>
          <w:szCs w:val="20"/>
          <w:lang w:eastAsia="pl-PL"/>
        </w:rPr>
        <w:t>/100)x(W</w:t>
      </w:r>
      <w:r w:rsidRPr="003A5263">
        <w:rPr>
          <w:rFonts w:ascii="Verdana" w:hAnsi="Verdana" w:cs="Arial"/>
          <w:spacing w:val="4"/>
          <w:sz w:val="20"/>
          <w:szCs w:val="20"/>
          <w:vertAlign w:val="subscript"/>
          <w:lang w:eastAsia="pl-PL"/>
        </w:rPr>
        <w:t>2</w:t>
      </w:r>
      <w:r w:rsidRPr="003A5263">
        <w:rPr>
          <w:rFonts w:ascii="Verdana" w:hAnsi="Verdana" w:cs="Arial"/>
          <w:spacing w:val="4"/>
          <w:sz w:val="20"/>
          <w:szCs w:val="20"/>
          <w:lang w:eastAsia="pl-PL"/>
        </w:rPr>
        <w:t>/100)x(W</w:t>
      </w:r>
      <w:r w:rsidRPr="003A5263">
        <w:rPr>
          <w:rFonts w:ascii="Verdana" w:hAnsi="Verdana" w:cs="Arial"/>
          <w:spacing w:val="4"/>
          <w:sz w:val="20"/>
          <w:szCs w:val="20"/>
          <w:vertAlign w:val="subscript"/>
          <w:lang w:eastAsia="pl-PL"/>
        </w:rPr>
        <w:t>3</w:t>
      </w:r>
      <w:r w:rsidRPr="003A5263">
        <w:rPr>
          <w:rFonts w:ascii="Verdana" w:hAnsi="Verdana" w:cs="Arial"/>
          <w:spacing w:val="4"/>
          <w:sz w:val="20"/>
          <w:szCs w:val="20"/>
          <w:lang w:eastAsia="pl-PL"/>
        </w:rPr>
        <w:t>/100)x(W</w:t>
      </w:r>
      <w:r w:rsidRPr="003A5263">
        <w:rPr>
          <w:rFonts w:ascii="Verdana" w:hAnsi="Verdana" w:cs="Arial"/>
          <w:spacing w:val="4"/>
          <w:sz w:val="20"/>
          <w:szCs w:val="20"/>
          <w:vertAlign w:val="subscript"/>
          <w:lang w:eastAsia="pl-PL"/>
        </w:rPr>
        <w:t>n-1</w:t>
      </w:r>
      <w:r w:rsidRPr="003A5263">
        <w:rPr>
          <w:rFonts w:ascii="Verdana" w:hAnsi="Verdana" w:cs="Arial"/>
          <w:spacing w:val="4"/>
          <w:sz w:val="20"/>
          <w:szCs w:val="20"/>
          <w:lang w:eastAsia="pl-PL"/>
        </w:rPr>
        <w:t>/100)x(</w:t>
      </w:r>
      <w:proofErr w:type="spellStart"/>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n</w:t>
      </w:r>
      <w:proofErr w:type="spellEnd"/>
      <w:r w:rsidRPr="003A5263">
        <w:rPr>
          <w:rFonts w:ascii="Verdana" w:hAnsi="Verdana" w:cs="Arial"/>
          <w:spacing w:val="4"/>
          <w:sz w:val="20"/>
          <w:szCs w:val="20"/>
          <w:lang w:eastAsia="pl-PL"/>
        </w:rPr>
        <w:t>/100)</w:t>
      </w:r>
    </w:p>
    <w:p w14:paraId="23411ED6"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gdzie:</w:t>
      </w:r>
    </w:p>
    <w:p w14:paraId="1448B3C3"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w:t>
      </w:r>
      <w:bookmarkStart w:id="21" w:name="_Hlk151462787"/>
      <w:bookmarkStart w:id="22" w:name="_Hlk151462989"/>
      <w:proofErr w:type="spellStart"/>
      <w:r w:rsidRPr="003A5263">
        <w:rPr>
          <w:rFonts w:ascii="Verdana" w:hAnsi="Verdana" w:cs="Arial"/>
          <w:b/>
          <w:spacing w:val="4"/>
          <w:sz w:val="20"/>
          <w:szCs w:val="20"/>
          <w:lang w:eastAsia="pl-PL"/>
        </w:rPr>
        <w:t>W</w:t>
      </w:r>
      <w:r w:rsidRPr="003A5263">
        <w:rPr>
          <w:rFonts w:ascii="Verdana" w:hAnsi="Verdana" w:cs="Arial"/>
          <w:b/>
          <w:spacing w:val="4"/>
          <w:sz w:val="20"/>
          <w:szCs w:val="20"/>
          <w:vertAlign w:val="subscript"/>
          <w:lang w:eastAsia="pl-PL"/>
        </w:rPr>
        <w:t>w</w:t>
      </w:r>
      <w:proofErr w:type="spellEnd"/>
      <w:r w:rsidRPr="003A5263">
        <w:rPr>
          <w:rFonts w:ascii="Verdana" w:hAnsi="Verdana" w:cs="Arial"/>
          <w:b/>
          <w:spacing w:val="4"/>
          <w:sz w:val="20"/>
          <w:szCs w:val="20"/>
          <w:vertAlign w:val="subscript"/>
          <w:lang w:eastAsia="pl-PL"/>
        </w:rPr>
        <w:t>(n</w:t>
      </w:r>
      <w:bookmarkEnd w:id="21"/>
      <w:r w:rsidRPr="003A5263">
        <w:rPr>
          <w:rFonts w:ascii="Verdana" w:hAnsi="Verdana" w:cs="Arial"/>
          <w:b/>
          <w:spacing w:val="4"/>
          <w:sz w:val="20"/>
          <w:szCs w:val="20"/>
          <w:vertAlign w:val="subscript"/>
          <w:lang w:eastAsia="pl-PL"/>
        </w:rPr>
        <w:t>)</w:t>
      </w:r>
      <w:bookmarkEnd w:id="22"/>
      <w:r w:rsidRPr="003A5263">
        <w:rPr>
          <w:rFonts w:ascii="Verdana" w:hAnsi="Verdana" w:cs="Arial"/>
          <w:spacing w:val="4"/>
          <w:sz w:val="20"/>
          <w:szCs w:val="20"/>
          <w:lang w:eastAsia="pl-PL"/>
        </w:rPr>
        <w:t>" –wskaźnik waloryzacji dla n-tego miesiąca;</w:t>
      </w:r>
    </w:p>
    <w:p w14:paraId="44250646" w14:textId="77777777" w:rsidR="00773AB4" w:rsidRPr="003A5263" w:rsidRDefault="00773AB4" w:rsidP="00DF0C00">
      <w:pPr>
        <w:spacing w:after="0" w:line="240" w:lineRule="auto"/>
        <w:ind w:left="1134" w:hanging="567"/>
        <w:jc w:val="both"/>
        <w:rPr>
          <w:rFonts w:ascii="Verdana" w:hAnsi="Verdana" w:cs="Arial"/>
          <w:sz w:val="20"/>
          <w:szCs w:val="20"/>
        </w:rPr>
      </w:pPr>
      <w:r w:rsidRPr="003A5263">
        <w:rPr>
          <w:rFonts w:ascii="Verdana" w:hAnsi="Verdana" w:cs="Arial"/>
          <w:spacing w:val="4"/>
          <w:sz w:val="20"/>
          <w:szCs w:val="20"/>
          <w:lang w:eastAsia="pl-PL"/>
        </w:rPr>
        <w:t xml:space="preserve"> „</w:t>
      </w:r>
      <w:bookmarkStart w:id="23" w:name="_Hlk151462975"/>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0</w:t>
      </w:r>
      <w:bookmarkEnd w:id="23"/>
      <w:r w:rsidRPr="003A5263">
        <w:rPr>
          <w:rFonts w:ascii="Verdana" w:hAnsi="Verdana" w:cs="Arial"/>
          <w:spacing w:val="4"/>
          <w:sz w:val="20"/>
          <w:szCs w:val="20"/>
          <w:lang w:eastAsia="pl-PL"/>
        </w:rPr>
        <w:t xml:space="preserve">" – </w:t>
      </w:r>
      <w:r w:rsidRPr="003A5263">
        <w:rPr>
          <w:rFonts w:ascii="Verdana" w:hAnsi="Verdana" w:cs="Arial"/>
          <w:sz w:val="20"/>
          <w:szCs w:val="20"/>
        </w:rPr>
        <w:t xml:space="preserve">wskaźnik „0” </w:t>
      </w:r>
      <w:r w:rsidRPr="00CF7B02">
        <w:rPr>
          <w:rFonts w:ascii="Verdana" w:hAnsi="Verdana" w:cs="Arial"/>
          <w:sz w:val="20"/>
          <w:szCs w:val="20"/>
        </w:rPr>
        <w:t xml:space="preserve">z </w:t>
      </w:r>
      <w:r w:rsidRPr="00CF7B02">
        <w:rPr>
          <w:rFonts w:ascii="Verdana" w:hAnsi="Verdana"/>
          <w:sz w:val="20"/>
          <w:szCs w:val="20"/>
        </w:rPr>
        <w:t>trzeciego</w:t>
      </w:r>
      <w:r w:rsidRPr="003A5263">
        <w:rPr>
          <w:rFonts w:ascii="Verdana" w:hAnsi="Verdana"/>
          <w:sz w:val="20"/>
          <w:szCs w:val="20"/>
        </w:rPr>
        <w:t xml:space="preserve"> miesiąca licząc od miesiąca zawarcia Umowy</w:t>
      </w:r>
      <w:r w:rsidRPr="003A5263">
        <w:rPr>
          <w:rFonts w:ascii="Verdana" w:hAnsi="Verdana" w:cs="Arial"/>
          <w:sz w:val="20"/>
          <w:szCs w:val="20"/>
        </w:rPr>
        <w:t xml:space="preserve"> = 100;</w:t>
      </w:r>
    </w:p>
    <w:p w14:paraId="5B6E7B60" w14:textId="77777777" w:rsidR="00773AB4" w:rsidRPr="003A5263" w:rsidRDefault="00773AB4" w:rsidP="00DF0C00">
      <w:pPr>
        <w:spacing w:after="0" w:line="240" w:lineRule="auto"/>
        <w:ind w:left="1134" w:hanging="567"/>
        <w:jc w:val="both"/>
        <w:rPr>
          <w:rFonts w:ascii="Verdana" w:hAnsi="Verdana" w:cs="Arial"/>
          <w:spacing w:val="4"/>
          <w:sz w:val="20"/>
          <w:szCs w:val="20"/>
          <w:lang w:eastAsia="pl-PL"/>
        </w:rPr>
      </w:pPr>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1</w:t>
      </w:r>
      <w:r w:rsidRPr="003A5263">
        <w:rPr>
          <w:rFonts w:ascii="Verdana" w:hAnsi="Verdana" w:cs="Arial"/>
          <w:spacing w:val="4"/>
          <w:sz w:val="20"/>
          <w:szCs w:val="20"/>
          <w:lang w:eastAsia="pl-PL"/>
        </w:rPr>
        <w:t xml:space="preserve">" – </w:t>
      </w:r>
      <w:r w:rsidRPr="003A5263">
        <w:rPr>
          <w:rFonts w:ascii="Verdana" w:hAnsi="Verdana" w:cs="Arial"/>
          <w:sz w:val="20"/>
          <w:szCs w:val="20"/>
        </w:rPr>
        <w:t xml:space="preserve">wskaźnik „1” z następnego miesiąca </w:t>
      </w:r>
      <w:r w:rsidRPr="00CF7B02">
        <w:rPr>
          <w:rFonts w:ascii="Verdana" w:hAnsi="Verdana" w:cs="Arial"/>
          <w:sz w:val="20"/>
          <w:szCs w:val="20"/>
        </w:rPr>
        <w:t xml:space="preserve">po </w:t>
      </w:r>
      <w:r w:rsidRPr="00CF7B02">
        <w:rPr>
          <w:rFonts w:ascii="Verdana" w:hAnsi="Verdana"/>
          <w:sz w:val="20"/>
          <w:szCs w:val="20"/>
        </w:rPr>
        <w:t>trzecim</w:t>
      </w:r>
      <w:r w:rsidRPr="003A5263">
        <w:rPr>
          <w:rFonts w:ascii="Verdana" w:hAnsi="Verdana"/>
          <w:sz w:val="20"/>
          <w:szCs w:val="20"/>
        </w:rPr>
        <w:t xml:space="preserve"> miesiącu licząc od miesiąca zawarcia Umowy</w:t>
      </w:r>
      <w:r w:rsidRPr="003A5263">
        <w:rPr>
          <w:rFonts w:ascii="Verdana" w:hAnsi="Verdana" w:cs="Arial"/>
          <w:sz w:val="20"/>
          <w:szCs w:val="20"/>
        </w:rPr>
        <w:t xml:space="preserve"> (wskaźnik cen produkcji budowlano-montażowej publikowany przez GUS, w układzie miesiąc poprzedni = 100);</w:t>
      </w:r>
    </w:p>
    <w:p w14:paraId="38800ACF" w14:textId="77777777" w:rsidR="00773AB4" w:rsidRPr="003A5263" w:rsidRDefault="00773AB4" w:rsidP="00DF0C00">
      <w:pPr>
        <w:spacing w:after="0" w:line="240" w:lineRule="auto"/>
        <w:ind w:left="1134" w:hanging="567"/>
        <w:jc w:val="both"/>
        <w:rPr>
          <w:rFonts w:ascii="Verdana" w:hAnsi="Verdana" w:cs="Arial"/>
          <w:sz w:val="20"/>
          <w:szCs w:val="20"/>
        </w:rPr>
      </w:pPr>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2</w:t>
      </w:r>
      <w:r w:rsidRPr="003A5263">
        <w:rPr>
          <w:rFonts w:ascii="Verdana" w:hAnsi="Verdana" w:cs="Arial"/>
          <w:spacing w:val="4"/>
          <w:sz w:val="20"/>
          <w:szCs w:val="20"/>
          <w:lang w:eastAsia="pl-PL"/>
        </w:rPr>
        <w:t>”, „W</w:t>
      </w:r>
      <w:r w:rsidRPr="003A5263">
        <w:rPr>
          <w:rFonts w:ascii="Verdana" w:hAnsi="Verdana" w:cs="Arial"/>
          <w:spacing w:val="4"/>
          <w:sz w:val="20"/>
          <w:szCs w:val="20"/>
          <w:vertAlign w:val="subscript"/>
          <w:lang w:eastAsia="pl-PL"/>
        </w:rPr>
        <w:t>3</w:t>
      </w:r>
      <w:r w:rsidRPr="003A5263">
        <w:rPr>
          <w:rFonts w:ascii="Verdana" w:hAnsi="Verdana" w:cs="Arial"/>
          <w:spacing w:val="4"/>
          <w:sz w:val="20"/>
          <w:szCs w:val="20"/>
          <w:lang w:eastAsia="pl-PL"/>
        </w:rPr>
        <w:t xml:space="preserve">",… – </w:t>
      </w:r>
      <w:r w:rsidRPr="003A5263">
        <w:rPr>
          <w:rFonts w:ascii="Verdana" w:hAnsi="Verdana" w:cs="Arial"/>
          <w:sz w:val="20"/>
          <w:szCs w:val="20"/>
        </w:rPr>
        <w:t>wskaźniki „2”, „3”, … z kolejnych miesięcy po</w:t>
      </w:r>
      <w:r w:rsidRPr="00CF7B02">
        <w:rPr>
          <w:rFonts w:ascii="Verdana" w:hAnsi="Verdana" w:cs="Arial"/>
          <w:sz w:val="20"/>
          <w:szCs w:val="20"/>
        </w:rPr>
        <w:t xml:space="preserve"> </w:t>
      </w:r>
      <w:r w:rsidRPr="00CF7B02">
        <w:rPr>
          <w:rFonts w:ascii="Verdana" w:hAnsi="Verdana"/>
          <w:sz w:val="20"/>
          <w:szCs w:val="20"/>
        </w:rPr>
        <w:t>trzecim</w:t>
      </w:r>
      <w:r w:rsidRPr="003A5263">
        <w:rPr>
          <w:rFonts w:ascii="Verdana" w:hAnsi="Verdana"/>
          <w:sz w:val="20"/>
          <w:szCs w:val="20"/>
        </w:rPr>
        <w:t xml:space="preserve"> miesiącu licząc od miesiąca zawarcia Umowy</w:t>
      </w:r>
      <w:r w:rsidRPr="003A5263">
        <w:rPr>
          <w:rFonts w:ascii="Verdana" w:hAnsi="Verdana" w:cs="Arial"/>
          <w:sz w:val="20"/>
          <w:szCs w:val="20"/>
        </w:rPr>
        <w:t xml:space="preserve"> (wskaźnik cen produkcji budowlano-montażowej publikowany przez GUS, w układzie miesiąc poprzedni = 100);</w:t>
      </w:r>
    </w:p>
    <w:p w14:paraId="232B877C" w14:textId="77777777" w:rsidR="00773AB4" w:rsidRPr="003A5263" w:rsidRDefault="00773AB4" w:rsidP="00DF0C00">
      <w:pPr>
        <w:spacing w:after="0" w:line="240" w:lineRule="auto"/>
        <w:ind w:left="1134" w:hanging="567"/>
        <w:jc w:val="both"/>
        <w:rPr>
          <w:rFonts w:ascii="Verdana" w:hAnsi="Verdana" w:cs="Arial"/>
          <w:sz w:val="20"/>
          <w:szCs w:val="20"/>
        </w:rPr>
      </w:pPr>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n-1</w:t>
      </w:r>
      <w:r w:rsidRPr="003A5263">
        <w:rPr>
          <w:rFonts w:ascii="Verdana" w:hAnsi="Verdana" w:cs="Arial"/>
          <w:spacing w:val="4"/>
          <w:sz w:val="20"/>
          <w:szCs w:val="20"/>
          <w:lang w:eastAsia="pl-PL"/>
        </w:rPr>
        <w:t xml:space="preserve">– </w:t>
      </w:r>
      <w:r w:rsidRPr="003A5263">
        <w:rPr>
          <w:rFonts w:ascii="Verdana" w:hAnsi="Verdana" w:cs="Arial"/>
          <w:sz w:val="20"/>
          <w:szCs w:val="20"/>
        </w:rPr>
        <w:t>wskaźnik „n-1” z miesiąca poprzedzającego miesiąc</w:t>
      </w:r>
      <w:r>
        <w:rPr>
          <w:rFonts w:ascii="Verdana" w:hAnsi="Verdana" w:cs="Arial"/>
          <w:sz w:val="20"/>
          <w:szCs w:val="20"/>
        </w:rPr>
        <w:t>,</w:t>
      </w:r>
      <w:r w:rsidRPr="003A5263">
        <w:rPr>
          <w:rFonts w:ascii="Verdana" w:hAnsi="Verdana" w:cs="Arial"/>
          <w:sz w:val="20"/>
          <w:szCs w:val="20"/>
        </w:rPr>
        <w:t xml:space="preserve"> za który nastąpi wystawienie faktury (wskaźnik cen produkcji budowlano-montażowej publikowany przez GUS, w układzie miesiąc poprzedni = 100);</w:t>
      </w:r>
    </w:p>
    <w:p w14:paraId="57F9632E" w14:textId="77777777" w:rsidR="00773AB4" w:rsidRPr="003A5263" w:rsidRDefault="00773AB4" w:rsidP="00DF0C00">
      <w:pPr>
        <w:spacing w:after="0" w:line="240" w:lineRule="auto"/>
        <w:ind w:left="1134" w:hanging="567"/>
        <w:jc w:val="both"/>
        <w:rPr>
          <w:rFonts w:ascii="Verdana" w:hAnsi="Verdana" w:cs="Arial"/>
          <w:sz w:val="20"/>
          <w:szCs w:val="20"/>
        </w:rPr>
      </w:pPr>
      <w:r w:rsidRPr="003A5263">
        <w:rPr>
          <w:rFonts w:ascii="Verdana" w:hAnsi="Verdana" w:cs="Arial"/>
          <w:spacing w:val="4"/>
          <w:sz w:val="20"/>
          <w:szCs w:val="20"/>
          <w:lang w:eastAsia="pl-PL"/>
        </w:rPr>
        <w:t>„</w:t>
      </w:r>
      <w:proofErr w:type="spellStart"/>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n</w:t>
      </w:r>
      <w:proofErr w:type="spellEnd"/>
      <w:r w:rsidRPr="003A5263">
        <w:rPr>
          <w:rFonts w:ascii="Verdana" w:hAnsi="Verdana" w:cs="Arial"/>
          <w:spacing w:val="4"/>
          <w:sz w:val="20"/>
          <w:szCs w:val="20"/>
          <w:lang w:eastAsia="pl-PL"/>
        </w:rPr>
        <w:t xml:space="preserve">" – </w:t>
      </w:r>
      <w:r w:rsidRPr="003A5263">
        <w:rPr>
          <w:rFonts w:ascii="Verdana" w:hAnsi="Verdana" w:cs="Arial"/>
          <w:sz w:val="20"/>
          <w:szCs w:val="20"/>
        </w:rPr>
        <w:t>wskaźnik „n” z miesiąca</w:t>
      </w:r>
      <w:r>
        <w:rPr>
          <w:rFonts w:ascii="Verdana" w:hAnsi="Verdana" w:cs="Arial"/>
          <w:sz w:val="20"/>
          <w:szCs w:val="20"/>
        </w:rPr>
        <w:t>,</w:t>
      </w:r>
      <w:r w:rsidRPr="003A5263">
        <w:rPr>
          <w:rFonts w:ascii="Verdana" w:hAnsi="Verdana" w:cs="Arial"/>
          <w:sz w:val="20"/>
          <w:szCs w:val="20"/>
        </w:rPr>
        <w:t xml:space="preserve"> za który nastąpi wystawienie faktury (wskaźnik cen produkcji budowlano-montażowej publikowany przez GUS, w układzie miesiąc poprzedni = 100)</w:t>
      </w:r>
    </w:p>
    <w:p w14:paraId="155ED253" w14:textId="77777777" w:rsidR="00773AB4" w:rsidRPr="003A5263" w:rsidRDefault="00773AB4" w:rsidP="00DF0C00">
      <w:pPr>
        <w:spacing w:after="0" w:line="240" w:lineRule="auto"/>
        <w:ind w:left="567"/>
        <w:jc w:val="both"/>
        <w:rPr>
          <w:rFonts w:ascii="Verdana" w:hAnsi="Verdana" w:cs="Arial"/>
          <w:sz w:val="20"/>
          <w:szCs w:val="20"/>
        </w:rPr>
      </w:pPr>
      <w:r w:rsidRPr="003A5263">
        <w:rPr>
          <w:rFonts w:ascii="Verdana" w:hAnsi="Verdana" w:cs="Arial"/>
          <w:sz w:val="20"/>
          <w:szCs w:val="20"/>
        </w:rPr>
        <w:t xml:space="preserve">Fakturę na kwotę wynikającą z waloryzacji Wykonawca wystawi na kwotę wyliczoną </w:t>
      </w:r>
      <w:r>
        <w:rPr>
          <w:rFonts w:ascii="Verdana" w:hAnsi="Verdana" w:cs="Arial"/>
          <w:sz w:val="20"/>
          <w:szCs w:val="20"/>
        </w:rPr>
        <w:t xml:space="preserve">                </w:t>
      </w:r>
      <w:r w:rsidRPr="003A5263">
        <w:rPr>
          <w:rFonts w:ascii="Verdana" w:hAnsi="Verdana" w:cs="Arial"/>
          <w:sz w:val="20"/>
          <w:szCs w:val="20"/>
        </w:rPr>
        <w:t>z poniższego wzoru:</w:t>
      </w:r>
    </w:p>
    <w:p w14:paraId="71B7823B" w14:textId="77777777" w:rsidR="00773AB4" w:rsidRPr="00942F18" w:rsidRDefault="00773AB4" w:rsidP="00DF0C00">
      <w:pPr>
        <w:spacing w:after="0" w:line="240" w:lineRule="auto"/>
        <w:ind w:left="567"/>
        <w:jc w:val="both"/>
        <w:rPr>
          <w:rFonts w:ascii="Verdana" w:hAnsi="Verdana" w:cs="Arial"/>
          <w:sz w:val="20"/>
          <w:szCs w:val="20"/>
        </w:rPr>
      </w:pPr>
      <w:bookmarkStart w:id="24" w:name="_Hlk151462811"/>
      <w:proofErr w:type="spellStart"/>
      <w:r w:rsidRPr="00942F18">
        <w:rPr>
          <w:rFonts w:ascii="Verdana" w:hAnsi="Verdana" w:cs="Arial"/>
          <w:b/>
          <w:spacing w:val="4"/>
          <w:sz w:val="20"/>
          <w:szCs w:val="20"/>
          <w:lang w:eastAsia="pl-PL"/>
        </w:rPr>
        <w:t>F</w:t>
      </w:r>
      <w:r w:rsidRPr="00942F18">
        <w:rPr>
          <w:rFonts w:ascii="Verdana" w:hAnsi="Verdana" w:cs="Arial"/>
          <w:b/>
          <w:spacing w:val="4"/>
          <w:sz w:val="20"/>
          <w:szCs w:val="20"/>
          <w:vertAlign w:val="subscript"/>
          <w:lang w:eastAsia="pl-PL"/>
        </w:rPr>
        <w:t>wal</w:t>
      </w:r>
      <w:proofErr w:type="spellEnd"/>
      <w:r w:rsidRPr="00942F18">
        <w:rPr>
          <w:rFonts w:ascii="Verdana" w:hAnsi="Verdana" w:cs="Arial"/>
          <w:b/>
          <w:spacing w:val="4"/>
          <w:sz w:val="20"/>
          <w:szCs w:val="20"/>
          <w:vertAlign w:val="subscript"/>
          <w:lang w:eastAsia="pl-PL"/>
        </w:rPr>
        <w:t>(n)</w:t>
      </w:r>
      <w:r w:rsidRPr="00942F18">
        <w:rPr>
          <w:rFonts w:ascii="Verdana" w:hAnsi="Verdana" w:cs="Arial"/>
          <w:sz w:val="20"/>
          <w:szCs w:val="20"/>
        </w:rPr>
        <w:t xml:space="preserve"> </w:t>
      </w:r>
      <w:bookmarkEnd w:id="24"/>
      <w:r w:rsidRPr="00942F18">
        <w:rPr>
          <w:rFonts w:ascii="Verdana" w:hAnsi="Verdana" w:cs="Arial"/>
          <w:sz w:val="20"/>
          <w:szCs w:val="20"/>
        </w:rPr>
        <w:t>= F</w:t>
      </w:r>
      <w:r w:rsidRPr="00942F18">
        <w:rPr>
          <w:rFonts w:ascii="Verdana" w:hAnsi="Verdana" w:cs="Arial"/>
          <w:spacing w:val="4"/>
          <w:sz w:val="20"/>
          <w:szCs w:val="20"/>
          <w:vertAlign w:val="subscript"/>
          <w:lang w:eastAsia="pl-PL"/>
        </w:rPr>
        <w:t>(n)</w:t>
      </w:r>
      <w:r w:rsidRPr="00942F18">
        <w:rPr>
          <w:rFonts w:ascii="Verdana" w:hAnsi="Verdana" w:cs="Arial"/>
          <w:sz w:val="20"/>
          <w:szCs w:val="20"/>
        </w:rPr>
        <w:t>x(</w:t>
      </w:r>
      <w:proofErr w:type="spellStart"/>
      <w:r w:rsidRPr="00942F18">
        <w:rPr>
          <w:rFonts w:ascii="Verdana" w:hAnsi="Verdana" w:cs="Arial"/>
          <w:spacing w:val="4"/>
          <w:sz w:val="20"/>
          <w:szCs w:val="20"/>
          <w:lang w:eastAsia="pl-PL"/>
        </w:rPr>
        <w:t>W</w:t>
      </w:r>
      <w:r w:rsidRPr="00942F18">
        <w:rPr>
          <w:rFonts w:ascii="Verdana" w:hAnsi="Verdana" w:cs="Arial"/>
          <w:spacing w:val="4"/>
          <w:sz w:val="20"/>
          <w:szCs w:val="20"/>
          <w:vertAlign w:val="subscript"/>
          <w:lang w:eastAsia="pl-PL"/>
        </w:rPr>
        <w:t>w</w:t>
      </w:r>
      <w:proofErr w:type="spellEnd"/>
      <w:r w:rsidRPr="00942F18">
        <w:rPr>
          <w:rFonts w:ascii="Verdana" w:hAnsi="Verdana" w:cs="Arial"/>
          <w:spacing w:val="4"/>
          <w:sz w:val="20"/>
          <w:szCs w:val="20"/>
          <w:vertAlign w:val="subscript"/>
          <w:lang w:eastAsia="pl-PL"/>
        </w:rPr>
        <w:t>(n)</w:t>
      </w:r>
      <w:r w:rsidRPr="00942F18">
        <w:rPr>
          <w:rFonts w:ascii="Verdana" w:hAnsi="Verdana" w:cs="Arial"/>
          <w:sz w:val="20"/>
          <w:szCs w:val="20"/>
        </w:rPr>
        <w:t>-1)</w:t>
      </w:r>
      <w:proofErr w:type="spellStart"/>
      <w:r w:rsidRPr="00CF7B02">
        <w:rPr>
          <w:rFonts w:ascii="Verdana" w:hAnsi="Verdana" w:cs="Arial"/>
          <w:spacing w:val="4"/>
          <w:sz w:val="20"/>
          <w:szCs w:val="20"/>
          <w:lang w:eastAsia="pl-PL"/>
        </w:rPr>
        <w:t>xa</w:t>
      </w:r>
      <w:proofErr w:type="spellEnd"/>
      <w:r w:rsidRPr="00CF7B02">
        <w:rPr>
          <w:rFonts w:ascii="Verdana" w:hAnsi="Verdana" w:cs="Arial"/>
          <w:sz w:val="20"/>
          <w:szCs w:val="20"/>
        </w:rPr>
        <w:t xml:space="preserve"> </w:t>
      </w:r>
    </w:p>
    <w:p w14:paraId="280C0799"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gdzie:</w:t>
      </w:r>
    </w:p>
    <w:p w14:paraId="708C3D4A" w14:textId="77777777" w:rsidR="00773AB4"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w:t>
      </w:r>
      <w:proofErr w:type="spellStart"/>
      <w:r w:rsidRPr="003A5263">
        <w:rPr>
          <w:rFonts w:ascii="Verdana" w:hAnsi="Verdana" w:cs="Arial"/>
          <w:b/>
          <w:spacing w:val="4"/>
          <w:sz w:val="20"/>
          <w:szCs w:val="20"/>
          <w:lang w:eastAsia="pl-PL"/>
        </w:rPr>
        <w:t>F</w:t>
      </w:r>
      <w:r w:rsidRPr="003A5263">
        <w:rPr>
          <w:rFonts w:ascii="Verdana" w:hAnsi="Verdana" w:cs="Arial"/>
          <w:b/>
          <w:spacing w:val="4"/>
          <w:sz w:val="20"/>
          <w:szCs w:val="20"/>
          <w:vertAlign w:val="subscript"/>
          <w:lang w:eastAsia="pl-PL"/>
        </w:rPr>
        <w:t>wal</w:t>
      </w:r>
      <w:proofErr w:type="spellEnd"/>
      <w:r w:rsidRPr="003A5263">
        <w:rPr>
          <w:rFonts w:ascii="Verdana" w:hAnsi="Verdana" w:cs="Arial"/>
          <w:b/>
          <w:spacing w:val="4"/>
          <w:sz w:val="20"/>
          <w:szCs w:val="20"/>
          <w:vertAlign w:val="subscript"/>
          <w:lang w:eastAsia="pl-PL"/>
        </w:rPr>
        <w:t>(n)</w:t>
      </w:r>
      <w:r w:rsidRPr="003A5263">
        <w:rPr>
          <w:rFonts w:ascii="Verdana" w:hAnsi="Verdana" w:cs="Arial"/>
          <w:spacing w:val="4"/>
          <w:sz w:val="20"/>
          <w:szCs w:val="20"/>
          <w:lang w:eastAsia="pl-PL"/>
        </w:rPr>
        <w:t>" –wysokość faktury waloryzacyjnej za n-ty miesiąc/ korekty faktury;</w:t>
      </w:r>
    </w:p>
    <w:p w14:paraId="4F182F60" w14:textId="77777777" w:rsidR="00773AB4" w:rsidRPr="00CF7B02" w:rsidRDefault="00773AB4" w:rsidP="00DF0C00">
      <w:pPr>
        <w:spacing w:after="0" w:line="240" w:lineRule="auto"/>
        <w:ind w:left="1134" w:hanging="567"/>
        <w:jc w:val="both"/>
        <w:rPr>
          <w:rFonts w:ascii="Verdana" w:hAnsi="Verdana" w:cs="Arial"/>
          <w:sz w:val="20"/>
          <w:szCs w:val="20"/>
        </w:rPr>
      </w:pPr>
      <w:r w:rsidRPr="00CF7B02">
        <w:rPr>
          <w:rFonts w:ascii="Verdana" w:hAnsi="Verdana" w:cs="Arial"/>
          <w:spacing w:val="4"/>
          <w:sz w:val="20"/>
          <w:szCs w:val="20"/>
          <w:lang w:eastAsia="pl-PL"/>
        </w:rPr>
        <w:t xml:space="preserve">„a" – </w:t>
      </w:r>
      <w:r w:rsidRPr="00CF7B02">
        <w:rPr>
          <w:rFonts w:ascii="Verdana" w:hAnsi="Verdana" w:cs="Arial"/>
          <w:sz w:val="20"/>
          <w:szCs w:val="20"/>
        </w:rPr>
        <w:t>współczynnik o wartości 0,5 określający część wynagrodzenia, które nie podlega waloryzacji;</w:t>
      </w:r>
    </w:p>
    <w:p w14:paraId="6DDE5A80"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„F</w:t>
      </w:r>
      <w:r w:rsidRPr="003A5263">
        <w:rPr>
          <w:rFonts w:ascii="Verdana" w:hAnsi="Verdana" w:cs="Arial"/>
          <w:spacing w:val="4"/>
          <w:sz w:val="20"/>
          <w:szCs w:val="20"/>
          <w:vertAlign w:val="subscript"/>
          <w:lang w:eastAsia="pl-PL"/>
        </w:rPr>
        <w:t>(n)</w:t>
      </w:r>
      <w:r w:rsidRPr="003A5263">
        <w:rPr>
          <w:rFonts w:ascii="Verdana" w:hAnsi="Verdana" w:cs="Arial"/>
          <w:spacing w:val="4"/>
          <w:sz w:val="20"/>
          <w:szCs w:val="20"/>
          <w:lang w:eastAsia="pl-PL"/>
        </w:rPr>
        <w:t>" – wysokość faktury za n-ty miesiąc;</w:t>
      </w:r>
    </w:p>
    <w:p w14:paraId="0642DE89" w14:textId="77777777" w:rsidR="00773AB4" w:rsidRPr="003A5263" w:rsidRDefault="00773AB4" w:rsidP="00DF0C00">
      <w:pPr>
        <w:spacing w:after="0" w:line="240" w:lineRule="auto"/>
        <w:ind w:left="567"/>
        <w:jc w:val="both"/>
        <w:rPr>
          <w:rFonts w:ascii="Verdana" w:hAnsi="Verdana" w:cs="Arial"/>
          <w:spacing w:val="4"/>
          <w:sz w:val="20"/>
          <w:szCs w:val="20"/>
          <w:lang w:eastAsia="pl-PL"/>
        </w:rPr>
      </w:pPr>
      <w:r w:rsidRPr="003A5263">
        <w:rPr>
          <w:rFonts w:ascii="Verdana" w:hAnsi="Verdana" w:cs="Arial"/>
          <w:spacing w:val="4"/>
          <w:sz w:val="20"/>
          <w:szCs w:val="20"/>
          <w:lang w:eastAsia="pl-PL"/>
        </w:rPr>
        <w:t>„</w:t>
      </w:r>
      <w:proofErr w:type="spellStart"/>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w</w:t>
      </w:r>
      <w:proofErr w:type="spellEnd"/>
      <w:r w:rsidRPr="003A5263">
        <w:rPr>
          <w:rFonts w:ascii="Verdana" w:hAnsi="Verdana" w:cs="Arial"/>
          <w:spacing w:val="4"/>
          <w:sz w:val="20"/>
          <w:szCs w:val="20"/>
          <w:vertAlign w:val="subscript"/>
          <w:lang w:eastAsia="pl-PL"/>
        </w:rPr>
        <w:t>(n)</w:t>
      </w:r>
      <w:r w:rsidRPr="003A5263">
        <w:rPr>
          <w:rFonts w:ascii="Verdana" w:hAnsi="Verdana" w:cs="Arial"/>
          <w:spacing w:val="4"/>
          <w:sz w:val="20"/>
          <w:szCs w:val="20"/>
          <w:lang w:eastAsia="pl-PL"/>
        </w:rPr>
        <w:t>" –wskaźnik waloryzacji dla n-tego miesiąca.</w:t>
      </w:r>
    </w:p>
    <w:p w14:paraId="4E5FCEF6" w14:textId="77777777" w:rsidR="00773AB4" w:rsidRPr="003A5263" w:rsidRDefault="00773AB4" w:rsidP="00DF0C00">
      <w:pPr>
        <w:spacing w:after="0" w:line="240" w:lineRule="auto"/>
        <w:ind w:left="567"/>
        <w:jc w:val="both"/>
        <w:rPr>
          <w:rFonts w:ascii="Verdana" w:hAnsi="Verdana" w:cs="Arial"/>
          <w:sz w:val="20"/>
          <w:szCs w:val="20"/>
        </w:rPr>
      </w:pPr>
      <w:r w:rsidRPr="003A5263">
        <w:rPr>
          <w:rFonts w:ascii="Verdana" w:hAnsi="Verdana" w:cs="Arial"/>
          <w:sz w:val="20"/>
          <w:szCs w:val="20"/>
        </w:rPr>
        <w:t xml:space="preserve">W przypadku, gdy za n-ty miesiąc wskaźnik waloryzacji </w:t>
      </w:r>
      <w:proofErr w:type="spellStart"/>
      <w:r w:rsidRPr="003A5263">
        <w:rPr>
          <w:rFonts w:ascii="Verdana" w:hAnsi="Verdana" w:cs="Arial"/>
          <w:spacing w:val="4"/>
          <w:sz w:val="20"/>
          <w:szCs w:val="20"/>
          <w:lang w:eastAsia="pl-PL"/>
        </w:rPr>
        <w:t>W</w:t>
      </w:r>
      <w:r w:rsidRPr="003A5263">
        <w:rPr>
          <w:rFonts w:ascii="Verdana" w:hAnsi="Verdana" w:cs="Arial"/>
          <w:spacing w:val="4"/>
          <w:sz w:val="20"/>
          <w:szCs w:val="20"/>
          <w:vertAlign w:val="subscript"/>
          <w:lang w:eastAsia="pl-PL"/>
        </w:rPr>
        <w:t>w</w:t>
      </w:r>
      <w:proofErr w:type="spellEnd"/>
      <w:r w:rsidRPr="003A5263">
        <w:rPr>
          <w:rFonts w:ascii="Verdana" w:hAnsi="Verdana" w:cs="Arial"/>
          <w:spacing w:val="4"/>
          <w:sz w:val="20"/>
          <w:szCs w:val="20"/>
          <w:vertAlign w:val="subscript"/>
          <w:lang w:eastAsia="pl-PL"/>
        </w:rPr>
        <w:t>(n)</w:t>
      </w:r>
      <w:r w:rsidRPr="003A5263">
        <w:rPr>
          <w:rFonts w:ascii="Verdana" w:hAnsi="Verdana" w:cs="Arial"/>
          <w:sz w:val="20"/>
          <w:szCs w:val="20"/>
        </w:rPr>
        <w:t xml:space="preserve"> osiągnie wartość mniejszą</w:t>
      </w:r>
      <w:r>
        <w:rPr>
          <w:rFonts w:ascii="Verdana" w:hAnsi="Verdana" w:cs="Arial"/>
          <w:sz w:val="20"/>
          <w:szCs w:val="20"/>
        </w:rPr>
        <w:t xml:space="preserve"> </w:t>
      </w:r>
      <w:r w:rsidRPr="00CF7B02">
        <w:rPr>
          <w:rFonts w:ascii="Verdana" w:hAnsi="Verdana" w:cs="Arial"/>
          <w:sz w:val="20"/>
          <w:szCs w:val="20"/>
        </w:rPr>
        <w:t>lub równą</w:t>
      </w:r>
      <w:r w:rsidRPr="003A5263">
        <w:rPr>
          <w:rFonts w:ascii="Verdana" w:hAnsi="Verdana" w:cs="Arial"/>
          <w:sz w:val="20"/>
          <w:szCs w:val="20"/>
        </w:rPr>
        <w:t xml:space="preserve"> </w:t>
      </w:r>
      <w:r w:rsidRPr="00CF7B02">
        <w:rPr>
          <w:rFonts w:ascii="Verdana" w:hAnsi="Verdana" w:cs="Arial"/>
          <w:sz w:val="20"/>
          <w:szCs w:val="20"/>
        </w:rPr>
        <w:t>niż 0,9800,</w:t>
      </w:r>
      <w:r w:rsidRPr="003A5263">
        <w:rPr>
          <w:rFonts w:ascii="Verdana" w:hAnsi="Verdana" w:cs="Arial"/>
          <w:sz w:val="20"/>
          <w:szCs w:val="20"/>
        </w:rPr>
        <w:t xml:space="preserve"> </w:t>
      </w:r>
      <w:r>
        <w:rPr>
          <w:rFonts w:ascii="Verdana" w:hAnsi="Verdana" w:cs="Arial"/>
          <w:sz w:val="20"/>
          <w:szCs w:val="20"/>
        </w:rPr>
        <w:t>W</w:t>
      </w:r>
      <w:r w:rsidRPr="003A5263">
        <w:rPr>
          <w:rFonts w:ascii="Verdana" w:hAnsi="Verdana" w:cs="Arial"/>
          <w:sz w:val="20"/>
          <w:szCs w:val="20"/>
        </w:rPr>
        <w:t xml:space="preserve">ykonawca wystawi korektę do faktury za n-ty miesiąc w wysokości obliczonej wg powyższego wzoru. </w:t>
      </w:r>
    </w:p>
    <w:p w14:paraId="4C939F1D" w14:textId="77777777" w:rsidR="00773AB4" w:rsidRPr="003A5263" w:rsidRDefault="00773AB4" w:rsidP="00DF0C00">
      <w:pPr>
        <w:pStyle w:val="numerowanie"/>
        <w:numPr>
          <w:ilvl w:val="1"/>
          <w:numId w:val="24"/>
        </w:numPr>
        <w:tabs>
          <w:tab w:val="clear" w:pos="1477"/>
          <w:tab w:val="num" w:pos="426"/>
        </w:tabs>
        <w:ind w:left="567" w:hanging="283"/>
        <w:rPr>
          <w:rFonts w:ascii="Verdana" w:hAnsi="Verdana"/>
        </w:rPr>
      </w:pPr>
      <w:r w:rsidRPr="003A5263">
        <w:rPr>
          <w:rFonts w:ascii="Verdana" w:hAnsi="Verdana"/>
        </w:rPr>
        <w:t xml:space="preserve">Ilorazy wskaźników cen </w:t>
      </w:r>
      <w:r w:rsidRPr="003A5263">
        <w:rPr>
          <w:rFonts w:ascii="Verdana" w:eastAsia="Times New Roman" w:hAnsi="Verdana"/>
        </w:rPr>
        <w:t>(</w:t>
      </w:r>
      <w:r w:rsidRPr="003A5263">
        <w:rPr>
          <w:rFonts w:ascii="Verdana" w:hAnsi="Verdana"/>
        </w:rPr>
        <w:t>W</w:t>
      </w:r>
      <w:r w:rsidRPr="003A5263">
        <w:rPr>
          <w:rFonts w:ascii="Verdana" w:hAnsi="Verdana"/>
          <w:vertAlign w:val="subscript"/>
        </w:rPr>
        <w:t>1</w:t>
      </w:r>
      <w:r w:rsidRPr="003A5263">
        <w:rPr>
          <w:rFonts w:ascii="Verdana" w:hAnsi="Verdana"/>
        </w:rPr>
        <w:t>/100</w:t>
      </w:r>
      <w:r w:rsidRPr="003A5263">
        <w:rPr>
          <w:rFonts w:ascii="Verdana" w:eastAsia="Times New Roman" w:hAnsi="Verdana"/>
        </w:rPr>
        <w:t xml:space="preserve">) </w:t>
      </w:r>
      <w:r w:rsidRPr="003A5263">
        <w:rPr>
          <w:rFonts w:ascii="Verdana" w:hAnsi="Verdana"/>
        </w:rPr>
        <w:t xml:space="preserve">oraz wskaźnik waloryzacji </w:t>
      </w:r>
      <w:proofErr w:type="spellStart"/>
      <w:r w:rsidRPr="003A5263">
        <w:rPr>
          <w:rFonts w:ascii="Verdana" w:hAnsi="Verdana"/>
          <w:b/>
        </w:rPr>
        <w:t>W</w:t>
      </w:r>
      <w:r w:rsidRPr="003A5263">
        <w:rPr>
          <w:rFonts w:ascii="Verdana" w:hAnsi="Verdana"/>
          <w:b/>
          <w:vertAlign w:val="subscript"/>
        </w:rPr>
        <w:t>w</w:t>
      </w:r>
      <w:proofErr w:type="spellEnd"/>
      <w:r w:rsidRPr="003A5263">
        <w:rPr>
          <w:rFonts w:ascii="Verdana" w:hAnsi="Verdana"/>
          <w:b/>
          <w:vertAlign w:val="subscript"/>
        </w:rPr>
        <w:t>(n)</w:t>
      </w:r>
      <w:r w:rsidRPr="003A5263">
        <w:rPr>
          <w:rFonts w:ascii="Verdana" w:hAnsi="Verdana"/>
        </w:rPr>
        <w:t xml:space="preserve"> należy obliczać z dokładnością do 4 miejsc po przecinku. </w:t>
      </w:r>
    </w:p>
    <w:p w14:paraId="564BFD04" w14:textId="374B2244" w:rsidR="00773AB4" w:rsidRPr="003A5263" w:rsidRDefault="00773AB4" w:rsidP="00DF0C00">
      <w:pPr>
        <w:pStyle w:val="numerowanie"/>
        <w:numPr>
          <w:ilvl w:val="1"/>
          <w:numId w:val="24"/>
        </w:numPr>
        <w:tabs>
          <w:tab w:val="clear" w:pos="1477"/>
          <w:tab w:val="num" w:pos="426"/>
        </w:tabs>
        <w:ind w:left="567" w:hanging="283"/>
        <w:rPr>
          <w:rFonts w:ascii="Verdana" w:hAnsi="Verdana"/>
        </w:rPr>
      </w:pPr>
      <w:r w:rsidRPr="003A5263">
        <w:rPr>
          <w:rFonts w:ascii="Verdana" w:hAnsi="Verdana"/>
        </w:rPr>
        <w:t>Wynagrodzenie płatne Wykonawcy będzie waloryzowan</w:t>
      </w:r>
      <w:r w:rsidRPr="00CF7B02">
        <w:rPr>
          <w:rFonts w:ascii="Verdana" w:hAnsi="Verdana"/>
        </w:rPr>
        <w:t>e po trzecim</w:t>
      </w:r>
      <w:r w:rsidRPr="003A5263">
        <w:rPr>
          <w:rFonts w:ascii="Verdana" w:hAnsi="Verdana"/>
        </w:rPr>
        <w:t xml:space="preserve"> miesiącu</w:t>
      </w:r>
      <w:r w:rsidR="0005493E">
        <w:rPr>
          <w:rFonts w:ascii="Verdana" w:hAnsi="Verdana"/>
        </w:rPr>
        <w:t>,</w:t>
      </w:r>
      <w:r w:rsidRPr="003A5263">
        <w:rPr>
          <w:rFonts w:ascii="Verdana" w:hAnsi="Verdana"/>
        </w:rPr>
        <w:t xml:space="preserve"> licząc od miesiąca zawarcia Umowy, z zastrzeżeniem postanowień punktu 2), do osiągnięcia limitu waloryzacji </w:t>
      </w:r>
      <w:r w:rsidRPr="003A5263">
        <w:rPr>
          <w:rFonts w:ascii="Verdana" w:hAnsi="Verdana"/>
          <w:b/>
        </w:rPr>
        <w:t>10 %</w:t>
      </w:r>
      <w:r w:rsidRPr="003A5263">
        <w:rPr>
          <w:rFonts w:ascii="Verdana" w:hAnsi="Verdana"/>
        </w:rPr>
        <w:t xml:space="preserve"> wynagrodzenia umownego netto. Ze względu na fakt, że publikacja wskaźników w biuletynach GUS odbywa się z opóźnieniem waloryzacja za bieżący okres rozliczeniowe zostanie wyliczona, gdy GUS opublikuje wskaźnik dla danego miesiąca objętego rozliczeniem wynagrodzenia Wykonawcy. Występując o rozliczenie  waloryzacji wynagrodzenia za dany miesiąc realizacji świadczeń, Wykonawca obliczy wartość zwaloryzowanych kwot dla świadczeń zrealizowanych w danym miesiącu. Po zatwierdzeniu wyliczeń przez Zamawiającego </w:t>
      </w:r>
      <w:r>
        <w:rPr>
          <w:rFonts w:ascii="Verdana" w:hAnsi="Verdana"/>
        </w:rPr>
        <w:t>W</w:t>
      </w:r>
      <w:r w:rsidRPr="003A5263">
        <w:rPr>
          <w:rFonts w:ascii="Verdana" w:hAnsi="Verdana"/>
        </w:rPr>
        <w:t xml:space="preserve">ykonawca wystawi fakturę na kwotę wysokości waloryzacji. </w:t>
      </w:r>
    </w:p>
    <w:p w14:paraId="3C36685B" w14:textId="77777777" w:rsidR="00773AB4" w:rsidRPr="003A5263" w:rsidRDefault="00773AB4" w:rsidP="00DF0C00">
      <w:pPr>
        <w:pStyle w:val="numerowanie"/>
        <w:numPr>
          <w:ilvl w:val="1"/>
          <w:numId w:val="24"/>
        </w:numPr>
        <w:tabs>
          <w:tab w:val="clear" w:pos="1477"/>
          <w:tab w:val="num" w:pos="426"/>
        </w:tabs>
        <w:ind w:left="567" w:hanging="283"/>
        <w:rPr>
          <w:rFonts w:ascii="Verdana" w:hAnsi="Verdana"/>
        </w:rPr>
      </w:pPr>
      <w:r w:rsidRPr="003A5263">
        <w:rPr>
          <w:rFonts w:ascii="Verdana" w:hAnsi="Verdana"/>
        </w:rPr>
        <w:t>W sytuacji gdy rozliczenie wynagrodzenia Wykonawcy będzie dotyczyło okresu rozliczeniowego</w:t>
      </w:r>
      <w:r>
        <w:rPr>
          <w:rFonts w:ascii="Verdana" w:hAnsi="Verdana"/>
        </w:rPr>
        <w:t>,</w:t>
      </w:r>
      <w:r w:rsidRPr="003A5263">
        <w:rPr>
          <w:rFonts w:ascii="Verdana" w:hAnsi="Verdana"/>
        </w:rPr>
        <w:t xml:space="preserve"> w skład którego będą wchodziły dwa lub więcej miesięcy, jako właściwy wskaźnik waloryzacji należy przyjmować średnią arytmetyczną ze wskaźników waloryzacji wyliczonych dla kolejnych miesięcy objętych okresem rozliczeniowym.</w:t>
      </w:r>
    </w:p>
    <w:p w14:paraId="0E4E461A" w14:textId="757A9DBE" w:rsidR="00773AB4" w:rsidRPr="003A5263" w:rsidRDefault="00773AB4" w:rsidP="00DF0C00">
      <w:pPr>
        <w:pStyle w:val="numerowanie"/>
        <w:numPr>
          <w:ilvl w:val="1"/>
          <w:numId w:val="24"/>
        </w:numPr>
        <w:tabs>
          <w:tab w:val="clear" w:pos="1477"/>
          <w:tab w:val="num" w:pos="426"/>
        </w:tabs>
        <w:ind w:left="567" w:hanging="283"/>
        <w:rPr>
          <w:rFonts w:ascii="Verdana" w:hAnsi="Verdana"/>
        </w:rPr>
      </w:pPr>
      <w:r w:rsidRPr="003A5263">
        <w:rPr>
          <w:rFonts w:ascii="Verdana" w:hAnsi="Verdana"/>
        </w:rPr>
        <w:t>Jeżeli wynagrodzenie Wykonawcy zostanie zwaloryzowane zgodnie z art.</w:t>
      </w:r>
      <w:r w:rsidR="0005493E">
        <w:rPr>
          <w:rFonts w:ascii="Verdana" w:hAnsi="Verdana"/>
        </w:rPr>
        <w:t> </w:t>
      </w:r>
      <w:r w:rsidRPr="003A5263">
        <w:rPr>
          <w:rFonts w:ascii="Verdana" w:hAnsi="Verdana"/>
        </w:rPr>
        <w:t>439 ust.</w:t>
      </w:r>
      <w:r>
        <w:rPr>
          <w:rFonts w:ascii="Verdana" w:hAnsi="Verdana"/>
        </w:rPr>
        <w:t> </w:t>
      </w:r>
      <w:r w:rsidRPr="003A5263">
        <w:rPr>
          <w:rFonts w:ascii="Verdana" w:hAnsi="Verdana"/>
        </w:rPr>
        <w:t xml:space="preserve">1-3 </w:t>
      </w:r>
      <w:proofErr w:type="spellStart"/>
      <w:r w:rsidR="00AD3B14">
        <w:rPr>
          <w:rFonts w:ascii="Verdana" w:hAnsi="Verdana"/>
        </w:rPr>
        <w:t>p.z.p</w:t>
      </w:r>
      <w:proofErr w:type="spellEnd"/>
      <w:r w:rsidR="00AD3B14">
        <w:rPr>
          <w:rFonts w:ascii="Verdana" w:hAnsi="Verdana"/>
        </w:rPr>
        <w:t>.</w:t>
      </w:r>
      <w:r w:rsidRPr="003A5263">
        <w:rPr>
          <w:rFonts w:ascii="Verdana" w:hAnsi="Verdana"/>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w:t>
      </w:r>
      <w:r>
        <w:rPr>
          <w:rFonts w:ascii="Verdana" w:hAnsi="Verdana"/>
        </w:rPr>
        <w:t> </w:t>
      </w:r>
      <w:r w:rsidRPr="003A5263">
        <w:rPr>
          <w:rFonts w:ascii="Verdana" w:hAnsi="Verdana"/>
        </w:rPr>
        <w:t>odniesieniu do dnia zawarcia umowy pomiędzy Wykonawcą a Podwykonawcą, lub Podwykonawcą, a Dalszym Podwykonawcą, pod rygorem zapłaty kary umownej, o</w:t>
      </w:r>
      <w:r>
        <w:rPr>
          <w:rFonts w:ascii="Verdana" w:hAnsi="Verdana"/>
        </w:rPr>
        <w:t> </w:t>
      </w:r>
      <w:r w:rsidRPr="003A5263">
        <w:rPr>
          <w:rFonts w:ascii="Verdana" w:hAnsi="Verdana"/>
        </w:rPr>
        <w:t>której mowa w §</w:t>
      </w:r>
      <w:r>
        <w:rPr>
          <w:rFonts w:ascii="Verdana" w:hAnsi="Verdana"/>
        </w:rPr>
        <w:t xml:space="preserve"> </w:t>
      </w:r>
      <w:r w:rsidRPr="003A5263">
        <w:rPr>
          <w:rFonts w:ascii="Verdana" w:hAnsi="Verdana"/>
        </w:rPr>
        <w:t>10 ust. 1 lit</w:t>
      </w:r>
      <w:r>
        <w:rPr>
          <w:rFonts w:ascii="Verdana" w:hAnsi="Verdana"/>
        </w:rPr>
        <w:t>. r</w:t>
      </w:r>
      <w:r w:rsidRPr="003A5263">
        <w:rPr>
          <w:rFonts w:ascii="Verdana" w:hAnsi="Verdana"/>
        </w:rPr>
        <w:t>) Umowy.</w:t>
      </w:r>
    </w:p>
    <w:p w14:paraId="6BE3FB28" w14:textId="77777777" w:rsidR="00773AB4" w:rsidRDefault="00773AB4" w:rsidP="00DF0C00">
      <w:pPr>
        <w:pStyle w:val="numerowanie"/>
        <w:numPr>
          <w:ilvl w:val="1"/>
          <w:numId w:val="24"/>
        </w:numPr>
        <w:tabs>
          <w:tab w:val="clear" w:pos="1477"/>
          <w:tab w:val="num" w:pos="426"/>
        </w:tabs>
        <w:ind w:left="568" w:hanging="284"/>
        <w:rPr>
          <w:rFonts w:ascii="Verdana" w:hAnsi="Verdana"/>
        </w:rPr>
      </w:pPr>
      <w:r w:rsidRPr="003A5263">
        <w:rPr>
          <w:rFonts w:ascii="Verdana" w:hAnsi="Verdana"/>
        </w:rPr>
        <w:t>Waloryzowane b</w:t>
      </w:r>
      <w:r w:rsidRPr="003A5263">
        <w:rPr>
          <w:rFonts w:ascii="Verdana" w:hAnsi="Verdana" w:hint="eastAsia"/>
        </w:rPr>
        <w:t>ę</w:t>
      </w:r>
      <w:r w:rsidRPr="003A5263">
        <w:rPr>
          <w:rFonts w:ascii="Verdana" w:hAnsi="Verdana"/>
        </w:rPr>
        <w:t>d</w:t>
      </w:r>
      <w:r w:rsidRPr="003A5263">
        <w:rPr>
          <w:rFonts w:ascii="Verdana" w:hAnsi="Verdana" w:hint="eastAsia"/>
        </w:rPr>
        <w:t>ą</w:t>
      </w:r>
      <w:r w:rsidRPr="003A5263">
        <w:rPr>
          <w:rFonts w:ascii="Verdana" w:hAnsi="Verdana"/>
        </w:rPr>
        <w:t xml:space="preserve"> wszystkie faktury oprócz dwóch ostatnich faktur, chyba że wcześniej zostanie osiągnięty limit waloryzacji </w:t>
      </w:r>
      <w:r w:rsidRPr="003A5263">
        <w:rPr>
          <w:rFonts w:ascii="Verdana" w:hAnsi="Verdana"/>
          <w:b/>
        </w:rPr>
        <w:t>10 %</w:t>
      </w:r>
      <w:r w:rsidRPr="003A5263">
        <w:rPr>
          <w:rFonts w:ascii="Verdana" w:hAnsi="Verdana"/>
        </w:rPr>
        <w:t>. Po ostatniej waloryzacji Strony podpiszą aneks do Umowy zmieniający wysokość wynagrodzenia Wykonawcy określonego w § 3 ust. 1 Umowy.</w:t>
      </w:r>
    </w:p>
    <w:p w14:paraId="242711B6" w14:textId="77777777" w:rsidR="00773AB4" w:rsidRPr="0005493E" w:rsidRDefault="00773AB4" w:rsidP="0005493E">
      <w:pPr>
        <w:pStyle w:val="numerowanie"/>
        <w:numPr>
          <w:ilvl w:val="1"/>
          <w:numId w:val="24"/>
        </w:numPr>
        <w:tabs>
          <w:tab w:val="clear" w:pos="1477"/>
          <w:tab w:val="num" w:pos="426"/>
        </w:tabs>
        <w:ind w:left="568" w:hanging="284"/>
        <w:rPr>
          <w:rFonts w:ascii="Verdana" w:hAnsi="Verdana" w:cs="Times New Roman"/>
        </w:rPr>
      </w:pPr>
      <w:r w:rsidRPr="003A5263">
        <w:rPr>
          <w:rFonts w:ascii="Verdana" w:hAnsi="Verdana"/>
        </w:rPr>
        <w:t>Podany powyżej schemat będzie stosowany do waloryzacji wynagrodzenia za</w:t>
      </w:r>
      <w:r>
        <w:rPr>
          <w:rFonts w:ascii="Verdana" w:hAnsi="Verdana"/>
        </w:rPr>
        <w:t> </w:t>
      </w:r>
      <w:r w:rsidRPr="003A5263">
        <w:rPr>
          <w:rFonts w:ascii="Verdana" w:hAnsi="Verdana"/>
        </w:rPr>
        <w:t xml:space="preserve">wykonanie zakresu Przedmiotu Umowy ustalonego na dzień zawarcia Umowy. </w:t>
      </w:r>
      <w:r w:rsidRPr="003A5263">
        <w:rPr>
          <w:rFonts w:ascii="Verdana" w:hAnsi="Verdana"/>
        </w:rPr>
        <w:lastRenderedPageBreak/>
        <w:t>W</w:t>
      </w:r>
      <w:r>
        <w:rPr>
          <w:rFonts w:ascii="Verdana" w:hAnsi="Verdana"/>
        </w:rPr>
        <w:t> </w:t>
      </w:r>
      <w:r w:rsidRPr="003A5263">
        <w:rPr>
          <w:rFonts w:ascii="Verdana" w:hAnsi="Verdana"/>
        </w:rPr>
        <w:t>przypadku konieczności dokonania zmian i/lub rozszerzenia zakresu Przedmiotu Umowy ustalonego na dzień zawarcia Umowy i/lub wykonania robót dodatkowych skutkujących wzrostem wynagrodzenia Wykonawcy wskaźnik początkowy W</w:t>
      </w:r>
      <w:r w:rsidRPr="003A5263">
        <w:rPr>
          <w:rFonts w:ascii="Verdana" w:hAnsi="Verdana"/>
          <w:vertAlign w:val="subscript"/>
        </w:rPr>
        <w:t>0</w:t>
      </w:r>
      <w:r w:rsidRPr="003A5263">
        <w:rPr>
          <w:rFonts w:ascii="Verdana" w:hAnsi="Verdana"/>
        </w:rPr>
        <w:t xml:space="preserve"> =100 waloryzacji wynagrodzenia za zakres zmieniony będzie przyjęty z miesiąca zawarcia aneksu wprowadzającego zmianę wynagrodzenia. </w:t>
      </w:r>
    </w:p>
    <w:p w14:paraId="6F22775A" w14:textId="77777777" w:rsidR="0005493E" w:rsidRPr="00680045" w:rsidRDefault="0005493E" w:rsidP="00DF0C00">
      <w:pPr>
        <w:pStyle w:val="numerowanie"/>
        <w:ind w:left="568"/>
        <w:rPr>
          <w:rFonts w:ascii="Verdana" w:hAnsi="Verdana" w:cs="Times New Roman"/>
        </w:rPr>
      </w:pPr>
    </w:p>
    <w:p w14:paraId="09DF476A"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bookmarkStart w:id="25" w:name="_Hlk148092366"/>
      <w:r w:rsidRPr="001B2C32">
        <w:rPr>
          <w:rFonts w:ascii="Verdana" w:eastAsia="Calibri" w:hAnsi="Verdana" w:cs="Verdana"/>
          <w:b/>
          <w:bCs/>
          <w:kern w:val="0"/>
          <w:sz w:val="20"/>
          <w:szCs w:val="20"/>
          <w14:ligatures w14:val="none"/>
        </w:rPr>
        <w:t>§</w:t>
      </w:r>
      <w:bookmarkEnd w:id="25"/>
      <w:r w:rsidRPr="001B2C32">
        <w:rPr>
          <w:rFonts w:ascii="Verdana" w:eastAsia="Calibri" w:hAnsi="Verdana" w:cs="Verdana"/>
          <w:b/>
          <w:bCs/>
          <w:kern w:val="0"/>
          <w:sz w:val="20"/>
          <w:szCs w:val="20"/>
          <w14:ligatures w14:val="none"/>
        </w:rPr>
        <w:t xml:space="preserve"> 16. Odstąpienie od Umowy</w:t>
      </w:r>
    </w:p>
    <w:p w14:paraId="55C36E3F"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p>
    <w:p w14:paraId="45693E54" w14:textId="77777777" w:rsidR="00773AB4" w:rsidRPr="001B2C32" w:rsidRDefault="00773AB4" w:rsidP="00DF0C00">
      <w:pPr>
        <w:widowControl w:val="0"/>
        <w:numPr>
          <w:ilvl w:val="0"/>
          <w:numId w:val="44"/>
        </w:numPr>
        <w:suppressAutoHyphens/>
        <w:spacing w:after="0" w:line="240" w:lineRule="auto"/>
        <w:ind w:left="284" w:hanging="284"/>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Strony postanawiają, że oprócz przypadków przewidzianych w Kodeksie Cywilnym i art. 456 </w:t>
      </w:r>
      <w:proofErr w:type="spellStart"/>
      <w:r w:rsidRPr="001B2C32">
        <w:rPr>
          <w:rFonts w:ascii="Verdana" w:eastAsia="Times New Roman" w:hAnsi="Verdana" w:cs="Arial"/>
          <w:kern w:val="0"/>
          <w:sz w:val="20"/>
          <w:szCs w:val="20"/>
          <w14:ligatures w14:val="none"/>
        </w:rPr>
        <w:t>p.z.p</w:t>
      </w:r>
      <w:proofErr w:type="spellEnd"/>
      <w:r w:rsidRPr="001B2C32">
        <w:rPr>
          <w:rFonts w:ascii="Verdana" w:eastAsia="Times New Roman" w:hAnsi="Verdana" w:cs="Arial"/>
          <w:kern w:val="0"/>
          <w:sz w:val="20"/>
          <w:szCs w:val="20"/>
          <w14:ligatures w14:val="none"/>
        </w:rPr>
        <w:t>. przysługuje im prawo odstąpienia od Umowy w sytuacjach w niej przewidzianych.</w:t>
      </w:r>
    </w:p>
    <w:p w14:paraId="7188F561" w14:textId="5D48C74E" w:rsidR="00773AB4" w:rsidRPr="001B2C32" w:rsidRDefault="00773AB4" w:rsidP="00DF0C00">
      <w:pPr>
        <w:widowControl w:val="0"/>
        <w:numPr>
          <w:ilvl w:val="0"/>
          <w:numId w:val="44"/>
        </w:numPr>
        <w:suppressAutoHyphens/>
        <w:spacing w:after="0" w:line="240" w:lineRule="auto"/>
        <w:ind w:left="284" w:hanging="284"/>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Zamawiający ma prawo odstąpić od Umowy z przyczyn leżących po </w:t>
      </w:r>
      <w:r>
        <w:rPr>
          <w:rFonts w:ascii="Verdana" w:eastAsia="Times New Roman" w:hAnsi="Verdana" w:cs="Arial"/>
          <w:kern w:val="0"/>
          <w:sz w:val="20"/>
          <w:szCs w:val="20"/>
          <w14:ligatures w14:val="none"/>
        </w:rPr>
        <w:t>S</w:t>
      </w:r>
      <w:r w:rsidRPr="001B2C32">
        <w:rPr>
          <w:rFonts w:ascii="Verdana" w:eastAsia="Times New Roman" w:hAnsi="Verdana" w:cs="Arial"/>
          <w:kern w:val="0"/>
          <w:sz w:val="20"/>
          <w:szCs w:val="20"/>
          <w14:ligatures w14:val="none"/>
        </w:rPr>
        <w:t>tronie Wykonawcy, w przypadku rażącego naruszenia przez Wykonawcę postanowień Umowy w całości lub</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w</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części, w terminie do 30 dni od powzięcia wiadomości o przyczynach odstąpienia, w</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szczególności:</w:t>
      </w:r>
    </w:p>
    <w:p w14:paraId="2E3A746A"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zwłoki w rozpoczęciu robót w stosunku do zaakceptowanego Harmonogramu przez okres dłuższy niż 14 dni, po bezskutecznym upływie wyznaczonego przez Zamawiającego dodatkowego terminu 14 dni; </w:t>
      </w:r>
    </w:p>
    <w:p w14:paraId="1390C8D3"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zwłoki w r</w:t>
      </w:r>
      <w:r>
        <w:rPr>
          <w:rFonts w:ascii="Verdana" w:eastAsia="Times New Roman" w:hAnsi="Verdana" w:cs="Arial"/>
          <w:kern w:val="0"/>
          <w:sz w:val="20"/>
          <w:szCs w:val="20"/>
          <w14:ligatures w14:val="none"/>
        </w:rPr>
        <w:t>ealizacji</w:t>
      </w:r>
      <w:r w:rsidRPr="001B2C32">
        <w:rPr>
          <w:rFonts w:ascii="Verdana" w:eastAsia="Times New Roman" w:hAnsi="Verdana" w:cs="Arial"/>
          <w:kern w:val="0"/>
          <w:sz w:val="20"/>
          <w:szCs w:val="20"/>
          <w14:ligatures w14:val="none"/>
        </w:rPr>
        <w:t xml:space="preserve"> robót w stosunku do zaakceptowanego Harmonogramu przez Wykonawcę przez okres dłuższy niż 30 dni, po bezskutecznym upływie wyznaczonego przez Zamawiającego dodatkowego terminu 14 dni; </w:t>
      </w:r>
    </w:p>
    <w:p w14:paraId="3474F09D"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nieprawidłowego wykonania robót lub wykonywania ich w sposób niezgodny</w:t>
      </w:r>
      <w:r w:rsidRPr="001B2C32">
        <w:rPr>
          <w:rFonts w:ascii="Verdana" w:eastAsia="Times New Roman" w:hAnsi="Verdana" w:cs="Arial"/>
          <w:kern w:val="0"/>
          <w:sz w:val="20"/>
          <w:szCs w:val="20"/>
          <w14:ligatures w14:val="none"/>
        </w:rPr>
        <w:br/>
        <w:t xml:space="preserve">z dokumentacją projektową, przepisami prawa, sztuką budowlaną lub poleceniami </w:t>
      </w:r>
      <w:r>
        <w:rPr>
          <w:rFonts w:ascii="Verdana" w:eastAsia="Times New Roman" w:hAnsi="Verdana" w:cs="Arial"/>
          <w:kern w:val="0"/>
          <w:sz w:val="20"/>
          <w:szCs w:val="20"/>
          <w14:ligatures w14:val="none"/>
        </w:rPr>
        <w:t>Inspektorów Nadzoru Inwestorskiego</w:t>
      </w:r>
      <w:r w:rsidRPr="001B2C32">
        <w:rPr>
          <w:rFonts w:ascii="Verdana" w:eastAsia="Times New Roman" w:hAnsi="Verdana" w:cs="Arial"/>
          <w:kern w:val="0"/>
          <w:sz w:val="20"/>
          <w:szCs w:val="20"/>
          <w14:ligatures w14:val="none"/>
        </w:rPr>
        <w:t>, pomimo wcześniejszego wezwania Wykonawcy do zmiany sposobu wykonania;</w:t>
      </w:r>
    </w:p>
    <w:p w14:paraId="053F8617"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przerwania bez uzasadnionej przyczyny wykonywania robót na okres dłuższy niż 14 dni, pomimo wezwania Zamawiającego do ich podjęcia w okresie 3 dni roboczych od dnia doręczenia Wykonawcy dodatkowego wezwania;</w:t>
      </w:r>
    </w:p>
    <w:p w14:paraId="7107C5AB"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rażącego naruszenia wymagań, norm lub przepisów BHP i zaakceptowanego planu BIOZ;</w:t>
      </w:r>
    </w:p>
    <w:p w14:paraId="52371C7E" w14:textId="77777777"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gdy Zamawiający dokona bezpośredniej zapłaty (bezpośrednich zapłat) Podwykonawcom lub Dalszym Podwykonawcom na sumę większą niż 5% wartości Umowy, określonej w § 3 ust. 1 Umowy;</w:t>
      </w:r>
    </w:p>
    <w:p w14:paraId="274CF2DB" w14:textId="02C43A18" w:rsidR="00773AB4" w:rsidRPr="001B2C32" w:rsidRDefault="00773AB4" w:rsidP="00DF0C00">
      <w:pPr>
        <w:widowControl w:val="0"/>
        <w:numPr>
          <w:ilvl w:val="0"/>
          <w:numId w:val="26"/>
        </w:numPr>
        <w:tabs>
          <w:tab w:val="clear" w:pos="1440"/>
          <w:tab w:val="center" w:pos="5496"/>
          <w:tab w:val="right" w:pos="10032"/>
        </w:tabs>
        <w:suppressAutoHyphen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w razie </w:t>
      </w:r>
      <w:r>
        <w:rPr>
          <w:rFonts w:ascii="Verdana" w:eastAsia="Times New Roman" w:hAnsi="Verdana" w:cs="Arial"/>
          <w:kern w:val="0"/>
          <w:sz w:val="20"/>
          <w:szCs w:val="20"/>
          <w14:ligatures w14:val="none"/>
        </w:rPr>
        <w:t>zagrożenia niewypłacalnością</w:t>
      </w:r>
      <w:r w:rsidRPr="001B2C32">
        <w:rPr>
          <w:rFonts w:ascii="Verdana" w:eastAsia="Times New Roman" w:hAnsi="Verdana" w:cs="Arial"/>
          <w:kern w:val="0"/>
          <w:sz w:val="20"/>
          <w:szCs w:val="20"/>
          <w14:ligatures w14:val="none"/>
        </w:rPr>
        <w:t xml:space="preserve"> Wykonawcy w rozumieniu ustawy Prawo upadłościowe (Dz.U. z 202</w:t>
      </w:r>
      <w:r>
        <w:rPr>
          <w:rFonts w:ascii="Verdana" w:eastAsia="Times New Roman" w:hAnsi="Verdana" w:cs="Arial"/>
          <w:kern w:val="0"/>
          <w:sz w:val="20"/>
          <w:szCs w:val="20"/>
          <w14:ligatures w14:val="none"/>
        </w:rPr>
        <w:t>4</w:t>
      </w:r>
      <w:r w:rsidRPr="001B2C32">
        <w:rPr>
          <w:rFonts w:ascii="Verdana" w:eastAsia="Times New Roman" w:hAnsi="Verdana" w:cs="Arial"/>
          <w:kern w:val="0"/>
          <w:sz w:val="20"/>
          <w:szCs w:val="20"/>
          <w14:ligatures w14:val="none"/>
        </w:rPr>
        <w:t xml:space="preserve"> r. poz. </w:t>
      </w:r>
      <w:r>
        <w:rPr>
          <w:rFonts w:ascii="Verdana" w:eastAsia="Times New Roman" w:hAnsi="Verdana" w:cs="Arial"/>
          <w:kern w:val="0"/>
          <w:sz w:val="20"/>
          <w:szCs w:val="20"/>
          <w14:ligatures w14:val="none"/>
        </w:rPr>
        <w:t>794 z</w:t>
      </w:r>
      <w:r w:rsidR="005A20FD">
        <w:rPr>
          <w:rFonts w:ascii="Verdana" w:eastAsia="Times New Roman" w:hAnsi="Verdana" w:cs="Arial"/>
          <w:kern w:val="0"/>
          <w:sz w:val="20"/>
          <w:szCs w:val="20"/>
          <w14:ligatures w14:val="none"/>
        </w:rPr>
        <w:t>e</w:t>
      </w:r>
      <w:r>
        <w:rPr>
          <w:rFonts w:ascii="Verdana" w:eastAsia="Times New Roman" w:hAnsi="Verdana" w:cs="Arial"/>
          <w:kern w:val="0"/>
          <w:sz w:val="20"/>
          <w:szCs w:val="20"/>
          <w14:ligatures w14:val="none"/>
        </w:rPr>
        <w:t xml:space="preserve"> zm.</w:t>
      </w:r>
      <w:r w:rsidRPr="001B2C32">
        <w:rPr>
          <w:rFonts w:ascii="Verdana" w:eastAsia="Times New Roman" w:hAnsi="Verdana" w:cs="Arial"/>
          <w:kern w:val="0"/>
          <w:sz w:val="20"/>
          <w:szCs w:val="20"/>
          <w14:ligatures w14:val="none"/>
        </w:rPr>
        <w:t>)</w:t>
      </w:r>
      <w:r>
        <w:rPr>
          <w:rFonts w:ascii="Verdana" w:eastAsia="Times New Roman" w:hAnsi="Verdana" w:cs="Arial"/>
          <w:kern w:val="0"/>
          <w:sz w:val="20"/>
          <w:szCs w:val="20"/>
          <w14:ligatures w14:val="none"/>
        </w:rPr>
        <w:t xml:space="preserve"> lub zagrożenia</w:t>
      </w:r>
      <w:r w:rsidRPr="001B2C32">
        <w:rPr>
          <w:rFonts w:ascii="Verdana" w:eastAsia="Times New Roman" w:hAnsi="Verdana" w:cs="Arial"/>
          <w:kern w:val="0"/>
          <w:sz w:val="20"/>
          <w:szCs w:val="20"/>
          <w14:ligatures w14:val="none"/>
        </w:rPr>
        <w:t xml:space="preserve"> niewypłacalności</w:t>
      </w:r>
      <w:r>
        <w:rPr>
          <w:rFonts w:ascii="Verdana" w:eastAsia="Times New Roman" w:hAnsi="Verdana" w:cs="Arial"/>
          <w:kern w:val="0"/>
          <w:sz w:val="20"/>
          <w:szCs w:val="20"/>
          <w14:ligatures w14:val="none"/>
        </w:rPr>
        <w:t xml:space="preserve">ą </w:t>
      </w:r>
      <w:r w:rsidRPr="001B2C32">
        <w:rPr>
          <w:rFonts w:ascii="Verdana" w:eastAsia="Times New Roman" w:hAnsi="Verdana" w:cs="Arial"/>
          <w:kern w:val="0"/>
          <w:sz w:val="20"/>
          <w:szCs w:val="20"/>
          <w14:ligatures w14:val="none"/>
        </w:rPr>
        <w:t>Wykonawcy w rozumieniu ustawy Prawo restrukturyzacyjne (Dz.U. z 202</w:t>
      </w:r>
      <w:r>
        <w:rPr>
          <w:rFonts w:ascii="Verdana" w:eastAsia="Times New Roman" w:hAnsi="Verdana" w:cs="Arial"/>
          <w:kern w:val="0"/>
          <w:sz w:val="20"/>
          <w:szCs w:val="20"/>
          <w14:ligatures w14:val="none"/>
        </w:rPr>
        <w:t>4</w:t>
      </w:r>
      <w:r w:rsidR="00390E3D">
        <w:rPr>
          <w:rFonts w:ascii="Verdana" w:eastAsia="Times New Roman" w:hAnsi="Verdana" w:cs="Arial"/>
          <w:kern w:val="0"/>
          <w:sz w:val="20"/>
          <w:szCs w:val="20"/>
          <w14:ligatures w14:val="none"/>
        </w:rPr>
        <w:t>,</w:t>
      </w:r>
      <w:r w:rsidR="005A20FD">
        <w:rPr>
          <w:rFonts w:ascii="Verdana" w:eastAsia="Times New Roman" w:hAnsi="Verdana" w:cs="Arial"/>
          <w:kern w:val="0"/>
          <w:sz w:val="20"/>
          <w:szCs w:val="20"/>
          <w14:ligatures w14:val="none"/>
        </w:rPr>
        <w:t xml:space="preserve"> poz.</w:t>
      </w:r>
      <w:r w:rsidR="00980374">
        <w:rPr>
          <w:rFonts w:ascii="Verdana" w:eastAsia="Times New Roman" w:hAnsi="Verdana" w:cs="Arial"/>
          <w:kern w:val="0"/>
          <w:sz w:val="20"/>
          <w:szCs w:val="20"/>
          <w14:ligatures w14:val="none"/>
        </w:rPr>
        <w:t> </w:t>
      </w:r>
      <w:r>
        <w:rPr>
          <w:rFonts w:ascii="Verdana" w:eastAsia="Times New Roman" w:hAnsi="Verdana" w:cs="Arial"/>
          <w:kern w:val="0"/>
          <w:sz w:val="20"/>
          <w:szCs w:val="20"/>
          <w14:ligatures w14:val="none"/>
        </w:rPr>
        <w:t>1428</w:t>
      </w:r>
      <w:r w:rsidRPr="001B2C32">
        <w:rPr>
          <w:rFonts w:ascii="Verdana" w:eastAsia="Times New Roman" w:hAnsi="Verdana" w:cs="Arial"/>
          <w:kern w:val="0"/>
          <w:sz w:val="20"/>
          <w:szCs w:val="20"/>
          <w14:ligatures w14:val="none"/>
        </w:rPr>
        <w:t xml:space="preserve"> z</w:t>
      </w:r>
      <w:r w:rsidR="005A20FD">
        <w:rPr>
          <w:rFonts w:ascii="Verdana" w:eastAsia="Times New Roman" w:hAnsi="Verdana" w:cs="Arial"/>
          <w:kern w:val="0"/>
          <w:sz w:val="20"/>
          <w:szCs w:val="20"/>
          <w14:ligatures w14:val="none"/>
        </w:rPr>
        <w:t>e</w:t>
      </w:r>
      <w:r w:rsidRPr="001B2C32">
        <w:rPr>
          <w:rFonts w:ascii="Verdana" w:eastAsia="Times New Roman" w:hAnsi="Verdana" w:cs="Arial"/>
          <w:kern w:val="0"/>
          <w:sz w:val="20"/>
          <w:szCs w:val="20"/>
          <w14:ligatures w14:val="none"/>
        </w:rPr>
        <w:t xml:space="preserve"> zm.);</w:t>
      </w:r>
    </w:p>
    <w:p w14:paraId="4E0D704F" w14:textId="7A956DF2" w:rsidR="00773AB4" w:rsidRPr="001B2C32" w:rsidRDefault="00773AB4" w:rsidP="00DF0C00">
      <w:pPr>
        <w:numPr>
          <w:ilvl w:val="0"/>
          <w:numId w:val="26"/>
        </w:numPr>
        <w:tabs>
          <w:tab w:val="clear" w:pos="1440"/>
        </w:tab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gdy suma kar umownych przekroczy 20% wartości brutto Umowy określonej w</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3 ust 1;</w:t>
      </w:r>
    </w:p>
    <w:p w14:paraId="749A5BBD" w14:textId="310B4BF0" w:rsidR="00773AB4" w:rsidRPr="001B2C32" w:rsidRDefault="00773AB4" w:rsidP="00DF0C00">
      <w:pPr>
        <w:numPr>
          <w:ilvl w:val="0"/>
          <w:numId w:val="26"/>
        </w:numPr>
        <w:tabs>
          <w:tab w:val="clear" w:pos="1440"/>
        </w:tabs>
        <w:spacing w:after="0" w:line="240" w:lineRule="auto"/>
        <w:ind w:left="851" w:hanging="425"/>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gdy nie dokona przedłużenia Zabezpieczenia Należytego Wykonania Umowy w</w:t>
      </w:r>
      <w:r w:rsidR="00980374">
        <w:rPr>
          <w:rFonts w:ascii="Verdana" w:eastAsia="Times New Roman" w:hAnsi="Verdana" w:cs="Arial"/>
          <w:kern w:val="0"/>
          <w:sz w:val="20"/>
          <w:szCs w:val="20"/>
          <w14:ligatures w14:val="none"/>
        </w:rPr>
        <w:t> </w:t>
      </w:r>
      <w:r w:rsidRPr="001B2C32">
        <w:rPr>
          <w:rFonts w:ascii="Verdana" w:eastAsia="Times New Roman" w:hAnsi="Verdana" w:cs="Arial"/>
          <w:kern w:val="0"/>
          <w:sz w:val="20"/>
          <w:szCs w:val="20"/>
          <w14:ligatures w14:val="none"/>
        </w:rPr>
        <w:t>przypadkach określonych w Umowie.</w:t>
      </w:r>
    </w:p>
    <w:p w14:paraId="60BE6814" w14:textId="06CD9C93" w:rsidR="00773AB4" w:rsidRPr="001B2C32" w:rsidRDefault="00773AB4" w:rsidP="00DF0C00">
      <w:pPr>
        <w:widowControl w:val="0"/>
        <w:numPr>
          <w:ilvl w:val="0"/>
          <w:numId w:val="44"/>
        </w:numPr>
        <w:suppressAutoHyphens/>
        <w:spacing w:after="0" w:line="240" w:lineRule="auto"/>
        <w:ind w:left="426" w:hanging="426"/>
        <w:jc w:val="both"/>
        <w:rPr>
          <w:rFonts w:ascii="Verdana" w:eastAsia="Times New Roman" w:hAnsi="Verdana" w:cs="Arial"/>
          <w:kern w:val="0"/>
          <w:sz w:val="20"/>
          <w:szCs w:val="20"/>
          <w14:ligatures w14:val="none"/>
        </w:rPr>
      </w:pPr>
      <w:r w:rsidRPr="001B2C32">
        <w:rPr>
          <w:rFonts w:ascii="Verdana" w:eastAsia="MS Mincho" w:hAnsi="Verdana" w:cs="Calibri"/>
          <w:kern w:val="0"/>
          <w:sz w:val="20"/>
          <w:szCs w:val="20"/>
          <w14:ligatures w14:val="none"/>
        </w:rPr>
        <w:t>Odstąpienie od Umowy następuje w formie pisemnej pod rygorem nieważności i</w:t>
      </w:r>
      <w:r w:rsidR="00980374">
        <w:rPr>
          <w:rFonts w:ascii="Verdana" w:eastAsia="MS Mincho" w:hAnsi="Verdana" w:cs="Calibri"/>
          <w:kern w:val="0"/>
          <w:sz w:val="20"/>
          <w:szCs w:val="20"/>
          <w14:ligatures w14:val="none"/>
        </w:rPr>
        <w:t> </w:t>
      </w:r>
      <w:r w:rsidRPr="001B2C32">
        <w:rPr>
          <w:rFonts w:ascii="Verdana" w:eastAsia="MS Mincho" w:hAnsi="Verdana" w:cs="Calibri"/>
          <w:kern w:val="0"/>
          <w:sz w:val="20"/>
          <w:szCs w:val="20"/>
          <w14:ligatures w14:val="none"/>
        </w:rPr>
        <w:t xml:space="preserve">musi zawierać uzasadnienie. </w:t>
      </w:r>
    </w:p>
    <w:p w14:paraId="03ABC260" w14:textId="77777777" w:rsidR="00773AB4" w:rsidRPr="001B2C32" w:rsidRDefault="00773AB4" w:rsidP="00DF0C00">
      <w:pPr>
        <w:widowControl w:val="0"/>
        <w:numPr>
          <w:ilvl w:val="0"/>
          <w:numId w:val="44"/>
        </w:numPr>
        <w:suppressAutoHyphens/>
        <w:spacing w:after="0" w:line="240" w:lineRule="auto"/>
        <w:ind w:left="426" w:hanging="426"/>
        <w:jc w:val="both"/>
        <w:rPr>
          <w:rFonts w:ascii="Verdana" w:eastAsia="Times New Roman" w:hAnsi="Verdana" w:cs="Arial"/>
          <w:kern w:val="0"/>
          <w:sz w:val="20"/>
          <w:szCs w:val="20"/>
          <w14:ligatures w14:val="none"/>
        </w:rPr>
      </w:pPr>
      <w:r w:rsidRPr="001B2C32">
        <w:rPr>
          <w:rFonts w:ascii="Verdana" w:eastAsia="Times New Roman" w:hAnsi="Verdana" w:cs="Arial"/>
          <w:kern w:val="0"/>
          <w:sz w:val="20"/>
          <w:szCs w:val="20"/>
          <w14:ligatures w14:val="none"/>
        </w:rPr>
        <w:t xml:space="preserve">W przypadku odstąpienia od Umowy Wykonawcy nie przysługują względem Zamawiającego żadne roszczenia poza roszczeniem o zapłatę wynagrodzenia za roboty wykonane prawidłowo po potwierdzeniu przez Inspektorów Nadzoru do dnia doręczenia drugiej Stronie oświadczenia o odstąpieniu (art. 456 </w:t>
      </w:r>
      <w:proofErr w:type="spellStart"/>
      <w:r w:rsidRPr="001B2C32">
        <w:rPr>
          <w:rFonts w:ascii="Verdana" w:eastAsia="Times New Roman" w:hAnsi="Verdana" w:cs="Arial"/>
          <w:kern w:val="0"/>
          <w:sz w:val="20"/>
          <w:szCs w:val="20"/>
          <w14:ligatures w14:val="none"/>
        </w:rPr>
        <w:t>p.z.p</w:t>
      </w:r>
      <w:proofErr w:type="spellEnd"/>
      <w:r w:rsidRPr="001B2C32">
        <w:rPr>
          <w:rFonts w:ascii="Verdana" w:eastAsia="Times New Roman" w:hAnsi="Verdana" w:cs="Arial"/>
          <w:kern w:val="0"/>
          <w:sz w:val="20"/>
          <w:szCs w:val="20"/>
          <w14:ligatures w14:val="none"/>
        </w:rPr>
        <w:t>.).</w:t>
      </w:r>
    </w:p>
    <w:p w14:paraId="6F4CA10F" w14:textId="77777777" w:rsidR="00773AB4" w:rsidRPr="001B2C32" w:rsidRDefault="00773AB4" w:rsidP="00DF0C00">
      <w:pPr>
        <w:widowControl w:val="0"/>
        <w:numPr>
          <w:ilvl w:val="0"/>
          <w:numId w:val="44"/>
        </w:numPr>
        <w:suppressAutoHyphens/>
        <w:spacing w:after="0" w:line="240" w:lineRule="auto"/>
        <w:ind w:left="426" w:hanging="426"/>
        <w:jc w:val="both"/>
        <w:rPr>
          <w:rFonts w:ascii="Verdana" w:eastAsia="Times New Roman" w:hAnsi="Verdana" w:cs="Arial"/>
          <w:kern w:val="0"/>
          <w:sz w:val="20"/>
          <w:szCs w:val="20"/>
          <w14:ligatures w14:val="none"/>
        </w:rPr>
      </w:pPr>
      <w:r w:rsidRPr="001B2C32">
        <w:rPr>
          <w:rFonts w:ascii="Verdana" w:eastAsia="Calibri" w:hAnsi="Verdana" w:cs="Arial"/>
          <w:kern w:val="0"/>
          <w:sz w:val="20"/>
          <w:szCs w:val="20"/>
          <w14:ligatures w14:val="none"/>
        </w:rPr>
        <w:t>Wykonawca udziela rękojmi i gwarancji jakości w zakresie określonym w Umowie na część zobowiązania wykonaną przed odstąpieniem od Umowy.</w:t>
      </w:r>
    </w:p>
    <w:p w14:paraId="69CBA186" w14:textId="77777777" w:rsidR="00773AB4" w:rsidRPr="001B2C32" w:rsidRDefault="00773AB4" w:rsidP="00DF0C00">
      <w:pPr>
        <w:widowControl w:val="0"/>
        <w:numPr>
          <w:ilvl w:val="0"/>
          <w:numId w:val="44"/>
        </w:numPr>
        <w:suppressAutoHyphens/>
        <w:spacing w:after="0" w:line="240" w:lineRule="auto"/>
        <w:ind w:left="426" w:hanging="426"/>
        <w:jc w:val="both"/>
        <w:rPr>
          <w:rFonts w:ascii="Verdana" w:eastAsia="Times New Roman" w:hAnsi="Verdana" w:cs="Arial"/>
          <w:kern w:val="0"/>
          <w:sz w:val="20"/>
          <w:szCs w:val="20"/>
          <w14:ligatures w14:val="none"/>
        </w:rPr>
      </w:pPr>
      <w:r w:rsidRPr="001B2C32">
        <w:rPr>
          <w:rFonts w:ascii="Verdana" w:eastAsia="Calibri" w:hAnsi="Verdana" w:cs="Arial"/>
          <w:kern w:val="0"/>
          <w:sz w:val="20"/>
          <w:szCs w:val="20"/>
          <w14:ligatures w14:val="none"/>
        </w:rPr>
        <w:t>W przypadku odst</w:t>
      </w:r>
      <w:r w:rsidRPr="001B2C32">
        <w:rPr>
          <w:rFonts w:ascii="Verdana" w:eastAsia="TTE188D4F0t00" w:hAnsi="Verdana" w:cs="Arial"/>
          <w:kern w:val="0"/>
          <w:sz w:val="20"/>
          <w:szCs w:val="20"/>
          <w14:ligatures w14:val="none"/>
        </w:rPr>
        <w:t>ą</w:t>
      </w:r>
      <w:r w:rsidRPr="001B2C32">
        <w:rPr>
          <w:rFonts w:ascii="Verdana" w:eastAsia="Calibri" w:hAnsi="Verdana" w:cs="Arial"/>
          <w:kern w:val="0"/>
          <w:sz w:val="20"/>
          <w:szCs w:val="20"/>
          <w14:ligatures w14:val="none"/>
        </w:rPr>
        <w:t>pienia od Umowy przez jedną ze Stron Wykonawc</w:t>
      </w:r>
      <w:r w:rsidRPr="001B2C32">
        <w:rPr>
          <w:rFonts w:ascii="Verdana" w:eastAsia="TTE188D4F0t00" w:hAnsi="Verdana" w:cs="Arial"/>
          <w:kern w:val="0"/>
          <w:sz w:val="20"/>
          <w:szCs w:val="20"/>
          <w14:ligatures w14:val="none"/>
        </w:rPr>
        <w:t xml:space="preserve">a </w:t>
      </w:r>
      <w:r w:rsidRPr="001B2C32">
        <w:rPr>
          <w:rFonts w:ascii="Verdana" w:eastAsia="Calibri" w:hAnsi="Verdana" w:cs="Arial"/>
          <w:kern w:val="0"/>
          <w:sz w:val="20"/>
          <w:szCs w:val="20"/>
          <w14:ligatures w14:val="none"/>
        </w:rPr>
        <w:t>ma obowiązek:</w:t>
      </w:r>
    </w:p>
    <w:p w14:paraId="4400933B" w14:textId="77777777"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10 dni roboczych od daty odstąpienia od Umowy,</w:t>
      </w:r>
    </w:p>
    <w:p w14:paraId="651D1A72" w14:textId="25823D3B"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przekazać znajdujące się w jego posiadaniu dokumenty, a także należące </w:t>
      </w:r>
      <w:r w:rsidRPr="001B2C32">
        <w:rPr>
          <w:rFonts w:ascii="Verdana" w:eastAsia="Calibri" w:hAnsi="Verdana" w:cs="Arial"/>
          <w:kern w:val="0"/>
          <w:sz w:val="20"/>
          <w:szCs w:val="20"/>
          <w14:ligatures w14:val="none"/>
        </w:rPr>
        <w:br/>
        <w:t>do Zamawiającego urządzenia, materiały i inne prace, za które Wykonawca otrzymał płatność oraz inną sporządzoną przez niego lub na jego rzecz dokumentację, w</w:t>
      </w:r>
      <w:r w:rsidR="0098037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terminie wskazanym przez Zamawiającego, jednak nie później, niż w terminie 10</w:t>
      </w:r>
      <w:r w:rsidR="0098037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 xml:space="preserve">dni roboczych od daty odstąpienia od Umowy, </w:t>
      </w:r>
    </w:p>
    <w:p w14:paraId="288C635A" w14:textId="77777777"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przekazać dokumenty potwierdzające jakość i ilość wykonanych robót, w terminie 10 dni roboczych od daty odstąpienia od Umowy,</w:t>
      </w:r>
    </w:p>
    <w:p w14:paraId="2CCC48AA" w14:textId="77777777"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lastRenderedPageBreak/>
        <w:t>w terminie do 10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40C7AD9" w14:textId="77777777"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Wykonawca ma obowiązek zastosowania się do zawartych w oświadczeniu </w:t>
      </w:r>
      <w:r w:rsidRPr="001B2C32">
        <w:rPr>
          <w:rFonts w:ascii="Verdana" w:eastAsia="Calibri" w:hAnsi="Verdana" w:cs="Arial"/>
          <w:kern w:val="0"/>
          <w:sz w:val="20"/>
          <w:szCs w:val="20"/>
          <w14:ligatures w14:val="none"/>
        </w:rPr>
        <w:br/>
        <w:t>o odstąpieniu od Umowy poleceń Zamawiającego dotyczących ochrony własności lub bezpieczeństwa robót,</w:t>
      </w:r>
    </w:p>
    <w:p w14:paraId="5DD1AF8C" w14:textId="1222A754"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terminie 30 dni roboczych od dnia przekazania dokumentów potwierdzających jakość i ilość wykonanych robót, Wykonawca przy udziale Zamawiającego sporządzi szczegółowy protokół inwentaryzacji robót w toku i robót zabezpieczających według stanu na dzień odstąpienia. Podpisany przez obie Strony protokół inwentaryzacji robót w toku stanowi</w:t>
      </w:r>
      <w:r w:rsidRPr="001B2C32">
        <w:rPr>
          <w:rFonts w:ascii="Verdana" w:eastAsia="TTE188D4F0t00" w:hAnsi="Verdana" w:cs="Arial"/>
          <w:kern w:val="0"/>
          <w:sz w:val="20"/>
          <w:szCs w:val="20"/>
          <w14:ligatures w14:val="none"/>
        </w:rPr>
        <w:t xml:space="preserve">ć </w:t>
      </w:r>
      <w:r w:rsidRPr="001B2C32">
        <w:rPr>
          <w:rFonts w:ascii="Verdana" w:eastAsia="Calibri" w:hAnsi="Verdana" w:cs="Arial"/>
          <w:kern w:val="0"/>
          <w:sz w:val="20"/>
          <w:szCs w:val="20"/>
          <w14:ligatures w14:val="none"/>
        </w:rPr>
        <w:t>b</w:t>
      </w:r>
      <w:r w:rsidRPr="001B2C32">
        <w:rPr>
          <w:rFonts w:ascii="Verdana" w:eastAsia="TTE188D4F0t00" w:hAnsi="Verdana" w:cs="Arial"/>
          <w:kern w:val="0"/>
          <w:sz w:val="20"/>
          <w:szCs w:val="20"/>
          <w14:ligatures w14:val="none"/>
        </w:rPr>
        <w:t>ę</w:t>
      </w:r>
      <w:r w:rsidRPr="001B2C32">
        <w:rPr>
          <w:rFonts w:ascii="Verdana" w:eastAsia="Calibri" w:hAnsi="Verdana" w:cs="Arial"/>
          <w:kern w:val="0"/>
          <w:sz w:val="20"/>
          <w:szCs w:val="20"/>
          <w14:ligatures w14:val="none"/>
        </w:rPr>
        <w:t>dzie podstaw</w:t>
      </w:r>
      <w:r w:rsidRPr="001B2C32">
        <w:rPr>
          <w:rFonts w:ascii="Verdana" w:eastAsia="TTE188D4F0t00" w:hAnsi="Verdana" w:cs="Arial"/>
          <w:kern w:val="0"/>
          <w:sz w:val="20"/>
          <w:szCs w:val="20"/>
          <w14:ligatures w14:val="none"/>
        </w:rPr>
        <w:t xml:space="preserve">ę </w:t>
      </w:r>
      <w:r w:rsidRPr="001B2C32">
        <w:rPr>
          <w:rFonts w:ascii="Verdana" w:eastAsia="Calibri" w:hAnsi="Verdana" w:cs="Arial"/>
          <w:kern w:val="0"/>
          <w:sz w:val="20"/>
          <w:szCs w:val="20"/>
          <w14:ligatures w14:val="none"/>
        </w:rPr>
        <w:t>do wystawienia faktury VAT przez Wykonawc</w:t>
      </w:r>
      <w:r w:rsidRPr="001B2C32">
        <w:rPr>
          <w:rFonts w:ascii="Verdana" w:eastAsia="TTE188D4F0t00" w:hAnsi="Verdana" w:cs="Arial"/>
          <w:kern w:val="0"/>
          <w:sz w:val="20"/>
          <w:szCs w:val="20"/>
          <w14:ligatures w14:val="none"/>
        </w:rPr>
        <w:t>ę</w:t>
      </w:r>
      <w:r w:rsidRPr="001B2C32">
        <w:rPr>
          <w:rFonts w:ascii="Verdana" w:eastAsia="Calibri" w:hAnsi="Verdana" w:cs="Arial"/>
          <w:kern w:val="0"/>
          <w:sz w:val="20"/>
          <w:szCs w:val="20"/>
          <w14:ligatures w14:val="none"/>
        </w:rPr>
        <w:t>. Wartość robót na dzień odstąpienia uwzględniać będzie kompletnie wykonane elementy robót wyszczególnione w</w:t>
      </w:r>
      <w:r w:rsidR="00AD3B1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Harmonogramie, o którym mowa w</w:t>
      </w:r>
      <w:r w:rsidR="00980374">
        <w:rPr>
          <w:rFonts w:ascii="Verdana" w:eastAsia="Calibri" w:hAnsi="Verdana" w:cs="Arial"/>
          <w:kern w:val="0"/>
          <w:sz w:val="20"/>
          <w:szCs w:val="20"/>
          <w14:ligatures w14:val="none"/>
        </w:rPr>
        <w:t> </w:t>
      </w:r>
      <w:r w:rsidRPr="001B2C32">
        <w:rPr>
          <w:rFonts w:ascii="Verdana" w:eastAsia="Times New Roman" w:hAnsi="Verdana" w:cs="Arial"/>
          <w:bCs/>
          <w:kern w:val="0"/>
          <w:sz w:val="20"/>
          <w:szCs w:val="20"/>
          <w14:ligatures w14:val="none"/>
        </w:rPr>
        <w:t>§</w:t>
      </w:r>
      <w:r w:rsidR="00980374">
        <w:rPr>
          <w:rFonts w:ascii="Verdana" w:eastAsia="Times New Roman" w:hAnsi="Verdana" w:cs="Arial"/>
          <w:bCs/>
          <w:kern w:val="0"/>
          <w:sz w:val="20"/>
          <w:szCs w:val="20"/>
          <w14:ligatures w14:val="none"/>
        </w:rPr>
        <w:t> </w:t>
      </w:r>
      <w:r w:rsidRPr="001B2C32">
        <w:rPr>
          <w:rFonts w:ascii="Verdana" w:eastAsia="Times New Roman" w:hAnsi="Verdana" w:cs="Arial"/>
          <w:bCs/>
          <w:kern w:val="0"/>
          <w:sz w:val="20"/>
          <w:szCs w:val="20"/>
          <w14:ligatures w14:val="none"/>
        </w:rPr>
        <w:t>7 ust. 2 pkt 2) Umowy oraz pozostałych robót, których wartość zostanie skalkulowana na</w:t>
      </w:r>
      <w:r w:rsidR="00AD3B14">
        <w:rPr>
          <w:rFonts w:ascii="Verdana" w:eastAsia="Times New Roman" w:hAnsi="Verdana" w:cs="Arial"/>
          <w:bCs/>
          <w:kern w:val="0"/>
          <w:sz w:val="20"/>
          <w:szCs w:val="20"/>
          <w14:ligatures w14:val="none"/>
        </w:rPr>
        <w:t> </w:t>
      </w:r>
      <w:r w:rsidRPr="001B2C32">
        <w:rPr>
          <w:rFonts w:ascii="Verdana" w:eastAsia="Times New Roman" w:hAnsi="Verdana" w:cs="Arial"/>
          <w:bCs/>
          <w:kern w:val="0"/>
          <w:sz w:val="20"/>
          <w:szCs w:val="20"/>
          <w14:ligatures w14:val="none"/>
        </w:rPr>
        <w:t xml:space="preserve">zasadach opisanych w </w:t>
      </w:r>
      <w:r w:rsidRPr="001B2C32">
        <w:rPr>
          <w:rFonts w:ascii="Verdana" w:eastAsia="Calibri" w:hAnsi="Verdana" w:cs="Verdana"/>
          <w:kern w:val="0"/>
          <w:sz w:val="20"/>
          <w:szCs w:val="20"/>
          <w14:ligatures w14:val="none"/>
        </w:rPr>
        <w:t>§</w:t>
      </w:r>
      <w:r w:rsidRPr="001B2C32">
        <w:rPr>
          <w:rFonts w:ascii="Verdana" w:eastAsia="Calibri" w:hAnsi="Verdana" w:cs="Verdana"/>
          <w:b/>
          <w:bCs/>
          <w:kern w:val="0"/>
          <w:sz w:val="20"/>
          <w:szCs w:val="20"/>
          <w14:ligatures w14:val="none"/>
        </w:rPr>
        <w:t xml:space="preserve"> </w:t>
      </w:r>
      <w:r w:rsidRPr="001B2C32">
        <w:rPr>
          <w:rFonts w:ascii="Verdana" w:eastAsia="Times New Roman" w:hAnsi="Verdana" w:cs="Arial"/>
          <w:bCs/>
          <w:kern w:val="0"/>
          <w:sz w:val="20"/>
          <w:szCs w:val="20"/>
          <w14:ligatures w14:val="none"/>
        </w:rPr>
        <w:t>14 ust.</w:t>
      </w:r>
      <w:r>
        <w:rPr>
          <w:rFonts w:ascii="Verdana" w:eastAsia="Times New Roman" w:hAnsi="Verdana" w:cs="Arial"/>
          <w:bCs/>
          <w:kern w:val="0"/>
          <w:sz w:val="20"/>
          <w:szCs w:val="20"/>
          <w14:ligatures w14:val="none"/>
        </w:rPr>
        <w:t xml:space="preserve"> 3</w:t>
      </w:r>
      <w:r w:rsidRPr="001B2C32">
        <w:rPr>
          <w:rFonts w:ascii="Verdana" w:eastAsia="Times New Roman" w:hAnsi="Verdana" w:cs="Arial"/>
          <w:bCs/>
          <w:kern w:val="0"/>
          <w:sz w:val="20"/>
          <w:szCs w:val="20"/>
          <w14:ligatures w14:val="none"/>
        </w:rPr>
        <w:t xml:space="preserve"> Umowy,</w:t>
      </w:r>
      <w:r w:rsidRPr="001B2C32">
        <w:rPr>
          <w:rFonts w:ascii="Verdana" w:eastAsia="Calibri" w:hAnsi="Verdana" w:cs="Arial"/>
          <w:kern w:val="0"/>
          <w:sz w:val="20"/>
          <w:szCs w:val="20"/>
          <w14:ligatures w14:val="none"/>
        </w:rPr>
        <w:t xml:space="preserve"> </w:t>
      </w:r>
    </w:p>
    <w:p w14:paraId="50486A18" w14:textId="77777777" w:rsidR="00773AB4" w:rsidRPr="001B2C32" w:rsidRDefault="00773AB4" w:rsidP="00DF0C00">
      <w:pPr>
        <w:numPr>
          <w:ilvl w:val="0"/>
          <w:numId w:val="45"/>
        </w:numPr>
        <w:suppressAutoHyphens/>
        <w:autoSpaceDE w:val="0"/>
        <w:autoSpaceDN w:val="0"/>
        <w:adjustRightInd w:val="0"/>
        <w:spacing w:before="120" w:after="120" w:line="240" w:lineRule="auto"/>
        <w:ind w:left="851" w:hanging="425"/>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terminie 15 dni roboczych od daty odstąpienia Wykonawca zobowiązany jest dokonać i dostarczyć Zamawiającemu inwentaryzację geodezyjną robót według stanu na dzień odstąpienia,</w:t>
      </w:r>
    </w:p>
    <w:p w14:paraId="051B0B91" w14:textId="5679EB06" w:rsidR="00773AB4" w:rsidRPr="001B2C32" w:rsidRDefault="00773AB4" w:rsidP="00DF0C00">
      <w:pPr>
        <w:numPr>
          <w:ilvl w:val="0"/>
          <w:numId w:val="44"/>
        </w:numPr>
        <w:suppressAutoHyphens/>
        <w:autoSpaceDE w:val="0"/>
        <w:autoSpaceDN w:val="0"/>
        <w:adjustRightInd w:val="0"/>
        <w:spacing w:before="120" w:after="120" w:line="240" w:lineRule="auto"/>
        <w:ind w:left="567" w:hanging="567"/>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 przypadku odst</w:t>
      </w:r>
      <w:r w:rsidRPr="001B2C32">
        <w:rPr>
          <w:rFonts w:ascii="Verdana" w:eastAsia="TTE188D4F0t00" w:hAnsi="Verdana" w:cs="Arial"/>
          <w:kern w:val="0"/>
          <w:sz w:val="20"/>
          <w:szCs w:val="20"/>
          <w14:ligatures w14:val="none"/>
        </w:rPr>
        <w:t>ą</w:t>
      </w:r>
      <w:r w:rsidRPr="001B2C32">
        <w:rPr>
          <w:rFonts w:ascii="Verdana" w:eastAsia="Calibri" w:hAnsi="Verdana" w:cs="Arial"/>
          <w:kern w:val="0"/>
          <w:sz w:val="20"/>
          <w:szCs w:val="20"/>
          <w14:ligatures w14:val="none"/>
        </w:rPr>
        <w:t>pienia od Umowy przez jedną ze Stron Zamawiający</w:t>
      </w:r>
      <w:r w:rsidRPr="001B2C32">
        <w:rPr>
          <w:rFonts w:ascii="Verdana" w:eastAsia="TTE188D4F0t00" w:hAnsi="Verdana" w:cs="Arial"/>
          <w:kern w:val="0"/>
          <w:sz w:val="20"/>
          <w:szCs w:val="20"/>
          <w14:ligatures w14:val="none"/>
        </w:rPr>
        <w:t xml:space="preserve"> </w:t>
      </w:r>
      <w:r w:rsidRPr="001B2C32">
        <w:rPr>
          <w:rFonts w:ascii="Verdana" w:eastAsia="Calibri" w:hAnsi="Verdana" w:cs="Arial"/>
          <w:kern w:val="0"/>
          <w:sz w:val="20"/>
          <w:szCs w:val="20"/>
          <w14:ligatures w14:val="none"/>
        </w:rPr>
        <w:t>ma</w:t>
      </w:r>
      <w:r w:rsidR="0098037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obowiązek:</w:t>
      </w:r>
    </w:p>
    <w:p w14:paraId="79975BEA" w14:textId="1E3A3726" w:rsidR="00773AB4" w:rsidRPr="001B2C32" w:rsidRDefault="00773AB4" w:rsidP="00DF0C00">
      <w:pPr>
        <w:numPr>
          <w:ilvl w:val="0"/>
          <w:numId w:val="46"/>
        </w:numPr>
        <w:suppressAutoHyphens/>
        <w:autoSpaceDE w:val="0"/>
        <w:autoSpaceDN w:val="0"/>
        <w:adjustRightInd w:val="0"/>
        <w:spacing w:before="120" w:after="120" w:line="240" w:lineRule="auto"/>
        <w:ind w:left="993" w:hanging="426"/>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dokonać odbioru robót przerwanych i robót zabezpieczających w terminie 10</w:t>
      </w:r>
      <w:r w:rsidR="0098037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dni roboczych od daty zgłoszenia gotowości do odbioru przez Wykonawcę. Odbioru robót dokona wyznaczona przez Zamawiającego komisja odbiorowa</w:t>
      </w:r>
      <w:r>
        <w:rPr>
          <w:rFonts w:ascii="Verdana" w:eastAsia="Calibri" w:hAnsi="Verdana" w:cs="Arial"/>
          <w:kern w:val="0"/>
          <w:sz w:val="20"/>
          <w:szCs w:val="20"/>
          <w14:ligatures w14:val="none"/>
        </w:rPr>
        <w:t>,</w:t>
      </w:r>
    </w:p>
    <w:p w14:paraId="3EAE2096" w14:textId="3A626AD9" w:rsidR="00773AB4" w:rsidRPr="001B2C32" w:rsidRDefault="00773AB4" w:rsidP="00DF0C00">
      <w:pPr>
        <w:numPr>
          <w:ilvl w:val="0"/>
          <w:numId w:val="46"/>
        </w:numPr>
        <w:suppressAutoHyphens/>
        <w:autoSpaceDE w:val="0"/>
        <w:autoSpaceDN w:val="0"/>
        <w:adjustRightInd w:val="0"/>
        <w:spacing w:before="120" w:after="120" w:line="240" w:lineRule="auto"/>
        <w:ind w:left="993" w:hanging="426"/>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dokonać zapłaty wynagrodzenia za roboty, które zostały wykonane do dnia odst</w:t>
      </w:r>
      <w:r w:rsidRPr="001B2C32">
        <w:rPr>
          <w:rFonts w:ascii="Verdana" w:eastAsia="TTE188D4F0t00" w:hAnsi="Verdana" w:cs="Arial"/>
          <w:kern w:val="0"/>
          <w:sz w:val="20"/>
          <w:szCs w:val="20"/>
          <w14:ligatures w14:val="none"/>
        </w:rPr>
        <w:t>ą</w:t>
      </w:r>
      <w:r w:rsidRPr="001B2C32">
        <w:rPr>
          <w:rFonts w:ascii="Verdana" w:eastAsia="Calibri" w:hAnsi="Verdana" w:cs="Arial"/>
          <w:kern w:val="0"/>
          <w:sz w:val="20"/>
          <w:szCs w:val="20"/>
          <w14:ligatures w14:val="none"/>
        </w:rPr>
        <w:t>pienia, w terminie okre</w:t>
      </w:r>
      <w:r w:rsidRPr="001B2C32">
        <w:rPr>
          <w:rFonts w:ascii="Verdana" w:eastAsia="TTE188D4F0t00" w:hAnsi="Verdana" w:cs="Arial"/>
          <w:kern w:val="0"/>
          <w:sz w:val="20"/>
          <w:szCs w:val="20"/>
          <w14:ligatures w14:val="none"/>
        </w:rPr>
        <w:t>ś</w:t>
      </w:r>
      <w:r w:rsidRPr="001B2C32">
        <w:rPr>
          <w:rFonts w:ascii="Verdana" w:eastAsia="Calibri" w:hAnsi="Verdana" w:cs="Arial"/>
          <w:kern w:val="0"/>
          <w:sz w:val="20"/>
          <w:szCs w:val="20"/>
          <w14:ligatures w14:val="none"/>
        </w:rPr>
        <w:t>lonym w Umowie, pomniejszonego o roszczenia Zamawiającego z tytułu kar umownych oraz ewentualne roszczenia o</w:t>
      </w:r>
      <w:r w:rsidR="00AD3B14">
        <w:rPr>
          <w:rFonts w:ascii="Verdana" w:eastAsia="Calibri" w:hAnsi="Verdana" w:cs="Arial"/>
          <w:kern w:val="0"/>
          <w:sz w:val="20"/>
          <w:szCs w:val="20"/>
          <w14:ligatures w14:val="none"/>
        </w:rPr>
        <w:t> </w:t>
      </w:r>
      <w:r w:rsidRPr="001B2C32">
        <w:rPr>
          <w:rFonts w:ascii="Verdana" w:eastAsia="Calibri" w:hAnsi="Verdana" w:cs="Arial"/>
          <w:kern w:val="0"/>
          <w:sz w:val="20"/>
          <w:szCs w:val="20"/>
          <w14:ligatures w14:val="none"/>
        </w:rPr>
        <w:t xml:space="preserve">obniżenie ceny na podstawie rękojmi i gwarancji lub inne roszczenia odszkodowawcze. </w:t>
      </w:r>
    </w:p>
    <w:p w14:paraId="3924E8A5" w14:textId="77777777" w:rsidR="00773AB4" w:rsidRPr="007C603F" w:rsidRDefault="00773AB4" w:rsidP="00DF0C00">
      <w:pPr>
        <w:widowControl w:val="0"/>
        <w:suppressAutoHyphens/>
        <w:spacing w:before="120" w:after="120" w:line="240" w:lineRule="auto"/>
        <w:ind w:left="426"/>
        <w:jc w:val="both"/>
        <w:rPr>
          <w:rFonts w:ascii="Verdana" w:eastAsia="Calibri" w:hAnsi="Verdana" w:cs="Verdana"/>
          <w:kern w:val="0"/>
          <w:sz w:val="20"/>
          <w:szCs w:val="20"/>
          <w14:ligatures w14:val="none"/>
        </w:rPr>
      </w:pPr>
      <w:r w:rsidRPr="001B2C32">
        <w:rPr>
          <w:rFonts w:ascii="Verdana" w:eastAsia="Times New Roman" w:hAnsi="Verdana" w:cs="Arial"/>
          <w:kern w:val="0"/>
          <w:sz w:val="20"/>
          <w:szCs w:val="20"/>
          <w14:ligatures w14:val="none"/>
        </w:rPr>
        <w:t xml:space="preserve">Odstąpienie od Umowy przez Zamawiającego, niezależnie od podstawy odstąpienia nie powoduje utraty mocy Umowy w zakresie postanowień dotyczących odpowiedzialności Wykonawcy i postanowień dotyczących przewidzianych Umową kar umownych, które zostały naliczone do dnia odstąpienia od Umowy bądź, które zostały zastrzeżone na wypadek odstąpienia od Umowy. </w:t>
      </w:r>
    </w:p>
    <w:p w14:paraId="3EC48378" w14:textId="77777777" w:rsidR="00AD3B14" w:rsidRDefault="00AD3B14" w:rsidP="00773AB4">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3DBD9DAB"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17. Ubezpieczenie</w:t>
      </w:r>
    </w:p>
    <w:p w14:paraId="2E5689A1" w14:textId="77777777"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48EABD87" w14:textId="77777777" w:rsidR="00773AB4" w:rsidRPr="001B2C32" w:rsidRDefault="00773AB4" w:rsidP="00DF0C00">
      <w:pPr>
        <w:widowControl w:val="0"/>
        <w:numPr>
          <w:ilvl w:val="0"/>
          <w:numId w:val="8"/>
        </w:numPr>
        <w:shd w:val="clear" w:color="auto" w:fill="FFFFFF"/>
        <w:autoSpaceDE w:val="0"/>
        <w:autoSpaceDN w:val="0"/>
        <w:adjustRightInd w:val="0"/>
        <w:spacing w:after="0" w:line="240" w:lineRule="auto"/>
        <w:ind w:left="357" w:hanging="357"/>
        <w:jc w:val="both"/>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Wykonawca zobowiązany jest do zawarcia i utrzymania w mocy przez cały okres trwania niniejszej Umowy do czasu dokonania przez Zamawiającego odbioru końcowego </w:t>
      </w:r>
      <w:r>
        <w:rPr>
          <w:rFonts w:ascii="Verdana" w:eastAsia="Calibri" w:hAnsi="Verdana" w:cs="Arial"/>
          <w:kern w:val="0"/>
          <w:sz w:val="20"/>
          <w:szCs w:val="20"/>
          <w14:ligatures w14:val="none"/>
        </w:rPr>
        <w:t xml:space="preserve">                        </w:t>
      </w:r>
      <w:r w:rsidRPr="001B2C32">
        <w:rPr>
          <w:rFonts w:ascii="Verdana" w:eastAsia="Calibri" w:hAnsi="Verdana" w:cs="Arial"/>
          <w:kern w:val="0"/>
          <w:sz w:val="20"/>
          <w:szCs w:val="20"/>
          <w14:ligatures w14:val="none"/>
        </w:rPr>
        <w:t>i pod</w:t>
      </w:r>
      <w:r w:rsidRPr="001B2C32">
        <w:rPr>
          <w:rFonts w:ascii="Verdana" w:eastAsia="Calibri" w:hAnsi="Verdana" w:cs="Verdana"/>
          <w:kern w:val="0"/>
          <w:sz w:val="20"/>
          <w:szCs w:val="20"/>
          <w14:ligatures w14:val="none"/>
        </w:rPr>
        <w:t xml:space="preserve">pisania </w:t>
      </w:r>
      <w:r w:rsidRPr="001B2C32">
        <w:rPr>
          <w:rFonts w:ascii="Verdana" w:eastAsia="Calibri" w:hAnsi="Verdana" w:cs="Verdana"/>
          <w:b/>
          <w:kern w:val="0"/>
          <w:sz w:val="20"/>
          <w:szCs w:val="20"/>
          <w14:ligatures w14:val="none"/>
        </w:rPr>
        <w:t>Protokołu Odbioru Końcowego Robót</w:t>
      </w:r>
      <w:r w:rsidRPr="001B2C32">
        <w:rPr>
          <w:rFonts w:ascii="Verdana" w:eastAsia="Calibri" w:hAnsi="Verdana" w:cs="Arial"/>
          <w:kern w:val="0"/>
          <w:sz w:val="20"/>
          <w:szCs w:val="20"/>
          <w14:ligatures w14:val="none"/>
        </w:rPr>
        <w:t xml:space="preserve">, </w:t>
      </w:r>
      <w:r w:rsidRPr="001B2C32">
        <w:rPr>
          <w:rFonts w:ascii="Verdana" w:eastAsia="Calibri" w:hAnsi="Verdana" w:cs="Times New Roman"/>
          <w:kern w:val="0"/>
          <w:sz w:val="20"/>
          <w:szCs w:val="20"/>
          <w14:ligatures w14:val="none"/>
        </w:rPr>
        <w:t xml:space="preserve">polisy ubezpieczeniowej Odpowiedzialności Cywilnej (OC) </w:t>
      </w:r>
      <w:r w:rsidRPr="001B2C32">
        <w:rPr>
          <w:rFonts w:ascii="Verdana" w:eastAsia="Calibri" w:hAnsi="Verdana" w:cs="Arial"/>
          <w:kern w:val="0"/>
          <w:sz w:val="20"/>
          <w:szCs w:val="20"/>
          <w14:ligatures w14:val="none"/>
        </w:rPr>
        <w:t xml:space="preserve">w związku z prowadzoną działalnością oraz z tytułu szkód, mogących zaistnieć w związku ze zdarzeniami losowymi: np. od ognia, huraganu i innych zdarzeń losowych. Wysokość polisy OC musi wynosić minimum wartość wynagrodzenia brutto, określonego w </w:t>
      </w:r>
      <w:r w:rsidRPr="001B2C32">
        <w:rPr>
          <w:rFonts w:ascii="Verdana" w:eastAsia="Calibri" w:hAnsi="Verdana" w:cs="Arial"/>
          <w:bCs/>
          <w:kern w:val="0"/>
          <w:sz w:val="20"/>
          <w:szCs w:val="20"/>
          <w14:ligatures w14:val="none"/>
        </w:rPr>
        <w:t>§</w:t>
      </w:r>
      <w:r w:rsidRPr="001B2C32">
        <w:rPr>
          <w:rFonts w:ascii="Verdana" w:eastAsia="Calibri" w:hAnsi="Verdana" w:cs="Arial"/>
          <w:b/>
          <w:bCs/>
          <w:kern w:val="0"/>
          <w:sz w:val="20"/>
          <w:szCs w:val="20"/>
          <w14:ligatures w14:val="none"/>
        </w:rPr>
        <w:t xml:space="preserve"> </w:t>
      </w:r>
      <w:r w:rsidRPr="001B2C32">
        <w:rPr>
          <w:rFonts w:ascii="Verdana" w:eastAsia="Calibri" w:hAnsi="Verdana" w:cs="Arial"/>
          <w:bCs/>
          <w:kern w:val="0"/>
          <w:sz w:val="20"/>
          <w:szCs w:val="20"/>
          <w14:ligatures w14:val="none"/>
        </w:rPr>
        <w:t>3 ust. 1</w:t>
      </w:r>
      <w:r w:rsidRPr="001B2C32">
        <w:rPr>
          <w:rFonts w:ascii="Verdana" w:eastAsia="Calibri" w:hAnsi="Verdana" w:cs="Arial"/>
          <w:kern w:val="0"/>
          <w:sz w:val="20"/>
          <w:szCs w:val="20"/>
          <w14:ligatures w14:val="none"/>
        </w:rPr>
        <w:t xml:space="preserve"> Umowy. </w:t>
      </w:r>
    </w:p>
    <w:p w14:paraId="7075CE4A" w14:textId="77777777" w:rsidR="00773AB4" w:rsidRPr="001B2C32" w:rsidRDefault="00773AB4" w:rsidP="00DF0C00">
      <w:pPr>
        <w:widowControl w:val="0"/>
        <w:numPr>
          <w:ilvl w:val="0"/>
          <w:numId w:val="8"/>
        </w:numPr>
        <w:tabs>
          <w:tab w:val="left" w:pos="0"/>
        </w:tabs>
        <w:autoSpaceDE w:val="0"/>
        <w:autoSpaceDN w:val="0"/>
        <w:adjustRightInd w:val="0"/>
        <w:spacing w:after="0" w:line="240" w:lineRule="auto"/>
        <w:ind w:left="357" w:hanging="357"/>
        <w:jc w:val="both"/>
        <w:rPr>
          <w:rFonts w:ascii="Verdana" w:eastAsia="Calibri" w:hAnsi="Verdana" w:cs="Arial"/>
          <w:b/>
          <w:kern w:val="0"/>
          <w:sz w:val="20"/>
          <w:szCs w:val="20"/>
          <w14:ligatures w14:val="none"/>
        </w:rPr>
      </w:pPr>
      <w:r w:rsidRPr="001B2C32">
        <w:rPr>
          <w:rFonts w:ascii="Verdana" w:eastAsia="Calibri" w:hAnsi="Verdana" w:cs="Arial"/>
          <w:kern w:val="0"/>
          <w:sz w:val="20"/>
          <w:szCs w:val="20"/>
          <w14:ligatures w14:val="none"/>
        </w:rPr>
        <w:t xml:space="preserve">Wykonawca dostarczy Zamawiającemu dokumenty, potwierdzające dokonanie w/w ubezpieczenia wraz z dowodem opłacenia składki - </w:t>
      </w:r>
      <w:r w:rsidRPr="001B2C32">
        <w:rPr>
          <w:rFonts w:ascii="Verdana" w:eastAsia="Calibri" w:hAnsi="Verdana" w:cs="Arial"/>
          <w:bCs/>
          <w:kern w:val="0"/>
          <w:sz w:val="20"/>
          <w:szCs w:val="20"/>
          <w14:ligatures w14:val="none"/>
        </w:rPr>
        <w:t>do dnia</w:t>
      </w:r>
      <w:r w:rsidRPr="001B2C32">
        <w:rPr>
          <w:rFonts w:ascii="Verdana" w:eastAsia="Calibri" w:hAnsi="Verdana" w:cs="Arial"/>
          <w:b/>
          <w:kern w:val="0"/>
          <w:sz w:val="20"/>
          <w:szCs w:val="20"/>
          <w14:ligatures w14:val="none"/>
        </w:rPr>
        <w:t xml:space="preserve"> </w:t>
      </w:r>
      <w:r w:rsidRPr="001B2C32">
        <w:rPr>
          <w:rFonts w:ascii="Verdana" w:eastAsia="Calibri" w:hAnsi="Verdana" w:cs="Arial"/>
          <w:kern w:val="0"/>
          <w:sz w:val="20"/>
          <w:szCs w:val="20"/>
          <w14:ligatures w14:val="none"/>
        </w:rPr>
        <w:t>przekazania terenu budowy (pod rygorem nieprzekazania Terenu Budowy z winy Wykonawcy).</w:t>
      </w:r>
      <w:r w:rsidRPr="001B2C32">
        <w:rPr>
          <w:rFonts w:ascii="Cambria" w:eastAsia="Times New Roman" w:hAnsi="Cambria" w:cs="Calibri"/>
          <w:kern w:val="0"/>
          <w14:ligatures w14:val="none"/>
        </w:rPr>
        <w:t xml:space="preserve"> </w:t>
      </w:r>
      <w:r w:rsidRPr="001B2C32">
        <w:rPr>
          <w:rFonts w:ascii="Verdana" w:eastAsia="Times New Roman" w:hAnsi="Verdana" w:cs="Calibri"/>
          <w:kern w:val="0"/>
          <w:sz w:val="20"/>
          <w:szCs w:val="20"/>
          <w14:ligatures w14:val="none"/>
        </w:rPr>
        <w:t>W przypadku, gdy składki zostaną rozłożone na raty, Wykonawca zobowiązany jest przedkładać Zamawiającemu dowód uiszczenia każdej kolejnej składki najpóźniej w terminie 3 dni od daty wymagalności składki. Z dowodu zapłaty, o którym mowa powyżej, musi wynikać fakt opłacenia składki w wymaganym przez ubezpieczyciela terminie.</w:t>
      </w:r>
    </w:p>
    <w:p w14:paraId="7277DC73" w14:textId="77777777" w:rsidR="00773AB4" w:rsidRPr="001B2C32" w:rsidRDefault="00773AB4" w:rsidP="00DF0C00">
      <w:pPr>
        <w:widowControl w:val="0"/>
        <w:numPr>
          <w:ilvl w:val="0"/>
          <w:numId w:val="8"/>
        </w:numPr>
        <w:tabs>
          <w:tab w:val="left" w:pos="0"/>
        </w:tabs>
        <w:autoSpaceDE w:val="0"/>
        <w:autoSpaceDN w:val="0"/>
        <w:adjustRightInd w:val="0"/>
        <w:spacing w:after="0" w:line="240" w:lineRule="auto"/>
        <w:ind w:left="357" w:hanging="357"/>
        <w:jc w:val="both"/>
        <w:rPr>
          <w:rFonts w:ascii="Verdana" w:eastAsia="Calibri" w:hAnsi="Verdana" w:cs="Arial"/>
          <w:b/>
          <w:kern w:val="0"/>
          <w:sz w:val="20"/>
          <w:szCs w:val="20"/>
          <w14:ligatures w14:val="none"/>
        </w:rPr>
      </w:pPr>
      <w:r w:rsidRPr="001B2C32">
        <w:rPr>
          <w:rFonts w:ascii="Verdana" w:eastAsia="Times New Roman" w:hAnsi="Verdana" w:cs="Calibri"/>
          <w:kern w:val="0"/>
          <w:sz w:val="20"/>
          <w:szCs w:val="20"/>
          <w14:ligatures w14:val="none"/>
        </w:rPr>
        <w:t>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7B511372" w14:textId="77777777" w:rsidR="00773AB4" w:rsidRPr="00023B8E" w:rsidRDefault="00773AB4" w:rsidP="00DF0C00">
      <w:pPr>
        <w:widowControl w:val="0"/>
        <w:numPr>
          <w:ilvl w:val="0"/>
          <w:numId w:val="8"/>
        </w:numPr>
        <w:tabs>
          <w:tab w:val="left" w:pos="0"/>
        </w:tabs>
        <w:autoSpaceDE w:val="0"/>
        <w:autoSpaceDN w:val="0"/>
        <w:adjustRightInd w:val="0"/>
        <w:spacing w:after="0" w:line="240" w:lineRule="auto"/>
        <w:ind w:left="357" w:hanging="357"/>
        <w:jc w:val="both"/>
        <w:rPr>
          <w:rFonts w:ascii="Verdana" w:eastAsia="Calibri" w:hAnsi="Verdana" w:cs="Arial"/>
          <w:kern w:val="0"/>
          <w:sz w:val="20"/>
          <w:szCs w:val="20"/>
          <w14:ligatures w14:val="none"/>
        </w:rPr>
      </w:pPr>
      <w:r w:rsidRPr="001B2C32">
        <w:rPr>
          <w:rFonts w:ascii="Verdana" w:eastAsia="Times New Roman" w:hAnsi="Verdana" w:cs="Calibri"/>
          <w:kern w:val="0"/>
          <w:sz w:val="20"/>
          <w:szCs w:val="20"/>
          <w14:ligatures w14:val="none"/>
        </w:rPr>
        <w:t xml:space="preserve">Brak ciągłości umowy ubezpieczenia, w tym niezapłacenie należnych składek, może stanowić podstawę do odstąpienia od Umowy z przyczyn leżących po </w:t>
      </w:r>
      <w:r>
        <w:rPr>
          <w:rFonts w:ascii="Verdana" w:eastAsia="Times New Roman" w:hAnsi="Verdana" w:cs="Calibri"/>
          <w:kern w:val="0"/>
          <w:sz w:val="20"/>
          <w:szCs w:val="20"/>
          <w14:ligatures w14:val="none"/>
        </w:rPr>
        <w:t>S</w:t>
      </w:r>
      <w:r w:rsidRPr="001B2C32">
        <w:rPr>
          <w:rFonts w:ascii="Verdana" w:eastAsia="Times New Roman" w:hAnsi="Verdana" w:cs="Calibri"/>
          <w:kern w:val="0"/>
          <w:sz w:val="20"/>
          <w:szCs w:val="20"/>
          <w14:ligatures w14:val="none"/>
        </w:rPr>
        <w:t>tronie Wykonawcy.</w:t>
      </w:r>
    </w:p>
    <w:p w14:paraId="333553EA" w14:textId="77777777" w:rsidR="00E725F7" w:rsidRDefault="00E725F7" w:rsidP="00023B8E">
      <w:pPr>
        <w:widowControl w:val="0"/>
        <w:tabs>
          <w:tab w:val="left" w:pos="0"/>
        </w:tabs>
        <w:autoSpaceDE w:val="0"/>
        <w:autoSpaceDN w:val="0"/>
        <w:adjustRightInd w:val="0"/>
        <w:spacing w:after="0" w:line="240" w:lineRule="auto"/>
        <w:ind w:left="357"/>
        <w:jc w:val="both"/>
        <w:rPr>
          <w:rFonts w:ascii="Verdana" w:eastAsia="Calibri" w:hAnsi="Verdana" w:cs="Arial"/>
          <w:kern w:val="0"/>
          <w:sz w:val="20"/>
          <w:szCs w:val="20"/>
          <w14:ligatures w14:val="none"/>
        </w:rPr>
      </w:pPr>
    </w:p>
    <w:p w14:paraId="4A12A65D" w14:textId="77777777" w:rsidR="0037739F" w:rsidRDefault="0037739F" w:rsidP="00023B8E">
      <w:pPr>
        <w:widowControl w:val="0"/>
        <w:tabs>
          <w:tab w:val="left" w:pos="0"/>
        </w:tabs>
        <w:autoSpaceDE w:val="0"/>
        <w:autoSpaceDN w:val="0"/>
        <w:adjustRightInd w:val="0"/>
        <w:spacing w:after="0" w:line="240" w:lineRule="auto"/>
        <w:ind w:left="357"/>
        <w:jc w:val="both"/>
        <w:rPr>
          <w:rFonts w:ascii="Verdana" w:eastAsia="Calibri" w:hAnsi="Verdana" w:cs="Arial"/>
          <w:kern w:val="0"/>
          <w:sz w:val="20"/>
          <w:szCs w:val="20"/>
          <w14:ligatures w14:val="none"/>
        </w:rPr>
      </w:pPr>
    </w:p>
    <w:p w14:paraId="1B471352" w14:textId="77777777" w:rsidR="0037739F" w:rsidRDefault="0037739F" w:rsidP="00023B8E">
      <w:pPr>
        <w:widowControl w:val="0"/>
        <w:tabs>
          <w:tab w:val="left" w:pos="0"/>
        </w:tabs>
        <w:autoSpaceDE w:val="0"/>
        <w:autoSpaceDN w:val="0"/>
        <w:adjustRightInd w:val="0"/>
        <w:spacing w:after="0" w:line="240" w:lineRule="auto"/>
        <w:ind w:left="357"/>
        <w:jc w:val="both"/>
        <w:rPr>
          <w:rFonts w:ascii="Verdana" w:eastAsia="Calibri" w:hAnsi="Verdana" w:cs="Arial"/>
          <w:kern w:val="0"/>
          <w:sz w:val="20"/>
          <w:szCs w:val="20"/>
          <w14:ligatures w14:val="none"/>
        </w:rPr>
      </w:pPr>
    </w:p>
    <w:p w14:paraId="5F1F8A1D" w14:textId="77777777" w:rsidR="0037739F" w:rsidRPr="00DF0C00" w:rsidRDefault="0037739F" w:rsidP="00023B8E">
      <w:pPr>
        <w:widowControl w:val="0"/>
        <w:tabs>
          <w:tab w:val="left" w:pos="0"/>
        </w:tabs>
        <w:autoSpaceDE w:val="0"/>
        <w:autoSpaceDN w:val="0"/>
        <w:adjustRightInd w:val="0"/>
        <w:spacing w:after="0" w:line="240" w:lineRule="auto"/>
        <w:ind w:left="357"/>
        <w:jc w:val="both"/>
        <w:rPr>
          <w:rFonts w:ascii="Verdana" w:eastAsia="Calibri" w:hAnsi="Verdana" w:cs="Arial"/>
          <w:kern w:val="0"/>
          <w:sz w:val="20"/>
          <w:szCs w:val="20"/>
          <w14:ligatures w14:val="none"/>
        </w:rPr>
      </w:pPr>
    </w:p>
    <w:p w14:paraId="7063FD5D" w14:textId="77777777" w:rsidR="00773AB4" w:rsidRDefault="00773AB4" w:rsidP="00023B8E">
      <w:pPr>
        <w:spacing w:after="0" w:line="240" w:lineRule="auto"/>
        <w:jc w:val="center"/>
        <w:rPr>
          <w:rFonts w:ascii="Verdana" w:eastAsia="Times New Roman" w:hAnsi="Verdana" w:cs="Calibri"/>
          <w:b/>
          <w:kern w:val="0"/>
          <w:sz w:val="20"/>
          <w:szCs w:val="20"/>
          <w14:ligatures w14:val="none"/>
        </w:rPr>
      </w:pPr>
      <w:r w:rsidRPr="001B2C32">
        <w:rPr>
          <w:rFonts w:ascii="Verdana" w:eastAsia="Times New Roman" w:hAnsi="Verdana" w:cs="Calibri"/>
          <w:b/>
          <w:kern w:val="0"/>
          <w:sz w:val="20"/>
          <w:szCs w:val="20"/>
          <w14:ligatures w14:val="none"/>
        </w:rPr>
        <w:lastRenderedPageBreak/>
        <w:t>§ 18. Wykonanie zastępcze</w:t>
      </w:r>
    </w:p>
    <w:p w14:paraId="4CC49681" w14:textId="77777777" w:rsidR="00E725F7" w:rsidRDefault="00E725F7" w:rsidP="00023B8E">
      <w:pPr>
        <w:spacing w:after="0" w:line="240" w:lineRule="auto"/>
        <w:jc w:val="center"/>
        <w:rPr>
          <w:rFonts w:ascii="Verdana" w:eastAsia="Times New Roman" w:hAnsi="Verdana" w:cs="Calibri"/>
          <w:b/>
          <w:kern w:val="0"/>
          <w:sz w:val="20"/>
          <w:szCs w:val="20"/>
          <w14:ligatures w14:val="none"/>
        </w:rPr>
      </w:pPr>
    </w:p>
    <w:p w14:paraId="46FBC9DA" w14:textId="77777777" w:rsidR="00773AB4" w:rsidRPr="001B2C32" w:rsidRDefault="00773AB4" w:rsidP="00E725F7">
      <w:pPr>
        <w:numPr>
          <w:ilvl w:val="0"/>
          <w:numId w:val="48"/>
        </w:numPr>
        <w:spacing w:after="0" w:line="240" w:lineRule="auto"/>
        <w:ind w:left="284" w:hanging="284"/>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Zamawiający jest uprawniony do zlecenia odpowiedniej części robót będących Przedmiotem Umowy, w tym robót wynikających z obowiązku usunięcia wad, wybranej przez siebie osobie trzeciej, na koszt i ryzyko Wykonawcy, na co Wykonawca wyraża zgodę, po bezskutecznym upływie dodatkowego 14-dniowego terminu wyznaczonego przez Zamawiającego (wykonanie zastępcze), w szczególności gdy:</w:t>
      </w:r>
    </w:p>
    <w:p w14:paraId="447B8DC8" w14:textId="77777777" w:rsidR="00773AB4" w:rsidRPr="001B2C32" w:rsidRDefault="00773AB4" w:rsidP="00DF0C00">
      <w:pPr>
        <w:numPr>
          <w:ilvl w:val="0"/>
          <w:numId w:val="47"/>
        </w:numPr>
        <w:spacing w:after="0" w:line="240" w:lineRule="auto"/>
        <w:ind w:left="709" w:hanging="425"/>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 xml:space="preserve">Wykonawca uchyla się od wykonania Umowy lub z okoliczności wynika, że nie będzie w stanie wykonać robót wynikających z Umowy; </w:t>
      </w:r>
    </w:p>
    <w:p w14:paraId="52FB0679" w14:textId="77777777" w:rsidR="00773AB4" w:rsidRPr="001B2C32" w:rsidRDefault="00773AB4" w:rsidP="00DF0C00">
      <w:pPr>
        <w:numPr>
          <w:ilvl w:val="0"/>
          <w:numId w:val="47"/>
        </w:numPr>
        <w:spacing w:after="0" w:line="240" w:lineRule="auto"/>
        <w:ind w:left="709" w:hanging="425"/>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 xml:space="preserve">Wykonawca pozostaje w zwłoce z realizacją Przedmiotu Umowy w stosunku do zaakceptowanego przez Zamawiającego </w:t>
      </w:r>
      <w:r>
        <w:rPr>
          <w:rFonts w:ascii="Verdana" w:eastAsia="Times New Roman" w:hAnsi="Verdana" w:cs="Calibri"/>
          <w:kern w:val="0"/>
          <w:sz w:val="20"/>
          <w:szCs w:val="20"/>
          <w:lang w:eastAsia="pl-PL"/>
          <w14:ligatures w14:val="none"/>
        </w:rPr>
        <w:t>h</w:t>
      </w:r>
      <w:r w:rsidRPr="001B2C32">
        <w:rPr>
          <w:rFonts w:ascii="Verdana" w:eastAsia="Times New Roman" w:hAnsi="Verdana" w:cs="Calibri"/>
          <w:kern w:val="0"/>
          <w:sz w:val="20"/>
          <w:szCs w:val="20"/>
          <w:lang w:eastAsia="pl-PL"/>
          <w14:ligatures w14:val="none"/>
        </w:rPr>
        <w:t>armonogramu</w:t>
      </w:r>
      <w:r w:rsidRPr="001B2C32">
        <w:rPr>
          <w:rFonts w:ascii="Verdana" w:eastAsia="Calibri" w:hAnsi="Verdana" w:cs="Arial"/>
          <w:kern w:val="0"/>
          <w:sz w:val="20"/>
          <w:szCs w:val="20"/>
          <w14:ligatures w14:val="none"/>
        </w:rPr>
        <w:t xml:space="preserve"> </w:t>
      </w:r>
      <w:proofErr w:type="spellStart"/>
      <w:r w:rsidRPr="001B2C32">
        <w:rPr>
          <w:rFonts w:ascii="Verdana" w:eastAsia="Calibri" w:hAnsi="Verdana" w:cs="Arial"/>
          <w:kern w:val="0"/>
          <w:sz w:val="20"/>
          <w:szCs w:val="20"/>
          <w14:ligatures w14:val="none"/>
        </w:rPr>
        <w:t>terminowo-rzeczowo-finansowego</w:t>
      </w:r>
      <w:proofErr w:type="spellEnd"/>
      <w:r w:rsidRPr="001B2C32">
        <w:rPr>
          <w:rFonts w:ascii="Verdana" w:eastAsia="Times New Roman" w:hAnsi="Verdana" w:cs="Calibri"/>
          <w:kern w:val="0"/>
          <w:sz w:val="20"/>
          <w:szCs w:val="20"/>
          <w:lang w:eastAsia="pl-PL"/>
          <w14:ligatures w14:val="none"/>
        </w:rPr>
        <w:t xml:space="preserve"> o co najmniej 30 dni;</w:t>
      </w:r>
    </w:p>
    <w:p w14:paraId="0334417A" w14:textId="77777777" w:rsidR="00773AB4" w:rsidRPr="001B2C32" w:rsidRDefault="00773AB4" w:rsidP="00DF0C00">
      <w:pPr>
        <w:numPr>
          <w:ilvl w:val="0"/>
          <w:numId w:val="47"/>
        </w:numPr>
        <w:spacing w:after="0" w:line="240" w:lineRule="auto"/>
        <w:ind w:left="709" w:hanging="425"/>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Wykonawca nie usunął wad i usterek zgłoszonych w Protokole z Czynności Odbiorowych lub w trakcie obowiązywania rękojmi i gwarancji.</w:t>
      </w:r>
    </w:p>
    <w:p w14:paraId="06C09FEB" w14:textId="61B189BF" w:rsidR="00773AB4" w:rsidRPr="00DF0C00" w:rsidRDefault="00773AB4" w:rsidP="00DF0C00">
      <w:pPr>
        <w:numPr>
          <w:ilvl w:val="0"/>
          <w:numId w:val="48"/>
        </w:numPr>
        <w:spacing w:after="0" w:line="240" w:lineRule="auto"/>
        <w:ind w:left="284" w:hanging="284"/>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 xml:space="preserve">W razie powierzenia wykonania zastępczego Wykonawca zobowiązany będzie do </w:t>
      </w:r>
      <w:r>
        <w:rPr>
          <w:rFonts w:ascii="Verdana" w:eastAsia="Times New Roman" w:hAnsi="Verdana" w:cs="Calibri"/>
          <w:kern w:val="0"/>
          <w:sz w:val="20"/>
          <w:szCs w:val="20"/>
          <w:lang w:eastAsia="pl-PL"/>
          <w14:ligatures w14:val="none"/>
        </w:rPr>
        <w:t xml:space="preserve"> </w:t>
      </w:r>
      <w:r w:rsidRPr="001B2C32">
        <w:rPr>
          <w:rFonts w:ascii="Verdana" w:eastAsia="Times New Roman" w:hAnsi="Verdana" w:cs="Calibri"/>
          <w:kern w:val="0"/>
          <w:sz w:val="20"/>
          <w:szCs w:val="20"/>
          <w:lang w:eastAsia="pl-PL"/>
          <w14:ligatures w14:val="none"/>
        </w:rPr>
        <w:t xml:space="preserve">umożliwienia wykonawcy zastępczemu niezakłóconego wykonania obowiązków, </w:t>
      </w:r>
      <w:r>
        <w:rPr>
          <w:rFonts w:ascii="Verdana" w:eastAsia="Times New Roman" w:hAnsi="Verdana" w:cs="Calibri"/>
          <w:kern w:val="0"/>
          <w:sz w:val="20"/>
          <w:szCs w:val="20"/>
          <w:lang w:eastAsia="pl-PL"/>
          <w14:ligatures w14:val="none"/>
        </w:rPr>
        <w:t xml:space="preserve">                                                    </w:t>
      </w:r>
      <w:r w:rsidRPr="001B2C32">
        <w:rPr>
          <w:rFonts w:ascii="Verdana" w:eastAsia="Times New Roman" w:hAnsi="Verdana" w:cs="Calibri"/>
          <w:kern w:val="0"/>
          <w:sz w:val="20"/>
          <w:szCs w:val="20"/>
          <w:lang w:eastAsia="pl-PL"/>
          <w14:ligatures w14:val="none"/>
        </w:rPr>
        <w:t>a</w:t>
      </w:r>
      <w:r w:rsidR="00AD3B14">
        <w:rPr>
          <w:rFonts w:ascii="Verdana" w:eastAsia="Times New Roman" w:hAnsi="Verdana" w:cs="Calibri"/>
          <w:kern w:val="0"/>
          <w:sz w:val="20"/>
          <w:szCs w:val="20"/>
          <w:lang w:eastAsia="pl-PL"/>
          <w14:ligatures w14:val="none"/>
        </w:rPr>
        <w:t> </w:t>
      </w:r>
      <w:r w:rsidRPr="001B2C32">
        <w:rPr>
          <w:rFonts w:ascii="Verdana" w:eastAsia="Times New Roman" w:hAnsi="Verdana" w:cs="Calibri"/>
          <w:kern w:val="0"/>
          <w:sz w:val="20"/>
          <w:szCs w:val="20"/>
          <w:lang w:eastAsia="pl-PL"/>
          <w14:ligatures w14:val="none"/>
        </w:rPr>
        <w:t xml:space="preserve">w szczególności do niezwłocznego udostępnienia mu wszelkiej dokumentacji </w:t>
      </w:r>
      <w:r>
        <w:rPr>
          <w:rFonts w:ascii="Verdana" w:eastAsia="Times New Roman" w:hAnsi="Verdana" w:cs="Calibri"/>
          <w:kern w:val="0"/>
          <w:sz w:val="20"/>
          <w:szCs w:val="20"/>
          <w:lang w:eastAsia="pl-PL"/>
          <w14:ligatures w14:val="none"/>
        </w:rPr>
        <w:t xml:space="preserve">                            </w:t>
      </w:r>
      <w:r w:rsidRPr="001B2C32">
        <w:rPr>
          <w:rFonts w:ascii="Verdana" w:eastAsia="Times New Roman" w:hAnsi="Verdana" w:cs="Calibri"/>
          <w:kern w:val="0"/>
          <w:sz w:val="20"/>
          <w:szCs w:val="20"/>
          <w:lang w:eastAsia="pl-PL"/>
          <w14:ligatures w14:val="none"/>
        </w:rPr>
        <w:t>i posiadanych informacji wchodzących w zakres przedmiotu wykonania zastępczego.</w:t>
      </w:r>
    </w:p>
    <w:p w14:paraId="388D0217" w14:textId="1EF3A541" w:rsidR="00C94BFE" w:rsidRDefault="00773AB4" w:rsidP="00DF0C00">
      <w:pPr>
        <w:numPr>
          <w:ilvl w:val="0"/>
          <w:numId w:val="48"/>
        </w:numPr>
        <w:spacing w:after="0" w:line="240" w:lineRule="auto"/>
        <w:ind w:left="284" w:hanging="284"/>
        <w:jc w:val="both"/>
        <w:rPr>
          <w:rFonts w:ascii="Verdana" w:eastAsia="Times New Roman" w:hAnsi="Verdana" w:cs="Calibri"/>
          <w:kern w:val="0"/>
          <w:sz w:val="20"/>
          <w:szCs w:val="20"/>
          <w:lang w:eastAsia="pl-PL"/>
          <w14:ligatures w14:val="none"/>
        </w:rPr>
      </w:pPr>
      <w:r w:rsidRPr="001B2C32">
        <w:rPr>
          <w:rFonts w:ascii="Verdana" w:eastAsia="Times New Roman" w:hAnsi="Verdana" w:cs="Calibri"/>
          <w:kern w:val="0"/>
          <w:sz w:val="20"/>
          <w:szCs w:val="20"/>
          <w:lang w:eastAsia="pl-PL"/>
          <w14:ligatures w14:val="none"/>
        </w:rPr>
        <w:t xml:space="preserve">Zamawiający może potrącić z wynagrodzenia Wykonawcy wszystkie udokumentowane koszty wykonania zastępczego. Powierzenie wykonania zastępczego nie stanowi podstawy do zmiany terminu realizacji Umowy. </w:t>
      </w:r>
    </w:p>
    <w:p w14:paraId="6AB05A88" w14:textId="77777777" w:rsidR="00E725F7" w:rsidRDefault="00E725F7" w:rsidP="00E725F7">
      <w:pPr>
        <w:spacing w:after="0" w:line="240" w:lineRule="auto"/>
        <w:ind w:left="284"/>
        <w:jc w:val="both"/>
        <w:rPr>
          <w:rFonts w:ascii="Verdana" w:eastAsia="Times New Roman" w:hAnsi="Verdana" w:cs="Calibri"/>
          <w:kern w:val="0"/>
          <w:sz w:val="20"/>
          <w:szCs w:val="20"/>
          <w:lang w:eastAsia="pl-PL"/>
          <w14:ligatures w14:val="none"/>
        </w:rPr>
      </w:pPr>
    </w:p>
    <w:p w14:paraId="595ED5F9" w14:textId="501F7AB2" w:rsidR="00C94BFE" w:rsidRDefault="00C94BFE" w:rsidP="00023B8E">
      <w:pPr>
        <w:spacing w:after="0" w:line="240" w:lineRule="auto"/>
        <w:ind w:left="3258" w:firstLine="282"/>
        <w:jc w:val="both"/>
        <w:rPr>
          <w:rFonts w:ascii="Verdana" w:eastAsia="Times New Roman" w:hAnsi="Verdana" w:cs="Calibri"/>
          <w:b/>
          <w:kern w:val="0"/>
          <w:sz w:val="20"/>
          <w:szCs w:val="20"/>
          <w14:ligatures w14:val="none"/>
        </w:rPr>
      </w:pPr>
      <w:r w:rsidRPr="001B2C32">
        <w:rPr>
          <w:rFonts w:ascii="Verdana" w:eastAsia="Times New Roman" w:hAnsi="Verdana" w:cs="Calibri"/>
          <w:b/>
          <w:kern w:val="0"/>
          <w:sz w:val="20"/>
          <w:szCs w:val="20"/>
          <w14:ligatures w14:val="none"/>
        </w:rPr>
        <w:t>§ 1</w:t>
      </w:r>
      <w:r>
        <w:rPr>
          <w:rFonts w:ascii="Verdana" w:eastAsia="Times New Roman" w:hAnsi="Verdana" w:cs="Calibri"/>
          <w:b/>
          <w:kern w:val="0"/>
          <w:sz w:val="20"/>
          <w:szCs w:val="20"/>
          <w14:ligatures w14:val="none"/>
        </w:rPr>
        <w:t>9</w:t>
      </w:r>
      <w:r w:rsidRPr="001B2C32">
        <w:rPr>
          <w:rFonts w:ascii="Verdana" w:eastAsia="Times New Roman" w:hAnsi="Verdana" w:cs="Calibri"/>
          <w:b/>
          <w:kern w:val="0"/>
          <w:sz w:val="20"/>
          <w:szCs w:val="20"/>
          <w14:ligatures w14:val="none"/>
        </w:rPr>
        <w:t xml:space="preserve">. </w:t>
      </w:r>
      <w:r>
        <w:rPr>
          <w:rFonts w:ascii="Verdana" w:eastAsia="Times New Roman" w:hAnsi="Verdana" w:cs="Calibri"/>
          <w:b/>
          <w:kern w:val="0"/>
          <w:sz w:val="20"/>
          <w:szCs w:val="20"/>
          <w14:ligatures w14:val="none"/>
        </w:rPr>
        <w:t>Prawa autorskie</w:t>
      </w:r>
    </w:p>
    <w:p w14:paraId="353BBFB3" w14:textId="77777777" w:rsidR="00E725F7" w:rsidRDefault="00E725F7" w:rsidP="00023B8E">
      <w:pPr>
        <w:spacing w:after="0" w:line="240" w:lineRule="auto"/>
        <w:ind w:left="3258" w:firstLine="282"/>
        <w:jc w:val="both"/>
        <w:rPr>
          <w:rFonts w:ascii="Verdana" w:eastAsia="Times New Roman" w:hAnsi="Verdana" w:cs="Calibri"/>
          <w:kern w:val="0"/>
          <w:sz w:val="20"/>
          <w:szCs w:val="20"/>
          <w:lang w:eastAsia="pl-PL"/>
          <w14:ligatures w14:val="none"/>
        </w:rPr>
      </w:pPr>
    </w:p>
    <w:p w14:paraId="2BDB93CC" w14:textId="7FF31980" w:rsidR="00135C3A" w:rsidRPr="009B2A24"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color w:val="000000" w:themeColor="text1"/>
          <w:kern w:val="0"/>
          <w:sz w:val="20"/>
          <w:szCs w:val="20"/>
          <w:lang w:eastAsia="pl-PL"/>
          <w14:ligatures w14:val="none"/>
        </w:rPr>
      </w:pP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Wykonawca oświadcza, że z tytułu wykonania </w:t>
      </w:r>
      <w:r w:rsidR="00721103"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w trakcie trwania </w:t>
      </w:r>
      <w:r w:rsidR="0037739F" w:rsidRPr="009B2A24">
        <w:rPr>
          <w:rFonts w:ascii="Verdana" w:eastAsia="Times New Roman" w:hAnsi="Verdana" w:cs="Times New Roman"/>
          <w:color w:val="000000" w:themeColor="text1"/>
          <w:kern w:val="0"/>
          <w:sz w:val="20"/>
          <w:szCs w:val="20"/>
          <w:bdr w:val="none" w:sz="0" w:space="0" w:color="auto" w:frame="1"/>
          <w:lang w:eastAsia="pl-PL"/>
          <w14:ligatures w14:val="none"/>
        </w:rPr>
        <w:t>U</w:t>
      </w:r>
      <w:r w:rsidR="00721103"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mowy utworów, w szczególności dotyczących </w:t>
      </w:r>
      <w:r w:rsidR="00DB3C1A"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modelu BIM opisanego </w:t>
      </w:r>
      <w:r w:rsidR="0037739F" w:rsidRPr="009B2A24">
        <w:rPr>
          <w:rFonts w:ascii="Verdana" w:eastAsia="Times New Roman" w:hAnsi="Verdana" w:cs="Times New Roman"/>
          <w:color w:val="000000" w:themeColor="text1"/>
          <w:kern w:val="0"/>
          <w:sz w:val="20"/>
          <w:szCs w:val="20"/>
          <w:bdr w:val="none" w:sz="0" w:space="0" w:color="auto" w:frame="1"/>
          <w:lang w:eastAsia="pl-PL"/>
          <w14:ligatures w14:val="none"/>
        </w:rPr>
        <w:t>szczegółowo w Opisie Przedmiotu Zamówienia</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przysługują mu majątkowe prawa autorskie do </w:t>
      </w:r>
      <w:r w:rsidR="00DB3C1A" w:rsidRPr="009B2A24">
        <w:rPr>
          <w:rFonts w:ascii="Verdana" w:eastAsia="Times New Roman" w:hAnsi="Verdana" w:cs="Times New Roman"/>
          <w:color w:val="000000" w:themeColor="text1"/>
          <w:kern w:val="0"/>
          <w:sz w:val="20"/>
          <w:szCs w:val="20"/>
          <w:bdr w:val="none" w:sz="0" w:space="0" w:color="auto" w:frame="1"/>
          <w:lang w:eastAsia="pl-PL"/>
          <w14:ligatures w14:val="none"/>
        </w:rPr>
        <w:t>powstał</w:t>
      </w:r>
      <w:r w:rsidR="00291B4D"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ych </w:t>
      </w:r>
      <w:r w:rsidRPr="009B2A24">
        <w:rPr>
          <w:rFonts w:ascii="Verdana" w:eastAsia="Times New Roman" w:hAnsi="Verdana" w:cs="Times New Roman"/>
          <w:color w:val="000000" w:themeColor="text1"/>
          <w:kern w:val="0"/>
          <w:sz w:val="20"/>
          <w:szCs w:val="20"/>
          <w:bdr w:val="none" w:sz="0" w:space="0" w:color="auto" w:frame="1"/>
          <w:lang w:eastAsia="pl-PL"/>
          <w14:ligatures w14:val="none"/>
        </w:rPr>
        <w:t>utwor</w:t>
      </w:r>
      <w:r w:rsidR="00291B4D" w:rsidRPr="009B2A24">
        <w:rPr>
          <w:rFonts w:ascii="Verdana" w:eastAsia="Times New Roman" w:hAnsi="Verdana" w:cs="Times New Roman"/>
          <w:color w:val="000000" w:themeColor="text1"/>
          <w:kern w:val="0"/>
          <w:sz w:val="20"/>
          <w:szCs w:val="20"/>
          <w:bdr w:val="none" w:sz="0" w:space="0" w:color="auto" w:frame="1"/>
          <w:lang w:eastAsia="pl-PL"/>
          <w14:ligatures w14:val="none"/>
        </w:rPr>
        <w:t>ów</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któr</w:t>
      </w:r>
      <w:r w:rsidR="00291B4D" w:rsidRPr="009B2A24">
        <w:rPr>
          <w:rFonts w:ascii="Verdana" w:eastAsia="Times New Roman" w:hAnsi="Verdana" w:cs="Times New Roman"/>
          <w:color w:val="000000" w:themeColor="text1"/>
          <w:kern w:val="0"/>
          <w:sz w:val="20"/>
          <w:szCs w:val="20"/>
          <w:bdr w:val="none" w:sz="0" w:space="0" w:color="auto" w:frame="1"/>
          <w:lang w:eastAsia="pl-PL"/>
          <w14:ligatures w14:val="none"/>
        </w:rPr>
        <w:t>e</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w ramach wynagrodzenia</w:t>
      </w:r>
      <w:r w:rsidR="00814F6F" w:rsidRPr="009B2A24">
        <w:rPr>
          <w:rFonts w:ascii="Verdana" w:eastAsia="Times New Roman" w:hAnsi="Verdana" w:cs="Times New Roman"/>
          <w:color w:val="000000" w:themeColor="text1"/>
          <w:kern w:val="0"/>
          <w:sz w:val="20"/>
          <w:szCs w:val="20"/>
          <w:bdr w:val="none" w:sz="0" w:space="0" w:color="auto" w:frame="1"/>
          <w:lang w:eastAsia="pl-PL"/>
          <w14:ligatures w14:val="none"/>
        </w:rPr>
        <w:t>,</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określonego w § </w:t>
      </w:r>
      <w:r w:rsidR="00F276C9" w:rsidRPr="009B2A24">
        <w:rPr>
          <w:rFonts w:ascii="Verdana" w:eastAsia="Times New Roman" w:hAnsi="Verdana" w:cs="Times New Roman"/>
          <w:color w:val="000000" w:themeColor="text1"/>
          <w:kern w:val="0"/>
          <w:sz w:val="20"/>
          <w:szCs w:val="20"/>
          <w:bdr w:val="none" w:sz="0" w:space="0" w:color="auto" w:frame="1"/>
          <w:lang w:eastAsia="pl-PL"/>
          <w14:ligatures w14:val="none"/>
        </w:rPr>
        <w:t>3</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ust. 1 Umowy</w:t>
      </w:r>
      <w:r w:rsidR="00814F6F" w:rsidRPr="009B2A24">
        <w:rPr>
          <w:rFonts w:ascii="Verdana" w:eastAsia="Times New Roman" w:hAnsi="Verdana" w:cs="Times New Roman"/>
          <w:color w:val="000000" w:themeColor="text1"/>
          <w:kern w:val="0"/>
          <w:sz w:val="20"/>
          <w:szCs w:val="20"/>
          <w:bdr w:val="none" w:sz="0" w:space="0" w:color="auto" w:frame="1"/>
          <w:lang w:eastAsia="pl-PL"/>
          <w14:ligatures w14:val="none"/>
        </w:rPr>
        <w:t>,</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przenosi w całości na Zamawiającego. W powyższym zakresie, w ramach wynagrodzenia określonego w §</w:t>
      </w:r>
      <w:r w:rsidR="00F276C9"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3</w:t>
      </w:r>
      <w:r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 ust. </w:t>
      </w:r>
      <w:r w:rsidR="00F276C9" w:rsidRPr="009B2A24">
        <w:rPr>
          <w:rFonts w:ascii="Verdana" w:eastAsia="Times New Roman" w:hAnsi="Verdana" w:cs="Times New Roman"/>
          <w:color w:val="000000" w:themeColor="text1"/>
          <w:kern w:val="0"/>
          <w:sz w:val="20"/>
          <w:szCs w:val="20"/>
          <w:bdr w:val="none" w:sz="0" w:space="0" w:color="auto" w:frame="1"/>
          <w:lang w:eastAsia="pl-PL"/>
          <w14:ligatures w14:val="none"/>
        </w:rPr>
        <w:t xml:space="preserve">1 </w:t>
      </w:r>
      <w:r w:rsidRPr="009B2A24">
        <w:rPr>
          <w:rFonts w:ascii="Verdana" w:eastAsia="Times New Roman" w:hAnsi="Verdana" w:cs="Times New Roman"/>
          <w:color w:val="000000" w:themeColor="text1"/>
          <w:kern w:val="0"/>
          <w:sz w:val="20"/>
          <w:szCs w:val="20"/>
          <w:bdr w:val="none" w:sz="0" w:space="0" w:color="auto" w:frame="1"/>
          <w:lang w:eastAsia="pl-PL"/>
          <w14:ligatures w14:val="none"/>
        </w:rPr>
        <w:t>Umowy, Wykonawca przenosi na Zamawiającego również prawo do wykonywania zależnych praw autorskich, bez ograniczeń czasowych i terytorialnych, z możliwością dokonania w przedmiocie Umowy wszelkich zmian i modyfikacji na zasadzie wyłączności, całość praw pokrewnych wraz z prawem wykonywania zależnego prawa autorskiego.</w:t>
      </w:r>
    </w:p>
    <w:p w14:paraId="21C1D3ED" w14:textId="426B92E7"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Przeniesienie całości praw majątkowych i zależnych oraz praw pokrewnych do materiałów cyfrowych nastąpi z chwilą protokolarnego wydania Zamawiającemu odpowiednich nośników, na których aktualizacja została utrwalona.</w:t>
      </w:r>
    </w:p>
    <w:p w14:paraId="23EBE445" w14:textId="33EF8761"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 xml:space="preserve">Przeniesienie autorskich praw majątkowych oraz praw pokrewnych, o których mowa </w:t>
      </w:r>
      <w:r w:rsidR="00426C62">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w ust. 2 niniejszego paragrafu, następuje na niżej wymienionych polach eksploatacji:</w:t>
      </w:r>
    </w:p>
    <w:p w14:paraId="2BA0F53F"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wprowadzanie do obrotu, użyczenie lub najem;</w:t>
      </w:r>
    </w:p>
    <w:p w14:paraId="58ED44FB"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utrwalanie i zwielokrotnianie jakąkolwiek techniką, w tym za pomocą techniki drukarskiej, reprograficznej, zapisu magnetycznego oraz techniki cyfrowej;</w:t>
      </w:r>
    </w:p>
    <w:p w14:paraId="217C3BE2"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wprowadzanie do pamięci komputera oraz do sieci komputerowej i/lub multimedialnej;</w:t>
      </w:r>
    </w:p>
    <w:p w14:paraId="361219C1" w14:textId="7F2AB886"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publiczne udostępnianie w taki sposób, aby każdy mógł mieć do niego dostęp w miejscu i w czasie przez siebie wybranym (m.in. udostępnianie w Internecie), udostępnianie, w szczególności na ogólnodostępnych wystawach, przy prezentacji i</w:t>
      </w:r>
      <w:r w:rsidR="009B2A24">
        <w:rPr>
          <w:rFonts w:ascii="Verdana" w:eastAsia="Times New Roman" w:hAnsi="Verdana" w:cs="Segoe UI"/>
          <w:kern w:val="0"/>
          <w:sz w:val="20"/>
          <w:szCs w:val="20"/>
          <w:bdr w:val="none" w:sz="0" w:space="0" w:color="auto" w:frame="1"/>
          <w:lang w:eastAsia="pl-PL"/>
          <w14:ligatures w14:val="none"/>
        </w:rPr>
        <w:t> </w:t>
      </w:r>
      <w:r w:rsidRPr="00135C3A">
        <w:rPr>
          <w:rFonts w:ascii="Verdana" w:eastAsia="Times New Roman" w:hAnsi="Verdana" w:cs="Segoe UI"/>
          <w:kern w:val="0"/>
          <w:sz w:val="20"/>
          <w:szCs w:val="20"/>
          <w:bdr w:val="none" w:sz="0" w:space="0" w:color="auto" w:frame="1"/>
          <w:lang w:eastAsia="pl-PL"/>
          <w14:ligatures w14:val="none"/>
        </w:rPr>
        <w:t>reklamie w mediach, utrwalaniu na nośnikach elektronicznych, publikacji w takich formach wydawniczych jak książki, albumy, broszury, a także wystawienie, wyświetlenie, odtworzenie, nadawanie i reemitowanie w każdej możliwej formie urzeczywistnienia</w:t>
      </w:r>
      <w:r w:rsidR="009B2A24">
        <w:rPr>
          <w:rFonts w:ascii="Verdana" w:eastAsia="Times New Roman" w:hAnsi="Verdana" w:cs="Segoe UI"/>
          <w:kern w:val="0"/>
          <w:sz w:val="20"/>
          <w:szCs w:val="20"/>
          <w:bdr w:val="none" w:sz="0" w:space="0" w:color="auto" w:frame="1"/>
          <w:lang w:eastAsia="pl-PL"/>
          <w14:ligatures w14:val="none"/>
        </w:rPr>
        <w:t>;</w:t>
      </w:r>
    </w:p>
    <w:p w14:paraId="6F72D3FB"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rozpowszechnianie w postaci pliku elektronicznego;</w:t>
      </w:r>
    </w:p>
    <w:p w14:paraId="233B4058"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wykorzystanie dokumentacji w celu realizacji robót i eksploatacji obiektów;</w:t>
      </w:r>
    </w:p>
    <w:p w14:paraId="332022B2" w14:textId="77777777"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obrót oryginałem albo egzemplarzami, na których utrwalono utwory lub ich części, w tym w szczególności użyczenie, najem, dzierżawa oryginału albo egzemplarzy;</w:t>
      </w:r>
    </w:p>
    <w:p w14:paraId="72DFDF60" w14:textId="0AAE8A0C" w:rsidR="00135C3A" w:rsidRPr="00135C3A" w:rsidRDefault="00135C3A" w:rsidP="00825D3E">
      <w:pPr>
        <w:numPr>
          <w:ilvl w:val="1"/>
          <w:numId w:val="67"/>
        </w:numPr>
        <w:shd w:val="clear" w:color="auto" w:fill="FFFFFF"/>
        <w:tabs>
          <w:tab w:val="clear" w:pos="1440"/>
          <w:tab w:val="num" w:pos="851"/>
        </w:tabs>
        <w:spacing w:after="0" w:line="240" w:lineRule="auto"/>
        <w:ind w:left="851" w:hanging="425"/>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użytkowanie utworów lub ich części, na własny użytek i użytek jednostek podległych, dla potrzeb ustawowych i statutowych Zamawiającego, w tym w</w:t>
      </w:r>
      <w:r w:rsidR="009B2A24">
        <w:rPr>
          <w:rFonts w:ascii="Verdana" w:eastAsia="Times New Roman" w:hAnsi="Verdana" w:cs="Segoe UI"/>
          <w:kern w:val="0"/>
          <w:sz w:val="20"/>
          <w:szCs w:val="20"/>
          <w:bdr w:val="none" w:sz="0" w:space="0" w:color="auto" w:frame="1"/>
          <w:lang w:eastAsia="pl-PL"/>
          <w14:ligatures w14:val="none"/>
        </w:rPr>
        <w:t> </w:t>
      </w:r>
      <w:r w:rsidRPr="00135C3A">
        <w:rPr>
          <w:rFonts w:ascii="Verdana" w:eastAsia="Times New Roman" w:hAnsi="Verdana" w:cs="Segoe UI"/>
          <w:kern w:val="0"/>
          <w:sz w:val="20"/>
          <w:szCs w:val="20"/>
          <w:bdr w:val="none" w:sz="0" w:space="0" w:color="auto" w:frame="1"/>
          <w:lang w:eastAsia="pl-PL"/>
          <w14:ligatures w14:val="none"/>
        </w:rPr>
        <w:t>szczególności przekazywanie utworów lub ich części innym podmiotom lub jednostkom organizacyjnym Zamawiającego jako podstawę lub materiał wyjściowy do wykonania innych opracowań.</w:t>
      </w:r>
    </w:p>
    <w:p w14:paraId="1189687A" w14:textId="07295774"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z chwilą wydania dokumentacji udziela Zamawiającemu zezwolenia na korzystanie i rozpowszechnianie utworów zależnych w stosunku do materiałów cyfrowych, w tym w szczególności ich adaptacji, zmian, przeróbek.</w:t>
      </w:r>
    </w:p>
    <w:p w14:paraId="5F79DADF" w14:textId="797BD398" w:rsidR="00135C3A" w:rsidRPr="00135C3A" w:rsidRDefault="00135C3A" w:rsidP="00DF0C00">
      <w:pPr>
        <w:shd w:val="clear" w:color="auto" w:fill="FFFFFF"/>
        <w:spacing w:after="0" w:line="240" w:lineRule="auto"/>
        <w:ind w:left="426"/>
        <w:jc w:val="both"/>
        <w:rPr>
          <w:rFonts w:ascii="Verdana" w:eastAsia="Times New Roman" w:hAnsi="Verdana" w:cs="Times New Roman"/>
          <w:kern w:val="0"/>
          <w:sz w:val="20"/>
          <w:szCs w:val="20"/>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lastRenderedPageBreak/>
        <w:t xml:space="preserve">Wykonawca wyraża przy tym zgodę na udzielanie przez Zamawiającego osobom trzecim </w:t>
      </w:r>
      <w:r w:rsidR="00197501">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zgody na dokonywanie opracowań oraz na korzystanie i rozpowszechnianie utworów zależnych, o których mowa powyżej, przez osoby trzecie bez konieczności uzyskiwania zgody Wykonawcy.</w:t>
      </w:r>
    </w:p>
    <w:p w14:paraId="60CE92F2" w14:textId="1E7164C2"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oświadcza, iż autorskie prawa majątkowe przenoszone na podstawie Urnowy nie są obciążone jakimikolwiek prawami osób trzecich.</w:t>
      </w:r>
    </w:p>
    <w:p w14:paraId="6FE84A5E" w14:textId="7F3327BC"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Przeniesienie praw, o których mowa powyżej, nie jest ograniczone czasowo ani terytorialnie.</w:t>
      </w:r>
    </w:p>
    <w:p w14:paraId="3D79ED09" w14:textId="68885F84"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zobowiązuje się, że w wypadku, gdyby jakiekolwiek majątkowe lub osobiste prawa autorskie lub autorskie prawa zależne do materiałów cyfrowych przysługiwały osobom trzecim, w tym w szczególności pracownikom,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z majątkowych praw autorskich, jak i autorskich praw osobistych oraz praw zależnych, w zakresie nie mniejszym niż zakres określony w Umowie.</w:t>
      </w:r>
    </w:p>
    <w:p w14:paraId="098759E6" w14:textId="02D2DCE4"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zapewnia, iż osoby, które opracowały materiały cyfrowe, a którym przysługują majątkowe i osobiste prawa autorskie lub jakiekolwiek prawa w odniesieniu do utworów zależnych do tych materiałów, nie będą podnosić w stosunku do Zamawiającego żadnych roszczeń z tytułu naruszenia ich praw, w  szczególności roszczeń  wynikających z dokonywania przez Zamawiającego jakichkolwiek zmian, adaptacji i przeróbek materiałów cyfrowych.</w:t>
      </w:r>
    </w:p>
    <w:p w14:paraId="2890880D" w14:textId="716EC26A"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Wszelkie materiały lub dane dostarczone przez jedną ze Stron pozostają jej własnością, z wyłączeniem materiałów nabytych przez Zamawiającego w wyniku realizacji Umowy.</w:t>
      </w:r>
    </w:p>
    <w:p w14:paraId="4BC016BD" w14:textId="41254A94"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 xml:space="preserve">Wykonawca przenosi na rzecz Zamawiającego własność egzemplarzy (nośników </w:t>
      </w:r>
      <w:r w:rsidR="0023726B">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materialnych) przedmiotu Umowy w ilości doręczonej Zamawiającemu.</w:t>
      </w:r>
    </w:p>
    <w:p w14:paraId="23353D75" w14:textId="4EAAE329" w:rsidR="00135C3A" w:rsidRPr="00135C3A" w:rsidRDefault="00135C3A" w:rsidP="00DF0C00">
      <w:pPr>
        <w:shd w:val="clear" w:color="auto" w:fill="FFFFFF"/>
        <w:spacing w:after="0" w:line="240" w:lineRule="auto"/>
        <w:ind w:left="426"/>
        <w:jc w:val="both"/>
        <w:rPr>
          <w:rFonts w:ascii="Verdana" w:eastAsia="Times New Roman" w:hAnsi="Verdana" w:cs="Times New Roman"/>
          <w:kern w:val="0"/>
          <w:sz w:val="20"/>
          <w:szCs w:val="20"/>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i Zamawiający przyjmują, że wraz z wydaniem materialnych nośników, na których dokumentacja została utrwalona, następuje przeniesienie na Zamawiającego prawa własności tych nośników.</w:t>
      </w:r>
    </w:p>
    <w:p w14:paraId="4C838174" w14:textId="0CD97C1B"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upoważnia Zamawiającego do wykonywania w imieniu autora - jego autorskich praw osobistych, a w szczególności do:</w:t>
      </w:r>
    </w:p>
    <w:p w14:paraId="6C0A11B6" w14:textId="77777777" w:rsidR="00135C3A" w:rsidRPr="00135C3A" w:rsidRDefault="00135C3A" w:rsidP="00825D3E">
      <w:pPr>
        <w:numPr>
          <w:ilvl w:val="1"/>
          <w:numId w:val="68"/>
        </w:numPr>
        <w:shd w:val="clear" w:color="auto" w:fill="FFFFFF"/>
        <w:tabs>
          <w:tab w:val="clear" w:pos="1440"/>
          <w:tab w:val="num" w:pos="851"/>
        </w:tabs>
        <w:spacing w:after="0" w:line="240" w:lineRule="auto"/>
        <w:ind w:hanging="1014"/>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decydowania o nienaruszalności treści i formy przedmiotu Umowy;</w:t>
      </w:r>
    </w:p>
    <w:p w14:paraId="59565366" w14:textId="77777777" w:rsidR="00135C3A" w:rsidRPr="00135C3A" w:rsidRDefault="00135C3A" w:rsidP="00825D3E">
      <w:pPr>
        <w:numPr>
          <w:ilvl w:val="1"/>
          <w:numId w:val="68"/>
        </w:numPr>
        <w:shd w:val="clear" w:color="auto" w:fill="FFFFFF"/>
        <w:tabs>
          <w:tab w:val="clear" w:pos="1440"/>
          <w:tab w:val="num" w:pos="851"/>
        </w:tabs>
        <w:spacing w:after="0" w:line="240" w:lineRule="auto"/>
        <w:ind w:hanging="1014"/>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decydowania o pierwszym udostępnieniu;</w:t>
      </w:r>
    </w:p>
    <w:p w14:paraId="5FCA59A1" w14:textId="77777777" w:rsidR="00135C3A" w:rsidRPr="00135C3A" w:rsidRDefault="00135C3A" w:rsidP="00825D3E">
      <w:pPr>
        <w:numPr>
          <w:ilvl w:val="1"/>
          <w:numId w:val="68"/>
        </w:numPr>
        <w:shd w:val="clear" w:color="auto" w:fill="FFFFFF"/>
        <w:tabs>
          <w:tab w:val="clear" w:pos="1440"/>
          <w:tab w:val="num" w:pos="851"/>
        </w:tabs>
        <w:spacing w:after="0" w:line="240" w:lineRule="auto"/>
        <w:ind w:hanging="1014"/>
        <w:jc w:val="both"/>
        <w:rPr>
          <w:rFonts w:ascii="Verdana" w:eastAsia="Times New Roman" w:hAnsi="Verdana" w:cs="Segoe UI"/>
          <w:kern w:val="0"/>
          <w:sz w:val="20"/>
          <w:szCs w:val="20"/>
          <w:lang w:eastAsia="pl-PL"/>
          <w14:ligatures w14:val="none"/>
        </w:rPr>
      </w:pPr>
      <w:r w:rsidRPr="00135C3A">
        <w:rPr>
          <w:rFonts w:ascii="Verdana" w:eastAsia="Times New Roman" w:hAnsi="Verdana" w:cs="Segoe UI"/>
          <w:kern w:val="0"/>
          <w:sz w:val="20"/>
          <w:szCs w:val="20"/>
          <w:bdr w:val="none" w:sz="0" w:space="0" w:color="auto" w:frame="1"/>
          <w:lang w:eastAsia="pl-PL"/>
          <w14:ligatures w14:val="none"/>
        </w:rPr>
        <w:t>decydowania o nadzorze nad sposobem korzystania z przedmiotu Umowy.</w:t>
      </w:r>
    </w:p>
    <w:p w14:paraId="70DD4CB4" w14:textId="0E7AD3FB"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oświadcza, że autorskie prawa osobiste będą przysługiwały twórcom materiałów cyfrowych, Wykonawca zobowiązuje się, że twórcy nie będą wykonywać swoich osobistych praw autorskich do dokumentacji, z wyjątkiem prawa do autorstwa do materiałów cyfrowych oraz oznaczania utworu swoim nazwiskiem. Ponadto Zamawiający zostanie upoważniony do wykonywania wszelkich innych osobistych praw autorskich.</w:t>
      </w:r>
    </w:p>
    <w:p w14:paraId="74D47FB6" w14:textId="1922F231"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bez prawa do dodatkowego wynagrodzenia,</w:t>
      </w:r>
      <w:r w:rsidR="00005520">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 xml:space="preserve">wyraża zgodę na powierzenie </w:t>
      </w:r>
      <w:r w:rsidR="00005520">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prze</w:t>
      </w:r>
      <w:r w:rsidR="00FB1899">
        <w:rPr>
          <w:rFonts w:ascii="Verdana" w:eastAsia="Times New Roman" w:hAnsi="Verdana" w:cs="Times New Roman"/>
          <w:kern w:val="0"/>
          <w:sz w:val="20"/>
          <w:szCs w:val="20"/>
          <w:bdr w:val="none" w:sz="0" w:space="0" w:color="auto" w:frame="1"/>
          <w:lang w:eastAsia="pl-PL"/>
          <w14:ligatures w14:val="none"/>
        </w:rPr>
        <w:t xml:space="preserve">z </w:t>
      </w:r>
      <w:r w:rsidR="00005520">
        <w:rPr>
          <w:rFonts w:ascii="Verdana" w:eastAsia="Times New Roman" w:hAnsi="Verdana" w:cs="Times New Roman"/>
          <w:kern w:val="0"/>
          <w:sz w:val="20"/>
          <w:szCs w:val="20"/>
          <w:bdr w:val="none" w:sz="0" w:space="0" w:color="auto" w:frame="1"/>
          <w:lang w:eastAsia="pl-PL"/>
          <w14:ligatures w14:val="none"/>
        </w:rPr>
        <w:t xml:space="preserve">Zamawiającego wykonania poszczególnych elementów zadań innym podmiotom </w:t>
      </w:r>
      <w:r w:rsidR="00426E62">
        <w:rPr>
          <w:rFonts w:ascii="Verdana" w:eastAsia="Times New Roman" w:hAnsi="Verdana" w:cs="Times New Roman"/>
          <w:kern w:val="0"/>
          <w:sz w:val="20"/>
          <w:szCs w:val="20"/>
          <w:bdr w:val="none" w:sz="0" w:space="0" w:color="auto" w:frame="1"/>
          <w:lang w:eastAsia="pl-PL"/>
          <w14:ligatures w14:val="none"/>
        </w:rPr>
        <w:t xml:space="preserve">              </w:t>
      </w:r>
      <w:r w:rsidR="00005520">
        <w:rPr>
          <w:rFonts w:ascii="Verdana" w:eastAsia="Times New Roman" w:hAnsi="Verdana" w:cs="Times New Roman"/>
          <w:kern w:val="0"/>
          <w:sz w:val="20"/>
          <w:szCs w:val="20"/>
          <w:bdr w:val="none" w:sz="0" w:space="0" w:color="auto" w:frame="1"/>
          <w:lang w:eastAsia="pl-PL"/>
          <w14:ligatures w14:val="none"/>
        </w:rPr>
        <w:t>z wykorzystaniem danych i opracowań stanowiących części wykonanych przez niego materiałów cyfrowych.</w:t>
      </w:r>
    </w:p>
    <w:p w14:paraId="17345FBB" w14:textId="6CB20981"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 xml:space="preserve">W razie rozwiązania Umowy Zamawiający, jego następcy prawni oraz osoby przez niego wskazane mają prawo, bez zapłaty dodatkowego wynagrodzenia, do swobodnego dysponowania otrzymanymi od Wykonawcy opracowaniami i kontynuowania prac </w:t>
      </w:r>
      <w:r w:rsidR="00C95D56">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z użyciem tych opracowań przy współpracy z dowolnie wybranymi przez siebie kontrahentami.</w:t>
      </w:r>
    </w:p>
    <w:p w14:paraId="4F495117" w14:textId="0523938D"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 xml:space="preserve">Wykonawca zobowiązuje się zwolnić i uchronić Zamawiającego od odpowiedzialności </w:t>
      </w:r>
      <w:r w:rsidR="00426E62">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z tytułu wszelkich roszczeń i innych żądań osób trzecich związanych z naruszeniem jakichkolwiek praw, w tym praw autorskich, tych osób przysługujących im w odniesieniu do materiałów cyfrowych stanowiących przedmiot Umowy, jak również pokryć wszelkie szkody i inne ciężary finansowe, jakie poniesie Zamawiający w związku z koniecznością zaspokojenia ww. roszczeń, w tym koszty i wydatki związane z zapewnieniem obsługi prawnej Zamawiającego.</w:t>
      </w:r>
    </w:p>
    <w:p w14:paraId="4AB8B61F" w14:textId="6950444A" w:rsidR="00135C3A"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t>Wykonawca i Zamawiający zgodnie oświadczają, że wynagrodzenie za przeniesienie autorskich praw majątkowych na polach eksploatacji, o których mowa w ust.</w:t>
      </w:r>
      <w:r w:rsidR="00092194">
        <w:rPr>
          <w:rFonts w:ascii="Verdana" w:eastAsia="Times New Roman" w:hAnsi="Verdana" w:cs="Times New Roman"/>
          <w:kern w:val="0"/>
          <w:sz w:val="20"/>
          <w:szCs w:val="20"/>
          <w:bdr w:val="none" w:sz="0" w:space="0" w:color="auto" w:frame="1"/>
          <w:lang w:eastAsia="pl-PL"/>
          <w14:ligatures w14:val="none"/>
        </w:rPr>
        <w:t> </w:t>
      </w:r>
      <w:r w:rsidRPr="00135C3A">
        <w:rPr>
          <w:rFonts w:ascii="Verdana" w:eastAsia="Times New Roman" w:hAnsi="Verdana" w:cs="Times New Roman"/>
          <w:kern w:val="0"/>
          <w:sz w:val="20"/>
          <w:szCs w:val="20"/>
          <w:bdr w:val="none" w:sz="0" w:space="0" w:color="auto" w:frame="1"/>
          <w:lang w:eastAsia="pl-PL"/>
          <w14:ligatures w14:val="none"/>
        </w:rPr>
        <w:t xml:space="preserve">3 niniejszego paragrafu, oraz praw zależnych, udzielenie wszystkich zgód, zezwoleń </w:t>
      </w:r>
      <w:r w:rsidR="00426E62">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i</w:t>
      </w:r>
      <w:r w:rsidR="00092194">
        <w:rPr>
          <w:rFonts w:ascii="Verdana" w:eastAsia="Times New Roman" w:hAnsi="Verdana" w:cs="Times New Roman"/>
          <w:kern w:val="0"/>
          <w:sz w:val="20"/>
          <w:szCs w:val="20"/>
          <w:bdr w:val="none" w:sz="0" w:space="0" w:color="auto" w:frame="1"/>
          <w:lang w:eastAsia="pl-PL"/>
          <w14:ligatures w14:val="none"/>
        </w:rPr>
        <w:t> </w:t>
      </w:r>
      <w:r w:rsidRPr="00135C3A">
        <w:rPr>
          <w:rFonts w:ascii="Verdana" w:eastAsia="Times New Roman" w:hAnsi="Verdana" w:cs="Times New Roman"/>
          <w:kern w:val="0"/>
          <w:sz w:val="20"/>
          <w:szCs w:val="20"/>
          <w:bdr w:val="none" w:sz="0" w:space="0" w:color="auto" w:frame="1"/>
          <w:lang w:eastAsia="pl-PL"/>
          <w14:ligatures w14:val="none"/>
        </w:rPr>
        <w:t>upoważnień zostało objęte wynagrodzeniem określonym w</w:t>
      </w:r>
      <w:r w:rsidR="00CD539E">
        <w:rPr>
          <w:rFonts w:ascii="Verdana" w:eastAsia="Times New Roman" w:hAnsi="Verdana" w:cs="Times New Roman"/>
          <w:kern w:val="0"/>
          <w:sz w:val="20"/>
          <w:szCs w:val="20"/>
          <w:bdr w:val="none" w:sz="0" w:space="0" w:color="auto" w:frame="1"/>
          <w:lang w:eastAsia="pl-PL"/>
          <w14:ligatures w14:val="none"/>
        </w:rPr>
        <w:t xml:space="preserve"> </w:t>
      </w:r>
      <w:r w:rsidRPr="00135C3A">
        <w:rPr>
          <w:rFonts w:ascii="Verdana" w:eastAsia="Times New Roman" w:hAnsi="Verdana" w:cs="Times New Roman"/>
          <w:kern w:val="0"/>
          <w:sz w:val="20"/>
          <w:szCs w:val="20"/>
          <w:bdr w:val="none" w:sz="0" w:space="0" w:color="auto" w:frame="1"/>
          <w:lang w:eastAsia="pl-PL"/>
          <w14:ligatures w14:val="none"/>
        </w:rPr>
        <w:t>§</w:t>
      </w:r>
      <w:r w:rsidR="00CD539E">
        <w:rPr>
          <w:rFonts w:ascii="Verdana" w:eastAsia="Times New Roman" w:hAnsi="Verdana" w:cs="Times New Roman"/>
          <w:kern w:val="0"/>
          <w:sz w:val="20"/>
          <w:szCs w:val="20"/>
          <w:bdr w:val="none" w:sz="0" w:space="0" w:color="auto" w:frame="1"/>
          <w:lang w:eastAsia="pl-PL"/>
          <w14:ligatures w14:val="none"/>
        </w:rPr>
        <w:t xml:space="preserve"> 3</w:t>
      </w:r>
      <w:r w:rsidRPr="00135C3A">
        <w:rPr>
          <w:rFonts w:ascii="Verdana" w:eastAsia="Times New Roman" w:hAnsi="Verdana" w:cs="Times New Roman"/>
          <w:kern w:val="0"/>
          <w:sz w:val="20"/>
          <w:szCs w:val="20"/>
          <w:bdr w:val="none" w:sz="0" w:space="0" w:color="auto" w:frame="1"/>
          <w:lang w:eastAsia="pl-PL"/>
          <w14:ligatures w14:val="none"/>
        </w:rPr>
        <w:t xml:space="preserve"> ust</w:t>
      </w:r>
      <w:r w:rsidR="00CD539E">
        <w:rPr>
          <w:rFonts w:ascii="Verdana" w:eastAsia="Times New Roman" w:hAnsi="Verdana" w:cs="Times New Roman"/>
          <w:kern w:val="0"/>
          <w:sz w:val="20"/>
          <w:szCs w:val="20"/>
          <w:bdr w:val="none" w:sz="0" w:space="0" w:color="auto" w:frame="1"/>
          <w:lang w:eastAsia="pl-PL"/>
          <w14:ligatures w14:val="none"/>
        </w:rPr>
        <w:t>. 1</w:t>
      </w:r>
      <w:r w:rsidRPr="00135C3A">
        <w:rPr>
          <w:rFonts w:ascii="Verdana" w:eastAsia="Times New Roman" w:hAnsi="Verdana" w:cs="Times New Roman"/>
          <w:kern w:val="0"/>
          <w:sz w:val="20"/>
          <w:szCs w:val="20"/>
          <w:bdr w:val="none" w:sz="0" w:space="0" w:color="auto" w:frame="1"/>
          <w:lang w:eastAsia="pl-PL"/>
          <w14:ligatures w14:val="none"/>
        </w:rPr>
        <w:t xml:space="preserve"> Umowy.</w:t>
      </w:r>
    </w:p>
    <w:p w14:paraId="3B2FC9E1" w14:textId="4758BC8D" w:rsidR="00C94BFE" w:rsidRPr="00DF0C00" w:rsidRDefault="00135C3A" w:rsidP="00825D3E">
      <w:pPr>
        <w:pStyle w:val="Akapitzlist"/>
        <w:numPr>
          <w:ilvl w:val="0"/>
          <w:numId w:val="76"/>
        </w:numPr>
        <w:shd w:val="clear" w:color="auto" w:fill="FFFFFF"/>
        <w:spacing w:after="0" w:line="240" w:lineRule="auto"/>
        <w:jc w:val="both"/>
        <w:rPr>
          <w:rFonts w:ascii="Verdana" w:eastAsia="Times New Roman" w:hAnsi="Verdana" w:cs="Times New Roman"/>
          <w:kern w:val="0"/>
          <w:sz w:val="20"/>
          <w:szCs w:val="20"/>
          <w:bdr w:val="none" w:sz="0" w:space="0" w:color="auto" w:frame="1"/>
          <w:lang w:eastAsia="pl-PL"/>
          <w14:ligatures w14:val="none"/>
        </w:rPr>
      </w:pPr>
      <w:r w:rsidRPr="00135C3A">
        <w:rPr>
          <w:rFonts w:ascii="Verdana" w:eastAsia="Times New Roman" w:hAnsi="Verdana" w:cs="Times New Roman"/>
          <w:kern w:val="0"/>
          <w:sz w:val="20"/>
          <w:szCs w:val="20"/>
          <w:bdr w:val="none" w:sz="0" w:space="0" w:color="auto" w:frame="1"/>
          <w:lang w:eastAsia="pl-PL"/>
          <w14:ligatures w14:val="none"/>
        </w:rPr>
        <w:lastRenderedPageBreak/>
        <w:t>Wykonawca zobowiązuje się przenieść na Zamawiającego autorskie prawa majątkowe na nowe, inne niż wymienione w ust. 3 pola eksploatacji, na wniosek Zamawiającego na warunkach określonych w aneksie do Umowy.</w:t>
      </w:r>
    </w:p>
    <w:p w14:paraId="4DE6FB09" w14:textId="77777777" w:rsidR="0023726B" w:rsidRPr="00DF0C00" w:rsidRDefault="0023726B" w:rsidP="00DF0C00">
      <w:pPr>
        <w:pStyle w:val="Akapitzlist"/>
        <w:shd w:val="clear" w:color="auto" w:fill="FFFFFF"/>
        <w:spacing w:after="0" w:line="240" w:lineRule="auto"/>
        <w:ind w:left="360"/>
        <w:jc w:val="both"/>
        <w:rPr>
          <w:rFonts w:ascii="Verdana" w:eastAsia="Times New Roman" w:hAnsi="Verdana" w:cs="Times New Roman"/>
          <w:kern w:val="0"/>
          <w:sz w:val="20"/>
          <w:szCs w:val="20"/>
          <w:bdr w:val="none" w:sz="0" w:space="0" w:color="auto" w:frame="1"/>
          <w:lang w:eastAsia="pl-PL"/>
          <w14:ligatures w14:val="none"/>
        </w:rPr>
      </w:pPr>
    </w:p>
    <w:p w14:paraId="3C3083A7" w14:textId="32FCB1C8" w:rsidR="00773AB4" w:rsidRPr="001B2C32" w:rsidRDefault="00773AB4" w:rsidP="00773AB4">
      <w:pPr>
        <w:widowControl w:val="0"/>
        <w:autoSpaceDE w:val="0"/>
        <w:spacing w:after="0"/>
        <w:ind w:left="142" w:hanging="144"/>
        <w:jc w:val="center"/>
        <w:rPr>
          <w:rFonts w:ascii="Verdana" w:eastAsia="Calibri" w:hAnsi="Verdana" w:cs="Arial"/>
          <w:b/>
          <w:bCs/>
          <w:kern w:val="0"/>
          <w:sz w:val="20"/>
          <w:szCs w:val="20"/>
          <w:lang w:eastAsia="pl-PL"/>
          <w14:ligatures w14:val="none"/>
        </w:rPr>
      </w:pPr>
      <w:r w:rsidRPr="001B2C32">
        <w:rPr>
          <w:rFonts w:ascii="Verdana" w:eastAsia="Calibri" w:hAnsi="Verdana" w:cs="Arial"/>
          <w:b/>
          <w:bCs/>
          <w:kern w:val="0"/>
          <w:sz w:val="20"/>
          <w:szCs w:val="20"/>
          <w:lang w:eastAsia="pl-PL"/>
          <w14:ligatures w14:val="none"/>
        </w:rPr>
        <w:t xml:space="preserve">§ </w:t>
      </w:r>
      <w:r w:rsidR="00C94BFE">
        <w:rPr>
          <w:rFonts w:ascii="Verdana" w:eastAsia="Calibri" w:hAnsi="Verdana" w:cs="Arial"/>
          <w:b/>
          <w:bCs/>
          <w:kern w:val="0"/>
          <w:sz w:val="20"/>
          <w:szCs w:val="20"/>
          <w:lang w:eastAsia="pl-PL"/>
          <w14:ligatures w14:val="none"/>
        </w:rPr>
        <w:t>20</w:t>
      </w:r>
      <w:r w:rsidRPr="001B2C32">
        <w:rPr>
          <w:rFonts w:ascii="Verdana" w:eastAsia="Calibri" w:hAnsi="Verdana" w:cs="Arial"/>
          <w:b/>
          <w:bCs/>
          <w:kern w:val="0"/>
          <w:sz w:val="20"/>
          <w:szCs w:val="20"/>
          <w:lang w:eastAsia="pl-PL"/>
          <w14:ligatures w14:val="none"/>
        </w:rPr>
        <w:t>. Administrowanie danych</w:t>
      </w:r>
    </w:p>
    <w:p w14:paraId="2C37772C" w14:textId="77777777" w:rsidR="00773AB4" w:rsidRPr="001B2C32" w:rsidRDefault="00773AB4" w:rsidP="00773AB4">
      <w:pPr>
        <w:widowControl w:val="0"/>
        <w:autoSpaceDE w:val="0"/>
        <w:spacing w:after="0"/>
        <w:ind w:left="142" w:hanging="144"/>
        <w:jc w:val="center"/>
        <w:rPr>
          <w:rFonts w:ascii="Verdana" w:eastAsia="Calibri" w:hAnsi="Verdana" w:cs="Arial"/>
          <w:b/>
          <w:bCs/>
          <w:kern w:val="0"/>
          <w:sz w:val="20"/>
          <w:szCs w:val="20"/>
          <w:lang w:eastAsia="pl-PL"/>
          <w14:ligatures w14:val="none"/>
        </w:rPr>
      </w:pPr>
    </w:p>
    <w:p w14:paraId="66E39884" w14:textId="77777777" w:rsidR="00773AB4" w:rsidRPr="001B2C32" w:rsidRDefault="00773AB4" w:rsidP="00773AB4">
      <w:pPr>
        <w:numPr>
          <w:ilvl w:val="0"/>
          <w:numId w:val="34"/>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1B2C32">
        <w:rPr>
          <w:rFonts w:ascii="Verdana" w:eastAsia="Calibri" w:hAnsi="Verdana" w:cs="Times New Roman"/>
          <w:kern w:val="0"/>
          <w:sz w:val="20"/>
          <w:szCs w:val="20"/>
          <w:lang w:eastAsia="pl-PL"/>
          <w14:ligatures w14:val="none"/>
        </w:rPr>
        <w:t>Wszelkie dane osobowe pozyskane przez Administratora w związku z niniejszą Umową będą przetwarzane wyłącznie na potrzeby realizacji umowy oraz chronić je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 </w:t>
      </w:r>
    </w:p>
    <w:p w14:paraId="445EEF5F" w14:textId="77777777" w:rsidR="00773AB4" w:rsidRPr="001B2C32" w:rsidRDefault="00773AB4" w:rsidP="00773AB4">
      <w:pPr>
        <w:numPr>
          <w:ilvl w:val="0"/>
          <w:numId w:val="34"/>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1B2C32">
        <w:rPr>
          <w:rFonts w:ascii="Verdana" w:eastAsia="Calibri" w:hAnsi="Verdana" w:cs="Times New Roman"/>
          <w:kern w:val="0"/>
          <w:sz w:val="20"/>
          <w:szCs w:val="20"/>
          <w:lang w:eastAsia="pl-PL"/>
          <w14:ligatures w14:val="none"/>
        </w:rPr>
        <w:t>Strony jako Administratorzy Danych Osobowych oświadczają, że wprowadziły odpowiednie środki techniczne i organizacyjne, aby przetwarzanie odbywało się zgodnie z przepisami RODO. </w:t>
      </w:r>
    </w:p>
    <w:p w14:paraId="0911ED2D" w14:textId="77777777" w:rsidR="00773AB4" w:rsidRPr="001B2C32" w:rsidRDefault="00773AB4" w:rsidP="00773AB4">
      <w:pPr>
        <w:numPr>
          <w:ilvl w:val="0"/>
          <w:numId w:val="34"/>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1B2C32">
        <w:rPr>
          <w:rFonts w:ascii="Verdana" w:eastAsia="Calibri" w:hAnsi="Verdana" w:cs="Times New Roman"/>
          <w:kern w:val="0"/>
          <w:sz w:val="20"/>
          <w:szCs w:val="20"/>
          <w:lang w:eastAsia="pl-PL"/>
          <w14:ligatures w14:val="none"/>
        </w:rPr>
        <w:t>Strony zobowiązują się do przetwarzania danych osobowych reprezentujących Stronę pracowników wyznaczonych do kontaktu między Stronami tylko w celu i w czasokresie niezbędnym do realizacji niniejszej umowy. Administrator wyznaczył Inspektora Ochrony Danych, każdy pracownik zobowiązał się do zachowania poufności i tajemnicy. Pracownicy zostali upoważnieni do przetwarzania danych osobowych.</w:t>
      </w:r>
    </w:p>
    <w:p w14:paraId="0FC48CC6" w14:textId="77777777" w:rsidR="00773AB4" w:rsidRPr="001B2C32" w:rsidRDefault="00773AB4" w:rsidP="00773AB4">
      <w:pPr>
        <w:numPr>
          <w:ilvl w:val="0"/>
          <w:numId w:val="34"/>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1B2C32">
        <w:rPr>
          <w:rFonts w:ascii="Verdana" w:eastAsia="Calibri" w:hAnsi="Verdana" w:cs="Times New Roman"/>
          <w:kern w:val="0"/>
          <w:sz w:val="20"/>
          <w:szCs w:val="20"/>
          <w:lang w:eastAsia="pl-PL"/>
          <w14:ligatures w14:val="none"/>
        </w:rPr>
        <w:t>Strony będą przetwarzać dane osób reprezentujących Stronę, kontaktowe osób zaangażowanych w realizację niniejszej Umowy i zobowiązują się do wykonania obowiązku informacyjnego (art. 14 RODO) wobec tych osób w imieniu drugiej Strony.</w:t>
      </w:r>
    </w:p>
    <w:p w14:paraId="02594EF7" w14:textId="77777777" w:rsidR="00773AB4" w:rsidRPr="001B2C32" w:rsidRDefault="00773AB4" w:rsidP="00773AB4">
      <w:pPr>
        <w:numPr>
          <w:ilvl w:val="0"/>
          <w:numId w:val="34"/>
        </w:numPr>
        <w:autoSpaceDE w:val="0"/>
        <w:autoSpaceDN w:val="0"/>
        <w:adjustRightInd w:val="0"/>
        <w:spacing w:after="0" w:line="240" w:lineRule="auto"/>
        <w:jc w:val="both"/>
        <w:rPr>
          <w:rFonts w:ascii="Verdana" w:eastAsia="Calibri" w:hAnsi="Verdana" w:cs="Times New Roman"/>
          <w:kern w:val="0"/>
          <w:sz w:val="20"/>
          <w:szCs w:val="20"/>
          <w14:ligatures w14:val="none"/>
        </w:rPr>
      </w:pPr>
      <w:r w:rsidRPr="001B2C32">
        <w:rPr>
          <w:rFonts w:ascii="Verdana" w:eastAsia="Calibri" w:hAnsi="Verdana" w:cs="Arial"/>
          <w:bCs/>
          <w:kern w:val="0"/>
          <w:sz w:val="20"/>
          <w:szCs w:val="20"/>
          <w14:ligatures w14:val="none"/>
        </w:rPr>
        <w:t xml:space="preserve">Klauzula informacyjna dla wykonawców, ich przedstawicieli i osób zaangażowanych </w:t>
      </w:r>
      <w:r>
        <w:rPr>
          <w:rFonts w:ascii="Verdana" w:eastAsia="Calibri" w:hAnsi="Verdana" w:cs="Arial"/>
          <w:bCs/>
          <w:kern w:val="0"/>
          <w:sz w:val="20"/>
          <w:szCs w:val="20"/>
          <w14:ligatures w14:val="none"/>
        </w:rPr>
        <w:t xml:space="preserve">                 </w:t>
      </w:r>
      <w:r w:rsidRPr="001B2C32">
        <w:rPr>
          <w:rFonts w:ascii="Verdana" w:eastAsia="Calibri" w:hAnsi="Verdana" w:cs="Arial"/>
          <w:bCs/>
          <w:kern w:val="0"/>
          <w:sz w:val="20"/>
          <w:szCs w:val="20"/>
          <w14:ligatures w14:val="none"/>
        </w:rPr>
        <w:t xml:space="preserve">w realizację Umowy jest dostępna na stronie internetowej Uniwersytetu Wrocławskiego: </w:t>
      </w:r>
    </w:p>
    <w:p w14:paraId="373714B3" w14:textId="77777777" w:rsidR="00773AB4" w:rsidRPr="001B2C32" w:rsidRDefault="00773AB4" w:rsidP="00773AB4">
      <w:pPr>
        <w:autoSpaceDE w:val="0"/>
        <w:autoSpaceDN w:val="0"/>
        <w:adjustRightInd w:val="0"/>
        <w:spacing w:after="0" w:line="240" w:lineRule="auto"/>
        <w:ind w:left="360"/>
        <w:jc w:val="both"/>
        <w:rPr>
          <w:rFonts w:ascii="Verdana" w:eastAsia="Calibri" w:hAnsi="Verdana" w:cs="Times New Roman"/>
          <w:kern w:val="0"/>
          <w:sz w:val="20"/>
          <w:szCs w:val="20"/>
          <w14:ligatures w14:val="none"/>
        </w:rPr>
      </w:pPr>
      <w:hyperlink r:id="rId8" w:history="1">
        <w:r w:rsidRPr="001B2C32">
          <w:rPr>
            <w:rFonts w:ascii="Verdana" w:eastAsia="Calibri" w:hAnsi="Verdana" w:cs="Times New Roman"/>
            <w:color w:val="0563C1"/>
            <w:kern w:val="0"/>
            <w:sz w:val="20"/>
            <w:szCs w:val="20"/>
            <w:u w:val="single"/>
            <w14:ligatures w14:val="none"/>
          </w:rPr>
          <w:t>https://uwr.edu.pl/wp-content/uploads/2022/09/klauzula-rodo-art-13.docx</w:t>
        </w:r>
      </w:hyperlink>
      <w:r w:rsidRPr="001B2C32">
        <w:rPr>
          <w:rFonts w:ascii="Verdana" w:eastAsia="Calibri" w:hAnsi="Verdana" w:cs="Times New Roman"/>
          <w:kern w:val="0"/>
          <w:sz w:val="20"/>
          <w:szCs w:val="20"/>
          <w14:ligatures w14:val="none"/>
        </w:rPr>
        <w:t xml:space="preserve"> oraz </w:t>
      </w:r>
      <w:hyperlink r:id="rId9" w:history="1">
        <w:r w:rsidRPr="001B2C32">
          <w:rPr>
            <w:rFonts w:ascii="Verdana" w:eastAsia="Calibri" w:hAnsi="Verdana" w:cs="Times New Roman"/>
            <w:color w:val="0563C1"/>
            <w:kern w:val="0"/>
            <w:sz w:val="20"/>
            <w:szCs w:val="20"/>
            <w:u w:val="single"/>
            <w14:ligatures w14:val="none"/>
          </w:rPr>
          <w:t>https://uwr.edu.pl/wp-content/uploads/2022/09/klauzula-rodo-art-14.docx</w:t>
        </w:r>
      </w:hyperlink>
    </w:p>
    <w:p w14:paraId="62DBC18E" w14:textId="77777777" w:rsidR="00CD539E" w:rsidRDefault="00CD539E" w:rsidP="007E5298">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4BDA808E" w14:textId="0E7613A1" w:rsidR="00773AB4" w:rsidRPr="001B2C32" w:rsidRDefault="00773AB4" w:rsidP="00773AB4">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2</w:t>
      </w:r>
      <w:r w:rsidR="00C94BFE">
        <w:rPr>
          <w:rFonts w:ascii="Verdana" w:eastAsia="Calibri" w:hAnsi="Verdana" w:cs="Arial"/>
          <w:b/>
          <w:bCs/>
          <w:kern w:val="0"/>
          <w:sz w:val="20"/>
          <w:szCs w:val="20"/>
          <w14:ligatures w14:val="none"/>
        </w:rPr>
        <w:t>1</w:t>
      </w:r>
      <w:r w:rsidRPr="001B2C32">
        <w:rPr>
          <w:rFonts w:ascii="Verdana" w:eastAsia="Calibri" w:hAnsi="Verdana" w:cs="Arial"/>
          <w:b/>
          <w:bCs/>
          <w:kern w:val="0"/>
          <w:sz w:val="20"/>
          <w:szCs w:val="20"/>
          <w14:ligatures w14:val="none"/>
        </w:rPr>
        <w:t>. Postanowienia końcowe</w:t>
      </w:r>
    </w:p>
    <w:p w14:paraId="1882B236"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p>
    <w:p w14:paraId="68FB874C" w14:textId="324635C1"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Wykonawca nie może bez pisemnej zgody Zamawiającego:</w:t>
      </w:r>
    </w:p>
    <w:p w14:paraId="14826BF8" w14:textId="77777777" w:rsidR="00773AB4" w:rsidRPr="001B2C32" w:rsidRDefault="00773AB4" w:rsidP="00825D3E">
      <w:pPr>
        <w:numPr>
          <w:ilvl w:val="0"/>
          <w:numId w:val="69"/>
        </w:numPr>
        <w:suppressAutoHyphens/>
        <w:autoSpaceDN w:val="0"/>
        <w:spacing w:after="0" w:line="240" w:lineRule="auto"/>
        <w:ind w:left="709" w:hanging="283"/>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zbywać na rzecz osób trzecich wierzytelności powstałych w wyniku realizacji niniejszej Umowy,</w:t>
      </w:r>
    </w:p>
    <w:p w14:paraId="6A74B825" w14:textId="77777777" w:rsidR="00773AB4" w:rsidRPr="001B2C32" w:rsidRDefault="00773AB4" w:rsidP="00825D3E">
      <w:pPr>
        <w:numPr>
          <w:ilvl w:val="0"/>
          <w:numId w:val="69"/>
        </w:numPr>
        <w:suppressAutoHyphens/>
        <w:autoSpaceDN w:val="0"/>
        <w:spacing w:after="0" w:line="240" w:lineRule="auto"/>
        <w:ind w:left="709" w:hanging="283"/>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zawierać innych umów, których skutkiem jest zmiana wierzyciela,</w:t>
      </w:r>
    </w:p>
    <w:p w14:paraId="1AC96658" w14:textId="77777777" w:rsidR="00773AB4" w:rsidRPr="001B2C32" w:rsidRDefault="00773AB4" w:rsidP="00825D3E">
      <w:pPr>
        <w:numPr>
          <w:ilvl w:val="0"/>
          <w:numId w:val="69"/>
        </w:numPr>
        <w:suppressAutoHyphens/>
        <w:autoSpaceDN w:val="0"/>
        <w:spacing w:after="0" w:line="240" w:lineRule="auto"/>
        <w:ind w:left="709" w:hanging="283"/>
        <w:contextualSpacing/>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 xml:space="preserve">zawierać umów zastawu i innych umów zmierzających do ustanowienia zabezpieczenia na wierzytelności przysługującej Wykonawcy od Zamawiającego. </w:t>
      </w:r>
    </w:p>
    <w:p w14:paraId="3B67FDF5" w14:textId="4A89005C"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1B2C32">
        <w:rPr>
          <w:rFonts w:ascii="Verdana" w:eastAsia="Calibri" w:hAnsi="Verdana" w:cs="Arial"/>
          <w:kern w:val="0"/>
          <w:sz w:val="20"/>
          <w:szCs w:val="20"/>
          <w14:ligatures w14:val="none"/>
        </w:rPr>
        <w:t>Wykonawca nie może dokonywać innych czynności rozporządzających lub zobowiązujących, których przedmiotem są prawa lub zobowiązania określone Umową lub wynikające z Umowy.</w:t>
      </w:r>
    </w:p>
    <w:p w14:paraId="1F867E7E" w14:textId="77777777"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Zlecenie wykonania części robót Podwykonawcom nie zmienia zobowiązań Wykonawcy wobec Zamawiającego za wykonanie tej części robót.</w:t>
      </w:r>
    </w:p>
    <w:p w14:paraId="05AF5D20" w14:textId="77777777"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Wykonawca zobowiązuje się do informowania Zamawiającego o zmianie formy prowadzonej działalności gospodarczej, o postępowaniu restrukturyzacyjnym</w:t>
      </w:r>
      <w:r w:rsidRPr="00DF0C00">
        <w:rPr>
          <w:rFonts w:ascii="Verdana" w:eastAsia="Calibri" w:hAnsi="Verdana" w:cs="Arial"/>
          <w:kern w:val="0"/>
          <w:sz w:val="20"/>
          <w:szCs w:val="20"/>
          <w14:ligatures w14:val="none"/>
        </w:rPr>
        <w:br/>
        <w:t>lub upadłościowym oraz o zmianie sytuacji organizacyjnej lub ekonomicznej mogącej mieć wpływ na realizację Umowy, jak też o zmianie adresu siedziby firmy, pod rygorem skutków prawnych zaniechania oraz uznania za doręczoną korespondencję kierowaną na ostatni podany przez Wykonawcę adres. Powyższe zobowiązanie dotyczy okresu obowiązywania Umowy, rękojmi i gwarancji oraz niezakończonych rozliczeń wynikających z Umowy.</w:t>
      </w:r>
    </w:p>
    <w:p w14:paraId="339454B1" w14:textId="04DF9BB2"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Prawem właściwym dla niniejszej Umowy jest prawo polskie. </w:t>
      </w:r>
    </w:p>
    <w:p w14:paraId="5C81C964" w14:textId="1164C014"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W sprawach nieuregulowanych postanowieniami Umowy będą miały zastosowanie przepisy Kodeksu Cywilnego, Prawa Budowlanego oraz ustawy Prawo zamówień publicznych. </w:t>
      </w:r>
    </w:p>
    <w:p w14:paraId="7A17D8EB" w14:textId="61296C85"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Spory mogące powstać przy wykonywaniu postanowień Umowy strony poddają rozstrzygnięciu sądom powszechnym właściwym dla siedziby Zamawiającego. </w:t>
      </w:r>
    </w:p>
    <w:p w14:paraId="7FE9962B" w14:textId="0D351F6F"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 xml:space="preserve">Wszelkie zmiany Umowy wymagają formy pisemnej pod rygorem nieważności. </w:t>
      </w:r>
    </w:p>
    <w:p w14:paraId="3F32F7EB" w14:textId="4A039521" w:rsidR="00773AB4" w:rsidRPr="00DF0C00"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Umowa została sporządzona w 3 jednobrzmiących egzemplarzach, z których 1 otrzymuje Wykonawca, a 2 Zamawiający.</w:t>
      </w:r>
    </w:p>
    <w:p w14:paraId="215DB56F" w14:textId="067CE87C" w:rsidR="00773AB4" w:rsidRPr="001B2C32" w:rsidRDefault="00773AB4" w:rsidP="00825D3E">
      <w:pPr>
        <w:pStyle w:val="Akapitzlist"/>
        <w:numPr>
          <w:ilvl w:val="0"/>
          <w:numId w:val="71"/>
        </w:numPr>
        <w:suppressAutoHyphens/>
        <w:autoSpaceDN w:val="0"/>
        <w:spacing w:after="0" w:line="240" w:lineRule="auto"/>
        <w:jc w:val="both"/>
        <w:textAlignment w:val="baseline"/>
        <w:rPr>
          <w:rFonts w:ascii="Verdana" w:eastAsia="Calibri" w:hAnsi="Verdana" w:cs="Arial"/>
          <w:kern w:val="0"/>
          <w:sz w:val="20"/>
          <w:szCs w:val="20"/>
          <w14:ligatures w14:val="none"/>
        </w:rPr>
      </w:pPr>
      <w:r w:rsidRPr="00DF0C00">
        <w:rPr>
          <w:rFonts w:ascii="Verdana" w:eastAsia="Calibri" w:hAnsi="Verdana" w:cs="Arial"/>
          <w:kern w:val="0"/>
          <w:sz w:val="20"/>
          <w:szCs w:val="20"/>
          <w14:ligatures w14:val="none"/>
        </w:rPr>
        <w:t>Za datę zawarcia Umowy przyjmuje się datę złożenia podpisu przez ostatnią ze Stron.</w:t>
      </w:r>
    </w:p>
    <w:p w14:paraId="488B0BE7" w14:textId="77777777" w:rsidR="00E725F7" w:rsidRPr="001B2C32" w:rsidRDefault="00E725F7" w:rsidP="00773AB4">
      <w:pPr>
        <w:widowControl w:val="0"/>
        <w:autoSpaceDE w:val="0"/>
        <w:autoSpaceDN w:val="0"/>
        <w:adjustRightInd w:val="0"/>
        <w:spacing w:after="0" w:line="240" w:lineRule="auto"/>
        <w:jc w:val="both"/>
        <w:rPr>
          <w:rFonts w:ascii="Verdana" w:eastAsia="Calibri" w:hAnsi="Verdana" w:cs="Arial"/>
          <w:kern w:val="0"/>
          <w:sz w:val="20"/>
          <w:szCs w:val="20"/>
          <w14:ligatures w14:val="none"/>
        </w:rPr>
      </w:pPr>
    </w:p>
    <w:p w14:paraId="74192D53" w14:textId="77777777" w:rsidR="00874DF9"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 xml:space="preserve">              </w:t>
      </w:r>
    </w:p>
    <w:p w14:paraId="6DD2009B" w14:textId="325ADF5D" w:rsidR="00773AB4" w:rsidRPr="001B2C32" w:rsidRDefault="00874DF9"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Pr>
          <w:rFonts w:ascii="Verdana" w:eastAsia="Calibri" w:hAnsi="Verdana" w:cs="Arial"/>
          <w:b/>
          <w:bCs/>
          <w:kern w:val="0"/>
          <w:sz w:val="20"/>
          <w:szCs w:val="20"/>
          <w14:ligatures w14:val="none"/>
        </w:rPr>
        <w:lastRenderedPageBreak/>
        <w:t xml:space="preserve">          </w:t>
      </w:r>
      <w:r w:rsidR="00773AB4" w:rsidRPr="001B2C32">
        <w:rPr>
          <w:rFonts w:ascii="Verdana" w:eastAsia="Calibri" w:hAnsi="Verdana" w:cs="Arial"/>
          <w:b/>
          <w:bCs/>
          <w:kern w:val="0"/>
          <w:sz w:val="20"/>
          <w:szCs w:val="20"/>
          <w14:ligatures w14:val="none"/>
        </w:rPr>
        <w:t xml:space="preserve">Zamawiający: </w:t>
      </w:r>
      <w:r w:rsidR="00773AB4" w:rsidRPr="001B2C32">
        <w:rPr>
          <w:rFonts w:ascii="Verdana" w:eastAsia="Calibri" w:hAnsi="Verdana" w:cs="Arial"/>
          <w:b/>
          <w:bCs/>
          <w:kern w:val="0"/>
          <w:sz w:val="20"/>
          <w:szCs w:val="20"/>
          <w14:ligatures w14:val="none"/>
        </w:rPr>
        <w:tab/>
      </w:r>
      <w:r w:rsidR="00773AB4" w:rsidRPr="001B2C32">
        <w:rPr>
          <w:rFonts w:ascii="Verdana" w:eastAsia="Calibri" w:hAnsi="Verdana" w:cs="Arial"/>
          <w:b/>
          <w:bCs/>
          <w:kern w:val="0"/>
          <w:sz w:val="20"/>
          <w:szCs w:val="20"/>
          <w14:ligatures w14:val="none"/>
        </w:rPr>
        <w:tab/>
      </w:r>
      <w:r w:rsidR="00773AB4" w:rsidRPr="001B2C32">
        <w:rPr>
          <w:rFonts w:ascii="Verdana" w:eastAsia="Calibri" w:hAnsi="Verdana" w:cs="Arial"/>
          <w:b/>
          <w:bCs/>
          <w:kern w:val="0"/>
          <w:sz w:val="20"/>
          <w:szCs w:val="20"/>
          <w14:ligatures w14:val="none"/>
        </w:rPr>
        <w:tab/>
      </w:r>
      <w:r w:rsidR="00773AB4" w:rsidRPr="001B2C32">
        <w:rPr>
          <w:rFonts w:ascii="Verdana" w:eastAsia="Calibri" w:hAnsi="Verdana" w:cs="Arial"/>
          <w:b/>
          <w:bCs/>
          <w:kern w:val="0"/>
          <w:sz w:val="20"/>
          <w:szCs w:val="20"/>
          <w14:ligatures w14:val="none"/>
        </w:rPr>
        <w:tab/>
      </w:r>
      <w:r w:rsidR="00773AB4" w:rsidRPr="001B2C32">
        <w:rPr>
          <w:rFonts w:ascii="Verdana" w:eastAsia="Calibri" w:hAnsi="Verdana" w:cs="Arial"/>
          <w:b/>
          <w:bCs/>
          <w:kern w:val="0"/>
          <w:sz w:val="20"/>
          <w:szCs w:val="20"/>
          <w14:ligatures w14:val="none"/>
        </w:rPr>
        <w:tab/>
      </w:r>
      <w:r w:rsidR="00773AB4" w:rsidRPr="001B2C32">
        <w:rPr>
          <w:rFonts w:ascii="Verdana" w:eastAsia="Calibri" w:hAnsi="Verdana" w:cs="Arial"/>
          <w:b/>
          <w:bCs/>
          <w:kern w:val="0"/>
          <w:sz w:val="20"/>
          <w:szCs w:val="20"/>
          <w14:ligatures w14:val="none"/>
        </w:rPr>
        <w:tab/>
        <w:t xml:space="preserve">     Wykonawca:</w:t>
      </w:r>
    </w:p>
    <w:p w14:paraId="2C6E3771" w14:textId="02FB05AC" w:rsidR="00773AB4" w:rsidRDefault="00773AB4" w:rsidP="00773AB4">
      <w:pPr>
        <w:widowControl w:val="0"/>
        <w:autoSpaceDE w:val="0"/>
        <w:autoSpaceDN w:val="0"/>
        <w:adjustRightInd w:val="0"/>
        <w:spacing w:after="0" w:line="240" w:lineRule="auto"/>
        <w:jc w:val="both"/>
        <w:outlineLvl w:val="0"/>
        <w:rPr>
          <w:rFonts w:ascii="Verdana" w:eastAsia="Calibri" w:hAnsi="Verdana" w:cs="Arial"/>
          <w:b/>
          <w:bCs/>
          <w:kern w:val="0"/>
          <w:sz w:val="20"/>
          <w:szCs w:val="20"/>
          <w14:ligatures w14:val="none"/>
        </w:rPr>
      </w:pPr>
    </w:p>
    <w:p w14:paraId="14B7DBB6" w14:textId="77777777" w:rsidR="00E725F7" w:rsidRDefault="00E725F7" w:rsidP="00773AB4">
      <w:pPr>
        <w:widowControl w:val="0"/>
        <w:autoSpaceDE w:val="0"/>
        <w:autoSpaceDN w:val="0"/>
        <w:adjustRightInd w:val="0"/>
        <w:spacing w:after="0" w:line="240" w:lineRule="auto"/>
        <w:jc w:val="both"/>
        <w:outlineLvl w:val="0"/>
        <w:rPr>
          <w:rFonts w:ascii="Verdana" w:eastAsia="Calibri" w:hAnsi="Verdana" w:cs="Arial"/>
          <w:b/>
          <w:bCs/>
          <w:kern w:val="0"/>
          <w:sz w:val="20"/>
          <w:szCs w:val="20"/>
          <w14:ligatures w14:val="none"/>
        </w:rPr>
      </w:pPr>
    </w:p>
    <w:p w14:paraId="1B51AAB7"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podpis…………........................</w:t>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t>podpis ...................................</w:t>
      </w:r>
    </w:p>
    <w:p w14:paraId="270EFEF5" w14:textId="77777777" w:rsidR="00773AB4" w:rsidRPr="001B2C32"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1092EAED" w14:textId="77777777" w:rsidR="00773AB4" w:rsidRDefault="00773AB4"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1B2C32">
        <w:rPr>
          <w:rFonts w:ascii="Verdana" w:eastAsia="Calibri" w:hAnsi="Verdana" w:cs="Arial"/>
          <w:b/>
          <w:bCs/>
          <w:kern w:val="0"/>
          <w:sz w:val="20"/>
          <w:szCs w:val="20"/>
          <w14:ligatures w14:val="none"/>
        </w:rPr>
        <w:t>data ......................................</w:t>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r>
      <w:r w:rsidRPr="001B2C32">
        <w:rPr>
          <w:rFonts w:ascii="Verdana" w:eastAsia="Calibri" w:hAnsi="Verdana" w:cs="Arial"/>
          <w:b/>
          <w:bCs/>
          <w:kern w:val="0"/>
          <w:sz w:val="20"/>
          <w:szCs w:val="20"/>
          <w14:ligatures w14:val="none"/>
        </w:rPr>
        <w:tab/>
        <w:t>data ......................................</w:t>
      </w:r>
    </w:p>
    <w:p w14:paraId="649330A2" w14:textId="77777777" w:rsidR="00E725F7" w:rsidRDefault="00E725F7"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54BA546A" w14:textId="77777777" w:rsidR="00E725F7" w:rsidRDefault="00E725F7"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15B10AFB" w14:textId="77777777" w:rsidR="00E725F7" w:rsidRPr="001B2C32" w:rsidRDefault="00E725F7" w:rsidP="00773AB4">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448B64B0" w14:textId="3582757C" w:rsidR="00773AB4" w:rsidRPr="003E240D" w:rsidRDefault="00773AB4" w:rsidP="00773AB4">
      <w:pPr>
        <w:rPr>
          <w:rFonts w:ascii="Verdana" w:eastAsia="Calibri" w:hAnsi="Verdana" w:cs="Arial"/>
          <w:b/>
          <w:bCs/>
          <w:kern w:val="0"/>
          <w:sz w:val="16"/>
          <w:szCs w:val="16"/>
          <w14:ligatures w14:val="none"/>
        </w:rPr>
      </w:pPr>
      <w:r w:rsidRPr="003E240D">
        <w:rPr>
          <w:rFonts w:ascii="Verdana" w:eastAsia="Calibri" w:hAnsi="Verdana" w:cs="Arial"/>
          <w:b/>
          <w:bCs/>
          <w:kern w:val="0"/>
          <w:sz w:val="16"/>
          <w:szCs w:val="16"/>
          <w14:ligatures w14:val="none"/>
        </w:rPr>
        <w:t>Załączniki:</w:t>
      </w:r>
    </w:p>
    <w:p w14:paraId="32A28E87" w14:textId="77777777" w:rsidR="00773AB4" w:rsidRPr="003E240D"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Pr>
          <w:rFonts w:ascii="Verdana" w:eastAsia="Calibri" w:hAnsi="Verdana" w:cs="Verdana"/>
          <w:kern w:val="0"/>
          <w:sz w:val="16"/>
          <w:szCs w:val="16"/>
          <w14:ligatures w14:val="none"/>
        </w:rPr>
        <w:t>D</w:t>
      </w:r>
      <w:r w:rsidRPr="003E240D">
        <w:rPr>
          <w:rFonts w:ascii="Verdana" w:eastAsia="Calibri" w:hAnsi="Verdana" w:cs="Verdana"/>
          <w:kern w:val="0"/>
          <w:sz w:val="16"/>
          <w:szCs w:val="16"/>
          <w14:ligatures w14:val="none"/>
        </w:rPr>
        <w:t>okumentacj</w:t>
      </w:r>
      <w:r>
        <w:rPr>
          <w:rFonts w:ascii="Verdana" w:eastAsia="Calibri" w:hAnsi="Verdana" w:cs="Verdana"/>
          <w:kern w:val="0"/>
          <w:sz w:val="16"/>
          <w:szCs w:val="16"/>
          <w14:ligatures w14:val="none"/>
        </w:rPr>
        <w:t>e</w:t>
      </w:r>
      <w:r w:rsidRPr="003E240D">
        <w:rPr>
          <w:rFonts w:ascii="Verdana" w:eastAsia="Calibri" w:hAnsi="Verdana" w:cs="Verdana"/>
          <w:kern w:val="0"/>
          <w:sz w:val="16"/>
          <w:szCs w:val="16"/>
          <w14:ligatures w14:val="none"/>
        </w:rPr>
        <w:t xml:space="preserve"> projektow</w:t>
      </w:r>
      <w:r>
        <w:rPr>
          <w:rFonts w:ascii="Verdana" w:eastAsia="Calibri" w:hAnsi="Verdana" w:cs="Verdana"/>
          <w:kern w:val="0"/>
          <w:sz w:val="16"/>
          <w:szCs w:val="16"/>
          <w14:ligatures w14:val="none"/>
        </w:rPr>
        <w:t>e</w:t>
      </w:r>
      <w:r w:rsidRPr="003E240D">
        <w:rPr>
          <w:rFonts w:ascii="Verdana" w:eastAsia="Calibri" w:hAnsi="Verdana" w:cs="Verdana"/>
          <w:kern w:val="0"/>
          <w:sz w:val="16"/>
          <w:szCs w:val="16"/>
          <w14:ligatures w14:val="none"/>
        </w:rPr>
        <w:t xml:space="preserve">, </w:t>
      </w:r>
      <w:proofErr w:type="spellStart"/>
      <w:r w:rsidRPr="003E240D">
        <w:rPr>
          <w:rFonts w:ascii="Verdana" w:eastAsia="Calibri" w:hAnsi="Verdana" w:cs="Verdana"/>
          <w:kern w:val="0"/>
          <w:sz w:val="16"/>
          <w:szCs w:val="16"/>
          <w14:ligatures w14:val="none"/>
        </w:rPr>
        <w:t>STWiORB</w:t>
      </w:r>
      <w:proofErr w:type="spellEnd"/>
      <w:r w:rsidRPr="003E240D">
        <w:rPr>
          <w:rFonts w:ascii="Verdana" w:eastAsia="Calibri" w:hAnsi="Verdana" w:cs="Verdana"/>
          <w:kern w:val="0"/>
          <w:sz w:val="16"/>
          <w:szCs w:val="16"/>
          <w14:ligatures w14:val="none"/>
        </w:rPr>
        <w:t xml:space="preserve"> wraz z Opisem Przedmiotu Zamówienia – </w:t>
      </w:r>
      <w:r w:rsidRPr="003E240D">
        <w:rPr>
          <w:rFonts w:ascii="Verdana" w:eastAsia="Calibri" w:hAnsi="Verdana" w:cs="Verdana"/>
          <w:b/>
          <w:kern w:val="0"/>
          <w:sz w:val="16"/>
          <w:szCs w:val="16"/>
          <w14:ligatures w14:val="none"/>
        </w:rPr>
        <w:t>Załącznik</w:t>
      </w:r>
      <w:r>
        <w:rPr>
          <w:rFonts w:ascii="Verdana" w:eastAsia="Calibri" w:hAnsi="Verdana" w:cs="Verdana"/>
          <w:b/>
          <w:kern w:val="0"/>
          <w:sz w:val="16"/>
          <w:szCs w:val="16"/>
          <w14:ligatures w14:val="none"/>
        </w:rPr>
        <w:t>i</w:t>
      </w:r>
      <w:r w:rsidRPr="003E240D">
        <w:rPr>
          <w:rFonts w:ascii="Verdana" w:eastAsia="Calibri" w:hAnsi="Verdana" w:cs="Verdana"/>
          <w:b/>
          <w:kern w:val="0"/>
          <w:sz w:val="16"/>
          <w:szCs w:val="16"/>
          <w14:ligatures w14:val="none"/>
        </w:rPr>
        <w:t xml:space="preserve"> Nr 1</w:t>
      </w:r>
      <w:r>
        <w:rPr>
          <w:rFonts w:ascii="Verdana" w:eastAsia="Calibri" w:hAnsi="Verdana" w:cs="Verdana"/>
          <w:b/>
          <w:kern w:val="0"/>
          <w:sz w:val="16"/>
          <w:szCs w:val="16"/>
          <w14:ligatures w14:val="none"/>
        </w:rPr>
        <w:t xml:space="preserve"> a, b i c</w:t>
      </w:r>
      <w:r w:rsidRPr="003E240D">
        <w:rPr>
          <w:rFonts w:ascii="Verdana" w:eastAsia="Calibri" w:hAnsi="Verdana" w:cs="Verdana"/>
          <w:kern w:val="0"/>
          <w:sz w:val="16"/>
          <w:szCs w:val="16"/>
          <w14:ligatures w14:val="none"/>
        </w:rPr>
        <w:t>;</w:t>
      </w:r>
    </w:p>
    <w:p w14:paraId="21429BAC" w14:textId="77777777" w:rsidR="00773AB4" w:rsidRPr="003E240D"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Pr>
          <w:rFonts w:ascii="Verdana" w:eastAsia="Calibri" w:hAnsi="Verdana" w:cs="Verdana"/>
          <w:kern w:val="0"/>
          <w:sz w:val="16"/>
          <w:szCs w:val="16"/>
          <w14:ligatures w14:val="none"/>
        </w:rPr>
        <w:t>O</w:t>
      </w:r>
      <w:r w:rsidRPr="003E240D">
        <w:rPr>
          <w:rFonts w:ascii="Verdana" w:eastAsia="Calibri" w:hAnsi="Verdana" w:cs="Verdana"/>
          <w:kern w:val="0"/>
          <w:sz w:val="16"/>
          <w:szCs w:val="16"/>
          <w14:ligatures w14:val="none"/>
        </w:rPr>
        <w:t xml:space="preserve">ferta Wykonawcy wraz z formularzem ofertowym – </w:t>
      </w:r>
      <w:r w:rsidRPr="003E240D">
        <w:rPr>
          <w:rFonts w:ascii="Verdana" w:eastAsia="Calibri" w:hAnsi="Verdana" w:cs="Verdana"/>
          <w:b/>
          <w:kern w:val="0"/>
          <w:sz w:val="16"/>
          <w:szCs w:val="16"/>
          <w14:ligatures w14:val="none"/>
        </w:rPr>
        <w:t>Załącznik Nr 2</w:t>
      </w:r>
      <w:r w:rsidRPr="003E240D">
        <w:rPr>
          <w:rFonts w:ascii="Verdana" w:eastAsia="Calibri" w:hAnsi="Verdana" w:cs="Verdana"/>
          <w:kern w:val="0"/>
          <w:sz w:val="16"/>
          <w:szCs w:val="16"/>
          <w14:ligatures w14:val="none"/>
        </w:rPr>
        <w:t xml:space="preserve">; </w:t>
      </w:r>
    </w:p>
    <w:p w14:paraId="135AEC08" w14:textId="77777777" w:rsidR="00773AB4" w:rsidRPr="003E240D"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sidRPr="003E240D">
        <w:rPr>
          <w:rFonts w:ascii="Verdana" w:eastAsia="Calibri" w:hAnsi="Verdana" w:cs="Verdana"/>
          <w:kern w:val="0"/>
          <w:sz w:val="16"/>
          <w:szCs w:val="16"/>
          <w14:ligatures w14:val="none"/>
        </w:rPr>
        <w:t xml:space="preserve">SWZ – </w:t>
      </w:r>
      <w:r w:rsidRPr="003E240D">
        <w:rPr>
          <w:rFonts w:ascii="Verdana" w:eastAsia="Calibri" w:hAnsi="Verdana" w:cs="Verdana"/>
          <w:b/>
          <w:kern w:val="0"/>
          <w:sz w:val="16"/>
          <w:szCs w:val="16"/>
          <w14:ligatures w14:val="none"/>
        </w:rPr>
        <w:t>Załącznik Nr 3</w:t>
      </w:r>
      <w:r w:rsidRPr="003E240D">
        <w:rPr>
          <w:rFonts w:ascii="Verdana" w:eastAsia="Calibri" w:hAnsi="Verdana" w:cs="Verdana"/>
          <w:kern w:val="0"/>
          <w:sz w:val="16"/>
          <w:szCs w:val="16"/>
          <w14:ligatures w14:val="none"/>
        </w:rPr>
        <w:t>;</w:t>
      </w:r>
    </w:p>
    <w:p w14:paraId="221D9A84" w14:textId="77777777" w:rsidR="00773AB4" w:rsidRPr="00F66428"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Pr>
          <w:rFonts w:ascii="Verdana" w:eastAsia="Calibri" w:hAnsi="Verdana" w:cs="Verdana"/>
          <w:kern w:val="0"/>
          <w:sz w:val="16"/>
          <w:szCs w:val="16"/>
          <w14:ligatures w14:val="none"/>
        </w:rPr>
        <w:t>K</w:t>
      </w:r>
      <w:r w:rsidRPr="003E240D">
        <w:rPr>
          <w:rFonts w:ascii="Verdana" w:eastAsia="Calibri" w:hAnsi="Verdana" w:cs="Verdana"/>
          <w:kern w:val="0"/>
          <w:sz w:val="16"/>
          <w:szCs w:val="16"/>
          <w14:ligatures w14:val="none"/>
        </w:rPr>
        <w:t xml:space="preserve">arta gwarancyjna – </w:t>
      </w:r>
      <w:r w:rsidRPr="003E240D">
        <w:rPr>
          <w:rFonts w:ascii="Verdana" w:eastAsia="Calibri" w:hAnsi="Verdana" w:cs="Verdana"/>
          <w:b/>
          <w:kern w:val="0"/>
          <w:sz w:val="16"/>
          <w:szCs w:val="16"/>
          <w14:ligatures w14:val="none"/>
        </w:rPr>
        <w:t>Załącznik Nr 4</w:t>
      </w:r>
      <w:r w:rsidRPr="003E240D">
        <w:rPr>
          <w:rFonts w:ascii="Verdana" w:eastAsia="Calibri" w:hAnsi="Verdana" w:cs="Verdana"/>
          <w:kern w:val="0"/>
          <w:sz w:val="16"/>
          <w:szCs w:val="16"/>
          <w14:ligatures w14:val="none"/>
        </w:rPr>
        <w:t xml:space="preserve"> (wzór);</w:t>
      </w:r>
    </w:p>
    <w:p w14:paraId="64BD88DA" w14:textId="247196E3" w:rsidR="00773AB4" w:rsidRPr="00B613A2"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Pr>
          <w:rFonts w:ascii="Verdana" w:eastAsia="Calibri" w:hAnsi="Verdana" w:cs="Verdana"/>
          <w:kern w:val="0"/>
          <w:sz w:val="16"/>
          <w:szCs w:val="16"/>
          <w14:ligatures w14:val="none"/>
        </w:rPr>
        <w:t>D</w:t>
      </w:r>
      <w:r w:rsidRPr="003E240D">
        <w:rPr>
          <w:rFonts w:ascii="Verdana" w:eastAsia="Calibri" w:hAnsi="Verdana" w:cs="Verdana"/>
          <w:kern w:val="0"/>
          <w:sz w:val="16"/>
          <w:szCs w:val="16"/>
          <w14:ligatures w14:val="none"/>
        </w:rPr>
        <w:t xml:space="preserve">ecyzja Nr 1313/2024 z dnia 01.07.2024r. Prezydenta Wrocławia zmieniająca ostateczną decyzję </w:t>
      </w:r>
      <w:r>
        <w:rPr>
          <w:rFonts w:ascii="Verdana" w:eastAsia="Calibri" w:hAnsi="Verdana" w:cs="Verdana"/>
          <w:kern w:val="0"/>
          <w:sz w:val="16"/>
          <w:szCs w:val="16"/>
          <w14:ligatures w14:val="none"/>
        </w:rPr>
        <w:t xml:space="preserve">                   </w:t>
      </w:r>
      <w:r w:rsidRPr="003E240D">
        <w:rPr>
          <w:rFonts w:ascii="Verdana" w:eastAsia="Calibri" w:hAnsi="Verdana" w:cs="Verdana"/>
          <w:kern w:val="0"/>
          <w:sz w:val="16"/>
          <w:szCs w:val="16"/>
          <w14:ligatures w14:val="none"/>
        </w:rPr>
        <w:t>nr 934/2007 z dnia 14.06.2007r. w przedmiocie zatwierdzenia projektu budowlanego i udzielenia pozwolenia na budowę, zmienioną decyzjami</w:t>
      </w:r>
      <w:r>
        <w:rPr>
          <w:rFonts w:ascii="Verdana" w:eastAsia="Calibri" w:hAnsi="Verdana" w:cs="Verdana"/>
          <w:kern w:val="0"/>
          <w:sz w:val="16"/>
          <w:szCs w:val="16"/>
          <w14:ligatures w14:val="none"/>
        </w:rPr>
        <w:t xml:space="preserve"> </w:t>
      </w:r>
      <w:r w:rsidRPr="003E240D">
        <w:rPr>
          <w:rFonts w:ascii="Verdana" w:eastAsia="Calibri" w:hAnsi="Verdana" w:cs="Verdana"/>
          <w:kern w:val="0"/>
          <w:sz w:val="16"/>
          <w:szCs w:val="16"/>
          <w14:ligatures w14:val="none"/>
        </w:rPr>
        <w:t xml:space="preserve">nr 460/2009 z dnia 18.12.2009r., nr 4935/2019 z dnia 16.10.2019r. oraz nr 330/2024 z dnia 22.02.2023r. – </w:t>
      </w:r>
      <w:r w:rsidRPr="003E240D">
        <w:rPr>
          <w:rFonts w:ascii="Verdana" w:eastAsia="Calibri" w:hAnsi="Verdana" w:cs="Verdana"/>
          <w:b/>
          <w:kern w:val="0"/>
          <w:sz w:val="16"/>
          <w:szCs w:val="16"/>
          <w14:ligatures w14:val="none"/>
        </w:rPr>
        <w:t>Załącznik Nr 5</w:t>
      </w:r>
      <w:r w:rsidR="00DA5AB7">
        <w:rPr>
          <w:rFonts w:ascii="Verdana" w:eastAsia="Calibri" w:hAnsi="Verdana" w:cs="Verdana"/>
          <w:b/>
          <w:kern w:val="0"/>
          <w:sz w:val="16"/>
          <w:szCs w:val="16"/>
          <w14:ligatures w14:val="none"/>
        </w:rPr>
        <w:t>a</w:t>
      </w:r>
      <w:r w:rsidRPr="003E240D">
        <w:rPr>
          <w:rFonts w:ascii="Verdana" w:eastAsia="Calibri" w:hAnsi="Verdana" w:cs="Verdana"/>
          <w:bCs/>
          <w:kern w:val="0"/>
          <w:sz w:val="16"/>
          <w:szCs w:val="16"/>
          <w14:ligatures w14:val="none"/>
        </w:rPr>
        <w:t>;</w:t>
      </w:r>
    </w:p>
    <w:p w14:paraId="5637F74C" w14:textId="77777777" w:rsidR="00773AB4" w:rsidRPr="00F66428"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sidRPr="00B613A2">
        <w:rPr>
          <w:rFonts w:ascii="Verdana" w:eastAsia="Calibri" w:hAnsi="Verdana" w:cs="Verdana"/>
          <w:kern w:val="0"/>
          <w:sz w:val="16"/>
          <w:szCs w:val="16"/>
          <w14:ligatures w14:val="none"/>
        </w:rPr>
        <w:t xml:space="preserve">decyzja Nr 2442/2024 z dnia 05.12.2024r. Prezydenta Wrocławia zatwierdzająca projekt zagospodarowania terenu i udzielająca pozwolenia na budowę dla budowy przyłącza elektrycznego do budynków przy ul. Kuźniczej 29b/ Szewskiej 49  – </w:t>
      </w:r>
      <w:r w:rsidRPr="00B613A2">
        <w:rPr>
          <w:rFonts w:ascii="Verdana" w:eastAsia="Calibri" w:hAnsi="Verdana" w:cs="Verdana"/>
          <w:b/>
          <w:kern w:val="0"/>
          <w:sz w:val="16"/>
          <w:szCs w:val="16"/>
          <w14:ligatures w14:val="none"/>
        </w:rPr>
        <w:t>Załącznik Nr 5b</w:t>
      </w:r>
    </w:p>
    <w:p w14:paraId="3C171239" w14:textId="77777777" w:rsidR="00773AB4" w:rsidRPr="003E240D" w:rsidRDefault="00773AB4" w:rsidP="00825D3E">
      <w:pPr>
        <w:widowControl w:val="0"/>
        <w:numPr>
          <w:ilvl w:val="0"/>
          <w:numId w:val="64"/>
        </w:numPr>
        <w:autoSpaceDE w:val="0"/>
        <w:autoSpaceDN w:val="0"/>
        <w:adjustRightInd w:val="0"/>
        <w:spacing w:after="0" w:line="240" w:lineRule="auto"/>
        <w:jc w:val="both"/>
        <w:rPr>
          <w:rFonts w:ascii="Verdana" w:eastAsia="Calibri" w:hAnsi="Verdana" w:cs="Verdana"/>
          <w:b/>
          <w:bCs/>
          <w:kern w:val="0"/>
          <w:sz w:val="16"/>
          <w:szCs w:val="16"/>
          <w14:ligatures w14:val="none"/>
        </w:rPr>
      </w:pPr>
      <w:r>
        <w:rPr>
          <w:rFonts w:ascii="Verdana" w:eastAsia="Calibri" w:hAnsi="Verdana" w:cs="Arial"/>
          <w:bCs/>
          <w:kern w:val="0"/>
          <w:sz w:val="16"/>
          <w:szCs w:val="16"/>
          <w14:ligatures w14:val="none"/>
        </w:rPr>
        <w:t>O</w:t>
      </w:r>
      <w:r w:rsidRPr="003E240D">
        <w:rPr>
          <w:rFonts w:ascii="Verdana" w:eastAsia="Calibri" w:hAnsi="Verdana" w:cs="Arial"/>
          <w:bCs/>
          <w:kern w:val="0"/>
          <w:sz w:val="16"/>
          <w:szCs w:val="16"/>
          <w14:ligatures w14:val="none"/>
        </w:rPr>
        <w:t>świadczenie częściowe/ końcowe Podwykonawcy/ Dalszego Podwykonawcy (wzór)</w:t>
      </w:r>
      <w:r>
        <w:rPr>
          <w:rFonts w:ascii="Verdana" w:eastAsia="Calibri" w:hAnsi="Verdana" w:cs="Arial"/>
          <w:bCs/>
          <w:kern w:val="0"/>
          <w:sz w:val="16"/>
          <w:szCs w:val="16"/>
          <w14:ligatures w14:val="none"/>
        </w:rPr>
        <w:t xml:space="preserve"> </w:t>
      </w:r>
      <w:r w:rsidRPr="003E240D">
        <w:rPr>
          <w:rFonts w:ascii="Verdana" w:eastAsia="Calibri" w:hAnsi="Verdana" w:cs="Verdana"/>
          <w:kern w:val="0"/>
          <w:sz w:val="16"/>
          <w:szCs w:val="16"/>
          <w14:ligatures w14:val="none"/>
        </w:rPr>
        <w:t>–</w:t>
      </w:r>
      <w:r w:rsidRPr="003E240D">
        <w:rPr>
          <w:rFonts w:ascii="Verdana" w:eastAsia="Calibri" w:hAnsi="Verdana" w:cs="Arial"/>
          <w:bCs/>
          <w:kern w:val="0"/>
          <w:sz w:val="16"/>
          <w:szCs w:val="16"/>
          <w14:ligatures w14:val="none"/>
        </w:rPr>
        <w:t xml:space="preserve"> </w:t>
      </w:r>
      <w:r w:rsidRPr="003E240D">
        <w:rPr>
          <w:rFonts w:ascii="Verdana" w:eastAsia="Calibri" w:hAnsi="Verdana" w:cs="Arial"/>
          <w:b/>
          <w:bCs/>
          <w:kern w:val="0"/>
          <w:sz w:val="16"/>
          <w:szCs w:val="16"/>
          <w14:ligatures w14:val="none"/>
        </w:rPr>
        <w:t>Załącznik nr 6</w:t>
      </w:r>
      <w:r w:rsidRPr="003E240D">
        <w:rPr>
          <w:rFonts w:ascii="Verdana" w:eastAsia="Calibri" w:hAnsi="Verdana" w:cs="Arial"/>
          <w:bCs/>
          <w:kern w:val="0"/>
          <w:sz w:val="16"/>
          <w:szCs w:val="16"/>
          <w14:ligatures w14:val="none"/>
        </w:rPr>
        <w:t>.</w:t>
      </w:r>
    </w:p>
    <w:p w14:paraId="5C22F8F6" w14:textId="77777777" w:rsidR="00773AB4" w:rsidRPr="003E240D" w:rsidRDefault="00773AB4" w:rsidP="00773AB4">
      <w:pPr>
        <w:rPr>
          <w:sz w:val="16"/>
          <w:szCs w:val="16"/>
        </w:rPr>
      </w:pPr>
    </w:p>
    <w:p w14:paraId="6998922C" w14:textId="50A5F3F6" w:rsidR="00F93848" w:rsidRDefault="00F93848">
      <w:pPr>
        <w:spacing w:line="278" w:lineRule="auto"/>
      </w:pPr>
      <w:r>
        <w:br w:type="page"/>
      </w:r>
    </w:p>
    <w:p w14:paraId="620CB131" w14:textId="77777777" w:rsidR="00F93848" w:rsidRPr="00774F8B" w:rsidRDefault="00F93848" w:rsidP="00F93848">
      <w:pPr>
        <w:spacing w:after="0" w:line="240" w:lineRule="auto"/>
        <w:jc w:val="right"/>
        <w:rPr>
          <w:rFonts w:ascii="Verdana" w:hAnsi="Verdana"/>
          <w:b/>
        </w:rPr>
      </w:pPr>
      <w:r w:rsidRPr="00774F8B">
        <w:rPr>
          <w:rFonts w:ascii="Verdana" w:hAnsi="Verdana"/>
          <w:b/>
        </w:rPr>
        <w:lastRenderedPageBreak/>
        <w:t>Załącznik nr 4</w:t>
      </w:r>
    </w:p>
    <w:p w14:paraId="1BF69A5E" w14:textId="77777777" w:rsidR="00F93848" w:rsidRDefault="00F93848" w:rsidP="00F93848">
      <w:pPr>
        <w:spacing w:after="0" w:line="240" w:lineRule="auto"/>
        <w:jc w:val="right"/>
        <w:rPr>
          <w:rFonts w:ascii="Verdana" w:hAnsi="Verdana"/>
          <w:sz w:val="18"/>
          <w:szCs w:val="18"/>
        </w:rPr>
      </w:pPr>
      <w:r w:rsidRPr="00774F8B">
        <w:rPr>
          <w:rFonts w:ascii="Verdana" w:hAnsi="Verdana"/>
          <w:sz w:val="18"/>
          <w:szCs w:val="18"/>
        </w:rPr>
        <w:t>Do Umowy nr ……………………………………</w:t>
      </w:r>
    </w:p>
    <w:p w14:paraId="5E8CBB66" w14:textId="77777777" w:rsidR="00F93848" w:rsidRDefault="00F93848" w:rsidP="00F93848">
      <w:pPr>
        <w:spacing w:after="0" w:line="240" w:lineRule="auto"/>
        <w:jc w:val="right"/>
        <w:rPr>
          <w:rFonts w:ascii="Verdana" w:hAnsi="Verdana"/>
          <w:sz w:val="18"/>
          <w:szCs w:val="18"/>
        </w:rPr>
      </w:pPr>
    </w:p>
    <w:p w14:paraId="57FE1B2F" w14:textId="77777777" w:rsidR="00F93848" w:rsidRPr="00774F8B" w:rsidRDefault="00F93848" w:rsidP="00F93848">
      <w:pPr>
        <w:spacing w:after="0" w:line="240" w:lineRule="auto"/>
        <w:rPr>
          <w:rFonts w:ascii="Verdana" w:hAnsi="Verdana"/>
          <w:sz w:val="18"/>
          <w:szCs w:val="18"/>
        </w:rPr>
      </w:pPr>
    </w:p>
    <w:p w14:paraId="4A65BFD4" w14:textId="77777777" w:rsidR="00F93848" w:rsidRPr="00774F8B" w:rsidRDefault="00F93848" w:rsidP="00F93848">
      <w:pPr>
        <w:spacing w:after="0" w:line="240" w:lineRule="auto"/>
        <w:jc w:val="center"/>
        <w:rPr>
          <w:rFonts w:ascii="Verdana" w:hAnsi="Verdana"/>
          <w:b/>
        </w:rPr>
      </w:pPr>
      <w:r w:rsidRPr="00774F8B">
        <w:rPr>
          <w:rFonts w:ascii="Verdana" w:hAnsi="Verdana"/>
          <w:b/>
        </w:rPr>
        <w:t>- WZÓR-</w:t>
      </w:r>
    </w:p>
    <w:p w14:paraId="3C7CF51E" w14:textId="77777777" w:rsidR="00F93848" w:rsidRPr="00774F8B" w:rsidRDefault="00F93848" w:rsidP="00F93848">
      <w:pPr>
        <w:spacing w:after="0" w:line="240" w:lineRule="auto"/>
        <w:jc w:val="center"/>
        <w:rPr>
          <w:rFonts w:ascii="Verdana" w:hAnsi="Verdana"/>
          <w:b/>
        </w:rPr>
      </w:pPr>
      <w:r w:rsidRPr="00774F8B">
        <w:rPr>
          <w:rFonts w:ascii="Verdana" w:hAnsi="Verdana"/>
          <w:b/>
        </w:rPr>
        <w:t>KARTA GWARANCYJNA</w:t>
      </w:r>
    </w:p>
    <w:p w14:paraId="20D45638" w14:textId="77777777" w:rsidR="00F93848" w:rsidRDefault="00F93848" w:rsidP="00F93848">
      <w:pPr>
        <w:spacing w:after="0" w:line="240" w:lineRule="auto"/>
        <w:jc w:val="center"/>
        <w:rPr>
          <w:rFonts w:ascii="Verdana" w:hAnsi="Verdana"/>
          <w:sz w:val="20"/>
          <w:szCs w:val="20"/>
        </w:rPr>
      </w:pPr>
      <w:r w:rsidRPr="00774F8B">
        <w:rPr>
          <w:rFonts w:ascii="Verdana" w:hAnsi="Verdana"/>
          <w:sz w:val="20"/>
          <w:szCs w:val="20"/>
        </w:rPr>
        <w:t>określająca uprawnienia Zamawiającego</w:t>
      </w:r>
      <w:r>
        <w:rPr>
          <w:rFonts w:ascii="Verdana" w:hAnsi="Verdana"/>
          <w:sz w:val="20"/>
          <w:szCs w:val="20"/>
        </w:rPr>
        <w:t>,</w:t>
      </w:r>
      <w:r w:rsidRPr="00774F8B">
        <w:rPr>
          <w:rFonts w:ascii="Verdana" w:hAnsi="Verdana"/>
          <w:sz w:val="20"/>
          <w:szCs w:val="20"/>
        </w:rPr>
        <w:t xml:space="preserve"> Uniwersytet</w:t>
      </w:r>
      <w:r>
        <w:rPr>
          <w:rFonts w:ascii="Verdana" w:hAnsi="Verdana"/>
          <w:sz w:val="20"/>
          <w:szCs w:val="20"/>
        </w:rPr>
        <w:t>u</w:t>
      </w:r>
      <w:r w:rsidRPr="00774F8B">
        <w:rPr>
          <w:rFonts w:ascii="Verdana" w:hAnsi="Verdana"/>
          <w:sz w:val="20"/>
          <w:szCs w:val="20"/>
        </w:rPr>
        <w:t xml:space="preserve"> Wrocławskiego</w:t>
      </w:r>
      <w:r>
        <w:rPr>
          <w:rFonts w:ascii="Verdana" w:hAnsi="Verdana"/>
          <w:sz w:val="20"/>
          <w:szCs w:val="20"/>
        </w:rPr>
        <w:t xml:space="preserve">, </w:t>
      </w:r>
      <w:r w:rsidRPr="00774F8B">
        <w:rPr>
          <w:rFonts w:ascii="Verdana" w:hAnsi="Verdana"/>
          <w:sz w:val="20"/>
          <w:szCs w:val="20"/>
        </w:rPr>
        <w:t>jako uprawnionego z tytułu gwarancji jakości.</w:t>
      </w:r>
    </w:p>
    <w:p w14:paraId="0CFC5F6A" w14:textId="77777777" w:rsidR="00F93848" w:rsidRDefault="00F93848" w:rsidP="00F93848">
      <w:pPr>
        <w:spacing w:after="0" w:line="240" w:lineRule="auto"/>
        <w:jc w:val="center"/>
        <w:rPr>
          <w:rFonts w:ascii="Verdana" w:hAnsi="Verdana"/>
          <w:sz w:val="20"/>
          <w:szCs w:val="20"/>
        </w:rPr>
      </w:pPr>
    </w:p>
    <w:p w14:paraId="48E51A68" w14:textId="77777777" w:rsidR="00F93848" w:rsidRPr="00774F8B" w:rsidRDefault="00F93848" w:rsidP="00F93848">
      <w:pPr>
        <w:spacing w:after="0" w:line="240" w:lineRule="auto"/>
        <w:jc w:val="center"/>
        <w:rPr>
          <w:rFonts w:ascii="Verdana" w:hAnsi="Verdana"/>
          <w:sz w:val="20"/>
          <w:szCs w:val="20"/>
        </w:rPr>
      </w:pPr>
    </w:p>
    <w:p w14:paraId="1832EAC4" w14:textId="77777777" w:rsidR="00F93848" w:rsidRPr="00055196" w:rsidRDefault="00F93848" w:rsidP="00825D3E">
      <w:pPr>
        <w:pStyle w:val="Akapitzlist2"/>
        <w:numPr>
          <w:ilvl w:val="0"/>
          <w:numId w:val="77"/>
        </w:numPr>
        <w:spacing w:after="0" w:line="240" w:lineRule="auto"/>
        <w:ind w:left="426"/>
        <w:jc w:val="both"/>
        <w:rPr>
          <w:rFonts w:ascii="Verdana" w:hAnsi="Verdana"/>
          <w:b/>
          <w:sz w:val="20"/>
          <w:szCs w:val="20"/>
        </w:rPr>
      </w:pPr>
      <w:r w:rsidRPr="00055196">
        <w:rPr>
          <w:rFonts w:ascii="Verdana" w:hAnsi="Verdana"/>
          <w:b/>
          <w:sz w:val="20"/>
          <w:szCs w:val="20"/>
        </w:rPr>
        <w:t xml:space="preserve">Przedmiotem karty gwarancyjnej są: </w:t>
      </w:r>
    </w:p>
    <w:p w14:paraId="746512A7" w14:textId="77777777" w:rsidR="00F93848" w:rsidRPr="00396A78" w:rsidRDefault="00F93848" w:rsidP="00F93848">
      <w:pPr>
        <w:pStyle w:val="Akapitzlist2"/>
        <w:spacing w:after="0" w:line="240" w:lineRule="auto"/>
        <w:ind w:left="426"/>
        <w:jc w:val="both"/>
        <w:rPr>
          <w:rFonts w:ascii="Verdana" w:hAnsi="Verdana"/>
          <w:b/>
          <w:strike/>
          <w:color w:val="FF0000"/>
          <w:sz w:val="20"/>
          <w:szCs w:val="20"/>
        </w:rPr>
      </w:pPr>
      <w:r w:rsidRPr="00931013">
        <w:rPr>
          <w:rFonts w:ascii="Verdana" w:hAnsi="Verdana" w:cs="Verdana"/>
          <w:sz w:val="20"/>
          <w:szCs w:val="20"/>
        </w:rPr>
        <w:t>wykonane roboty budowlane i wbudowane materiały oraz zamontowane urządzenia i</w:t>
      </w:r>
      <w:r>
        <w:rPr>
          <w:rFonts w:ascii="Verdana" w:hAnsi="Verdana" w:cs="Verdana"/>
          <w:sz w:val="20"/>
          <w:szCs w:val="20"/>
        </w:rPr>
        <w:t> </w:t>
      </w:r>
      <w:r w:rsidRPr="00931013">
        <w:rPr>
          <w:rFonts w:ascii="Verdana" w:hAnsi="Verdana" w:cs="Verdana"/>
          <w:sz w:val="20"/>
          <w:szCs w:val="20"/>
        </w:rPr>
        <w:t>systemy</w:t>
      </w:r>
      <w:r w:rsidRPr="00931013">
        <w:rPr>
          <w:sz w:val="20"/>
          <w:szCs w:val="20"/>
        </w:rPr>
        <w:t xml:space="preserve"> </w:t>
      </w:r>
      <w:r w:rsidRPr="00931013">
        <w:rPr>
          <w:rFonts w:ascii="Verdana" w:hAnsi="Verdana" w:cs="Verdana"/>
          <w:sz w:val="20"/>
          <w:szCs w:val="20"/>
        </w:rPr>
        <w:t>w ramach zadania pn.:</w:t>
      </w:r>
      <w:r w:rsidRPr="00055196">
        <w:t xml:space="preserve"> "</w:t>
      </w:r>
      <w:r>
        <w:rPr>
          <w:rStyle w:val="normaltextrun"/>
          <w:rFonts w:ascii="Verdana" w:hAnsi="Verdana"/>
          <w:b/>
          <w:bCs/>
          <w:color w:val="000000"/>
          <w:sz w:val="20"/>
          <w:szCs w:val="20"/>
          <w:shd w:val="clear" w:color="auto" w:fill="FFFFFF"/>
        </w:rPr>
        <w:t>Budowa budynku Centrum współpracy Polsko-Ukraińskiej z częścią dydaktyczną Wydziału Nauk Historycznych i Pedagogicznych przy ul. Kuźniczej 29b we Wrocławiu</w:t>
      </w:r>
      <w:r w:rsidRPr="00774F8B">
        <w:rPr>
          <w:rFonts w:ascii="Verdana" w:hAnsi="Verdana" w:cs="Arial"/>
          <w:bCs/>
          <w:sz w:val="20"/>
          <w:szCs w:val="20"/>
        </w:rPr>
        <w:t xml:space="preserve"> "</w:t>
      </w:r>
      <w:r w:rsidRPr="00774F8B">
        <w:rPr>
          <w:rFonts w:ascii="Verdana" w:hAnsi="Verdana" w:cs="Arial"/>
          <w:sz w:val="20"/>
          <w:szCs w:val="20"/>
        </w:rPr>
        <w:t xml:space="preserve"> </w:t>
      </w:r>
      <w:r w:rsidRPr="00774F8B">
        <w:rPr>
          <w:rFonts w:ascii="Verdana" w:hAnsi="Verdana"/>
          <w:sz w:val="20"/>
          <w:szCs w:val="20"/>
        </w:rPr>
        <w:t>wykonan</w:t>
      </w:r>
      <w:r>
        <w:rPr>
          <w:rFonts w:ascii="Verdana" w:hAnsi="Verdana"/>
          <w:sz w:val="20"/>
          <w:szCs w:val="20"/>
        </w:rPr>
        <w:t>ego</w:t>
      </w:r>
      <w:r w:rsidRPr="00774F8B">
        <w:rPr>
          <w:rFonts w:ascii="Verdana" w:hAnsi="Verdana"/>
          <w:sz w:val="20"/>
          <w:szCs w:val="20"/>
        </w:rPr>
        <w:t xml:space="preserve"> na podstawie Umowy Nr ……………………… z dnia ………………….. [dalej: PRZEDMIOT UMOWY]</w:t>
      </w:r>
      <w:r>
        <w:rPr>
          <w:rFonts w:ascii="Verdana" w:hAnsi="Verdana"/>
          <w:sz w:val="20"/>
          <w:szCs w:val="20"/>
        </w:rPr>
        <w:t>.</w:t>
      </w:r>
      <w:r w:rsidRPr="007B4B1F">
        <w:t xml:space="preserve"> </w:t>
      </w:r>
    </w:p>
    <w:p w14:paraId="64898C5F" w14:textId="77777777" w:rsidR="00F93848" w:rsidRPr="00774F8B" w:rsidRDefault="00F93848" w:rsidP="00F93848">
      <w:pPr>
        <w:pStyle w:val="Akapitzlist2"/>
        <w:spacing w:after="0" w:line="240" w:lineRule="auto"/>
        <w:ind w:left="426"/>
        <w:jc w:val="both"/>
        <w:rPr>
          <w:rFonts w:ascii="Verdana" w:hAnsi="Verdana"/>
          <w:sz w:val="20"/>
          <w:szCs w:val="20"/>
        </w:rPr>
      </w:pPr>
    </w:p>
    <w:p w14:paraId="0BDB1486" w14:textId="77777777" w:rsidR="00F93848" w:rsidRPr="00774F8B" w:rsidRDefault="00F93848" w:rsidP="00825D3E">
      <w:pPr>
        <w:pStyle w:val="Akapitzlist2"/>
        <w:numPr>
          <w:ilvl w:val="0"/>
          <w:numId w:val="77"/>
        </w:numPr>
        <w:spacing w:after="0" w:line="240" w:lineRule="auto"/>
        <w:ind w:left="426"/>
        <w:jc w:val="both"/>
        <w:rPr>
          <w:rFonts w:ascii="Verdana" w:hAnsi="Verdana"/>
          <w:sz w:val="20"/>
          <w:szCs w:val="20"/>
        </w:rPr>
      </w:pPr>
      <w:r w:rsidRPr="00774F8B">
        <w:rPr>
          <w:rFonts w:ascii="Verdana" w:hAnsi="Verdana"/>
          <w:b/>
          <w:sz w:val="20"/>
          <w:szCs w:val="20"/>
        </w:rPr>
        <w:t>Wykonawca PRZEDMIOTU UMOWY</w:t>
      </w:r>
      <w:r w:rsidRPr="00774F8B">
        <w:rPr>
          <w:rFonts w:ascii="Verdana" w:hAnsi="Verdana"/>
          <w:sz w:val="20"/>
          <w:szCs w:val="20"/>
        </w:rPr>
        <w:t xml:space="preserve">: ………………………………………… [dalej: Gwarant].                               </w:t>
      </w:r>
    </w:p>
    <w:p w14:paraId="6EAEFD64" w14:textId="77777777" w:rsidR="00F93848" w:rsidRPr="00774F8B" w:rsidRDefault="00F93848" w:rsidP="00825D3E">
      <w:pPr>
        <w:pStyle w:val="Akapitzlist2"/>
        <w:numPr>
          <w:ilvl w:val="0"/>
          <w:numId w:val="77"/>
        </w:numPr>
        <w:spacing w:after="0" w:line="240" w:lineRule="auto"/>
        <w:ind w:left="426"/>
        <w:jc w:val="both"/>
        <w:rPr>
          <w:rFonts w:ascii="Verdana" w:hAnsi="Verdana"/>
          <w:sz w:val="20"/>
          <w:szCs w:val="20"/>
        </w:rPr>
      </w:pPr>
      <w:r w:rsidRPr="00774F8B">
        <w:rPr>
          <w:rFonts w:ascii="Verdana" w:hAnsi="Verdana"/>
          <w:b/>
          <w:sz w:val="20"/>
          <w:szCs w:val="20"/>
        </w:rPr>
        <w:t>Zamawiający jako uprawniony</w:t>
      </w:r>
      <w:r w:rsidRPr="00774F8B">
        <w:rPr>
          <w:rFonts w:ascii="Verdana" w:hAnsi="Verdana"/>
          <w:sz w:val="20"/>
          <w:szCs w:val="20"/>
        </w:rPr>
        <w:t>: Uniwersytet Wrocławski, 50-137</w:t>
      </w:r>
      <w:r>
        <w:rPr>
          <w:rFonts w:ascii="Verdana" w:hAnsi="Verdana"/>
          <w:sz w:val="20"/>
          <w:szCs w:val="20"/>
        </w:rPr>
        <w:t xml:space="preserve"> </w:t>
      </w:r>
      <w:r w:rsidRPr="00774F8B">
        <w:rPr>
          <w:rFonts w:ascii="Verdana" w:hAnsi="Verdana"/>
          <w:sz w:val="20"/>
          <w:szCs w:val="20"/>
        </w:rPr>
        <w:t xml:space="preserve">Wrocław, pl. Uniwersytecki 1 [dalej: Zamawiający]. </w:t>
      </w:r>
    </w:p>
    <w:p w14:paraId="4A3BE5AE" w14:textId="77777777" w:rsidR="00F93848" w:rsidRPr="00774F8B" w:rsidRDefault="00F93848" w:rsidP="00825D3E">
      <w:pPr>
        <w:pStyle w:val="Akapitzlist2"/>
        <w:numPr>
          <w:ilvl w:val="0"/>
          <w:numId w:val="77"/>
        </w:numPr>
        <w:spacing w:after="0" w:line="240" w:lineRule="auto"/>
        <w:ind w:left="426"/>
        <w:jc w:val="both"/>
        <w:rPr>
          <w:rFonts w:ascii="Verdana" w:hAnsi="Verdana"/>
          <w:sz w:val="20"/>
          <w:szCs w:val="20"/>
        </w:rPr>
      </w:pPr>
      <w:r w:rsidRPr="00774F8B">
        <w:rPr>
          <w:rFonts w:ascii="Verdana" w:hAnsi="Verdana"/>
          <w:b/>
          <w:sz w:val="20"/>
          <w:szCs w:val="20"/>
        </w:rPr>
        <w:t>Umowa Nr</w:t>
      </w:r>
      <w:r w:rsidRPr="00774F8B">
        <w:rPr>
          <w:rFonts w:ascii="Verdana" w:hAnsi="Verdana"/>
          <w:sz w:val="20"/>
          <w:szCs w:val="20"/>
        </w:rPr>
        <w:t xml:space="preserve"> ………………………….. z dnia………………………….. do postępowania nr…………………….........…. [dalej: Umowa]</w:t>
      </w:r>
    </w:p>
    <w:p w14:paraId="76E723E4" w14:textId="77777777" w:rsidR="00F93848" w:rsidRPr="00774F8B" w:rsidRDefault="00F93848" w:rsidP="00825D3E">
      <w:pPr>
        <w:pStyle w:val="Akapitzlist2"/>
        <w:numPr>
          <w:ilvl w:val="0"/>
          <w:numId w:val="77"/>
        </w:numPr>
        <w:spacing w:after="0" w:line="240" w:lineRule="auto"/>
        <w:ind w:left="426"/>
        <w:rPr>
          <w:rFonts w:ascii="Verdana" w:hAnsi="Verdana"/>
          <w:b/>
          <w:sz w:val="20"/>
          <w:szCs w:val="20"/>
        </w:rPr>
      </w:pPr>
      <w:r w:rsidRPr="00774F8B">
        <w:rPr>
          <w:rFonts w:ascii="Verdana" w:hAnsi="Verdana"/>
          <w:b/>
          <w:sz w:val="20"/>
          <w:szCs w:val="20"/>
        </w:rPr>
        <w:t xml:space="preserve">Data </w:t>
      </w:r>
      <w:r w:rsidRPr="00774F8B">
        <w:rPr>
          <w:rFonts w:ascii="Verdana" w:hAnsi="Verdana" w:cs="Arial"/>
          <w:b/>
          <w:sz w:val="20"/>
          <w:szCs w:val="20"/>
        </w:rPr>
        <w:t>końcowego odbioru Przedmiotu Umowy, czyli podpisania Protokołu Odbioru Końcowego Robót</w:t>
      </w:r>
      <w:r>
        <w:rPr>
          <w:rFonts w:ascii="Verdana" w:hAnsi="Verdana" w:cs="Arial"/>
          <w:b/>
          <w:sz w:val="20"/>
          <w:szCs w:val="20"/>
        </w:rPr>
        <w:t>/ data podpisania protokół z inwentaryzacji robót*)</w:t>
      </w:r>
      <w:r w:rsidRPr="00774F8B">
        <w:rPr>
          <w:rFonts w:ascii="Verdana" w:hAnsi="Verdana"/>
          <w:b/>
          <w:sz w:val="20"/>
          <w:szCs w:val="20"/>
        </w:rPr>
        <w:t>:</w:t>
      </w:r>
    </w:p>
    <w:p w14:paraId="1C58E04F" w14:textId="77777777" w:rsidR="00F93848" w:rsidRPr="00774F8B" w:rsidRDefault="00F93848" w:rsidP="00F93848">
      <w:pPr>
        <w:pStyle w:val="Akapitzlist2"/>
        <w:spacing w:after="0" w:line="240" w:lineRule="auto"/>
        <w:ind w:left="426"/>
        <w:rPr>
          <w:rFonts w:ascii="Verdana" w:hAnsi="Verdana"/>
          <w:sz w:val="20"/>
          <w:szCs w:val="20"/>
        </w:rPr>
      </w:pPr>
    </w:p>
    <w:p w14:paraId="18A2018E" w14:textId="77777777" w:rsidR="00F93848" w:rsidRPr="00774F8B" w:rsidRDefault="00F93848" w:rsidP="00F93848">
      <w:pPr>
        <w:pStyle w:val="Akapitzlist2"/>
        <w:spacing w:after="0" w:line="240" w:lineRule="auto"/>
        <w:ind w:left="426"/>
        <w:rPr>
          <w:rFonts w:ascii="Verdana" w:hAnsi="Verdana"/>
          <w:sz w:val="20"/>
          <w:szCs w:val="20"/>
        </w:rPr>
      </w:pPr>
      <w:r w:rsidRPr="00774F8B">
        <w:rPr>
          <w:rFonts w:ascii="Verdana" w:hAnsi="Verdana"/>
          <w:sz w:val="20"/>
          <w:szCs w:val="20"/>
        </w:rPr>
        <w:t>dzień ……………………. miesiąc …………………… rok …………………….</w:t>
      </w:r>
    </w:p>
    <w:p w14:paraId="1A2269AC" w14:textId="77777777" w:rsidR="00F93848" w:rsidRPr="00774F8B" w:rsidRDefault="00F93848" w:rsidP="00F93848">
      <w:pPr>
        <w:pStyle w:val="Akapitzlist2"/>
        <w:spacing w:after="0" w:line="240" w:lineRule="auto"/>
        <w:ind w:left="426"/>
        <w:rPr>
          <w:rFonts w:ascii="Verdana" w:hAnsi="Verdana"/>
          <w:sz w:val="20"/>
          <w:szCs w:val="20"/>
        </w:rPr>
      </w:pPr>
    </w:p>
    <w:p w14:paraId="353CB118" w14:textId="77777777" w:rsidR="00F93848" w:rsidRPr="00774F8B" w:rsidRDefault="00F93848" w:rsidP="00825D3E">
      <w:pPr>
        <w:pStyle w:val="Akapitzlist2"/>
        <w:numPr>
          <w:ilvl w:val="0"/>
          <w:numId w:val="77"/>
        </w:numPr>
        <w:spacing w:after="0" w:line="240" w:lineRule="auto"/>
        <w:ind w:left="426"/>
        <w:rPr>
          <w:rFonts w:ascii="Verdana" w:hAnsi="Verdana"/>
          <w:b/>
          <w:sz w:val="20"/>
          <w:szCs w:val="20"/>
        </w:rPr>
      </w:pPr>
      <w:r w:rsidRPr="00774F8B">
        <w:rPr>
          <w:rFonts w:ascii="Verdana" w:hAnsi="Verdana"/>
          <w:b/>
          <w:sz w:val="20"/>
          <w:szCs w:val="20"/>
        </w:rPr>
        <w:t>Ogólne warunki gwarancji jakości:</w:t>
      </w:r>
    </w:p>
    <w:p w14:paraId="7462B5BD" w14:textId="77777777" w:rsidR="00F93848" w:rsidRPr="00774F8B" w:rsidRDefault="00F93848" w:rsidP="00F93848">
      <w:pPr>
        <w:pStyle w:val="Akapitzlist2"/>
        <w:spacing w:after="0" w:line="240" w:lineRule="auto"/>
        <w:ind w:left="66"/>
        <w:jc w:val="both"/>
        <w:rPr>
          <w:rFonts w:ascii="Verdana" w:hAnsi="Verdana"/>
          <w:sz w:val="20"/>
          <w:szCs w:val="20"/>
        </w:rPr>
      </w:pPr>
    </w:p>
    <w:p w14:paraId="09E31391"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Z zastrzeżeniem postanowień zawartych niżej w pkt. 6.5. Gwarant oświadcza, że wykonany przez Gwaranta PRZEDMIOT UMOWY został wykonany zgodnie z Umową, dokumentacją projektową, zasadami współczesnej wiedzy technicznej, przepisami techniczno-budowlanymi, oraz innymi dokumentami będącymi częścią Umowy.</w:t>
      </w:r>
    </w:p>
    <w:p w14:paraId="6772578C"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Gwarant zobowiązuje się do nieodpłatnego usunięcia wad zgłoszonych przez Zamawiającego w formie pisemnej lub innej formie dokumentowej (pismo, e-mail) podając rodzaj wady i ewentualną</w:t>
      </w:r>
      <w:r>
        <w:rPr>
          <w:rFonts w:ascii="Verdana" w:hAnsi="Verdana"/>
          <w:sz w:val="20"/>
          <w:szCs w:val="20"/>
        </w:rPr>
        <w:t xml:space="preserve"> </w:t>
      </w:r>
      <w:r w:rsidRPr="00055196">
        <w:rPr>
          <w:rFonts w:ascii="Verdana" w:hAnsi="Verdana"/>
          <w:sz w:val="20"/>
          <w:szCs w:val="20"/>
        </w:rPr>
        <w:t xml:space="preserve">jej </w:t>
      </w:r>
      <w:r w:rsidRPr="00774F8B">
        <w:rPr>
          <w:rFonts w:ascii="Verdana" w:hAnsi="Verdana"/>
          <w:sz w:val="20"/>
          <w:szCs w:val="20"/>
        </w:rPr>
        <w:t>przyczynę w okresie trwania gwarancji jakości określonym w pkt. 6.4.</w:t>
      </w:r>
    </w:p>
    <w:p w14:paraId="289586B4"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W przypadku przeniesienia własności PRZEDMIOTU UMOWY w okresie trwania gwarancji na osobę trzecią, uprawnienia wynikające z gwarancji jakości przechodzą na nabywcę PRZEDMIOTU UMOWY.</w:t>
      </w:r>
    </w:p>
    <w:p w14:paraId="0B5D7000" w14:textId="77777777" w:rsidR="00F93848" w:rsidRPr="0068635E"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 xml:space="preserve">Czas trwania gwarancji jakości, liczony od daty ustalonej przez Zamawiającego na podstawie § 11 ust. 1 Umowy wynosi ……….………. i niniejsza gwarancja obowiązuje do dnia ………………………….. </w:t>
      </w:r>
    </w:p>
    <w:p w14:paraId="1A9E63DA"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Nie podlegają uprawnieniom z tytułu gwarancji jakości:</w:t>
      </w:r>
    </w:p>
    <w:p w14:paraId="49697058" w14:textId="77777777" w:rsidR="00F93848" w:rsidRPr="00774F8B" w:rsidRDefault="00F93848" w:rsidP="00825D3E">
      <w:pPr>
        <w:pStyle w:val="Akapitzlist2"/>
        <w:numPr>
          <w:ilvl w:val="0"/>
          <w:numId w:val="78"/>
        </w:numPr>
        <w:spacing w:after="0" w:line="240" w:lineRule="auto"/>
        <w:jc w:val="both"/>
        <w:rPr>
          <w:rFonts w:ascii="Verdana" w:hAnsi="Verdana"/>
          <w:sz w:val="20"/>
          <w:szCs w:val="20"/>
        </w:rPr>
      </w:pPr>
      <w:r w:rsidRPr="00774F8B">
        <w:rPr>
          <w:rFonts w:ascii="Verdana" w:hAnsi="Verdana"/>
          <w:sz w:val="20"/>
          <w:szCs w:val="20"/>
        </w:rPr>
        <w:t xml:space="preserve">wady powstałe na skutek siły wyższej, przez co strony rozumieją m.in. </w:t>
      </w:r>
      <w:r w:rsidRPr="00774F8B">
        <w:rPr>
          <w:rFonts w:ascii="Verdana" w:hAnsi="Verdana" w:cs="Verdana"/>
          <w:sz w:val="20"/>
          <w:szCs w:val="20"/>
        </w:rPr>
        <w:t>takie nadzwyczajne okoliczności, którym nie można zapobiec, w szczególności klęski żywiołowe, stan wyjątkowy, stan epidemii wraz z późniejszymi skutkami epidemii, stan wojenny, działania wojenne (m.in. w państwach sąsiadujących z Polską) wraz z późniejszymi skutkami wojny</w:t>
      </w:r>
      <w:r w:rsidRPr="00774F8B">
        <w:rPr>
          <w:rFonts w:ascii="Verdana" w:hAnsi="Verdana"/>
          <w:sz w:val="20"/>
          <w:szCs w:val="20"/>
        </w:rPr>
        <w:t>, itp.;</w:t>
      </w:r>
    </w:p>
    <w:p w14:paraId="6D07CB1D" w14:textId="77777777" w:rsidR="00F93848" w:rsidRPr="00774F8B" w:rsidRDefault="00F93848" w:rsidP="00825D3E">
      <w:pPr>
        <w:pStyle w:val="Akapitzlist2"/>
        <w:numPr>
          <w:ilvl w:val="0"/>
          <w:numId w:val="78"/>
        </w:numPr>
        <w:spacing w:after="0" w:line="240" w:lineRule="auto"/>
        <w:jc w:val="both"/>
        <w:rPr>
          <w:rFonts w:ascii="Verdana" w:hAnsi="Verdana"/>
          <w:sz w:val="20"/>
          <w:szCs w:val="20"/>
        </w:rPr>
      </w:pPr>
      <w:r w:rsidRPr="00055196">
        <w:rPr>
          <w:rFonts w:ascii="Verdana" w:hAnsi="Verdana"/>
          <w:sz w:val="20"/>
          <w:szCs w:val="20"/>
        </w:rPr>
        <w:t>wady powstałe</w:t>
      </w:r>
      <w:r w:rsidRPr="007B4B1F">
        <w:rPr>
          <w:rFonts w:ascii="Verdana" w:hAnsi="Verdana"/>
          <w:color w:val="FF0000"/>
          <w:sz w:val="20"/>
          <w:szCs w:val="20"/>
        </w:rPr>
        <w:t xml:space="preserve"> </w:t>
      </w:r>
      <w:r w:rsidRPr="00774F8B">
        <w:rPr>
          <w:rFonts w:ascii="Verdana" w:hAnsi="Verdana"/>
          <w:sz w:val="20"/>
          <w:szCs w:val="20"/>
        </w:rPr>
        <w:t>z winy Zamawiającego, a w szczególności  w wyniku użytkowania w sposób niezgodny z przeznaczeniem elementów PRZEDMIOTU UMOWY;</w:t>
      </w:r>
    </w:p>
    <w:p w14:paraId="5F080DFF" w14:textId="77777777" w:rsidR="00F93848" w:rsidRPr="00774F8B" w:rsidRDefault="00F93848" w:rsidP="00825D3E">
      <w:pPr>
        <w:pStyle w:val="Akapitzlist2"/>
        <w:numPr>
          <w:ilvl w:val="0"/>
          <w:numId w:val="78"/>
        </w:numPr>
        <w:spacing w:after="0" w:line="240" w:lineRule="auto"/>
        <w:jc w:val="both"/>
        <w:rPr>
          <w:rFonts w:ascii="Verdana" w:hAnsi="Verdana"/>
          <w:sz w:val="20"/>
          <w:szCs w:val="20"/>
        </w:rPr>
      </w:pPr>
      <w:r w:rsidRPr="00774F8B">
        <w:rPr>
          <w:rFonts w:ascii="Verdana" w:hAnsi="Verdana"/>
          <w:sz w:val="20"/>
          <w:szCs w:val="20"/>
        </w:rPr>
        <w:t>materiały eksploatacyjne.</w:t>
      </w:r>
    </w:p>
    <w:p w14:paraId="530DD038" w14:textId="77777777" w:rsidR="00F93848" w:rsidRPr="00774F8B" w:rsidRDefault="00F93848" w:rsidP="00F93848">
      <w:pPr>
        <w:pStyle w:val="Akapitzlist2"/>
        <w:spacing w:after="0" w:line="240" w:lineRule="auto"/>
        <w:ind w:left="0"/>
        <w:jc w:val="both"/>
        <w:rPr>
          <w:rFonts w:ascii="Verdana" w:hAnsi="Verdana"/>
          <w:sz w:val="20"/>
          <w:szCs w:val="20"/>
        </w:rPr>
      </w:pPr>
    </w:p>
    <w:p w14:paraId="53F9D35A" w14:textId="77777777" w:rsidR="00F93848" w:rsidRPr="00774F8B" w:rsidRDefault="00F93848" w:rsidP="00F93848">
      <w:pPr>
        <w:pStyle w:val="Akapitzlist2"/>
        <w:spacing w:after="0" w:line="240" w:lineRule="auto"/>
        <w:ind w:left="0"/>
        <w:jc w:val="both"/>
        <w:rPr>
          <w:rFonts w:ascii="Verdana" w:hAnsi="Verdana"/>
          <w:sz w:val="20"/>
          <w:szCs w:val="20"/>
        </w:rPr>
      </w:pPr>
    </w:p>
    <w:p w14:paraId="322E09D3"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t>Obowiązki i uprawnienia stron:</w:t>
      </w:r>
    </w:p>
    <w:p w14:paraId="2B3BAD3C" w14:textId="77777777" w:rsidR="00F93848" w:rsidRPr="00774F8B" w:rsidRDefault="00F93848" w:rsidP="00F93848">
      <w:pPr>
        <w:pStyle w:val="Akapitzlist2"/>
        <w:spacing w:after="0" w:line="240" w:lineRule="auto"/>
        <w:ind w:left="66"/>
        <w:jc w:val="both"/>
        <w:rPr>
          <w:rFonts w:ascii="Verdana" w:hAnsi="Verdana"/>
          <w:b/>
          <w:sz w:val="20"/>
          <w:szCs w:val="20"/>
        </w:rPr>
      </w:pPr>
    </w:p>
    <w:p w14:paraId="2B719883"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W przypadku wystąpienia jakiejkolwiek wady w PRZEDMIOCIE UMOWY, Zamawiający jest uprawniony do:</w:t>
      </w:r>
    </w:p>
    <w:p w14:paraId="3FF49888" w14:textId="77777777" w:rsidR="00F93848" w:rsidRPr="00774F8B" w:rsidRDefault="00F93848" w:rsidP="00825D3E">
      <w:pPr>
        <w:pStyle w:val="Akapitzlist2"/>
        <w:numPr>
          <w:ilvl w:val="0"/>
          <w:numId w:val="79"/>
        </w:numPr>
        <w:spacing w:after="0" w:line="240" w:lineRule="auto"/>
        <w:ind w:left="709" w:hanging="283"/>
        <w:jc w:val="both"/>
        <w:rPr>
          <w:rFonts w:ascii="Verdana" w:hAnsi="Verdana"/>
          <w:sz w:val="20"/>
          <w:szCs w:val="20"/>
        </w:rPr>
      </w:pPr>
      <w:r w:rsidRPr="00774F8B">
        <w:rPr>
          <w:rFonts w:ascii="Verdana" w:hAnsi="Verdana"/>
          <w:sz w:val="20"/>
          <w:szCs w:val="20"/>
        </w:rPr>
        <w:t>żądania usunięcia wady, a w przypadku gdy dany element PRZEDMIOTU UMOWY był już dwukrotnie naprawiany – do żądania wymiany tego elementu na nowy, wolny od wad;</w:t>
      </w:r>
    </w:p>
    <w:p w14:paraId="258C6310" w14:textId="77777777" w:rsidR="00F93848" w:rsidRPr="00774F8B" w:rsidRDefault="00F93848" w:rsidP="00825D3E">
      <w:pPr>
        <w:pStyle w:val="Akapitzlist2"/>
        <w:numPr>
          <w:ilvl w:val="0"/>
          <w:numId w:val="79"/>
        </w:numPr>
        <w:spacing w:after="0" w:line="240" w:lineRule="auto"/>
        <w:jc w:val="both"/>
        <w:rPr>
          <w:rFonts w:ascii="Verdana" w:hAnsi="Verdana"/>
          <w:sz w:val="20"/>
          <w:szCs w:val="20"/>
        </w:rPr>
      </w:pPr>
      <w:r w:rsidRPr="00774F8B">
        <w:rPr>
          <w:rFonts w:ascii="Verdana" w:hAnsi="Verdana"/>
          <w:sz w:val="20"/>
          <w:szCs w:val="20"/>
        </w:rPr>
        <w:lastRenderedPageBreak/>
        <w:t>wskazania trybu usunięcia wady/wymiany elementu PRZEDMIOTU UMOWY na wolny od wad;</w:t>
      </w:r>
    </w:p>
    <w:p w14:paraId="15C1257F" w14:textId="77777777" w:rsidR="00F93848" w:rsidRPr="00774F8B" w:rsidRDefault="00F93848" w:rsidP="00825D3E">
      <w:pPr>
        <w:pStyle w:val="Akapitzlist2"/>
        <w:numPr>
          <w:ilvl w:val="0"/>
          <w:numId w:val="79"/>
        </w:numPr>
        <w:spacing w:after="0" w:line="240" w:lineRule="auto"/>
        <w:jc w:val="both"/>
        <w:rPr>
          <w:rFonts w:ascii="Verdana" w:hAnsi="Verdana"/>
          <w:sz w:val="20"/>
          <w:szCs w:val="20"/>
        </w:rPr>
      </w:pPr>
      <w:r w:rsidRPr="00774F8B">
        <w:rPr>
          <w:rFonts w:ascii="Verdana" w:hAnsi="Verdana"/>
          <w:sz w:val="20"/>
          <w:szCs w:val="20"/>
        </w:rPr>
        <w:t>żądania od Gwaranta odszkodowania (obejmującego zarówno poniesione straty, jak i utracone korzyści) jakiej doznał Zamawiający lub osoby trzecie na skutek wystąpienia wad;</w:t>
      </w:r>
    </w:p>
    <w:p w14:paraId="2DC833F5" w14:textId="77777777" w:rsidR="00F93848" w:rsidRPr="00774F8B" w:rsidRDefault="00F93848" w:rsidP="00825D3E">
      <w:pPr>
        <w:pStyle w:val="Akapitzlist2"/>
        <w:numPr>
          <w:ilvl w:val="0"/>
          <w:numId w:val="79"/>
        </w:numPr>
        <w:spacing w:after="0" w:line="240" w:lineRule="auto"/>
        <w:jc w:val="both"/>
        <w:rPr>
          <w:rFonts w:ascii="Verdana" w:hAnsi="Verdana"/>
          <w:sz w:val="20"/>
          <w:szCs w:val="20"/>
        </w:rPr>
      </w:pPr>
      <w:r>
        <w:rPr>
          <w:rFonts w:ascii="Verdana" w:hAnsi="Verdana"/>
          <w:sz w:val="20"/>
          <w:szCs w:val="20"/>
        </w:rPr>
        <w:t>naliczenia Gwarantowi</w:t>
      </w:r>
      <w:r w:rsidRPr="00774F8B">
        <w:rPr>
          <w:rFonts w:ascii="Verdana" w:hAnsi="Verdana"/>
          <w:sz w:val="20"/>
          <w:szCs w:val="20"/>
        </w:rPr>
        <w:t xml:space="preserve"> kary umownej za zwłokę w usunięciu wady/wymiany elementu PRZEDMIOTU UMOWY na wolny od wad w wysokości </w:t>
      </w:r>
      <w:r w:rsidRPr="0089628B">
        <w:rPr>
          <w:rFonts w:ascii="Verdana" w:hAnsi="Verdana"/>
          <w:sz w:val="20"/>
          <w:szCs w:val="20"/>
        </w:rPr>
        <w:t xml:space="preserve">1 000 zł </w:t>
      </w:r>
      <w:r w:rsidRPr="00774F8B">
        <w:rPr>
          <w:rFonts w:ascii="Verdana" w:hAnsi="Verdana"/>
          <w:sz w:val="20"/>
          <w:szCs w:val="20"/>
        </w:rPr>
        <w:t>za każdy dzień zwłoki;</w:t>
      </w:r>
    </w:p>
    <w:p w14:paraId="747E0808" w14:textId="77777777" w:rsidR="00F93848" w:rsidRPr="00774F8B" w:rsidRDefault="00F93848" w:rsidP="00825D3E">
      <w:pPr>
        <w:pStyle w:val="Akapitzlist2"/>
        <w:numPr>
          <w:ilvl w:val="0"/>
          <w:numId w:val="79"/>
        </w:numPr>
        <w:spacing w:after="0" w:line="240" w:lineRule="auto"/>
        <w:jc w:val="both"/>
        <w:rPr>
          <w:rFonts w:ascii="Verdana" w:hAnsi="Verdana"/>
          <w:sz w:val="20"/>
          <w:szCs w:val="20"/>
        </w:rPr>
      </w:pPr>
      <w:r w:rsidRPr="00774F8B">
        <w:rPr>
          <w:rFonts w:ascii="Verdana" w:hAnsi="Verdana"/>
          <w:sz w:val="20"/>
          <w:szCs w:val="20"/>
        </w:rPr>
        <w:t>żądanie od Gwaranta odszkodowania za zwłokę w usunięciu wad/wymianie elementu PRZEDMIOTU UMOWY na wolny od wad w wysokości przewyższającej kwotę kary umowne</w:t>
      </w:r>
      <w:r>
        <w:rPr>
          <w:rFonts w:ascii="Verdana" w:hAnsi="Verdana"/>
          <w:sz w:val="20"/>
          <w:szCs w:val="20"/>
        </w:rPr>
        <w:t>j</w:t>
      </w:r>
      <w:r w:rsidRPr="00774F8B">
        <w:rPr>
          <w:rFonts w:ascii="Verdana" w:hAnsi="Verdana"/>
          <w:sz w:val="20"/>
          <w:szCs w:val="20"/>
        </w:rPr>
        <w:t>, o któr</w:t>
      </w:r>
      <w:r>
        <w:rPr>
          <w:rFonts w:ascii="Verdana" w:hAnsi="Verdana"/>
          <w:sz w:val="20"/>
          <w:szCs w:val="20"/>
        </w:rPr>
        <w:t>ej</w:t>
      </w:r>
      <w:r w:rsidRPr="00774F8B">
        <w:rPr>
          <w:rFonts w:ascii="Verdana" w:hAnsi="Verdana"/>
          <w:sz w:val="20"/>
          <w:szCs w:val="20"/>
        </w:rPr>
        <w:t xml:space="preserve"> mowa w lit. d)</w:t>
      </w:r>
      <w:r>
        <w:rPr>
          <w:rFonts w:ascii="Verdana" w:hAnsi="Verdana"/>
          <w:sz w:val="20"/>
          <w:szCs w:val="20"/>
        </w:rPr>
        <w:t>.</w:t>
      </w:r>
    </w:p>
    <w:p w14:paraId="2207066E"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W przypadku wystąpienia jakiejkolwiek wady w PRZEDMIOCIE UMOWY, Gwarant jest zobowiązany do:</w:t>
      </w:r>
    </w:p>
    <w:p w14:paraId="028E769E" w14:textId="77777777" w:rsidR="00F93848" w:rsidRPr="00774F8B" w:rsidRDefault="00F93848" w:rsidP="00825D3E">
      <w:pPr>
        <w:pStyle w:val="Akapitzlist2"/>
        <w:numPr>
          <w:ilvl w:val="0"/>
          <w:numId w:val="80"/>
        </w:numPr>
        <w:spacing w:after="0" w:line="240" w:lineRule="auto"/>
        <w:jc w:val="both"/>
        <w:rPr>
          <w:rFonts w:ascii="Verdana" w:hAnsi="Verdana"/>
          <w:sz w:val="20"/>
          <w:szCs w:val="20"/>
        </w:rPr>
      </w:pPr>
      <w:r w:rsidRPr="00774F8B">
        <w:rPr>
          <w:rFonts w:ascii="Verdana" w:hAnsi="Verdana"/>
          <w:sz w:val="20"/>
          <w:szCs w:val="20"/>
        </w:rPr>
        <w:t>terminowego spełnienia żądania Zamawiającego dotyczącego usunięcia wady, przy czym usunięcie wady może nastąpić również poprzez wymianę elementu PRZEDMIOTU UMOWY na wolny od wad;</w:t>
      </w:r>
    </w:p>
    <w:p w14:paraId="2E6937E8" w14:textId="77777777" w:rsidR="00F93848" w:rsidRPr="00774F8B" w:rsidRDefault="00F93848" w:rsidP="00825D3E">
      <w:pPr>
        <w:pStyle w:val="Akapitzlist2"/>
        <w:numPr>
          <w:ilvl w:val="0"/>
          <w:numId w:val="80"/>
        </w:numPr>
        <w:spacing w:after="0" w:line="240" w:lineRule="auto"/>
        <w:jc w:val="both"/>
        <w:rPr>
          <w:rFonts w:ascii="Verdana" w:hAnsi="Verdana"/>
          <w:sz w:val="20"/>
          <w:szCs w:val="20"/>
        </w:rPr>
      </w:pPr>
      <w:r w:rsidRPr="00774F8B">
        <w:rPr>
          <w:rFonts w:ascii="Verdana" w:hAnsi="Verdana"/>
          <w:sz w:val="20"/>
          <w:szCs w:val="20"/>
        </w:rPr>
        <w:t>terminowego spełnienia żądania Zamawiającego dotyczącego wymiany rzeczy na wolną od wad;</w:t>
      </w:r>
    </w:p>
    <w:p w14:paraId="15929514" w14:textId="77777777" w:rsidR="00F93848" w:rsidRPr="00774F8B" w:rsidRDefault="00F93848" w:rsidP="00825D3E">
      <w:pPr>
        <w:pStyle w:val="Akapitzlist2"/>
        <w:numPr>
          <w:ilvl w:val="0"/>
          <w:numId w:val="80"/>
        </w:numPr>
        <w:spacing w:after="0" w:line="240" w:lineRule="auto"/>
        <w:jc w:val="both"/>
        <w:rPr>
          <w:rFonts w:ascii="Verdana" w:hAnsi="Verdana"/>
          <w:sz w:val="20"/>
          <w:szCs w:val="20"/>
        </w:rPr>
      </w:pPr>
      <w:r w:rsidRPr="00774F8B">
        <w:rPr>
          <w:rFonts w:ascii="Verdana" w:hAnsi="Verdana"/>
          <w:sz w:val="20"/>
          <w:szCs w:val="20"/>
        </w:rPr>
        <w:t>zapłaty odszkodowania, o którym mowa w pkt. 7.1 c);</w:t>
      </w:r>
    </w:p>
    <w:p w14:paraId="336DE9EC" w14:textId="77777777" w:rsidR="00F93848" w:rsidRPr="00774F8B" w:rsidRDefault="00F93848" w:rsidP="00825D3E">
      <w:pPr>
        <w:pStyle w:val="Akapitzlist2"/>
        <w:numPr>
          <w:ilvl w:val="0"/>
          <w:numId w:val="80"/>
        </w:numPr>
        <w:spacing w:after="0" w:line="240" w:lineRule="auto"/>
        <w:jc w:val="both"/>
        <w:rPr>
          <w:rFonts w:ascii="Verdana" w:hAnsi="Verdana"/>
          <w:sz w:val="20"/>
          <w:szCs w:val="20"/>
        </w:rPr>
      </w:pPr>
      <w:r w:rsidRPr="00774F8B">
        <w:rPr>
          <w:rFonts w:ascii="Verdana" w:hAnsi="Verdana"/>
          <w:sz w:val="20"/>
          <w:szCs w:val="20"/>
        </w:rPr>
        <w:t>zapłaty kary umownej, o której mowa w pkt. 7.1 d);</w:t>
      </w:r>
    </w:p>
    <w:p w14:paraId="1AB3CB6B" w14:textId="77777777" w:rsidR="00F93848" w:rsidRPr="00774F8B" w:rsidRDefault="00F93848" w:rsidP="00825D3E">
      <w:pPr>
        <w:pStyle w:val="Akapitzlist2"/>
        <w:numPr>
          <w:ilvl w:val="0"/>
          <w:numId w:val="80"/>
        </w:numPr>
        <w:spacing w:after="0" w:line="240" w:lineRule="auto"/>
        <w:jc w:val="both"/>
        <w:rPr>
          <w:rFonts w:ascii="Verdana" w:hAnsi="Verdana"/>
          <w:sz w:val="20"/>
          <w:szCs w:val="20"/>
        </w:rPr>
      </w:pPr>
      <w:r w:rsidRPr="00774F8B">
        <w:rPr>
          <w:rFonts w:ascii="Verdana" w:hAnsi="Verdana"/>
          <w:sz w:val="20"/>
          <w:szCs w:val="20"/>
        </w:rPr>
        <w:t xml:space="preserve">zapłaty odszkodowania, o którym mowa w pkt. 7.1 </w:t>
      </w:r>
      <w:r w:rsidRPr="00B030F9">
        <w:rPr>
          <w:rFonts w:ascii="Verdana" w:hAnsi="Verdana"/>
          <w:sz w:val="20"/>
          <w:szCs w:val="20"/>
        </w:rPr>
        <w:t>e);</w:t>
      </w:r>
    </w:p>
    <w:p w14:paraId="7E8F82B0" w14:textId="77777777" w:rsidR="00F93848" w:rsidRPr="00774F8B" w:rsidRDefault="00F93848" w:rsidP="00825D3E">
      <w:pPr>
        <w:pStyle w:val="Akapitzlist2"/>
        <w:numPr>
          <w:ilvl w:val="1"/>
          <w:numId w:val="77"/>
        </w:numPr>
        <w:spacing w:after="0" w:line="240" w:lineRule="auto"/>
        <w:ind w:left="426"/>
        <w:jc w:val="both"/>
        <w:rPr>
          <w:rFonts w:ascii="Verdana" w:hAnsi="Verdana"/>
          <w:sz w:val="20"/>
          <w:szCs w:val="20"/>
        </w:rPr>
      </w:pPr>
      <w:r w:rsidRPr="00774F8B">
        <w:rPr>
          <w:rFonts w:ascii="Verdana" w:hAnsi="Verdana"/>
          <w:sz w:val="20"/>
          <w:szCs w:val="20"/>
        </w:rPr>
        <w:t xml:space="preserve"> Jeżeli kary umowne nie pokryją szkody w całości, Zamawiający będzie uprawniony do dochodzenia odszkodowania w pełnej wysokości.</w:t>
      </w:r>
    </w:p>
    <w:p w14:paraId="62958A54" w14:textId="77777777" w:rsidR="00F93848" w:rsidRPr="00774F8B" w:rsidRDefault="00F93848" w:rsidP="00F93848">
      <w:pPr>
        <w:pStyle w:val="Akapitzlist2"/>
        <w:spacing w:after="0" w:line="240" w:lineRule="auto"/>
        <w:ind w:left="0"/>
        <w:jc w:val="both"/>
        <w:rPr>
          <w:rFonts w:ascii="Verdana" w:hAnsi="Verdana"/>
          <w:sz w:val="20"/>
          <w:szCs w:val="20"/>
        </w:rPr>
      </w:pPr>
    </w:p>
    <w:p w14:paraId="1DE8A40A"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t>Przeglądy gwarancyjne:</w:t>
      </w:r>
    </w:p>
    <w:p w14:paraId="00E9E037" w14:textId="77777777" w:rsidR="00F93848" w:rsidRPr="00774F8B" w:rsidRDefault="00F93848" w:rsidP="00F93848">
      <w:pPr>
        <w:pStyle w:val="Akapitzlist2"/>
        <w:spacing w:after="0" w:line="240" w:lineRule="auto"/>
        <w:ind w:left="66"/>
        <w:jc w:val="both"/>
        <w:rPr>
          <w:rFonts w:ascii="Verdana" w:hAnsi="Verdana"/>
          <w:b/>
          <w:sz w:val="20"/>
          <w:szCs w:val="20"/>
        </w:rPr>
      </w:pPr>
    </w:p>
    <w:p w14:paraId="274B4385" w14:textId="77777777" w:rsidR="00F93848" w:rsidRPr="00774F8B" w:rsidRDefault="00F93848" w:rsidP="00825D3E">
      <w:pPr>
        <w:pStyle w:val="Akapitzlist2"/>
        <w:numPr>
          <w:ilvl w:val="1"/>
          <w:numId w:val="77"/>
        </w:numPr>
        <w:spacing w:after="0" w:line="240" w:lineRule="auto"/>
        <w:ind w:left="709" w:hanging="502"/>
        <w:jc w:val="both"/>
        <w:rPr>
          <w:rFonts w:ascii="Verdana" w:hAnsi="Verdana"/>
          <w:sz w:val="20"/>
          <w:szCs w:val="20"/>
        </w:rPr>
      </w:pPr>
      <w:r w:rsidRPr="00774F8B">
        <w:rPr>
          <w:rFonts w:ascii="Verdana" w:hAnsi="Verdana"/>
          <w:sz w:val="20"/>
          <w:szCs w:val="20"/>
        </w:rPr>
        <w:t>Komisyjne przeglądy gwarancyjne odbywać się będą:</w:t>
      </w:r>
    </w:p>
    <w:p w14:paraId="0D6A1F3C" w14:textId="77777777" w:rsidR="00F93848" w:rsidRPr="00774F8B" w:rsidRDefault="00F93848" w:rsidP="00825D3E">
      <w:pPr>
        <w:pStyle w:val="Akapitzlist2"/>
        <w:numPr>
          <w:ilvl w:val="0"/>
          <w:numId w:val="81"/>
        </w:numPr>
        <w:spacing w:after="0" w:line="240" w:lineRule="auto"/>
        <w:ind w:left="993" w:hanging="284"/>
        <w:jc w:val="both"/>
        <w:rPr>
          <w:rFonts w:ascii="Verdana" w:hAnsi="Verdana"/>
          <w:sz w:val="20"/>
          <w:szCs w:val="20"/>
        </w:rPr>
      </w:pPr>
      <w:r w:rsidRPr="00774F8B">
        <w:rPr>
          <w:rFonts w:ascii="Verdana" w:hAnsi="Verdana"/>
          <w:sz w:val="20"/>
          <w:szCs w:val="20"/>
        </w:rPr>
        <w:t>w pierwszym roku obowiązywania gwarancji jakości dwa razy co 6 miesięcy;</w:t>
      </w:r>
    </w:p>
    <w:p w14:paraId="3B3CFE93" w14:textId="77777777" w:rsidR="00F93848" w:rsidRPr="00774F8B" w:rsidRDefault="00F93848" w:rsidP="00825D3E">
      <w:pPr>
        <w:pStyle w:val="Akapitzlist2"/>
        <w:numPr>
          <w:ilvl w:val="0"/>
          <w:numId w:val="81"/>
        </w:numPr>
        <w:spacing w:after="0" w:line="240" w:lineRule="auto"/>
        <w:ind w:left="993" w:hanging="284"/>
        <w:jc w:val="both"/>
        <w:rPr>
          <w:rFonts w:ascii="Verdana" w:hAnsi="Verdana"/>
          <w:sz w:val="20"/>
          <w:szCs w:val="20"/>
        </w:rPr>
      </w:pPr>
      <w:r w:rsidRPr="00774F8B">
        <w:rPr>
          <w:rFonts w:ascii="Verdana" w:hAnsi="Verdana"/>
          <w:sz w:val="20"/>
          <w:szCs w:val="20"/>
        </w:rPr>
        <w:t>w pozostałym okresie obowiązywania gwarancji jakości co 12 miesięcy.</w:t>
      </w:r>
    </w:p>
    <w:p w14:paraId="2DFF3152" w14:textId="77777777" w:rsidR="00F93848" w:rsidRPr="00774F8B" w:rsidRDefault="00F93848" w:rsidP="00825D3E">
      <w:pPr>
        <w:pStyle w:val="Akapitzlist2"/>
        <w:numPr>
          <w:ilvl w:val="1"/>
          <w:numId w:val="77"/>
        </w:numPr>
        <w:spacing w:after="0" w:line="240" w:lineRule="auto"/>
        <w:ind w:left="709" w:hanging="502"/>
        <w:jc w:val="both"/>
        <w:rPr>
          <w:rFonts w:ascii="Verdana" w:hAnsi="Verdana"/>
          <w:sz w:val="20"/>
          <w:szCs w:val="20"/>
        </w:rPr>
      </w:pPr>
      <w:r w:rsidRPr="00774F8B">
        <w:rPr>
          <w:rFonts w:ascii="Verdana" w:hAnsi="Verdana"/>
          <w:sz w:val="20"/>
          <w:szCs w:val="20"/>
        </w:rPr>
        <w:t>Datę, godzinę i miejsce dokonania przeglądu gwarancyjnego wyznacza Zamawiający zawiadamiając o nim Gwaranta na piśmie z co najmniej 14 dniowym wyprzedzeniem.</w:t>
      </w:r>
    </w:p>
    <w:p w14:paraId="3213E5C4" w14:textId="77777777" w:rsidR="00F93848" w:rsidRPr="00774F8B" w:rsidRDefault="00F93848" w:rsidP="00825D3E">
      <w:pPr>
        <w:pStyle w:val="Akapitzlist2"/>
        <w:numPr>
          <w:ilvl w:val="1"/>
          <w:numId w:val="77"/>
        </w:numPr>
        <w:spacing w:after="0" w:line="240" w:lineRule="auto"/>
        <w:ind w:left="709" w:hanging="502"/>
        <w:jc w:val="both"/>
        <w:rPr>
          <w:rFonts w:ascii="Verdana" w:hAnsi="Verdana"/>
          <w:sz w:val="20"/>
          <w:szCs w:val="20"/>
        </w:rPr>
      </w:pPr>
      <w:r w:rsidRPr="00774F8B">
        <w:rPr>
          <w:rFonts w:ascii="Verdana" w:hAnsi="Verdana"/>
          <w:sz w:val="20"/>
          <w:szCs w:val="20"/>
        </w:rPr>
        <w:t>W skład komisji przeglądowej będą wchodziły co najmniej 2 osoby wyznaczone przez Zamawiającego oraz 2 osoby wyznaczone przez Gwaranta.</w:t>
      </w:r>
    </w:p>
    <w:p w14:paraId="406254EA" w14:textId="77777777" w:rsidR="00F93848" w:rsidRPr="00774F8B" w:rsidRDefault="00F93848" w:rsidP="00825D3E">
      <w:pPr>
        <w:pStyle w:val="Akapitzlist2"/>
        <w:numPr>
          <w:ilvl w:val="1"/>
          <w:numId w:val="77"/>
        </w:numPr>
        <w:spacing w:after="0" w:line="240" w:lineRule="auto"/>
        <w:ind w:left="709" w:hanging="502"/>
        <w:jc w:val="both"/>
        <w:rPr>
          <w:rFonts w:ascii="Verdana" w:hAnsi="Verdana"/>
          <w:sz w:val="20"/>
          <w:szCs w:val="20"/>
        </w:rPr>
      </w:pPr>
      <w:r w:rsidRPr="00774F8B">
        <w:rPr>
          <w:rFonts w:ascii="Verdana" w:hAnsi="Verdana"/>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7605E24" w14:textId="77777777" w:rsidR="00F93848" w:rsidRPr="00774F8B" w:rsidRDefault="00F93848" w:rsidP="00825D3E">
      <w:pPr>
        <w:pStyle w:val="Akapitzlist2"/>
        <w:numPr>
          <w:ilvl w:val="1"/>
          <w:numId w:val="77"/>
        </w:numPr>
        <w:spacing w:after="0" w:line="240" w:lineRule="auto"/>
        <w:ind w:left="709" w:hanging="502"/>
        <w:jc w:val="both"/>
        <w:rPr>
          <w:rFonts w:ascii="Verdana" w:hAnsi="Verdana"/>
          <w:sz w:val="20"/>
          <w:szCs w:val="20"/>
        </w:rPr>
      </w:pPr>
      <w:r w:rsidRPr="00774F8B">
        <w:rPr>
          <w:rFonts w:ascii="Verdana" w:hAnsi="Verdana"/>
          <w:sz w:val="20"/>
          <w:szCs w:val="20"/>
        </w:rPr>
        <w:t>Z każdego przeglądu gwarancyjnego sporządzany będzie szczegółowy protokół przeglądu gwarancyjnego, w co najmniej 2 egzemplarzach, po jednym dla Zamawiającego i dla Gwaranta. W przypadku nieobecności przedstawicieli Gwaranta, Zamawiający niezwłocznie przesyła Gwarantowi jeden egzemplarz protokołu przeglądu.</w:t>
      </w:r>
    </w:p>
    <w:p w14:paraId="67084957" w14:textId="77777777" w:rsidR="00F93848" w:rsidRPr="00774F8B" w:rsidRDefault="00F93848" w:rsidP="00F93848">
      <w:pPr>
        <w:pStyle w:val="Akapitzlist2"/>
        <w:spacing w:after="0" w:line="240" w:lineRule="auto"/>
        <w:ind w:left="426"/>
        <w:jc w:val="both"/>
        <w:rPr>
          <w:rFonts w:ascii="Verdana" w:hAnsi="Verdana"/>
          <w:sz w:val="20"/>
          <w:szCs w:val="20"/>
        </w:rPr>
      </w:pPr>
    </w:p>
    <w:p w14:paraId="43F28CA3" w14:textId="77777777" w:rsidR="00F93848" w:rsidRPr="00774F8B" w:rsidRDefault="00F93848" w:rsidP="00F93848">
      <w:pPr>
        <w:pStyle w:val="Akapitzlist2"/>
        <w:spacing w:after="0" w:line="240" w:lineRule="auto"/>
        <w:ind w:left="426"/>
        <w:jc w:val="both"/>
        <w:rPr>
          <w:rFonts w:ascii="Verdana" w:hAnsi="Verdana"/>
          <w:sz w:val="20"/>
          <w:szCs w:val="20"/>
        </w:rPr>
      </w:pPr>
    </w:p>
    <w:p w14:paraId="4B0A109F"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t>Tryb usuwania wad:</w:t>
      </w:r>
    </w:p>
    <w:p w14:paraId="5C2C8192" w14:textId="77777777" w:rsidR="00F93848" w:rsidRPr="00774F8B" w:rsidRDefault="00F93848" w:rsidP="00F93848">
      <w:pPr>
        <w:pStyle w:val="Akapitzlist2"/>
        <w:spacing w:after="0" w:line="240" w:lineRule="auto"/>
        <w:ind w:left="66"/>
        <w:jc w:val="both"/>
        <w:rPr>
          <w:rFonts w:ascii="Verdana" w:hAnsi="Verdana"/>
          <w:b/>
          <w:sz w:val="20"/>
          <w:szCs w:val="20"/>
        </w:rPr>
      </w:pPr>
    </w:p>
    <w:p w14:paraId="3273A7C4" w14:textId="77777777" w:rsidR="00F93848" w:rsidRPr="00774F8B" w:rsidRDefault="00F93848" w:rsidP="00825D3E">
      <w:pPr>
        <w:pStyle w:val="Akapitzlist2"/>
        <w:numPr>
          <w:ilvl w:val="1"/>
          <w:numId w:val="77"/>
        </w:numPr>
        <w:tabs>
          <w:tab w:val="left" w:pos="567"/>
        </w:tabs>
        <w:spacing w:after="0" w:line="240" w:lineRule="auto"/>
        <w:ind w:left="567" w:hanging="501"/>
        <w:jc w:val="both"/>
        <w:rPr>
          <w:rFonts w:ascii="Verdana" w:hAnsi="Verdana"/>
          <w:sz w:val="20"/>
          <w:szCs w:val="20"/>
        </w:rPr>
      </w:pPr>
      <w:r w:rsidRPr="00774F8B">
        <w:rPr>
          <w:rFonts w:ascii="Verdana" w:hAnsi="Verdana"/>
          <w:sz w:val="20"/>
          <w:szCs w:val="20"/>
        </w:rPr>
        <w:t>Wykonawca zobowiązuje się do niezwłocznego usunięcia zgłoszonych wad w terminach wyznaczonych przez Zamawiającego, natomiast jeśli usunięcie wad ze względów technicznych (szczególnie uciążliwych) nie jest możliwe w tym okresie – niezwłocznie po ustąpieniu przeszkody po uzgodnieniu terminu z Zamawiającym, przy czym przyjmuje się że:</w:t>
      </w:r>
    </w:p>
    <w:p w14:paraId="19F7C8FF" w14:textId="77777777" w:rsidR="00F93848" w:rsidRPr="00A76AFE" w:rsidRDefault="00F93848" w:rsidP="00825D3E">
      <w:pPr>
        <w:numPr>
          <w:ilvl w:val="0"/>
          <w:numId w:val="83"/>
        </w:numPr>
        <w:tabs>
          <w:tab w:val="left" w:pos="900"/>
        </w:tabs>
        <w:spacing w:after="0" w:line="240" w:lineRule="auto"/>
        <w:ind w:left="851" w:hanging="284"/>
        <w:jc w:val="both"/>
        <w:rPr>
          <w:rFonts w:ascii="Verdana" w:hAnsi="Verdana"/>
          <w:sz w:val="20"/>
          <w:szCs w:val="20"/>
        </w:rPr>
      </w:pPr>
      <w:r>
        <w:rPr>
          <w:rFonts w:ascii="Verdana" w:hAnsi="Verdana"/>
          <w:sz w:val="20"/>
          <w:szCs w:val="20"/>
        </w:rPr>
        <w:t xml:space="preserve">wady uniemożliwiające użytkowanie pomieszczeń lub powodujące penetrację wody do wewnątrz budynku lub awarie instalacji niskoprądowych oraz sytemu AV będą usuwane w ciągu </w:t>
      </w:r>
      <w:r w:rsidRPr="00A76AFE">
        <w:rPr>
          <w:rFonts w:ascii="Verdana" w:hAnsi="Verdana"/>
          <w:sz w:val="20"/>
          <w:szCs w:val="20"/>
        </w:rPr>
        <w:t>48 godz. od daty zgłoszenia awarii,</w:t>
      </w:r>
    </w:p>
    <w:p w14:paraId="51E69A5B" w14:textId="77777777" w:rsidR="00F93848" w:rsidRPr="00A76AFE" w:rsidRDefault="00F93848" w:rsidP="00825D3E">
      <w:pPr>
        <w:numPr>
          <w:ilvl w:val="0"/>
          <w:numId w:val="83"/>
        </w:numPr>
        <w:tabs>
          <w:tab w:val="left" w:pos="900"/>
        </w:tabs>
        <w:spacing w:after="0" w:line="240" w:lineRule="auto"/>
        <w:ind w:left="851" w:hanging="284"/>
        <w:jc w:val="both"/>
        <w:rPr>
          <w:rFonts w:ascii="Verdana" w:hAnsi="Verdana"/>
          <w:sz w:val="20"/>
          <w:szCs w:val="20"/>
        </w:rPr>
      </w:pPr>
      <w:r w:rsidRPr="00A76AFE">
        <w:rPr>
          <w:rFonts w:ascii="Verdana" w:hAnsi="Verdana"/>
          <w:sz w:val="20"/>
          <w:szCs w:val="20"/>
        </w:rPr>
        <w:t xml:space="preserve">pozostałe wszelkie wady nie wymagające wymiany </w:t>
      </w:r>
      <w:r>
        <w:rPr>
          <w:rFonts w:ascii="Verdana" w:hAnsi="Verdana"/>
          <w:sz w:val="20"/>
          <w:szCs w:val="20"/>
        </w:rPr>
        <w:t>dowolnego elementu będą usuwane</w:t>
      </w:r>
      <w:r w:rsidRPr="00A76AFE">
        <w:rPr>
          <w:rFonts w:ascii="Verdana" w:hAnsi="Verdana"/>
          <w:sz w:val="20"/>
          <w:szCs w:val="20"/>
        </w:rPr>
        <w:t xml:space="preserve"> do 7 dni od daty zgłoszenia,</w:t>
      </w:r>
    </w:p>
    <w:p w14:paraId="16BC65FC" w14:textId="77777777" w:rsidR="00F93848" w:rsidRPr="00A76AFE" w:rsidRDefault="00F93848" w:rsidP="00825D3E">
      <w:pPr>
        <w:numPr>
          <w:ilvl w:val="0"/>
          <w:numId w:val="83"/>
        </w:numPr>
        <w:tabs>
          <w:tab w:val="left" w:pos="900"/>
        </w:tabs>
        <w:spacing w:after="0" w:line="240" w:lineRule="auto"/>
        <w:ind w:left="851" w:hanging="284"/>
        <w:jc w:val="both"/>
        <w:rPr>
          <w:rFonts w:ascii="Verdana" w:hAnsi="Verdana"/>
          <w:sz w:val="20"/>
          <w:szCs w:val="20"/>
        </w:rPr>
      </w:pPr>
      <w:r w:rsidRPr="00A76AFE">
        <w:rPr>
          <w:rFonts w:ascii="Verdana" w:hAnsi="Verdana"/>
          <w:sz w:val="20"/>
          <w:szCs w:val="20"/>
        </w:rPr>
        <w:t>wszelkie wady wymagające wymiany (naprawy) elementu lub urządzenia w terminie nie dłuższym niż 14 dni od daty zgłoszenia.</w:t>
      </w:r>
    </w:p>
    <w:p w14:paraId="54A12E9E" w14:textId="77777777" w:rsidR="00F93848" w:rsidRPr="00774F8B" w:rsidRDefault="00F93848" w:rsidP="00F93848">
      <w:pPr>
        <w:pStyle w:val="Akapitzlist2"/>
        <w:spacing w:after="0" w:line="240" w:lineRule="auto"/>
        <w:ind w:left="567" w:hanging="501"/>
        <w:jc w:val="both"/>
        <w:rPr>
          <w:rFonts w:ascii="Verdana" w:hAnsi="Verdana"/>
          <w:sz w:val="20"/>
          <w:szCs w:val="20"/>
        </w:rPr>
      </w:pPr>
    </w:p>
    <w:p w14:paraId="46863479" w14:textId="77777777" w:rsidR="00F93848" w:rsidRPr="00774F8B" w:rsidRDefault="00F93848" w:rsidP="00F93848">
      <w:pPr>
        <w:pStyle w:val="Akapitzlist2"/>
        <w:spacing w:after="0" w:line="240" w:lineRule="auto"/>
        <w:ind w:left="567"/>
        <w:jc w:val="both"/>
        <w:rPr>
          <w:rFonts w:ascii="Verdana" w:hAnsi="Verdana"/>
          <w:sz w:val="20"/>
          <w:szCs w:val="20"/>
        </w:rPr>
      </w:pPr>
      <w:r w:rsidRPr="00774F8B">
        <w:rPr>
          <w:rFonts w:ascii="Verdana" w:hAnsi="Verdana"/>
          <w:sz w:val="20"/>
          <w:szCs w:val="20"/>
        </w:rPr>
        <w:t xml:space="preserve">Jeżeli usunięcie wady o których mowa w punktach a), b) i c) nie będzie możliwe we wskazanych terminach, Gwarant wystąpi z wnioskiem o jego przedłużenie z podaniem </w:t>
      </w:r>
      <w:r w:rsidRPr="00774F8B">
        <w:rPr>
          <w:rFonts w:ascii="Verdana" w:hAnsi="Verdana"/>
          <w:sz w:val="20"/>
          <w:szCs w:val="20"/>
        </w:rPr>
        <w:lastRenderedPageBreak/>
        <w:t xml:space="preserve">przyczyn zmiany tego terminu, przy czym Gwarant dołoży najwyższej staranności aby usunąć wady w możliwie najkrótszym terminie. </w:t>
      </w:r>
    </w:p>
    <w:p w14:paraId="2597CDF7" w14:textId="77777777" w:rsidR="00F93848" w:rsidRPr="00774F8B" w:rsidRDefault="00F93848" w:rsidP="00825D3E">
      <w:pPr>
        <w:pStyle w:val="Akapitzlist2"/>
        <w:numPr>
          <w:ilvl w:val="1"/>
          <w:numId w:val="77"/>
        </w:numPr>
        <w:spacing w:after="0" w:line="240" w:lineRule="auto"/>
        <w:ind w:left="567" w:hanging="501"/>
        <w:jc w:val="both"/>
        <w:rPr>
          <w:rFonts w:ascii="Verdana" w:hAnsi="Verdana"/>
          <w:sz w:val="20"/>
          <w:szCs w:val="20"/>
        </w:rPr>
      </w:pPr>
      <w:r w:rsidRPr="00774F8B">
        <w:rPr>
          <w:rFonts w:ascii="Verdana" w:hAnsi="Verdana"/>
          <w:sz w:val="20"/>
          <w:szCs w:val="20"/>
        </w:rPr>
        <w:t>Stwierdzenie usunięcia wad uważa się za skuteczne z chwilą podpisania przez obie strony protokołu odbioru prac z usuwania wad i nie może nastąpić później niż w ciągu terminów podanych w pkt. 9.1. od daty zawiadomienia przez Zamawiającego Gwaranta o wystąpieniu wady.</w:t>
      </w:r>
    </w:p>
    <w:p w14:paraId="4BC5458F" w14:textId="162102E6" w:rsidR="00F93848" w:rsidRPr="00774F8B" w:rsidRDefault="00F93848" w:rsidP="00825D3E">
      <w:pPr>
        <w:pStyle w:val="Akapitzlist2"/>
        <w:numPr>
          <w:ilvl w:val="1"/>
          <w:numId w:val="77"/>
        </w:numPr>
        <w:spacing w:after="0" w:line="240" w:lineRule="auto"/>
        <w:ind w:left="567" w:hanging="501"/>
        <w:jc w:val="both"/>
        <w:rPr>
          <w:rFonts w:ascii="Verdana" w:hAnsi="Verdana"/>
          <w:sz w:val="20"/>
          <w:szCs w:val="20"/>
        </w:rPr>
      </w:pPr>
      <w:r w:rsidRPr="00774F8B">
        <w:rPr>
          <w:rFonts w:ascii="Verdana" w:hAnsi="Verdana"/>
          <w:sz w:val="20"/>
          <w:szCs w:val="20"/>
        </w:rPr>
        <w:t>W przypadku ujawnienia się w okresie gwarancyjnym wady, okres gwarancji jakości zostaje przedłużony o okres od momentu zgłoszenia wady do momentu jej skutecznego usunięcia, a w przypadkach wymiany urządzeń bądź elementów PRZEDMIOTU UMOWY, okres gwarancji jakości dla tych urządzeń bądź elementów PRZEDMIOTU UMOWY, które zostały wymienione na nowe biegnie od nowa od daty wymiany.</w:t>
      </w:r>
    </w:p>
    <w:p w14:paraId="6A0A6E11" w14:textId="77777777" w:rsidR="00F93848" w:rsidRPr="00774F8B" w:rsidRDefault="00F93848" w:rsidP="00825D3E">
      <w:pPr>
        <w:pStyle w:val="Akapitzlist2"/>
        <w:numPr>
          <w:ilvl w:val="1"/>
          <w:numId w:val="77"/>
        </w:numPr>
        <w:spacing w:after="0" w:line="240" w:lineRule="auto"/>
        <w:ind w:left="567" w:hanging="501"/>
        <w:jc w:val="both"/>
        <w:rPr>
          <w:rFonts w:ascii="Verdana" w:hAnsi="Verdana"/>
          <w:sz w:val="20"/>
          <w:szCs w:val="20"/>
        </w:rPr>
      </w:pPr>
      <w:r w:rsidRPr="00774F8B">
        <w:rPr>
          <w:rFonts w:ascii="Verdana" w:hAnsi="Verdana"/>
          <w:sz w:val="20"/>
          <w:szCs w:val="20"/>
        </w:rPr>
        <w:t>Jeżeli wada fizyczna elementu PRZEDMIOTU UMOWY o dłuższym okresie gwarancji spowodowała uszkodzenie elementu, dla którego okres gwarancji już upłynął, Gwarant zobowiązuje się do nieodpłatnego usunięcia wad w obu elementach.</w:t>
      </w:r>
    </w:p>
    <w:p w14:paraId="2D2D6A54" w14:textId="77777777" w:rsidR="00F93848" w:rsidRPr="00774F8B" w:rsidRDefault="00F93848" w:rsidP="00825D3E">
      <w:pPr>
        <w:pStyle w:val="Akapitzlist2"/>
        <w:numPr>
          <w:ilvl w:val="1"/>
          <w:numId w:val="77"/>
        </w:numPr>
        <w:spacing w:after="0" w:line="240" w:lineRule="auto"/>
        <w:ind w:left="567" w:hanging="501"/>
        <w:jc w:val="both"/>
        <w:rPr>
          <w:rFonts w:ascii="Verdana" w:hAnsi="Verdana"/>
          <w:sz w:val="20"/>
          <w:szCs w:val="20"/>
        </w:rPr>
      </w:pPr>
      <w:r w:rsidRPr="00774F8B">
        <w:rPr>
          <w:rFonts w:ascii="Verdana" w:hAnsi="Verdana"/>
          <w:sz w:val="20"/>
          <w:szCs w:val="20"/>
        </w:rPr>
        <w:t>W przypadku wniesienia uwag w okresie trwania gwarancji jakości przez organy wyszczególnione w art. 56 prawa budowlanego, uwagi te jako wady zostaną usunięte w terminie 7 dni.</w:t>
      </w:r>
    </w:p>
    <w:p w14:paraId="4254DE6D" w14:textId="77777777" w:rsidR="00F93848" w:rsidRPr="00774F8B" w:rsidRDefault="00F93848" w:rsidP="00F93848">
      <w:pPr>
        <w:pStyle w:val="Akapitzlist2"/>
        <w:spacing w:after="0" w:line="240" w:lineRule="auto"/>
        <w:ind w:left="426"/>
        <w:jc w:val="both"/>
        <w:rPr>
          <w:rFonts w:ascii="Verdana" w:hAnsi="Verdana"/>
          <w:sz w:val="20"/>
          <w:szCs w:val="20"/>
        </w:rPr>
      </w:pPr>
    </w:p>
    <w:p w14:paraId="4CE5C121"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t>Serwis gwarancyjny:</w:t>
      </w:r>
    </w:p>
    <w:p w14:paraId="252EFE69" w14:textId="77777777" w:rsidR="00F93848" w:rsidRPr="00774F8B" w:rsidRDefault="00F93848" w:rsidP="00F93848">
      <w:pPr>
        <w:pStyle w:val="Akapitzlist2"/>
        <w:spacing w:after="0" w:line="240" w:lineRule="auto"/>
        <w:ind w:left="66"/>
        <w:jc w:val="both"/>
        <w:rPr>
          <w:rFonts w:ascii="Verdana" w:hAnsi="Verdana"/>
          <w:b/>
          <w:sz w:val="20"/>
          <w:szCs w:val="20"/>
        </w:rPr>
      </w:pPr>
    </w:p>
    <w:p w14:paraId="16E2B972"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 xml:space="preserve">Serwis gwarancyjny w zakresie wykonanego PRZEDMIOTU UMOWY pełnić będzie …………………………….…. w zakresie całości PRZEDMIOTU UMOWY jako Gwarant, tel. …………………………. e-mail …………………………….………, adres:…. </w:t>
      </w:r>
      <w:r>
        <w:rPr>
          <w:rFonts w:ascii="Verdana" w:hAnsi="Verdana"/>
          <w:sz w:val="20"/>
          <w:szCs w:val="20"/>
        </w:rPr>
        <w:t>u</w:t>
      </w:r>
      <w:r w:rsidRPr="00774F8B">
        <w:rPr>
          <w:rFonts w:ascii="Verdana" w:hAnsi="Verdana"/>
          <w:sz w:val="20"/>
          <w:szCs w:val="20"/>
        </w:rPr>
        <w:t xml:space="preserve">l…, kod, miejscowość.  </w:t>
      </w:r>
    </w:p>
    <w:p w14:paraId="12F0FFD7"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W celu umożliwienia kwalifikacji zgłoszonych wad, przyczyn ich powstania i sposobu usunięcia Zamawiający zobowiązuje się do przechowywania otrzymanej dokumentacji powykonawczej i Protokołu Odbioru Końcowego Robót</w:t>
      </w:r>
      <w:r>
        <w:rPr>
          <w:rFonts w:ascii="Verdana" w:hAnsi="Verdana"/>
          <w:sz w:val="20"/>
          <w:szCs w:val="20"/>
        </w:rPr>
        <w:t>/ protokołu z inwentaryzacji robót*)</w:t>
      </w:r>
      <w:r w:rsidRPr="00774F8B">
        <w:rPr>
          <w:rFonts w:ascii="Verdana" w:hAnsi="Verdana"/>
          <w:sz w:val="20"/>
          <w:szCs w:val="20"/>
        </w:rPr>
        <w:t>.</w:t>
      </w:r>
    </w:p>
    <w:p w14:paraId="4293A223"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Gwarant nie odpowiada za wady powstałe w wyniku zwłoki w zawiadomieniu go</w:t>
      </w:r>
      <w:r w:rsidRPr="00774F8B">
        <w:rPr>
          <w:rFonts w:ascii="Verdana" w:hAnsi="Verdana"/>
          <w:sz w:val="20"/>
          <w:szCs w:val="20"/>
        </w:rPr>
        <w:br/>
        <w:t>o wadzie, jeżeli wada ta spowodowała inne wady (uszkodzenia), których można było uniknąć, gdyby w terminie zawiadomiono Gwaranta o zaistniałej wadzie.</w:t>
      </w:r>
    </w:p>
    <w:p w14:paraId="34BFFA0C"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Gwarant jest od</w:t>
      </w:r>
      <w:r>
        <w:rPr>
          <w:rFonts w:ascii="Verdana" w:hAnsi="Verdana"/>
          <w:sz w:val="20"/>
          <w:szCs w:val="20"/>
        </w:rPr>
        <w:t>powiedzialny za wszelkie szkody</w:t>
      </w:r>
      <w:r w:rsidRPr="00774F8B">
        <w:rPr>
          <w:rFonts w:ascii="Verdana" w:hAnsi="Verdana"/>
          <w:sz w:val="20"/>
          <w:szCs w:val="20"/>
        </w:rPr>
        <w:t>, które spowodował w czasie prac nad usuwaniem wad lub wykonania swoich zobowiązań zawartych w Umowie i karcie gwarancyjnej.</w:t>
      </w:r>
    </w:p>
    <w:p w14:paraId="43E87653" w14:textId="77777777" w:rsidR="00F93848" w:rsidRPr="00774F8B" w:rsidRDefault="00F93848" w:rsidP="00F93848">
      <w:pPr>
        <w:pStyle w:val="Akapitzlist2"/>
        <w:spacing w:after="0" w:line="240" w:lineRule="auto"/>
        <w:ind w:left="709" w:hanging="643"/>
        <w:jc w:val="both"/>
        <w:rPr>
          <w:rFonts w:ascii="Verdana" w:hAnsi="Verdana"/>
          <w:sz w:val="20"/>
          <w:szCs w:val="20"/>
        </w:rPr>
      </w:pPr>
    </w:p>
    <w:p w14:paraId="4810316F" w14:textId="77777777" w:rsidR="00F93848" w:rsidRPr="00774F8B" w:rsidRDefault="00F93848" w:rsidP="00F93848">
      <w:pPr>
        <w:pStyle w:val="Akapitzlist2"/>
        <w:spacing w:after="0" w:line="240" w:lineRule="auto"/>
        <w:ind w:left="426"/>
        <w:jc w:val="both"/>
        <w:rPr>
          <w:rFonts w:ascii="Verdana" w:hAnsi="Verdana"/>
          <w:sz w:val="20"/>
          <w:szCs w:val="20"/>
        </w:rPr>
      </w:pPr>
    </w:p>
    <w:p w14:paraId="30453CA7"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t>Komunikacja:</w:t>
      </w:r>
    </w:p>
    <w:p w14:paraId="6B349786" w14:textId="77777777" w:rsidR="00F93848" w:rsidRPr="00774F8B" w:rsidRDefault="00F93848" w:rsidP="00F93848">
      <w:pPr>
        <w:pStyle w:val="Akapitzlist2"/>
        <w:spacing w:after="0" w:line="240" w:lineRule="auto"/>
        <w:ind w:left="66"/>
        <w:jc w:val="both"/>
        <w:rPr>
          <w:rFonts w:ascii="Verdana" w:hAnsi="Verdana"/>
          <w:b/>
          <w:sz w:val="20"/>
          <w:szCs w:val="20"/>
        </w:rPr>
      </w:pPr>
    </w:p>
    <w:p w14:paraId="5BA5ED1C" w14:textId="6217DAB1" w:rsidR="00F93848" w:rsidRPr="00774F8B" w:rsidRDefault="00F93848" w:rsidP="00825D3E">
      <w:pPr>
        <w:pStyle w:val="Akapitzlist2"/>
        <w:numPr>
          <w:ilvl w:val="1"/>
          <w:numId w:val="77"/>
        </w:numPr>
        <w:spacing w:after="0" w:line="240" w:lineRule="auto"/>
        <w:ind w:left="709" w:hanging="567"/>
        <w:jc w:val="both"/>
        <w:rPr>
          <w:rFonts w:ascii="Verdana" w:hAnsi="Verdana"/>
          <w:sz w:val="20"/>
          <w:szCs w:val="20"/>
        </w:rPr>
      </w:pPr>
      <w:r w:rsidRPr="00774F8B">
        <w:rPr>
          <w:rFonts w:ascii="Verdana" w:hAnsi="Verdana"/>
          <w:sz w:val="20"/>
          <w:szCs w:val="20"/>
        </w:rPr>
        <w:t>O każdej awarii lub wadzie osoba wyznaczona przez Zamawiającego powiadamia telefonicznie i</w:t>
      </w:r>
      <w:r>
        <w:rPr>
          <w:rFonts w:ascii="Verdana" w:hAnsi="Verdana"/>
          <w:sz w:val="20"/>
          <w:szCs w:val="20"/>
        </w:rPr>
        <w:t>/lub</w:t>
      </w:r>
      <w:r w:rsidRPr="00774F8B">
        <w:rPr>
          <w:rFonts w:ascii="Verdana" w:hAnsi="Verdana"/>
          <w:sz w:val="20"/>
          <w:szCs w:val="20"/>
        </w:rPr>
        <w:t xml:space="preserve"> e-mailem przedstawiciela Gwaranta, a następnie potwierdza zgłoszenie pisemnie</w:t>
      </w:r>
      <w:r>
        <w:rPr>
          <w:rFonts w:ascii="Verdana" w:hAnsi="Verdana"/>
          <w:sz w:val="20"/>
          <w:szCs w:val="20"/>
        </w:rPr>
        <w:t>,</w:t>
      </w:r>
      <w:r w:rsidRPr="00774F8B">
        <w:rPr>
          <w:rFonts w:ascii="Verdana" w:hAnsi="Verdana"/>
          <w:sz w:val="20"/>
          <w:szCs w:val="20"/>
        </w:rPr>
        <w:t xml:space="preserve"> </w:t>
      </w:r>
      <w:r w:rsidRPr="005128C5">
        <w:rPr>
          <w:rFonts w:ascii="Verdana" w:hAnsi="Verdana"/>
          <w:sz w:val="20"/>
          <w:szCs w:val="20"/>
        </w:rPr>
        <w:t xml:space="preserve">faxem </w:t>
      </w:r>
      <w:r w:rsidRPr="00774F8B">
        <w:rPr>
          <w:rFonts w:ascii="Verdana" w:hAnsi="Verdana"/>
          <w:sz w:val="20"/>
          <w:szCs w:val="20"/>
        </w:rPr>
        <w:t>lub e-mailem na wskazane adresy do korespondencji. W</w:t>
      </w:r>
      <w:r>
        <w:rPr>
          <w:rFonts w:ascii="Verdana" w:hAnsi="Verdana"/>
          <w:sz w:val="20"/>
          <w:szCs w:val="20"/>
        </w:rPr>
        <w:t> </w:t>
      </w:r>
      <w:r w:rsidRPr="00774F8B">
        <w:rPr>
          <w:rFonts w:ascii="Verdana" w:hAnsi="Verdana"/>
          <w:sz w:val="20"/>
          <w:szCs w:val="20"/>
        </w:rPr>
        <w:t>zgłoszeniu wady Zamawiający kwalifikuje kategorię wady wg ustaleń określonych w pkt. 9.1. Gwarant jest zobowiązany potwierdzić niezwłocznie przyjęcie zgłoszenia i</w:t>
      </w:r>
      <w:r>
        <w:rPr>
          <w:rFonts w:ascii="Verdana" w:hAnsi="Verdana"/>
          <w:sz w:val="20"/>
          <w:szCs w:val="20"/>
        </w:rPr>
        <w:t> </w:t>
      </w:r>
      <w:r w:rsidRPr="00774F8B">
        <w:rPr>
          <w:rFonts w:ascii="Verdana" w:hAnsi="Verdana"/>
          <w:sz w:val="20"/>
          <w:szCs w:val="20"/>
        </w:rPr>
        <w:t>określić sposób i czas usunięcia wady przy uwzględnieniu terminów określonych w pkt. 9.1. Potwierdzenie dokonywane jest telefonicznie i/lub za pośrednictwem maila. Za skuteczne uznaje się powiadomienie Gwaranta o wadzie nawet, jeśli kontakt telefoniczny nie dojdzie do skutku, a Zamawiający wyśle powiadomienie e-mailem pod wskazany adres mailowy Gwaranta.</w:t>
      </w:r>
    </w:p>
    <w:p w14:paraId="078627B6" w14:textId="77777777" w:rsidR="00F93848" w:rsidRPr="00CA3612" w:rsidRDefault="00F93848" w:rsidP="00825D3E">
      <w:pPr>
        <w:pStyle w:val="Akapitzlist2"/>
        <w:numPr>
          <w:ilvl w:val="1"/>
          <w:numId w:val="77"/>
        </w:numPr>
        <w:spacing w:after="0" w:line="240" w:lineRule="auto"/>
        <w:ind w:left="709" w:hanging="567"/>
        <w:jc w:val="both"/>
        <w:rPr>
          <w:rFonts w:ascii="Verdana" w:hAnsi="Verdana"/>
          <w:sz w:val="20"/>
          <w:szCs w:val="20"/>
        </w:rPr>
      </w:pPr>
      <w:r w:rsidRPr="005128C5">
        <w:rPr>
          <w:rFonts w:ascii="Verdana" w:hAnsi="Verdana"/>
          <w:sz w:val="20"/>
          <w:szCs w:val="20"/>
        </w:rPr>
        <w:t>Wszelka komunikacja pomiędzy stronami potwierdzona zostanie w formie pisemnej lub dokumentowej ( fax ,</w:t>
      </w:r>
      <w:r w:rsidRPr="00774F8B">
        <w:rPr>
          <w:rFonts w:ascii="Verdana" w:hAnsi="Verdana"/>
          <w:sz w:val="20"/>
          <w:szCs w:val="20"/>
        </w:rPr>
        <w:t xml:space="preserve"> e-mail) na adres:</w:t>
      </w:r>
    </w:p>
    <w:p w14:paraId="40AE311B" w14:textId="77777777" w:rsidR="00F93848" w:rsidRPr="00774F8B" w:rsidRDefault="00F93848" w:rsidP="00825D3E">
      <w:pPr>
        <w:pStyle w:val="Akapitzlist2"/>
        <w:numPr>
          <w:ilvl w:val="0"/>
          <w:numId w:val="82"/>
        </w:numPr>
        <w:spacing w:after="0" w:line="240" w:lineRule="auto"/>
        <w:ind w:left="709" w:firstLine="0"/>
        <w:jc w:val="both"/>
        <w:rPr>
          <w:rFonts w:ascii="Verdana" w:hAnsi="Verdana"/>
          <w:sz w:val="20"/>
          <w:szCs w:val="20"/>
        </w:rPr>
      </w:pPr>
      <w:r w:rsidRPr="00774F8B">
        <w:rPr>
          <w:rFonts w:ascii="Verdana" w:hAnsi="Verdana"/>
          <w:sz w:val="20"/>
          <w:szCs w:val="20"/>
        </w:rPr>
        <w:t>Gwaranta wg danych jak w pkt. 10.1.a)</w:t>
      </w:r>
    </w:p>
    <w:p w14:paraId="759EB74A" w14:textId="77777777" w:rsidR="00F93848" w:rsidRPr="00774F8B" w:rsidRDefault="00F93848" w:rsidP="00825D3E">
      <w:pPr>
        <w:pStyle w:val="Akapitzlist2"/>
        <w:numPr>
          <w:ilvl w:val="0"/>
          <w:numId w:val="82"/>
        </w:numPr>
        <w:spacing w:after="0" w:line="240" w:lineRule="auto"/>
        <w:ind w:left="851" w:hanging="142"/>
        <w:jc w:val="both"/>
        <w:rPr>
          <w:rFonts w:ascii="Verdana" w:hAnsi="Verdana"/>
          <w:sz w:val="20"/>
          <w:szCs w:val="20"/>
        </w:rPr>
      </w:pPr>
      <w:r w:rsidRPr="00774F8B">
        <w:rPr>
          <w:rFonts w:ascii="Verdana" w:hAnsi="Verdana"/>
          <w:sz w:val="20"/>
          <w:szCs w:val="20"/>
        </w:rPr>
        <w:t>Zamawiającego - ………………………………….</w:t>
      </w:r>
    </w:p>
    <w:p w14:paraId="64EA93F5" w14:textId="77777777" w:rsidR="00F93848" w:rsidRPr="00774F8B" w:rsidRDefault="00F93848" w:rsidP="00825D3E">
      <w:pPr>
        <w:pStyle w:val="Akapitzlist2"/>
        <w:numPr>
          <w:ilvl w:val="1"/>
          <w:numId w:val="77"/>
        </w:numPr>
        <w:spacing w:after="0" w:line="240" w:lineRule="auto"/>
        <w:ind w:left="709" w:hanging="567"/>
        <w:jc w:val="both"/>
        <w:rPr>
          <w:rFonts w:ascii="Verdana" w:hAnsi="Verdana"/>
          <w:sz w:val="20"/>
          <w:szCs w:val="20"/>
        </w:rPr>
      </w:pPr>
      <w:r w:rsidRPr="00774F8B">
        <w:rPr>
          <w:rFonts w:ascii="Verdana" w:hAnsi="Verdana"/>
          <w:sz w:val="20"/>
          <w:szCs w:val="20"/>
        </w:rPr>
        <w:t>O zmianach w danych adresowych, o których mowa w pkt. 10.1. i 11.2. Strony zobowiązane są informować się niezwłocznie, nie później niż 7 dni od chwili zaistnienia zmian, pod rygorem uznania wysłania korespondencji pod ostatnio znany adres za skuteczne doręczoną.</w:t>
      </w:r>
    </w:p>
    <w:p w14:paraId="163B046F" w14:textId="77777777" w:rsidR="00F93848" w:rsidRPr="00774F8B" w:rsidRDefault="00F93848" w:rsidP="00825D3E">
      <w:pPr>
        <w:pStyle w:val="Akapitzlist2"/>
        <w:numPr>
          <w:ilvl w:val="1"/>
          <w:numId w:val="77"/>
        </w:numPr>
        <w:spacing w:after="0" w:line="240" w:lineRule="auto"/>
        <w:ind w:left="709" w:hanging="567"/>
        <w:jc w:val="both"/>
        <w:rPr>
          <w:rFonts w:ascii="Verdana" w:hAnsi="Verdana"/>
          <w:sz w:val="20"/>
          <w:szCs w:val="20"/>
        </w:rPr>
      </w:pPr>
      <w:r w:rsidRPr="00774F8B">
        <w:rPr>
          <w:rFonts w:ascii="Verdana" w:hAnsi="Verdana"/>
          <w:sz w:val="20"/>
          <w:szCs w:val="20"/>
        </w:rPr>
        <w:t>Gwarant jest zobowiązany w terminie 7 dni od daty złożenia wniosku o upadłość lub likwidację powiadomić na piśmie o tym fakcie Zamawiającego.</w:t>
      </w:r>
    </w:p>
    <w:p w14:paraId="681174F5" w14:textId="77777777" w:rsidR="00F93848" w:rsidRDefault="00F93848" w:rsidP="00F93848">
      <w:pPr>
        <w:pStyle w:val="Akapitzlist2"/>
        <w:spacing w:after="0" w:line="240" w:lineRule="auto"/>
        <w:ind w:left="0"/>
        <w:jc w:val="both"/>
        <w:rPr>
          <w:rFonts w:ascii="Verdana" w:hAnsi="Verdana"/>
          <w:sz w:val="20"/>
          <w:szCs w:val="20"/>
        </w:rPr>
      </w:pPr>
    </w:p>
    <w:p w14:paraId="61E7B2FB" w14:textId="77777777" w:rsidR="00F93848" w:rsidRDefault="00F93848" w:rsidP="00F93848">
      <w:pPr>
        <w:pStyle w:val="Akapitzlist2"/>
        <w:spacing w:after="0" w:line="240" w:lineRule="auto"/>
        <w:ind w:left="0"/>
        <w:jc w:val="both"/>
        <w:rPr>
          <w:rFonts w:ascii="Verdana" w:hAnsi="Verdana"/>
          <w:sz w:val="20"/>
          <w:szCs w:val="20"/>
        </w:rPr>
      </w:pPr>
    </w:p>
    <w:p w14:paraId="794519E2" w14:textId="77777777" w:rsidR="00F93848" w:rsidRDefault="00F93848" w:rsidP="00F93848">
      <w:pPr>
        <w:pStyle w:val="Akapitzlist2"/>
        <w:spacing w:after="0" w:line="240" w:lineRule="auto"/>
        <w:ind w:left="0"/>
        <w:jc w:val="both"/>
        <w:rPr>
          <w:rFonts w:ascii="Verdana" w:hAnsi="Verdana"/>
          <w:sz w:val="20"/>
          <w:szCs w:val="20"/>
        </w:rPr>
      </w:pPr>
    </w:p>
    <w:p w14:paraId="0150C91F" w14:textId="77777777" w:rsidR="00F93848" w:rsidRDefault="00F93848" w:rsidP="00F93848">
      <w:pPr>
        <w:pStyle w:val="Akapitzlist2"/>
        <w:spacing w:after="0" w:line="240" w:lineRule="auto"/>
        <w:ind w:left="0"/>
        <w:jc w:val="both"/>
        <w:rPr>
          <w:rFonts w:ascii="Verdana" w:hAnsi="Verdana"/>
          <w:sz w:val="20"/>
          <w:szCs w:val="20"/>
        </w:rPr>
      </w:pPr>
    </w:p>
    <w:p w14:paraId="74A3644B" w14:textId="77777777" w:rsidR="00F93848" w:rsidRPr="00774F8B" w:rsidRDefault="00F93848" w:rsidP="00F93848">
      <w:pPr>
        <w:pStyle w:val="Akapitzlist2"/>
        <w:spacing w:after="0" w:line="240" w:lineRule="auto"/>
        <w:ind w:left="0"/>
        <w:jc w:val="both"/>
        <w:rPr>
          <w:rFonts w:ascii="Verdana" w:hAnsi="Verdana"/>
          <w:sz w:val="20"/>
          <w:szCs w:val="20"/>
        </w:rPr>
      </w:pPr>
    </w:p>
    <w:p w14:paraId="00C0C3E8" w14:textId="77777777" w:rsidR="00F93848" w:rsidRPr="00774F8B" w:rsidRDefault="00F93848" w:rsidP="00825D3E">
      <w:pPr>
        <w:pStyle w:val="Akapitzlist2"/>
        <w:numPr>
          <w:ilvl w:val="0"/>
          <w:numId w:val="77"/>
        </w:numPr>
        <w:spacing w:after="0" w:line="240" w:lineRule="auto"/>
        <w:ind w:left="426"/>
        <w:jc w:val="both"/>
        <w:rPr>
          <w:rFonts w:ascii="Verdana" w:hAnsi="Verdana"/>
          <w:b/>
          <w:sz w:val="20"/>
          <w:szCs w:val="20"/>
        </w:rPr>
      </w:pPr>
      <w:r w:rsidRPr="00774F8B">
        <w:rPr>
          <w:rFonts w:ascii="Verdana" w:hAnsi="Verdana"/>
          <w:b/>
          <w:sz w:val="20"/>
          <w:szCs w:val="20"/>
        </w:rPr>
        <w:lastRenderedPageBreak/>
        <w:t>Postanowienia końcowe:</w:t>
      </w:r>
    </w:p>
    <w:p w14:paraId="7E285A25" w14:textId="77777777" w:rsidR="00F93848" w:rsidRPr="00774F8B" w:rsidRDefault="00F93848" w:rsidP="00F93848">
      <w:pPr>
        <w:pStyle w:val="Akapitzlist2"/>
        <w:spacing w:after="0" w:line="240" w:lineRule="auto"/>
        <w:ind w:left="66"/>
        <w:jc w:val="both"/>
        <w:rPr>
          <w:rFonts w:ascii="Verdana" w:hAnsi="Verdana"/>
          <w:b/>
          <w:sz w:val="20"/>
          <w:szCs w:val="20"/>
        </w:rPr>
      </w:pPr>
    </w:p>
    <w:p w14:paraId="6D17267D"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W sprawach nie uregulowanych niniejszą kartą gwarancyjną zastosowanie mają odpowiednie przepisy Kodeksu cywilnego oraz Prawa zamówień publicznych.</w:t>
      </w:r>
    </w:p>
    <w:p w14:paraId="2C2C881E"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Niniejsza Karta Gwarancyjna stanowi załącznik do Protokołu Odbioru Końcowego Robót</w:t>
      </w:r>
      <w:r>
        <w:rPr>
          <w:rFonts w:ascii="Verdana" w:hAnsi="Verdana"/>
          <w:sz w:val="20"/>
          <w:szCs w:val="20"/>
        </w:rPr>
        <w:t>/ protokołu z inwentaryzacji robót*)</w:t>
      </w:r>
      <w:r w:rsidRPr="00774F8B">
        <w:rPr>
          <w:rFonts w:ascii="Verdana" w:hAnsi="Verdana"/>
          <w:sz w:val="20"/>
          <w:szCs w:val="20"/>
        </w:rPr>
        <w:t>.</w:t>
      </w:r>
    </w:p>
    <w:p w14:paraId="436EA05E" w14:textId="77777777" w:rsidR="00F93848" w:rsidRPr="00774F8B" w:rsidRDefault="00F93848" w:rsidP="00825D3E">
      <w:pPr>
        <w:pStyle w:val="Akapitzlist2"/>
        <w:numPr>
          <w:ilvl w:val="1"/>
          <w:numId w:val="77"/>
        </w:numPr>
        <w:spacing w:after="0" w:line="240" w:lineRule="auto"/>
        <w:ind w:left="709" w:hanging="643"/>
        <w:jc w:val="both"/>
        <w:rPr>
          <w:rFonts w:ascii="Verdana" w:hAnsi="Verdana"/>
          <w:sz w:val="20"/>
          <w:szCs w:val="20"/>
        </w:rPr>
      </w:pPr>
      <w:r w:rsidRPr="00774F8B">
        <w:rPr>
          <w:rFonts w:ascii="Verdana" w:hAnsi="Verdana"/>
          <w:sz w:val="20"/>
          <w:szCs w:val="20"/>
        </w:rPr>
        <w:t>Wszystkie zmiany niniejszej Karty Gwarancyjnej wymagają formy pisemnej pod rygorem nieważności.</w:t>
      </w:r>
    </w:p>
    <w:p w14:paraId="060B1C34" w14:textId="77777777" w:rsidR="00F93848" w:rsidRPr="00774F8B" w:rsidRDefault="00F93848" w:rsidP="00F93848">
      <w:pPr>
        <w:spacing w:after="0" w:line="240" w:lineRule="auto"/>
        <w:jc w:val="both"/>
        <w:rPr>
          <w:rFonts w:ascii="Verdana" w:hAnsi="Verdana"/>
          <w:sz w:val="20"/>
          <w:szCs w:val="20"/>
        </w:rPr>
      </w:pPr>
    </w:p>
    <w:p w14:paraId="7345B980" w14:textId="77777777" w:rsidR="00F93848" w:rsidRPr="00774F8B" w:rsidRDefault="00F93848" w:rsidP="00F93848">
      <w:pPr>
        <w:spacing w:after="0" w:line="240" w:lineRule="auto"/>
        <w:rPr>
          <w:rFonts w:ascii="Verdana" w:hAnsi="Verdana"/>
          <w:sz w:val="20"/>
          <w:szCs w:val="20"/>
        </w:rPr>
      </w:pPr>
      <w:r w:rsidRPr="00774F8B">
        <w:rPr>
          <w:rFonts w:ascii="Verdana" w:hAnsi="Verdana"/>
          <w:sz w:val="20"/>
          <w:szCs w:val="20"/>
        </w:rPr>
        <w:t>Data, miejsce wystawienia Karty Gwarancyjnej ………………………………………………………………………..</w:t>
      </w:r>
    </w:p>
    <w:p w14:paraId="54EA4FB2" w14:textId="77777777" w:rsidR="00F93848" w:rsidRPr="00F93848" w:rsidRDefault="00F93848" w:rsidP="00F93848">
      <w:pPr>
        <w:spacing w:after="0" w:line="240" w:lineRule="auto"/>
        <w:jc w:val="both"/>
        <w:rPr>
          <w:rFonts w:ascii="Verdana" w:hAnsi="Verdana"/>
          <w:sz w:val="20"/>
          <w:szCs w:val="20"/>
        </w:rPr>
      </w:pPr>
    </w:p>
    <w:p w14:paraId="3C004498" w14:textId="77777777" w:rsidR="00F93848" w:rsidRPr="00F93848" w:rsidRDefault="00F93848" w:rsidP="00F93848">
      <w:pPr>
        <w:spacing w:after="0" w:line="240" w:lineRule="auto"/>
        <w:rPr>
          <w:rFonts w:ascii="Verdana" w:hAnsi="Verdana"/>
          <w:sz w:val="20"/>
          <w:szCs w:val="20"/>
        </w:rPr>
      </w:pPr>
    </w:p>
    <w:p w14:paraId="71544864" w14:textId="77777777" w:rsidR="00F93848" w:rsidRPr="00F93848" w:rsidRDefault="00F93848" w:rsidP="00F93848">
      <w:pPr>
        <w:spacing w:after="0" w:line="240" w:lineRule="auto"/>
        <w:rPr>
          <w:rFonts w:ascii="Verdana" w:hAnsi="Verdana"/>
          <w:sz w:val="20"/>
          <w:szCs w:val="20"/>
        </w:rPr>
      </w:pPr>
      <w:r w:rsidRPr="00F93848">
        <w:rPr>
          <w:rFonts w:ascii="Verdana" w:hAnsi="Verdana"/>
          <w:sz w:val="20"/>
          <w:szCs w:val="20"/>
        </w:rPr>
        <w:t xml:space="preserve">   </w:t>
      </w:r>
      <w:r w:rsidRPr="00F93848">
        <w:rPr>
          <w:rFonts w:ascii="Verdana" w:hAnsi="Verdana"/>
          <w:b/>
          <w:sz w:val="20"/>
          <w:szCs w:val="20"/>
        </w:rPr>
        <w:t>Warunki Gwarancji przyjął:                                        Gwarancji udzielił:</w:t>
      </w:r>
    </w:p>
    <w:p w14:paraId="496A27FA" w14:textId="77777777" w:rsidR="00F93848" w:rsidRPr="00F93848" w:rsidRDefault="00F93848" w:rsidP="00F93848">
      <w:pPr>
        <w:spacing w:after="0" w:line="240" w:lineRule="auto"/>
        <w:jc w:val="center"/>
        <w:rPr>
          <w:rFonts w:ascii="Verdana" w:hAnsi="Verdana"/>
          <w:b/>
          <w:sz w:val="20"/>
          <w:szCs w:val="20"/>
        </w:rPr>
      </w:pPr>
    </w:p>
    <w:p w14:paraId="088C8135" w14:textId="77777777" w:rsidR="00F93848" w:rsidRPr="00F93848" w:rsidRDefault="00F93848" w:rsidP="00F93848">
      <w:pPr>
        <w:spacing w:after="0" w:line="240" w:lineRule="auto"/>
        <w:jc w:val="center"/>
        <w:rPr>
          <w:rFonts w:ascii="Verdana" w:hAnsi="Verdana"/>
          <w:b/>
          <w:sz w:val="20"/>
          <w:szCs w:val="20"/>
        </w:rPr>
      </w:pPr>
      <w:r w:rsidRPr="00F93848">
        <w:rPr>
          <w:rFonts w:ascii="Verdana" w:hAnsi="Verdana"/>
          <w:b/>
          <w:sz w:val="20"/>
          <w:szCs w:val="20"/>
        </w:rPr>
        <w:t xml:space="preserve">    </w:t>
      </w:r>
    </w:p>
    <w:p w14:paraId="11458A80" w14:textId="19173582" w:rsidR="00F93848" w:rsidRPr="00F93848" w:rsidRDefault="00F93848" w:rsidP="00F93848">
      <w:pPr>
        <w:spacing w:after="0" w:line="240" w:lineRule="auto"/>
        <w:rPr>
          <w:rFonts w:ascii="Verdana" w:hAnsi="Verdana"/>
          <w:sz w:val="20"/>
          <w:szCs w:val="20"/>
        </w:rPr>
      </w:pPr>
      <w:r w:rsidRPr="00F93848">
        <w:rPr>
          <w:rFonts w:ascii="Verdana" w:hAnsi="Verdana"/>
          <w:b/>
          <w:sz w:val="20"/>
          <w:szCs w:val="20"/>
        </w:rPr>
        <w:t xml:space="preserve">                       ZAMAWIAJĄCY                                             GWARANT</w:t>
      </w:r>
    </w:p>
    <w:p w14:paraId="33DF057A" w14:textId="77777777" w:rsidR="00F93848" w:rsidRPr="00F93848" w:rsidRDefault="00F93848" w:rsidP="00F93848">
      <w:pPr>
        <w:spacing w:after="0" w:line="240" w:lineRule="auto"/>
        <w:jc w:val="center"/>
        <w:rPr>
          <w:rFonts w:ascii="Verdana" w:hAnsi="Verdana"/>
          <w:sz w:val="20"/>
          <w:szCs w:val="20"/>
        </w:rPr>
      </w:pPr>
    </w:p>
    <w:p w14:paraId="0DE1DCE9" w14:textId="77777777" w:rsidR="00F93848" w:rsidRPr="00F93848" w:rsidRDefault="00F93848" w:rsidP="00F93848">
      <w:pPr>
        <w:spacing w:after="0" w:line="240" w:lineRule="auto"/>
        <w:jc w:val="center"/>
        <w:rPr>
          <w:rFonts w:ascii="Verdana" w:hAnsi="Verdana"/>
          <w:sz w:val="20"/>
          <w:szCs w:val="20"/>
        </w:rPr>
      </w:pPr>
    </w:p>
    <w:p w14:paraId="2CE483FA" w14:textId="77777777" w:rsidR="00F93848" w:rsidRPr="00F93848" w:rsidRDefault="00F93848" w:rsidP="00F93848">
      <w:pPr>
        <w:spacing w:after="0" w:line="240" w:lineRule="auto"/>
        <w:jc w:val="center"/>
        <w:rPr>
          <w:rFonts w:ascii="Verdana" w:hAnsi="Verdana"/>
          <w:sz w:val="20"/>
          <w:szCs w:val="20"/>
        </w:rPr>
      </w:pPr>
    </w:p>
    <w:p w14:paraId="55A7E38A" w14:textId="77777777" w:rsidR="00F93848" w:rsidRPr="00F93848" w:rsidRDefault="00F93848" w:rsidP="00F93848">
      <w:pPr>
        <w:spacing w:after="0" w:line="240" w:lineRule="auto"/>
        <w:jc w:val="center"/>
        <w:rPr>
          <w:rFonts w:ascii="Verdana" w:hAnsi="Verdana"/>
          <w:sz w:val="20"/>
          <w:szCs w:val="20"/>
        </w:rPr>
      </w:pPr>
    </w:p>
    <w:p w14:paraId="24D0F72E" w14:textId="15EC9073" w:rsidR="00F93848" w:rsidRPr="00F93848" w:rsidRDefault="00F93848" w:rsidP="00F93848">
      <w:pPr>
        <w:spacing w:after="0" w:line="240" w:lineRule="auto"/>
        <w:rPr>
          <w:rFonts w:ascii="Verdana" w:hAnsi="Verdana"/>
          <w:sz w:val="20"/>
          <w:szCs w:val="20"/>
        </w:rPr>
      </w:pPr>
      <w:r w:rsidRPr="00F93848">
        <w:rPr>
          <w:rFonts w:ascii="Verdana" w:hAnsi="Verdana"/>
          <w:sz w:val="20"/>
          <w:szCs w:val="20"/>
        </w:rPr>
        <w:t xml:space="preserve">           ………………………………………..…                     </w:t>
      </w:r>
      <w:r>
        <w:rPr>
          <w:rFonts w:ascii="Verdana" w:hAnsi="Verdana"/>
          <w:sz w:val="20"/>
          <w:szCs w:val="20"/>
        </w:rPr>
        <w:t xml:space="preserve">      </w:t>
      </w:r>
      <w:r w:rsidRPr="00F93848">
        <w:rPr>
          <w:rFonts w:ascii="Verdana" w:hAnsi="Verdana"/>
          <w:sz w:val="20"/>
          <w:szCs w:val="20"/>
        </w:rPr>
        <w:t>………………………………………………..</w:t>
      </w:r>
    </w:p>
    <w:p w14:paraId="7FA77593" w14:textId="77777777" w:rsidR="00F93848" w:rsidRPr="00F93848" w:rsidRDefault="00F93848" w:rsidP="00F93848">
      <w:pPr>
        <w:pStyle w:val="Akapitzlist2"/>
        <w:spacing w:after="0" w:line="240" w:lineRule="auto"/>
        <w:ind w:left="786"/>
        <w:jc w:val="both"/>
        <w:rPr>
          <w:rFonts w:ascii="Verdana" w:hAnsi="Verdana"/>
          <w:sz w:val="20"/>
          <w:szCs w:val="20"/>
        </w:rPr>
      </w:pPr>
    </w:p>
    <w:p w14:paraId="56568EBF" w14:textId="77777777" w:rsidR="00F93848" w:rsidRPr="00F93848" w:rsidRDefault="00F93848" w:rsidP="00F93848">
      <w:pPr>
        <w:pStyle w:val="Akapitzlist2"/>
        <w:spacing w:after="0" w:line="240" w:lineRule="auto"/>
        <w:ind w:left="786"/>
        <w:jc w:val="both"/>
        <w:rPr>
          <w:rFonts w:ascii="Verdana" w:hAnsi="Verdana"/>
          <w:sz w:val="20"/>
          <w:szCs w:val="20"/>
        </w:rPr>
      </w:pPr>
    </w:p>
    <w:p w14:paraId="51AF2973" w14:textId="77777777" w:rsidR="00F93848" w:rsidRPr="00F93848" w:rsidRDefault="00F93848" w:rsidP="00F93848">
      <w:pPr>
        <w:spacing w:after="0" w:line="240" w:lineRule="auto"/>
        <w:jc w:val="both"/>
        <w:rPr>
          <w:rFonts w:ascii="Verdana" w:hAnsi="Verdana"/>
          <w:sz w:val="16"/>
          <w:szCs w:val="16"/>
        </w:rPr>
      </w:pPr>
      <w:r w:rsidRPr="00F93848">
        <w:rPr>
          <w:rFonts w:ascii="Verdana" w:hAnsi="Verdana"/>
          <w:sz w:val="16"/>
          <w:szCs w:val="16"/>
        </w:rPr>
        <w:t>*) niepotrzebne skreślić</w:t>
      </w:r>
    </w:p>
    <w:p w14:paraId="098D03E8" w14:textId="401FE28C" w:rsidR="00F93848" w:rsidRDefault="00F93848">
      <w:pPr>
        <w:spacing w:line="278" w:lineRule="auto"/>
      </w:pPr>
      <w:r>
        <w:br w:type="page"/>
      </w:r>
    </w:p>
    <w:p w14:paraId="1967133E" w14:textId="77777777" w:rsidR="00F93848" w:rsidRPr="00F93848" w:rsidRDefault="00F93848" w:rsidP="00F93848">
      <w:pPr>
        <w:spacing w:after="0"/>
        <w:jc w:val="right"/>
        <w:rPr>
          <w:rFonts w:ascii="Verdana" w:hAnsi="Verdana"/>
          <w:b/>
          <w:sz w:val="20"/>
          <w:szCs w:val="20"/>
        </w:rPr>
      </w:pPr>
      <w:r w:rsidRPr="00F93848">
        <w:rPr>
          <w:rFonts w:ascii="Verdana" w:hAnsi="Verdana"/>
          <w:b/>
          <w:sz w:val="20"/>
          <w:szCs w:val="20"/>
        </w:rPr>
        <w:lastRenderedPageBreak/>
        <w:t>Załącznik nr 6</w:t>
      </w:r>
    </w:p>
    <w:p w14:paraId="2259ECF2" w14:textId="77777777" w:rsidR="00F93848" w:rsidRPr="00F93848" w:rsidRDefault="00F93848" w:rsidP="00F93848">
      <w:pPr>
        <w:spacing w:after="0"/>
        <w:jc w:val="right"/>
        <w:rPr>
          <w:rFonts w:ascii="Verdana" w:hAnsi="Verdana"/>
          <w:sz w:val="20"/>
          <w:szCs w:val="20"/>
        </w:rPr>
      </w:pPr>
      <w:r w:rsidRPr="00F93848">
        <w:rPr>
          <w:rFonts w:ascii="Verdana" w:hAnsi="Verdana"/>
          <w:sz w:val="20"/>
          <w:szCs w:val="20"/>
        </w:rPr>
        <w:t>Do Umowy nr ……………………………………</w:t>
      </w:r>
    </w:p>
    <w:p w14:paraId="6EE3B4F6" w14:textId="77777777" w:rsidR="00F93848" w:rsidRPr="00F93848" w:rsidRDefault="00F93848" w:rsidP="00F93848">
      <w:pPr>
        <w:jc w:val="center"/>
        <w:rPr>
          <w:rFonts w:ascii="Verdana" w:hAnsi="Verdana"/>
          <w:b/>
          <w:sz w:val="20"/>
          <w:szCs w:val="20"/>
        </w:rPr>
      </w:pPr>
      <w:r w:rsidRPr="00F93848">
        <w:rPr>
          <w:rFonts w:ascii="Verdana" w:hAnsi="Verdana"/>
          <w:b/>
          <w:sz w:val="20"/>
          <w:szCs w:val="20"/>
        </w:rPr>
        <w:t>-WZÓR-</w:t>
      </w:r>
    </w:p>
    <w:p w14:paraId="30A23249" w14:textId="77777777" w:rsidR="00F93848" w:rsidRPr="00F93848" w:rsidRDefault="00F93848" w:rsidP="00F93848">
      <w:pPr>
        <w:jc w:val="both"/>
        <w:rPr>
          <w:rFonts w:ascii="Verdana" w:hAnsi="Verdana"/>
          <w:sz w:val="20"/>
          <w:szCs w:val="20"/>
        </w:rPr>
      </w:pPr>
      <w:r w:rsidRPr="00F93848">
        <w:rPr>
          <w:rFonts w:ascii="Verdana" w:hAnsi="Verdana"/>
          <w:sz w:val="20"/>
          <w:szCs w:val="20"/>
        </w:rPr>
        <w:t>Do Umowy Nr ..................................</w:t>
      </w:r>
    </w:p>
    <w:p w14:paraId="596FEA2B" w14:textId="77777777" w:rsidR="00F93848" w:rsidRPr="00F93848" w:rsidRDefault="00F93848" w:rsidP="00F93848">
      <w:pPr>
        <w:jc w:val="center"/>
        <w:rPr>
          <w:rFonts w:ascii="Verdana" w:hAnsi="Verdana"/>
          <w:b/>
          <w:sz w:val="20"/>
          <w:szCs w:val="20"/>
        </w:rPr>
      </w:pPr>
      <w:r w:rsidRPr="00F93848">
        <w:rPr>
          <w:rFonts w:ascii="Verdana" w:hAnsi="Verdana"/>
          <w:b/>
          <w:sz w:val="20"/>
          <w:szCs w:val="20"/>
        </w:rPr>
        <w:t>OŚWIADCZENIE CZĘŚCIOWE/ KOŃCOWE*</w:t>
      </w:r>
    </w:p>
    <w:p w14:paraId="357750AF" w14:textId="77777777" w:rsidR="00F93848" w:rsidRPr="00F93848" w:rsidRDefault="00F93848" w:rsidP="00F93848">
      <w:pPr>
        <w:jc w:val="center"/>
        <w:rPr>
          <w:rFonts w:ascii="Verdana" w:hAnsi="Verdana"/>
          <w:b/>
          <w:sz w:val="20"/>
          <w:szCs w:val="20"/>
        </w:rPr>
      </w:pPr>
      <w:r w:rsidRPr="00F93848">
        <w:rPr>
          <w:rFonts w:ascii="Verdana" w:hAnsi="Verdana"/>
          <w:b/>
          <w:sz w:val="20"/>
          <w:szCs w:val="20"/>
        </w:rPr>
        <w:t>PODWYKONAWCY/ DALSZEGO PODWYKONAWCY*</w:t>
      </w:r>
    </w:p>
    <w:p w14:paraId="3D5F13FA" w14:textId="77777777" w:rsidR="00F93848" w:rsidRPr="00F93848" w:rsidRDefault="00F93848" w:rsidP="00825D3E">
      <w:pPr>
        <w:pStyle w:val="Akapitzlist2"/>
        <w:numPr>
          <w:ilvl w:val="0"/>
          <w:numId w:val="85"/>
        </w:numPr>
        <w:ind w:left="284" w:hanging="284"/>
        <w:jc w:val="both"/>
        <w:rPr>
          <w:rFonts w:ascii="Verdana" w:hAnsi="Verdana"/>
          <w:sz w:val="20"/>
          <w:szCs w:val="20"/>
        </w:rPr>
      </w:pPr>
      <w:r w:rsidRPr="00F93848">
        <w:rPr>
          <w:rFonts w:ascii="Verdana" w:hAnsi="Verdana"/>
          <w:sz w:val="20"/>
          <w:szCs w:val="20"/>
        </w:rPr>
        <w:t>PODWYKONAWCA/ DALSZY PODWYKONAWCA*: ..................................</w:t>
      </w:r>
    </w:p>
    <w:p w14:paraId="041967A1" w14:textId="77777777" w:rsidR="00F93848" w:rsidRPr="00F93848" w:rsidRDefault="00F93848" w:rsidP="00F93848">
      <w:pPr>
        <w:pStyle w:val="Akapitzlist2"/>
        <w:ind w:left="284"/>
        <w:jc w:val="both"/>
        <w:rPr>
          <w:rFonts w:ascii="Verdana" w:hAnsi="Verdana"/>
          <w:sz w:val="20"/>
          <w:szCs w:val="20"/>
        </w:rPr>
      </w:pPr>
      <w:r w:rsidRPr="00F93848">
        <w:rPr>
          <w:rFonts w:ascii="Verdana" w:hAnsi="Verdana"/>
          <w:sz w:val="20"/>
          <w:szCs w:val="20"/>
        </w:rPr>
        <w:t>reprezentowany przez ..................................</w:t>
      </w:r>
    </w:p>
    <w:p w14:paraId="3F129039" w14:textId="77777777" w:rsidR="00F93848" w:rsidRPr="00F93848" w:rsidRDefault="00F93848" w:rsidP="00825D3E">
      <w:pPr>
        <w:pStyle w:val="Akapitzlist2"/>
        <w:numPr>
          <w:ilvl w:val="0"/>
          <w:numId w:val="85"/>
        </w:numPr>
        <w:ind w:left="284" w:hanging="284"/>
        <w:jc w:val="both"/>
        <w:rPr>
          <w:rFonts w:ascii="Verdana" w:hAnsi="Verdana"/>
          <w:sz w:val="20"/>
          <w:szCs w:val="20"/>
        </w:rPr>
      </w:pPr>
      <w:r w:rsidRPr="00F93848">
        <w:rPr>
          <w:rFonts w:ascii="Verdana" w:hAnsi="Verdana"/>
          <w:sz w:val="20"/>
          <w:szCs w:val="20"/>
        </w:rPr>
        <w:t>WYKONAWCA/ PODWYKONAWCA*: ..................................</w:t>
      </w:r>
    </w:p>
    <w:p w14:paraId="4A42FDC7" w14:textId="77777777" w:rsidR="00F93848" w:rsidRPr="00F93848" w:rsidRDefault="00F93848" w:rsidP="00825D3E">
      <w:pPr>
        <w:pStyle w:val="Akapitzlist2"/>
        <w:numPr>
          <w:ilvl w:val="0"/>
          <w:numId w:val="85"/>
        </w:numPr>
        <w:ind w:left="284" w:hanging="284"/>
        <w:jc w:val="both"/>
        <w:rPr>
          <w:rFonts w:ascii="Verdana" w:hAnsi="Verdana"/>
          <w:sz w:val="20"/>
          <w:szCs w:val="20"/>
        </w:rPr>
      </w:pPr>
      <w:r w:rsidRPr="00F93848">
        <w:rPr>
          <w:rFonts w:ascii="Verdana" w:hAnsi="Verdana"/>
          <w:sz w:val="20"/>
          <w:szCs w:val="20"/>
        </w:rPr>
        <w:t>ZAMAWIAJĄCY: ..................................</w:t>
      </w:r>
    </w:p>
    <w:p w14:paraId="57DA8FBC" w14:textId="77777777" w:rsidR="00F93848" w:rsidRPr="00F93848" w:rsidRDefault="00F93848" w:rsidP="00825D3E">
      <w:pPr>
        <w:pStyle w:val="Akapitzlist2"/>
        <w:numPr>
          <w:ilvl w:val="0"/>
          <w:numId w:val="85"/>
        </w:numPr>
        <w:ind w:left="284" w:hanging="284"/>
        <w:jc w:val="both"/>
        <w:rPr>
          <w:rFonts w:ascii="Verdana" w:hAnsi="Verdana"/>
          <w:sz w:val="20"/>
          <w:szCs w:val="20"/>
        </w:rPr>
      </w:pPr>
      <w:r w:rsidRPr="00F93848">
        <w:rPr>
          <w:rFonts w:ascii="Verdana" w:hAnsi="Verdana"/>
          <w:sz w:val="20"/>
          <w:szCs w:val="20"/>
        </w:rPr>
        <w:t>OŚWIADCZENIE PODWYKONAWCY:</w:t>
      </w:r>
    </w:p>
    <w:p w14:paraId="76C9057F" w14:textId="77777777" w:rsidR="00F93848" w:rsidRPr="00F93848" w:rsidRDefault="00F93848" w:rsidP="00F93848">
      <w:pPr>
        <w:ind w:left="284"/>
        <w:jc w:val="both"/>
        <w:rPr>
          <w:rFonts w:ascii="Verdana" w:hAnsi="Verdana"/>
          <w:sz w:val="20"/>
          <w:szCs w:val="20"/>
        </w:rPr>
      </w:pPr>
      <w:r w:rsidRPr="00F93848">
        <w:rPr>
          <w:rFonts w:ascii="Verdana" w:hAnsi="Verdana"/>
          <w:sz w:val="20"/>
          <w:szCs w:val="20"/>
        </w:rPr>
        <w:t>Podwykonawca/ Dalszy Podwykonawca* oświadcza, że:</w:t>
      </w:r>
    </w:p>
    <w:p w14:paraId="18E4D00D" w14:textId="77777777" w:rsidR="00F93848" w:rsidRPr="00F93848" w:rsidRDefault="00F93848" w:rsidP="00F93848">
      <w:pPr>
        <w:ind w:left="284"/>
        <w:jc w:val="both"/>
        <w:rPr>
          <w:rFonts w:ascii="Verdana" w:hAnsi="Verdana"/>
          <w:sz w:val="20"/>
          <w:szCs w:val="20"/>
        </w:rPr>
      </w:pPr>
      <w:r w:rsidRPr="00F93848">
        <w:rPr>
          <w:rFonts w:ascii="Verdana" w:hAnsi="Verdana"/>
          <w:sz w:val="20"/>
          <w:szCs w:val="20"/>
        </w:rPr>
        <w:t>CZĘŚCIOWE:</w:t>
      </w:r>
    </w:p>
    <w:p w14:paraId="1D0E4064" w14:textId="77777777" w:rsidR="00F93848" w:rsidRPr="00F93848" w:rsidRDefault="00F93848" w:rsidP="00825D3E">
      <w:pPr>
        <w:pStyle w:val="Akapitzlist2"/>
        <w:numPr>
          <w:ilvl w:val="0"/>
          <w:numId w:val="84"/>
        </w:numPr>
        <w:jc w:val="both"/>
        <w:rPr>
          <w:rFonts w:ascii="Verdana" w:hAnsi="Verdana"/>
          <w:sz w:val="20"/>
          <w:szCs w:val="20"/>
        </w:rPr>
      </w:pPr>
      <w:r w:rsidRPr="00F93848">
        <w:rPr>
          <w:rFonts w:ascii="Verdana" w:hAnsi="Verdana"/>
          <w:sz w:val="20"/>
          <w:szCs w:val="20"/>
        </w:rPr>
        <w:t>na datę złożenia niniejszego Oświadczenia Częściowego Wykonawca/ Podwykonawca* nie zalega względem Podwykonawcy/ Dalszego Podwykonawcy* z zapłatą należnego wynagrodzenia (uwzględniając płatność za roboty uwzględnione w fakturze Wykonawcy nr ……………………..) z tytułu  Umowy Nr .......................... z dnia ....................... zawartej przez Wykonawcę/ Podwykonawcę* z Podwykonawcą/ Dalszym Podwykonawcą*, a dotyczącej ..................................,</w:t>
      </w:r>
    </w:p>
    <w:p w14:paraId="46C9029C" w14:textId="77777777" w:rsidR="00F93848" w:rsidRPr="00F93848" w:rsidRDefault="00F93848" w:rsidP="00825D3E">
      <w:pPr>
        <w:pStyle w:val="Akapitzlist2"/>
        <w:numPr>
          <w:ilvl w:val="0"/>
          <w:numId w:val="84"/>
        </w:numPr>
        <w:jc w:val="both"/>
        <w:rPr>
          <w:rFonts w:ascii="Verdana" w:hAnsi="Verdana"/>
          <w:sz w:val="20"/>
          <w:szCs w:val="20"/>
        </w:rPr>
      </w:pPr>
      <w:r w:rsidRPr="00F93848">
        <w:rPr>
          <w:rFonts w:ascii="Verdana" w:hAnsi="Verdana"/>
          <w:sz w:val="20"/>
          <w:szCs w:val="20"/>
        </w:rPr>
        <w:t xml:space="preserve">w okresie od podpisania niniejszego Oświadczenia Częściowego do dnia ........................... </w:t>
      </w:r>
      <w:r w:rsidRPr="00F93848">
        <w:rPr>
          <w:rFonts w:ascii="Verdana" w:hAnsi="Verdana"/>
          <w:i/>
          <w:sz w:val="20"/>
          <w:szCs w:val="20"/>
        </w:rPr>
        <w:t>(termin płatności faktury Wykonawcy</w:t>
      </w:r>
      <w:r w:rsidRPr="00F93848">
        <w:rPr>
          <w:rFonts w:ascii="Verdana" w:hAnsi="Verdana"/>
          <w:sz w:val="20"/>
          <w:szCs w:val="20"/>
        </w:rPr>
        <w:t>) nie przypadają terminy wymagalności jakichkolwiek zobowiązań Wykonawcy/ Podwykonawcy* wobec Podwykonawcy/ Dalszego Podwykonawcy* z tytułu realizacji przedmiotowej Umowy Nr …………………..</w:t>
      </w:r>
    </w:p>
    <w:p w14:paraId="525FBE2C" w14:textId="77777777" w:rsidR="00F93848" w:rsidRPr="00F93848" w:rsidRDefault="00F93848" w:rsidP="00F93848">
      <w:pPr>
        <w:ind w:left="284"/>
        <w:jc w:val="both"/>
        <w:rPr>
          <w:rFonts w:ascii="Verdana" w:hAnsi="Verdana"/>
          <w:sz w:val="20"/>
          <w:szCs w:val="20"/>
        </w:rPr>
      </w:pPr>
      <w:r w:rsidRPr="00F93848">
        <w:rPr>
          <w:rFonts w:ascii="Verdana" w:hAnsi="Verdana"/>
          <w:sz w:val="20"/>
          <w:szCs w:val="20"/>
        </w:rPr>
        <w:t>KOŃCOWE:</w:t>
      </w:r>
    </w:p>
    <w:p w14:paraId="3E0F7D85" w14:textId="77777777" w:rsidR="00F93848" w:rsidRPr="00F93848" w:rsidRDefault="00F93848" w:rsidP="00825D3E">
      <w:pPr>
        <w:pStyle w:val="Akapitzlist2"/>
        <w:numPr>
          <w:ilvl w:val="0"/>
          <w:numId w:val="86"/>
        </w:numPr>
        <w:ind w:left="709" w:hanging="425"/>
        <w:jc w:val="both"/>
        <w:rPr>
          <w:rFonts w:ascii="Verdana" w:hAnsi="Verdana"/>
          <w:sz w:val="20"/>
          <w:szCs w:val="20"/>
        </w:rPr>
      </w:pPr>
      <w:r w:rsidRPr="00F93848">
        <w:rPr>
          <w:rFonts w:ascii="Verdana" w:hAnsi="Verdana"/>
          <w:sz w:val="20"/>
          <w:szCs w:val="20"/>
        </w:rPr>
        <w:t>do daty złożenia niniejszego Oświadczenia Końcowego Podwykonawca/ Dalszy Podwykonawca* otrzymał od Wykonawcy/ Podwykonawcy* zapłatę całości wynagrodzenia za roboty/dostawy/usługi* wykonane w ramach Umowy Nr .......................... z dnia ....................... zawartej przez Wykonawcę/ Podwykonawcę* z Podwykonawcą/ Dalszym Podwykonawcą*, a dotyczącej ..................................,</w:t>
      </w:r>
    </w:p>
    <w:p w14:paraId="734F217E" w14:textId="77777777" w:rsidR="00F93848" w:rsidRPr="00F93848" w:rsidRDefault="00F93848" w:rsidP="00825D3E">
      <w:pPr>
        <w:pStyle w:val="Akapitzlist2"/>
        <w:numPr>
          <w:ilvl w:val="0"/>
          <w:numId w:val="86"/>
        </w:numPr>
        <w:ind w:left="709" w:hanging="425"/>
        <w:jc w:val="both"/>
        <w:rPr>
          <w:rFonts w:ascii="Verdana" w:hAnsi="Verdana"/>
          <w:sz w:val="20"/>
          <w:szCs w:val="20"/>
        </w:rPr>
      </w:pPr>
      <w:r w:rsidRPr="00F93848">
        <w:rPr>
          <w:rFonts w:ascii="Verdana" w:hAnsi="Verdana"/>
          <w:sz w:val="20"/>
          <w:szCs w:val="20"/>
        </w:rPr>
        <w:t xml:space="preserve">w/w zapłata wynagrodzenia została zrealizowana zgodnie z postanowieniami Umowy o podwykonawstwo Nr .......................... z dnia ................................ i wyczerpuje roszczenia Podwykonawcy/ Dalszego Podwykonawcy* wobec Wykonawcy/ Podwykonawcy* z tytułu tych płatności, </w:t>
      </w:r>
    </w:p>
    <w:p w14:paraId="3DC4D83C" w14:textId="77777777" w:rsidR="00F93848" w:rsidRPr="00F93848" w:rsidRDefault="00F93848" w:rsidP="00825D3E">
      <w:pPr>
        <w:pStyle w:val="Akapitzlist2"/>
        <w:numPr>
          <w:ilvl w:val="0"/>
          <w:numId w:val="86"/>
        </w:numPr>
        <w:ind w:left="709" w:hanging="425"/>
        <w:jc w:val="both"/>
        <w:rPr>
          <w:rFonts w:ascii="Verdana" w:hAnsi="Verdana"/>
          <w:sz w:val="20"/>
          <w:szCs w:val="20"/>
        </w:rPr>
      </w:pPr>
      <w:r w:rsidRPr="00F93848">
        <w:rPr>
          <w:rFonts w:ascii="Verdana" w:hAnsi="Verdana"/>
          <w:sz w:val="20"/>
          <w:szCs w:val="20"/>
        </w:rPr>
        <w:t>w związku z dokonaniem zapłaty całości wynagrodzenia przez Wykonawcę/ Podwykonawcę* na rzecz Podwykonawcy/ Dalszego Wykonawcy* z tytułu Umowy Nr ……………………….. Zamawiający nie posiada żadnych zobowiązań wobec Podwykonawcy/ Dalszego Podwykonawcy*, a wszelkie zobowiązania Zamawiającego względem Podwykonawcy/ Dalszego Podwykonawcy* wygasły.</w:t>
      </w:r>
    </w:p>
    <w:p w14:paraId="43A83A35" w14:textId="77777777" w:rsidR="00F93848" w:rsidRPr="00F93848" w:rsidRDefault="00F93848" w:rsidP="00F93848">
      <w:pPr>
        <w:pStyle w:val="Akapitzlist2"/>
        <w:jc w:val="both"/>
        <w:rPr>
          <w:rFonts w:ascii="Verdana" w:hAnsi="Verdana"/>
          <w:sz w:val="20"/>
          <w:szCs w:val="20"/>
        </w:rPr>
      </w:pPr>
    </w:p>
    <w:p w14:paraId="27CDD6E0" w14:textId="77777777" w:rsidR="00F93848" w:rsidRDefault="00F93848" w:rsidP="00825D3E">
      <w:pPr>
        <w:pStyle w:val="Akapitzlist2"/>
        <w:numPr>
          <w:ilvl w:val="0"/>
          <w:numId w:val="85"/>
        </w:numPr>
        <w:ind w:left="284" w:hanging="284"/>
        <w:jc w:val="both"/>
        <w:rPr>
          <w:rFonts w:ascii="Verdana" w:hAnsi="Verdana"/>
          <w:sz w:val="20"/>
          <w:szCs w:val="20"/>
        </w:rPr>
      </w:pPr>
      <w:r w:rsidRPr="00F93848">
        <w:rPr>
          <w:rFonts w:ascii="Verdana" w:hAnsi="Verdana"/>
          <w:sz w:val="20"/>
          <w:szCs w:val="20"/>
        </w:rPr>
        <w:t>Integralną częścią Oświadczenia jest dokument potwierdzający status prawny Podwykonawcy/Dalszego Podwykonawcy* (aktualny odpis KRS Podwykonawcy/ wydruk z CEIDG).</w:t>
      </w:r>
    </w:p>
    <w:p w14:paraId="2195EB04" w14:textId="77777777" w:rsidR="00F93848" w:rsidRPr="00F93848" w:rsidRDefault="00F93848" w:rsidP="00F93848">
      <w:pPr>
        <w:pStyle w:val="Akapitzlist2"/>
        <w:ind w:left="284"/>
        <w:jc w:val="both"/>
        <w:rPr>
          <w:rFonts w:ascii="Verdana" w:hAnsi="Verdana"/>
          <w:sz w:val="20"/>
          <w:szCs w:val="20"/>
        </w:rPr>
      </w:pPr>
    </w:p>
    <w:p w14:paraId="3AF74C3D" w14:textId="77777777" w:rsidR="00F93848" w:rsidRPr="00F93848" w:rsidRDefault="00F93848" w:rsidP="00F93848">
      <w:pPr>
        <w:pStyle w:val="Akapitzlist2"/>
        <w:ind w:left="284"/>
        <w:jc w:val="both"/>
        <w:rPr>
          <w:rFonts w:ascii="Verdana" w:hAnsi="Verdana"/>
          <w:i/>
          <w:sz w:val="20"/>
          <w:szCs w:val="20"/>
        </w:rPr>
      </w:pPr>
      <w:r w:rsidRPr="00F93848">
        <w:rPr>
          <w:rFonts w:ascii="Verdana" w:hAnsi="Verdana"/>
          <w:sz w:val="20"/>
          <w:szCs w:val="20"/>
        </w:rPr>
        <w:t>...................................., dnia .........................</w:t>
      </w:r>
      <w:r w:rsidRPr="00F93848">
        <w:rPr>
          <w:rFonts w:ascii="Verdana" w:hAnsi="Verdana"/>
          <w:sz w:val="20"/>
          <w:szCs w:val="20"/>
        </w:rPr>
        <w:tab/>
      </w:r>
      <w:r w:rsidRPr="00F93848">
        <w:rPr>
          <w:rFonts w:ascii="Verdana" w:hAnsi="Verdana"/>
          <w:i/>
          <w:sz w:val="20"/>
          <w:szCs w:val="20"/>
        </w:rPr>
        <w:t>PODPIS</w:t>
      </w:r>
    </w:p>
    <w:p w14:paraId="3C34A3AA" w14:textId="77777777" w:rsidR="00F93848" w:rsidRPr="00F93848" w:rsidRDefault="00F93848" w:rsidP="00F93848">
      <w:pPr>
        <w:pStyle w:val="Akapitzlist2"/>
        <w:ind w:left="284"/>
        <w:jc w:val="both"/>
        <w:rPr>
          <w:rFonts w:ascii="Verdana" w:hAnsi="Verdana"/>
          <w:i/>
          <w:sz w:val="16"/>
          <w:szCs w:val="16"/>
        </w:rPr>
      </w:pPr>
    </w:p>
    <w:p w14:paraId="08488F4D" w14:textId="77777777" w:rsidR="00F93848" w:rsidRPr="00F93848" w:rsidRDefault="00F93848" w:rsidP="00F93848">
      <w:pPr>
        <w:pStyle w:val="Akapitzlist2"/>
        <w:ind w:left="284"/>
        <w:jc w:val="both"/>
        <w:rPr>
          <w:rFonts w:ascii="Verdana" w:hAnsi="Verdana"/>
          <w:sz w:val="16"/>
          <w:szCs w:val="16"/>
        </w:rPr>
      </w:pPr>
      <w:r w:rsidRPr="00F93848">
        <w:rPr>
          <w:rFonts w:ascii="Verdana" w:hAnsi="Verdana"/>
          <w:sz w:val="16"/>
          <w:szCs w:val="16"/>
        </w:rPr>
        <w:t>* niepotrzebne skreślić</w:t>
      </w:r>
    </w:p>
    <w:p w14:paraId="2242DFB7" w14:textId="77777777" w:rsidR="00773AB4" w:rsidRPr="00F93848" w:rsidRDefault="00773AB4" w:rsidP="00F93848">
      <w:pPr>
        <w:rPr>
          <w:sz w:val="20"/>
          <w:szCs w:val="20"/>
        </w:rPr>
      </w:pPr>
    </w:p>
    <w:sectPr w:rsidR="00773AB4" w:rsidRPr="00F93848" w:rsidSect="00773AB4">
      <w:footerReference w:type="default" r:id="rId10"/>
      <w:pgSz w:w="11906" w:h="16838"/>
      <w:pgMar w:top="709" w:right="1106" w:bottom="993" w:left="1560" w:header="360" w:footer="2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F5DA" w14:textId="77777777" w:rsidR="00B36EA4" w:rsidRDefault="00B36EA4">
      <w:pPr>
        <w:spacing w:after="0" w:line="240" w:lineRule="auto"/>
      </w:pPr>
      <w:r>
        <w:separator/>
      </w:r>
    </w:p>
  </w:endnote>
  <w:endnote w:type="continuationSeparator" w:id="0">
    <w:p w14:paraId="63290BA3" w14:textId="77777777" w:rsidR="00B36EA4" w:rsidRDefault="00B3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SOCTEUR">
    <w:charset w:val="EE"/>
    <w:family w:val="modern"/>
    <w:pitch w:val="fixed"/>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TE188D4F0t00">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D08E" w14:textId="77777777" w:rsidR="00DA1441" w:rsidRDefault="00DA1441">
    <w:pPr>
      <w:pStyle w:val="Stopka"/>
      <w:jc w:val="right"/>
    </w:pPr>
    <w:r>
      <w:fldChar w:fldCharType="begin"/>
    </w:r>
    <w:r>
      <w:instrText>PAGE   \* MERGEFORMAT</w:instrText>
    </w:r>
    <w:r>
      <w:fldChar w:fldCharType="separate"/>
    </w:r>
    <w:r w:rsidRPr="00F13902">
      <w:rPr>
        <w:noProof/>
        <w:lang w:val="pl-PL"/>
      </w:rPr>
      <w:t>24</w:t>
    </w:r>
    <w:r>
      <w:fldChar w:fldCharType="end"/>
    </w:r>
  </w:p>
  <w:p w14:paraId="0E0EB39A" w14:textId="77777777" w:rsidR="00DA1441" w:rsidRPr="00C14723" w:rsidRDefault="00DA1441" w:rsidP="00DA1441">
    <w:pPr>
      <w:pStyle w:val="Stopka"/>
      <w:ind w:right="360"/>
      <w:jc w:val="center"/>
      <w:rPr>
        <w:rFonts w:ascii="Verdana" w:hAnsi="Verdana" w:cs="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7E23" w14:textId="77777777" w:rsidR="00B36EA4" w:rsidRDefault="00B36EA4">
      <w:pPr>
        <w:spacing w:after="0" w:line="240" w:lineRule="auto"/>
      </w:pPr>
      <w:r>
        <w:separator/>
      </w:r>
    </w:p>
  </w:footnote>
  <w:footnote w:type="continuationSeparator" w:id="0">
    <w:p w14:paraId="5B471FB3" w14:textId="77777777" w:rsidR="00B36EA4" w:rsidRDefault="00B36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EBA85A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5508BC"/>
    <w:multiLevelType w:val="hybridMultilevel"/>
    <w:tmpl w:val="8C087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2E7A"/>
    <w:multiLevelType w:val="hybridMultilevel"/>
    <w:tmpl w:val="2742844C"/>
    <w:lvl w:ilvl="0" w:tplc="12CEC6AE">
      <w:start w:val="1"/>
      <w:numFmt w:val="decimal"/>
      <w:lvlText w:val="%1."/>
      <w:lvlJc w:val="left"/>
      <w:pPr>
        <w:tabs>
          <w:tab w:val="num" w:pos="1866"/>
        </w:tabs>
        <w:ind w:left="1866" w:hanging="360"/>
      </w:pPr>
      <w:rPr>
        <w:rFonts w:cs="Times New Roman"/>
      </w:rPr>
    </w:lvl>
    <w:lvl w:ilvl="1" w:tplc="F73EA58A">
      <w:start w:val="1"/>
      <w:numFmt w:val="lowerLetter"/>
      <w:lvlText w:val="%2)"/>
      <w:lvlJc w:val="left"/>
      <w:pPr>
        <w:tabs>
          <w:tab w:val="num" w:pos="1440"/>
        </w:tabs>
        <w:ind w:left="1440" w:hanging="360"/>
      </w:pPr>
      <w:rPr>
        <w:rFonts w:cs="Times New Roman" w:hint="default"/>
        <w:b w:val="0"/>
        <w:bCs w:val="0"/>
        <w:sz w:val="2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69A6EC3"/>
    <w:multiLevelType w:val="hybridMultilevel"/>
    <w:tmpl w:val="F37CA29E"/>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76027C3"/>
    <w:multiLevelType w:val="hybridMultilevel"/>
    <w:tmpl w:val="1708E3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8F541A0"/>
    <w:multiLevelType w:val="hybridMultilevel"/>
    <w:tmpl w:val="CFF699F2"/>
    <w:lvl w:ilvl="0" w:tplc="12CEC6AE">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860BF2"/>
    <w:multiLevelType w:val="hybridMultilevel"/>
    <w:tmpl w:val="00DE822E"/>
    <w:lvl w:ilvl="0" w:tplc="12CEC6AE">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7D4D01"/>
    <w:multiLevelType w:val="hybridMultilevel"/>
    <w:tmpl w:val="6248ED74"/>
    <w:lvl w:ilvl="0" w:tplc="3F28418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DF63DC5"/>
    <w:multiLevelType w:val="hybridMultilevel"/>
    <w:tmpl w:val="A9C2E83E"/>
    <w:lvl w:ilvl="0" w:tplc="18F0366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5B0DEF"/>
    <w:multiLevelType w:val="hybridMultilevel"/>
    <w:tmpl w:val="C856008E"/>
    <w:lvl w:ilvl="0" w:tplc="D2B4FAD8">
      <w:start w:val="1"/>
      <w:numFmt w:val="lowerLetter"/>
      <w:lvlText w:val="%1)"/>
      <w:lvlJc w:val="left"/>
      <w:pPr>
        <w:ind w:left="928"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1727431"/>
    <w:multiLevelType w:val="hybridMultilevel"/>
    <w:tmpl w:val="41F01D66"/>
    <w:lvl w:ilvl="0" w:tplc="04150011">
      <w:start w:val="10"/>
      <w:numFmt w:val="decimal"/>
      <w:lvlText w:val="%1)"/>
      <w:lvlJc w:val="left"/>
      <w:pPr>
        <w:ind w:left="1920" w:hanging="360"/>
      </w:pPr>
      <w:rPr>
        <w:rFonts w:hint="default"/>
      </w:rPr>
    </w:lvl>
    <w:lvl w:ilvl="1" w:tplc="15BE79DC">
      <w:start w:val="1"/>
      <w:numFmt w:val="lowerLetter"/>
      <w:lvlText w:val="%2)"/>
      <w:lvlJc w:val="left"/>
      <w:pPr>
        <w:ind w:left="1440" w:hanging="360"/>
      </w:pPr>
      <w:rPr>
        <w:rFonts w:ascii="Verdana" w:eastAsia="Calibri"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7F75C2"/>
    <w:multiLevelType w:val="hybridMultilevel"/>
    <w:tmpl w:val="B928A6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103B"/>
    <w:multiLevelType w:val="hybridMultilevel"/>
    <w:tmpl w:val="EA4C1B1A"/>
    <w:lvl w:ilvl="0" w:tplc="7B68CDE8">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15:restartNumberingAfterBreak="0">
    <w:nsid w:val="121C01A9"/>
    <w:multiLevelType w:val="hybridMultilevel"/>
    <w:tmpl w:val="5FEC68CA"/>
    <w:lvl w:ilvl="0" w:tplc="1738151C">
      <w:start w:val="1"/>
      <w:numFmt w:val="decimal"/>
      <w:lvlText w:val="%1."/>
      <w:lvlJc w:val="left"/>
      <w:pPr>
        <w:tabs>
          <w:tab w:val="num" w:pos="1647"/>
        </w:tabs>
        <w:ind w:left="1647" w:hanging="567"/>
      </w:pPr>
      <w:rPr>
        <w:rFonts w:cs="Times New Roman" w:hint="default"/>
      </w:rPr>
    </w:lvl>
    <w:lvl w:ilvl="1" w:tplc="7DB4CB6E">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30848AC"/>
    <w:multiLevelType w:val="hybridMultilevel"/>
    <w:tmpl w:val="053AC54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1F0ED4"/>
    <w:multiLevelType w:val="hybridMultilevel"/>
    <w:tmpl w:val="705E541C"/>
    <w:lvl w:ilvl="0" w:tplc="0415000F">
      <w:start w:val="1"/>
      <w:numFmt w:val="decimal"/>
      <w:lvlText w:val="%1."/>
      <w:lvlJc w:val="left"/>
      <w:pPr>
        <w:tabs>
          <w:tab w:val="num" w:pos="360"/>
        </w:tabs>
        <w:ind w:left="360" w:hanging="360"/>
      </w:pPr>
      <w:rPr>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42505DC"/>
    <w:multiLevelType w:val="hybridMultilevel"/>
    <w:tmpl w:val="13E21E38"/>
    <w:lvl w:ilvl="0" w:tplc="D9DAFFA8">
      <w:start w:val="1"/>
      <w:numFmt w:val="lowerLetter"/>
      <w:lvlText w:val="%1)"/>
      <w:lvlJc w:val="left"/>
      <w:pPr>
        <w:tabs>
          <w:tab w:val="num" w:pos="2340"/>
        </w:tabs>
        <w:ind w:left="2340" w:hanging="360"/>
      </w:pPr>
      <w:rPr>
        <w:rFonts w:ascii="Verdana" w:hAnsi="Verdana" w:cs="ISOCTEUR" w:hint="default"/>
        <w:sz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47C0BCD"/>
    <w:multiLevelType w:val="hybridMultilevel"/>
    <w:tmpl w:val="F4E82FE2"/>
    <w:lvl w:ilvl="0" w:tplc="D9261E7E">
      <w:start w:val="28"/>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971C8"/>
    <w:multiLevelType w:val="hybridMultilevel"/>
    <w:tmpl w:val="380CAB0E"/>
    <w:lvl w:ilvl="0" w:tplc="D116ED50">
      <w:start w:val="1"/>
      <w:numFmt w:val="lowerLetter"/>
      <w:lvlText w:val="%1)"/>
      <w:lvlJc w:val="left"/>
      <w:pPr>
        <w:tabs>
          <w:tab w:val="num" w:pos="900"/>
        </w:tabs>
        <w:ind w:left="900" w:hanging="360"/>
      </w:pPr>
      <w:rPr>
        <w:rFonts w:ascii="Arial" w:eastAsia="Times New Roman" w:hAnsi="Arial" w:cs="Times New Roman"/>
        <w:b w:val="0"/>
        <w:bCs w:val="0"/>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0" w15:restartNumberingAfterBreak="0">
    <w:nsid w:val="1BB76C6C"/>
    <w:multiLevelType w:val="hybridMultilevel"/>
    <w:tmpl w:val="8FBA744C"/>
    <w:lvl w:ilvl="0" w:tplc="2766B77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47546B"/>
    <w:multiLevelType w:val="hybridMultilevel"/>
    <w:tmpl w:val="96DC064C"/>
    <w:lvl w:ilvl="0" w:tplc="797CF4FE">
      <w:start w:val="5"/>
      <w:numFmt w:val="decimal"/>
      <w:lvlText w:val="%1."/>
      <w:lvlJc w:val="left"/>
      <w:pPr>
        <w:tabs>
          <w:tab w:val="num" w:pos="1647"/>
        </w:tabs>
        <w:ind w:left="1647" w:hanging="567"/>
      </w:pPr>
      <w:rPr>
        <w:rFonts w:cs="Times New Roman" w:hint="default"/>
      </w:rPr>
    </w:lvl>
    <w:lvl w:ilvl="1" w:tplc="C1C2BE3C">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B76BC7"/>
    <w:multiLevelType w:val="hybridMultilevel"/>
    <w:tmpl w:val="FF946500"/>
    <w:lvl w:ilvl="0" w:tplc="AD1C89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66772"/>
    <w:multiLevelType w:val="multilevel"/>
    <w:tmpl w:val="65389BE2"/>
    <w:lvl w:ilvl="0">
      <w:start w:val="1"/>
      <w:numFmt w:val="none"/>
      <w:lvlText w:val="1."/>
      <w:lvlJc w:val="left"/>
      <w:pPr>
        <w:tabs>
          <w:tab w:val="num" w:pos="0"/>
        </w:tabs>
        <w:ind w:left="360" w:hanging="360"/>
      </w:pPr>
      <w:rPr>
        <w:rFonts w:cs="Arial" w:hint="default"/>
      </w:rPr>
    </w:lvl>
    <w:lvl w:ilvl="1">
      <w:start w:val="1"/>
      <w:numFmt w:val="decimal"/>
      <w:lvlText w:val="%2)"/>
      <w:lvlJc w:val="left"/>
      <w:pPr>
        <w:ind w:left="720" w:hanging="360"/>
      </w:pPr>
    </w:lvl>
    <w:lvl w:ilvl="2">
      <w:start w:val="1"/>
      <w:numFmt w:val="decimal"/>
      <w:lvlText w:val="%1.%2.%3."/>
      <w:lvlJc w:val="left"/>
      <w:pPr>
        <w:tabs>
          <w:tab w:val="num" w:pos="0"/>
        </w:tabs>
        <w:ind w:left="1584" w:hanging="504"/>
      </w:pPr>
      <w:rPr>
        <w:rFonts w:cs="Arial" w:hint="default"/>
      </w:rPr>
    </w:lvl>
    <w:lvl w:ilvl="3">
      <w:start w:val="1"/>
      <w:numFmt w:val="decimal"/>
      <w:lvlText w:val="%1.%2.%3.%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24" w15:restartNumberingAfterBreak="0">
    <w:nsid w:val="288370CC"/>
    <w:multiLevelType w:val="hybridMultilevel"/>
    <w:tmpl w:val="2F58C812"/>
    <w:lvl w:ilvl="0" w:tplc="DF8A731C">
      <w:start w:val="1"/>
      <w:numFmt w:val="lowerLetter"/>
      <w:lvlText w:val="%1)"/>
      <w:lvlJc w:val="left"/>
      <w:pPr>
        <w:ind w:left="1080" w:hanging="360"/>
      </w:pPr>
      <w:rPr>
        <w:rFonts w:ascii="Verdana" w:eastAsia="Calibri" w:hAnsi="Verdana" w:cs="Verdan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2F378E"/>
    <w:multiLevelType w:val="hybridMultilevel"/>
    <w:tmpl w:val="EA6E1A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5A1B18"/>
    <w:multiLevelType w:val="hybridMultilevel"/>
    <w:tmpl w:val="325ECA62"/>
    <w:lvl w:ilvl="0" w:tplc="D9DAFFA8">
      <w:start w:val="1"/>
      <w:numFmt w:val="lowerLetter"/>
      <w:lvlText w:val="%1)"/>
      <w:lvlJc w:val="left"/>
      <w:pPr>
        <w:tabs>
          <w:tab w:val="num" w:pos="1920"/>
        </w:tabs>
        <w:ind w:left="1920" w:hanging="360"/>
      </w:pPr>
      <w:rPr>
        <w:rFonts w:ascii="Verdana" w:hAnsi="Verdana" w:cs="ISOCTEUR" w:hint="default"/>
        <w:sz w:val="20"/>
      </w:rPr>
    </w:lvl>
    <w:lvl w:ilvl="1" w:tplc="04150019">
      <w:start w:val="1"/>
      <w:numFmt w:val="lowerLetter"/>
      <w:lvlText w:val="%2."/>
      <w:lvlJc w:val="left"/>
      <w:pPr>
        <w:tabs>
          <w:tab w:val="num" w:pos="1794"/>
        </w:tabs>
        <w:ind w:left="1794" w:hanging="360"/>
      </w:pPr>
    </w:lvl>
    <w:lvl w:ilvl="2" w:tplc="0415001B" w:tentative="1">
      <w:start w:val="1"/>
      <w:numFmt w:val="lowerRoman"/>
      <w:lvlText w:val="%3."/>
      <w:lvlJc w:val="right"/>
      <w:pPr>
        <w:tabs>
          <w:tab w:val="num" w:pos="2514"/>
        </w:tabs>
        <w:ind w:left="2514" w:hanging="180"/>
      </w:pPr>
    </w:lvl>
    <w:lvl w:ilvl="3" w:tplc="0415000F" w:tentative="1">
      <w:start w:val="1"/>
      <w:numFmt w:val="decimal"/>
      <w:lvlText w:val="%4."/>
      <w:lvlJc w:val="left"/>
      <w:pPr>
        <w:tabs>
          <w:tab w:val="num" w:pos="3234"/>
        </w:tabs>
        <w:ind w:left="3234" w:hanging="360"/>
      </w:pPr>
    </w:lvl>
    <w:lvl w:ilvl="4" w:tplc="04150019" w:tentative="1">
      <w:start w:val="1"/>
      <w:numFmt w:val="lowerLetter"/>
      <w:lvlText w:val="%5."/>
      <w:lvlJc w:val="left"/>
      <w:pPr>
        <w:tabs>
          <w:tab w:val="num" w:pos="3954"/>
        </w:tabs>
        <w:ind w:left="3954" w:hanging="360"/>
      </w:pPr>
    </w:lvl>
    <w:lvl w:ilvl="5" w:tplc="0415001B" w:tentative="1">
      <w:start w:val="1"/>
      <w:numFmt w:val="lowerRoman"/>
      <w:lvlText w:val="%6."/>
      <w:lvlJc w:val="right"/>
      <w:pPr>
        <w:tabs>
          <w:tab w:val="num" w:pos="4674"/>
        </w:tabs>
        <w:ind w:left="4674" w:hanging="180"/>
      </w:pPr>
    </w:lvl>
    <w:lvl w:ilvl="6" w:tplc="0415000F" w:tentative="1">
      <w:start w:val="1"/>
      <w:numFmt w:val="decimal"/>
      <w:lvlText w:val="%7."/>
      <w:lvlJc w:val="left"/>
      <w:pPr>
        <w:tabs>
          <w:tab w:val="num" w:pos="5394"/>
        </w:tabs>
        <w:ind w:left="5394" w:hanging="360"/>
      </w:pPr>
    </w:lvl>
    <w:lvl w:ilvl="7" w:tplc="04150019" w:tentative="1">
      <w:start w:val="1"/>
      <w:numFmt w:val="lowerLetter"/>
      <w:lvlText w:val="%8."/>
      <w:lvlJc w:val="left"/>
      <w:pPr>
        <w:tabs>
          <w:tab w:val="num" w:pos="6114"/>
        </w:tabs>
        <w:ind w:left="6114" w:hanging="360"/>
      </w:pPr>
    </w:lvl>
    <w:lvl w:ilvl="8" w:tplc="0415001B" w:tentative="1">
      <w:start w:val="1"/>
      <w:numFmt w:val="lowerRoman"/>
      <w:lvlText w:val="%9."/>
      <w:lvlJc w:val="right"/>
      <w:pPr>
        <w:tabs>
          <w:tab w:val="num" w:pos="6834"/>
        </w:tabs>
        <w:ind w:left="6834" w:hanging="180"/>
      </w:pPr>
    </w:lvl>
  </w:abstractNum>
  <w:abstractNum w:abstractNumId="27" w15:restartNumberingAfterBreak="0">
    <w:nsid w:val="29961147"/>
    <w:multiLevelType w:val="hybridMultilevel"/>
    <w:tmpl w:val="0E44BD6A"/>
    <w:lvl w:ilvl="0" w:tplc="D9DAFFA8">
      <w:start w:val="1"/>
      <w:numFmt w:val="lowerLetter"/>
      <w:lvlText w:val="%1)"/>
      <w:lvlJc w:val="left"/>
      <w:pPr>
        <w:tabs>
          <w:tab w:val="num" w:pos="3060"/>
        </w:tabs>
        <w:ind w:left="3060" w:hanging="360"/>
      </w:pPr>
      <w:rPr>
        <w:rFonts w:ascii="Verdana" w:hAnsi="Verdana" w:cs="ISOCTEUR" w:hint="default"/>
        <w:sz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B796F76"/>
    <w:multiLevelType w:val="hybridMultilevel"/>
    <w:tmpl w:val="14B24382"/>
    <w:lvl w:ilvl="0" w:tplc="C9D808C0">
      <w:start w:val="1"/>
      <w:numFmt w:val="lowerLetter"/>
      <w:lvlText w:val="%1)"/>
      <w:lvlJc w:val="left"/>
      <w:pPr>
        <w:ind w:left="1770" w:hanging="360"/>
      </w:pPr>
      <w:rPr>
        <w:rFonts w:cs="Times New Roman" w:hint="default"/>
        <w:b w:val="0"/>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29" w15:restartNumberingAfterBreak="0">
    <w:nsid w:val="2D4C7FB7"/>
    <w:multiLevelType w:val="hybridMultilevel"/>
    <w:tmpl w:val="508A44D2"/>
    <w:lvl w:ilvl="0" w:tplc="AB521824">
      <w:start w:val="1"/>
      <w:numFmt w:val="decimal"/>
      <w:lvlText w:val="%1."/>
      <w:lvlJc w:val="left"/>
      <w:pPr>
        <w:tabs>
          <w:tab w:val="num" w:pos="2547"/>
        </w:tabs>
        <w:ind w:left="2547" w:hanging="567"/>
      </w:pPr>
      <w:rPr>
        <w:rFonts w:ascii="Verdana" w:hAnsi="Verdana" w:cs="Times New Roman" w:hint="default"/>
        <w:sz w:val="20"/>
        <w:szCs w:val="20"/>
      </w:rPr>
    </w:lvl>
    <w:lvl w:ilvl="1" w:tplc="6EA8BF76">
      <w:start w:val="1"/>
      <w:numFmt w:val="lowerLetter"/>
      <w:lvlText w:val="%2)"/>
      <w:lvlJc w:val="left"/>
      <w:pPr>
        <w:tabs>
          <w:tab w:val="num" w:pos="1440"/>
        </w:tabs>
        <w:ind w:left="1440" w:hanging="360"/>
      </w:pPr>
      <w:rPr>
        <w:rFonts w:ascii="Verdana" w:hAnsi="Verdana"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2760589"/>
    <w:multiLevelType w:val="hybridMultilevel"/>
    <w:tmpl w:val="2E82B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E3FAB"/>
    <w:multiLevelType w:val="hybridMultilevel"/>
    <w:tmpl w:val="DFE6152C"/>
    <w:lvl w:ilvl="0" w:tplc="04150011">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2" w15:restartNumberingAfterBreak="0">
    <w:nsid w:val="34AF6084"/>
    <w:multiLevelType w:val="hybridMultilevel"/>
    <w:tmpl w:val="D6AE9214"/>
    <w:lvl w:ilvl="0" w:tplc="D9DAFFA8">
      <w:start w:val="1"/>
      <w:numFmt w:val="lowerLetter"/>
      <w:lvlText w:val="%1)"/>
      <w:lvlJc w:val="left"/>
      <w:pPr>
        <w:tabs>
          <w:tab w:val="num" w:pos="1980"/>
        </w:tabs>
        <w:ind w:left="1980" w:hanging="360"/>
      </w:pPr>
      <w:rPr>
        <w:rFonts w:ascii="Verdana" w:hAnsi="Verdana" w:cs="ISOCTEUR" w:hint="default"/>
        <w:sz w:val="2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34F5524E"/>
    <w:multiLevelType w:val="hybridMultilevel"/>
    <w:tmpl w:val="6C9C14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55F3589"/>
    <w:multiLevelType w:val="hybridMultilevel"/>
    <w:tmpl w:val="0D9C7C62"/>
    <w:lvl w:ilvl="0" w:tplc="12CEC6AE">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0B7A36"/>
    <w:multiLevelType w:val="hybridMultilevel"/>
    <w:tmpl w:val="536489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6286A38"/>
    <w:multiLevelType w:val="hybridMultilevel"/>
    <w:tmpl w:val="DCBA53D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71564F5"/>
    <w:multiLevelType w:val="hybridMultilevel"/>
    <w:tmpl w:val="A6720ACC"/>
    <w:lvl w:ilvl="0" w:tplc="4EBE2D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38AE259D"/>
    <w:multiLevelType w:val="hybridMultilevel"/>
    <w:tmpl w:val="71C2BB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8FC5B6C"/>
    <w:multiLevelType w:val="multilevel"/>
    <w:tmpl w:val="90AEE058"/>
    <w:lvl w:ilvl="0">
      <w:start w:val="5"/>
      <w:numFmt w:val="decimal"/>
      <w:lvlText w:val="%1."/>
      <w:lvlJc w:val="left"/>
      <w:pPr>
        <w:ind w:left="390" w:hanging="390"/>
      </w:pPr>
      <w:rPr>
        <w:rFonts w:hint="default"/>
      </w:rPr>
    </w:lvl>
    <w:lvl w:ilvl="1">
      <w:start w:val="1"/>
      <w:numFmt w:val="lowerLetter"/>
      <w:lvlText w:val="%2)"/>
      <w:lvlJc w:val="left"/>
      <w:pPr>
        <w:ind w:left="3420" w:hanging="720"/>
      </w:p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40" w15:restartNumberingAfterBreak="0">
    <w:nsid w:val="3C4A2655"/>
    <w:multiLevelType w:val="hybridMultilevel"/>
    <w:tmpl w:val="A210B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5E1287"/>
    <w:multiLevelType w:val="hybridMultilevel"/>
    <w:tmpl w:val="60A4EABA"/>
    <w:lvl w:ilvl="0" w:tplc="7500FA54">
      <w:start w:val="1"/>
      <w:numFmt w:val="lowerLetter"/>
      <w:lvlText w:val="%1)"/>
      <w:lvlJc w:val="left"/>
      <w:pPr>
        <w:tabs>
          <w:tab w:val="num" w:pos="2880"/>
        </w:tabs>
        <w:ind w:left="2880" w:hanging="360"/>
      </w:pPr>
      <w:rPr>
        <w:rFonts w:ascii="Verdana" w:hAnsi="Verdana" w:cs="Times New Roman"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D40743F"/>
    <w:multiLevelType w:val="multilevel"/>
    <w:tmpl w:val="62F4B62E"/>
    <w:lvl w:ilvl="0">
      <w:start w:val="2"/>
      <w:numFmt w:val="none"/>
      <w:lvlText w:val="2."/>
      <w:lvlJc w:val="left"/>
      <w:pPr>
        <w:tabs>
          <w:tab w:val="num" w:pos="0"/>
        </w:tabs>
        <w:ind w:left="360" w:hanging="360"/>
      </w:pPr>
      <w:rPr>
        <w:rFonts w:cs="Arial" w:hint="default"/>
      </w:rPr>
    </w:lvl>
    <w:lvl w:ilvl="1">
      <w:start w:val="1"/>
      <w:numFmt w:val="decimal"/>
      <w:lvlText w:val="2.%2."/>
      <w:lvlJc w:val="left"/>
      <w:pPr>
        <w:tabs>
          <w:tab w:val="num" w:pos="0"/>
        </w:tabs>
        <w:ind w:left="792" w:hanging="432"/>
      </w:pPr>
      <w:rPr>
        <w:rFonts w:cs="Arial" w:hint="default"/>
      </w:rPr>
    </w:lvl>
    <w:lvl w:ilvl="2">
      <w:start w:val="1"/>
      <w:numFmt w:val="decimal"/>
      <w:lvlText w:val="%1.%2.%3."/>
      <w:lvlJc w:val="left"/>
      <w:pPr>
        <w:tabs>
          <w:tab w:val="num" w:pos="0"/>
        </w:tabs>
        <w:ind w:left="1584" w:hanging="504"/>
      </w:pPr>
      <w:rPr>
        <w:rFonts w:cs="Arial" w:hint="default"/>
      </w:rPr>
    </w:lvl>
    <w:lvl w:ilvl="3">
      <w:start w:val="1"/>
      <w:numFmt w:val="decimal"/>
      <w:lvlText w:val="%1.%2.%3.%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43" w15:restartNumberingAfterBreak="0">
    <w:nsid w:val="3D715520"/>
    <w:multiLevelType w:val="hybridMultilevel"/>
    <w:tmpl w:val="C6D2FB48"/>
    <w:lvl w:ilvl="0" w:tplc="8A8EFF30">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18E1E5F"/>
    <w:multiLevelType w:val="hybridMultilevel"/>
    <w:tmpl w:val="9E828F0E"/>
    <w:lvl w:ilvl="0" w:tplc="6EA8BF76">
      <w:start w:val="1"/>
      <w:numFmt w:val="lowerLetter"/>
      <w:lvlText w:val="%1)"/>
      <w:lvlJc w:val="left"/>
      <w:pPr>
        <w:tabs>
          <w:tab w:val="num" w:pos="1440"/>
        </w:tabs>
        <w:ind w:left="1440" w:hanging="360"/>
      </w:pPr>
      <w:rPr>
        <w:rFonts w:ascii="Verdana" w:hAnsi="Verdana" w:cs="Times New Roman" w:hint="default"/>
        <w:sz w:val="2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45" w15:restartNumberingAfterBreak="0">
    <w:nsid w:val="42602DCE"/>
    <w:multiLevelType w:val="hybridMultilevel"/>
    <w:tmpl w:val="DC88E1D0"/>
    <w:lvl w:ilvl="0" w:tplc="04150011">
      <w:start w:val="1"/>
      <w:numFmt w:val="decimal"/>
      <w:lvlText w:val="%1)"/>
      <w:lvlJc w:val="left"/>
      <w:pPr>
        <w:ind w:left="-134" w:hanging="360"/>
      </w:pPr>
    </w:lvl>
    <w:lvl w:ilvl="1" w:tplc="04150019">
      <w:start w:val="1"/>
      <w:numFmt w:val="lowerLetter"/>
      <w:lvlText w:val="%2."/>
      <w:lvlJc w:val="left"/>
      <w:pPr>
        <w:ind w:left="586" w:hanging="360"/>
      </w:pPr>
    </w:lvl>
    <w:lvl w:ilvl="2" w:tplc="0415001B">
      <w:start w:val="1"/>
      <w:numFmt w:val="lowerRoman"/>
      <w:lvlText w:val="%3."/>
      <w:lvlJc w:val="right"/>
      <w:pPr>
        <w:ind w:left="1306" w:hanging="180"/>
      </w:pPr>
    </w:lvl>
    <w:lvl w:ilvl="3" w:tplc="68A6319C">
      <w:start w:val="1"/>
      <w:numFmt w:val="decimal"/>
      <w:lvlText w:val="%4."/>
      <w:lvlJc w:val="left"/>
      <w:pPr>
        <w:ind w:left="2026" w:hanging="360"/>
      </w:pPr>
      <w:rPr>
        <w:b w:val="0"/>
        <w:bCs/>
      </w:rPr>
    </w:lvl>
    <w:lvl w:ilvl="4" w:tplc="04150019">
      <w:start w:val="1"/>
      <w:numFmt w:val="lowerLetter"/>
      <w:lvlText w:val="%5."/>
      <w:lvlJc w:val="left"/>
      <w:pPr>
        <w:ind w:left="2746" w:hanging="360"/>
      </w:pPr>
    </w:lvl>
    <w:lvl w:ilvl="5" w:tplc="0415001B">
      <w:start w:val="1"/>
      <w:numFmt w:val="lowerRoman"/>
      <w:lvlText w:val="%6."/>
      <w:lvlJc w:val="right"/>
      <w:pPr>
        <w:ind w:left="3466" w:hanging="180"/>
      </w:pPr>
    </w:lvl>
    <w:lvl w:ilvl="6" w:tplc="0415000F">
      <w:start w:val="1"/>
      <w:numFmt w:val="decimal"/>
      <w:lvlText w:val="%7."/>
      <w:lvlJc w:val="left"/>
      <w:pPr>
        <w:ind w:left="4186" w:hanging="360"/>
      </w:pPr>
    </w:lvl>
    <w:lvl w:ilvl="7" w:tplc="04150019">
      <w:start w:val="1"/>
      <w:numFmt w:val="lowerLetter"/>
      <w:lvlText w:val="%8."/>
      <w:lvlJc w:val="left"/>
      <w:pPr>
        <w:ind w:left="4906" w:hanging="360"/>
      </w:pPr>
    </w:lvl>
    <w:lvl w:ilvl="8" w:tplc="0415001B">
      <w:start w:val="1"/>
      <w:numFmt w:val="lowerRoman"/>
      <w:lvlText w:val="%9."/>
      <w:lvlJc w:val="right"/>
      <w:pPr>
        <w:ind w:left="5626" w:hanging="180"/>
      </w:pPr>
    </w:lvl>
  </w:abstractNum>
  <w:abstractNum w:abstractNumId="46" w15:restartNumberingAfterBreak="0">
    <w:nsid w:val="43141E70"/>
    <w:multiLevelType w:val="multilevel"/>
    <w:tmpl w:val="88FCD270"/>
    <w:lvl w:ilvl="0">
      <w:start w:val="12"/>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444F6055"/>
    <w:multiLevelType w:val="multilevel"/>
    <w:tmpl w:val="C20E0A70"/>
    <w:lvl w:ilvl="0">
      <w:start w:val="1"/>
      <w:numFmt w:val="none"/>
      <w:lvlText w:val="4."/>
      <w:lvlJc w:val="left"/>
      <w:pPr>
        <w:tabs>
          <w:tab w:val="num" w:pos="0"/>
        </w:tabs>
        <w:ind w:left="360" w:hanging="360"/>
      </w:pPr>
      <w:rPr>
        <w:rFonts w:cs="Microsoft Tai Le" w:hint="default"/>
      </w:rPr>
    </w:lvl>
    <w:lvl w:ilvl="1">
      <w:start w:val="1"/>
      <w:numFmt w:val="decimal"/>
      <w:lvlText w:val="%14.%2."/>
      <w:lvlJc w:val="left"/>
      <w:pPr>
        <w:tabs>
          <w:tab w:val="num" w:pos="1342"/>
        </w:tabs>
        <w:ind w:left="2134" w:hanging="432"/>
      </w:pPr>
      <w:rPr>
        <w:rFonts w:cs="Microsoft Tai Le" w:hint="default"/>
        <w:dstrike w:val="0"/>
      </w:rPr>
    </w:lvl>
    <w:lvl w:ilvl="2">
      <w:start w:val="1"/>
      <w:numFmt w:val="decimal"/>
      <w:lvlText w:val="%1.%2.%3."/>
      <w:lvlJc w:val="left"/>
      <w:pPr>
        <w:tabs>
          <w:tab w:val="num" w:pos="0"/>
        </w:tabs>
        <w:ind w:left="1224" w:hanging="504"/>
      </w:pPr>
      <w:rPr>
        <w:rFonts w:cs="Microsoft Tai Le" w:hint="default"/>
      </w:rPr>
    </w:lvl>
    <w:lvl w:ilvl="3">
      <w:start w:val="1"/>
      <w:numFmt w:val="decimal"/>
      <w:lvlText w:val="%1.%2.%3.%4."/>
      <w:lvlJc w:val="left"/>
      <w:pPr>
        <w:tabs>
          <w:tab w:val="num" w:pos="0"/>
        </w:tabs>
        <w:ind w:left="1728" w:hanging="648"/>
      </w:pPr>
      <w:rPr>
        <w:rFonts w:cs="Microsoft Tai Le" w:hint="default"/>
      </w:rPr>
    </w:lvl>
    <w:lvl w:ilvl="4">
      <w:start w:val="1"/>
      <w:numFmt w:val="decimal"/>
      <w:lvlText w:val="%1.%2.%3.%4.%5."/>
      <w:lvlJc w:val="left"/>
      <w:pPr>
        <w:tabs>
          <w:tab w:val="num" w:pos="0"/>
        </w:tabs>
        <w:ind w:left="2232" w:hanging="792"/>
      </w:pPr>
      <w:rPr>
        <w:rFonts w:cs="Microsoft Tai Le" w:hint="default"/>
      </w:rPr>
    </w:lvl>
    <w:lvl w:ilvl="5">
      <w:start w:val="1"/>
      <w:numFmt w:val="decimal"/>
      <w:lvlText w:val="%1.%2.%3.%4.%5.%6."/>
      <w:lvlJc w:val="left"/>
      <w:pPr>
        <w:tabs>
          <w:tab w:val="num" w:pos="0"/>
        </w:tabs>
        <w:ind w:left="2736" w:hanging="936"/>
      </w:pPr>
      <w:rPr>
        <w:rFonts w:cs="Microsoft Tai Le" w:hint="default"/>
      </w:rPr>
    </w:lvl>
    <w:lvl w:ilvl="6">
      <w:start w:val="1"/>
      <w:numFmt w:val="decimal"/>
      <w:lvlText w:val="%1.%2.%3.%4.%5.%6.%7."/>
      <w:lvlJc w:val="left"/>
      <w:pPr>
        <w:tabs>
          <w:tab w:val="num" w:pos="0"/>
        </w:tabs>
        <w:ind w:left="3240" w:hanging="1080"/>
      </w:pPr>
      <w:rPr>
        <w:rFonts w:cs="Microsoft Tai Le" w:hint="default"/>
      </w:rPr>
    </w:lvl>
    <w:lvl w:ilvl="7">
      <w:start w:val="1"/>
      <w:numFmt w:val="decimal"/>
      <w:lvlText w:val="%1.%2.%3.%4.%5.%6.%7.%8."/>
      <w:lvlJc w:val="left"/>
      <w:pPr>
        <w:tabs>
          <w:tab w:val="num" w:pos="0"/>
        </w:tabs>
        <w:ind w:left="3744" w:hanging="1224"/>
      </w:pPr>
      <w:rPr>
        <w:rFonts w:cs="Microsoft Tai Le" w:hint="default"/>
      </w:rPr>
    </w:lvl>
    <w:lvl w:ilvl="8">
      <w:start w:val="1"/>
      <w:numFmt w:val="decimal"/>
      <w:lvlText w:val="%1.%2.%3.%4.%5.%6.%7.%8.%9."/>
      <w:lvlJc w:val="left"/>
      <w:pPr>
        <w:tabs>
          <w:tab w:val="num" w:pos="0"/>
        </w:tabs>
        <w:ind w:left="4320" w:hanging="1440"/>
      </w:pPr>
      <w:rPr>
        <w:rFonts w:cs="Microsoft Tai Le" w:hint="default"/>
      </w:rPr>
    </w:lvl>
  </w:abstractNum>
  <w:abstractNum w:abstractNumId="48" w15:restartNumberingAfterBreak="0">
    <w:nsid w:val="460031F9"/>
    <w:multiLevelType w:val="hybridMultilevel"/>
    <w:tmpl w:val="AC70D106"/>
    <w:lvl w:ilvl="0" w:tplc="D9DAFFA8">
      <w:start w:val="1"/>
      <w:numFmt w:val="lowerLetter"/>
      <w:lvlText w:val="%1)"/>
      <w:lvlJc w:val="left"/>
      <w:pPr>
        <w:tabs>
          <w:tab w:val="num" w:pos="2700"/>
        </w:tabs>
        <w:ind w:left="2700" w:hanging="360"/>
      </w:pPr>
      <w:rPr>
        <w:rFonts w:ascii="Verdana" w:hAnsi="Verdana" w:cs="ISOCTEUR"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5A05FA"/>
    <w:multiLevelType w:val="hybridMultilevel"/>
    <w:tmpl w:val="151C1BC2"/>
    <w:lvl w:ilvl="0" w:tplc="4B289BA4">
      <w:start w:val="44"/>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2C2D23"/>
    <w:multiLevelType w:val="hybridMultilevel"/>
    <w:tmpl w:val="A238A626"/>
    <w:lvl w:ilvl="0" w:tplc="6C325CD8">
      <w:start w:val="1"/>
      <w:numFmt w:val="decimal"/>
      <w:lvlText w:val="%1."/>
      <w:lvlJc w:val="left"/>
      <w:pPr>
        <w:tabs>
          <w:tab w:val="num" w:pos="2547"/>
        </w:tabs>
        <w:ind w:left="2547" w:hanging="567"/>
      </w:pPr>
      <w:rPr>
        <w:rFonts w:cs="Times New Roman" w:hint="default"/>
      </w:rPr>
    </w:lvl>
    <w:lvl w:ilvl="1" w:tplc="6EA8BF76">
      <w:start w:val="1"/>
      <w:numFmt w:val="lowerLetter"/>
      <w:lvlText w:val="%2)"/>
      <w:lvlJc w:val="left"/>
      <w:pPr>
        <w:tabs>
          <w:tab w:val="num" w:pos="1440"/>
        </w:tabs>
        <w:ind w:left="1440" w:hanging="360"/>
      </w:pPr>
      <w:rPr>
        <w:rFonts w:ascii="Verdana" w:hAnsi="Verdana"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C385719"/>
    <w:multiLevelType w:val="hybridMultilevel"/>
    <w:tmpl w:val="5692806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4E5564B2"/>
    <w:multiLevelType w:val="hybridMultilevel"/>
    <w:tmpl w:val="BA12D834"/>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53" w15:restartNumberingAfterBreak="0">
    <w:nsid w:val="55A73CAF"/>
    <w:multiLevelType w:val="hybridMultilevel"/>
    <w:tmpl w:val="0DFA90DC"/>
    <w:lvl w:ilvl="0" w:tplc="99607F3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56DC708F"/>
    <w:multiLevelType w:val="hybridMultilevel"/>
    <w:tmpl w:val="EBC43FE0"/>
    <w:lvl w:ilvl="0" w:tplc="CB286E88">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576044C9"/>
    <w:multiLevelType w:val="hybridMultilevel"/>
    <w:tmpl w:val="823250BC"/>
    <w:lvl w:ilvl="0" w:tplc="44361AC8">
      <w:start w:val="6"/>
      <w:numFmt w:val="decimal"/>
      <w:lvlText w:val="%1."/>
      <w:lvlJc w:val="left"/>
      <w:pPr>
        <w:tabs>
          <w:tab w:val="num" w:pos="1647"/>
        </w:tabs>
        <w:ind w:left="1647"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77E42C6"/>
    <w:multiLevelType w:val="hybridMultilevel"/>
    <w:tmpl w:val="8034BB32"/>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93170DA"/>
    <w:multiLevelType w:val="hybridMultilevel"/>
    <w:tmpl w:val="0906859A"/>
    <w:lvl w:ilvl="0" w:tplc="DEC25CD8">
      <w:start w:val="1"/>
      <w:numFmt w:val="decimal"/>
      <w:lvlText w:val="%1."/>
      <w:lvlJc w:val="left"/>
      <w:pPr>
        <w:tabs>
          <w:tab w:val="num" w:pos="1866"/>
        </w:tabs>
        <w:ind w:left="1866"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5A5535FA"/>
    <w:multiLevelType w:val="hybridMultilevel"/>
    <w:tmpl w:val="0D7EFD6C"/>
    <w:lvl w:ilvl="0" w:tplc="CA70E24A">
      <w:start w:val="26"/>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615F8E"/>
    <w:multiLevelType w:val="hybridMultilevel"/>
    <w:tmpl w:val="256C0E6A"/>
    <w:lvl w:ilvl="0" w:tplc="8566363A">
      <w:start w:val="24"/>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DA0566"/>
    <w:multiLevelType w:val="hybridMultilevel"/>
    <w:tmpl w:val="ACB8C4D2"/>
    <w:lvl w:ilvl="0" w:tplc="04C2FD32">
      <w:start w:val="1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5860E6"/>
    <w:multiLevelType w:val="hybridMultilevel"/>
    <w:tmpl w:val="A90493B0"/>
    <w:lvl w:ilvl="0" w:tplc="35182F08">
      <w:start w:val="1"/>
      <w:numFmt w:val="lowerLetter"/>
      <w:lvlText w:val="%1)"/>
      <w:lvlJc w:val="left"/>
      <w:pPr>
        <w:tabs>
          <w:tab w:val="num" w:pos="6156"/>
        </w:tabs>
        <w:ind w:left="6156" w:hanging="360"/>
      </w:pPr>
      <w:rPr>
        <w:rFonts w:ascii="Verdana" w:eastAsia="SimHei" w:hAnsi="Verdana" w:cs="SimHei"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CAE52ED"/>
    <w:multiLevelType w:val="multilevel"/>
    <w:tmpl w:val="18BE83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3E5487"/>
    <w:multiLevelType w:val="hybridMultilevel"/>
    <w:tmpl w:val="019E7620"/>
    <w:lvl w:ilvl="0" w:tplc="CBE49296">
      <w:start w:val="1"/>
      <w:numFmt w:val="decimal"/>
      <w:lvlText w:val="%1."/>
      <w:lvlJc w:val="left"/>
      <w:pPr>
        <w:tabs>
          <w:tab w:val="num" w:pos="1866"/>
        </w:tabs>
        <w:ind w:left="1866" w:hanging="360"/>
      </w:pPr>
      <w:rPr>
        <w:rFonts w:cs="Times New Roman"/>
        <w:b w:val="0"/>
        <w:bCs w:val="0"/>
        <w:sz w:val="20"/>
        <w:szCs w:val="20"/>
      </w:rPr>
    </w:lvl>
    <w:lvl w:ilvl="1" w:tplc="04150017">
      <w:start w:val="1"/>
      <w:numFmt w:val="lowerLetter"/>
      <w:lvlText w:val="%2)"/>
      <w:lvlJc w:val="left"/>
      <w:pPr>
        <w:tabs>
          <w:tab w:val="num" w:pos="900"/>
        </w:tabs>
        <w:ind w:left="900" w:hanging="360"/>
      </w:pPr>
      <w:rPr>
        <w:rFonts w:cs="Times New Roman"/>
        <w:b w:val="0"/>
        <w:bCs w:val="0"/>
      </w:rPr>
    </w:lvl>
    <w:lvl w:ilvl="2" w:tplc="12CEC6AE">
      <w:start w:val="1"/>
      <w:numFmt w:val="decimal"/>
      <w:lvlText w:val="%3."/>
      <w:lvlJc w:val="left"/>
      <w:pPr>
        <w:tabs>
          <w:tab w:val="num" w:pos="234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D763308"/>
    <w:multiLevelType w:val="multilevel"/>
    <w:tmpl w:val="91C49688"/>
    <w:lvl w:ilvl="0">
      <w:start w:val="1"/>
      <w:numFmt w:val="decimal"/>
      <w:lvlText w:val="%1."/>
      <w:lvlJc w:val="left"/>
      <w:pPr>
        <w:ind w:left="720" w:hanging="360"/>
      </w:pPr>
      <w:rPr>
        <w:rFonts w:cs="Times New Roman" w:hint="default"/>
        <w:b/>
      </w:rPr>
    </w:lvl>
    <w:lvl w:ilvl="1">
      <w:start w:val="1"/>
      <w:numFmt w:val="decimal"/>
      <w:isLgl/>
      <w:lvlText w:val="%1.%2."/>
      <w:lvlJc w:val="left"/>
      <w:pPr>
        <w:ind w:left="985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5E0535B7"/>
    <w:multiLevelType w:val="hybridMultilevel"/>
    <w:tmpl w:val="2806F522"/>
    <w:lvl w:ilvl="0" w:tplc="75223F0A">
      <w:start w:val="1"/>
      <w:numFmt w:val="decimal"/>
      <w:pStyle w:val="Level8"/>
      <w:lvlText w:val="%1)"/>
      <w:lvlJc w:val="left"/>
      <w:pPr>
        <w:ind w:left="360" w:hanging="360"/>
      </w:pPr>
      <w:rPr>
        <w:rFonts w:cs="Times New Roman" w:hint="default"/>
        <w:b w:val="0"/>
        <w:color w:val="auto"/>
      </w:rPr>
    </w:lvl>
    <w:lvl w:ilvl="1" w:tplc="04150005">
      <w:start w:val="1"/>
      <w:numFmt w:val="bullet"/>
      <w:pStyle w:val="Level2"/>
      <w:lvlText w:val=""/>
      <w:lvlJc w:val="left"/>
      <w:pPr>
        <w:tabs>
          <w:tab w:val="num" w:pos="1440"/>
        </w:tabs>
        <w:ind w:left="1440" w:hanging="360"/>
      </w:pPr>
      <w:rPr>
        <w:rFonts w:ascii="Wingdings" w:hAnsi="Wingdings" w:hint="default"/>
        <w:b w:val="0"/>
        <w:color w:val="auto"/>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6" w15:restartNumberingAfterBreak="0">
    <w:nsid w:val="5F051050"/>
    <w:multiLevelType w:val="hybridMultilevel"/>
    <w:tmpl w:val="E530EFD0"/>
    <w:lvl w:ilvl="0" w:tplc="04150011">
      <w:start w:val="1"/>
      <w:numFmt w:val="decimal"/>
      <w:lvlText w:val="%1)"/>
      <w:lvlJc w:val="left"/>
      <w:pPr>
        <w:ind w:left="950" w:hanging="360"/>
      </w:pPr>
    </w:lvl>
    <w:lvl w:ilvl="1" w:tplc="04150019">
      <w:start w:val="1"/>
      <w:numFmt w:val="lowerLetter"/>
      <w:lvlText w:val="%2."/>
      <w:lvlJc w:val="left"/>
      <w:pPr>
        <w:ind w:left="1670" w:hanging="360"/>
      </w:pPr>
    </w:lvl>
    <w:lvl w:ilvl="2" w:tplc="0415001B">
      <w:start w:val="1"/>
      <w:numFmt w:val="lowerRoman"/>
      <w:lvlText w:val="%3."/>
      <w:lvlJc w:val="right"/>
      <w:pPr>
        <w:ind w:left="2390" w:hanging="180"/>
      </w:pPr>
    </w:lvl>
    <w:lvl w:ilvl="3" w:tplc="0415000F">
      <w:start w:val="1"/>
      <w:numFmt w:val="decimal"/>
      <w:lvlText w:val="%4."/>
      <w:lvlJc w:val="left"/>
      <w:pPr>
        <w:ind w:left="3110" w:hanging="360"/>
      </w:pPr>
    </w:lvl>
    <w:lvl w:ilvl="4" w:tplc="04150019">
      <w:start w:val="1"/>
      <w:numFmt w:val="lowerLetter"/>
      <w:lvlText w:val="%5."/>
      <w:lvlJc w:val="left"/>
      <w:pPr>
        <w:ind w:left="3830" w:hanging="360"/>
      </w:pPr>
    </w:lvl>
    <w:lvl w:ilvl="5" w:tplc="0415001B">
      <w:start w:val="1"/>
      <w:numFmt w:val="lowerRoman"/>
      <w:lvlText w:val="%6."/>
      <w:lvlJc w:val="right"/>
      <w:pPr>
        <w:ind w:left="4550" w:hanging="180"/>
      </w:pPr>
    </w:lvl>
    <w:lvl w:ilvl="6" w:tplc="0415000F">
      <w:start w:val="1"/>
      <w:numFmt w:val="decimal"/>
      <w:lvlText w:val="%7."/>
      <w:lvlJc w:val="left"/>
      <w:pPr>
        <w:ind w:left="5270" w:hanging="360"/>
      </w:pPr>
    </w:lvl>
    <w:lvl w:ilvl="7" w:tplc="04150019">
      <w:start w:val="1"/>
      <w:numFmt w:val="lowerLetter"/>
      <w:lvlText w:val="%8."/>
      <w:lvlJc w:val="left"/>
      <w:pPr>
        <w:ind w:left="5990" w:hanging="360"/>
      </w:pPr>
    </w:lvl>
    <w:lvl w:ilvl="8" w:tplc="0415001B">
      <w:start w:val="1"/>
      <w:numFmt w:val="lowerRoman"/>
      <w:lvlText w:val="%9."/>
      <w:lvlJc w:val="right"/>
      <w:pPr>
        <w:ind w:left="6710" w:hanging="180"/>
      </w:pPr>
    </w:lvl>
  </w:abstractNum>
  <w:abstractNum w:abstractNumId="67" w15:restartNumberingAfterBreak="0">
    <w:nsid w:val="60502CA6"/>
    <w:multiLevelType w:val="hybridMultilevel"/>
    <w:tmpl w:val="4E9C29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2DB3788"/>
    <w:multiLevelType w:val="multilevel"/>
    <w:tmpl w:val="05BC47D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4A52B0"/>
    <w:multiLevelType w:val="hybridMultilevel"/>
    <w:tmpl w:val="2C449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477E4F"/>
    <w:multiLevelType w:val="hybridMultilevel"/>
    <w:tmpl w:val="EE909E72"/>
    <w:lvl w:ilvl="0" w:tplc="49E8DAC4">
      <w:start w:val="35"/>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E8763B"/>
    <w:multiLevelType w:val="hybridMultilevel"/>
    <w:tmpl w:val="72ACBA52"/>
    <w:lvl w:ilvl="0" w:tplc="EA1CF658">
      <w:start w:val="1"/>
      <w:numFmt w:val="decimal"/>
      <w:lvlText w:val="%1."/>
      <w:lvlJc w:val="left"/>
      <w:pPr>
        <w:tabs>
          <w:tab w:val="num" w:pos="540"/>
        </w:tabs>
        <w:ind w:left="540" w:hanging="360"/>
      </w:pPr>
      <w:rPr>
        <w:rFonts w:cs="Times New Roman"/>
        <w:b w:val="0"/>
        <w:bCs w:val="0"/>
        <w:color w:val="auto"/>
      </w:rPr>
    </w:lvl>
    <w:lvl w:ilvl="1" w:tplc="94F4E586">
      <w:start w:val="1"/>
      <w:numFmt w:val="lowerLetter"/>
      <w:lvlText w:val="%2)"/>
      <w:lvlJc w:val="left"/>
      <w:pPr>
        <w:tabs>
          <w:tab w:val="num" w:pos="900"/>
        </w:tabs>
        <w:ind w:left="900" w:hanging="360"/>
      </w:pPr>
      <w:rPr>
        <w:rFonts w:cs="Times New Roman"/>
        <w:b w:val="0"/>
        <w:bCs w:val="0"/>
        <w:color w:val="auto"/>
      </w:rPr>
    </w:lvl>
    <w:lvl w:ilvl="2" w:tplc="0415001B">
      <w:start w:val="1"/>
      <w:numFmt w:val="decimal"/>
      <w:lvlText w:val="%3."/>
      <w:lvlJc w:val="left"/>
      <w:pPr>
        <w:tabs>
          <w:tab w:val="num" w:pos="654"/>
        </w:tabs>
        <w:ind w:left="654" w:hanging="360"/>
      </w:pPr>
      <w:rPr>
        <w:rFonts w:cs="Times New Roman"/>
      </w:rPr>
    </w:lvl>
    <w:lvl w:ilvl="3" w:tplc="0415000F">
      <w:start w:val="1"/>
      <w:numFmt w:val="decimal"/>
      <w:lvlText w:val="%4."/>
      <w:lvlJc w:val="left"/>
      <w:pPr>
        <w:tabs>
          <w:tab w:val="num" w:pos="1374"/>
        </w:tabs>
        <w:ind w:left="1374" w:hanging="360"/>
      </w:pPr>
      <w:rPr>
        <w:rFonts w:cs="Times New Roman"/>
      </w:rPr>
    </w:lvl>
    <w:lvl w:ilvl="4" w:tplc="04150019">
      <w:start w:val="1"/>
      <w:numFmt w:val="decimal"/>
      <w:lvlText w:val="%5."/>
      <w:lvlJc w:val="left"/>
      <w:pPr>
        <w:tabs>
          <w:tab w:val="num" w:pos="2094"/>
        </w:tabs>
        <w:ind w:left="2094" w:hanging="360"/>
      </w:pPr>
      <w:rPr>
        <w:rFonts w:cs="Times New Roman"/>
      </w:rPr>
    </w:lvl>
    <w:lvl w:ilvl="5" w:tplc="0415001B">
      <w:start w:val="1"/>
      <w:numFmt w:val="decimal"/>
      <w:lvlText w:val="%6."/>
      <w:lvlJc w:val="left"/>
      <w:pPr>
        <w:tabs>
          <w:tab w:val="num" w:pos="2814"/>
        </w:tabs>
        <w:ind w:left="2814" w:hanging="360"/>
      </w:pPr>
      <w:rPr>
        <w:rFonts w:cs="Times New Roman"/>
      </w:rPr>
    </w:lvl>
    <w:lvl w:ilvl="6" w:tplc="0415000F">
      <w:start w:val="1"/>
      <w:numFmt w:val="decimal"/>
      <w:lvlText w:val="%7."/>
      <w:lvlJc w:val="left"/>
      <w:pPr>
        <w:tabs>
          <w:tab w:val="num" w:pos="3534"/>
        </w:tabs>
        <w:ind w:left="3534" w:hanging="360"/>
      </w:pPr>
      <w:rPr>
        <w:rFonts w:cs="Times New Roman"/>
      </w:rPr>
    </w:lvl>
    <w:lvl w:ilvl="7" w:tplc="04150019">
      <w:start w:val="1"/>
      <w:numFmt w:val="decimal"/>
      <w:lvlText w:val="%8."/>
      <w:lvlJc w:val="left"/>
      <w:pPr>
        <w:tabs>
          <w:tab w:val="num" w:pos="4254"/>
        </w:tabs>
        <w:ind w:left="4254" w:hanging="360"/>
      </w:pPr>
      <w:rPr>
        <w:rFonts w:cs="Times New Roman"/>
      </w:rPr>
    </w:lvl>
    <w:lvl w:ilvl="8" w:tplc="0415001B">
      <w:start w:val="1"/>
      <w:numFmt w:val="decimal"/>
      <w:lvlText w:val="%9."/>
      <w:lvlJc w:val="left"/>
      <w:pPr>
        <w:tabs>
          <w:tab w:val="num" w:pos="4974"/>
        </w:tabs>
        <w:ind w:left="4974" w:hanging="360"/>
      </w:pPr>
      <w:rPr>
        <w:rFonts w:cs="Times New Roman"/>
      </w:rPr>
    </w:lvl>
  </w:abstractNum>
  <w:abstractNum w:abstractNumId="72" w15:restartNumberingAfterBreak="0">
    <w:nsid w:val="6C3E5043"/>
    <w:multiLevelType w:val="hybridMultilevel"/>
    <w:tmpl w:val="B066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8B5F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D313B25"/>
    <w:multiLevelType w:val="hybridMultilevel"/>
    <w:tmpl w:val="9A72AD62"/>
    <w:lvl w:ilvl="0" w:tplc="04150017">
      <w:start w:val="1"/>
      <w:numFmt w:val="lowerLetter"/>
      <w:lvlText w:val="%1)"/>
      <w:lvlJc w:val="left"/>
      <w:pPr>
        <w:ind w:left="1038" w:hanging="360"/>
      </w:pPr>
    </w:lvl>
    <w:lvl w:ilvl="1" w:tplc="04150017">
      <w:start w:val="1"/>
      <w:numFmt w:val="lowerLetter"/>
      <w:lvlText w:val="%2)"/>
      <w:lvlJc w:val="left"/>
      <w:pPr>
        <w:ind w:left="2912" w:hanging="360"/>
      </w:pPr>
    </w:lvl>
    <w:lvl w:ilvl="2" w:tplc="5DF86DEA">
      <w:start w:val="1"/>
      <w:numFmt w:val="decimal"/>
      <w:lvlText w:val="%3)"/>
      <w:lvlJc w:val="left"/>
      <w:pPr>
        <w:ind w:left="2658" w:hanging="360"/>
      </w:pPr>
      <w:rPr>
        <w:rFonts w:cs="Arial" w:hint="default"/>
      </w:rPr>
    </w:lvl>
    <w:lvl w:ilvl="3" w:tplc="3CCCEA76">
      <w:start w:val="3"/>
      <w:numFmt w:val="decimal"/>
      <w:lvlText w:val="%4."/>
      <w:lvlJc w:val="left"/>
      <w:pPr>
        <w:ind w:left="3198" w:hanging="360"/>
      </w:pPr>
      <w:rPr>
        <w:rFonts w:hint="default"/>
        <w:b w:val="0"/>
      </w:r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5" w15:restartNumberingAfterBreak="0">
    <w:nsid w:val="6EB26EE2"/>
    <w:multiLevelType w:val="hybridMultilevel"/>
    <w:tmpl w:val="C3B6BBBC"/>
    <w:lvl w:ilvl="0" w:tplc="89E6B3FA">
      <w:start w:val="1"/>
      <w:numFmt w:val="decimal"/>
      <w:lvlText w:val="%1."/>
      <w:lvlJc w:val="left"/>
      <w:pPr>
        <w:tabs>
          <w:tab w:val="num" w:pos="1866"/>
        </w:tabs>
        <w:ind w:left="1866"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71842550"/>
    <w:multiLevelType w:val="hybridMultilevel"/>
    <w:tmpl w:val="55F28F4E"/>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71AE6AE4"/>
    <w:multiLevelType w:val="multilevel"/>
    <w:tmpl w:val="E7AEA37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66B3D99"/>
    <w:multiLevelType w:val="hybridMultilevel"/>
    <w:tmpl w:val="B580676C"/>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77791C35"/>
    <w:multiLevelType w:val="multilevel"/>
    <w:tmpl w:val="AC584594"/>
    <w:lvl w:ilvl="0">
      <w:start w:val="4"/>
      <w:numFmt w:val="decimal"/>
      <w:lvlText w:val="%1."/>
      <w:lvlJc w:val="left"/>
      <w:pPr>
        <w:ind w:left="390" w:hanging="390"/>
      </w:pPr>
      <w:rPr>
        <w:rFonts w:hint="default"/>
      </w:rPr>
    </w:lvl>
    <w:lvl w:ilvl="1">
      <w:start w:val="1"/>
      <w:numFmt w:val="lowerLetter"/>
      <w:lvlText w:val="%2)"/>
      <w:lvlJc w:val="left"/>
      <w:pPr>
        <w:ind w:left="3420" w:hanging="720"/>
      </w:p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81" w15:restartNumberingAfterBreak="0">
    <w:nsid w:val="794E0B1A"/>
    <w:multiLevelType w:val="hybridMultilevel"/>
    <w:tmpl w:val="0D469A1E"/>
    <w:lvl w:ilvl="0" w:tplc="E74619FC">
      <w:start w:val="1"/>
      <w:numFmt w:val="decimal"/>
      <w:lvlText w:val="%1."/>
      <w:lvlJc w:val="left"/>
      <w:pPr>
        <w:tabs>
          <w:tab w:val="num" w:pos="1866"/>
        </w:tabs>
        <w:ind w:left="1866"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79BB5415"/>
    <w:multiLevelType w:val="hybridMultilevel"/>
    <w:tmpl w:val="36E427E0"/>
    <w:lvl w:ilvl="0" w:tplc="04150017">
      <w:start w:val="1"/>
      <w:numFmt w:val="lowerLetter"/>
      <w:lvlText w:val="%1)"/>
      <w:lvlJc w:val="left"/>
      <w:pPr>
        <w:tabs>
          <w:tab w:val="num" w:pos="2700"/>
        </w:tabs>
        <w:ind w:left="2700" w:hanging="360"/>
      </w:pPr>
      <w:rPr>
        <w:rFonts w:cs="Times New Roman" w:hint="default"/>
        <w:b w:val="0"/>
        <w:bCs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BC75D59"/>
    <w:multiLevelType w:val="hybridMultilevel"/>
    <w:tmpl w:val="C4BCDB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CD5427C"/>
    <w:multiLevelType w:val="hybridMultilevel"/>
    <w:tmpl w:val="9BC20F2A"/>
    <w:lvl w:ilvl="0" w:tplc="12CEC6AE">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E4F60A5"/>
    <w:multiLevelType w:val="hybridMultilevel"/>
    <w:tmpl w:val="737CF76E"/>
    <w:lvl w:ilvl="0" w:tplc="9D763120">
      <w:start w:val="48"/>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11249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118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53789">
    <w:abstractNumId w:val="2"/>
  </w:num>
  <w:num w:numId="4" w16cid:durableId="6245826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984892">
    <w:abstractNumId w:val="16"/>
  </w:num>
  <w:num w:numId="6" w16cid:durableId="12570096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0461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3207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7325098">
    <w:abstractNumId w:val="5"/>
  </w:num>
  <w:num w:numId="10" w16cid:durableId="2016301380">
    <w:abstractNumId w:val="23"/>
  </w:num>
  <w:num w:numId="11" w16cid:durableId="1543981788">
    <w:abstractNumId w:val="42"/>
  </w:num>
  <w:num w:numId="12" w16cid:durableId="240649435">
    <w:abstractNumId w:val="26"/>
  </w:num>
  <w:num w:numId="13" w16cid:durableId="808517836">
    <w:abstractNumId w:val="82"/>
  </w:num>
  <w:num w:numId="14" w16cid:durableId="815293482">
    <w:abstractNumId w:val="17"/>
  </w:num>
  <w:num w:numId="15" w16cid:durableId="1055079721">
    <w:abstractNumId w:val="48"/>
  </w:num>
  <w:num w:numId="16" w16cid:durableId="1692952764">
    <w:abstractNumId w:val="32"/>
  </w:num>
  <w:num w:numId="17" w16cid:durableId="1333141940">
    <w:abstractNumId w:val="73"/>
  </w:num>
  <w:num w:numId="18" w16cid:durableId="2085492058">
    <w:abstractNumId w:val="47"/>
  </w:num>
  <w:num w:numId="19" w16cid:durableId="1333068180">
    <w:abstractNumId w:val="79"/>
  </w:num>
  <w:num w:numId="20" w16cid:durableId="24984967">
    <w:abstractNumId w:val="3"/>
  </w:num>
  <w:num w:numId="21" w16cid:durableId="53702244">
    <w:abstractNumId w:val="76"/>
  </w:num>
  <w:num w:numId="22" w16cid:durableId="338655671">
    <w:abstractNumId w:val="65"/>
  </w:num>
  <w:num w:numId="23" w16cid:durableId="304890582">
    <w:abstractNumId w:val="14"/>
  </w:num>
  <w:num w:numId="24" w16cid:durableId="6490736">
    <w:abstractNumId w:val="21"/>
  </w:num>
  <w:num w:numId="25" w16cid:durableId="1603762909">
    <w:abstractNumId w:val="55"/>
  </w:num>
  <w:num w:numId="26" w16cid:durableId="609900493">
    <w:abstractNumId w:val="44"/>
  </w:num>
  <w:num w:numId="27" w16cid:durableId="1097365207">
    <w:abstractNumId w:val="61"/>
  </w:num>
  <w:num w:numId="28" w16cid:durableId="1481926161">
    <w:abstractNumId w:val="29"/>
  </w:num>
  <w:num w:numId="29" w16cid:durableId="838345682">
    <w:abstractNumId w:val="0"/>
  </w:num>
  <w:num w:numId="30" w16cid:durableId="1384525300">
    <w:abstractNumId w:val="28"/>
  </w:num>
  <w:num w:numId="31" w16cid:durableId="511074147">
    <w:abstractNumId w:val="50"/>
  </w:num>
  <w:num w:numId="32" w16cid:durableId="2051101867">
    <w:abstractNumId w:val="41"/>
  </w:num>
  <w:num w:numId="33" w16cid:durableId="387463552">
    <w:abstractNumId w:val="1"/>
  </w:num>
  <w:num w:numId="34" w16cid:durableId="1691183156">
    <w:abstractNumId w:val="68"/>
  </w:num>
  <w:num w:numId="35" w16cid:durableId="1704018442">
    <w:abstractNumId w:val="60"/>
  </w:num>
  <w:num w:numId="36" w16cid:durableId="1646008277">
    <w:abstractNumId w:val="24"/>
  </w:num>
  <w:num w:numId="37" w16cid:durableId="430778454">
    <w:abstractNumId w:val="74"/>
  </w:num>
  <w:num w:numId="38" w16cid:durableId="312226170">
    <w:abstractNumId w:val="46"/>
  </w:num>
  <w:num w:numId="39" w16cid:durableId="852845631">
    <w:abstractNumId w:val="27"/>
  </w:num>
  <w:num w:numId="40" w16cid:durableId="727650962">
    <w:abstractNumId w:val="80"/>
  </w:num>
  <w:num w:numId="41" w16cid:durableId="1867676585">
    <w:abstractNumId w:val="39"/>
  </w:num>
  <w:num w:numId="42" w16cid:durableId="1788431208">
    <w:abstractNumId w:val="15"/>
  </w:num>
  <w:num w:numId="43" w16cid:durableId="907807311">
    <w:abstractNumId w:val="11"/>
  </w:num>
  <w:num w:numId="44" w16cid:durableId="978417266">
    <w:abstractNumId w:val="9"/>
  </w:num>
  <w:num w:numId="45" w16cid:durableId="5565988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05599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6303761">
    <w:abstractNumId w:val="31"/>
  </w:num>
  <w:num w:numId="48" w16cid:durableId="656811321">
    <w:abstractNumId w:val="69"/>
  </w:num>
  <w:num w:numId="49" w16cid:durableId="615217106">
    <w:abstractNumId w:val="56"/>
  </w:num>
  <w:num w:numId="50" w16cid:durableId="1623658435">
    <w:abstractNumId w:val="43"/>
  </w:num>
  <w:num w:numId="51" w16cid:durableId="209922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65628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7250877">
    <w:abstractNumId w:val="36"/>
  </w:num>
  <w:num w:numId="54" w16cid:durableId="577591551">
    <w:abstractNumId w:val="40"/>
  </w:num>
  <w:num w:numId="55" w16cid:durableId="1147933540">
    <w:abstractNumId w:val="38"/>
  </w:num>
  <w:num w:numId="56" w16cid:durableId="1169558593">
    <w:abstractNumId w:val="33"/>
  </w:num>
  <w:num w:numId="57" w16cid:durableId="1445879271">
    <w:abstractNumId w:val="22"/>
  </w:num>
  <w:num w:numId="58" w16cid:durableId="1522352236">
    <w:abstractNumId w:val="59"/>
  </w:num>
  <w:num w:numId="59" w16cid:durableId="1470971319">
    <w:abstractNumId w:val="58"/>
  </w:num>
  <w:num w:numId="60" w16cid:durableId="718240979">
    <w:abstractNumId w:val="18"/>
  </w:num>
  <w:num w:numId="61" w16cid:durableId="353967721">
    <w:abstractNumId w:val="70"/>
  </w:num>
  <w:num w:numId="62" w16cid:durableId="1946383876">
    <w:abstractNumId w:val="49"/>
  </w:num>
  <w:num w:numId="63" w16cid:durableId="1926456299">
    <w:abstractNumId w:val="85"/>
  </w:num>
  <w:num w:numId="64" w16cid:durableId="402408739">
    <w:abstractNumId w:val="20"/>
  </w:num>
  <w:num w:numId="65" w16cid:durableId="1356731742">
    <w:abstractNumId w:val="72"/>
  </w:num>
  <w:num w:numId="66" w16cid:durableId="1648777069">
    <w:abstractNumId w:val="52"/>
  </w:num>
  <w:num w:numId="67" w16cid:durableId="1970545092">
    <w:abstractNumId w:val="62"/>
  </w:num>
  <w:num w:numId="68" w16cid:durableId="1094519423">
    <w:abstractNumId w:val="77"/>
  </w:num>
  <w:num w:numId="69" w16cid:durableId="758141446">
    <w:abstractNumId w:val="12"/>
  </w:num>
  <w:num w:numId="70" w16cid:durableId="228656343">
    <w:abstractNumId w:val="51"/>
  </w:num>
  <w:num w:numId="71" w16cid:durableId="866141838">
    <w:abstractNumId w:val="7"/>
  </w:num>
  <w:num w:numId="72" w16cid:durableId="1609392912">
    <w:abstractNumId w:val="34"/>
  </w:num>
  <w:num w:numId="73" w16cid:durableId="1151023641">
    <w:abstractNumId w:val="6"/>
  </w:num>
  <w:num w:numId="74" w16cid:durableId="276183750">
    <w:abstractNumId w:val="4"/>
  </w:num>
  <w:num w:numId="75" w16cid:durableId="1543130591">
    <w:abstractNumId w:val="30"/>
  </w:num>
  <w:num w:numId="76" w16cid:durableId="140851716">
    <w:abstractNumId w:val="84"/>
  </w:num>
  <w:num w:numId="77" w16cid:durableId="1061517728">
    <w:abstractNumId w:val="64"/>
  </w:num>
  <w:num w:numId="78" w16cid:durableId="717559004">
    <w:abstractNumId w:val="37"/>
  </w:num>
  <w:num w:numId="79" w16cid:durableId="1646544038">
    <w:abstractNumId w:val="10"/>
  </w:num>
  <w:num w:numId="80" w16cid:durableId="1730300491">
    <w:abstractNumId w:val="54"/>
  </w:num>
  <w:num w:numId="81" w16cid:durableId="1799181068">
    <w:abstractNumId w:val="13"/>
  </w:num>
  <w:num w:numId="82" w16cid:durableId="1130629743">
    <w:abstractNumId w:val="53"/>
  </w:num>
  <w:num w:numId="83" w16cid:durableId="1458182619">
    <w:abstractNumId w:val="83"/>
  </w:num>
  <w:num w:numId="84" w16cid:durableId="1644654764">
    <w:abstractNumId w:val="25"/>
  </w:num>
  <w:num w:numId="85" w16cid:durableId="1293974506">
    <w:abstractNumId w:val="67"/>
  </w:num>
  <w:num w:numId="86" w16cid:durableId="2049914315">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4"/>
    <w:rsid w:val="00005520"/>
    <w:rsid w:val="000120D8"/>
    <w:rsid w:val="0001587E"/>
    <w:rsid w:val="00023B8E"/>
    <w:rsid w:val="0003022A"/>
    <w:rsid w:val="00040EC9"/>
    <w:rsid w:val="0005493E"/>
    <w:rsid w:val="0008201A"/>
    <w:rsid w:val="00092194"/>
    <w:rsid w:val="00097614"/>
    <w:rsid w:val="001135FE"/>
    <w:rsid w:val="00135C3A"/>
    <w:rsid w:val="0014298F"/>
    <w:rsid w:val="00156883"/>
    <w:rsid w:val="00171EB7"/>
    <w:rsid w:val="00197501"/>
    <w:rsid w:val="001A2764"/>
    <w:rsid w:val="001A6DD9"/>
    <w:rsid w:val="001E0CE3"/>
    <w:rsid w:val="002117FB"/>
    <w:rsid w:val="0023726B"/>
    <w:rsid w:val="00291B4D"/>
    <w:rsid w:val="002A6D5B"/>
    <w:rsid w:val="002B2032"/>
    <w:rsid w:val="002E36CD"/>
    <w:rsid w:val="00302705"/>
    <w:rsid w:val="003150FC"/>
    <w:rsid w:val="00360F58"/>
    <w:rsid w:val="0037739F"/>
    <w:rsid w:val="00390E3D"/>
    <w:rsid w:val="003A0270"/>
    <w:rsid w:val="00413503"/>
    <w:rsid w:val="00425EAC"/>
    <w:rsid w:val="00426C62"/>
    <w:rsid w:val="00426E62"/>
    <w:rsid w:val="00441C69"/>
    <w:rsid w:val="00451914"/>
    <w:rsid w:val="00482DBA"/>
    <w:rsid w:val="005107E1"/>
    <w:rsid w:val="00581AE9"/>
    <w:rsid w:val="005A20FD"/>
    <w:rsid w:val="005B0EEF"/>
    <w:rsid w:val="005E588F"/>
    <w:rsid w:val="005E645A"/>
    <w:rsid w:val="005E6F1B"/>
    <w:rsid w:val="00605F0F"/>
    <w:rsid w:val="00687F26"/>
    <w:rsid w:val="00696E5E"/>
    <w:rsid w:val="006D557D"/>
    <w:rsid w:val="006E3D55"/>
    <w:rsid w:val="00721103"/>
    <w:rsid w:val="00737B67"/>
    <w:rsid w:val="007578D9"/>
    <w:rsid w:val="00773AB4"/>
    <w:rsid w:val="00776E21"/>
    <w:rsid w:val="007D379D"/>
    <w:rsid w:val="007E5298"/>
    <w:rsid w:val="00814F6F"/>
    <w:rsid w:val="00825D3E"/>
    <w:rsid w:val="00872FE1"/>
    <w:rsid w:val="00874DF9"/>
    <w:rsid w:val="0088097C"/>
    <w:rsid w:val="008901C5"/>
    <w:rsid w:val="008F0B02"/>
    <w:rsid w:val="008F5B8E"/>
    <w:rsid w:val="009314BE"/>
    <w:rsid w:val="00980374"/>
    <w:rsid w:val="009B2A24"/>
    <w:rsid w:val="009E2245"/>
    <w:rsid w:val="009E23A6"/>
    <w:rsid w:val="00A274E8"/>
    <w:rsid w:val="00A321A8"/>
    <w:rsid w:val="00A618E3"/>
    <w:rsid w:val="00AB347E"/>
    <w:rsid w:val="00AC719F"/>
    <w:rsid w:val="00AD3B14"/>
    <w:rsid w:val="00AF7518"/>
    <w:rsid w:val="00B12352"/>
    <w:rsid w:val="00B36EA4"/>
    <w:rsid w:val="00B61540"/>
    <w:rsid w:val="00B77C64"/>
    <w:rsid w:val="00B80C51"/>
    <w:rsid w:val="00C63776"/>
    <w:rsid w:val="00C94BFE"/>
    <w:rsid w:val="00C95D56"/>
    <w:rsid w:val="00CA2B05"/>
    <w:rsid w:val="00CB4BE6"/>
    <w:rsid w:val="00CC0308"/>
    <w:rsid w:val="00CD2BB8"/>
    <w:rsid w:val="00CD539E"/>
    <w:rsid w:val="00D37A72"/>
    <w:rsid w:val="00D638F6"/>
    <w:rsid w:val="00DA1441"/>
    <w:rsid w:val="00DA5AB7"/>
    <w:rsid w:val="00DB3C1A"/>
    <w:rsid w:val="00DC282A"/>
    <w:rsid w:val="00DD046D"/>
    <w:rsid w:val="00DE2972"/>
    <w:rsid w:val="00DF0C00"/>
    <w:rsid w:val="00E52C27"/>
    <w:rsid w:val="00E725F7"/>
    <w:rsid w:val="00EA48D1"/>
    <w:rsid w:val="00F276C9"/>
    <w:rsid w:val="00F81EFB"/>
    <w:rsid w:val="00F85081"/>
    <w:rsid w:val="00F93848"/>
    <w:rsid w:val="00FA48AC"/>
    <w:rsid w:val="00FB1899"/>
    <w:rsid w:val="00FD0CC4"/>
    <w:rsid w:val="00FE2299"/>
    <w:rsid w:val="00FE5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C76"/>
  <w15:chartTrackingRefBased/>
  <w15:docId w15:val="{4C4F92C2-63F2-467B-B264-87B3B340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AB4"/>
    <w:pPr>
      <w:spacing w:line="259" w:lineRule="auto"/>
    </w:pPr>
    <w:rPr>
      <w:sz w:val="22"/>
      <w:szCs w:val="22"/>
    </w:rPr>
  </w:style>
  <w:style w:type="paragraph" w:styleId="Nagwek1">
    <w:name w:val="heading 1"/>
    <w:basedOn w:val="Normalny"/>
    <w:next w:val="Normalny"/>
    <w:link w:val="Nagwek1Znak"/>
    <w:uiPriority w:val="9"/>
    <w:qFormat/>
    <w:rsid w:val="00773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73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73AB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73AB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73AB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73AB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73AB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73AB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73AB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3AB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73AB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73AB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73AB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73AB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73AB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73AB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73AB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73AB4"/>
    <w:rPr>
      <w:rFonts w:eastAsiaTheme="majorEastAsia" w:cstheme="majorBidi"/>
      <w:color w:val="272727" w:themeColor="text1" w:themeTint="D8"/>
    </w:rPr>
  </w:style>
  <w:style w:type="paragraph" w:styleId="Tytu">
    <w:name w:val="Title"/>
    <w:basedOn w:val="Normalny"/>
    <w:next w:val="Normalny"/>
    <w:link w:val="TytuZnak"/>
    <w:uiPriority w:val="10"/>
    <w:qFormat/>
    <w:rsid w:val="0077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73AB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73AB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73AB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73AB4"/>
    <w:pPr>
      <w:spacing w:before="160"/>
      <w:jc w:val="center"/>
    </w:pPr>
    <w:rPr>
      <w:i/>
      <w:iCs/>
      <w:color w:val="404040" w:themeColor="text1" w:themeTint="BF"/>
    </w:rPr>
  </w:style>
  <w:style w:type="character" w:customStyle="1" w:styleId="CytatZnak">
    <w:name w:val="Cytat Znak"/>
    <w:basedOn w:val="Domylnaczcionkaakapitu"/>
    <w:link w:val="Cytat"/>
    <w:uiPriority w:val="29"/>
    <w:rsid w:val="00773AB4"/>
    <w:rPr>
      <w:i/>
      <w:iCs/>
      <w:color w:val="404040" w:themeColor="text1" w:themeTint="BF"/>
    </w:rPr>
  </w:style>
  <w:style w:type="paragraph" w:styleId="Akapitzlist">
    <w:name w:val="List Paragraph"/>
    <w:aliases w:val="normalny tekst,L1,Numerowanie,Akapit z listą5,2 heading,A_wyliczenie,K-P_odwolanie,maz_wyliczenie,opis dzialania,Asia 2  Akapit z listą,tekst normalny,1. Punkt głónu,CW_Lista,Odstavec,Akapit z listą BS,BulletC,Obiekt"/>
    <w:basedOn w:val="Normalny"/>
    <w:link w:val="AkapitzlistZnak"/>
    <w:uiPriority w:val="34"/>
    <w:qFormat/>
    <w:rsid w:val="00773AB4"/>
    <w:pPr>
      <w:ind w:left="720"/>
      <w:contextualSpacing/>
    </w:pPr>
  </w:style>
  <w:style w:type="character" w:styleId="Wyrnienieintensywne">
    <w:name w:val="Intense Emphasis"/>
    <w:basedOn w:val="Domylnaczcionkaakapitu"/>
    <w:uiPriority w:val="21"/>
    <w:qFormat/>
    <w:rsid w:val="00773AB4"/>
    <w:rPr>
      <w:i/>
      <w:iCs/>
      <w:color w:val="0F4761" w:themeColor="accent1" w:themeShade="BF"/>
    </w:rPr>
  </w:style>
  <w:style w:type="paragraph" w:styleId="Cytatintensywny">
    <w:name w:val="Intense Quote"/>
    <w:basedOn w:val="Normalny"/>
    <w:next w:val="Normalny"/>
    <w:link w:val="CytatintensywnyZnak"/>
    <w:uiPriority w:val="30"/>
    <w:qFormat/>
    <w:rsid w:val="00773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73AB4"/>
    <w:rPr>
      <w:i/>
      <w:iCs/>
      <w:color w:val="0F4761" w:themeColor="accent1" w:themeShade="BF"/>
    </w:rPr>
  </w:style>
  <w:style w:type="character" w:styleId="Odwoanieintensywne">
    <w:name w:val="Intense Reference"/>
    <w:basedOn w:val="Domylnaczcionkaakapitu"/>
    <w:uiPriority w:val="32"/>
    <w:qFormat/>
    <w:rsid w:val="00773AB4"/>
    <w:rPr>
      <w:b/>
      <w:bCs/>
      <w:smallCaps/>
      <w:color w:val="0F4761" w:themeColor="accent1" w:themeShade="BF"/>
      <w:spacing w:val="5"/>
    </w:rPr>
  </w:style>
  <w:style w:type="numbering" w:customStyle="1" w:styleId="Bezlisty1">
    <w:name w:val="Bez listy1"/>
    <w:next w:val="Bezlisty"/>
    <w:semiHidden/>
    <w:unhideWhenUsed/>
    <w:rsid w:val="00773AB4"/>
  </w:style>
  <w:style w:type="paragraph" w:styleId="Stopka">
    <w:name w:val="footer"/>
    <w:basedOn w:val="Normalny"/>
    <w:link w:val="StopkaZnak"/>
    <w:uiPriority w:val="99"/>
    <w:rsid w:val="00773AB4"/>
    <w:pPr>
      <w:tabs>
        <w:tab w:val="center" w:pos="4536"/>
        <w:tab w:val="right" w:pos="9072"/>
      </w:tabs>
      <w:spacing w:after="0" w:line="240" w:lineRule="auto"/>
    </w:pPr>
    <w:rPr>
      <w:rFonts w:ascii="Calibri" w:eastAsia="Times New Roman" w:hAnsi="Calibri" w:cs="Times New Roman"/>
      <w:kern w:val="0"/>
      <w:sz w:val="20"/>
      <w:szCs w:val="20"/>
      <w:lang w:val="x-none" w:eastAsia="x-none"/>
      <w14:ligatures w14:val="none"/>
    </w:rPr>
  </w:style>
  <w:style w:type="character" w:customStyle="1" w:styleId="StopkaZnak">
    <w:name w:val="Stopka Znak"/>
    <w:basedOn w:val="Domylnaczcionkaakapitu"/>
    <w:link w:val="Stopka"/>
    <w:uiPriority w:val="99"/>
    <w:rsid w:val="00773AB4"/>
    <w:rPr>
      <w:rFonts w:ascii="Calibri" w:eastAsia="Times New Roman" w:hAnsi="Calibri" w:cs="Times New Roman"/>
      <w:kern w:val="0"/>
      <w:sz w:val="20"/>
      <w:szCs w:val="20"/>
      <w:lang w:val="x-none" w:eastAsia="x-none"/>
      <w14:ligatures w14:val="none"/>
    </w:rPr>
  </w:style>
  <w:style w:type="character" w:styleId="Numerstrony">
    <w:name w:val="page number"/>
    <w:rsid w:val="00773AB4"/>
    <w:rPr>
      <w:rFonts w:cs="Times New Roman"/>
    </w:rPr>
  </w:style>
  <w:style w:type="paragraph" w:styleId="Nagwek">
    <w:name w:val="header"/>
    <w:basedOn w:val="Normalny"/>
    <w:link w:val="NagwekZnak"/>
    <w:rsid w:val="00773AB4"/>
    <w:pPr>
      <w:tabs>
        <w:tab w:val="center" w:pos="4536"/>
        <w:tab w:val="right" w:pos="9072"/>
      </w:tabs>
      <w:spacing w:after="0" w:line="240" w:lineRule="auto"/>
    </w:pPr>
    <w:rPr>
      <w:rFonts w:ascii="Calibri" w:eastAsia="Times New Roman" w:hAnsi="Calibri" w:cs="Times New Roman"/>
      <w:kern w:val="0"/>
      <w:sz w:val="20"/>
      <w:szCs w:val="20"/>
      <w:lang w:val="x-none" w:eastAsia="x-none"/>
      <w14:ligatures w14:val="none"/>
    </w:rPr>
  </w:style>
  <w:style w:type="character" w:customStyle="1" w:styleId="NagwekZnak">
    <w:name w:val="Nagłówek Znak"/>
    <w:basedOn w:val="Domylnaczcionkaakapitu"/>
    <w:link w:val="Nagwek"/>
    <w:rsid w:val="00773AB4"/>
    <w:rPr>
      <w:rFonts w:ascii="Calibri" w:eastAsia="Times New Roman" w:hAnsi="Calibri" w:cs="Times New Roman"/>
      <w:kern w:val="0"/>
      <w:sz w:val="20"/>
      <w:szCs w:val="20"/>
      <w:lang w:val="x-none" w:eastAsia="x-none"/>
      <w14:ligatures w14:val="none"/>
    </w:rPr>
  </w:style>
  <w:style w:type="paragraph" w:customStyle="1" w:styleId="Akapitzlist1">
    <w:name w:val="Akapit z listą1"/>
    <w:basedOn w:val="Normalny"/>
    <w:rsid w:val="00773AB4"/>
    <w:pPr>
      <w:ind w:left="720"/>
      <w:contextualSpacing/>
    </w:pPr>
    <w:rPr>
      <w:rFonts w:ascii="Calibri" w:eastAsia="Times New Roman" w:hAnsi="Calibri" w:cs="Calibri"/>
      <w:kern w:val="0"/>
      <w14:ligatures w14:val="none"/>
    </w:rPr>
  </w:style>
  <w:style w:type="paragraph" w:styleId="Tekstdymka">
    <w:name w:val="Balloon Text"/>
    <w:basedOn w:val="Normalny"/>
    <w:link w:val="TekstdymkaZnak"/>
    <w:semiHidden/>
    <w:rsid w:val="00773AB4"/>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kstdymkaZnak">
    <w:name w:val="Tekst dymka Znak"/>
    <w:basedOn w:val="Domylnaczcionkaakapitu"/>
    <w:link w:val="Tekstdymka"/>
    <w:semiHidden/>
    <w:rsid w:val="00773AB4"/>
    <w:rPr>
      <w:rFonts w:ascii="Segoe UI" w:eastAsia="Times New Roman" w:hAnsi="Segoe UI" w:cs="Times New Roman"/>
      <w:kern w:val="0"/>
      <w:sz w:val="18"/>
      <w:szCs w:val="18"/>
      <w:lang w:val="x-none" w:eastAsia="x-none"/>
      <w14:ligatures w14:val="none"/>
    </w:rPr>
  </w:style>
  <w:style w:type="character" w:customStyle="1" w:styleId="FontStyle64">
    <w:name w:val="Font Style64"/>
    <w:rsid w:val="00773AB4"/>
    <w:rPr>
      <w:rFonts w:ascii="Arial Unicode MS" w:eastAsia="Arial Unicode MS" w:cs="Arial Unicode MS"/>
      <w:sz w:val="14"/>
      <w:szCs w:val="14"/>
    </w:rPr>
  </w:style>
  <w:style w:type="paragraph" w:customStyle="1" w:styleId="Style23">
    <w:name w:val="Style23"/>
    <w:basedOn w:val="Normalny"/>
    <w:rsid w:val="00773AB4"/>
    <w:pPr>
      <w:widowControl w:val="0"/>
      <w:autoSpaceDE w:val="0"/>
      <w:autoSpaceDN w:val="0"/>
      <w:adjustRightInd w:val="0"/>
      <w:spacing w:after="0" w:line="240" w:lineRule="auto"/>
      <w:jc w:val="both"/>
    </w:pPr>
    <w:rPr>
      <w:rFonts w:ascii="Arial Unicode MS" w:eastAsia="Arial Unicode MS" w:hAnsi="Calibri" w:cs="Arial Unicode MS"/>
      <w:kern w:val="0"/>
      <w:sz w:val="24"/>
      <w:szCs w:val="24"/>
      <w:lang w:eastAsia="pl-PL"/>
      <w14:ligatures w14:val="none"/>
    </w:rPr>
  </w:style>
  <w:style w:type="paragraph" w:customStyle="1" w:styleId="Level2">
    <w:name w:val="Level 2"/>
    <w:basedOn w:val="Normalny"/>
    <w:rsid w:val="00773AB4"/>
    <w:pPr>
      <w:numPr>
        <w:ilvl w:val="1"/>
        <w:numId w:val="22"/>
      </w:numPr>
      <w:spacing w:after="140" w:line="290" w:lineRule="auto"/>
      <w:jc w:val="both"/>
    </w:pPr>
    <w:rPr>
      <w:rFonts w:ascii="Arial" w:eastAsia="Times New Roman" w:hAnsi="Arial" w:cs="Times New Roman"/>
      <w:kern w:val="20"/>
      <w:sz w:val="20"/>
      <w:szCs w:val="28"/>
      <w14:ligatures w14:val="none"/>
    </w:rPr>
  </w:style>
  <w:style w:type="paragraph" w:customStyle="1" w:styleId="Level8">
    <w:name w:val="Level 8"/>
    <w:basedOn w:val="Normalny"/>
    <w:rsid w:val="00773AB4"/>
    <w:pPr>
      <w:numPr>
        <w:numId w:val="22"/>
      </w:numPr>
      <w:tabs>
        <w:tab w:val="num" w:pos="3969"/>
      </w:tabs>
      <w:spacing w:after="140" w:line="290" w:lineRule="auto"/>
      <w:ind w:left="3969" w:hanging="680"/>
      <w:jc w:val="both"/>
      <w:outlineLvl w:val="7"/>
    </w:pPr>
    <w:rPr>
      <w:rFonts w:ascii="Arial" w:eastAsia="Times New Roman" w:hAnsi="Arial" w:cs="Times New Roman"/>
      <w:kern w:val="20"/>
      <w:sz w:val="20"/>
      <w:szCs w:val="24"/>
      <w14:ligatures w14:val="none"/>
    </w:rPr>
  </w:style>
  <w:style w:type="paragraph" w:styleId="Tekstpodstawowywcity3">
    <w:name w:val="Body Text Indent 3"/>
    <w:basedOn w:val="Normalny"/>
    <w:link w:val="Tekstpodstawowywcity3Znak"/>
    <w:rsid w:val="00773AB4"/>
    <w:pPr>
      <w:widowControl w:val="0"/>
      <w:suppressAutoHyphens/>
      <w:spacing w:after="120" w:line="240" w:lineRule="auto"/>
      <w:ind w:left="283"/>
    </w:pPr>
    <w:rPr>
      <w:rFonts w:ascii="Times New Roman" w:eastAsia="Times New Roman" w:hAnsi="Times New Roman" w:cs="Times New Roman"/>
      <w:kern w:val="1"/>
      <w:sz w:val="16"/>
      <w:szCs w:val="16"/>
      <w:lang w:eastAsia="pl-PL"/>
      <w14:ligatures w14:val="none"/>
    </w:rPr>
  </w:style>
  <w:style w:type="character" w:customStyle="1" w:styleId="Tekstpodstawowywcity3Znak">
    <w:name w:val="Tekst podstawowy wcięty 3 Znak"/>
    <w:basedOn w:val="Domylnaczcionkaakapitu"/>
    <w:link w:val="Tekstpodstawowywcity3"/>
    <w:rsid w:val="00773AB4"/>
    <w:rPr>
      <w:rFonts w:ascii="Times New Roman" w:eastAsia="Times New Roman" w:hAnsi="Times New Roman" w:cs="Times New Roman"/>
      <w:kern w:val="1"/>
      <w:sz w:val="16"/>
      <w:szCs w:val="16"/>
      <w:lang w:eastAsia="pl-PL"/>
      <w14:ligatures w14:val="none"/>
    </w:rPr>
  </w:style>
  <w:style w:type="paragraph" w:styleId="Tekstprzypisukocowego">
    <w:name w:val="endnote text"/>
    <w:basedOn w:val="Normalny"/>
    <w:link w:val="TekstprzypisukocowegoZnak"/>
    <w:semiHidden/>
    <w:rsid w:val="00773AB4"/>
    <w:rPr>
      <w:rFonts w:ascii="Calibri" w:eastAsia="Times New Roman" w:hAnsi="Calibri" w:cs="Calibri"/>
      <w:kern w:val="0"/>
      <w:sz w:val="20"/>
      <w:szCs w:val="20"/>
      <w14:ligatures w14:val="none"/>
    </w:rPr>
  </w:style>
  <w:style w:type="character" w:customStyle="1" w:styleId="TekstprzypisukocowegoZnak">
    <w:name w:val="Tekst przypisu końcowego Znak"/>
    <w:basedOn w:val="Domylnaczcionkaakapitu"/>
    <w:link w:val="Tekstprzypisukocowego"/>
    <w:semiHidden/>
    <w:rsid w:val="00773AB4"/>
    <w:rPr>
      <w:rFonts w:ascii="Calibri" w:eastAsia="Times New Roman" w:hAnsi="Calibri" w:cs="Calibri"/>
      <w:kern w:val="0"/>
      <w:sz w:val="20"/>
      <w:szCs w:val="20"/>
      <w14:ligatures w14:val="none"/>
    </w:rPr>
  </w:style>
  <w:style w:type="character" w:styleId="Odwoanieprzypisukocowego">
    <w:name w:val="endnote reference"/>
    <w:semiHidden/>
    <w:rsid w:val="00773AB4"/>
    <w:rPr>
      <w:vertAlign w:val="superscript"/>
    </w:rPr>
  </w:style>
  <w:style w:type="character" w:customStyle="1" w:styleId="ZnakZnak4">
    <w:name w:val="Znak Znak4"/>
    <w:rsid w:val="00773AB4"/>
    <w:rPr>
      <w:sz w:val="24"/>
      <w:szCs w:val="24"/>
    </w:rPr>
  </w:style>
  <w:style w:type="paragraph" w:styleId="Tekstpodstawowywcity">
    <w:name w:val="Body Text Indent"/>
    <w:basedOn w:val="Normalny"/>
    <w:link w:val="TekstpodstawowywcityZnak"/>
    <w:semiHidden/>
    <w:rsid w:val="00773AB4"/>
    <w:pPr>
      <w:widowControl w:val="0"/>
      <w:suppressAutoHyphens/>
      <w:spacing w:after="120" w:line="240" w:lineRule="auto"/>
      <w:ind w:left="283"/>
    </w:pPr>
    <w:rPr>
      <w:rFonts w:ascii="Times New Roman" w:eastAsia="Times New Roman" w:hAnsi="Times New Roman" w:cs="Times New Roman"/>
      <w:kern w:val="1"/>
      <w:sz w:val="24"/>
      <w:szCs w:val="24"/>
      <w:lang w:eastAsia="pl-PL"/>
      <w14:ligatures w14:val="none"/>
    </w:rPr>
  </w:style>
  <w:style w:type="character" w:customStyle="1" w:styleId="TekstpodstawowywcityZnak">
    <w:name w:val="Tekst podstawowy wcięty Znak"/>
    <w:basedOn w:val="Domylnaczcionkaakapitu"/>
    <w:link w:val="Tekstpodstawowywcity"/>
    <w:semiHidden/>
    <w:rsid w:val="00773AB4"/>
    <w:rPr>
      <w:rFonts w:ascii="Times New Roman" w:eastAsia="Times New Roman" w:hAnsi="Times New Roman" w:cs="Times New Roman"/>
      <w:kern w:val="1"/>
      <w:lang w:eastAsia="pl-PL"/>
      <w14:ligatures w14:val="none"/>
    </w:rPr>
  </w:style>
  <w:style w:type="character" w:customStyle="1" w:styleId="ZnakZnak3">
    <w:name w:val="Znak Znak3"/>
    <w:semiHidden/>
    <w:locked/>
    <w:rsid w:val="00773AB4"/>
    <w:rPr>
      <w:rFonts w:ascii="Calibri" w:eastAsia="Times New Roman" w:hAnsi="Calibri" w:cs="Calibri"/>
    </w:rPr>
  </w:style>
  <w:style w:type="paragraph" w:styleId="HTML-wstpniesformatowany">
    <w:name w:val="HTML Preformatted"/>
    <w:basedOn w:val="Normalny"/>
    <w:link w:val="HTML-wstpniesformatowanyZnak"/>
    <w:rsid w:val="0077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rsid w:val="00773AB4"/>
    <w:rPr>
      <w:rFonts w:ascii="Courier New" w:eastAsia="Times New Roman" w:hAnsi="Courier New" w:cs="Courier New"/>
      <w:kern w:val="0"/>
      <w:sz w:val="20"/>
      <w:szCs w:val="20"/>
      <w:lang w:eastAsia="pl-PL"/>
      <w14:ligatures w14:val="none"/>
    </w:rPr>
  </w:style>
  <w:style w:type="character" w:styleId="Pogrubienie">
    <w:name w:val="Strong"/>
    <w:qFormat/>
    <w:rsid w:val="00773AB4"/>
    <w:rPr>
      <w:rFonts w:cs="Times New Roman"/>
      <w:b/>
      <w:bCs/>
    </w:rPr>
  </w:style>
  <w:style w:type="paragraph" w:styleId="Listapunktowana2">
    <w:name w:val="List Bullet 2"/>
    <w:basedOn w:val="Normalny"/>
    <w:rsid w:val="00773AB4"/>
    <w:pPr>
      <w:numPr>
        <w:numId w:val="29"/>
      </w:numPr>
      <w:suppressAutoHyphens/>
      <w:spacing w:after="0" w:line="240" w:lineRule="auto"/>
      <w:contextualSpacing/>
    </w:pPr>
    <w:rPr>
      <w:rFonts w:ascii="Arial Narrow" w:eastAsia="Calibri" w:hAnsi="Arial Narrow" w:cs="Times New Roman"/>
      <w:kern w:val="0"/>
      <w:szCs w:val="20"/>
      <w:lang w:eastAsia="ar-SA"/>
      <w14:ligatures w14:val="none"/>
    </w:rPr>
  </w:style>
  <w:style w:type="paragraph" w:customStyle="1" w:styleId="Style7">
    <w:name w:val="Style7"/>
    <w:basedOn w:val="Normalny"/>
    <w:rsid w:val="00773AB4"/>
    <w:pPr>
      <w:widowControl w:val="0"/>
      <w:autoSpaceDE w:val="0"/>
      <w:autoSpaceDN w:val="0"/>
      <w:adjustRightInd w:val="0"/>
      <w:spacing w:after="0" w:line="206" w:lineRule="exact"/>
      <w:jc w:val="both"/>
    </w:pPr>
    <w:rPr>
      <w:rFonts w:ascii="Arial Unicode MS" w:eastAsia="Arial Unicode MS" w:hAnsi="Calibri" w:cs="Arial Unicode MS"/>
      <w:kern w:val="0"/>
      <w:sz w:val="24"/>
      <w:szCs w:val="24"/>
      <w:lang w:eastAsia="pl-PL"/>
      <w14:ligatures w14:val="none"/>
    </w:rPr>
  </w:style>
  <w:style w:type="paragraph" w:styleId="NormalnyWeb">
    <w:name w:val="Normal (Web)"/>
    <w:basedOn w:val="Normalny"/>
    <w:rsid w:val="00773AB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rsid w:val="00773AB4"/>
    <w:rPr>
      <w:sz w:val="16"/>
      <w:szCs w:val="16"/>
    </w:rPr>
  </w:style>
  <w:style w:type="paragraph" w:styleId="Tekstkomentarza">
    <w:name w:val="annotation text"/>
    <w:basedOn w:val="Normalny"/>
    <w:link w:val="TekstkomentarzaZnak"/>
    <w:rsid w:val="00773AB4"/>
    <w:rPr>
      <w:rFonts w:ascii="Calibri" w:eastAsia="Times New Roman" w:hAnsi="Calibri" w:cs="Calibri"/>
      <w:kern w:val="0"/>
      <w:sz w:val="20"/>
      <w:szCs w:val="20"/>
      <w14:ligatures w14:val="none"/>
    </w:rPr>
  </w:style>
  <w:style w:type="character" w:customStyle="1" w:styleId="TekstkomentarzaZnak">
    <w:name w:val="Tekst komentarza Znak"/>
    <w:basedOn w:val="Domylnaczcionkaakapitu"/>
    <w:link w:val="Tekstkomentarza"/>
    <w:rsid w:val="00773AB4"/>
    <w:rPr>
      <w:rFonts w:ascii="Calibri" w:eastAsia="Times New Roman" w:hAnsi="Calibri" w:cs="Calibri"/>
      <w:kern w:val="0"/>
      <w:sz w:val="20"/>
      <w:szCs w:val="20"/>
      <w14:ligatures w14:val="none"/>
    </w:rPr>
  </w:style>
  <w:style w:type="paragraph" w:styleId="Tematkomentarza">
    <w:name w:val="annotation subject"/>
    <w:basedOn w:val="Tekstkomentarza"/>
    <w:next w:val="Tekstkomentarza"/>
    <w:link w:val="TematkomentarzaZnak"/>
    <w:rsid w:val="00773AB4"/>
    <w:rPr>
      <w:b/>
      <w:bCs/>
    </w:rPr>
  </w:style>
  <w:style w:type="character" w:customStyle="1" w:styleId="TematkomentarzaZnak">
    <w:name w:val="Temat komentarza Znak"/>
    <w:basedOn w:val="TekstkomentarzaZnak"/>
    <w:link w:val="Tematkomentarza"/>
    <w:rsid w:val="00773AB4"/>
    <w:rPr>
      <w:rFonts w:ascii="Calibri" w:eastAsia="Times New Roman" w:hAnsi="Calibri" w:cs="Calibri"/>
      <w:b/>
      <w:bCs/>
      <w:kern w:val="0"/>
      <w:sz w:val="20"/>
      <w:szCs w:val="20"/>
      <w14:ligatures w14:val="none"/>
    </w:rPr>
  </w:style>
  <w:style w:type="paragraph" w:styleId="Poprawka">
    <w:name w:val="Revision"/>
    <w:hidden/>
    <w:uiPriority w:val="99"/>
    <w:semiHidden/>
    <w:rsid w:val="00773AB4"/>
    <w:pPr>
      <w:spacing w:after="0" w:line="240" w:lineRule="auto"/>
    </w:pPr>
    <w:rPr>
      <w:rFonts w:ascii="Calibri" w:eastAsia="Times New Roman" w:hAnsi="Calibri" w:cs="Calibri"/>
      <w:kern w:val="0"/>
      <w:sz w:val="22"/>
      <w:szCs w:val="22"/>
      <w14:ligatures w14:val="none"/>
    </w:rPr>
  </w:style>
  <w:style w:type="character" w:styleId="Hipercze">
    <w:name w:val="Hyperlink"/>
    <w:uiPriority w:val="99"/>
    <w:unhideWhenUsed/>
    <w:rsid w:val="00773AB4"/>
    <w:rPr>
      <w:color w:val="0563C1"/>
      <w:u w:val="single"/>
    </w:rPr>
  </w:style>
  <w:style w:type="paragraph" w:customStyle="1" w:styleId="Styl">
    <w:name w:val="Styl"/>
    <w:rsid w:val="00773AB4"/>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numbering" w:customStyle="1" w:styleId="LFO191">
    <w:name w:val="LFO191"/>
    <w:basedOn w:val="Bezlisty"/>
    <w:rsid w:val="00773AB4"/>
    <w:pPr>
      <w:numPr>
        <w:numId w:val="49"/>
      </w:numPr>
    </w:pPr>
  </w:style>
  <w:style w:type="character" w:customStyle="1" w:styleId="AkapitzlistZnak">
    <w:name w:val="Akapit z listą Znak"/>
    <w:aliases w:val="normalny tekst Znak,L1 Znak,Numerowanie Znak,Akapit z listą5 Znak,2 heading Znak,A_wyliczenie Znak,K-P_odwolanie Znak,maz_wyliczenie Znak,opis dzialania Znak,Asia 2  Akapit z listą Znak,tekst normalny Znak,1. Punkt głónu Znak"/>
    <w:link w:val="Akapitzlist"/>
    <w:uiPriority w:val="34"/>
    <w:qFormat/>
    <w:locked/>
    <w:rsid w:val="00773AB4"/>
  </w:style>
  <w:style w:type="paragraph" w:styleId="Tekstpodstawowy">
    <w:name w:val="Body Text"/>
    <w:basedOn w:val="Normalny"/>
    <w:link w:val="TekstpodstawowyZnak"/>
    <w:uiPriority w:val="99"/>
    <w:semiHidden/>
    <w:unhideWhenUsed/>
    <w:rsid w:val="00773AB4"/>
    <w:pPr>
      <w:spacing w:after="120"/>
    </w:pPr>
  </w:style>
  <w:style w:type="character" w:customStyle="1" w:styleId="TekstpodstawowyZnak">
    <w:name w:val="Tekst podstawowy Znak"/>
    <w:basedOn w:val="Domylnaczcionkaakapitu"/>
    <w:link w:val="Tekstpodstawowy"/>
    <w:uiPriority w:val="99"/>
    <w:semiHidden/>
    <w:rsid w:val="00773AB4"/>
    <w:rPr>
      <w:sz w:val="22"/>
      <w:szCs w:val="22"/>
    </w:rPr>
  </w:style>
  <w:style w:type="character" w:styleId="Nierozpoznanawzmianka">
    <w:name w:val="Unresolved Mention"/>
    <w:basedOn w:val="Domylnaczcionkaakapitu"/>
    <w:uiPriority w:val="99"/>
    <w:semiHidden/>
    <w:unhideWhenUsed/>
    <w:rsid w:val="00773AB4"/>
    <w:rPr>
      <w:color w:val="605E5C"/>
      <w:shd w:val="clear" w:color="auto" w:fill="E1DFDD"/>
    </w:rPr>
  </w:style>
  <w:style w:type="paragraph" w:customStyle="1" w:styleId="numerowanie">
    <w:name w:val="numerowanie"/>
    <w:basedOn w:val="Normalny"/>
    <w:rsid w:val="00773AB4"/>
    <w:pPr>
      <w:spacing w:after="0" w:line="240" w:lineRule="auto"/>
      <w:jc w:val="both"/>
    </w:pPr>
    <w:rPr>
      <w:rFonts w:ascii="Arial" w:eastAsia="Calibri" w:hAnsi="Arial" w:cs="Arial"/>
      <w:spacing w:val="4"/>
      <w:kern w:val="0"/>
      <w:sz w:val="20"/>
      <w:szCs w:val="20"/>
      <w:lang w:eastAsia="pl-PL"/>
      <w14:ligatures w14:val="none"/>
    </w:rPr>
  </w:style>
  <w:style w:type="paragraph" w:customStyle="1" w:styleId="Akapitzlist2">
    <w:name w:val="Akapit z listą2"/>
    <w:basedOn w:val="Normalny"/>
    <w:rsid w:val="00F93848"/>
    <w:pPr>
      <w:spacing w:after="200" w:line="276" w:lineRule="auto"/>
      <w:ind w:left="720"/>
      <w:contextualSpacing/>
    </w:pPr>
    <w:rPr>
      <w:rFonts w:ascii="Calibri" w:eastAsia="Times New Roman" w:hAnsi="Calibri" w:cs="Times New Roman"/>
      <w:kern w:val="0"/>
      <w14:ligatures w14:val="none"/>
    </w:rPr>
  </w:style>
  <w:style w:type="character" w:customStyle="1" w:styleId="normaltextrun">
    <w:name w:val="normaltextrun"/>
    <w:rsid w:val="00F9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r.edu.pl/wp-content/uploads/2022/09/klauzula-rodo-art-1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wr.edu.pl/wp-content/uploads/2022/09/klauzula-rodo-art-14.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0EC7-E517-4C64-AA84-3FE47100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18599</Words>
  <Characters>111598</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Moskaluk</dc:creator>
  <cp:keywords/>
  <dc:description/>
  <cp:lastModifiedBy>Anna Pawliszyn</cp:lastModifiedBy>
  <cp:revision>7</cp:revision>
  <cp:lastPrinted>2025-01-17T09:17:00Z</cp:lastPrinted>
  <dcterms:created xsi:type="dcterms:W3CDTF">2025-03-06T12:05:00Z</dcterms:created>
  <dcterms:modified xsi:type="dcterms:W3CDTF">2025-04-28T09:34:00Z</dcterms:modified>
</cp:coreProperties>
</file>