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DF5" w14:textId="7B384B55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E6F93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6D255228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4BCDC6EF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3055A926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6146E6FA" w14:textId="7CF8E08B"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B05503">
        <w:rPr>
          <w:rFonts w:asciiTheme="majorHAnsi" w:hAnsiTheme="majorHAnsi" w:cstheme="majorHAnsi"/>
          <w:b/>
          <w:sz w:val="24"/>
          <w:szCs w:val="24"/>
        </w:rPr>
        <w:t>książki</w:t>
      </w:r>
      <w:r w:rsidR="008E6F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50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Krzyżackie zamki komturskie w Prusach. Topografia i układ przestrzenny w świetle średniowiecznych źródeł pisanych </w:t>
      </w:r>
      <w:r w:rsidR="008E6F93">
        <w:rPr>
          <w:rFonts w:asciiTheme="majorHAnsi" w:hAnsiTheme="majorHAnsi" w:cstheme="majorHAnsi"/>
          <w:b/>
          <w:sz w:val="24"/>
          <w:szCs w:val="24"/>
        </w:rPr>
        <w:t>dla Muzeum Zamkowego w Malborku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”</w:t>
      </w:r>
    </w:p>
    <w:p w14:paraId="7817EC4B" w14:textId="77777777"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14:paraId="48D0F387" w14:textId="77777777"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131B6CAB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E24A1C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7E6032D3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B8AC46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259EB2DD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4408846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4AB8C3EA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40C3B9" w14:textId="77777777" w:rsidR="006E2B02" w:rsidRPr="00B66B58" w:rsidRDefault="006E2B02" w:rsidP="00873E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A15046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4F914C85" w14:textId="77777777" w:rsidR="006E2B02" w:rsidRPr="00887523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143161E9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585E815" w14:textId="77777777" w:rsidR="006E2B02" w:rsidRPr="002A3ED7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3D254F90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B6A0A4C" w14:textId="72CB3F30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  <w:r w:rsidR="00B05503">
        <w:rPr>
          <w:rFonts w:asciiTheme="majorHAnsi" w:hAnsiTheme="majorHAnsi" w:cstheme="majorHAnsi"/>
          <w:sz w:val="24"/>
          <w:szCs w:val="24"/>
        </w:rPr>
        <w:t>.</w:t>
      </w:r>
    </w:p>
    <w:p w14:paraId="0E19EE4A" w14:textId="77777777" w:rsidR="006E2B02" w:rsidRPr="00B66B58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3D736D8" w14:textId="77777777" w:rsidR="00DC1C70" w:rsidRPr="002F7E7D" w:rsidRDefault="00DC1C70" w:rsidP="00873E4F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425FCB85" w14:textId="77777777" w:rsidR="00DC1C70" w:rsidRPr="00B66B58" w:rsidRDefault="00DC1C70" w:rsidP="00873E4F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700F78FE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1CA193A6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7DAA0604" w14:textId="77777777" w:rsidR="00671CC8" w:rsidRDefault="00671CC8" w:rsidP="00873E4F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ED39" w14:textId="77777777" w:rsidR="0095078C" w:rsidRDefault="00887523">
      <w:pPr>
        <w:spacing w:after="0" w:line="240" w:lineRule="auto"/>
      </w:pPr>
      <w:r>
        <w:separator/>
      </w:r>
    </w:p>
  </w:endnote>
  <w:endnote w:type="continuationSeparator" w:id="0">
    <w:p w14:paraId="462D8EAD" w14:textId="77777777"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2782" w14:textId="77777777"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14:paraId="7B419532" w14:textId="77777777"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AA14" w14:textId="497F1E69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454F5">
      <w:rPr>
        <w:rFonts w:asciiTheme="majorHAnsi" w:hAnsiTheme="majorHAnsi" w:cstheme="majorHAnsi"/>
        <w:sz w:val="20"/>
        <w:szCs w:val="20"/>
      </w:rPr>
      <w:t>ZP.2611.</w:t>
    </w:r>
    <w:r w:rsidR="00B05503">
      <w:rPr>
        <w:rFonts w:asciiTheme="majorHAnsi" w:hAnsiTheme="majorHAnsi" w:cstheme="majorHAnsi"/>
        <w:sz w:val="20"/>
        <w:szCs w:val="20"/>
      </w:rPr>
      <w:t>7</w:t>
    </w:r>
    <w:r w:rsidR="006E2B02">
      <w:rPr>
        <w:rFonts w:asciiTheme="majorHAnsi" w:hAnsiTheme="majorHAnsi" w:cstheme="majorHAnsi"/>
        <w:sz w:val="20"/>
        <w:szCs w:val="20"/>
      </w:rPr>
      <w:t>.202</w:t>
    </w:r>
    <w:r w:rsidR="008E6F93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F53F07">
      <w:rPr>
        <w:rFonts w:asciiTheme="majorHAnsi" w:hAnsiTheme="majorHAnsi" w:cstheme="majorHAnsi"/>
        <w:sz w:val="20"/>
        <w:szCs w:val="20"/>
      </w:rPr>
      <w:t>da</w:t>
    </w:r>
  </w:p>
  <w:p w14:paraId="00A2B88E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061263"/>
    <w:rsid w:val="0051542C"/>
    <w:rsid w:val="005D2637"/>
    <w:rsid w:val="00671CC8"/>
    <w:rsid w:val="006E2B02"/>
    <w:rsid w:val="00873E4F"/>
    <w:rsid w:val="00887523"/>
    <w:rsid w:val="008E6F93"/>
    <w:rsid w:val="009475A9"/>
    <w:rsid w:val="0095078C"/>
    <w:rsid w:val="00AC4D2C"/>
    <w:rsid w:val="00B05503"/>
    <w:rsid w:val="00B454F5"/>
    <w:rsid w:val="00D6213A"/>
    <w:rsid w:val="00DC1C70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18EA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2024-07-12T11:56:00Z</cp:lastPrinted>
  <dcterms:created xsi:type="dcterms:W3CDTF">2025-03-19T07:40:00Z</dcterms:created>
  <dcterms:modified xsi:type="dcterms:W3CDTF">2025-03-19T07:40:00Z</dcterms:modified>
</cp:coreProperties>
</file>