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03F47572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0B4CFC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E853F1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3440A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2B7F81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E33BF0E" w:rsidR="00055D5A" w:rsidRPr="00BB2B35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BB2B35" w:rsidRPr="003F5347">
        <w:rPr>
          <w:rFonts w:asciiTheme="minorHAnsi" w:hAnsiTheme="minorHAnsi" w:cs="Tahoma"/>
          <w:b/>
          <w:bCs/>
        </w:rPr>
        <w:t xml:space="preserve">dostawa </w:t>
      </w:r>
      <w:r w:rsidR="00BB2B35">
        <w:rPr>
          <w:rFonts w:asciiTheme="minorHAnsi" w:hAnsiTheme="minorHAnsi" w:cs="Tahoma"/>
          <w:b/>
          <w:bCs/>
        </w:rPr>
        <w:t xml:space="preserve">środków ochrony roślin na potrzeby </w:t>
      </w:r>
      <w:r w:rsidR="00BB2B35" w:rsidRPr="003F5347">
        <w:rPr>
          <w:rFonts w:ascii="Verdana" w:eastAsia="Palatino Linotype" w:hAnsi="Verdana"/>
          <w:b/>
        </w:rPr>
        <w:t>Sieć Bada</w:t>
      </w:r>
      <w:r w:rsidR="00BB2B35">
        <w:rPr>
          <w:rFonts w:ascii="Verdana" w:eastAsia="Palatino Linotype" w:hAnsi="Verdana"/>
          <w:b/>
        </w:rPr>
        <w:t>w</w:t>
      </w:r>
      <w:r w:rsidR="00BB2B35" w:rsidRPr="003F5347">
        <w:rPr>
          <w:rFonts w:ascii="Verdana" w:eastAsia="Palatino Linotype" w:hAnsi="Verdana"/>
          <w:b/>
        </w:rPr>
        <w:t>cza Łukasiewicz – Instytut</w:t>
      </w:r>
      <w:r w:rsidR="000B4CFC">
        <w:rPr>
          <w:rFonts w:ascii="Verdana" w:eastAsia="Palatino Linotype" w:hAnsi="Verdana"/>
          <w:b/>
        </w:rPr>
        <w:t>u</w:t>
      </w:r>
      <w:r w:rsidR="00BB2B35" w:rsidRPr="003F5347">
        <w:rPr>
          <w:rFonts w:ascii="Verdana" w:eastAsia="Palatino Linotype" w:hAnsi="Verdana"/>
          <w:b/>
        </w:rPr>
        <w:t xml:space="preserve"> Nowych Syntez Chemicznych</w:t>
      </w:r>
      <w:r w:rsidR="000B4CFC">
        <w:rPr>
          <w:rFonts w:ascii="Verdana" w:eastAsia="Palatino Linotype" w:hAnsi="Verdana"/>
          <w:b/>
        </w:rPr>
        <w:t xml:space="preserve"> </w:t>
      </w:r>
      <w:r w:rsidR="00BB2B35">
        <w:rPr>
          <w:rFonts w:ascii="Verdana" w:eastAsia="Palatino Linotype" w:hAnsi="Verdana"/>
          <w:b/>
        </w:rPr>
        <w:t xml:space="preserve">w podziale na </w:t>
      </w:r>
      <w:r w:rsidR="000B4CFC">
        <w:rPr>
          <w:rFonts w:ascii="Verdana" w:eastAsia="Palatino Linotype" w:hAnsi="Verdana"/>
          <w:b/>
        </w:rPr>
        <w:t>4</w:t>
      </w:r>
      <w:r w:rsidR="00BB2B35">
        <w:rPr>
          <w:rFonts w:ascii="Verdana" w:eastAsia="Palatino Linotype" w:hAnsi="Verdana"/>
          <w:b/>
        </w:rPr>
        <w:t xml:space="preserve"> części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0B4CFC">
        <w:rPr>
          <w:rFonts w:asciiTheme="minorHAnsi" w:hAnsiTheme="minorHAnsi"/>
          <w:b/>
          <w:color w:val="00000A"/>
          <w:lang w:eastAsia="en-US" w:bidi="en-US"/>
        </w:rPr>
        <w:t>F</w:t>
      </w:r>
      <w:r w:rsidR="00BB2B35">
        <w:rPr>
          <w:rFonts w:asciiTheme="minorHAnsi" w:hAnsiTheme="minorHAnsi"/>
          <w:b/>
          <w:color w:val="00000A"/>
          <w:lang w:eastAsia="en-US" w:bidi="en-US"/>
        </w:rPr>
        <w:t>R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B3440A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0B4CFC">
        <w:rPr>
          <w:rFonts w:asciiTheme="minorHAnsi" w:hAnsiTheme="minorHAnsi"/>
          <w:b/>
          <w:color w:val="00000A"/>
          <w:lang w:eastAsia="en-US" w:bidi="en-US"/>
        </w:rPr>
        <w:t>5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7C493F38" w14:textId="77777777" w:rsidR="00BB2B35" w:rsidRDefault="00BB2B35" w:rsidP="00BB2B35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25E7208" w14:textId="77777777" w:rsidR="00BB2B35" w:rsidRPr="004A52E1" w:rsidRDefault="00BB2B35" w:rsidP="00BB2B35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18A8E5AB" w:rsidR="0073147C" w:rsidRPr="00BB2B35" w:rsidRDefault="00BB2B35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lang w:eastAsia="en-US"/>
        </w:rPr>
      </w:pPr>
      <w:r w:rsidRPr="0050481B">
        <w:rPr>
          <w:rFonts w:asciiTheme="minorHAnsi" w:hAnsiTheme="minorHAnsi"/>
          <w:b/>
          <w:szCs w:val="22"/>
        </w:rPr>
        <w:lastRenderedPageBreak/>
        <w:t xml:space="preserve">Część nr </w:t>
      </w:r>
      <w:r w:rsidRPr="00BB2B35">
        <w:rPr>
          <w:rFonts w:asciiTheme="minorHAnsi" w:hAnsiTheme="minorHAnsi"/>
          <w:b/>
          <w:szCs w:val="22"/>
        </w:rPr>
        <w:t xml:space="preserve">1 </w:t>
      </w:r>
      <w:r w:rsidRPr="002B7F81">
        <w:rPr>
          <w:rFonts w:asciiTheme="minorHAnsi" w:hAnsiTheme="minorHAnsi"/>
          <w:b/>
          <w:szCs w:val="22"/>
        </w:rPr>
        <w:t xml:space="preserve">– </w:t>
      </w:r>
      <w:r w:rsidR="000B4CFC" w:rsidRPr="00EF73F7">
        <w:rPr>
          <w:rFonts w:asciiTheme="minorHAnsi" w:eastAsiaTheme="minorHAnsi" w:hAnsiTheme="minorHAnsi" w:cs="Courier New"/>
          <w:b/>
          <w:color w:val="000000"/>
          <w:lang w:eastAsia="en-US"/>
        </w:rPr>
        <w:t>Regulatory wzrostu roślin</w:t>
      </w: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676268B" w14:textId="2F014657" w:rsidR="0073147C" w:rsidRDefault="0073147C" w:rsidP="00245213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38458E3" w14:textId="2752B93C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B98F230" w14:textId="49D60DA1" w:rsidR="00BB2B35" w:rsidRPr="002B7F81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b/>
          <w:szCs w:val="22"/>
        </w:rPr>
      </w:pPr>
      <w:r w:rsidRPr="0050481B">
        <w:rPr>
          <w:rFonts w:asciiTheme="minorHAnsi" w:hAnsiTheme="minorHAnsi"/>
          <w:b/>
          <w:szCs w:val="22"/>
        </w:rPr>
        <w:t xml:space="preserve">Część nr </w:t>
      </w:r>
      <w:r w:rsidR="00245213">
        <w:rPr>
          <w:rFonts w:asciiTheme="minorHAnsi" w:hAnsiTheme="minorHAnsi"/>
          <w:b/>
          <w:szCs w:val="22"/>
        </w:rPr>
        <w:t>2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 xml:space="preserve">– </w:t>
      </w:r>
      <w:r w:rsidR="000B4CFC" w:rsidRPr="000B4CFC">
        <w:rPr>
          <w:rFonts w:asciiTheme="minorHAnsi" w:eastAsiaTheme="minorHAnsi" w:hAnsiTheme="minorHAnsi" w:cs="Calibri"/>
          <w:b/>
          <w:color w:val="000000"/>
          <w:lang w:eastAsia="en-US"/>
        </w:rPr>
        <w:t>Środki owadobójcze</w:t>
      </w:r>
    </w:p>
    <w:p w14:paraId="031C99A4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szCs w:val="22"/>
        </w:rPr>
      </w:pPr>
    </w:p>
    <w:p w14:paraId="45902EEA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47649BC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9B7FF4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2C9EBB1" w14:textId="7B3EDE26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5DD5324" w14:textId="06CB55E3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08FA928F" w14:textId="3F08B702" w:rsidR="002B7F81" w:rsidRPr="002B7F81" w:rsidRDefault="00BB2B35" w:rsidP="002B7F81">
      <w:pPr>
        <w:pStyle w:val="Standard"/>
        <w:spacing w:after="120"/>
        <w:rPr>
          <w:rFonts w:asciiTheme="minorHAnsi" w:eastAsia="Calibri" w:hAnsiTheme="minorHAnsi"/>
          <w:b/>
          <w:lang w:eastAsia="en-US"/>
        </w:rPr>
      </w:pPr>
      <w:r w:rsidRPr="00F625B8">
        <w:rPr>
          <w:rFonts w:asciiTheme="minorHAnsi" w:hAnsiTheme="minorHAnsi"/>
          <w:b/>
          <w:sz w:val="20"/>
          <w:szCs w:val="22"/>
        </w:rPr>
        <w:t xml:space="preserve">Część nr </w:t>
      </w:r>
      <w:r w:rsidR="00245213">
        <w:rPr>
          <w:rFonts w:asciiTheme="minorHAnsi" w:hAnsiTheme="minorHAnsi"/>
          <w:b/>
          <w:sz w:val="20"/>
          <w:szCs w:val="22"/>
        </w:rPr>
        <w:t>3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0B4CFC" w:rsidRPr="000B4CFC">
        <w:rPr>
          <w:rFonts w:asciiTheme="minorHAnsi" w:eastAsiaTheme="minorHAnsi" w:hAnsiTheme="minorHAnsi" w:cs="Calibri"/>
          <w:b/>
          <w:color w:val="000000"/>
          <w:sz w:val="20"/>
          <w:szCs w:val="20"/>
          <w:lang w:eastAsia="en-US"/>
        </w:rPr>
        <w:t>Środki grzybobójcze</w:t>
      </w:r>
      <w:r w:rsidR="002B7F81" w:rsidRPr="002B7F81">
        <w:rPr>
          <w:rFonts w:asciiTheme="minorHAnsi" w:eastAsia="Calibri" w:hAnsiTheme="minorHAnsi"/>
          <w:b/>
          <w:lang w:eastAsia="en-US"/>
        </w:rPr>
        <w:t xml:space="preserve"> </w:t>
      </w:r>
    </w:p>
    <w:p w14:paraId="1D38D200" w14:textId="43AAC2A8" w:rsidR="00BB2B35" w:rsidRPr="002B7F81" w:rsidRDefault="00BB2B35" w:rsidP="002B7F81">
      <w:pPr>
        <w:pStyle w:val="Standard"/>
        <w:spacing w:after="120"/>
        <w:rPr>
          <w:rFonts w:asciiTheme="minorHAnsi" w:eastAsia="Calibri" w:hAnsiTheme="minorHAnsi"/>
          <w:sz w:val="20"/>
          <w:szCs w:val="20"/>
          <w:lang w:eastAsia="en-US"/>
        </w:rPr>
      </w:pPr>
      <w:r w:rsidRPr="002B7F81">
        <w:rPr>
          <w:rFonts w:asciiTheme="minorHAnsi" w:eastAsia="Calibri" w:hAnsiTheme="minorHAnsi"/>
          <w:sz w:val="20"/>
          <w:szCs w:val="20"/>
          <w:lang w:eastAsia="en-US"/>
        </w:rPr>
        <w:t>Łączna cena ofertowa netto ..............................................PLN</w:t>
      </w:r>
    </w:p>
    <w:p w14:paraId="27DD085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595DDE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6DC646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4E0BAE2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2F48DE6" w14:textId="6AD9E990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245213">
        <w:rPr>
          <w:rFonts w:asciiTheme="minorHAnsi" w:hAnsiTheme="minorHAnsi"/>
          <w:b/>
          <w:sz w:val="20"/>
          <w:szCs w:val="22"/>
        </w:rPr>
        <w:t>4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0B4CFC" w:rsidRPr="000B4CFC">
        <w:rPr>
          <w:rFonts w:asciiTheme="minorHAnsi" w:eastAsiaTheme="minorHAnsi" w:hAnsiTheme="minorHAnsi" w:cs="Calibri"/>
          <w:b/>
          <w:color w:val="000000"/>
          <w:sz w:val="20"/>
          <w:szCs w:val="20"/>
          <w:lang w:eastAsia="en-US"/>
        </w:rPr>
        <w:t>Środki chwastobójcze</w:t>
      </w:r>
    </w:p>
    <w:p w14:paraId="3631508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CEB2C6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051236D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6CEB963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A49398B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lastRenderedPageBreak/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lastRenderedPageBreak/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 xml:space="preserve">od których dane osobowe </w:t>
      </w:r>
      <w:r w:rsidRPr="005A2B16">
        <w:rPr>
          <w:rFonts w:asciiTheme="minorHAnsi" w:hAnsiTheme="minorHAnsi" w:cs="Arial"/>
          <w:kern w:val="1"/>
          <w:szCs w:val="24"/>
        </w:rPr>
        <w:lastRenderedPageBreak/>
        <w:t>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2B7F81" w:rsidRDefault="00A92363">
    <w:pPr>
      <w:pStyle w:val="Stopka"/>
      <w:rPr>
        <w:sz w:val="16"/>
        <w:szCs w:val="16"/>
      </w:rPr>
    </w:pPr>
    <w:r w:rsidRPr="002B7F81">
      <w:rPr>
        <w:sz w:val="16"/>
        <w:szCs w:val="16"/>
      </w:rPr>
      <w:t xml:space="preserve">Strona </w:t>
    </w:r>
    <w:r w:rsidRPr="002B7F81">
      <w:rPr>
        <w:b w:val="0"/>
        <w:sz w:val="16"/>
        <w:szCs w:val="16"/>
      </w:rPr>
      <w:fldChar w:fldCharType="begin"/>
    </w:r>
    <w:r w:rsidRPr="002B7F81">
      <w:rPr>
        <w:sz w:val="16"/>
        <w:szCs w:val="16"/>
      </w:rPr>
      <w:instrText>PAGE  \* Arabic  \* MERGEFORMAT</w:instrText>
    </w:r>
    <w:r w:rsidRPr="002B7F81">
      <w:rPr>
        <w:b w:val="0"/>
        <w:sz w:val="16"/>
        <w:szCs w:val="16"/>
      </w:rPr>
      <w:fldChar w:fldCharType="separate"/>
    </w:r>
    <w:r w:rsidR="00C37310" w:rsidRPr="002B7F81">
      <w:rPr>
        <w:noProof/>
        <w:sz w:val="16"/>
        <w:szCs w:val="16"/>
      </w:rPr>
      <w:t>2</w:t>
    </w:r>
    <w:r w:rsidRPr="002B7F81">
      <w:rPr>
        <w:b w:val="0"/>
        <w:sz w:val="16"/>
        <w:szCs w:val="16"/>
      </w:rPr>
      <w:fldChar w:fldCharType="end"/>
    </w:r>
    <w:r w:rsidRPr="002B7F81">
      <w:rPr>
        <w:sz w:val="16"/>
        <w:szCs w:val="16"/>
      </w:rPr>
      <w:t xml:space="preserve"> z </w:t>
    </w:r>
    <w:r w:rsidR="002B7F81" w:rsidRPr="002B7F81">
      <w:rPr>
        <w:sz w:val="16"/>
        <w:szCs w:val="16"/>
      </w:rPr>
      <w:fldChar w:fldCharType="begin"/>
    </w:r>
    <w:r w:rsidR="002B7F81" w:rsidRPr="002B7F81">
      <w:rPr>
        <w:sz w:val="16"/>
        <w:szCs w:val="16"/>
      </w:rPr>
      <w:instrText>NUMPAGES  \* Arabic  \* MERGEFORMAT</w:instrText>
    </w:r>
    <w:r w:rsidR="002B7F81" w:rsidRPr="002B7F81">
      <w:rPr>
        <w:sz w:val="16"/>
        <w:szCs w:val="16"/>
      </w:rPr>
      <w:fldChar w:fldCharType="separate"/>
    </w:r>
    <w:r w:rsidR="00FF5901" w:rsidRPr="002B7F81">
      <w:rPr>
        <w:noProof/>
        <w:sz w:val="16"/>
        <w:szCs w:val="16"/>
      </w:rPr>
      <w:t>1</w:t>
    </w:r>
    <w:r w:rsidR="002B7F81" w:rsidRPr="002B7F81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2B7F81" w:rsidRDefault="000B0E4A" w:rsidP="00D40690">
    <w:pPr>
      <w:pStyle w:val="Stopka"/>
      <w:rPr>
        <w:sz w:val="16"/>
        <w:szCs w:val="18"/>
      </w:rPr>
    </w:pPr>
    <w:r w:rsidRPr="002B7F81">
      <w:rPr>
        <w:sz w:val="16"/>
        <w:szCs w:val="18"/>
      </w:rPr>
      <w:t xml:space="preserve">Strona </w:t>
    </w:r>
    <w:r w:rsidRPr="002B7F81">
      <w:rPr>
        <w:b w:val="0"/>
        <w:bCs/>
        <w:sz w:val="16"/>
        <w:szCs w:val="18"/>
      </w:rPr>
      <w:fldChar w:fldCharType="begin"/>
    </w:r>
    <w:r w:rsidRPr="002B7F81">
      <w:rPr>
        <w:bCs/>
        <w:sz w:val="16"/>
        <w:szCs w:val="18"/>
      </w:rPr>
      <w:instrText>PAGE  \* Arabic  \* MERGEFORMAT</w:instrText>
    </w:r>
    <w:r w:rsidRPr="002B7F81">
      <w:rPr>
        <w:b w:val="0"/>
        <w:bCs/>
        <w:sz w:val="16"/>
        <w:szCs w:val="18"/>
      </w:rPr>
      <w:fldChar w:fldCharType="separate"/>
    </w:r>
    <w:r w:rsidRPr="002B7F81">
      <w:rPr>
        <w:bCs/>
        <w:sz w:val="16"/>
        <w:szCs w:val="18"/>
      </w:rPr>
      <w:t>1</w:t>
    </w:r>
    <w:r w:rsidRPr="002B7F81">
      <w:rPr>
        <w:b w:val="0"/>
        <w:bCs/>
        <w:sz w:val="16"/>
        <w:szCs w:val="18"/>
      </w:rPr>
      <w:fldChar w:fldCharType="end"/>
    </w:r>
    <w:r w:rsidRPr="002B7F81">
      <w:rPr>
        <w:sz w:val="16"/>
        <w:szCs w:val="18"/>
      </w:rPr>
      <w:t xml:space="preserve"> z </w:t>
    </w:r>
    <w:r w:rsidRPr="002B7F81">
      <w:rPr>
        <w:b w:val="0"/>
        <w:bCs/>
        <w:sz w:val="16"/>
        <w:szCs w:val="18"/>
      </w:rPr>
      <w:fldChar w:fldCharType="begin"/>
    </w:r>
    <w:r w:rsidRPr="002B7F81">
      <w:rPr>
        <w:bCs/>
        <w:sz w:val="16"/>
        <w:szCs w:val="18"/>
      </w:rPr>
      <w:instrText>NUMPAGES  \* Arabic  \* MERGEFORMAT</w:instrText>
    </w:r>
    <w:r w:rsidRPr="002B7F81">
      <w:rPr>
        <w:b w:val="0"/>
        <w:bCs/>
        <w:sz w:val="16"/>
        <w:szCs w:val="18"/>
      </w:rPr>
      <w:fldChar w:fldCharType="separate"/>
    </w:r>
    <w:r w:rsidRPr="002B7F81">
      <w:rPr>
        <w:bCs/>
        <w:sz w:val="16"/>
        <w:szCs w:val="18"/>
      </w:rPr>
      <w:t>2</w:t>
    </w:r>
    <w:r w:rsidRPr="002B7F81">
      <w:rPr>
        <w:b w:val="0"/>
        <w:bCs/>
        <w:sz w:val="16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82C5A"/>
    <w:rsid w:val="000A3E06"/>
    <w:rsid w:val="000B0E4A"/>
    <w:rsid w:val="000B4CFC"/>
    <w:rsid w:val="000D0A17"/>
    <w:rsid w:val="000D32DC"/>
    <w:rsid w:val="001134FB"/>
    <w:rsid w:val="0013632B"/>
    <w:rsid w:val="0016359D"/>
    <w:rsid w:val="00196734"/>
    <w:rsid w:val="001A7C4E"/>
    <w:rsid w:val="001B36B3"/>
    <w:rsid w:val="001C2445"/>
    <w:rsid w:val="00205EA0"/>
    <w:rsid w:val="00211348"/>
    <w:rsid w:val="00212C08"/>
    <w:rsid w:val="002131FC"/>
    <w:rsid w:val="00221276"/>
    <w:rsid w:val="00231524"/>
    <w:rsid w:val="00245213"/>
    <w:rsid w:val="00276371"/>
    <w:rsid w:val="00291BF7"/>
    <w:rsid w:val="002B7F81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372C"/>
    <w:rsid w:val="003B4AA1"/>
    <w:rsid w:val="003F1860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055D7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70302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440A"/>
    <w:rsid w:val="00B37F97"/>
    <w:rsid w:val="00B40A11"/>
    <w:rsid w:val="00B42C34"/>
    <w:rsid w:val="00B5408B"/>
    <w:rsid w:val="00B61F8A"/>
    <w:rsid w:val="00B62837"/>
    <w:rsid w:val="00B66B96"/>
    <w:rsid w:val="00B82865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5375E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81E1E"/>
    <w:rsid w:val="00E853F1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C4B79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5A0CC-6877-4D66-BEEC-7B390B7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2025-01-31T12:04:00Z</dcterms:created>
  <dcterms:modified xsi:type="dcterms:W3CDTF">2025-02-03T07:48:00Z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