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87BF" w14:textId="77777777" w:rsidR="00A338A2" w:rsidRDefault="00312032" w:rsidP="00475D9E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22588F">
        <w:rPr>
          <w:rFonts w:ascii="Arial" w:hAnsi="Arial" w:cs="Arial"/>
          <w:sz w:val="40"/>
          <w:szCs w:val="40"/>
        </w:rPr>
        <w:t xml:space="preserve"> </w:t>
      </w:r>
    </w:p>
    <w:p w14:paraId="48E6FE5A" w14:textId="6E4A9776" w:rsidR="00181C14" w:rsidRPr="008A4ED0" w:rsidRDefault="00580D58" w:rsidP="00475D9E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8A4ED0">
        <w:rPr>
          <w:rFonts w:ascii="Arial" w:hAnsi="Arial" w:cs="Arial"/>
          <w:sz w:val="36"/>
          <w:szCs w:val="36"/>
        </w:rPr>
        <w:t>S</w:t>
      </w:r>
      <w:r w:rsidR="00E84975" w:rsidRPr="008A4ED0">
        <w:rPr>
          <w:rFonts w:ascii="Arial" w:hAnsi="Arial" w:cs="Arial"/>
          <w:sz w:val="36"/>
          <w:szCs w:val="36"/>
        </w:rPr>
        <w:t xml:space="preserve">pecyfikacja </w:t>
      </w:r>
      <w:r w:rsidRPr="008A4ED0">
        <w:rPr>
          <w:rFonts w:ascii="Arial" w:hAnsi="Arial" w:cs="Arial"/>
          <w:sz w:val="36"/>
          <w:szCs w:val="36"/>
        </w:rPr>
        <w:t>W</w:t>
      </w:r>
      <w:r w:rsidR="00181C14" w:rsidRPr="008A4ED0">
        <w:rPr>
          <w:rFonts w:ascii="Arial" w:hAnsi="Arial" w:cs="Arial"/>
          <w:sz w:val="36"/>
          <w:szCs w:val="36"/>
        </w:rPr>
        <w:t xml:space="preserve">arunków </w:t>
      </w:r>
      <w:r w:rsidRPr="008A4ED0">
        <w:rPr>
          <w:rFonts w:ascii="Arial" w:hAnsi="Arial" w:cs="Arial"/>
          <w:sz w:val="36"/>
          <w:szCs w:val="36"/>
        </w:rPr>
        <w:t>Z</w:t>
      </w:r>
      <w:r w:rsidR="00181C14" w:rsidRPr="008A4ED0">
        <w:rPr>
          <w:rFonts w:ascii="Arial" w:hAnsi="Arial" w:cs="Arial"/>
          <w:sz w:val="36"/>
          <w:szCs w:val="36"/>
        </w:rPr>
        <w:t>amówienia</w:t>
      </w:r>
      <w:r w:rsidR="00C54CC5" w:rsidRPr="008A4ED0">
        <w:rPr>
          <w:rFonts w:ascii="Arial" w:hAnsi="Arial" w:cs="Arial"/>
          <w:sz w:val="36"/>
          <w:szCs w:val="36"/>
        </w:rPr>
        <w:t xml:space="preserve"> (SWZ)</w:t>
      </w:r>
    </w:p>
    <w:p w14:paraId="00A76D45" w14:textId="66F1DBFF" w:rsidR="00580D58" w:rsidRPr="008A4ED0" w:rsidRDefault="00580D58" w:rsidP="00DF037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E9C9B7C" w14:textId="436D0E67" w:rsidR="00A269C5" w:rsidRDefault="00491E78" w:rsidP="00DF037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FCB49B" wp14:editId="5A61A3F2">
            <wp:simplePos x="0" y="0"/>
            <wp:positionH relativeFrom="column">
              <wp:posOffset>834303</wp:posOffset>
            </wp:positionH>
            <wp:positionV relativeFrom="paragraph">
              <wp:posOffset>344477</wp:posOffset>
            </wp:positionV>
            <wp:extent cx="1526103" cy="1680311"/>
            <wp:effectExtent l="0" t="0" r="0" b="0"/>
            <wp:wrapNone/>
            <wp:docPr id="7" name="Obraz 4" descr="GMINA KRZYKOSY - Dane teleadres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MINA KRZYKOSY - Dane teleadres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03" cy="168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5B606" w14:textId="499DBD1E" w:rsidR="00A269C5" w:rsidRDefault="00A269C5" w:rsidP="00DF037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F5B3AC" w14:textId="262C6646" w:rsidR="003339A3" w:rsidRDefault="00580D58" w:rsidP="00A269C5">
      <w:pPr>
        <w:spacing w:line="360" w:lineRule="auto"/>
        <w:ind w:left="4536"/>
        <w:rPr>
          <w:rFonts w:ascii="Arial" w:hAnsi="Arial" w:cs="Arial"/>
          <w:b/>
          <w:bCs/>
          <w:sz w:val="32"/>
          <w:szCs w:val="32"/>
        </w:rPr>
      </w:pPr>
      <w:r w:rsidRPr="008A4ED0">
        <w:rPr>
          <w:rFonts w:ascii="Arial" w:hAnsi="Arial" w:cs="Arial"/>
          <w:b/>
          <w:bCs/>
          <w:sz w:val="32"/>
          <w:szCs w:val="32"/>
        </w:rPr>
        <w:t>Z</w:t>
      </w:r>
      <w:r w:rsidR="00D32541" w:rsidRPr="008A4ED0">
        <w:rPr>
          <w:rFonts w:ascii="Arial" w:hAnsi="Arial" w:cs="Arial"/>
          <w:b/>
          <w:bCs/>
          <w:sz w:val="32"/>
          <w:szCs w:val="32"/>
        </w:rPr>
        <w:t>AMAWIAJĄCY</w:t>
      </w:r>
    </w:p>
    <w:p w14:paraId="329DF1C5" w14:textId="7C531264" w:rsidR="00FE7818" w:rsidRDefault="00FE7818" w:rsidP="00A269C5">
      <w:pPr>
        <w:spacing w:line="360" w:lineRule="auto"/>
        <w:ind w:left="4536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Gmina </w:t>
      </w:r>
      <w:r w:rsidR="00C935A0">
        <w:rPr>
          <w:rFonts w:ascii="Arial" w:hAnsi="Arial" w:cs="Arial"/>
          <w:b/>
          <w:bCs/>
          <w:sz w:val="32"/>
          <w:szCs w:val="32"/>
        </w:rPr>
        <w:t>Krzykosy</w:t>
      </w:r>
    </w:p>
    <w:p w14:paraId="14F5A49C" w14:textId="1DC5D091" w:rsidR="00475D9E" w:rsidRDefault="00475D9E" w:rsidP="00DF037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CAF7D5F" w14:textId="51C70875" w:rsidR="00475D9E" w:rsidRPr="008A4ED0" w:rsidRDefault="00475D9E" w:rsidP="00DF037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BD3BE38" w14:textId="5A04AE37" w:rsidR="00CA50A4" w:rsidRPr="008A4ED0" w:rsidRDefault="00CA50A4" w:rsidP="00DF037C">
      <w:pPr>
        <w:spacing w:line="360" w:lineRule="auto"/>
        <w:rPr>
          <w:rFonts w:ascii="Arial" w:hAnsi="Arial" w:cs="Arial"/>
          <w:sz w:val="22"/>
          <w:szCs w:val="22"/>
        </w:rPr>
      </w:pPr>
    </w:p>
    <w:p w14:paraId="1336A131" w14:textId="77777777" w:rsidR="00580D58" w:rsidRDefault="00580D58" w:rsidP="00DF03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D71E21" w14:textId="77777777" w:rsidR="00A269C5" w:rsidRPr="008A4ED0" w:rsidRDefault="00A269C5" w:rsidP="00DF03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BE476E" w14:textId="77777777" w:rsidR="00475D9E" w:rsidRDefault="00475D9E" w:rsidP="00DF037C">
      <w:pPr>
        <w:spacing w:line="360" w:lineRule="auto"/>
        <w:jc w:val="center"/>
        <w:rPr>
          <w:rFonts w:ascii="Arial" w:hAnsi="Arial" w:cs="Arial"/>
        </w:rPr>
      </w:pPr>
    </w:p>
    <w:p w14:paraId="31D27E03" w14:textId="5DF33F9F" w:rsidR="00BF5B75" w:rsidRPr="008A4ED0" w:rsidRDefault="00931866" w:rsidP="00DF037C">
      <w:pPr>
        <w:spacing w:line="360" w:lineRule="auto"/>
        <w:jc w:val="center"/>
        <w:rPr>
          <w:rFonts w:ascii="Arial" w:hAnsi="Arial" w:cs="Arial"/>
        </w:rPr>
      </w:pPr>
      <w:r w:rsidRPr="008A4ED0">
        <w:rPr>
          <w:rFonts w:ascii="Arial" w:hAnsi="Arial" w:cs="Arial"/>
        </w:rPr>
        <w:t>z</w:t>
      </w:r>
      <w:r w:rsidR="00BF5B75" w:rsidRPr="008A4ED0">
        <w:rPr>
          <w:rFonts w:ascii="Arial" w:hAnsi="Arial" w:cs="Arial"/>
        </w:rPr>
        <w:t xml:space="preserve">aprasza do złożenia oferty w postępowaniu o udzielenie zamówienia publicznego </w:t>
      </w:r>
      <w:r w:rsidR="002742D6" w:rsidRPr="008A4ED0">
        <w:rPr>
          <w:rFonts w:ascii="Arial" w:hAnsi="Arial" w:cs="Arial"/>
        </w:rPr>
        <w:t xml:space="preserve">na </w:t>
      </w:r>
      <w:r w:rsidR="00843988">
        <w:rPr>
          <w:rFonts w:ascii="Arial" w:hAnsi="Arial" w:cs="Arial"/>
        </w:rPr>
        <w:t>dostawy</w:t>
      </w:r>
      <w:r w:rsidR="002742D6" w:rsidRPr="008A4ED0">
        <w:rPr>
          <w:rFonts w:ascii="Arial" w:hAnsi="Arial" w:cs="Arial"/>
        </w:rPr>
        <w:t xml:space="preserve"> </w:t>
      </w:r>
      <w:r w:rsidR="00BF5B75" w:rsidRPr="008A4ED0">
        <w:rPr>
          <w:rFonts w:ascii="Arial" w:hAnsi="Arial" w:cs="Arial"/>
        </w:rPr>
        <w:t xml:space="preserve">prowadzonego w trybie </w:t>
      </w:r>
      <w:r w:rsidR="006204E8" w:rsidRPr="008A4ED0">
        <w:rPr>
          <w:rFonts w:ascii="Arial" w:hAnsi="Arial" w:cs="Arial"/>
        </w:rPr>
        <w:t xml:space="preserve">podstawowym </w:t>
      </w:r>
      <w:r w:rsidR="001E01A6" w:rsidRPr="008A4ED0">
        <w:rPr>
          <w:rFonts w:ascii="Arial" w:hAnsi="Arial" w:cs="Arial"/>
        </w:rPr>
        <w:t xml:space="preserve">na podstawie </w:t>
      </w:r>
      <w:r w:rsidR="00C21716" w:rsidRPr="008A4ED0">
        <w:rPr>
          <w:rFonts w:ascii="Arial" w:hAnsi="Arial" w:cs="Arial"/>
        </w:rPr>
        <w:br/>
      </w:r>
      <w:r w:rsidR="001E01A6" w:rsidRPr="008A4ED0">
        <w:rPr>
          <w:rFonts w:ascii="Arial" w:hAnsi="Arial" w:cs="Arial"/>
        </w:rPr>
        <w:t xml:space="preserve">art. 275 pkt </w:t>
      </w:r>
      <w:r w:rsidR="00DB0B0F">
        <w:rPr>
          <w:rFonts w:ascii="Arial" w:hAnsi="Arial" w:cs="Arial"/>
        </w:rPr>
        <w:t>1</w:t>
      </w:r>
      <w:r w:rsidR="00DB0B0F" w:rsidRPr="008A4ED0">
        <w:rPr>
          <w:rFonts w:ascii="Arial" w:hAnsi="Arial" w:cs="Arial"/>
        </w:rPr>
        <w:t xml:space="preserve"> </w:t>
      </w:r>
      <w:r w:rsidR="006204E8" w:rsidRPr="008A4ED0">
        <w:rPr>
          <w:rFonts w:ascii="Arial" w:hAnsi="Arial" w:cs="Arial"/>
        </w:rPr>
        <w:t>ustawy</w:t>
      </w:r>
      <w:r w:rsidR="007901B3" w:rsidRPr="008A4ED0">
        <w:rPr>
          <w:rFonts w:ascii="Arial" w:hAnsi="Arial" w:cs="Arial"/>
        </w:rPr>
        <w:t xml:space="preserve"> </w:t>
      </w:r>
      <w:r w:rsidR="006204E8" w:rsidRPr="008A4ED0">
        <w:rPr>
          <w:rFonts w:ascii="Arial" w:hAnsi="Arial" w:cs="Arial"/>
        </w:rPr>
        <w:t>z 11 września 2019 r.</w:t>
      </w:r>
      <w:r w:rsidR="00003F0F" w:rsidRPr="008A4ED0">
        <w:rPr>
          <w:rFonts w:ascii="Arial" w:hAnsi="Arial" w:cs="Arial"/>
        </w:rPr>
        <w:t xml:space="preserve"> – </w:t>
      </w:r>
      <w:r w:rsidR="006204E8" w:rsidRPr="008A4ED0">
        <w:rPr>
          <w:rFonts w:ascii="Arial" w:hAnsi="Arial" w:cs="Arial"/>
        </w:rPr>
        <w:t>Prawo zamówień publicznych</w:t>
      </w:r>
      <w:r w:rsidR="00864784">
        <w:rPr>
          <w:rFonts w:ascii="Arial" w:hAnsi="Arial" w:cs="Arial"/>
        </w:rPr>
        <w:t xml:space="preserve">, </w:t>
      </w:r>
      <w:r w:rsidR="007A3212" w:rsidRPr="008A4ED0">
        <w:rPr>
          <w:rFonts w:ascii="Arial" w:hAnsi="Arial" w:cs="Arial"/>
        </w:rPr>
        <w:t>pn.</w:t>
      </w:r>
      <w:r w:rsidR="00DF037C" w:rsidRPr="008A4ED0">
        <w:rPr>
          <w:rFonts w:ascii="Arial" w:hAnsi="Arial" w:cs="Arial"/>
        </w:rPr>
        <w:t>:</w:t>
      </w:r>
    </w:p>
    <w:p w14:paraId="73390F2E" w14:textId="77777777" w:rsidR="001A1023" w:rsidRPr="008A4ED0" w:rsidRDefault="001A1023" w:rsidP="00DF037C">
      <w:pPr>
        <w:spacing w:line="360" w:lineRule="auto"/>
        <w:jc w:val="center"/>
        <w:rPr>
          <w:rFonts w:ascii="Arial" w:hAnsi="Arial" w:cs="Arial"/>
        </w:rPr>
      </w:pPr>
    </w:p>
    <w:p w14:paraId="6F084C99" w14:textId="77777777" w:rsidR="001A1023" w:rsidRPr="008A4ED0" w:rsidRDefault="001A1023" w:rsidP="00DF037C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75DD7200" w14:textId="77777777" w:rsidR="00D001A8" w:rsidRDefault="00DF037C" w:rsidP="00DF037C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8A4ED0">
        <w:rPr>
          <w:rFonts w:ascii="Arial" w:hAnsi="Arial" w:cs="Arial"/>
          <w:b/>
          <w:bCs/>
          <w:color w:val="000000" w:themeColor="text1"/>
          <w:sz w:val="36"/>
          <w:szCs w:val="36"/>
        </w:rPr>
        <w:t>„</w:t>
      </w:r>
      <w:r w:rsidR="00D001A8" w:rsidRPr="00D001A8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Zakup wyposażenia oraz pomocy dydaktycznych dla szkół w ramach projektu </w:t>
      </w:r>
    </w:p>
    <w:p w14:paraId="01E3546D" w14:textId="34D54C50" w:rsidR="00CA50A4" w:rsidRPr="008A4ED0" w:rsidRDefault="00D001A8" w:rsidP="00DF037C">
      <w:pPr>
        <w:spacing w:line="360" w:lineRule="auto"/>
        <w:jc w:val="center"/>
        <w:rPr>
          <w:rFonts w:ascii="Arial" w:hAnsi="Arial" w:cs="Arial"/>
          <w:i/>
          <w:iCs/>
          <w:sz w:val="32"/>
          <w:szCs w:val="32"/>
        </w:rPr>
      </w:pPr>
      <w:r w:rsidRPr="00D001A8">
        <w:rPr>
          <w:rFonts w:ascii="Arial" w:hAnsi="Arial" w:cs="Arial"/>
          <w:b/>
          <w:bCs/>
          <w:color w:val="000000" w:themeColor="text1"/>
          <w:sz w:val="36"/>
          <w:szCs w:val="36"/>
        </w:rPr>
        <w:t>„Podniesienie jakości edukacji włączającej w Gminie Krzykosy”</w:t>
      </w:r>
      <w:r w:rsidR="00EC1CB1" w:rsidRPr="00D001A8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”</w:t>
      </w:r>
    </w:p>
    <w:p w14:paraId="32AECCE4" w14:textId="77777777" w:rsidR="00A269C5" w:rsidRDefault="00A269C5" w:rsidP="00DF037C">
      <w:pPr>
        <w:spacing w:line="360" w:lineRule="auto"/>
        <w:jc w:val="center"/>
        <w:rPr>
          <w:rFonts w:ascii="Arial" w:hAnsi="Arial" w:cs="Arial"/>
        </w:rPr>
      </w:pPr>
    </w:p>
    <w:p w14:paraId="0AD2C651" w14:textId="77777777" w:rsidR="00A269C5" w:rsidRDefault="00A269C5" w:rsidP="00DF037C">
      <w:pPr>
        <w:spacing w:line="360" w:lineRule="auto"/>
        <w:jc w:val="center"/>
        <w:rPr>
          <w:rFonts w:ascii="Arial" w:hAnsi="Arial" w:cs="Arial"/>
        </w:rPr>
      </w:pPr>
    </w:p>
    <w:p w14:paraId="705D05D4" w14:textId="3D60154B" w:rsidR="00931866" w:rsidRPr="00D001A8" w:rsidRDefault="00931866" w:rsidP="00DF037C">
      <w:pPr>
        <w:spacing w:line="360" w:lineRule="auto"/>
        <w:jc w:val="center"/>
        <w:rPr>
          <w:rFonts w:ascii="Arial" w:hAnsi="Arial" w:cs="Arial"/>
        </w:rPr>
      </w:pPr>
      <w:r w:rsidRPr="00D001A8">
        <w:rPr>
          <w:rFonts w:ascii="Arial" w:hAnsi="Arial" w:cs="Arial"/>
        </w:rPr>
        <w:t xml:space="preserve">Nr </w:t>
      </w:r>
      <w:r w:rsidR="0099133B" w:rsidRPr="00D001A8">
        <w:rPr>
          <w:rFonts w:ascii="Arial" w:hAnsi="Arial" w:cs="Arial"/>
        </w:rPr>
        <w:t xml:space="preserve">referencyjny </w:t>
      </w:r>
      <w:r w:rsidRPr="00D001A8">
        <w:rPr>
          <w:rFonts w:ascii="Arial" w:hAnsi="Arial" w:cs="Arial"/>
        </w:rPr>
        <w:t>postępowania:</w:t>
      </w:r>
      <w:r w:rsidR="00B16C17" w:rsidRPr="00D001A8">
        <w:rPr>
          <w:rFonts w:ascii="Arial" w:hAnsi="Arial" w:cs="Arial"/>
        </w:rPr>
        <w:t xml:space="preserve"> </w:t>
      </w:r>
      <w:r w:rsidR="00D001A8" w:rsidRPr="00D001A8">
        <w:rPr>
          <w:rFonts w:ascii="Arial" w:hAnsi="Arial" w:cs="Arial"/>
        </w:rPr>
        <w:t>ZP</w:t>
      </w:r>
      <w:r w:rsidR="00D001A8">
        <w:rPr>
          <w:rFonts w:ascii="Arial" w:hAnsi="Arial" w:cs="Arial"/>
        </w:rPr>
        <w:t>.1.EW.2025</w:t>
      </w:r>
    </w:p>
    <w:p w14:paraId="65576B0B" w14:textId="77777777" w:rsidR="00580D58" w:rsidRDefault="00580D58" w:rsidP="00DF037C">
      <w:pPr>
        <w:spacing w:line="360" w:lineRule="auto"/>
        <w:rPr>
          <w:rFonts w:ascii="Arial" w:hAnsi="Arial" w:cs="Arial"/>
          <w:sz w:val="22"/>
          <w:szCs w:val="22"/>
        </w:rPr>
      </w:pPr>
    </w:p>
    <w:p w14:paraId="0C0E8575" w14:textId="77777777" w:rsidR="00475D9E" w:rsidRDefault="00475D9E" w:rsidP="00DF037C">
      <w:pPr>
        <w:spacing w:line="360" w:lineRule="auto"/>
        <w:rPr>
          <w:rFonts w:ascii="Arial" w:hAnsi="Arial" w:cs="Arial"/>
          <w:sz w:val="22"/>
          <w:szCs w:val="22"/>
        </w:rPr>
      </w:pPr>
    </w:p>
    <w:p w14:paraId="5BD5F593" w14:textId="0DA6CF9A" w:rsidR="004659A9" w:rsidRPr="008A4ED0" w:rsidRDefault="00C935A0" w:rsidP="00DF03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Krzykosy</w:t>
      </w:r>
      <w:r w:rsidR="00A269C5">
        <w:rPr>
          <w:rFonts w:ascii="Arial" w:hAnsi="Arial" w:cs="Arial"/>
          <w:sz w:val="22"/>
          <w:szCs w:val="22"/>
        </w:rPr>
        <w:t xml:space="preserve">, </w:t>
      </w:r>
      <w:r w:rsidR="00DD1811">
        <w:rPr>
          <w:rFonts w:ascii="Arial" w:hAnsi="Arial" w:cs="Arial"/>
          <w:sz w:val="22"/>
          <w:szCs w:val="22"/>
        </w:rPr>
        <w:t>dn</w:t>
      </w:r>
      <w:r w:rsidR="003E0917">
        <w:rPr>
          <w:rFonts w:ascii="Arial" w:hAnsi="Arial" w:cs="Arial"/>
          <w:sz w:val="22"/>
          <w:szCs w:val="22"/>
        </w:rPr>
        <w:t>ia</w:t>
      </w:r>
      <w:r w:rsidR="00DD1811">
        <w:rPr>
          <w:rFonts w:ascii="Arial" w:hAnsi="Arial" w:cs="Arial"/>
          <w:sz w:val="22"/>
          <w:szCs w:val="22"/>
        </w:rPr>
        <w:t xml:space="preserve"> </w:t>
      </w:r>
      <w:r w:rsidR="003E0917">
        <w:rPr>
          <w:rFonts w:ascii="Arial" w:hAnsi="Arial" w:cs="Arial"/>
          <w:sz w:val="22"/>
          <w:szCs w:val="22"/>
        </w:rPr>
        <w:t>1</w:t>
      </w:r>
      <w:r w:rsidR="001C4009">
        <w:rPr>
          <w:rFonts w:ascii="Arial" w:hAnsi="Arial" w:cs="Arial"/>
          <w:sz w:val="22"/>
          <w:szCs w:val="22"/>
        </w:rPr>
        <w:t>4</w:t>
      </w:r>
      <w:r w:rsidR="003E0917">
        <w:rPr>
          <w:rFonts w:ascii="Arial" w:hAnsi="Arial" w:cs="Arial"/>
          <w:sz w:val="22"/>
          <w:szCs w:val="22"/>
        </w:rPr>
        <w:t xml:space="preserve"> lutego</w:t>
      </w:r>
      <w:r w:rsidR="00A160F2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="00A160F2">
        <w:rPr>
          <w:rFonts w:ascii="Arial" w:hAnsi="Arial" w:cs="Arial"/>
          <w:sz w:val="22"/>
          <w:szCs w:val="22"/>
        </w:rPr>
        <w:t xml:space="preserve"> r.</w:t>
      </w:r>
    </w:p>
    <w:p w14:paraId="3A3AFE0A" w14:textId="77777777" w:rsidR="00310357" w:rsidRPr="008A4ED0" w:rsidRDefault="00310357" w:rsidP="00DF037C">
      <w:pPr>
        <w:spacing w:line="360" w:lineRule="auto"/>
        <w:rPr>
          <w:rFonts w:ascii="Arial" w:hAnsi="Arial" w:cs="Arial"/>
          <w:sz w:val="22"/>
          <w:szCs w:val="22"/>
        </w:rPr>
        <w:sectPr w:rsidR="00310357" w:rsidRPr="008A4ED0" w:rsidSect="00AC655B">
          <w:headerReference w:type="default" r:id="rId9"/>
          <w:footerReference w:type="default" r:id="rId10"/>
          <w:headerReference w:type="first" r:id="rId11"/>
          <w:pgSz w:w="11906" w:h="16838"/>
          <w:pgMar w:top="1617" w:right="1417" w:bottom="1417" w:left="1417" w:header="426" w:footer="708" w:gutter="0"/>
          <w:cols w:space="708"/>
          <w:titlePg/>
          <w:docGrid w:linePitch="360"/>
        </w:sectPr>
      </w:pPr>
    </w:p>
    <w:p w14:paraId="59656AFD" w14:textId="44F369BF" w:rsidR="00CF1865" w:rsidRPr="008A4ED0" w:rsidRDefault="00030ACF" w:rsidP="00DF037C">
      <w:pPr>
        <w:numPr>
          <w:ilvl w:val="0"/>
          <w:numId w:val="12"/>
        </w:numPr>
        <w:spacing w:after="240" w:line="360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="00DF037C" w:rsidRPr="008A4ED0">
        <w:rPr>
          <w:rFonts w:ascii="Arial" w:hAnsi="Arial" w:cs="Arial"/>
          <w:b/>
          <w:bCs/>
          <w:sz w:val="22"/>
          <w:szCs w:val="22"/>
        </w:rPr>
        <w:tab/>
      </w:r>
      <w:r w:rsidR="00927FE7" w:rsidRPr="008A4ED0">
        <w:rPr>
          <w:rFonts w:ascii="Arial" w:hAnsi="Arial" w:cs="Arial"/>
          <w:b/>
          <w:bCs/>
          <w:sz w:val="22"/>
          <w:szCs w:val="22"/>
        </w:rPr>
        <w:t>NAZWA ORAZ ADRES ZAMAWIAJĄCEGO</w:t>
      </w:r>
    </w:p>
    <w:p w14:paraId="3FC28A24" w14:textId="1DA77CD0" w:rsidR="00692D92" w:rsidRPr="00D001A8" w:rsidRDefault="00EC1CB1" w:rsidP="003E09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01A8">
        <w:rPr>
          <w:rFonts w:ascii="Arial" w:hAnsi="Arial" w:cs="Arial"/>
          <w:bCs/>
          <w:sz w:val="22"/>
          <w:szCs w:val="22"/>
        </w:rPr>
        <w:t xml:space="preserve">Gmina </w:t>
      </w:r>
      <w:r w:rsidR="00C935A0" w:rsidRPr="00D001A8">
        <w:rPr>
          <w:rFonts w:ascii="Arial" w:hAnsi="Arial" w:cs="Arial"/>
          <w:bCs/>
          <w:sz w:val="22"/>
          <w:szCs w:val="22"/>
        </w:rPr>
        <w:t>Krzykosy</w:t>
      </w:r>
    </w:p>
    <w:p w14:paraId="0A54E41B" w14:textId="122A7263" w:rsidR="00426E70" w:rsidRPr="00D001A8" w:rsidRDefault="00426E70" w:rsidP="003E09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01A8">
        <w:rPr>
          <w:rFonts w:ascii="Arial" w:hAnsi="Arial" w:cs="Arial"/>
          <w:bCs/>
          <w:sz w:val="22"/>
          <w:szCs w:val="22"/>
        </w:rPr>
        <w:t xml:space="preserve">ul. </w:t>
      </w:r>
      <w:r w:rsidR="00D001A8" w:rsidRPr="00D001A8">
        <w:rPr>
          <w:rFonts w:ascii="Arial" w:hAnsi="Arial" w:cs="Arial"/>
          <w:bCs/>
          <w:sz w:val="22"/>
          <w:szCs w:val="22"/>
        </w:rPr>
        <w:t>Główna</w:t>
      </w:r>
      <w:r w:rsidR="00EC1CB1" w:rsidRPr="00D001A8">
        <w:rPr>
          <w:rFonts w:ascii="Arial" w:hAnsi="Arial" w:cs="Arial"/>
          <w:bCs/>
          <w:sz w:val="22"/>
          <w:szCs w:val="22"/>
        </w:rPr>
        <w:t xml:space="preserve"> </w:t>
      </w:r>
      <w:r w:rsidR="00D001A8" w:rsidRPr="00D001A8">
        <w:rPr>
          <w:rFonts w:ascii="Arial" w:hAnsi="Arial" w:cs="Arial"/>
          <w:bCs/>
          <w:sz w:val="22"/>
          <w:szCs w:val="22"/>
        </w:rPr>
        <w:t>37</w:t>
      </w:r>
      <w:r w:rsidR="00EC1CB1" w:rsidRPr="00D001A8">
        <w:rPr>
          <w:rFonts w:ascii="Arial" w:hAnsi="Arial" w:cs="Arial"/>
          <w:bCs/>
          <w:sz w:val="22"/>
          <w:szCs w:val="22"/>
        </w:rPr>
        <w:t>, 6</w:t>
      </w:r>
      <w:r w:rsidR="00D001A8" w:rsidRPr="00D001A8">
        <w:rPr>
          <w:rFonts w:ascii="Arial" w:hAnsi="Arial" w:cs="Arial"/>
          <w:bCs/>
          <w:sz w:val="22"/>
          <w:szCs w:val="22"/>
        </w:rPr>
        <w:t>3</w:t>
      </w:r>
      <w:r w:rsidR="00EC1CB1" w:rsidRPr="00D001A8">
        <w:rPr>
          <w:rFonts w:ascii="Arial" w:hAnsi="Arial" w:cs="Arial"/>
          <w:bCs/>
          <w:sz w:val="22"/>
          <w:szCs w:val="22"/>
        </w:rPr>
        <w:t>-0</w:t>
      </w:r>
      <w:r w:rsidR="00D001A8" w:rsidRPr="00D001A8">
        <w:rPr>
          <w:rFonts w:ascii="Arial" w:hAnsi="Arial" w:cs="Arial"/>
          <w:bCs/>
          <w:sz w:val="22"/>
          <w:szCs w:val="22"/>
        </w:rPr>
        <w:t>24</w:t>
      </w:r>
      <w:r w:rsidR="00EC1CB1" w:rsidRPr="00D001A8">
        <w:rPr>
          <w:rFonts w:ascii="Arial" w:hAnsi="Arial" w:cs="Arial"/>
          <w:bCs/>
          <w:sz w:val="22"/>
          <w:szCs w:val="22"/>
        </w:rPr>
        <w:t xml:space="preserve"> </w:t>
      </w:r>
      <w:r w:rsidR="00D001A8" w:rsidRPr="00D001A8">
        <w:rPr>
          <w:rFonts w:ascii="Arial" w:hAnsi="Arial" w:cs="Arial"/>
          <w:bCs/>
          <w:sz w:val="22"/>
          <w:szCs w:val="22"/>
        </w:rPr>
        <w:t>Krzykosy</w:t>
      </w:r>
    </w:p>
    <w:p w14:paraId="4B546CAA" w14:textId="1DC8440C" w:rsidR="00692D92" w:rsidRPr="00D001A8" w:rsidRDefault="00692D92" w:rsidP="003E09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01A8">
        <w:rPr>
          <w:rFonts w:ascii="Arial" w:hAnsi="Arial" w:cs="Arial"/>
          <w:bCs/>
          <w:sz w:val="22"/>
          <w:szCs w:val="22"/>
        </w:rPr>
        <w:t xml:space="preserve">NIP: </w:t>
      </w:r>
      <w:r w:rsidR="00D001A8" w:rsidRPr="00D001A8">
        <w:rPr>
          <w:rFonts w:ascii="Arial" w:hAnsi="Arial" w:cs="Arial"/>
          <w:bCs/>
          <w:sz w:val="22"/>
          <w:szCs w:val="22"/>
        </w:rPr>
        <w:t>7861680454</w:t>
      </w:r>
    </w:p>
    <w:p w14:paraId="00D98F73" w14:textId="4B33E52C" w:rsidR="00692D92" w:rsidRPr="00D001A8" w:rsidRDefault="00692D92" w:rsidP="003E0917">
      <w:pPr>
        <w:spacing w:line="360" w:lineRule="auto"/>
        <w:jc w:val="both"/>
        <w:rPr>
          <w:rFonts w:ascii="Arial" w:hAnsi="Arial" w:cs="Arial"/>
          <w:bCs/>
          <w:color w:val="2E74B5" w:themeColor="accent5" w:themeShade="BF"/>
          <w:sz w:val="22"/>
          <w:szCs w:val="22"/>
          <w:u w:val="single"/>
        </w:rPr>
      </w:pPr>
      <w:r w:rsidRPr="00D001A8">
        <w:rPr>
          <w:rFonts w:ascii="Arial" w:hAnsi="Arial" w:cs="Arial"/>
          <w:bCs/>
          <w:sz w:val="22"/>
          <w:szCs w:val="22"/>
        </w:rPr>
        <w:t>Adres strony internetowej</w:t>
      </w:r>
      <w:r w:rsidR="00EC1CB1" w:rsidRPr="00D001A8">
        <w:rPr>
          <w:rFonts w:ascii="Arial" w:hAnsi="Arial" w:cs="Arial"/>
          <w:bCs/>
          <w:sz w:val="22"/>
          <w:szCs w:val="22"/>
        </w:rPr>
        <w:t>:</w:t>
      </w:r>
      <w:r w:rsidR="00D001A8" w:rsidRPr="00D001A8">
        <w:rPr>
          <w:rFonts w:ascii="Arial" w:hAnsi="Arial" w:cs="Arial"/>
          <w:bCs/>
          <w:sz w:val="22"/>
          <w:szCs w:val="22"/>
        </w:rPr>
        <w:t xml:space="preserve"> </w:t>
      </w:r>
      <w:hyperlink r:id="rId12" w:history="1">
        <w:r w:rsidR="00D001A8" w:rsidRPr="00D001A8">
          <w:rPr>
            <w:rStyle w:val="Hipercze"/>
            <w:rFonts w:ascii="Arial" w:hAnsi="Arial" w:cs="Arial"/>
            <w:bCs/>
            <w:sz w:val="22"/>
            <w:szCs w:val="22"/>
          </w:rPr>
          <w:t>www.krzykosy.pl</w:t>
        </w:r>
      </w:hyperlink>
      <w:r w:rsidR="00D001A8" w:rsidRPr="00D001A8">
        <w:rPr>
          <w:rFonts w:ascii="Arial" w:hAnsi="Arial" w:cs="Arial"/>
          <w:bCs/>
          <w:sz w:val="22"/>
          <w:szCs w:val="22"/>
        </w:rPr>
        <w:t xml:space="preserve"> </w:t>
      </w:r>
    </w:p>
    <w:p w14:paraId="3560F283" w14:textId="7838AE36" w:rsidR="00692D92" w:rsidRPr="00D001A8" w:rsidRDefault="00692D92" w:rsidP="003E091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D001A8">
        <w:rPr>
          <w:rFonts w:ascii="Arial" w:hAnsi="Arial" w:cs="Arial"/>
          <w:bCs/>
          <w:sz w:val="22"/>
          <w:szCs w:val="22"/>
          <w:lang w:val="es-ES_tradnl"/>
        </w:rPr>
        <w:t xml:space="preserve">Telefon: </w:t>
      </w:r>
      <w:r w:rsidR="00426E70" w:rsidRPr="00D001A8">
        <w:rPr>
          <w:rFonts w:ascii="Arial" w:hAnsi="Arial" w:cs="Arial"/>
          <w:bCs/>
          <w:sz w:val="22"/>
          <w:szCs w:val="22"/>
          <w:lang w:val="es-ES_tradnl"/>
        </w:rPr>
        <w:t>(</w:t>
      </w:r>
      <w:r w:rsidR="00EC1CB1" w:rsidRPr="00D001A8">
        <w:rPr>
          <w:rFonts w:ascii="Arial" w:hAnsi="Arial" w:cs="Arial"/>
          <w:sz w:val="22"/>
          <w:szCs w:val="22"/>
          <w:lang w:val="es-ES_tradnl"/>
        </w:rPr>
        <w:t xml:space="preserve">61) </w:t>
      </w:r>
      <w:r w:rsidR="00D001A8" w:rsidRPr="00D001A8">
        <w:rPr>
          <w:rFonts w:ascii="Arial" w:hAnsi="Arial" w:cs="Arial"/>
          <w:sz w:val="22"/>
          <w:szCs w:val="22"/>
          <w:lang w:val="es-ES_tradnl"/>
        </w:rPr>
        <w:t>2851514</w:t>
      </w:r>
    </w:p>
    <w:p w14:paraId="63446D39" w14:textId="5EAA7BBC" w:rsidR="00692D92" w:rsidRPr="00D001A8" w:rsidRDefault="00692D92" w:rsidP="003E091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D001A8">
        <w:rPr>
          <w:rFonts w:ascii="Arial" w:hAnsi="Arial" w:cs="Arial"/>
          <w:bCs/>
          <w:sz w:val="22"/>
          <w:szCs w:val="22"/>
          <w:lang w:val="es-ES_tradnl"/>
        </w:rPr>
        <w:t>Adres e-mail</w:t>
      </w:r>
      <w:r w:rsidRPr="00D001A8">
        <w:rPr>
          <w:rFonts w:ascii="Arial" w:hAnsi="Arial" w:cs="Arial"/>
          <w:bCs/>
          <w:color w:val="2E74B5" w:themeColor="accent5" w:themeShade="BF"/>
          <w:sz w:val="22"/>
          <w:szCs w:val="22"/>
          <w:lang w:val="es-ES_tradnl"/>
        </w:rPr>
        <w:t>:</w:t>
      </w:r>
      <w:r w:rsidR="00EC1CB1" w:rsidRPr="00D001A8">
        <w:rPr>
          <w:rFonts w:ascii="Arial" w:hAnsi="Arial" w:cs="Arial"/>
          <w:bCs/>
          <w:color w:val="2E74B5" w:themeColor="accent5" w:themeShade="BF"/>
          <w:sz w:val="22"/>
          <w:szCs w:val="22"/>
          <w:lang w:val="es-ES_tradnl"/>
        </w:rPr>
        <w:t xml:space="preserve"> </w:t>
      </w:r>
      <w:hyperlink r:id="rId13" w:history="1">
        <w:r w:rsidR="00D001A8" w:rsidRPr="00D001A8">
          <w:rPr>
            <w:rStyle w:val="Hipercze"/>
            <w:rFonts w:ascii="Arial" w:hAnsi="Arial" w:cs="Arial"/>
            <w:sz w:val="22"/>
            <w:szCs w:val="22"/>
          </w:rPr>
          <w:t>krzykosy@wokiss.pl</w:t>
        </w:r>
      </w:hyperlink>
      <w:r w:rsidR="00D001A8" w:rsidRPr="00D001A8">
        <w:rPr>
          <w:rFonts w:ascii="Arial" w:hAnsi="Arial" w:cs="Arial"/>
          <w:sz w:val="22"/>
          <w:szCs w:val="22"/>
        </w:rPr>
        <w:t xml:space="preserve"> </w:t>
      </w:r>
    </w:p>
    <w:p w14:paraId="1871AE84" w14:textId="77777777" w:rsidR="00FE7818" w:rsidRPr="005D0275" w:rsidRDefault="00FE7818" w:rsidP="00DF037C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53607297" w14:textId="271ECC1E" w:rsidR="00581FE1" w:rsidRDefault="00692D92" w:rsidP="00D001A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A4E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Adres strony internetowej, na której jest prowadzone postępowanie i na której będą dostępne wszelkie dokumenty związane z prowadzoną procedurą, zmiany </w:t>
      </w:r>
      <w:r w:rsidR="00890501" w:rsidRPr="008A4ED0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8A4E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 wyjaśnienia treści SWZ oraz inne dokumenty zamówienia bezpośrednio związane </w:t>
      </w:r>
      <w:r w:rsidR="00890501" w:rsidRPr="008A4ED0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8A4ED0">
        <w:rPr>
          <w:rFonts w:ascii="Arial" w:hAnsi="Arial" w:cs="Arial"/>
          <w:b/>
          <w:bCs/>
          <w:color w:val="000000" w:themeColor="text1"/>
          <w:sz w:val="22"/>
          <w:szCs w:val="22"/>
        </w:rPr>
        <w:t>z postępowaniem o udzielenie zamówienia</w:t>
      </w:r>
      <w:r w:rsidR="007222C8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28E08466" w14:textId="4BBF78BD" w:rsidR="00D001A8" w:rsidRPr="00D001A8" w:rsidRDefault="00D001A8" w:rsidP="00D001A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14" w:history="1">
        <w:r w:rsidRPr="009F1DD3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https://platformazakupowa.pl/pn/gminakrzykosy</w:t>
        </w:r>
      </w:hyperlink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64F1D0B6" w14:textId="77777777" w:rsidR="00D35B3F" w:rsidRPr="00D35B3F" w:rsidRDefault="00D35B3F" w:rsidP="00581FE1">
      <w:pPr>
        <w:spacing w:after="160"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CBD2657" w14:textId="3A3ECA6C" w:rsidR="001A3A97" w:rsidRPr="008A4ED0" w:rsidRDefault="00DF037C" w:rsidP="00DF037C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7B7462" w:rsidRPr="008A4ED0">
        <w:rPr>
          <w:rFonts w:ascii="Arial" w:hAnsi="Arial" w:cs="Arial"/>
          <w:b/>
          <w:bCs/>
        </w:rPr>
        <w:t>TRYB UDZIELENIA ZAMÓWIENIA</w:t>
      </w:r>
    </w:p>
    <w:p w14:paraId="6AE801ED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77E0DB89" w14:textId="21A0100F" w:rsidR="008C5D6A" w:rsidRPr="008A4ED0" w:rsidRDefault="00F56513" w:rsidP="00CD1089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Niniejsze postępowanie prowadzone jest w trybie </w:t>
      </w:r>
      <w:r w:rsidR="006204E8" w:rsidRPr="008A4ED0">
        <w:rPr>
          <w:rFonts w:ascii="Arial" w:hAnsi="Arial" w:cs="Arial"/>
          <w:sz w:val="22"/>
          <w:szCs w:val="22"/>
        </w:rPr>
        <w:t>podstawowym</w:t>
      </w:r>
      <w:r w:rsidR="00D001A8">
        <w:rPr>
          <w:rFonts w:ascii="Arial" w:hAnsi="Arial" w:cs="Arial"/>
          <w:sz w:val="22"/>
          <w:szCs w:val="22"/>
        </w:rPr>
        <w:t xml:space="preserve"> bez negocjacji</w:t>
      </w:r>
      <w:r w:rsidR="001F3635" w:rsidRPr="008A4ED0">
        <w:rPr>
          <w:rFonts w:ascii="Arial" w:hAnsi="Arial" w:cs="Arial"/>
          <w:sz w:val="22"/>
          <w:szCs w:val="22"/>
        </w:rPr>
        <w:t>,</w:t>
      </w:r>
      <w:r w:rsidR="006204E8" w:rsidRPr="008A4ED0">
        <w:rPr>
          <w:rFonts w:ascii="Arial" w:hAnsi="Arial" w:cs="Arial"/>
          <w:sz w:val="22"/>
          <w:szCs w:val="22"/>
        </w:rPr>
        <w:t xml:space="preserve"> </w:t>
      </w:r>
      <w:r w:rsidR="001E01A6" w:rsidRPr="008A4ED0">
        <w:rPr>
          <w:rFonts w:ascii="Arial" w:hAnsi="Arial" w:cs="Arial"/>
          <w:sz w:val="22"/>
          <w:szCs w:val="22"/>
        </w:rPr>
        <w:t xml:space="preserve">na podstawie </w:t>
      </w:r>
      <w:r w:rsidR="00580D58" w:rsidRPr="008A4ED0">
        <w:rPr>
          <w:rFonts w:ascii="Arial" w:hAnsi="Arial" w:cs="Arial"/>
          <w:sz w:val="22"/>
          <w:szCs w:val="22"/>
        </w:rPr>
        <w:t>art</w:t>
      </w:r>
      <w:r w:rsidR="006204E8" w:rsidRPr="008A4ED0">
        <w:rPr>
          <w:rFonts w:ascii="Arial" w:hAnsi="Arial" w:cs="Arial"/>
          <w:sz w:val="22"/>
          <w:szCs w:val="22"/>
        </w:rPr>
        <w:t xml:space="preserve">. 275 pkt </w:t>
      </w:r>
      <w:r w:rsidR="00DB0B0F">
        <w:rPr>
          <w:rFonts w:ascii="Arial" w:hAnsi="Arial" w:cs="Arial"/>
          <w:sz w:val="22"/>
          <w:szCs w:val="22"/>
        </w:rPr>
        <w:t>1</w:t>
      </w:r>
      <w:r w:rsidR="00DB0B0F" w:rsidRPr="008A4ED0">
        <w:rPr>
          <w:rFonts w:ascii="Arial" w:hAnsi="Arial" w:cs="Arial"/>
          <w:sz w:val="22"/>
          <w:szCs w:val="22"/>
        </w:rPr>
        <w:t xml:space="preserve"> </w:t>
      </w:r>
      <w:r w:rsidR="00890AAB" w:rsidRPr="008A4ED0">
        <w:rPr>
          <w:rFonts w:ascii="Arial" w:hAnsi="Arial" w:cs="Arial"/>
          <w:sz w:val="22"/>
          <w:szCs w:val="22"/>
        </w:rPr>
        <w:t xml:space="preserve">ustawy z dnia 11 września 2019 r. </w:t>
      </w:r>
      <w:r w:rsidR="00003F0F" w:rsidRPr="008A4ED0">
        <w:rPr>
          <w:rFonts w:ascii="Arial" w:hAnsi="Arial" w:cs="Arial"/>
          <w:sz w:val="22"/>
          <w:szCs w:val="22"/>
        </w:rPr>
        <w:t xml:space="preserve">– </w:t>
      </w:r>
      <w:r w:rsidR="00890AAB" w:rsidRPr="008A4ED0">
        <w:rPr>
          <w:rFonts w:ascii="Arial" w:hAnsi="Arial" w:cs="Arial"/>
          <w:sz w:val="22"/>
          <w:szCs w:val="22"/>
        </w:rPr>
        <w:t>Prawo zamówień publicznych</w:t>
      </w:r>
      <w:r w:rsidR="00DB0B0F">
        <w:rPr>
          <w:rFonts w:ascii="Arial" w:hAnsi="Arial" w:cs="Arial"/>
          <w:sz w:val="22"/>
          <w:szCs w:val="22"/>
        </w:rPr>
        <w:t>.</w:t>
      </w:r>
    </w:p>
    <w:p w14:paraId="26CA34D2" w14:textId="77777777" w:rsidR="009B2887" w:rsidRPr="008A4ED0" w:rsidRDefault="009B2887" w:rsidP="00DF03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20BD436" w14:textId="65817999" w:rsidR="00CB0488" w:rsidRPr="008A4ED0" w:rsidRDefault="00670989" w:rsidP="00DF037C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="00DF037C" w:rsidRPr="008A4ED0">
        <w:rPr>
          <w:rFonts w:ascii="Arial" w:hAnsi="Arial" w:cs="Arial"/>
          <w:b/>
          <w:bCs/>
        </w:rPr>
        <w:tab/>
      </w:r>
      <w:r w:rsidR="00927FE7" w:rsidRPr="008A4ED0">
        <w:rPr>
          <w:rFonts w:ascii="Arial" w:hAnsi="Arial" w:cs="Arial"/>
          <w:b/>
          <w:bCs/>
        </w:rPr>
        <w:t>OPIS PRZEDMIOTU ZAM</w:t>
      </w:r>
      <w:r w:rsidR="005B5095" w:rsidRPr="008A4ED0">
        <w:rPr>
          <w:rFonts w:ascii="Arial" w:hAnsi="Arial" w:cs="Arial"/>
          <w:b/>
          <w:bCs/>
        </w:rPr>
        <w:t>ÓWIENIA</w:t>
      </w:r>
    </w:p>
    <w:p w14:paraId="2DA5BC35" w14:textId="77777777" w:rsidR="0082775B" w:rsidRPr="008A4ED0" w:rsidRDefault="0082775B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5E2D4737" w14:textId="10EE7633" w:rsidR="009E7C6D" w:rsidRPr="00D001A8" w:rsidRDefault="00E37F70" w:rsidP="00CD1089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D001A8">
        <w:rPr>
          <w:rFonts w:ascii="Arial" w:hAnsi="Arial" w:cs="Arial"/>
          <w:sz w:val="22"/>
          <w:szCs w:val="22"/>
        </w:rPr>
        <w:t>Przedmiot</w:t>
      </w:r>
      <w:r w:rsidR="001E6A8A" w:rsidRPr="00D001A8">
        <w:rPr>
          <w:rFonts w:ascii="Arial" w:hAnsi="Arial" w:cs="Arial"/>
          <w:sz w:val="22"/>
          <w:szCs w:val="22"/>
        </w:rPr>
        <w:t xml:space="preserve">em zamówienia </w:t>
      </w:r>
      <w:r w:rsidR="00843988" w:rsidRPr="00D001A8">
        <w:rPr>
          <w:rFonts w:ascii="Arial" w:hAnsi="Arial" w:cs="Arial"/>
          <w:sz w:val="22"/>
          <w:szCs w:val="22"/>
        </w:rPr>
        <w:t xml:space="preserve">jest </w:t>
      </w:r>
      <w:r w:rsidR="00D001A8">
        <w:rPr>
          <w:rFonts w:ascii="Arial" w:hAnsi="Arial" w:cs="Arial"/>
          <w:sz w:val="22"/>
          <w:szCs w:val="22"/>
        </w:rPr>
        <w:t>z</w:t>
      </w:r>
      <w:r w:rsidR="00D001A8" w:rsidRPr="00D001A8">
        <w:rPr>
          <w:rFonts w:ascii="Arial" w:hAnsi="Arial" w:cs="Arial"/>
          <w:color w:val="000000" w:themeColor="text1"/>
          <w:sz w:val="22"/>
          <w:szCs w:val="22"/>
        </w:rPr>
        <w:t>akup wyposażenia oraz pomocy dydaktycznych dla szkół w ramach projektu „Podniesienie jakości edukacji włączającej w Gminie Krzykosy”</w:t>
      </w:r>
      <w:r w:rsidR="00974755" w:rsidRPr="00D001A8">
        <w:rPr>
          <w:rFonts w:ascii="Arial" w:hAnsi="Arial" w:cs="Arial"/>
          <w:sz w:val="22"/>
          <w:szCs w:val="22"/>
        </w:rPr>
        <w:t>.</w:t>
      </w:r>
    </w:p>
    <w:p w14:paraId="484BA8FF" w14:textId="1BBB7A13" w:rsidR="00256D21" w:rsidRDefault="00256D21" w:rsidP="00256D21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Przedmiot zamówienia jest dofinansowany w ramach projektu: </w:t>
      </w:r>
      <w:r w:rsidR="00974755">
        <w:rPr>
          <w:rFonts w:ascii="Arial" w:hAnsi="Arial" w:cs="Arial"/>
          <w:b/>
          <w:bCs/>
          <w:sz w:val="22"/>
          <w:szCs w:val="22"/>
        </w:rPr>
        <w:t>„</w:t>
      </w:r>
      <w:r w:rsidR="008A4C25">
        <w:rPr>
          <w:rFonts w:ascii="Arial" w:hAnsi="Arial" w:cs="Arial"/>
          <w:b/>
          <w:bCs/>
          <w:i/>
          <w:iCs/>
          <w:sz w:val="22"/>
          <w:szCs w:val="22"/>
        </w:rPr>
        <w:t xml:space="preserve">Podniesienie jakości </w:t>
      </w:r>
      <w:r w:rsidR="008A4C25" w:rsidRPr="008A4C25">
        <w:rPr>
          <w:rFonts w:ascii="Arial" w:hAnsi="Arial" w:cs="Arial"/>
          <w:b/>
          <w:bCs/>
          <w:i/>
          <w:iCs/>
          <w:sz w:val="22"/>
          <w:szCs w:val="22"/>
        </w:rPr>
        <w:t>edukacji włączającej w Gminie Krzykosy</w:t>
      </w:r>
      <w:r w:rsidR="00974755" w:rsidRPr="008A4C25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974755" w:rsidRPr="008A4C2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ze środków </w:t>
      </w:r>
      <w:r w:rsidR="008A4C25">
        <w:rPr>
          <w:rFonts w:ascii="Arial" w:hAnsi="Arial" w:cs="Arial"/>
          <w:b/>
          <w:bCs/>
          <w:sz w:val="22"/>
          <w:szCs w:val="22"/>
        </w:rPr>
        <w:t xml:space="preserve">Priorytetu 6 </w:t>
      </w:r>
      <w:r w:rsidR="008A4C25" w:rsidRPr="008A4C25">
        <w:rPr>
          <w:rFonts w:ascii="Arial" w:hAnsi="Arial" w:cs="Arial"/>
          <w:b/>
          <w:bCs/>
          <w:sz w:val="22"/>
          <w:szCs w:val="22"/>
        </w:rPr>
        <w:t>Fundusz</w:t>
      </w:r>
      <w:r w:rsidR="008A4C25">
        <w:rPr>
          <w:rFonts w:ascii="Arial" w:hAnsi="Arial" w:cs="Arial"/>
          <w:b/>
          <w:bCs/>
          <w:sz w:val="22"/>
          <w:szCs w:val="22"/>
        </w:rPr>
        <w:t>e</w:t>
      </w:r>
      <w:r w:rsidR="008A4C25" w:rsidRPr="008A4C25">
        <w:rPr>
          <w:rFonts w:ascii="Arial" w:hAnsi="Arial" w:cs="Arial"/>
          <w:b/>
          <w:bCs/>
          <w:sz w:val="22"/>
          <w:szCs w:val="22"/>
        </w:rPr>
        <w:t xml:space="preserve"> </w:t>
      </w:r>
      <w:r w:rsidR="008A4C25">
        <w:rPr>
          <w:rFonts w:ascii="Arial" w:hAnsi="Arial" w:cs="Arial"/>
          <w:b/>
          <w:bCs/>
          <w:sz w:val="22"/>
          <w:szCs w:val="22"/>
        </w:rPr>
        <w:t>E</w:t>
      </w:r>
      <w:r w:rsidR="008A4C25" w:rsidRPr="008A4C25">
        <w:rPr>
          <w:rFonts w:ascii="Arial" w:hAnsi="Arial" w:cs="Arial"/>
          <w:b/>
          <w:bCs/>
          <w:sz w:val="22"/>
          <w:szCs w:val="22"/>
        </w:rPr>
        <w:t>uropejskie dla Wielkopolski o silniejszym wymiarze społecznym</w:t>
      </w:r>
      <w:r>
        <w:rPr>
          <w:rFonts w:ascii="Arial" w:hAnsi="Arial" w:cs="Arial"/>
          <w:b/>
          <w:bCs/>
          <w:sz w:val="22"/>
          <w:szCs w:val="22"/>
        </w:rPr>
        <w:t xml:space="preserve"> (EFS+), </w:t>
      </w:r>
      <w:r w:rsidR="008A4C25" w:rsidRPr="008A4C25">
        <w:rPr>
          <w:rFonts w:ascii="Arial" w:hAnsi="Arial" w:cs="Arial"/>
          <w:b/>
          <w:bCs/>
          <w:sz w:val="22"/>
          <w:szCs w:val="22"/>
        </w:rPr>
        <w:t>Działanie 6.7 Edukacja przedszkolna, ogólna oraz kształcenie zawodowe</w:t>
      </w:r>
      <w:r w:rsidR="008A4C2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w ramach programu Fundusze Europejskie dla </w:t>
      </w:r>
      <w:r w:rsidR="00974755">
        <w:rPr>
          <w:rFonts w:ascii="Arial" w:hAnsi="Arial" w:cs="Arial"/>
          <w:b/>
          <w:bCs/>
          <w:sz w:val="22"/>
          <w:szCs w:val="22"/>
        </w:rPr>
        <w:t>Wielkopolski</w:t>
      </w:r>
      <w:r>
        <w:rPr>
          <w:rFonts w:ascii="Arial" w:hAnsi="Arial" w:cs="Arial"/>
          <w:b/>
          <w:bCs/>
          <w:sz w:val="22"/>
          <w:szCs w:val="22"/>
        </w:rPr>
        <w:t xml:space="preserve"> 2021-2027 (FE</w:t>
      </w:r>
      <w:r w:rsidR="00974755">
        <w:rPr>
          <w:rFonts w:ascii="Arial" w:hAnsi="Arial" w:cs="Arial"/>
          <w:b/>
          <w:bCs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 xml:space="preserve"> 2021-2027).</w:t>
      </w:r>
    </w:p>
    <w:p w14:paraId="2DAA1C50" w14:textId="215CBF29" w:rsidR="00695E5B" w:rsidRDefault="00695E5B" w:rsidP="00695E5B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został podzielony na następujące części:</w:t>
      </w:r>
    </w:p>
    <w:p w14:paraId="69C43294" w14:textId="508DB10E" w:rsidR="00695E5B" w:rsidRPr="001C4009" w:rsidRDefault="00695E5B" w:rsidP="00695E5B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C4009">
        <w:rPr>
          <w:rFonts w:ascii="Arial" w:hAnsi="Arial" w:cs="Arial"/>
          <w:b/>
          <w:bCs/>
          <w:sz w:val="22"/>
          <w:szCs w:val="22"/>
        </w:rPr>
        <w:t xml:space="preserve">Część nr 1 – </w:t>
      </w:r>
      <w:r w:rsidR="008A4C25" w:rsidRPr="001C4009">
        <w:rPr>
          <w:rFonts w:ascii="Arial" w:hAnsi="Arial" w:cs="Arial"/>
          <w:b/>
          <w:bCs/>
          <w:sz w:val="22"/>
          <w:szCs w:val="22"/>
        </w:rPr>
        <w:t xml:space="preserve">Szkoła Podstawowa w Sulęcinku </w:t>
      </w:r>
    </w:p>
    <w:p w14:paraId="267BC9A7" w14:textId="565295B9" w:rsidR="001D24D8" w:rsidRPr="001C4009" w:rsidRDefault="007A28FB" w:rsidP="001C400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C4009">
        <w:rPr>
          <w:rFonts w:ascii="Arial" w:hAnsi="Arial" w:cs="Arial"/>
          <w:sz w:val="22"/>
          <w:szCs w:val="22"/>
        </w:rPr>
        <w:t xml:space="preserve">ostawa </w:t>
      </w:r>
      <w:r>
        <w:rPr>
          <w:rFonts w:ascii="Arial" w:hAnsi="Arial" w:cs="Arial"/>
          <w:sz w:val="22"/>
          <w:szCs w:val="22"/>
        </w:rPr>
        <w:t xml:space="preserve">wyposażenia i </w:t>
      </w:r>
      <w:r w:rsidR="001C4009">
        <w:rPr>
          <w:rFonts w:ascii="Arial" w:hAnsi="Arial" w:cs="Arial"/>
          <w:sz w:val="22"/>
          <w:szCs w:val="22"/>
        </w:rPr>
        <w:t>pomocy dydaktycznych do Szkoły Podstawowej w Sulęcinku</w:t>
      </w:r>
    </w:p>
    <w:p w14:paraId="66A50320" w14:textId="1657F413" w:rsidR="00695E5B" w:rsidRPr="001C4009" w:rsidRDefault="00695E5B" w:rsidP="00695E5B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C4009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1C4009" w:rsidRPr="001C4009">
        <w:rPr>
          <w:rFonts w:ascii="Arial" w:hAnsi="Arial" w:cs="Arial"/>
          <w:b/>
          <w:bCs/>
          <w:sz w:val="22"/>
          <w:szCs w:val="22"/>
        </w:rPr>
        <w:t>2</w:t>
      </w:r>
      <w:r w:rsidRPr="001C4009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A4C25" w:rsidRPr="001C4009">
        <w:rPr>
          <w:rFonts w:ascii="Arial" w:hAnsi="Arial" w:cs="Arial"/>
          <w:b/>
          <w:bCs/>
          <w:sz w:val="22"/>
          <w:szCs w:val="22"/>
        </w:rPr>
        <w:t xml:space="preserve">Szkoła Podstawowa w Sulęcinie </w:t>
      </w:r>
    </w:p>
    <w:p w14:paraId="58F33B24" w14:textId="609B598F" w:rsidR="001D24D8" w:rsidRPr="001C4009" w:rsidRDefault="00BB197D" w:rsidP="001C400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C4009">
        <w:rPr>
          <w:rFonts w:ascii="Arial" w:hAnsi="Arial" w:cs="Arial"/>
          <w:sz w:val="22"/>
          <w:szCs w:val="22"/>
        </w:rPr>
        <w:t xml:space="preserve">ostawa </w:t>
      </w:r>
      <w:r>
        <w:rPr>
          <w:rFonts w:ascii="Arial" w:hAnsi="Arial" w:cs="Arial"/>
          <w:sz w:val="22"/>
          <w:szCs w:val="22"/>
        </w:rPr>
        <w:t xml:space="preserve">wyposażenia i </w:t>
      </w:r>
      <w:r w:rsidR="001C4009">
        <w:rPr>
          <w:rFonts w:ascii="Arial" w:hAnsi="Arial" w:cs="Arial"/>
          <w:sz w:val="22"/>
          <w:szCs w:val="22"/>
        </w:rPr>
        <w:t>pomocy dydaktycznych do Szkoły Podstawowej w Sulęcinie</w:t>
      </w:r>
    </w:p>
    <w:p w14:paraId="1558B410" w14:textId="4479ADE2" w:rsidR="005C2882" w:rsidRPr="001C4009" w:rsidRDefault="005C2882" w:rsidP="00695E5B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C4009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1C4009" w:rsidRPr="001C4009">
        <w:rPr>
          <w:rFonts w:ascii="Arial" w:hAnsi="Arial" w:cs="Arial"/>
          <w:b/>
          <w:bCs/>
          <w:sz w:val="22"/>
          <w:szCs w:val="22"/>
        </w:rPr>
        <w:t>3</w:t>
      </w:r>
      <w:r w:rsidRPr="001C4009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A4C25" w:rsidRPr="001C4009">
        <w:rPr>
          <w:rFonts w:ascii="Arial" w:hAnsi="Arial" w:cs="Arial"/>
          <w:b/>
          <w:bCs/>
          <w:sz w:val="22"/>
          <w:szCs w:val="22"/>
        </w:rPr>
        <w:t xml:space="preserve">Szkoła Podstawowa w Pięczkowie </w:t>
      </w:r>
    </w:p>
    <w:p w14:paraId="34133A20" w14:textId="54904D2B" w:rsidR="001D24D8" w:rsidRPr="001C4009" w:rsidRDefault="00BB197D" w:rsidP="001C400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Dostawa wyposażenia i</w:t>
      </w:r>
      <w:r w:rsidR="001C4009">
        <w:rPr>
          <w:rFonts w:ascii="Arial" w:hAnsi="Arial" w:cs="Arial"/>
          <w:sz w:val="22"/>
          <w:szCs w:val="22"/>
        </w:rPr>
        <w:t xml:space="preserve"> pomocy dydaktycznych do Szkoły Podstawowej w Pięczkowie</w:t>
      </w:r>
      <w:r w:rsidR="001C4009" w:rsidRPr="001C4009">
        <w:rPr>
          <w:rFonts w:ascii="Arial" w:hAnsi="Arial" w:cs="Arial"/>
          <w:sz w:val="22"/>
          <w:szCs w:val="22"/>
        </w:rPr>
        <w:t xml:space="preserve"> </w:t>
      </w:r>
    </w:p>
    <w:p w14:paraId="73504F9B" w14:textId="1838C0D5" w:rsidR="005C2882" w:rsidRPr="001C4009" w:rsidRDefault="005C2882" w:rsidP="008A4C25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C4009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1C4009" w:rsidRPr="001C4009">
        <w:rPr>
          <w:rFonts w:ascii="Arial" w:hAnsi="Arial" w:cs="Arial"/>
          <w:b/>
          <w:bCs/>
          <w:sz w:val="22"/>
          <w:szCs w:val="22"/>
        </w:rPr>
        <w:t>4</w:t>
      </w:r>
      <w:r w:rsidRPr="001C4009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A4C25" w:rsidRPr="001C4009">
        <w:rPr>
          <w:rFonts w:ascii="Arial" w:hAnsi="Arial" w:cs="Arial"/>
          <w:b/>
          <w:bCs/>
          <w:sz w:val="22"/>
          <w:szCs w:val="22"/>
        </w:rPr>
        <w:t xml:space="preserve">Szkoła Podstawowa w Murzynowie Leśnym </w:t>
      </w:r>
    </w:p>
    <w:p w14:paraId="69EFCE99" w14:textId="054280AD" w:rsidR="001D24D8" w:rsidRPr="001C4009" w:rsidRDefault="00BB197D" w:rsidP="001C400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C4009">
        <w:rPr>
          <w:rFonts w:ascii="Arial" w:hAnsi="Arial" w:cs="Arial"/>
          <w:sz w:val="22"/>
          <w:szCs w:val="22"/>
        </w:rPr>
        <w:t xml:space="preserve">ostawa </w:t>
      </w:r>
      <w:r>
        <w:rPr>
          <w:rFonts w:ascii="Arial" w:hAnsi="Arial" w:cs="Arial"/>
          <w:sz w:val="22"/>
          <w:szCs w:val="22"/>
        </w:rPr>
        <w:t xml:space="preserve">wyposażenia i </w:t>
      </w:r>
      <w:r w:rsidR="001C4009">
        <w:rPr>
          <w:rFonts w:ascii="Arial" w:hAnsi="Arial" w:cs="Arial"/>
          <w:sz w:val="22"/>
          <w:szCs w:val="22"/>
        </w:rPr>
        <w:t>pomocy dydaktycznych do Szkoły Podstawowej w Murzynowie Leśnym</w:t>
      </w:r>
    </w:p>
    <w:p w14:paraId="62A986AE" w14:textId="486CF7F5" w:rsidR="005C2882" w:rsidRPr="001C4009" w:rsidRDefault="005C2882" w:rsidP="00F11B30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C4009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1C4009" w:rsidRPr="001C4009">
        <w:rPr>
          <w:rFonts w:ascii="Arial" w:hAnsi="Arial" w:cs="Arial"/>
          <w:b/>
          <w:bCs/>
          <w:sz w:val="22"/>
          <w:szCs w:val="22"/>
        </w:rPr>
        <w:t>5</w:t>
      </w:r>
      <w:r w:rsidRPr="001C4009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A4C25" w:rsidRPr="001C4009">
        <w:rPr>
          <w:rFonts w:ascii="Arial" w:hAnsi="Arial" w:cs="Arial"/>
          <w:b/>
          <w:bCs/>
          <w:sz w:val="22"/>
          <w:szCs w:val="22"/>
        </w:rPr>
        <w:t xml:space="preserve">Szkoła Podstawowa w Krzykosach </w:t>
      </w:r>
    </w:p>
    <w:p w14:paraId="2C5C6DF4" w14:textId="53924FC6" w:rsidR="001D24D8" w:rsidRPr="001C4009" w:rsidRDefault="00BB197D" w:rsidP="001C400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C4009">
        <w:rPr>
          <w:rFonts w:ascii="Arial" w:hAnsi="Arial" w:cs="Arial"/>
          <w:sz w:val="22"/>
          <w:szCs w:val="22"/>
        </w:rPr>
        <w:t xml:space="preserve">ostawa </w:t>
      </w:r>
      <w:r>
        <w:rPr>
          <w:rFonts w:ascii="Arial" w:hAnsi="Arial" w:cs="Arial"/>
          <w:sz w:val="22"/>
          <w:szCs w:val="22"/>
        </w:rPr>
        <w:t xml:space="preserve">wyposażenia i </w:t>
      </w:r>
      <w:r w:rsidR="001C4009">
        <w:rPr>
          <w:rFonts w:ascii="Arial" w:hAnsi="Arial" w:cs="Arial"/>
          <w:sz w:val="22"/>
          <w:szCs w:val="22"/>
        </w:rPr>
        <w:t>pomocy dydaktycznych do Szkoły Podstawowej w Krzykosach</w:t>
      </w:r>
    </w:p>
    <w:p w14:paraId="550D5515" w14:textId="32670803" w:rsidR="006232B7" w:rsidRDefault="006232B7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Dostarczone </w:t>
      </w:r>
      <w:r w:rsidR="00256D21">
        <w:rPr>
          <w:rFonts w:ascii="Arial" w:hAnsi="Arial" w:cs="Arial"/>
          <w:sz w:val="22"/>
          <w:szCs w:val="22"/>
        </w:rPr>
        <w:t>elementy przedmiotu zamówienia muszą być</w:t>
      </w:r>
      <w:r>
        <w:rPr>
          <w:rFonts w:ascii="Arial" w:hAnsi="Arial" w:cs="Arial"/>
          <w:sz w:val="22"/>
          <w:szCs w:val="22"/>
        </w:rPr>
        <w:t xml:space="preserve"> fabrycznie nowe, wolne od wad, wykonane w bezpiecznych technologiach. Muszą spełniać wymagania norm UE, a produkty, które tego wymagają muszą posiadać aktualne certyfikaty bezpieczeństwa, atesty, świadectwa jakości i spełniać wszelkie wymogi norm określonych obowiązującym prawem.</w:t>
      </w:r>
    </w:p>
    <w:p w14:paraId="433B6F73" w14:textId="41785A5A" w:rsidR="006232B7" w:rsidRPr="008A4ED0" w:rsidRDefault="006232B7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Najpóźniej z dniem dostawy Wykonawca dostarczy Zamawiającemu karty gwarancyjne w formie papierowej w języku polskim.</w:t>
      </w:r>
    </w:p>
    <w:p w14:paraId="380CC827" w14:textId="62D20DC4" w:rsidR="004F73B9" w:rsidRDefault="00150463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</w:t>
      </w:r>
      <w:r w:rsidR="004F73B9">
        <w:rPr>
          <w:rFonts w:ascii="Arial" w:hAnsi="Arial" w:cs="Arial"/>
          <w:sz w:val="22"/>
          <w:szCs w:val="22"/>
        </w:rPr>
        <w:t xml:space="preserve">przedmiotu zamówienia </w:t>
      </w:r>
      <w:r>
        <w:rPr>
          <w:rFonts w:ascii="Arial" w:hAnsi="Arial" w:cs="Arial"/>
          <w:sz w:val="22"/>
          <w:szCs w:val="22"/>
        </w:rPr>
        <w:t>znajduje się w załączniku nr 2 do SWZ; Formularze asortymentowo-cenowe, które Wykonawcy są zobowiązani wypełnić, w zależności od części na którą składają ofertę, znajdują się w załączniku nr 2.1</w:t>
      </w:r>
      <w:r w:rsidR="006425C4">
        <w:rPr>
          <w:rFonts w:ascii="Arial" w:hAnsi="Arial" w:cs="Arial"/>
          <w:sz w:val="22"/>
          <w:szCs w:val="22"/>
        </w:rPr>
        <w:t>, 2.2, 2.3, 2.4</w:t>
      </w:r>
      <w:r w:rsidR="001C4009">
        <w:rPr>
          <w:rFonts w:ascii="Arial" w:hAnsi="Arial" w:cs="Arial"/>
          <w:sz w:val="22"/>
          <w:szCs w:val="22"/>
        </w:rPr>
        <w:t xml:space="preserve"> i</w:t>
      </w:r>
      <w:r w:rsidR="00E52A5B">
        <w:rPr>
          <w:rFonts w:ascii="Arial" w:hAnsi="Arial" w:cs="Arial"/>
          <w:sz w:val="22"/>
          <w:szCs w:val="22"/>
        </w:rPr>
        <w:t xml:space="preserve"> 2.5</w:t>
      </w:r>
      <w:r>
        <w:rPr>
          <w:rFonts w:ascii="Arial" w:hAnsi="Arial" w:cs="Arial"/>
          <w:sz w:val="22"/>
          <w:szCs w:val="22"/>
        </w:rPr>
        <w:t>.</w:t>
      </w:r>
      <w:r w:rsidR="000E79BF">
        <w:rPr>
          <w:rFonts w:ascii="Arial" w:hAnsi="Arial" w:cs="Arial"/>
          <w:sz w:val="22"/>
          <w:szCs w:val="22"/>
        </w:rPr>
        <w:t xml:space="preserve"> Sposób realizacji zamówienia został również określony we wzorze umowy, który stanowi załącznik nr 6 do SWZ.</w:t>
      </w:r>
    </w:p>
    <w:p w14:paraId="34FB1054" w14:textId="3E10B55B" w:rsidR="00381E30" w:rsidRPr="008A4ED0" w:rsidRDefault="006A3CB5" w:rsidP="000E79BF">
      <w:pPr>
        <w:numPr>
          <w:ilvl w:val="1"/>
          <w:numId w:val="12"/>
        </w:numPr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Wspólny Słownik Zamówień CPV:</w:t>
      </w:r>
    </w:p>
    <w:tbl>
      <w:tblPr>
        <w:tblStyle w:val="Tabela-Siatka"/>
        <w:tblW w:w="8493" w:type="dxa"/>
        <w:tblInd w:w="567" w:type="dxa"/>
        <w:tblLook w:val="04A0" w:firstRow="1" w:lastRow="0" w:firstColumn="1" w:lastColumn="0" w:noHBand="0" w:noVBand="1"/>
      </w:tblPr>
      <w:tblGrid>
        <w:gridCol w:w="1980"/>
        <w:gridCol w:w="6513"/>
      </w:tblGrid>
      <w:tr w:rsidR="00452A32" w:rsidRPr="008A4ED0" w14:paraId="7F27791D" w14:textId="77777777" w:rsidTr="007A61BD">
        <w:trPr>
          <w:trHeight w:hRule="exact" w:val="397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14:paraId="7B04B883" w14:textId="5CD375FC" w:rsidR="00452A32" w:rsidRPr="00452A32" w:rsidRDefault="00E52A5B" w:rsidP="007A61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2A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Część nr 1 – Szkoła Podstawowa w Sulęcinku</w:t>
            </w:r>
          </w:p>
        </w:tc>
      </w:tr>
      <w:tr w:rsidR="00452A32" w:rsidRPr="008A4ED0" w14:paraId="7A457EF6" w14:textId="77777777" w:rsidTr="007A61BD">
        <w:trPr>
          <w:trHeight w:val="234"/>
        </w:trPr>
        <w:tc>
          <w:tcPr>
            <w:tcW w:w="1980" w:type="dxa"/>
            <w:vAlign w:val="center"/>
          </w:tcPr>
          <w:p w14:paraId="6A486EB8" w14:textId="46D5F97F" w:rsidR="00452A32" w:rsidRDefault="003D1B4F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39162100-6</w:t>
            </w:r>
          </w:p>
        </w:tc>
        <w:tc>
          <w:tcPr>
            <w:tcW w:w="6513" w:type="dxa"/>
            <w:vAlign w:val="center"/>
          </w:tcPr>
          <w:p w14:paraId="77CC78DC" w14:textId="47CDAEBF" w:rsidR="00452A32" w:rsidRDefault="00452A32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Pomoce dydaktyczne</w:t>
            </w:r>
          </w:p>
        </w:tc>
      </w:tr>
      <w:tr w:rsidR="007A61BD" w:rsidRPr="008A4ED0" w14:paraId="41E3CE81" w14:textId="77777777" w:rsidTr="007A61BD">
        <w:trPr>
          <w:trHeight w:val="234"/>
        </w:trPr>
        <w:tc>
          <w:tcPr>
            <w:tcW w:w="1980" w:type="dxa"/>
            <w:vAlign w:val="center"/>
          </w:tcPr>
          <w:p w14:paraId="1EF449D6" w14:textId="480C6C4A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39162110-9</w:t>
            </w:r>
          </w:p>
        </w:tc>
        <w:tc>
          <w:tcPr>
            <w:tcW w:w="6513" w:type="dxa"/>
            <w:vAlign w:val="center"/>
          </w:tcPr>
          <w:p w14:paraId="1CC16246" w14:textId="29946E5E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Sprzęt dydaktyczny</w:t>
            </w:r>
          </w:p>
        </w:tc>
      </w:tr>
      <w:tr w:rsidR="00E628B1" w:rsidRPr="008A4ED0" w14:paraId="291C721C" w14:textId="77777777" w:rsidTr="007A61BD">
        <w:trPr>
          <w:trHeight w:val="234"/>
        </w:trPr>
        <w:tc>
          <w:tcPr>
            <w:tcW w:w="1980" w:type="dxa"/>
            <w:vAlign w:val="center"/>
          </w:tcPr>
          <w:p w14:paraId="3ACA5232" w14:textId="0D4E4760" w:rsidR="00E628B1" w:rsidRDefault="00E628B1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48190000-6</w:t>
            </w:r>
          </w:p>
        </w:tc>
        <w:tc>
          <w:tcPr>
            <w:tcW w:w="6513" w:type="dxa"/>
            <w:vAlign w:val="center"/>
          </w:tcPr>
          <w:p w14:paraId="7EC00F6B" w14:textId="0F14E1A7" w:rsidR="00E628B1" w:rsidRDefault="00E628B1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Pakiety oprogramowania edukacyjnego</w:t>
            </w:r>
          </w:p>
        </w:tc>
      </w:tr>
      <w:tr w:rsidR="00E628B1" w:rsidRPr="008A4ED0" w14:paraId="66BFCDAE" w14:textId="77777777" w:rsidTr="007A61BD">
        <w:trPr>
          <w:trHeight w:val="234"/>
        </w:trPr>
        <w:tc>
          <w:tcPr>
            <w:tcW w:w="1980" w:type="dxa"/>
            <w:vAlign w:val="center"/>
          </w:tcPr>
          <w:p w14:paraId="2B5A556C" w14:textId="4927AAF1" w:rsidR="00E628B1" w:rsidRDefault="00E628B1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48931000-2</w:t>
            </w:r>
          </w:p>
        </w:tc>
        <w:tc>
          <w:tcPr>
            <w:tcW w:w="6513" w:type="dxa"/>
            <w:vAlign w:val="center"/>
          </w:tcPr>
          <w:p w14:paraId="438BD6E4" w14:textId="11D5B6B3" w:rsidR="00E628B1" w:rsidRDefault="00E628B1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Pakiety oprogramowania do obsługi multimediów</w:t>
            </w:r>
          </w:p>
        </w:tc>
      </w:tr>
      <w:tr w:rsidR="003D1B4F" w:rsidRPr="008A4ED0" w14:paraId="285C1C00" w14:textId="77777777" w:rsidTr="007A61BD">
        <w:trPr>
          <w:trHeight w:val="234"/>
        </w:trPr>
        <w:tc>
          <w:tcPr>
            <w:tcW w:w="1980" w:type="dxa"/>
            <w:vAlign w:val="center"/>
          </w:tcPr>
          <w:p w14:paraId="2B6F2E51" w14:textId="46001CA7" w:rsidR="003D1B4F" w:rsidRDefault="003D1B4F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30213100-6</w:t>
            </w:r>
          </w:p>
        </w:tc>
        <w:tc>
          <w:tcPr>
            <w:tcW w:w="6513" w:type="dxa"/>
            <w:vAlign w:val="center"/>
          </w:tcPr>
          <w:p w14:paraId="6350A879" w14:textId="0A9EB86E" w:rsidR="003D1B4F" w:rsidRDefault="003D1B4F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Laptopy</w:t>
            </w:r>
          </w:p>
        </w:tc>
      </w:tr>
      <w:tr w:rsidR="003D1B4F" w:rsidRPr="008A4ED0" w14:paraId="4D081F74" w14:textId="77777777" w:rsidTr="007A61BD">
        <w:trPr>
          <w:trHeight w:val="234"/>
        </w:trPr>
        <w:tc>
          <w:tcPr>
            <w:tcW w:w="1980" w:type="dxa"/>
            <w:vAlign w:val="center"/>
          </w:tcPr>
          <w:p w14:paraId="4E4EC125" w14:textId="3A8CDF06" w:rsidR="003D1B4F" w:rsidRDefault="003D1B4F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32340000-8</w:t>
            </w:r>
          </w:p>
        </w:tc>
        <w:tc>
          <w:tcPr>
            <w:tcW w:w="6513" w:type="dxa"/>
            <w:vAlign w:val="center"/>
          </w:tcPr>
          <w:p w14:paraId="3E548F3E" w14:textId="775A068A" w:rsidR="003D1B4F" w:rsidRDefault="003D1B4F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Mikrofony i głośniki</w:t>
            </w:r>
          </w:p>
        </w:tc>
      </w:tr>
      <w:tr w:rsidR="003D1B4F" w:rsidRPr="008A4ED0" w14:paraId="4E2DBB91" w14:textId="77777777" w:rsidTr="007A61BD">
        <w:trPr>
          <w:trHeight w:val="234"/>
        </w:trPr>
        <w:tc>
          <w:tcPr>
            <w:tcW w:w="1980" w:type="dxa"/>
            <w:vAlign w:val="center"/>
          </w:tcPr>
          <w:p w14:paraId="33C7B9D7" w14:textId="3E000F23" w:rsidR="003D1B4F" w:rsidRDefault="003D1B4F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30231300-0</w:t>
            </w:r>
          </w:p>
        </w:tc>
        <w:tc>
          <w:tcPr>
            <w:tcW w:w="6513" w:type="dxa"/>
            <w:vAlign w:val="center"/>
          </w:tcPr>
          <w:p w14:paraId="10314B98" w14:textId="32CB6833" w:rsidR="003D1B4F" w:rsidRDefault="003D1B4F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Monitory ekranowe</w:t>
            </w:r>
          </w:p>
        </w:tc>
      </w:tr>
      <w:tr w:rsidR="007A61BD" w:rsidRPr="008A4ED0" w14:paraId="0C7E14DA" w14:textId="77777777" w:rsidTr="007A61BD">
        <w:trPr>
          <w:trHeight w:val="234"/>
        </w:trPr>
        <w:tc>
          <w:tcPr>
            <w:tcW w:w="1980" w:type="dxa"/>
            <w:vAlign w:val="center"/>
          </w:tcPr>
          <w:p w14:paraId="3743D37E" w14:textId="5D6BCF06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39113000-7</w:t>
            </w:r>
          </w:p>
        </w:tc>
        <w:tc>
          <w:tcPr>
            <w:tcW w:w="6513" w:type="dxa"/>
            <w:vAlign w:val="center"/>
          </w:tcPr>
          <w:p w14:paraId="40154ED5" w14:textId="5990DD81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Różne siedziska i krzesła</w:t>
            </w:r>
          </w:p>
        </w:tc>
      </w:tr>
      <w:tr w:rsidR="00E628B1" w:rsidRPr="008A4ED0" w14:paraId="2C88607B" w14:textId="2F218ADA" w:rsidTr="007A61BD">
        <w:trPr>
          <w:trHeight w:hRule="exact" w:val="397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14:paraId="6E82D73E" w14:textId="1847F6E4" w:rsidR="00E628B1" w:rsidRPr="00E628B1" w:rsidRDefault="00E52A5B" w:rsidP="007A61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2A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Część nr 2 – Szkoła Podstawowa w Sulęcin</w:t>
            </w:r>
            <w:r w:rsidR="007A28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ie</w:t>
            </w:r>
          </w:p>
        </w:tc>
      </w:tr>
      <w:tr w:rsidR="007A61BD" w:rsidRPr="008A4ED0" w14:paraId="34C57288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66067EB0" w14:textId="5465DEE4" w:rsidR="007A61BD" w:rsidRPr="006232B7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39162100-6</w:t>
            </w:r>
          </w:p>
        </w:tc>
        <w:tc>
          <w:tcPr>
            <w:tcW w:w="6513" w:type="dxa"/>
            <w:vAlign w:val="center"/>
          </w:tcPr>
          <w:p w14:paraId="22370B9E" w14:textId="0DAC9271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Pomoce dydaktyczne</w:t>
            </w:r>
          </w:p>
        </w:tc>
      </w:tr>
      <w:tr w:rsidR="007A61BD" w:rsidRPr="008A4ED0" w14:paraId="4EE8AF9B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4A91A4B4" w14:textId="6324A4F9" w:rsidR="007A61BD" w:rsidRPr="006232B7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39162110-9</w:t>
            </w:r>
          </w:p>
        </w:tc>
        <w:tc>
          <w:tcPr>
            <w:tcW w:w="6513" w:type="dxa"/>
            <w:vAlign w:val="center"/>
          </w:tcPr>
          <w:p w14:paraId="50685DF0" w14:textId="307ABB5D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Sprzęt dydaktyczny</w:t>
            </w:r>
          </w:p>
        </w:tc>
      </w:tr>
      <w:tr w:rsidR="007A61BD" w:rsidRPr="008A4ED0" w14:paraId="74D8597C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1FDED8DB" w14:textId="0FD9BDA0" w:rsidR="007A61BD" w:rsidRPr="006232B7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48190000-6</w:t>
            </w:r>
          </w:p>
        </w:tc>
        <w:tc>
          <w:tcPr>
            <w:tcW w:w="6513" w:type="dxa"/>
            <w:vAlign w:val="center"/>
          </w:tcPr>
          <w:p w14:paraId="43321EE7" w14:textId="6F72AF1B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Pakiety oprogramowania edukacyjnego</w:t>
            </w:r>
          </w:p>
        </w:tc>
      </w:tr>
      <w:tr w:rsidR="007A61BD" w:rsidRPr="008A4ED0" w14:paraId="4244015E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3A6C88C6" w14:textId="2F4C5C72" w:rsidR="007A61BD" w:rsidRPr="006232B7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48931000-2</w:t>
            </w:r>
          </w:p>
        </w:tc>
        <w:tc>
          <w:tcPr>
            <w:tcW w:w="6513" w:type="dxa"/>
            <w:vAlign w:val="center"/>
          </w:tcPr>
          <w:p w14:paraId="70C7F662" w14:textId="1DB49439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Pakiety oprogramowania do obsługi multimediów</w:t>
            </w:r>
          </w:p>
        </w:tc>
      </w:tr>
      <w:tr w:rsidR="007A61BD" w:rsidRPr="008A4ED0" w14:paraId="33F9BB1E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7BE403C8" w14:textId="1F835988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30213100-6</w:t>
            </w:r>
          </w:p>
        </w:tc>
        <w:tc>
          <w:tcPr>
            <w:tcW w:w="6513" w:type="dxa"/>
            <w:vAlign w:val="center"/>
          </w:tcPr>
          <w:p w14:paraId="757210C1" w14:textId="33A71A76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Laptopy</w:t>
            </w:r>
          </w:p>
        </w:tc>
      </w:tr>
      <w:tr w:rsidR="007A61BD" w:rsidRPr="008A4ED0" w14:paraId="3E9AFA83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7BDB9BC2" w14:textId="0D0E8143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32340000-8</w:t>
            </w:r>
          </w:p>
        </w:tc>
        <w:tc>
          <w:tcPr>
            <w:tcW w:w="6513" w:type="dxa"/>
            <w:vAlign w:val="center"/>
          </w:tcPr>
          <w:p w14:paraId="32F365F3" w14:textId="2CAEECD9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Mikrofony i głośniki</w:t>
            </w:r>
          </w:p>
        </w:tc>
      </w:tr>
      <w:tr w:rsidR="007A61BD" w:rsidRPr="008A4ED0" w14:paraId="6085560E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6CA2F575" w14:textId="0081AC6E" w:rsidR="007A61BD" w:rsidRPr="006232B7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30231300-0</w:t>
            </w:r>
          </w:p>
        </w:tc>
        <w:tc>
          <w:tcPr>
            <w:tcW w:w="6513" w:type="dxa"/>
            <w:vAlign w:val="center"/>
          </w:tcPr>
          <w:p w14:paraId="42AF776D" w14:textId="4DC0FB5A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Monitory ekranowe</w:t>
            </w:r>
          </w:p>
        </w:tc>
      </w:tr>
      <w:tr w:rsidR="007A61BD" w:rsidRPr="008A4ED0" w14:paraId="68B126A1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18FF8173" w14:textId="09C09736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39113000-7</w:t>
            </w:r>
          </w:p>
        </w:tc>
        <w:tc>
          <w:tcPr>
            <w:tcW w:w="6513" w:type="dxa"/>
            <w:vAlign w:val="center"/>
          </w:tcPr>
          <w:p w14:paraId="1D15CEF4" w14:textId="7F778036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Różne siedziska i krzesła</w:t>
            </w:r>
          </w:p>
        </w:tc>
      </w:tr>
      <w:tr w:rsidR="007A61BD" w:rsidRPr="00E52A5B" w14:paraId="4EB9C9D6" w14:textId="77777777" w:rsidTr="007A61BD">
        <w:trPr>
          <w:trHeight w:hRule="exact" w:val="397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14:paraId="05C0C106" w14:textId="6491E12F" w:rsidR="007A61BD" w:rsidRPr="00E52A5B" w:rsidRDefault="007A61BD" w:rsidP="007A61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21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Część nr 3 – Szkoła Podstawowa w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Pięczkowie</w:t>
            </w:r>
          </w:p>
        </w:tc>
      </w:tr>
      <w:tr w:rsidR="007A61BD" w:rsidRPr="008A4ED0" w14:paraId="58FDC9A8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119C085B" w14:textId="675367B8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39162100-6</w:t>
            </w:r>
          </w:p>
        </w:tc>
        <w:tc>
          <w:tcPr>
            <w:tcW w:w="6513" w:type="dxa"/>
            <w:vAlign w:val="center"/>
          </w:tcPr>
          <w:p w14:paraId="29F9389E" w14:textId="2B0AEF07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Pomoce dydaktyczne</w:t>
            </w:r>
          </w:p>
        </w:tc>
      </w:tr>
      <w:tr w:rsidR="007A61BD" w:rsidRPr="008A4ED0" w14:paraId="55E05695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2F4940CA" w14:textId="05BEF642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39162110-9</w:t>
            </w:r>
          </w:p>
        </w:tc>
        <w:tc>
          <w:tcPr>
            <w:tcW w:w="6513" w:type="dxa"/>
            <w:vAlign w:val="center"/>
          </w:tcPr>
          <w:p w14:paraId="28476452" w14:textId="5D80B602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Sprzęt dydaktyczny</w:t>
            </w:r>
          </w:p>
        </w:tc>
      </w:tr>
      <w:tr w:rsidR="007A61BD" w:rsidRPr="008A4ED0" w14:paraId="472E1014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2EA6BB09" w14:textId="09F9F17C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48190000-6</w:t>
            </w:r>
          </w:p>
        </w:tc>
        <w:tc>
          <w:tcPr>
            <w:tcW w:w="6513" w:type="dxa"/>
            <w:vAlign w:val="center"/>
          </w:tcPr>
          <w:p w14:paraId="4D62178B" w14:textId="2DD35C18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Pakiety oprogramowania edukacyjnego</w:t>
            </w:r>
          </w:p>
        </w:tc>
      </w:tr>
      <w:tr w:rsidR="007A61BD" w:rsidRPr="008A4ED0" w14:paraId="245F83FE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25359F97" w14:textId="54B1DBAA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48931000-2</w:t>
            </w:r>
          </w:p>
        </w:tc>
        <w:tc>
          <w:tcPr>
            <w:tcW w:w="6513" w:type="dxa"/>
            <w:vAlign w:val="center"/>
          </w:tcPr>
          <w:p w14:paraId="15381A8E" w14:textId="2080D7BE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Pakiety oprogramowania do obsługi multimediów</w:t>
            </w:r>
          </w:p>
        </w:tc>
      </w:tr>
      <w:tr w:rsidR="007A61BD" w:rsidRPr="008A4ED0" w14:paraId="2D7DCF02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4FB22549" w14:textId="4644FCBF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30213100-6</w:t>
            </w:r>
          </w:p>
        </w:tc>
        <w:tc>
          <w:tcPr>
            <w:tcW w:w="6513" w:type="dxa"/>
            <w:vAlign w:val="center"/>
          </w:tcPr>
          <w:p w14:paraId="004D3884" w14:textId="09E15165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Laptopy</w:t>
            </w:r>
          </w:p>
        </w:tc>
      </w:tr>
      <w:tr w:rsidR="007A61BD" w:rsidRPr="008A4ED0" w14:paraId="722570DB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317197D4" w14:textId="5FA10C1E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32340000-8</w:t>
            </w:r>
          </w:p>
        </w:tc>
        <w:tc>
          <w:tcPr>
            <w:tcW w:w="6513" w:type="dxa"/>
            <w:vAlign w:val="center"/>
          </w:tcPr>
          <w:p w14:paraId="6DDA7E20" w14:textId="23FC3A1A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Mikrofony i głośniki</w:t>
            </w:r>
          </w:p>
        </w:tc>
      </w:tr>
      <w:tr w:rsidR="007A61BD" w:rsidRPr="008A4ED0" w14:paraId="4B20AD16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29A81FB2" w14:textId="405AC7D8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30231300-0</w:t>
            </w:r>
          </w:p>
        </w:tc>
        <w:tc>
          <w:tcPr>
            <w:tcW w:w="6513" w:type="dxa"/>
            <w:vAlign w:val="center"/>
          </w:tcPr>
          <w:p w14:paraId="31D4C89B" w14:textId="1E4DC9F2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Monitory ekranowe</w:t>
            </w:r>
          </w:p>
        </w:tc>
      </w:tr>
      <w:tr w:rsidR="007A61BD" w:rsidRPr="008A4ED0" w14:paraId="75BF276B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0EF70566" w14:textId="75B1875A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39113000-7</w:t>
            </w:r>
          </w:p>
        </w:tc>
        <w:tc>
          <w:tcPr>
            <w:tcW w:w="6513" w:type="dxa"/>
            <w:vAlign w:val="center"/>
          </w:tcPr>
          <w:p w14:paraId="3596D03B" w14:textId="2948FBDE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Różne siedziska i krzesła</w:t>
            </w:r>
          </w:p>
        </w:tc>
      </w:tr>
      <w:tr w:rsidR="007A61BD" w:rsidRPr="008A4ED0" w14:paraId="30C4FBE3" w14:textId="77777777" w:rsidTr="007A61BD">
        <w:trPr>
          <w:trHeight w:hRule="exact" w:val="397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14:paraId="7084C6A1" w14:textId="60476082" w:rsidR="007A61BD" w:rsidRPr="005421EF" w:rsidRDefault="007A61BD" w:rsidP="007A61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21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Część nr 4 – Szkoła Podstawowa w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Murzynowie Leśnym</w:t>
            </w:r>
          </w:p>
        </w:tc>
      </w:tr>
      <w:tr w:rsidR="007A61BD" w:rsidRPr="008A4ED0" w14:paraId="69912A29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0FFFEE70" w14:textId="0747732D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39162100-6</w:t>
            </w:r>
          </w:p>
        </w:tc>
        <w:tc>
          <w:tcPr>
            <w:tcW w:w="6513" w:type="dxa"/>
            <w:vAlign w:val="center"/>
          </w:tcPr>
          <w:p w14:paraId="686AF04A" w14:textId="7A004D55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Pomoce dydaktyczne</w:t>
            </w:r>
          </w:p>
        </w:tc>
      </w:tr>
      <w:tr w:rsidR="007A61BD" w:rsidRPr="008A4ED0" w14:paraId="70FE3BA9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18758F40" w14:textId="5B1A4316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39162110-9</w:t>
            </w:r>
          </w:p>
        </w:tc>
        <w:tc>
          <w:tcPr>
            <w:tcW w:w="6513" w:type="dxa"/>
            <w:vAlign w:val="center"/>
          </w:tcPr>
          <w:p w14:paraId="71053CE6" w14:textId="78A3B1E2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Sprzęt dydaktyczny</w:t>
            </w:r>
          </w:p>
        </w:tc>
      </w:tr>
      <w:tr w:rsidR="007A61BD" w:rsidRPr="008A4ED0" w14:paraId="0E7F0BAB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436DFD51" w14:textId="198C969C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48190000-6</w:t>
            </w:r>
          </w:p>
        </w:tc>
        <w:tc>
          <w:tcPr>
            <w:tcW w:w="6513" w:type="dxa"/>
            <w:vAlign w:val="center"/>
          </w:tcPr>
          <w:p w14:paraId="6D9BD674" w14:textId="3AEC2828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Pakiety oprogramowania edukacyjnego</w:t>
            </w:r>
          </w:p>
        </w:tc>
      </w:tr>
      <w:tr w:rsidR="007A61BD" w:rsidRPr="008A4ED0" w14:paraId="343D4734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1414CC88" w14:textId="417A9C90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48931000-2</w:t>
            </w:r>
          </w:p>
        </w:tc>
        <w:tc>
          <w:tcPr>
            <w:tcW w:w="6513" w:type="dxa"/>
            <w:vAlign w:val="center"/>
          </w:tcPr>
          <w:p w14:paraId="7CF73F1D" w14:textId="10CD6685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Pakiety oprogramowania do obsługi multimediów</w:t>
            </w:r>
          </w:p>
        </w:tc>
      </w:tr>
      <w:tr w:rsidR="007A61BD" w:rsidRPr="008A4ED0" w14:paraId="582C02EE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40978B8F" w14:textId="17D51B81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30213100-6</w:t>
            </w:r>
          </w:p>
        </w:tc>
        <w:tc>
          <w:tcPr>
            <w:tcW w:w="6513" w:type="dxa"/>
            <w:vAlign w:val="center"/>
          </w:tcPr>
          <w:p w14:paraId="10D1B57C" w14:textId="32E2A394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Laptopy</w:t>
            </w:r>
          </w:p>
        </w:tc>
      </w:tr>
      <w:tr w:rsidR="007A61BD" w:rsidRPr="008A4ED0" w14:paraId="4E8F1529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320BB7F5" w14:textId="658CD983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32340000-8</w:t>
            </w:r>
          </w:p>
        </w:tc>
        <w:tc>
          <w:tcPr>
            <w:tcW w:w="6513" w:type="dxa"/>
            <w:vAlign w:val="center"/>
          </w:tcPr>
          <w:p w14:paraId="069CF5D1" w14:textId="3BAA4580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Mikrofony i głośniki</w:t>
            </w:r>
          </w:p>
        </w:tc>
      </w:tr>
      <w:tr w:rsidR="007A61BD" w:rsidRPr="008A4ED0" w14:paraId="078B46A3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0B9DE0C4" w14:textId="67815286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30231300-0</w:t>
            </w:r>
          </w:p>
        </w:tc>
        <w:tc>
          <w:tcPr>
            <w:tcW w:w="6513" w:type="dxa"/>
            <w:vAlign w:val="center"/>
          </w:tcPr>
          <w:p w14:paraId="42C480BA" w14:textId="0E390616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Monitory ekranowe</w:t>
            </w:r>
          </w:p>
        </w:tc>
      </w:tr>
      <w:tr w:rsidR="007A61BD" w:rsidRPr="008A4ED0" w14:paraId="4D44797E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05219BF5" w14:textId="6747DA02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39113000-7</w:t>
            </w:r>
          </w:p>
        </w:tc>
        <w:tc>
          <w:tcPr>
            <w:tcW w:w="6513" w:type="dxa"/>
            <w:vAlign w:val="center"/>
          </w:tcPr>
          <w:p w14:paraId="7568B714" w14:textId="3CAB3184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Różne siedziska i krzesła</w:t>
            </w:r>
          </w:p>
        </w:tc>
      </w:tr>
      <w:tr w:rsidR="007A61BD" w:rsidRPr="008A4ED0" w14:paraId="1AC62118" w14:textId="77777777" w:rsidTr="007A61BD">
        <w:trPr>
          <w:trHeight w:hRule="exact" w:val="397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14:paraId="2CFDAC42" w14:textId="2BF4DDB6" w:rsidR="007A61BD" w:rsidRPr="005421EF" w:rsidRDefault="007A61BD" w:rsidP="007A61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21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Część nr 5 – Szkoła Podstawowa w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Krzykosach</w:t>
            </w:r>
          </w:p>
        </w:tc>
      </w:tr>
      <w:tr w:rsidR="007A61BD" w:rsidRPr="008A4ED0" w14:paraId="6C1B41C4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3DF04347" w14:textId="4A1A6204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39162100-6</w:t>
            </w:r>
          </w:p>
        </w:tc>
        <w:tc>
          <w:tcPr>
            <w:tcW w:w="6513" w:type="dxa"/>
            <w:vAlign w:val="center"/>
          </w:tcPr>
          <w:p w14:paraId="4551BF0D" w14:textId="6334814E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Pomoce dydaktyczne</w:t>
            </w:r>
          </w:p>
        </w:tc>
      </w:tr>
      <w:tr w:rsidR="007A61BD" w:rsidRPr="008A4ED0" w14:paraId="7CC3C113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543F174E" w14:textId="712F1FB9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39162110-9</w:t>
            </w:r>
          </w:p>
        </w:tc>
        <w:tc>
          <w:tcPr>
            <w:tcW w:w="6513" w:type="dxa"/>
            <w:vAlign w:val="center"/>
          </w:tcPr>
          <w:p w14:paraId="136DF7AF" w14:textId="70516A18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Sprzęt dydaktyczny</w:t>
            </w:r>
          </w:p>
        </w:tc>
      </w:tr>
      <w:tr w:rsidR="007A61BD" w:rsidRPr="008A4ED0" w14:paraId="710C2E5D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75B0895F" w14:textId="37E0E81B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48190000-6</w:t>
            </w:r>
          </w:p>
        </w:tc>
        <w:tc>
          <w:tcPr>
            <w:tcW w:w="6513" w:type="dxa"/>
            <w:vAlign w:val="center"/>
          </w:tcPr>
          <w:p w14:paraId="1092F6A1" w14:textId="7E6015F9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Pakiety oprogramowania edukacyjnego</w:t>
            </w:r>
          </w:p>
        </w:tc>
      </w:tr>
      <w:tr w:rsidR="007A61BD" w:rsidRPr="008A4ED0" w14:paraId="08EC1977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36BEE382" w14:textId="4A351CDD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48931000-2</w:t>
            </w:r>
          </w:p>
        </w:tc>
        <w:tc>
          <w:tcPr>
            <w:tcW w:w="6513" w:type="dxa"/>
            <w:vAlign w:val="center"/>
          </w:tcPr>
          <w:p w14:paraId="542ACC4A" w14:textId="4737EA04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Pakiety oprogramowania do obsługi multimediów</w:t>
            </w:r>
          </w:p>
        </w:tc>
      </w:tr>
      <w:tr w:rsidR="007A61BD" w:rsidRPr="008A4ED0" w14:paraId="0159142F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128497E3" w14:textId="72A127F1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30213100-6</w:t>
            </w:r>
          </w:p>
        </w:tc>
        <w:tc>
          <w:tcPr>
            <w:tcW w:w="6513" w:type="dxa"/>
            <w:vAlign w:val="center"/>
          </w:tcPr>
          <w:p w14:paraId="03C395DE" w14:textId="47197F55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Laptopy</w:t>
            </w:r>
          </w:p>
        </w:tc>
      </w:tr>
      <w:tr w:rsidR="007A61BD" w:rsidRPr="008A4ED0" w14:paraId="01281549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2B119241" w14:textId="2B864AB4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32340000-8</w:t>
            </w:r>
          </w:p>
        </w:tc>
        <w:tc>
          <w:tcPr>
            <w:tcW w:w="6513" w:type="dxa"/>
            <w:vAlign w:val="center"/>
          </w:tcPr>
          <w:p w14:paraId="5C248C52" w14:textId="3836BE97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Mikrofony i głośniki</w:t>
            </w:r>
          </w:p>
        </w:tc>
      </w:tr>
      <w:tr w:rsidR="007A61BD" w:rsidRPr="008A4ED0" w14:paraId="4500AAA1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6CB6F98E" w14:textId="59ECA27F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30231300-0</w:t>
            </w:r>
          </w:p>
        </w:tc>
        <w:tc>
          <w:tcPr>
            <w:tcW w:w="6513" w:type="dxa"/>
            <w:vAlign w:val="center"/>
          </w:tcPr>
          <w:p w14:paraId="4290B871" w14:textId="273A711C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Monitory ekranowe</w:t>
            </w:r>
          </w:p>
        </w:tc>
      </w:tr>
      <w:tr w:rsidR="007A61BD" w:rsidRPr="008A4ED0" w14:paraId="258F3A6A" w14:textId="77777777" w:rsidTr="007A61BD">
        <w:trPr>
          <w:trHeight w:val="230"/>
        </w:trPr>
        <w:tc>
          <w:tcPr>
            <w:tcW w:w="1980" w:type="dxa"/>
            <w:vAlign w:val="center"/>
          </w:tcPr>
          <w:p w14:paraId="459ECBB0" w14:textId="6622CA6F" w:rsidR="007A61BD" w:rsidRDefault="007A61BD" w:rsidP="007A6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39113000-7</w:t>
            </w:r>
          </w:p>
        </w:tc>
        <w:tc>
          <w:tcPr>
            <w:tcW w:w="6513" w:type="dxa"/>
            <w:vAlign w:val="center"/>
          </w:tcPr>
          <w:p w14:paraId="77F8F9AC" w14:textId="0812193D" w:rsidR="007A61BD" w:rsidRDefault="007A61BD" w:rsidP="007A61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Różne siedziska i krzesła</w:t>
            </w:r>
          </w:p>
        </w:tc>
      </w:tr>
    </w:tbl>
    <w:p w14:paraId="41163F90" w14:textId="77777777" w:rsidR="003D1B4F" w:rsidRDefault="003D1B4F" w:rsidP="00E86EF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BDA4196" w14:textId="7CD2E132" w:rsidR="00AF6FD9" w:rsidRPr="008A4ED0" w:rsidRDefault="00AF6FD9" w:rsidP="00E86EF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t>Podział zamówienia na części:</w:t>
      </w:r>
    </w:p>
    <w:p w14:paraId="11B6930A" w14:textId="57949E87" w:rsidR="00823556" w:rsidRPr="00AF4EBD" w:rsidRDefault="000E3EA8" w:rsidP="00F8028F">
      <w:pPr>
        <w:spacing w:line="360" w:lineRule="auto"/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uwagi na </w:t>
      </w:r>
      <w:r w:rsidR="009E7C6D">
        <w:rPr>
          <w:rFonts w:ascii="Arial" w:hAnsi="Arial" w:cs="Arial"/>
          <w:sz w:val="22"/>
          <w:szCs w:val="22"/>
        </w:rPr>
        <w:t>to, że Zamawiający dokonał podziału zamówienia na części, o których mowa powyżej, każdy Wykonawca może złożyć ofertę na wszystkie lub wybrane części zamówienia.</w:t>
      </w:r>
      <w:r w:rsidR="00AF4EBD">
        <w:rPr>
          <w:rFonts w:ascii="Arial" w:hAnsi="Arial" w:cs="Arial"/>
          <w:sz w:val="22"/>
          <w:szCs w:val="22"/>
        </w:rPr>
        <w:t xml:space="preserve"> </w:t>
      </w:r>
      <w:r w:rsidR="00AF4EBD" w:rsidRPr="00A160F2">
        <w:rPr>
          <w:rFonts w:ascii="Arial" w:hAnsi="Arial" w:cs="Arial"/>
          <w:sz w:val="22"/>
          <w:szCs w:val="22"/>
        </w:rPr>
        <w:t>Minimum</w:t>
      </w:r>
      <w:r w:rsidR="00F34FCD" w:rsidRPr="00A160F2">
        <w:rPr>
          <w:rFonts w:ascii="Arial" w:hAnsi="Arial" w:cs="Arial"/>
          <w:sz w:val="22"/>
          <w:szCs w:val="22"/>
        </w:rPr>
        <w:t xml:space="preserve">, </w:t>
      </w:r>
      <w:r w:rsidR="00AF4EBD" w:rsidRPr="00A160F2">
        <w:rPr>
          <w:rFonts w:ascii="Arial" w:hAnsi="Arial" w:cs="Arial"/>
          <w:sz w:val="22"/>
          <w:szCs w:val="22"/>
        </w:rPr>
        <w:t xml:space="preserve">na które Wykonawca może złożyć ofertę stanowi jeden pełen pakiet </w:t>
      </w:r>
      <w:r w:rsidR="00A160F2" w:rsidRPr="00A160F2">
        <w:rPr>
          <w:rFonts w:ascii="Arial" w:hAnsi="Arial" w:cs="Arial"/>
          <w:sz w:val="22"/>
          <w:szCs w:val="22"/>
        </w:rPr>
        <w:t>(</w:t>
      </w:r>
      <w:r w:rsidR="00AF4EBD" w:rsidRPr="00A160F2">
        <w:rPr>
          <w:rFonts w:ascii="Arial" w:hAnsi="Arial" w:cs="Arial"/>
          <w:sz w:val="22"/>
          <w:szCs w:val="22"/>
        </w:rPr>
        <w:t>jedna część zamówienia), aby uniknąć ofert niepełnych.</w:t>
      </w:r>
    </w:p>
    <w:p w14:paraId="0F168F2B" w14:textId="63C48E63" w:rsidR="002C1588" w:rsidRPr="008A4ED0" w:rsidRDefault="0008192F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Wskazane w dokumentach znaki towarowe, nazwy własne, itp. – stanowią wyłącznie wzorzec jakościowy, funkcjonalny, techniczny i technologiczny dotyczący przedmiotu zamówienia. We wszystkich przypadkach, w których ze względu na specyfikację przedmiotu zamówienia wskazano pochodzenie, nazwy materiałów, urządzeń, lub ich pochodzenie, dopuszcza się stosowanie materiałów, urządzeń równoważnych, </w:t>
      </w:r>
      <w:r w:rsidRPr="008A4ED0">
        <w:rPr>
          <w:rFonts w:ascii="Arial" w:hAnsi="Arial" w:cs="Arial"/>
          <w:sz w:val="22"/>
          <w:szCs w:val="22"/>
        </w:rPr>
        <w:br/>
        <w:t>tj. wszelkie wymienione z nazwy materiały, urządzenia użyte w przekazanej przez Zamawiającego dokumentacji lub ich pochodzenie, służą wyłącznie określeniu standardu i mogą być zastąpione innymi o nie gorszych parametrach technicznych, użytkowych, jakościowych, funkcjonalnych i walorach estetycznych, przy uwzględnieniu prawidłowej współpracy z pozostałymi materiałami, urządzeniami. Użyte w dokumentacji zamówienia nazwy, które wskazują lub mogłyby kojarzyć się z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producentem lub firmą, nie mają na celu preferowanie rozwiązań danego producenta lecz wskazanie na rozwiązanie, które powinno posiadać cechy techniczne, technologiczne nie gorsze od podanych w</w:t>
      </w:r>
      <w:r w:rsidR="00C8260B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dokumentacji technicznej. Zamawiający w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 xml:space="preserve">przypadku ofert zawierających rozwiązania równoważne będzie je weryfikować pod względem spełniania wymogów poszczególnych pozycji wymagań technicznych zawartych w załącznikach do Specyfikacji. Wykonawca </w:t>
      </w:r>
      <w:r w:rsidRPr="008A4ED0">
        <w:rPr>
          <w:rFonts w:ascii="Arial" w:hAnsi="Arial" w:cs="Arial"/>
          <w:sz w:val="22"/>
          <w:szCs w:val="22"/>
        </w:rPr>
        <w:lastRenderedPageBreak/>
        <w:t>zobowiązany jest udowodnić w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ofercie równoważność oferowanych urządzeń lub systemów. Ciężar udowodnienia równoważności jest obowiązkiem Wykonawcy. Zamawiający nie uzna rozwiązań równoważnych, jeśli będą o</w:t>
      </w:r>
      <w:r w:rsidR="00F8028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gorszych niż wskazane w</w:t>
      </w:r>
      <w:r w:rsidR="00C8260B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załącznikach do Specyfikacji minimalnych wymaganiach jakościowych, funkcjonalnych, technicznych i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technologicznych.</w:t>
      </w:r>
    </w:p>
    <w:p w14:paraId="73E13F80" w14:textId="76DF7DEC" w:rsidR="002C1588" w:rsidRPr="008A4ED0" w:rsidRDefault="0008192F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Zamieszczone w </w:t>
      </w:r>
      <w:r w:rsidR="007E18F4" w:rsidRPr="008A4ED0">
        <w:rPr>
          <w:rFonts w:ascii="Arial" w:hAnsi="Arial" w:cs="Arial"/>
          <w:sz w:val="22"/>
          <w:szCs w:val="22"/>
        </w:rPr>
        <w:t>dokumentacji zamówienia</w:t>
      </w:r>
      <w:r w:rsidRPr="008A4ED0">
        <w:rPr>
          <w:rFonts w:ascii="Arial" w:hAnsi="Arial" w:cs="Arial"/>
          <w:sz w:val="22"/>
          <w:szCs w:val="22"/>
        </w:rPr>
        <w:t xml:space="preserve"> wymienione nazwy producentów (jeśli takie się pojawią) użyto jedynie w celu przykładowym. Ewentualnie wskazane nazwy produktów oraz ich producentów nie mają na celu naruszenie zasady uczciwej konkurencji i równego traktowania wykonawców. Wszędzie gdzie są one wskazane, należy czytać w ten sposób, że towarzyszy im określenie „lub równoważne”. Przez pojęcie „lub równoważne” Zamawiający rozumie oferowanie materiałów</w:t>
      </w:r>
      <w:r w:rsidR="00003F0F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 xml:space="preserve">gwarantujących realizację zadania zapewniających uzyskanie parametrów technicznych nie gorszych od założonych w wyżej wymienionych dokumentach. Zastosowanie rozwiązań równoważnych nie może prowadzić do pogorszenia właściwości przedmiotu zamówienia w stosunku do przewidzianych w dokumentacji technicznej, ani do zmiany ceny, ani do naruszenia przepisów prawa. </w:t>
      </w:r>
    </w:p>
    <w:p w14:paraId="325BD4F2" w14:textId="77777777" w:rsidR="002C1588" w:rsidRPr="008A4ED0" w:rsidRDefault="0008192F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 przypadku spełnienia powyższych warunków Zamawiający dopuszcza stosowanie rozwiązań równoważnych. Jeżeli Wykonawca zaoferuje rozwiązania równoważne, musi wykazać w ofercie, że proponowany przez niego przedmiot zamówienia spełnia wymagania określone przez Zamawiającego.</w:t>
      </w:r>
    </w:p>
    <w:p w14:paraId="67A8B7AF" w14:textId="5F54DB95" w:rsidR="0008192F" w:rsidRPr="008A4ED0" w:rsidRDefault="0008192F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Ilekroć niniejsza specyfikacja opisuje przedmiot zamówienia za pomocą norm, ocen technicznych, specyfikacji technicznych i systemów referencji technicznych, Zamawiający dopuszcza rozwiązania równoważne opisywanym. Wykonawca, który powołuje się na rozwiązania równoważne opisywanym przez Zamawiającego, udowodni w ofercie, w</w:t>
      </w:r>
      <w:r w:rsidR="00C8260B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szczególności za pomocą przedmiotowych środków dowodowych, o których mowa w</w:t>
      </w:r>
      <w:r w:rsidR="00C8260B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 xml:space="preserve">art. 104–107 </w:t>
      </w:r>
      <w:r w:rsidR="002E15C0" w:rsidRPr="008A4ED0">
        <w:rPr>
          <w:rFonts w:ascii="Arial" w:hAnsi="Arial" w:cs="Arial"/>
          <w:sz w:val="22"/>
          <w:szCs w:val="22"/>
        </w:rPr>
        <w:t xml:space="preserve">ustawy </w:t>
      </w:r>
      <w:r w:rsidR="007A28FB">
        <w:rPr>
          <w:rFonts w:ascii="Arial" w:hAnsi="Arial" w:cs="Arial"/>
          <w:sz w:val="22"/>
          <w:szCs w:val="22"/>
        </w:rPr>
        <w:t>PZP</w:t>
      </w:r>
      <w:r w:rsidR="00C8260B">
        <w:rPr>
          <w:rFonts w:ascii="Arial" w:hAnsi="Arial" w:cs="Arial"/>
          <w:sz w:val="22"/>
          <w:szCs w:val="22"/>
        </w:rPr>
        <w:t>,</w:t>
      </w:r>
      <w:r w:rsidRPr="008A4ED0">
        <w:rPr>
          <w:rFonts w:ascii="Arial" w:hAnsi="Arial" w:cs="Arial"/>
          <w:sz w:val="22"/>
          <w:szCs w:val="22"/>
        </w:rPr>
        <w:t xml:space="preserve"> że proponowane rozwiązania w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równoważnym stopniu spełniają wymagania określone w opisie przedmiotu zamówienia.</w:t>
      </w:r>
    </w:p>
    <w:p w14:paraId="33CD5D9B" w14:textId="7B95E7F0" w:rsidR="002C1588" w:rsidRPr="008A4ED0" w:rsidRDefault="00B7700E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Zamawiający nie przewiduje udzielania zamówień, o których mowa w art. 214 ust. 1 pkt 7 i 8 </w:t>
      </w:r>
      <w:r w:rsidR="002E15C0" w:rsidRPr="008A4ED0">
        <w:rPr>
          <w:rFonts w:ascii="Arial" w:hAnsi="Arial" w:cs="Arial"/>
          <w:sz w:val="22"/>
          <w:szCs w:val="22"/>
        </w:rPr>
        <w:t xml:space="preserve">ustawy </w:t>
      </w:r>
      <w:r w:rsidR="007A28FB">
        <w:rPr>
          <w:rFonts w:ascii="Arial" w:hAnsi="Arial" w:cs="Arial"/>
          <w:sz w:val="22"/>
          <w:szCs w:val="22"/>
        </w:rPr>
        <w:t>PZP</w:t>
      </w:r>
      <w:r w:rsidR="002E15C0" w:rsidRPr="008A4ED0">
        <w:rPr>
          <w:rFonts w:ascii="Arial" w:hAnsi="Arial" w:cs="Arial"/>
          <w:sz w:val="22"/>
          <w:szCs w:val="22"/>
        </w:rPr>
        <w:t>.</w:t>
      </w:r>
    </w:p>
    <w:p w14:paraId="1AE9DFC5" w14:textId="77777777" w:rsidR="002C1588" w:rsidRPr="008A4ED0" w:rsidRDefault="00CB5476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Zamawiający nie przewiduje możliwości zawarcia umowy ramowej.</w:t>
      </w:r>
    </w:p>
    <w:p w14:paraId="0D6CCB7A" w14:textId="77777777" w:rsidR="002C1588" w:rsidRPr="00A90DB6" w:rsidRDefault="00CB5476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Zamawiający nie dopuszcza możliwości składania ofert wariantowych oraz w postaci katalogów elektronicznych.</w:t>
      </w:r>
    </w:p>
    <w:p w14:paraId="5530C3F0" w14:textId="77777777" w:rsidR="00846B79" w:rsidRPr="008A4ED0" w:rsidRDefault="00846B79" w:rsidP="00DF037C">
      <w:pPr>
        <w:spacing w:line="360" w:lineRule="auto"/>
        <w:ind w:left="454"/>
        <w:jc w:val="both"/>
        <w:rPr>
          <w:rFonts w:ascii="Arial" w:hAnsi="Arial" w:cs="Arial"/>
          <w:b/>
          <w:bCs/>
          <w:sz w:val="22"/>
          <w:szCs w:val="22"/>
        </w:rPr>
      </w:pPr>
    </w:p>
    <w:p w14:paraId="4EDFC994" w14:textId="34CEC5D2" w:rsidR="001A3A97" w:rsidRPr="008A4ED0" w:rsidRDefault="002C1588" w:rsidP="002C1588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6204E8" w:rsidRPr="008A4ED0">
        <w:rPr>
          <w:rFonts w:ascii="Arial" w:hAnsi="Arial" w:cs="Arial"/>
          <w:b/>
          <w:bCs/>
        </w:rPr>
        <w:t>WIZJA LOKALNA</w:t>
      </w:r>
    </w:p>
    <w:p w14:paraId="2DE916B9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710EC9A9" w14:textId="10C05ECB" w:rsidR="00ED1529" w:rsidRDefault="009E7C6D" w:rsidP="00DF03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052629">
        <w:rPr>
          <w:rFonts w:ascii="Arial" w:hAnsi="Arial" w:cs="Arial"/>
          <w:sz w:val="22"/>
          <w:szCs w:val="22"/>
        </w:rPr>
        <w:t xml:space="preserve">nie </w:t>
      </w:r>
      <w:r w:rsidR="00D8222C">
        <w:rPr>
          <w:rFonts w:ascii="Arial" w:hAnsi="Arial" w:cs="Arial"/>
          <w:sz w:val="22"/>
          <w:szCs w:val="22"/>
        </w:rPr>
        <w:t>wymaga</w:t>
      </w:r>
      <w:r w:rsidR="00052629">
        <w:rPr>
          <w:rFonts w:ascii="Arial" w:hAnsi="Arial" w:cs="Arial"/>
          <w:sz w:val="22"/>
          <w:szCs w:val="22"/>
        </w:rPr>
        <w:t xml:space="preserve"> przeprowadzenia wizji lokalnej.</w:t>
      </w:r>
    </w:p>
    <w:p w14:paraId="480110F6" w14:textId="77777777" w:rsidR="00687212" w:rsidRPr="008A4ED0" w:rsidRDefault="00687212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6BF4821C" w14:textId="1821CD63" w:rsidR="001A3A97" w:rsidRPr="008A4ED0" w:rsidRDefault="004C5270" w:rsidP="002C1588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A4ED0">
        <w:rPr>
          <w:rFonts w:ascii="Arial" w:hAnsi="Arial" w:cs="Arial"/>
        </w:rPr>
        <w:t xml:space="preserve"> </w:t>
      </w:r>
      <w:r w:rsidR="002C1588" w:rsidRPr="008A4ED0">
        <w:rPr>
          <w:rFonts w:ascii="Arial" w:hAnsi="Arial" w:cs="Arial"/>
        </w:rPr>
        <w:t xml:space="preserve"> </w:t>
      </w:r>
      <w:r w:rsidR="002C1588" w:rsidRPr="008A4ED0">
        <w:rPr>
          <w:rFonts w:ascii="Arial" w:hAnsi="Arial" w:cs="Arial"/>
        </w:rPr>
        <w:tab/>
      </w:r>
      <w:r w:rsidR="00E8086A" w:rsidRPr="008A4ED0">
        <w:rPr>
          <w:rFonts w:ascii="Arial" w:hAnsi="Arial" w:cs="Arial"/>
          <w:b/>
          <w:bCs/>
        </w:rPr>
        <w:t>PODWYKO</w:t>
      </w:r>
      <w:r w:rsidR="00CF6AE5" w:rsidRPr="008A4ED0">
        <w:rPr>
          <w:rFonts w:ascii="Arial" w:hAnsi="Arial" w:cs="Arial"/>
          <w:b/>
          <w:bCs/>
        </w:rPr>
        <w:t>NAWSTWO</w:t>
      </w:r>
    </w:p>
    <w:p w14:paraId="091DB3B3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4D356176" w14:textId="77777777" w:rsidR="002C1588" w:rsidRPr="008A4ED0" w:rsidRDefault="00582C38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Wykonawca może powierzyć wykonanie części zamówienia podwykonawcy (podwykonawcom).</w:t>
      </w:r>
    </w:p>
    <w:p w14:paraId="49AFFDCB" w14:textId="77777777" w:rsidR="002C1588" w:rsidRPr="008A4ED0" w:rsidRDefault="004F79F3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Zamawiający nie zastrzega obowiązku osobistego wykonania przez </w:t>
      </w:r>
      <w:r w:rsidR="001265BA" w:rsidRPr="008A4ED0">
        <w:rPr>
          <w:rFonts w:ascii="Arial" w:hAnsi="Arial" w:cs="Arial"/>
          <w:sz w:val="22"/>
          <w:szCs w:val="22"/>
        </w:rPr>
        <w:t>w</w:t>
      </w:r>
      <w:r w:rsidRPr="008A4ED0">
        <w:rPr>
          <w:rFonts w:ascii="Arial" w:hAnsi="Arial" w:cs="Arial"/>
          <w:sz w:val="22"/>
          <w:szCs w:val="22"/>
        </w:rPr>
        <w:t xml:space="preserve">ykonawcę kluczowych części zamówienia. </w:t>
      </w:r>
    </w:p>
    <w:p w14:paraId="5F1706E5" w14:textId="77777777" w:rsidR="002C1588" w:rsidRPr="008A4ED0" w:rsidRDefault="00582C38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Zamawiający wymaga, aby w przypadku powierzenia części zamówienia podwykonawcom, </w:t>
      </w:r>
      <w:r w:rsidR="001265BA" w:rsidRPr="008A4ED0">
        <w:rPr>
          <w:rFonts w:ascii="Arial" w:hAnsi="Arial" w:cs="Arial"/>
          <w:sz w:val="22"/>
          <w:szCs w:val="22"/>
        </w:rPr>
        <w:t xml:space="preserve">wykonawca </w:t>
      </w:r>
      <w:r w:rsidRPr="008A4ED0">
        <w:rPr>
          <w:rFonts w:ascii="Arial" w:hAnsi="Arial" w:cs="Arial"/>
          <w:sz w:val="22"/>
          <w:szCs w:val="22"/>
        </w:rPr>
        <w:t>wskazał w ofercie części zamówienia, których wykonanie zamierza powierzyć po</w:t>
      </w:r>
      <w:r w:rsidR="008E59D7" w:rsidRPr="008A4ED0">
        <w:rPr>
          <w:rFonts w:ascii="Arial" w:hAnsi="Arial" w:cs="Arial"/>
          <w:sz w:val="22"/>
          <w:szCs w:val="22"/>
        </w:rPr>
        <w:t>dwykonawcom oraz podał (o ile są</w:t>
      </w:r>
      <w:r w:rsidRPr="008A4ED0">
        <w:rPr>
          <w:rFonts w:ascii="Arial" w:hAnsi="Arial" w:cs="Arial"/>
          <w:sz w:val="22"/>
          <w:szCs w:val="22"/>
        </w:rPr>
        <w:t xml:space="preserve"> mu wiadome na tym etapie) nazwy (firmy) tych podwykonawców.</w:t>
      </w:r>
    </w:p>
    <w:p w14:paraId="307CE626" w14:textId="77777777" w:rsidR="002C1588" w:rsidRDefault="00AA64F2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Powierzenie wykonania części zamówienia podwykonawcom nie zwalnia </w:t>
      </w:r>
      <w:r w:rsidR="00157731" w:rsidRPr="008A4ED0">
        <w:rPr>
          <w:rFonts w:ascii="Arial" w:hAnsi="Arial" w:cs="Arial"/>
          <w:sz w:val="22"/>
          <w:szCs w:val="22"/>
        </w:rPr>
        <w:t>w</w:t>
      </w:r>
      <w:r w:rsidRPr="008A4ED0">
        <w:rPr>
          <w:rFonts w:ascii="Arial" w:hAnsi="Arial" w:cs="Arial"/>
          <w:sz w:val="22"/>
          <w:szCs w:val="22"/>
        </w:rPr>
        <w:t xml:space="preserve">ykonawcy </w:t>
      </w:r>
      <w:r w:rsidR="00C87236" w:rsidRPr="008A4ED0">
        <w:rPr>
          <w:rFonts w:ascii="Arial" w:hAnsi="Arial" w:cs="Arial"/>
          <w:sz w:val="22"/>
          <w:szCs w:val="22"/>
        </w:rPr>
        <w:br/>
      </w:r>
      <w:r w:rsidRPr="008A4ED0">
        <w:rPr>
          <w:rFonts w:ascii="Arial" w:hAnsi="Arial" w:cs="Arial"/>
          <w:sz w:val="22"/>
          <w:szCs w:val="22"/>
        </w:rPr>
        <w:t>z odpowiedzialności za należyte wykonanie tego zamówienia.</w:t>
      </w:r>
    </w:p>
    <w:p w14:paraId="6AABC537" w14:textId="45A66640" w:rsidR="0089248E" w:rsidRPr="008A4ED0" w:rsidRDefault="0089248E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Szczegółowe postanowienia odnoszące się do podwykonawców zostały określone we wzorze umowy stanowiącym załącznik nr 6 do SWZ.</w:t>
      </w:r>
    </w:p>
    <w:p w14:paraId="5CB4528C" w14:textId="77777777" w:rsidR="00EC2BC2" w:rsidRPr="008A4ED0" w:rsidRDefault="00EC2BC2" w:rsidP="00DF03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7CE7D8" w14:textId="0A644950" w:rsidR="001A3A97" w:rsidRPr="008A4ED0" w:rsidRDefault="002C1588" w:rsidP="002C1588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E8086A" w:rsidRPr="008A4ED0">
        <w:rPr>
          <w:rFonts w:ascii="Arial" w:hAnsi="Arial" w:cs="Arial"/>
          <w:b/>
          <w:bCs/>
        </w:rPr>
        <w:t>TERMIN WYKONANIA ZAMÓWIENIA</w:t>
      </w:r>
    </w:p>
    <w:p w14:paraId="79E9733F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6DFD8465" w14:textId="77777777" w:rsidR="004F73B9" w:rsidRDefault="00CC047F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62D96">
        <w:rPr>
          <w:rFonts w:ascii="Arial" w:hAnsi="Arial" w:cs="Arial"/>
          <w:sz w:val="22"/>
          <w:szCs w:val="22"/>
        </w:rPr>
        <w:t xml:space="preserve">Termin </w:t>
      </w:r>
      <w:r w:rsidR="0078070D" w:rsidRPr="00562D96">
        <w:rPr>
          <w:rFonts w:ascii="Arial" w:hAnsi="Arial" w:cs="Arial"/>
          <w:sz w:val="22"/>
          <w:szCs w:val="22"/>
        </w:rPr>
        <w:t>realizacji zamówienia</w:t>
      </w:r>
      <w:r w:rsidR="006204E8" w:rsidRPr="008A4ED0">
        <w:rPr>
          <w:rFonts w:ascii="Arial" w:hAnsi="Arial" w:cs="Arial"/>
          <w:b/>
          <w:bCs/>
          <w:sz w:val="22"/>
          <w:szCs w:val="22"/>
        </w:rPr>
        <w:t>:</w:t>
      </w:r>
    </w:p>
    <w:p w14:paraId="45259B6E" w14:textId="0370A18B" w:rsidR="004F73B9" w:rsidRPr="004F73B9" w:rsidRDefault="004F73B9" w:rsidP="004F73B9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4F73B9">
        <w:rPr>
          <w:rFonts w:ascii="Arial" w:hAnsi="Arial" w:cs="Arial"/>
          <w:b/>
          <w:bCs/>
          <w:sz w:val="22"/>
          <w:szCs w:val="22"/>
        </w:rPr>
        <w:t xml:space="preserve">Dla </w:t>
      </w:r>
      <w:r w:rsidR="00D8222C">
        <w:rPr>
          <w:rFonts w:ascii="Arial" w:hAnsi="Arial" w:cs="Arial"/>
          <w:b/>
          <w:bCs/>
          <w:sz w:val="22"/>
          <w:szCs w:val="22"/>
        </w:rPr>
        <w:t xml:space="preserve">każdej </w:t>
      </w:r>
      <w:r w:rsidRPr="004F73B9">
        <w:rPr>
          <w:rFonts w:ascii="Arial" w:hAnsi="Arial" w:cs="Arial"/>
          <w:b/>
          <w:bCs/>
          <w:sz w:val="22"/>
          <w:szCs w:val="22"/>
        </w:rPr>
        <w:t xml:space="preserve">części do </w:t>
      </w:r>
      <w:r w:rsidR="00333A72">
        <w:rPr>
          <w:rFonts w:ascii="Arial" w:hAnsi="Arial" w:cs="Arial"/>
          <w:b/>
          <w:bCs/>
          <w:sz w:val="22"/>
          <w:szCs w:val="22"/>
        </w:rPr>
        <w:t>1</w:t>
      </w:r>
      <w:r w:rsidR="00436B5E">
        <w:rPr>
          <w:rFonts w:ascii="Arial" w:hAnsi="Arial" w:cs="Arial"/>
          <w:b/>
          <w:bCs/>
          <w:sz w:val="22"/>
          <w:szCs w:val="22"/>
        </w:rPr>
        <w:t xml:space="preserve">4 </w:t>
      </w:r>
      <w:r w:rsidR="00333A72">
        <w:rPr>
          <w:rFonts w:ascii="Arial" w:hAnsi="Arial" w:cs="Arial"/>
          <w:b/>
          <w:bCs/>
          <w:sz w:val="22"/>
          <w:szCs w:val="22"/>
        </w:rPr>
        <w:t>dni</w:t>
      </w:r>
      <w:r w:rsidRPr="004F73B9">
        <w:rPr>
          <w:rFonts w:ascii="Arial" w:hAnsi="Arial" w:cs="Arial"/>
          <w:b/>
          <w:bCs/>
          <w:sz w:val="22"/>
          <w:szCs w:val="22"/>
        </w:rPr>
        <w:t xml:space="preserve"> od dnia zawarcia umowy</w:t>
      </w:r>
      <w:r w:rsidR="00436B5E">
        <w:rPr>
          <w:rFonts w:ascii="Arial" w:hAnsi="Arial" w:cs="Arial"/>
          <w:b/>
          <w:bCs/>
          <w:sz w:val="22"/>
          <w:szCs w:val="22"/>
        </w:rPr>
        <w:t>.</w:t>
      </w:r>
    </w:p>
    <w:p w14:paraId="0525E50A" w14:textId="0BA327C2" w:rsidR="00311D48" w:rsidRPr="0000482F" w:rsidRDefault="006204E8" w:rsidP="00DF037C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Szczegółowe zagadnienia dotyczące terminu realizacji </w:t>
      </w:r>
      <w:r w:rsidR="0078070D" w:rsidRPr="008A4ED0">
        <w:rPr>
          <w:rFonts w:ascii="Arial" w:hAnsi="Arial" w:cs="Arial"/>
          <w:sz w:val="22"/>
          <w:szCs w:val="22"/>
        </w:rPr>
        <w:t xml:space="preserve">zamówienia </w:t>
      </w:r>
      <w:r w:rsidRPr="008A4ED0">
        <w:rPr>
          <w:rFonts w:ascii="Arial" w:hAnsi="Arial" w:cs="Arial"/>
          <w:sz w:val="22"/>
          <w:szCs w:val="22"/>
        </w:rPr>
        <w:t>uregulowane</w:t>
      </w:r>
      <w:r w:rsidR="00792729" w:rsidRPr="008A4ED0">
        <w:rPr>
          <w:rFonts w:ascii="Arial" w:hAnsi="Arial" w:cs="Arial"/>
          <w:sz w:val="22"/>
          <w:szCs w:val="22"/>
        </w:rPr>
        <w:br/>
      </w:r>
      <w:r w:rsidRPr="008A4ED0">
        <w:rPr>
          <w:rFonts w:ascii="Arial" w:hAnsi="Arial" w:cs="Arial"/>
          <w:sz w:val="22"/>
          <w:szCs w:val="22"/>
        </w:rPr>
        <w:t>są we wzorze umowy stanowiąc</w:t>
      </w:r>
      <w:r w:rsidR="00604403" w:rsidRPr="008A4ED0">
        <w:rPr>
          <w:rFonts w:ascii="Arial" w:hAnsi="Arial" w:cs="Arial"/>
          <w:sz w:val="22"/>
          <w:szCs w:val="22"/>
        </w:rPr>
        <w:t>ym</w:t>
      </w:r>
      <w:r w:rsidRPr="008A4ED0">
        <w:rPr>
          <w:rFonts w:ascii="Arial" w:hAnsi="Arial" w:cs="Arial"/>
          <w:sz w:val="22"/>
          <w:szCs w:val="22"/>
        </w:rPr>
        <w:t xml:space="preserve"> załącznik nr </w:t>
      </w:r>
      <w:r w:rsidR="00147721">
        <w:rPr>
          <w:rFonts w:ascii="Arial" w:hAnsi="Arial" w:cs="Arial"/>
          <w:sz w:val="22"/>
          <w:szCs w:val="22"/>
        </w:rPr>
        <w:t>6</w:t>
      </w:r>
      <w:r w:rsidRPr="008A4ED0">
        <w:rPr>
          <w:rFonts w:ascii="Arial" w:hAnsi="Arial" w:cs="Arial"/>
          <w:sz w:val="22"/>
          <w:szCs w:val="22"/>
        </w:rPr>
        <w:t xml:space="preserve"> do SWZ.</w:t>
      </w:r>
    </w:p>
    <w:p w14:paraId="6C3B4538" w14:textId="77777777" w:rsidR="00311D48" w:rsidRDefault="00311D48" w:rsidP="00DF03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1D435C1" w14:textId="0F5764B2" w:rsidR="00AE4EB1" w:rsidRPr="008A4ED0" w:rsidRDefault="007556C4" w:rsidP="002C1588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="002C1588" w:rsidRPr="008A4ED0">
        <w:rPr>
          <w:rFonts w:ascii="Arial" w:hAnsi="Arial" w:cs="Arial"/>
          <w:b/>
          <w:bCs/>
        </w:rPr>
        <w:t xml:space="preserve"> </w:t>
      </w:r>
      <w:r w:rsidR="002C1588" w:rsidRPr="008A4ED0">
        <w:rPr>
          <w:rFonts w:ascii="Arial" w:hAnsi="Arial" w:cs="Arial"/>
          <w:b/>
          <w:bCs/>
        </w:rPr>
        <w:tab/>
      </w:r>
      <w:r w:rsidR="005B5095" w:rsidRPr="008A4ED0">
        <w:rPr>
          <w:rFonts w:ascii="Arial" w:hAnsi="Arial" w:cs="Arial"/>
          <w:b/>
          <w:bCs/>
        </w:rPr>
        <w:t>WARUNKI UDZIAŁU W POSTĘPOWANIU</w:t>
      </w:r>
    </w:p>
    <w:p w14:paraId="24F08A62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1B04D2A3" w14:textId="77777777" w:rsidR="00C23BF4" w:rsidRDefault="001E01A6" w:rsidP="00C23BF4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O udzielenie zamówienia mogą ubiegać się </w:t>
      </w:r>
      <w:r w:rsidR="001265BA" w:rsidRPr="008A4ED0">
        <w:rPr>
          <w:rFonts w:ascii="Arial" w:hAnsi="Arial" w:cs="Arial"/>
          <w:sz w:val="22"/>
          <w:szCs w:val="22"/>
        </w:rPr>
        <w:t>wykonawcy</w:t>
      </w:r>
      <w:r w:rsidRPr="008A4ED0">
        <w:rPr>
          <w:rFonts w:ascii="Arial" w:hAnsi="Arial" w:cs="Arial"/>
          <w:sz w:val="22"/>
          <w:szCs w:val="22"/>
        </w:rPr>
        <w:t xml:space="preserve">, którzy </w:t>
      </w:r>
      <w:r w:rsidR="0078070D" w:rsidRPr="008A4ED0">
        <w:rPr>
          <w:rFonts w:ascii="Arial" w:hAnsi="Arial" w:cs="Arial"/>
          <w:sz w:val="22"/>
          <w:szCs w:val="22"/>
        </w:rPr>
        <w:t>nie podlegają</w:t>
      </w:r>
      <w:r w:rsidR="002C1588" w:rsidRPr="008A4ED0">
        <w:rPr>
          <w:rFonts w:ascii="Arial" w:hAnsi="Arial" w:cs="Arial"/>
          <w:sz w:val="22"/>
          <w:szCs w:val="22"/>
        </w:rPr>
        <w:t xml:space="preserve"> </w:t>
      </w:r>
      <w:r w:rsidR="0078070D" w:rsidRPr="008A4ED0">
        <w:rPr>
          <w:rFonts w:ascii="Arial" w:hAnsi="Arial" w:cs="Arial"/>
          <w:sz w:val="22"/>
          <w:szCs w:val="22"/>
        </w:rPr>
        <w:t xml:space="preserve">wykluczeniu (na zasadach określonych w rozdziale VIII SWZ) oraz </w:t>
      </w:r>
      <w:r w:rsidR="003544E7" w:rsidRPr="008A4ED0">
        <w:rPr>
          <w:rFonts w:ascii="Arial" w:hAnsi="Arial" w:cs="Arial"/>
          <w:sz w:val="22"/>
          <w:szCs w:val="22"/>
        </w:rPr>
        <w:t xml:space="preserve">spełniają </w:t>
      </w:r>
      <w:r w:rsidR="003D38E9" w:rsidRPr="008A4ED0">
        <w:rPr>
          <w:rFonts w:ascii="Arial" w:hAnsi="Arial" w:cs="Arial"/>
          <w:sz w:val="22"/>
          <w:szCs w:val="22"/>
        </w:rPr>
        <w:t xml:space="preserve">niżej </w:t>
      </w:r>
      <w:r w:rsidR="003544E7" w:rsidRPr="008A4ED0">
        <w:rPr>
          <w:rFonts w:ascii="Arial" w:hAnsi="Arial" w:cs="Arial"/>
          <w:sz w:val="22"/>
          <w:szCs w:val="22"/>
        </w:rPr>
        <w:t>określone warunki udziału w postępowaniu</w:t>
      </w:r>
      <w:bookmarkStart w:id="0" w:name="bookmark3"/>
      <w:r w:rsidR="003D38E9" w:rsidRPr="008A4ED0">
        <w:rPr>
          <w:rFonts w:ascii="Arial" w:hAnsi="Arial" w:cs="Arial"/>
          <w:sz w:val="22"/>
          <w:szCs w:val="22"/>
        </w:rPr>
        <w:t>:</w:t>
      </w:r>
      <w:bookmarkEnd w:id="0"/>
    </w:p>
    <w:p w14:paraId="49D04D0E" w14:textId="77777777" w:rsidR="00C23BF4" w:rsidRPr="007B43D0" w:rsidRDefault="0082608A" w:rsidP="008A740A">
      <w:pPr>
        <w:pStyle w:val="Akapitzlist"/>
        <w:numPr>
          <w:ilvl w:val="0"/>
          <w:numId w:val="23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7B43D0">
        <w:rPr>
          <w:rFonts w:ascii="Arial" w:hAnsi="Arial" w:cs="Arial"/>
          <w:b/>
          <w:bCs/>
          <w:sz w:val="22"/>
          <w:szCs w:val="22"/>
        </w:rPr>
        <w:t>zdolności do występowania w obrocie gospodarczym:</w:t>
      </w:r>
    </w:p>
    <w:p w14:paraId="77AE5316" w14:textId="059C39C3" w:rsidR="00C23BF4" w:rsidRPr="007B43D0" w:rsidRDefault="0082608A" w:rsidP="00CD1089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B43D0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58639FCA" w14:textId="77777777" w:rsidR="00C23BF4" w:rsidRPr="00CD1089" w:rsidRDefault="0082608A" w:rsidP="008A740A">
      <w:pPr>
        <w:pStyle w:val="Akapitzlist"/>
        <w:numPr>
          <w:ilvl w:val="0"/>
          <w:numId w:val="23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7B43D0">
        <w:rPr>
          <w:rFonts w:ascii="Arial" w:hAnsi="Arial" w:cs="Arial"/>
          <w:b/>
          <w:bCs/>
          <w:sz w:val="22"/>
          <w:szCs w:val="22"/>
        </w:rPr>
        <w:t>uprawnień do prowadzenia określonej działalności gospodarczej lub zawodowej,</w:t>
      </w:r>
      <w:r w:rsidR="002C1588" w:rsidRPr="007B43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43D0">
        <w:rPr>
          <w:rFonts w:ascii="Arial" w:hAnsi="Arial" w:cs="Arial"/>
          <w:b/>
          <w:bCs/>
          <w:sz w:val="22"/>
          <w:szCs w:val="22"/>
        </w:rPr>
        <w:t>o ile wynika to z odrębnych przepisów:</w:t>
      </w:r>
    </w:p>
    <w:p w14:paraId="312F7B5C" w14:textId="5560B04D" w:rsidR="00C23BF4" w:rsidRPr="007B43D0" w:rsidRDefault="0082608A" w:rsidP="00CD1089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B43D0">
        <w:rPr>
          <w:rFonts w:ascii="Arial" w:hAnsi="Arial" w:cs="Arial"/>
          <w:sz w:val="22"/>
          <w:szCs w:val="22"/>
        </w:rPr>
        <w:t>Zamawiający nie stawia warunku w powyższym zakresie</w:t>
      </w:r>
      <w:r w:rsidR="00C23BF4" w:rsidRPr="007B43D0">
        <w:rPr>
          <w:rFonts w:ascii="Arial" w:hAnsi="Arial" w:cs="Arial"/>
          <w:sz w:val="22"/>
          <w:szCs w:val="22"/>
        </w:rPr>
        <w:t>.</w:t>
      </w:r>
    </w:p>
    <w:p w14:paraId="37AC16FB" w14:textId="77777777" w:rsidR="007B43D0" w:rsidRPr="00CD1089" w:rsidRDefault="0082608A" w:rsidP="008A740A">
      <w:pPr>
        <w:pStyle w:val="Akapitzlist"/>
        <w:numPr>
          <w:ilvl w:val="0"/>
          <w:numId w:val="23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7B43D0">
        <w:rPr>
          <w:rFonts w:ascii="Arial" w:hAnsi="Arial" w:cs="Arial"/>
          <w:b/>
          <w:bCs/>
          <w:sz w:val="22"/>
          <w:szCs w:val="22"/>
        </w:rPr>
        <w:t>sytuacji ekonomicznej lub finansowej:</w:t>
      </w:r>
    </w:p>
    <w:p w14:paraId="126B8A30" w14:textId="6927D1E4" w:rsidR="007B43D0" w:rsidRPr="007B43D0" w:rsidRDefault="00692BDB" w:rsidP="00CD1089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B43D0">
        <w:rPr>
          <w:rFonts w:ascii="Arial" w:hAnsi="Arial" w:cs="Arial"/>
          <w:sz w:val="22"/>
          <w:szCs w:val="22"/>
        </w:rPr>
        <w:t>Zamawiający nie stawia warunku w powyższym zakresie</w:t>
      </w:r>
      <w:r w:rsidR="007B43D0" w:rsidRPr="007B43D0">
        <w:rPr>
          <w:rFonts w:ascii="Arial" w:hAnsi="Arial" w:cs="Arial"/>
          <w:sz w:val="22"/>
          <w:szCs w:val="22"/>
        </w:rPr>
        <w:t>;</w:t>
      </w:r>
    </w:p>
    <w:p w14:paraId="37A8721B" w14:textId="3491F263" w:rsidR="00457F16" w:rsidRPr="00CD1089" w:rsidRDefault="0082608A" w:rsidP="008A740A">
      <w:pPr>
        <w:pStyle w:val="Akapitzlist"/>
        <w:numPr>
          <w:ilvl w:val="0"/>
          <w:numId w:val="23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7B43D0">
        <w:rPr>
          <w:rFonts w:ascii="Arial" w:hAnsi="Arial" w:cs="Arial"/>
          <w:b/>
          <w:bCs/>
          <w:sz w:val="22"/>
          <w:szCs w:val="22"/>
        </w:rPr>
        <w:t>zdolności technicznej lub zawodowej:</w:t>
      </w:r>
      <w:r w:rsidR="00AE176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62735208"/>
    </w:p>
    <w:bookmarkEnd w:id="1"/>
    <w:p w14:paraId="3275E5EB" w14:textId="18755E87" w:rsidR="00EA6172" w:rsidRDefault="0000482F" w:rsidP="00CD1089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 spełni warunek, jeżeli wykaże, że</w:t>
      </w:r>
      <w:r w:rsidR="00E628B1">
        <w:rPr>
          <w:rFonts w:ascii="Arial" w:hAnsi="Arial" w:cs="Arial"/>
          <w:sz w:val="22"/>
          <w:szCs w:val="22"/>
        </w:rPr>
        <w:t xml:space="preserve"> w okresie ostatnich 3 lat przed upływem terminu składania ofert w postępowaniu, a jeżeli okres prowadzenia działalności jest krótszy – w tym okresie wykonał należycie:</w:t>
      </w:r>
    </w:p>
    <w:p w14:paraId="577652C9" w14:textId="3C781E67" w:rsidR="00E628B1" w:rsidRPr="00333A72" w:rsidRDefault="00E628B1" w:rsidP="00CD1089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33A72">
        <w:rPr>
          <w:rFonts w:ascii="Arial" w:hAnsi="Arial" w:cs="Arial"/>
          <w:b/>
          <w:bCs/>
          <w:sz w:val="22"/>
          <w:szCs w:val="22"/>
        </w:rPr>
        <w:t>Część nr 1</w:t>
      </w:r>
      <w:r w:rsidRPr="00333A72">
        <w:rPr>
          <w:rFonts w:ascii="Arial" w:hAnsi="Arial" w:cs="Arial"/>
          <w:sz w:val="22"/>
          <w:szCs w:val="22"/>
        </w:rPr>
        <w:t xml:space="preserve"> co najmniej dwie dostawy (realizowane na podstawie odrębnych umów), których przedmiotem była dostawa pomocy dydaktycznych</w:t>
      </w:r>
      <w:r w:rsidR="00240E54" w:rsidRPr="00333A72">
        <w:rPr>
          <w:rFonts w:ascii="Arial" w:hAnsi="Arial" w:cs="Arial"/>
          <w:sz w:val="22"/>
          <w:szCs w:val="22"/>
        </w:rPr>
        <w:t xml:space="preserve"> i </w:t>
      </w:r>
      <w:r w:rsidR="00436B5E" w:rsidRPr="00333A72">
        <w:rPr>
          <w:rFonts w:ascii="Arial" w:hAnsi="Arial" w:cs="Arial"/>
          <w:sz w:val="22"/>
          <w:szCs w:val="22"/>
        </w:rPr>
        <w:t>wy</w:t>
      </w:r>
      <w:r w:rsidR="00240E54" w:rsidRPr="00333A72">
        <w:rPr>
          <w:rFonts w:ascii="Arial" w:hAnsi="Arial" w:cs="Arial"/>
          <w:sz w:val="22"/>
          <w:szCs w:val="22"/>
        </w:rPr>
        <w:t xml:space="preserve">posażenia (np. programy multimedialne, gry edukacyjne, pomoce do zajęć logopedycznych) </w:t>
      </w:r>
      <w:r w:rsidR="00333A72">
        <w:rPr>
          <w:rFonts w:ascii="Arial" w:hAnsi="Arial" w:cs="Arial"/>
          <w:sz w:val="22"/>
          <w:szCs w:val="22"/>
        </w:rPr>
        <w:br/>
      </w:r>
      <w:r w:rsidR="00240E54" w:rsidRPr="00333A72">
        <w:rPr>
          <w:rFonts w:ascii="Arial" w:hAnsi="Arial" w:cs="Arial"/>
          <w:sz w:val="22"/>
          <w:szCs w:val="22"/>
        </w:rPr>
        <w:t xml:space="preserve">o wartości co najmniej </w:t>
      </w:r>
      <w:r w:rsidR="00FE4DC1" w:rsidRPr="00333A72">
        <w:rPr>
          <w:rFonts w:ascii="Arial" w:hAnsi="Arial" w:cs="Arial"/>
          <w:sz w:val="22"/>
          <w:szCs w:val="22"/>
        </w:rPr>
        <w:t>1</w:t>
      </w:r>
      <w:r w:rsidR="00B10F78" w:rsidRPr="00333A72">
        <w:rPr>
          <w:rFonts w:ascii="Arial" w:hAnsi="Arial" w:cs="Arial"/>
          <w:sz w:val="22"/>
          <w:szCs w:val="22"/>
        </w:rPr>
        <w:t>50</w:t>
      </w:r>
      <w:r w:rsidR="007105B6" w:rsidRPr="00333A72">
        <w:rPr>
          <w:rFonts w:ascii="Arial" w:hAnsi="Arial" w:cs="Arial"/>
          <w:sz w:val="22"/>
          <w:szCs w:val="22"/>
        </w:rPr>
        <w:t> 000,00 zł brutto;</w:t>
      </w:r>
    </w:p>
    <w:p w14:paraId="4017E3E0" w14:textId="67332EE1" w:rsidR="00E628B1" w:rsidRPr="00333A72" w:rsidRDefault="00E628B1" w:rsidP="00CD1089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33A72">
        <w:rPr>
          <w:rFonts w:ascii="Arial" w:hAnsi="Arial" w:cs="Arial"/>
          <w:b/>
          <w:bCs/>
          <w:sz w:val="22"/>
          <w:szCs w:val="22"/>
        </w:rPr>
        <w:t>Część nr 2</w:t>
      </w:r>
      <w:r w:rsidR="007105B6" w:rsidRPr="00333A72">
        <w:rPr>
          <w:rFonts w:ascii="Arial" w:hAnsi="Arial" w:cs="Arial"/>
          <w:b/>
          <w:bCs/>
          <w:sz w:val="22"/>
          <w:szCs w:val="22"/>
        </w:rPr>
        <w:t xml:space="preserve"> </w:t>
      </w:r>
      <w:r w:rsidR="00436B5E" w:rsidRPr="00333A72">
        <w:rPr>
          <w:rFonts w:ascii="Arial" w:hAnsi="Arial" w:cs="Arial"/>
          <w:sz w:val="22"/>
          <w:szCs w:val="22"/>
        </w:rPr>
        <w:t xml:space="preserve">co najmniej dwie dostawy (realizowane na podstawie odrębnych umów), których przedmiotem była dostawa pomocy dydaktycznych i wyposażenia (np. programy multimedialne, gry edukacyjne, pomoce do zajęć logopedycznych) </w:t>
      </w:r>
      <w:r w:rsidR="00333A72">
        <w:rPr>
          <w:rFonts w:ascii="Arial" w:hAnsi="Arial" w:cs="Arial"/>
          <w:sz w:val="22"/>
          <w:szCs w:val="22"/>
        </w:rPr>
        <w:br/>
      </w:r>
      <w:r w:rsidR="00436B5E" w:rsidRPr="00333A72">
        <w:rPr>
          <w:rFonts w:ascii="Arial" w:hAnsi="Arial" w:cs="Arial"/>
          <w:sz w:val="22"/>
          <w:szCs w:val="22"/>
        </w:rPr>
        <w:t xml:space="preserve">o wartości co najmniej </w:t>
      </w:r>
      <w:r w:rsidR="00FE4DC1" w:rsidRPr="00333A72">
        <w:rPr>
          <w:rFonts w:ascii="Arial" w:hAnsi="Arial" w:cs="Arial"/>
          <w:sz w:val="22"/>
          <w:szCs w:val="22"/>
        </w:rPr>
        <w:t>3</w:t>
      </w:r>
      <w:r w:rsidR="00436B5E" w:rsidRPr="00333A72">
        <w:rPr>
          <w:rFonts w:ascii="Arial" w:hAnsi="Arial" w:cs="Arial"/>
          <w:sz w:val="22"/>
          <w:szCs w:val="22"/>
        </w:rPr>
        <w:t>0 000,00 zł brutto;</w:t>
      </w:r>
    </w:p>
    <w:p w14:paraId="5CE71273" w14:textId="06E31401" w:rsidR="00A47115" w:rsidRPr="00333A72" w:rsidRDefault="00A47115" w:rsidP="00CD1089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33A72">
        <w:rPr>
          <w:rFonts w:ascii="Arial" w:hAnsi="Arial" w:cs="Arial"/>
          <w:b/>
          <w:bCs/>
          <w:sz w:val="22"/>
          <w:szCs w:val="22"/>
        </w:rPr>
        <w:t xml:space="preserve">Część nr 3 </w:t>
      </w:r>
      <w:r w:rsidR="00436B5E" w:rsidRPr="00333A72">
        <w:rPr>
          <w:rFonts w:ascii="Arial" w:hAnsi="Arial" w:cs="Arial"/>
          <w:sz w:val="22"/>
          <w:szCs w:val="22"/>
        </w:rPr>
        <w:t xml:space="preserve">co najmniej dwie dostawy (realizowane na podstawie odrębnych umów), których przedmiotem była dostawa pomocy dydaktycznych i wyposażenia (np. programy multimedialne, gry edukacyjne, pomoce do zajęć logopedycznych) </w:t>
      </w:r>
      <w:r w:rsidR="00333A72">
        <w:rPr>
          <w:rFonts w:ascii="Arial" w:hAnsi="Arial" w:cs="Arial"/>
          <w:sz w:val="22"/>
          <w:szCs w:val="22"/>
        </w:rPr>
        <w:br/>
      </w:r>
      <w:r w:rsidR="00436B5E" w:rsidRPr="00333A72">
        <w:rPr>
          <w:rFonts w:ascii="Arial" w:hAnsi="Arial" w:cs="Arial"/>
          <w:sz w:val="22"/>
          <w:szCs w:val="22"/>
        </w:rPr>
        <w:t>o wartości co najmniej 1</w:t>
      </w:r>
      <w:r w:rsidR="00FE4DC1" w:rsidRPr="00333A72">
        <w:rPr>
          <w:rFonts w:ascii="Arial" w:hAnsi="Arial" w:cs="Arial"/>
          <w:sz w:val="22"/>
          <w:szCs w:val="22"/>
        </w:rPr>
        <w:t>0</w:t>
      </w:r>
      <w:r w:rsidR="00436B5E" w:rsidRPr="00333A72">
        <w:rPr>
          <w:rFonts w:ascii="Arial" w:hAnsi="Arial" w:cs="Arial"/>
          <w:sz w:val="22"/>
          <w:szCs w:val="22"/>
        </w:rPr>
        <w:t>0 000,00 zł brutto;</w:t>
      </w:r>
    </w:p>
    <w:p w14:paraId="022F4E02" w14:textId="50832016" w:rsidR="00A47115" w:rsidRPr="00333A72" w:rsidRDefault="00A47115" w:rsidP="00CD1089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33A72">
        <w:rPr>
          <w:rFonts w:ascii="Arial" w:hAnsi="Arial" w:cs="Arial"/>
          <w:b/>
          <w:bCs/>
          <w:sz w:val="22"/>
          <w:szCs w:val="22"/>
        </w:rPr>
        <w:t xml:space="preserve">Część nr 4 </w:t>
      </w:r>
      <w:r w:rsidR="00436B5E" w:rsidRPr="00333A72">
        <w:rPr>
          <w:rFonts w:ascii="Arial" w:hAnsi="Arial" w:cs="Arial"/>
          <w:sz w:val="22"/>
          <w:szCs w:val="22"/>
        </w:rPr>
        <w:t xml:space="preserve">co najmniej dwie dostawy (realizowane na podstawie odrębnych umów), których przedmiotem była dostawa pomocy dydaktycznych i wyposażenia (np. programy multimedialne, gry edukacyjne, pomoce do zajęć logopedycznych) </w:t>
      </w:r>
      <w:r w:rsidR="00333A72">
        <w:rPr>
          <w:rFonts w:ascii="Arial" w:hAnsi="Arial" w:cs="Arial"/>
          <w:sz w:val="22"/>
          <w:szCs w:val="22"/>
        </w:rPr>
        <w:br/>
      </w:r>
      <w:r w:rsidR="00436B5E" w:rsidRPr="00333A72">
        <w:rPr>
          <w:rFonts w:ascii="Arial" w:hAnsi="Arial" w:cs="Arial"/>
          <w:sz w:val="22"/>
          <w:szCs w:val="22"/>
        </w:rPr>
        <w:t xml:space="preserve">o wartości co najmniej </w:t>
      </w:r>
      <w:r w:rsidR="00FE4DC1" w:rsidRPr="00333A72">
        <w:rPr>
          <w:rFonts w:ascii="Arial" w:hAnsi="Arial" w:cs="Arial"/>
          <w:sz w:val="22"/>
          <w:szCs w:val="22"/>
        </w:rPr>
        <w:t>4</w:t>
      </w:r>
      <w:r w:rsidR="00436B5E" w:rsidRPr="00333A72">
        <w:rPr>
          <w:rFonts w:ascii="Arial" w:hAnsi="Arial" w:cs="Arial"/>
          <w:sz w:val="22"/>
          <w:szCs w:val="22"/>
        </w:rPr>
        <w:t>0 000,00 zł brutto;</w:t>
      </w:r>
    </w:p>
    <w:p w14:paraId="276BDFCE" w14:textId="5172CEE6" w:rsidR="00D8222C" w:rsidRPr="00333A72" w:rsidRDefault="00A47115" w:rsidP="00CD1089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33A72">
        <w:rPr>
          <w:rFonts w:ascii="Arial" w:hAnsi="Arial" w:cs="Arial"/>
          <w:b/>
          <w:bCs/>
          <w:sz w:val="22"/>
          <w:szCs w:val="22"/>
        </w:rPr>
        <w:t xml:space="preserve">Część nr 5 </w:t>
      </w:r>
      <w:r w:rsidR="00436B5E" w:rsidRPr="00333A72">
        <w:rPr>
          <w:rFonts w:ascii="Arial" w:hAnsi="Arial" w:cs="Arial"/>
          <w:sz w:val="22"/>
          <w:szCs w:val="22"/>
        </w:rPr>
        <w:t xml:space="preserve">co najmniej dwie dostawy (realizowane na podstawie odrębnych umów), których przedmiotem była dostawa pomocy dydaktycznych i wyposażenia (np. programy multimedialne, gry edukacyjne, pomoce do zajęć logopedycznych) </w:t>
      </w:r>
      <w:r w:rsidR="00333A72">
        <w:rPr>
          <w:rFonts w:ascii="Arial" w:hAnsi="Arial" w:cs="Arial"/>
          <w:sz w:val="22"/>
          <w:szCs w:val="22"/>
        </w:rPr>
        <w:br/>
      </w:r>
      <w:r w:rsidR="00436B5E" w:rsidRPr="00333A72">
        <w:rPr>
          <w:rFonts w:ascii="Arial" w:hAnsi="Arial" w:cs="Arial"/>
          <w:sz w:val="22"/>
          <w:szCs w:val="22"/>
        </w:rPr>
        <w:t>o wartości co najmniej 150 000,00 zł brutto;</w:t>
      </w:r>
    </w:p>
    <w:p w14:paraId="4DC081AA" w14:textId="6D3B2B59" w:rsidR="007D2C55" w:rsidRPr="008A4ED0" w:rsidRDefault="007D2C55" w:rsidP="00DF03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A9B3F1" w14:textId="7F2A1F19" w:rsidR="00BB4AF8" w:rsidRPr="008A4ED0" w:rsidRDefault="002C1588" w:rsidP="002C1588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A76ADE" w:rsidRPr="008A4ED0">
        <w:rPr>
          <w:rFonts w:ascii="Arial" w:hAnsi="Arial" w:cs="Arial"/>
          <w:b/>
          <w:bCs/>
        </w:rPr>
        <w:t>PODSTAWY WYKLUCZENIA Z POSTĘPOWANIA</w:t>
      </w:r>
    </w:p>
    <w:p w14:paraId="335CF885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3668D4BB" w14:textId="45B58FA6" w:rsidR="00AE4EB1" w:rsidRPr="008A4ED0" w:rsidRDefault="00FB0A07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t>Z postępowania o udzi</w:t>
      </w:r>
      <w:r w:rsidR="00751997" w:rsidRPr="008A4ED0">
        <w:rPr>
          <w:rFonts w:ascii="Arial" w:hAnsi="Arial" w:cs="Arial"/>
          <w:b/>
          <w:bCs/>
          <w:sz w:val="22"/>
          <w:szCs w:val="22"/>
        </w:rPr>
        <w:t xml:space="preserve">elenie zamówienia wyklucza się </w:t>
      </w:r>
      <w:r w:rsidR="001265BA" w:rsidRPr="008A4ED0">
        <w:rPr>
          <w:rFonts w:ascii="Arial" w:hAnsi="Arial" w:cs="Arial"/>
          <w:b/>
          <w:bCs/>
          <w:sz w:val="22"/>
          <w:szCs w:val="22"/>
        </w:rPr>
        <w:t>wykonawców</w:t>
      </w:r>
      <w:r w:rsidRPr="008A4ED0">
        <w:rPr>
          <w:rFonts w:ascii="Arial" w:hAnsi="Arial" w:cs="Arial"/>
          <w:b/>
          <w:bCs/>
          <w:sz w:val="22"/>
          <w:szCs w:val="22"/>
        </w:rPr>
        <w:t>, w stosunku</w:t>
      </w:r>
      <w:r w:rsidR="00383ED6" w:rsidRPr="008A4ED0">
        <w:rPr>
          <w:rFonts w:ascii="Arial" w:hAnsi="Arial" w:cs="Arial"/>
          <w:b/>
          <w:bCs/>
          <w:sz w:val="22"/>
          <w:szCs w:val="22"/>
        </w:rPr>
        <w:br/>
      </w:r>
      <w:r w:rsidRPr="008A4ED0">
        <w:rPr>
          <w:rFonts w:ascii="Arial" w:hAnsi="Arial" w:cs="Arial"/>
          <w:b/>
          <w:bCs/>
          <w:sz w:val="22"/>
          <w:szCs w:val="22"/>
        </w:rPr>
        <w:t>do któr</w:t>
      </w:r>
      <w:r w:rsidR="001A1386" w:rsidRPr="008A4ED0">
        <w:rPr>
          <w:rFonts w:ascii="Arial" w:hAnsi="Arial" w:cs="Arial"/>
          <w:b/>
          <w:bCs/>
          <w:sz w:val="22"/>
          <w:szCs w:val="22"/>
        </w:rPr>
        <w:t>ych</w:t>
      </w:r>
      <w:r w:rsidRPr="008A4ED0">
        <w:rPr>
          <w:rFonts w:ascii="Arial" w:hAnsi="Arial" w:cs="Arial"/>
          <w:b/>
          <w:bCs/>
          <w:sz w:val="22"/>
          <w:szCs w:val="22"/>
        </w:rPr>
        <w:t xml:space="preserve"> zachodzi którakolwiek z okoliczności</w:t>
      </w:r>
      <w:r w:rsidR="001A1386" w:rsidRPr="008A4ED0">
        <w:rPr>
          <w:rFonts w:ascii="Arial" w:hAnsi="Arial" w:cs="Arial"/>
          <w:b/>
          <w:bCs/>
          <w:sz w:val="22"/>
          <w:szCs w:val="22"/>
        </w:rPr>
        <w:t xml:space="preserve"> wskazanych</w:t>
      </w:r>
      <w:r w:rsidR="00AE4EB1" w:rsidRPr="008A4ED0">
        <w:rPr>
          <w:rFonts w:ascii="Arial" w:hAnsi="Arial" w:cs="Arial"/>
          <w:sz w:val="22"/>
          <w:szCs w:val="22"/>
        </w:rPr>
        <w:t xml:space="preserve"> </w:t>
      </w:r>
      <w:r w:rsidR="00AE4EB1" w:rsidRPr="008A4ED0">
        <w:rPr>
          <w:rFonts w:ascii="Arial" w:hAnsi="Arial" w:cs="Arial"/>
          <w:b/>
          <w:bCs/>
          <w:sz w:val="22"/>
          <w:szCs w:val="22"/>
        </w:rPr>
        <w:t>w art. 108</w:t>
      </w:r>
      <w:r w:rsidR="0027191C" w:rsidRPr="008A4ED0">
        <w:rPr>
          <w:rFonts w:ascii="Arial" w:hAnsi="Arial" w:cs="Arial"/>
          <w:b/>
          <w:bCs/>
          <w:sz w:val="22"/>
          <w:szCs w:val="22"/>
        </w:rPr>
        <w:t xml:space="preserve"> ust. 1</w:t>
      </w:r>
      <w:r w:rsidR="00AE4EB1"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2E15C0" w:rsidRPr="008A4ED0">
        <w:rPr>
          <w:rFonts w:ascii="Arial" w:hAnsi="Arial" w:cs="Arial"/>
          <w:b/>
          <w:bCs/>
          <w:sz w:val="22"/>
          <w:szCs w:val="22"/>
        </w:rPr>
        <w:t xml:space="preserve">ustawy </w:t>
      </w:r>
      <w:r w:rsidR="00D8222C">
        <w:rPr>
          <w:rFonts w:ascii="Arial" w:hAnsi="Arial" w:cs="Arial"/>
          <w:b/>
          <w:bCs/>
          <w:sz w:val="22"/>
          <w:szCs w:val="22"/>
        </w:rPr>
        <w:t>PZP</w:t>
      </w:r>
      <w:r w:rsidR="002E15C0" w:rsidRPr="008A4ED0">
        <w:rPr>
          <w:rFonts w:ascii="Arial" w:hAnsi="Arial" w:cs="Arial"/>
          <w:b/>
          <w:bCs/>
          <w:sz w:val="22"/>
          <w:szCs w:val="22"/>
        </w:rPr>
        <w:t>,</w:t>
      </w:r>
      <w:r w:rsidR="0027191C" w:rsidRPr="008A4ED0">
        <w:rPr>
          <w:rFonts w:ascii="Arial" w:hAnsi="Arial" w:cs="Arial"/>
          <w:sz w:val="22"/>
          <w:szCs w:val="22"/>
        </w:rPr>
        <w:t xml:space="preserve"> </w:t>
      </w:r>
      <w:r w:rsidR="00AE4EB1" w:rsidRPr="008A4ED0">
        <w:rPr>
          <w:rFonts w:ascii="Arial" w:hAnsi="Arial" w:cs="Arial"/>
          <w:sz w:val="22"/>
          <w:szCs w:val="22"/>
        </w:rPr>
        <w:t xml:space="preserve">tzn. z postępowania o udzielenie zamówienia wyklucza się </w:t>
      </w:r>
      <w:r w:rsidR="001265BA" w:rsidRPr="008A4ED0">
        <w:rPr>
          <w:rFonts w:ascii="Arial" w:hAnsi="Arial" w:cs="Arial"/>
          <w:sz w:val="22"/>
          <w:szCs w:val="22"/>
        </w:rPr>
        <w:t>w</w:t>
      </w:r>
      <w:r w:rsidR="00AE4EB1" w:rsidRPr="008A4ED0">
        <w:rPr>
          <w:rFonts w:ascii="Arial" w:hAnsi="Arial" w:cs="Arial"/>
          <w:sz w:val="22"/>
          <w:szCs w:val="22"/>
        </w:rPr>
        <w:t>ykonawcę:</w:t>
      </w:r>
    </w:p>
    <w:p w14:paraId="77F82A37" w14:textId="77777777" w:rsidR="00A92047" w:rsidRPr="008A4ED0" w:rsidRDefault="00A92047" w:rsidP="00CD1089">
      <w:pPr>
        <w:numPr>
          <w:ilvl w:val="0"/>
          <w:numId w:val="13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będącego osobą fizyczną, którego prawomocnie skazano za przestępstwo:</w:t>
      </w:r>
    </w:p>
    <w:p w14:paraId="06786BF5" w14:textId="19E768E4" w:rsidR="00A92047" w:rsidRPr="008A4ED0" w:rsidRDefault="00A92047" w:rsidP="00F8028F">
      <w:pPr>
        <w:numPr>
          <w:ilvl w:val="0"/>
          <w:numId w:val="14"/>
        </w:numPr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udziału w zorganizowanej grupie przestępczej albo związku mającym na celu popełnienie przestępstwa lub przestępstwa skarbowego, o którym mowa w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art. 258 Kodeksu karnego,</w:t>
      </w:r>
    </w:p>
    <w:p w14:paraId="54D23FBD" w14:textId="77777777" w:rsidR="00A92047" w:rsidRPr="008A4ED0" w:rsidRDefault="00A92047" w:rsidP="00F8028F">
      <w:pPr>
        <w:numPr>
          <w:ilvl w:val="0"/>
          <w:numId w:val="14"/>
        </w:numPr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handlu ludźmi, o którym mowa w art. 189a Kodeksu karnego,</w:t>
      </w:r>
    </w:p>
    <w:p w14:paraId="20E4162C" w14:textId="0157350C" w:rsidR="00A92047" w:rsidRPr="008A4ED0" w:rsidRDefault="00A92047" w:rsidP="00F8028F">
      <w:pPr>
        <w:numPr>
          <w:ilvl w:val="0"/>
          <w:numId w:val="14"/>
        </w:numPr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o </w:t>
      </w:r>
      <w:r w:rsidR="00717DD4" w:rsidRPr="008A4ED0">
        <w:rPr>
          <w:rFonts w:ascii="Arial" w:hAnsi="Arial" w:cs="Arial"/>
          <w:sz w:val="22"/>
          <w:szCs w:val="22"/>
        </w:rPr>
        <w:t xml:space="preserve">którym mowa w </w:t>
      </w:r>
      <w:r w:rsidR="00717DD4" w:rsidRPr="008A4ED0">
        <w:rPr>
          <w:rFonts w:ascii="Arial" w:hAnsi="Arial" w:cs="Arial"/>
          <w:sz w:val="22"/>
          <w:szCs w:val="22"/>
          <w:u w:color="FF0000"/>
        </w:rPr>
        <w:t>art. 228-230a</w:t>
      </w:r>
      <w:r w:rsidR="00717DD4" w:rsidRPr="008A4ED0">
        <w:rPr>
          <w:rFonts w:ascii="Arial" w:hAnsi="Arial" w:cs="Arial"/>
          <w:sz w:val="22"/>
          <w:szCs w:val="22"/>
        </w:rPr>
        <w:t xml:space="preserve">, </w:t>
      </w:r>
      <w:r w:rsidR="00717DD4" w:rsidRPr="008A4ED0">
        <w:rPr>
          <w:rFonts w:ascii="Arial" w:hAnsi="Arial" w:cs="Arial"/>
          <w:sz w:val="22"/>
          <w:szCs w:val="22"/>
          <w:u w:color="FF0000"/>
        </w:rPr>
        <w:t>art. 250a</w:t>
      </w:r>
      <w:r w:rsidR="00717DD4" w:rsidRPr="008A4ED0">
        <w:rPr>
          <w:rFonts w:ascii="Arial" w:hAnsi="Arial" w:cs="Arial"/>
          <w:sz w:val="22"/>
          <w:szCs w:val="22"/>
        </w:rPr>
        <w:t xml:space="preserve"> Kodeksu karnego, w </w:t>
      </w:r>
      <w:r w:rsidR="00717DD4" w:rsidRPr="008A4ED0">
        <w:rPr>
          <w:rFonts w:ascii="Arial" w:hAnsi="Arial" w:cs="Arial"/>
          <w:sz w:val="22"/>
          <w:szCs w:val="22"/>
          <w:u w:color="FF0000"/>
        </w:rPr>
        <w:t>art. 46-48</w:t>
      </w:r>
      <w:r w:rsidR="00717DD4" w:rsidRPr="008A4ED0">
        <w:rPr>
          <w:rFonts w:ascii="Arial" w:hAnsi="Arial" w:cs="Arial"/>
          <w:sz w:val="22"/>
          <w:szCs w:val="22"/>
        </w:rPr>
        <w:t xml:space="preserve"> ustawy z dnia 25 czerwca 2010 r. o sporcie (Dz. U. z 2020 r. poz. 1133 oraz z</w:t>
      </w:r>
      <w:r w:rsidR="00F8028F" w:rsidRPr="008A4ED0">
        <w:rPr>
          <w:rFonts w:ascii="Arial" w:hAnsi="Arial" w:cs="Arial"/>
          <w:sz w:val="22"/>
          <w:szCs w:val="22"/>
        </w:rPr>
        <w:t> </w:t>
      </w:r>
      <w:r w:rsidR="00717DD4" w:rsidRPr="008A4ED0">
        <w:rPr>
          <w:rFonts w:ascii="Arial" w:hAnsi="Arial" w:cs="Arial"/>
          <w:sz w:val="22"/>
          <w:szCs w:val="22"/>
        </w:rPr>
        <w:t xml:space="preserve">2021 r. </w:t>
      </w:r>
      <w:r w:rsidR="00717DD4" w:rsidRPr="008A4ED0">
        <w:rPr>
          <w:rFonts w:ascii="Arial" w:hAnsi="Arial" w:cs="Arial"/>
          <w:sz w:val="22"/>
          <w:szCs w:val="22"/>
        </w:rPr>
        <w:lastRenderedPageBreak/>
        <w:t xml:space="preserve">poz. 2054) lub w </w:t>
      </w:r>
      <w:r w:rsidR="00717DD4" w:rsidRPr="008A4ED0">
        <w:rPr>
          <w:rFonts w:ascii="Arial" w:hAnsi="Arial" w:cs="Arial"/>
          <w:sz w:val="22"/>
          <w:szCs w:val="22"/>
          <w:u w:color="FF0000"/>
        </w:rPr>
        <w:t>art. 54 ust. 1-4</w:t>
      </w:r>
      <w:r w:rsidR="00717DD4" w:rsidRPr="008A4ED0">
        <w:rPr>
          <w:rFonts w:ascii="Arial" w:hAnsi="Arial" w:cs="Arial"/>
          <w:sz w:val="22"/>
          <w:szCs w:val="22"/>
        </w:rPr>
        <w:t xml:space="preserve"> ustawy z dnia 12 maja 2011 r. o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="00717DD4" w:rsidRPr="008A4ED0">
        <w:rPr>
          <w:rFonts w:ascii="Arial" w:hAnsi="Arial" w:cs="Arial"/>
          <w:sz w:val="22"/>
          <w:szCs w:val="22"/>
        </w:rPr>
        <w:t>refundacji leków, środków spożywczych specjalnego przeznaczenia żywieniowego oraz wyrobów medycznych (Dz. U. z 2021 r. poz. 523, 1292, 1559 i 2054)</w:t>
      </w:r>
      <w:r w:rsidRPr="008A4ED0">
        <w:rPr>
          <w:rFonts w:ascii="Arial" w:hAnsi="Arial" w:cs="Arial"/>
          <w:sz w:val="22"/>
          <w:szCs w:val="22"/>
        </w:rPr>
        <w:t>,</w:t>
      </w:r>
    </w:p>
    <w:p w14:paraId="693347A9" w14:textId="77777777" w:rsidR="00A92047" w:rsidRPr="008A4ED0" w:rsidRDefault="00A92047" w:rsidP="00F8028F">
      <w:pPr>
        <w:numPr>
          <w:ilvl w:val="0"/>
          <w:numId w:val="14"/>
        </w:numPr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finansowania przestępstwa o charakterze terrorystycznym, o którym mowa</w:t>
      </w:r>
      <w:r w:rsidRPr="008A4ED0">
        <w:rPr>
          <w:rFonts w:ascii="Arial" w:hAnsi="Arial" w:cs="Arial"/>
          <w:sz w:val="22"/>
          <w:szCs w:val="22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6F5108A4" w14:textId="77777777" w:rsidR="00A92047" w:rsidRPr="008A4ED0" w:rsidRDefault="00A92047" w:rsidP="00F8028F">
      <w:pPr>
        <w:numPr>
          <w:ilvl w:val="0"/>
          <w:numId w:val="14"/>
        </w:numPr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o charakterze terrorystycznym, o którym mowa w art. 115 § 20 Kodeksu karnego, lub mające na celu popełnienie tego przestępstwa,</w:t>
      </w:r>
    </w:p>
    <w:p w14:paraId="12C56B26" w14:textId="342C27CC" w:rsidR="00A92047" w:rsidRPr="008A4ED0" w:rsidRDefault="00A92047" w:rsidP="00F8028F">
      <w:pPr>
        <w:numPr>
          <w:ilvl w:val="0"/>
          <w:numId w:val="14"/>
        </w:numPr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725C6194" w14:textId="77777777" w:rsidR="00F8028F" w:rsidRPr="008A4ED0" w:rsidRDefault="00A92047" w:rsidP="00F8028F">
      <w:pPr>
        <w:numPr>
          <w:ilvl w:val="0"/>
          <w:numId w:val="14"/>
        </w:numPr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których mowa</w:t>
      </w:r>
      <w:r w:rsidR="002C1588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>w art. 270-277d Kodeksu karnego, lub przestępstwo skarbowe,</w:t>
      </w:r>
    </w:p>
    <w:p w14:paraId="0070710E" w14:textId="0E919E30" w:rsidR="00A92047" w:rsidRPr="008A4ED0" w:rsidRDefault="00A92047" w:rsidP="00F8028F">
      <w:pPr>
        <w:numPr>
          <w:ilvl w:val="0"/>
          <w:numId w:val="14"/>
        </w:numPr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o którym mowa w art. 9 ust. 1 i 3 lub art. 10 ustawy z dnia 15 czerwca 2012r. o</w:t>
      </w:r>
      <w:r w:rsidR="00F8028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skutkach powierzania wykonywania pracy cudzoziemcom</w:t>
      </w:r>
      <w:r w:rsidR="00003F0F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>przebywającym wbrew przepisom na terytorium Rzeczypospolitej Polskiej</w:t>
      </w:r>
    </w:p>
    <w:p w14:paraId="74ADC361" w14:textId="77777777" w:rsidR="00A92047" w:rsidRPr="008A4ED0" w:rsidRDefault="00A92047" w:rsidP="002C1588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7B91F11C" w14:textId="346C32C0" w:rsidR="002C1588" w:rsidRPr="008A4ED0" w:rsidRDefault="00A92047" w:rsidP="00CD1089">
      <w:pPr>
        <w:numPr>
          <w:ilvl w:val="0"/>
          <w:numId w:val="13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ab/>
        <w:t>jeżeli urzędującego członka jego organu zarządzającego lub nadzorczego, wspólnika spółki w spółce jawnej lub partnerskiej albo komplementariusza w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spółce komandytowej lub komandytowo-akcyjnej lub prokurenta prawomocnie skazano</w:t>
      </w:r>
      <w:r w:rsidR="002C1588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>za przestępstwo, o którym mowa w pkt 1;</w:t>
      </w:r>
    </w:p>
    <w:p w14:paraId="1D33AB7A" w14:textId="7D71C644" w:rsidR="002C1588" w:rsidRPr="008A4ED0" w:rsidRDefault="00A92047" w:rsidP="005104A5">
      <w:pPr>
        <w:numPr>
          <w:ilvl w:val="0"/>
          <w:numId w:val="13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wobec którego wydano prawomocny wyrok sądu lub ostateczną decyzję administracyjną o zaleganiu z uiszczeniem podatków, opłat lub składek</w:t>
      </w:r>
      <w:r w:rsidRPr="008A4ED0">
        <w:rPr>
          <w:rFonts w:ascii="Arial" w:hAnsi="Arial" w:cs="Arial"/>
          <w:sz w:val="22"/>
          <w:szCs w:val="22"/>
        </w:rPr>
        <w:br/>
        <w:t>na ubezpieczenie społeczne lub zdrowotne, chyba że wykonawca odpowiednio przed upływem terminu do składania wniosków o dopuszczenie do udziału w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3EB8913" w14:textId="77777777" w:rsidR="002C1588" w:rsidRPr="008A4ED0" w:rsidRDefault="00A92047" w:rsidP="005104A5">
      <w:pPr>
        <w:numPr>
          <w:ilvl w:val="0"/>
          <w:numId w:val="13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14:paraId="795625C4" w14:textId="2A4F437D" w:rsidR="002C1588" w:rsidRPr="008A4ED0" w:rsidRDefault="00A92047" w:rsidP="005104A5">
      <w:pPr>
        <w:numPr>
          <w:ilvl w:val="0"/>
          <w:numId w:val="13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jeżeli </w:t>
      </w:r>
      <w:r w:rsidR="00157731" w:rsidRPr="008A4ED0">
        <w:rPr>
          <w:rFonts w:ascii="Arial" w:hAnsi="Arial" w:cs="Arial"/>
          <w:sz w:val="22"/>
          <w:szCs w:val="22"/>
        </w:rPr>
        <w:t>Z</w:t>
      </w:r>
      <w:r w:rsidRPr="008A4ED0">
        <w:rPr>
          <w:rFonts w:ascii="Arial" w:hAnsi="Arial" w:cs="Arial"/>
          <w:sz w:val="22"/>
          <w:szCs w:val="22"/>
        </w:rPr>
        <w:t>amawiający może stwierdzić, na podstawie wiarygodnych przesłanek,</w:t>
      </w:r>
      <w:r w:rsidR="005104A5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1588" w:rsidRPr="008A4ED0">
        <w:rPr>
          <w:rFonts w:ascii="Arial" w:hAnsi="Arial" w:cs="Arial"/>
          <w:sz w:val="22"/>
          <w:szCs w:val="22"/>
        </w:rPr>
        <w:t>z</w:t>
      </w:r>
      <w:r w:rsidRPr="008A4ED0">
        <w:rPr>
          <w:rFonts w:ascii="Arial" w:hAnsi="Arial" w:cs="Arial"/>
          <w:sz w:val="22"/>
          <w:szCs w:val="22"/>
        </w:rPr>
        <w:t xml:space="preserve">akłócenie konkurencji, w szczególności jeżeli należąc do tej samej grupy kapitałowej w </w:t>
      </w:r>
      <w:r w:rsidRPr="008A4ED0">
        <w:rPr>
          <w:rFonts w:ascii="Arial" w:hAnsi="Arial" w:cs="Arial"/>
          <w:sz w:val="22"/>
          <w:szCs w:val="22"/>
        </w:rPr>
        <w:lastRenderedPageBreak/>
        <w:t>rozumieniu ustawy z dnia 16 lutego 2007 r. o ochronie konkurencji i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konsumentów, złożyli odrębne oferty, oferty częściowe lub wnioski o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dopuszczenie do udziału w postępowaniu, chyba że wykażą, że przygotowali te oferty lub wnioski niezależnie od siebie;</w:t>
      </w:r>
    </w:p>
    <w:p w14:paraId="1C921FDC" w14:textId="3E386463" w:rsidR="00A92047" w:rsidRPr="008A4ED0" w:rsidRDefault="00A92047" w:rsidP="005104A5">
      <w:pPr>
        <w:numPr>
          <w:ilvl w:val="0"/>
          <w:numId w:val="13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wcześniejszego zaangażowania tego wykonawcy</w:t>
      </w:r>
      <w:r w:rsidR="002C1588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>lub podmiotu, który należy z wykonawcą do tej samej grupy kapitałowej w rozumieniu ustawy z dnia 16 lutego 2007 r. o ochronie konkurencji i konsumentów, chyba</w:t>
      </w:r>
      <w:r w:rsidRPr="008A4ED0">
        <w:rPr>
          <w:rFonts w:ascii="Arial" w:hAnsi="Arial" w:cs="Arial"/>
          <w:sz w:val="22"/>
          <w:szCs w:val="22"/>
        </w:rPr>
        <w:br/>
        <w:t>że spowodowane tym zakłócenie konkurencji może być wyeliminowane w inny sposób niż przez wykluczenie wykonawcy z udziału w postępowaniu o udzielenie zamówienia.</w:t>
      </w:r>
    </w:p>
    <w:p w14:paraId="3BF80F6B" w14:textId="3DE63626" w:rsidR="00A160F2" w:rsidRDefault="007901B3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t>Ponadto,</w:t>
      </w:r>
      <w:r w:rsidR="00A92047" w:rsidRPr="008A4ED0">
        <w:rPr>
          <w:rFonts w:ascii="Arial" w:hAnsi="Arial" w:cs="Arial"/>
          <w:b/>
          <w:bCs/>
          <w:sz w:val="22"/>
          <w:szCs w:val="22"/>
        </w:rPr>
        <w:t xml:space="preserve"> z</w:t>
      </w:r>
      <w:r w:rsidR="00AE4EB1" w:rsidRPr="008A4ED0">
        <w:rPr>
          <w:rFonts w:ascii="Arial" w:hAnsi="Arial" w:cs="Arial"/>
          <w:b/>
          <w:bCs/>
          <w:sz w:val="22"/>
          <w:szCs w:val="22"/>
        </w:rPr>
        <w:t xml:space="preserve"> postępowania o udzielenie zamówienia wyklucza się </w:t>
      </w:r>
      <w:r w:rsidR="001265BA" w:rsidRPr="008A4ED0">
        <w:rPr>
          <w:rFonts w:ascii="Arial" w:hAnsi="Arial" w:cs="Arial"/>
          <w:b/>
          <w:bCs/>
          <w:sz w:val="22"/>
          <w:szCs w:val="22"/>
        </w:rPr>
        <w:t>w</w:t>
      </w:r>
      <w:r w:rsidRPr="008A4ED0">
        <w:rPr>
          <w:rFonts w:ascii="Arial" w:hAnsi="Arial" w:cs="Arial"/>
          <w:b/>
          <w:bCs/>
          <w:sz w:val="22"/>
          <w:szCs w:val="22"/>
        </w:rPr>
        <w:t>ykonawcę</w:t>
      </w:r>
      <w:r w:rsidR="00AE4EB1" w:rsidRPr="008A4ED0">
        <w:rPr>
          <w:rFonts w:ascii="Arial" w:hAnsi="Arial" w:cs="Arial"/>
          <w:b/>
          <w:bCs/>
          <w:sz w:val="22"/>
          <w:szCs w:val="22"/>
        </w:rPr>
        <w:t>, w</w:t>
      </w:r>
      <w:r w:rsidR="00003F0F" w:rsidRPr="008A4ED0">
        <w:rPr>
          <w:rFonts w:ascii="Arial" w:hAnsi="Arial" w:cs="Arial"/>
          <w:b/>
          <w:bCs/>
          <w:sz w:val="22"/>
          <w:szCs w:val="22"/>
        </w:rPr>
        <w:t> </w:t>
      </w:r>
      <w:r w:rsidR="00AE4EB1" w:rsidRPr="008A4ED0">
        <w:rPr>
          <w:rFonts w:ascii="Arial" w:hAnsi="Arial" w:cs="Arial"/>
          <w:b/>
          <w:bCs/>
          <w:sz w:val="22"/>
          <w:szCs w:val="22"/>
        </w:rPr>
        <w:t>stosunku do któr</w:t>
      </w:r>
      <w:r w:rsidR="00542D08" w:rsidRPr="008A4ED0">
        <w:rPr>
          <w:rFonts w:ascii="Arial" w:hAnsi="Arial" w:cs="Arial"/>
          <w:b/>
          <w:bCs/>
          <w:sz w:val="22"/>
          <w:szCs w:val="22"/>
        </w:rPr>
        <w:t>ego</w:t>
      </w:r>
      <w:r w:rsidR="00AE4EB1" w:rsidRPr="008A4ED0">
        <w:rPr>
          <w:rFonts w:ascii="Arial" w:hAnsi="Arial" w:cs="Arial"/>
          <w:b/>
          <w:bCs/>
          <w:sz w:val="22"/>
          <w:szCs w:val="22"/>
        </w:rPr>
        <w:t xml:space="preserve"> zachodz</w:t>
      </w:r>
      <w:r w:rsidR="00A92047" w:rsidRPr="008A4ED0">
        <w:rPr>
          <w:rFonts w:ascii="Arial" w:hAnsi="Arial" w:cs="Arial"/>
          <w:b/>
          <w:bCs/>
          <w:sz w:val="22"/>
          <w:szCs w:val="22"/>
        </w:rPr>
        <w:t>ą</w:t>
      </w:r>
      <w:r w:rsidR="00AE4EB1" w:rsidRPr="008A4ED0">
        <w:rPr>
          <w:rFonts w:ascii="Arial" w:hAnsi="Arial" w:cs="Arial"/>
          <w:b/>
          <w:bCs/>
          <w:sz w:val="22"/>
          <w:szCs w:val="22"/>
        </w:rPr>
        <w:t xml:space="preserve"> okoliczności </w:t>
      </w:r>
      <w:r w:rsidR="00A92047" w:rsidRPr="008A4ED0">
        <w:rPr>
          <w:rFonts w:ascii="Arial" w:hAnsi="Arial" w:cs="Arial"/>
          <w:b/>
          <w:bCs/>
          <w:sz w:val="22"/>
          <w:szCs w:val="22"/>
        </w:rPr>
        <w:t>wskazane</w:t>
      </w:r>
      <w:r w:rsidR="00A92047" w:rsidRPr="008A4ED0">
        <w:rPr>
          <w:rFonts w:ascii="Arial" w:hAnsi="Arial" w:cs="Arial"/>
          <w:sz w:val="22"/>
          <w:szCs w:val="22"/>
        </w:rPr>
        <w:t xml:space="preserve"> </w:t>
      </w:r>
      <w:r w:rsidR="00AE4EB1" w:rsidRPr="008A4ED0">
        <w:rPr>
          <w:rFonts w:ascii="Arial" w:hAnsi="Arial" w:cs="Arial"/>
          <w:b/>
          <w:bCs/>
          <w:sz w:val="22"/>
          <w:szCs w:val="22"/>
        </w:rPr>
        <w:t xml:space="preserve">w </w:t>
      </w:r>
      <w:r w:rsidR="00580D58" w:rsidRPr="008A4ED0">
        <w:rPr>
          <w:rFonts w:ascii="Arial" w:hAnsi="Arial" w:cs="Arial"/>
          <w:b/>
          <w:bCs/>
          <w:sz w:val="22"/>
          <w:szCs w:val="22"/>
        </w:rPr>
        <w:t>art</w:t>
      </w:r>
      <w:r w:rsidR="004B0A33" w:rsidRPr="008A4ED0">
        <w:rPr>
          <w:rFonts w:ascii="Arial" w:hAnsi="Arial" w:cs="Arial"/>
          <w:b/>
          <w:bCs/>
          <w:sz w:val="22"/>
          <w:szCs w:val="22"/>
        </w:rPr>
        <w:t xml:space="preserve">. 109 ust. 1 pkt 4 </w:t>
      </w:r>
      <w:r w:rsidR="00A160F2">
        <w:rPr>
          <w:rFonts w:ascii="Arial" w:hAnsi="Arial" w:cs="Arial"/>
          <w:b/>
          <w:bCs/>
          <w:sz w:val="22"/>
          <w:szCs w:val="22"/>
        </w:rPr>
        <w:t xml:space="preserve">i 8 </w:t>
      </w:r>
      <w:r w:rsidR="002E15C0" w:rsidRPr="008A4ED0">
        <w:rPr>
          <w:rFonts w:ascii="Arial" w:hAnsi="Arial" w:cs="Arial"/>
          <w:b/>
          <w:bCs/>
          <w:sz w:val="22"/>
          <w:szCs w:val="22"/>
        </w:rPr>
        <w:t xml:space="preserve">ustawy </w:t>
      </w:r>
      <w:r w:rsidR="00FA18F5">
        <w:rPr>
          <w:rFonts w:ascii="Arial" w:hAnsi="Arial" w:cs="Arial"/>
          <w:b/>
          <w:bCs/>
          <w:sz w:val="22"/>
          <w:szCs w:val="22"/>
        </w:rPr>
        <w:t>PZP</w:t>
      </w:r>
      <w:r w:rsidR="00A92047" w:rsidRPr="008A4ED0">
        <w:rPr>
          <w:rFonts w:ascii="Arial" w:hAnsi="Arial" w:cs="Arial"/>
          <w:sz w:val="22"/>
          <w:szCs w:val="22"/>
        </w:rPr>
        <w:t>, tj.</w:t>
      </w:r>
      <w:r w:rsidR="00A160F2">
        <w:rPr>
          <w:rFonts w:ascii="Arial" w:hAnsi="Arial" w:cs="Arial"/>
          <w:sz w:val="22"/>
          <w:szCs w:val="22"/>
        </w:rPr>
        <w:t>:</w:t>
      </w:r>
    </w:p>
    <w:p w14:paraId="27B43DD1" w14:textId="6F6AF663" w:rsidR="002C1588" w:rsidRPr="00A160F2" w:rsidRDefault="004B0A33" w:rsidP="005104A5">
      <w:pPr>
        <w:pStyle w:val="Akapitzlist"/>
        <w:numPr>
          <w:ilvl w:val="0"/>
          <w:numId w:val="31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A160F2">
        <w:rPr>
          <w:rFonts w:ascii="Arial" w:hAnsi="Arial" w:cs="Arial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A160F2">
        <w:rPr>
          <w:rFonts w:ascii="Arial" w:hAnsi="Arial" w:cs="Arial"/>
          <w:sz w:val="22"/>
          <w:szCs w:val="22"/>
        </w:rPr>
        <w:t>,</w:t>
      </w:r>
    </w:p>
    <w:p w14:paraId="18EBF3B6" w14:textId="36744454" w:rsidR="00AF4EBD" w:rsidRPr="00A160F2" w:rsidRDefault="00AF4EBD" w:rsidP="005104A5">
      <w:pPr>
        <w:pStyle w:val="Akapitzlist"/>
        <w:numPr>
          <w:ilvl w:val="0"/>
          <w:numId w:val="31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A160F2">
        <w:rPr>
          <w:rFonts w:ascii="Arial" w:hAnsi="Arial" w:cs="Arial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</w:t>
      </w:r>
      <w:r w:rsidR="008E3685" w:rsidRPr="00A160F2">
        <w:rPr>
          <w:rFonts w:ascii="Arial" w:hAnsi="Arial" w:cs="Arial"/>
          <w:sz w:val="22"/>
          <w:szCs w:val="22"/>
        </w:rPr>
        <w:t>p</w:t>
      </w:r>
      <w:r w:rsidRPr="00A160F2">
        <w:rPr>
          <w:rFonts w:ascii="Arial" w:hAnsi="Arial" w:cs="Arial"/>
          <w:sz w:val="22"/>
          <w:szCs w:val="22"/>
        </w:rPr>
        <w:t>owaniu o udz</w:t>
      </w:r>
      <w:r w:rsidR="008E3685" w:rsidRPr="00A160F2">
        <w:rPr>
          <w:rFonts w:ascii="Arial" w:hAnsi="Arial" w:cs="Arial"/>
          <w:sz w:val="22"/>
          <w:szCs w:val="22"/>
        </w:rPr>
        <w:t>i</w:t>
      </w:r>
      <w:r w:rsidRPr="00A160F2">
        <w:rPr>
          <w:rFonts w:ascii="Arial" w:hAnsi="Arial" w:cs="Arial"/>
          <w:sz w:val="22"/>
          <w:szCs w:val="22"/>
        </w:rPr>
        <w:t>elenie zamó</w:t>
      </w:r>
      <w:r w:rsidR="008E3685" w:rsidRPr="00A160F2">
        <w:rPr>
          <w:rFonts w:ascii="Arial" w:hAnsi="Arial" w:cs="Arial"/>
          <w:sz w:val="22"/>
          <w:szCs w:val="22"/>
        </w:rPr>
        <w:t>w</w:t>
      </w:r>
      <w:r w:rsidRPr="00A160F2">
        <w:rPr>
          <w:rFonts w:ascii="Arial" w:hAnsi="Arial" w:cs="Arial"/>
          <w:sz w:val="22"/>
          <w:szCs w:val="22"/>
        </w:rPr>
        <w:t>ien</w:t>
      </w:r>
      <w:r w:rsidR="008E3685" w:rsidRPr="00A160F2">
        <w:rPr>
          <w:rFonts w:ascii="Arial" w:hAnsi="Arial" w:cs="Arial"/>
          <w:sz w:val="22"/>
          <w:szCs w:val="22"/>
        </w:rPr>
        <w:t>i</w:t>
      </w:r>
      <w:r w:rsidRPr="00A160F2">
        <w:rPr>
          <w:rFonts w:ascii="Arial" w:hAnsi="Arial" w:cs="Arial"/>
          <w:sz w:val="22"/>
          <w:szCs w:val="22"/>
        </w:rPr>
        <w:t>a, lub który zataił te informacje lub nie jest w stanie przedstawić wymaganych podmiotowych środków dowodowych.</w:t>
      </w:r>
    </w:p>
    <w:p w14:paraId="6CAE03B3" w14:textId="3E466D91" w:rsidR="001B7930" w:rsidRPr="008A4ED0" w:rsidRDefault="00346DDF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t xml:space="preserve">Dodatkowo, </w:t>
      </w:r>
      <w:r w:rsidR="001B7930" w:rsidRPr="008A4ED0">
        <w:rPr>
          <w:rFonts w:ascii="Arial" w:hAnsi="Arial" w:cs="Arial"/>
          <w:b/>
          <w:bCs/>
          <w:sz w:val="22"/>
          <w:szCs w:val="22"/>
        </w:rPr>
        <w:t>zgodnie z</w:t>
      </w:r>
      <w:r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1B7930" w:rsidRPr="008A4ED0">
        <w:rPr>
          <w:rFonts w:ascii="Arial" w:hAnsi="Arial" w:cs="Arial"/>
          <w:b/>
          <w:bCs/>
          <w:sz w:val="22"/>
          <w:szCs w:val="22"/>
        </w:rPr>
        <w:t xml:space="preserve">art. 7 ust. 1 </w:t>
      </w:r>
      <w:r w:rsidRPr="008A4ED0">
        <w:rPr>
          <w:rFonts w:ascii="Arial" w:hAnsi="Arial" w:cs="Arial"/>
          <w:b/>
          <w:bCs/>
          <w:sz w:val="22"/>
          <w:szCs w:val="22"/>
        </w:rPr>
        <w:t>ustaw</w:t>
      </w:r>
      <w:r w:rsidR="001B7930" w:rsidRPr="008A4ED0">
        <w:rPr>
          <w:rFonts w:ascii="Arial" w:hAnsi="Arial" w:cs="Arial"/>
          <w:b/>
          <w:bCs/>
          <w:sz w:val="22"/>
          <w:szCs w:val="22"/>
        </w:rPr>
        <w:t>y</w:t>
      </w:r>
      <w:r w:rsidRPr="008A4ED0">
        <w:rPr>
          <w:rFonts w:ascii="Arial" w:hAnsi="Arial" w:cs="Arial"/>
          <w:b/>
          <w:bCs/>
          <w:sz w:val="22"/>
          <w:szCs w:val="22"/>
        </w:rPr>
        <w:t xml:space="preserve"> z dnia z dnia 13 kwietnia 2022 r. o</w:t>
      </w:r>
      <w:r w:rsidR="00003F0F" w:rsidRPr="008A4ED0">
        <w:rPr>
          <w:rFonts w:ascii="Arial" w:hAnsi="Arial" w:cs="Arial"/>
          <w:b/>
          <w:bCs/>
          <w:sz w:val="22"/>
          <w:szCs w:val="22"/>
        </w:rPr>
        <w:t> </w:t>
      </w:r>
      <w:r w:rsidRPr="008A4ED0">
        <w:rPr>
          <w:rFonts w:ascii="Arial" w:hAnsi="Arial" w:cs="Arial"/>
          <w:b/>
          <w:bCs/>
          <w:sz w:val="22"/>
          <w:szCs w:val="22"/>
        </w:rPr>
        <w:t>szczególnych rozwiązaniach w zakresie przeciwdziałania wspieraniu agresji na Ukrainę oraz służących ochronie bezpieczeństwa narodowego</w:t>
      </w:r>
      <w:r w:rsidR="001B7930" w:rsidRPr="008A4ED0">
        <w:rPr>
          <w:rFonts w:ascii="Arial" w:hAnsi="Arial" w:cs="Arial"/>
          <w:b/>
          <w:bCs/>
          <w:sz w:val="22"/>
          <w:szCs w:val="22"/>
        </w:rPr>
        <w:t xml:space="preserve">, </w:t>
      </w:r>
      <w:r w:rsidR="001B7930" w:rsidRPr="008A4ED0">
        <w:rPr>
          <w:rFonts w:ascii="Arial" w:hAnsi="Arial" w:cs="Arial"/>
          <w:sz w:val="22"/>
          <w:szCs w:val="22"/>
        </w:rPr>
        <w:t xml:space="preserve">z postępowania </w:t>
      </w:r>
      <w:r w:rsidR="00D92A91" w:rsidRPr="008A4ED0">
        <w:rPr>
          <w:rFonts w:ascii="Arial" w:hAnsi="Arial" w:cs="Arial"/>
          <w:sz w:val="22"/>
          <w:szCs w:val="22"/>
        </w:rPr>
        <w:br/>
      </w:r>
      <w:r w:rsidR="001B7930" w:rsidRPr="008A4ED0">
        <w:rPr>
          <w:rFonts w:ascii="Arial" w:hAnsi="Arial" w:cs="Arial"/>
          <w:sz w:val="22"/>
          <w:szCs w:val="22"/>
        </w:rPr>
        <w:t xml:space="preserve">o udzielenie zamówienia publicznego lub konkursu </w:t>
      </w:r>
      <w:r w:rsidR="001B7930" w:rsidRPr="006C5EC3">
        <w:rPr>
          <w:rFonts w:ascii="Arial" w:hAnsi="Arial" w:cs="Arial"/>
          <w:sz w:val="22"/>
          <w:szCs w:val="22"/>
        </w:rPr>
        <w:t xml:space="preserve">prowadzonego na podstawie </w:t>
      </w:r>
      <w:r w:rsidR="001B7930" w:rsidRPr="006C5EC3">
        <w:rPr>
          <w:rFonts w:ascii="Arial" w:hAnsi="Arial" w:cs="Arial"/>
          <w:sz w:val="22"/>
          <w:szCs w:val="22"/>
          <w:u w:color="FF0000"/>
        </w:rPr>
        <w:t>ustawy</w:t>
      </w:r>
      <w:r w:rsidR="001B7930" w:rsidRPr="006C5EC3">
        <w:rPr>
          <w:rFonts w:ascii="Arial" w:hAnsi="Arial" w:cs="Arial"/>
          <w:sz w:val="22"/>
          <w:szCs w:val="22"/>
        </w:rPr>
        <w:t xml:space="preserve"> z dnia</w:t>
      </w:r>
      <w:r w:rsidR="001B7930" w:rsidRPr="008A4ED0">
        <w:rPr>
          <w:rFonts w:ascii="Arial" w:hAnsi="Arial" w:cs="Arial"/>
          <w:sz w:val="22"/>
          <w:szCs w:val="22"/>
        </w:rPr>
        <w:t xml:space="preserve"> 11 września 2019 r. - Prawo zamówień publicznych wyklucza się:</w:t>
      </w:r>
    </w:p>
    <w:p w14:paraId="33A626B4" w14:textId="77777777" w:rsidR="00A160F2" w:rsidRDefault="001B7930" w:rsidP="005104A5">
      <w:pPr>
        <w:pStyle w:val="Akapitzlist"/>
        <w:numPr>
          <w:ilvl w:val="1"/>
          <w:numId w:val="3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E3685">
        <w:rPr>
          <w:rFonts w:ascii="Arial" w:hAnsi="Arial" w:cs="Arial"/>
          <w:sz w:val="22"/>
          <w:szCs w:val="22"/>
        </w:rPr>
        <w:t>wykonawcę oraz uczestnika konkursu wymienionego w wykazach określonych w</w:t>
      </w:r>
      <w:r w:rsidR="00F8028F" w:rsidRPr="008E3685">
        <w:rPr>
          <w:rFonts w:ascii="Arial" w:hAnsi="Arial" w:cs="Arial"/>
          <w:sz w:val="22"/>
          <w:szCs w:val="22"/>
        </w:rPr>
        <w:t> </w:t>
      </w:r>
      <w:r w:rsidRPr="008E3685">
        <w:rPr>
          <w:rFonts w:ascii="Arial" w:hAnsi="Arial" w:cs="Arial"/>
          <w:sz w:val="22"/>
          <w:szCs w:val="22"/>
          <w:u w:color="FF0000"/>
        </w:rPr>
        <w:t>rozporządzeniu</w:t>
      </w:r>
      <w:r w:rsidRPr="008E3685">
        <w:rPr>
          <w:rFonts w:ascii="Arial" w:hAnsi="Arial" w:cs="Arial"/>
          <w:sz w:val="22"/>
          <w:szCs w:val="22"/>
        </w:rPr>
        <w:t xml:space="preserve"> 765/2006 i </w:t>
      </w:r>
      <w:r w:rsidRPr="008E3685">
        <w:rPr>
          <w:rFonts w:ascii="Arial" w:hAnsi="Arial" w:cs="Arial"/>
          <w:sz w:val="22"/>
          <w:szCs w:val="22"/>
          <w:u w:color="FF0000"/>
        </w:rPr>
        <w:t>rozporządzeniu</w:t>
      </w:r>
      <w:r w:rsidRPr="008E3685">
        <w:rPr>
          <w:rFonts w:ascii="Arial" w:hAnsi="Arial" w:cs="Arial"/>
          <w:sz w:val="22"/>
          <w:szCs w:val="22"/>
        </w:rPr>
        <w:t xml:space="preserve"> 269/2014 albo wpisanego na listę na podstawie decyzji w sprawie wpisu na listę rozstrzygającej o zastosowaniu środka, o</w:t>
      </w:r>
      <w:r w:rsidR="00F8028F" w:rsidRPr="008E3685">
        <w:rPr>
          <w:rFonts w:ascii="Arial" w:hAnsi="Arial" w:cs="Arial"/>
          <w:sz w:val="22"/>
          <w:szCs w:val="22"/>
        </w:rPr>
        <w:t> </w:t>
      </w:r>
      <w:r w:rsidRPr="008E3685">
        <w:rPr>
          <w:rFonts w:ascii="Arial" w:hAnsi="Arial" w:cs="Arial"/>
          <w:sz w:val="22"/>
          <w:szCs w:val="22"/>
        </w:rPr>
        <w:t>którym mowa w art. 1 pkt 3;</w:t>
      </w:r>
    </w:p>
    <w:p w14:paraId="762683B9" w14:textId="77777777" w:rsidR="00A160F2" w:rsidRDefault="001B7930" w:rsidP="005104A5">
      <w:pPr>
        <w:pStyle w:val="Akapitzlist"/>
        <w:numPr>
          <w:ilvl w:val="1"/>
          <w:numId w:val="3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A160F2">
        <w:rPr>
          <w:rFonts w:ascii="Arial" w:hAnsi="Arial" w:cs="Arial"/>
          <w:sz w:val="22"/>
          <w:szCs w:val="22"/>
        </w:rPr>
        <w:t xml:space="preserve">wykonawcę oraz uczestnika konkursu, którego beneficjentem rzeczywistym </w:t>
      </w:r>
      <w:r w:rsidR="00D92A91" w:rsidRPr="00A160F2">
        <w:rPr>
          <w:rFonts w:ascii="Arial" w:hAnsi="Arial" w:cs="Arial"/>
          <w:sz w:val="22"/>
          <w:szCs w:val="22"/>
        </w:rPr>
        <w:br/>
      </w:r>
      <w:r w:rsidRPr="00A160F2">
        <w:rPr>
          <w:rFonts w:ascii="Arial" w:hAnsi="Arial" w:cs="Arial"/>
          <w:sz w:val="22"/>
          <w:szCs w:val="22"/>
        </w:rPr>
        <w:t xml:space="preserve">w rozumieniu </w:t>
      </w:r>
      <w:r w:rsidRPr="005104A5">
        <w:rPr>
          <w:rFonts w:ascii="Arial" w:hAnsi="Arial" w:cs="Arial"/>
          <w:sz w:val="22"/>
          <w:szCs w:val="22"/>
        </w:rPr>
        <w:t>ustawy</w:t>
      </w:r>
      <w:r w:rsidRPr="00A160F2">
        <w:rPr>
          <w:rFonts w:ascii="Arial" w:hAnsi="Arial" w:cs="Arial"/>
          <w:sz w:val="22"/>
          <w:szCs w:val="22"/>
        </w:rPr>
        <w:t xml:space="preserve"> z dnia 1 marca 2018 r. o przeciwdziałaniu praniu pieniędzy oraz </w:t>
      </w:r>
      <w:r w:rsidRPr="00A160F2">
        <w:rPr>
          <w:rFonts w:ascii="Arial" w:hAnsi="Arial" w:cs="Arial"/>
          <w:sz w:val="22"/>
          <w:szCs w:val="22"/>
        </w:rPr>
        <w:lastRenderedPageBreak/>
        <w:t xml:space="preserve">finansowaniu terroryzmu (Dz. U. z 2022 r. poz. 593 i 655) jest osoba wymieniona w wykazach określonych w </w:t>
      </w:r>
      <w:r w:rsidRPr="005104A5">
        <w:rPr>
          <w:rFonts w:ascii="Arial" w:hAnsi="Arial" w:cs="Arial"/>
          <w:sz w:val="22"/>
          <w:szCs w:val="22"/>
        </w:rPr>
        <w:t>rozporządzeniu</w:t>
      </w:r>
      <w:r w:rsidRPr="00A160F2">
        <w:rPr>
          <w:rFonts w:ascii="Arial" w:hAnsi="Arial" w:cs="Arial"/>
          <w:sz w:val="22"/>
          <w:szCs w:val="22"/>
        </w:rPr>
        <w:t xml:space="preserve"> 765/2006 i</w:t>
      </w:r>
      <w:r w:rsidR="00003F0F" w:rsidRPr="00A160F2">
        <w:rPr>
          <w:rFonts w:ascii="Arial" w:hAnsi="Arial" w:cs="Arial"/>
          <w:sz w:val="22"/>
          <w:szCs w:val="22"/>
        </w:rPr>
        <w:t> </w:t>
      </w:r>
      <w:r w:rsidRPr="005104A5">
        <w:rPr>
          <w:rFonts w:ascii="Arial" w:hAnsi="Arial" w:cs="Arial"/>
          <w:sz w:val="22"/>
          <w:szCs w:val="22"/>
        </w:rPr>
        <w:t>rozporządzeniu</w:t>
      </w:r>
      <w:r w:rsidRPr="00A160F2">
        <w:rPr>
          <w:rFonts w:ascii="Arial" w:hAnsi="Arial" w:cs="Arial"/>
          <w:sz w:val="22"/>
          <w:szCs w:val="22"/>
        </w:rPr>
        <w:t xml:space="preserve"> 269/2014 albo wpisana na listę lub będąca takim beneficjentem rzeczywistym od dnia 24 lutego 2022 r., o ile została wpisana na listę na podstawie decyzji w sprawie wpisu na listę rozstrzygającej o</w:t>
      </w:r>
      <w:r w:rsidR="00003F0F" w:rsidRPr="00A160F2">
        <w:rPr>
          <w:rFonts w:ascii="Arial" w:hAnsi="Arial" w:cs="Arial"/>
          <w:sz w:val="22"/>
          <w:szCs w:val="22"/>
        </w:rPr>
        <w:t> </w:t>
      </w:r>
      <w:r w:rsidRPr="00A160F2">
        <w:rPr>
          <w:rFonts w:ascii="Arial" w:hAnsi="Arial" w:cs="Arial"/>
          <w:sz w:val="22"/>
          <w:szCs w:val="22"/>
        </w:rPr>
        <w:t>zastosowaniu środka, o którym mowa w art. 1 pkt 3;</w:t>
      </w:r>
    </w:p>
    <w:p w14:paraId="0F5D92DD" w14:textId="13B732DA" w:rsidR="00DC2F27" w:rsidRPr="00A160F2" w:rsidRDefault="001B7930" w:rsidP="005104A5">
      <w:pPr>
        <w:pStyle w:val="Akapitzlist"/>
        <w:numPr>
          <w:ilvl w:val="1"/>
          <w:numId w:val="3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A160F2">
        <w:rPr>
          <w:rFonts w:ascii="Arial" w:hAnsi="Arial" w:cs="Arial"/>
          <w:sz w:val="22"/>
          <w:szCs w:val="22"/>
        </w:rPr>
        <w:t>wykonawcę oraz uczestnika konkursu, którego jednostką dominującą</w:t>
      </w:r>
      <w:r w:rsidR="00D92A91" w:rsidRPr="00A160F2">
        <w:rPr>
          <w:rFonts w:ascii="Arial" w:hAnsi="Arial" w:cs="Arial"/>
          <w:sz w:val="22"/>
          <w:szCs w:val="22"/>
        </w:rPr>
        <w:t xml:space="preserve"> </w:t>
      </w:r>
      <w:r w:rsidR="00D92A91" w:rsidRPr="00A160F2">
        <w:rPr>
          <w:rFonts w:ascii="Arial" w:hAnsi="Arial" w:cs="Arial"/>
          <w:sz w:val="22"/>
          <w:szCs w:val="22"/>
        </w:rPr>
        <w:br/>
      </w:r>
      <w:r w:rsidRPr="00A160F2">
        <w:rPr>
          <w:rFonts w:ascii="Arial" w:hAnsi="Arial" w:cs="Arial"/>
          <w:sz w:val="22"/>
          <w:szCs w:val="22"/>
        </w:rPr>
        <w:t xml:space="preserve">w rozumieniu </w:t>
      </w:r>
      <w:r w:rsidRPr="005104A5">
        <w:rPr>
          <w:rFonts w:ascii="Arial" w:hAnsi="Arial" w:cs="Arial"/>
          <w:sz w:val="22"/>
          <w:szCs w:val="22"/>
        </w:rPr>
        <w:t>art. 3 ust. 1 pkt 37</w:t>
      </w:r>
      <w:r w:rsidRPr="00A160F2">
        <w:rPr>
          <w:rFonts w:ascii="Arial" w:hAnsi="Arial" w:cs="Arial"/>
          <w:sz w:val="22"/>
          <w:szCs w:val="22"/>
        </w:rPr>
        <w:t xml:space="preserve"> ustawy z dnia 29 września 1994 r. o</w:t>
      </w:r>
      <w:r w:rsidR="00003F0F" w:rsidRPr="00A160F2">
        <w:rPr>
          <w:rFonts w:ascii="Arial" w:hAnsi="Arial" w:cs="Arial"/>
          <w:sz w:val="22"/>
          <w:szCs w:val="22"/>
        </w:rPr>
        <w:t> </w:t>
      </w:r>
      <w:r w:rsidRPr="00A160F2">
        <w:rPr>
          <w:rFonts w:ascii="Arial" w:hAnsi="Arial" w:cs="Arial"/>
          <w:sz w:val="22"/>
          <w:szCs w:val="22"/>
        </w:rPr>
        <w:t xml:space="preserve">rachunkowości (Dz. U. z 2021 r. poz. 217, 2105 i 2106) jest podmiot wymieniony w wykazach określonych w </w:t>
      </w:r>
      <w:r w:rsidRPr="005104A5">
        <w:rPr>
          <w:rFonts w:ascii="Arial" w:hAnsi="Arial" w:cs="Arial"/>
          <w:sz w:val="22"/>
          <w:szCs w:val="22"/>
        </w:rPr>
        <w:t>rozporządzeniu</w:t>
      </w:r>
      <w:r w:rsidRPr="00A160F2">
        <w:rPr>
          <w:rFonts w:ascii="Arial" w:hAnsi="Arial" w:cs="Arial"/>
          <w:sz w:val="22"/>
          <w:szCs w:val="22"/>
        </w:rPr>
        <w:t xml:space="preserve"> 765/2006 i</w:t>
      </w:r>
      <w:r w:rsidR="00003F0F" w:rsidRPr="00A160F2">
        <w:rPr>
          <w:rFonts w:ascii="Arial" w:hAnsi="Arial" w:cs="Arial"/>
          <w:sz w:val="22"/>
          <w:szCs w:val="22"/>
        </w:rPr>
        <w:t> </w:t>
      </w:r>
      <w:r w:rsidRPr="005104A5">
        <w:rPr>
          <w:rFonts w:ascii="Arial" w:hAnsi="Arial" w:cs="Arial"/>
          <w:sz w:val="22"/>
          <w:szCs w:val="22"/>
        </w:rPr>
        <w:t>rozporządzeniu</w:t>
      </w:r>
      <w:r w:rsidRPr="00A160F2">
        <w:rPr>
          <w:rFonts w:ascii="Arial" w:hAnsi="Arial" w:cs="Arial"/>
          <w:sz w:val="22"/>
          <w:szCs w:val="22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F8028F" w:rsidRPr="00A160F2">
        <w:rPr>
          <w:rFonts w:ascii="Arial" w:hAnsi="Arial" w:cs="Arial"/>
          <w:sz w:val="22"/>
          <w:szCs w:val="22"/>
        </w:rPr>
        <w:t> </w:t>
      </w:r>
      <w:r w:rsidRPr="00A160F2">
        <w:rPr>
          <w:rFonts w:ascii="Arial" w:hAnsi="Arial" w:cs="Arial"/>
          <w:sz w:val="22"/>
          <w:szCs w:val="22"/>
        </w:rPr>
        <w:t>zastosowaniu środka, o</w:t>
      </w:r>
      <w:r w:rsidR="00003F0F" w:rsidRPr="00A160F2">
        <w:rPr>
          <w:rFonts w:ascii="Arial" w:hAnsi="Arial" w:cs="Arial"/>
          <w:sz w:val="22"/>
          <w:szCs w:val="22"/>
        </w:rPr>
        <w:t> </w:t>
      </w:r>
      <w:r w:rsidRPr="00A160F2">
        <w:rPr>
          <w:rFonts w:ascii="Arial" w:hAnsi="Arial" w:cs="Arial"/>
          <w:sz w:val="22"/>
          <w:szCs w:val="22"/>
        </w:rPr>
        <w:t>którym mowa w art. 1 pkt 3.</w:t>
      </w:r>
    </w:p>
    <w:p w14:paraId="533E30BA" w14:textId="77777777" w:rsidR="00C35824" w:rsidRPr="008A4ED0" w:rsidRDefault="00C35824" w:rsidP="00FD218A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7FF943" w14:textId="3109779B" w:rsidR="00FD218A" w:rsidRPr="008A4ED0" w:rsidRDefault="00DC2F27" w:rsidP="00FD218A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A4ED0">
        <w:rPr>
          <w:rFonts w:ascii="Arial" w:hAnsi="Arial" w:cs="Arial"/>
          <w:b/>
          <w:bCs/>
          <w:i/>
          <w:iCs/>
          <w:sz w:val="22"/>
          <w:szCs w:val="22"/>
        </w:rPr>
        <w:t>UWAGA</w:t>
      </w:r>
      <w:r w:rsidR="00FD218A" w:rsidRPr="008A4ED0">
        <w:rPr>
          <w:rFonts w:ascii="Arial" w:hAnsi="Arial" w:cs="Arial"/>
          <w:b/>
          <w:bCs/>
          <w:i/>
          <w:iCs/>
          <w:sz w:val="22"/>
          <w:szCs w:val="22"/>
        </w:rPr>
        <w:t>!</w:t>
      </w:r>
    </w:p>
    <w:p w14:paraId="7F141EA6" w14:textId="0A2F0282" w:rsidR="00346DDF" w:rsidRPr="008A4ED0" w:rsidRDefault="00DC2F27" w:rsidP="00FD218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A4ED0">
        <w:rPr>
          <w:rFonts w:ascii="Arial" w:hAnsi="Arial" w:cs="Arial"/>
          <w:i/>
          <w:iCs/>
          <w:sz w:val="22"/>
          <w:szCs w:val="22"/>
        </w:rPr>
        <w:t xml:space="preserve">Osoba lub podmiot podlegające wykluczeniu </w:t>
      </w:r>
      <w:r w:rsidRPr="008A4ED0">
        <w:rPr>
          <w:rStyle w:val="Uwydatnienie"/>
          <w:rFonts w:ascii="Arial" w:hAnsi="Arial" w:cs="Arial"/>
          <w:i w:val="0"/>
          <w:iCs w:val="0"/>
          <w:sz w:val="22"/>
          <w:szCs w:val="22"/>
        </w:rPr>
        <w:t>na</w:t>
      </w:r>
      <w:r w:rsidRPr="008A4ED0">
        <w:rPr>
          <w:rFonts w:ascii="Arial" w:hAnsi="Arial" w:cs="Arial"/>
          <w:i/>
          <w:iCs/>
          <w:sz w:val="22"/>
          <w:szCs w:val="22"/>
        </w:rPr>
        <w:t xml:space="preserve"> podstawie art. 7 ust. 1 ustawy z dnia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powyżej, nakłada Prezes Urzędu Zamówień Publicznych, w drodze decyzji, w wysokości do 20 000 000 zł.</w:t>
      </w:r>
    </w:p>
    <w:p w14:paraId="24FAA65D" w14:textId="77777777" w:rsidR="00905B45" w:rsidRPr="008A4ED0" w:rsidRDefault="00905B45" w:rsidP="00DF03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C88DC8" w14:textId="3F5E4145" w:rsidR="00AA6A72" w:rsidRPr="008A4ED0" w:rsidRDefault="007901B3" w:rsidP="00FD218A">
      <w:pPr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FD218A"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FD218A" w:rsidRPr="008A4ED0">
        <w:rPr>
          <w:rFonts w:ascii="Arial" w:hAnsi="Arial" w:cs="Arial"/>
          <w:b/>
          <w:bCs/>
          <w:sz w:val="22"/>
          <w:szCs w:val="22"/>
        </w:rPr>
        <w:tab/>
      </w:r>
      <w:r w:rsidR="00E3032A" w:rsidRPr="008A4ED0">
        <w:rPr>
          <w:rFonts w:ascii="Arial" w:hAnsi="Arial" w:cs="Arial"/>
          <w:b/>
          <w:bCs/>
          <w:sz w:val="22"/>
          <w:szCs w:val="22"/>
        </w:rPr>
        <w:t>OŚWIADCZENIA I DOKUMENTY, JAKIE ZOBOWIĄZANI SĄ DOSTAR</w:t>
      </w:r>
      <w:r w:rsidR="00225683" w:rsidRPr="008A4ED0">
        <w:rPr>
          <w:rFonts w:ascii="Arial" w:hAnsi="Arial" w:cs="Arial"/>
          <w:b/>
          <w:bCs/>
          <w:sz w:val="22"/>
          <w:szCs w:val="22"/>
        </w:rPr>
        <w:t xml:space="preserve">CZYĆ WYKONAWCY W CELU </w:t>
      </w:r>
      <w:r w:rsidR="00E81B72" w:rsidRPr="008A4ED0">
        <w:rPr>
          <w:rFonts w:ascii="Arial" w:hAnsi="Arial" w:cs="Arial"/>
          <w:b/>
          <w:bCs/>
          <w:sz w:val="22"/>
          <w:szCs w:val="22"/>
        </w:rPr>
        <w:t xml:space="preserve">POTWIERDZENIA SPEŁNIANIA WARUNKÓW UDZIAŁU </w:t>
      </w:r>
      <w:r w:rsidR="00D570EC" w:rsidRPr="008A4ED0">
        <w:rPr>
          <w:rFonts w:ascii="Arial" w:hAnsi="Arial" w:cs="Arial"/>
          <w:b/>
          <w:bCs/>
          <w:sz w:val="22"/>
          <w:szCs w:val="22"/>
        </w:rPr>
        <w:br/>
      </w:r>
      <w:r w:rsidR="00E81B72" w:rsidRPr="008A4ED0">
        <w:rPr>
          <w:rFonts w:ascii="Arial" w:hAnsi="Arial" w:cs="Arial"/>
          <w:b/>
          <w:bCs/>
          <w:sz w:val="22"/>
          <w:szCs w:val="22"/>
        </w:rPr>
        <w:t xml:space="preserve">W POSTĘPOWANIU </w:t>
      </w:r>
      <w:r w:rsidR="00FA7F11" w:rsidRPr="008A4ED0">
        <w:rPr>
          <w:rFonts w:ascii="Arial" w:hAnsi="Arial" w:cs="Arial"/>
          <w:b/>
          <w:bCs/>
          <w:sz w:val="22"/>
          <w:szCs w:val="22"/>
        </w:rPr>
        <w:t>ORAZ</w:t>
      </w:r>
      <w:r w:rsidR="00225683" w:rsidRPr="008A4ED0">
        <w:rPr>
          <w:rFonts w:ascii="Arial" w:hAnsi="Arial" w:cs="Arial"/>
          <w:b/>
          <w:bCs/>
          <w:sz w:val="22"/>
          <w:szCs w:val="22"/>
        </w:rPr>
        <w:t xml:space="preserve"> WYKAZANIA</w:t>
      </w:r>
      <w:r w:rsidR="00FA7F11"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E3032A" w:rsidRPr="008A4ED0">
        <w:rPr>
          <w:rFonts w:ascii="Arial" w:hAnsi="Arial" w:cs="Arial"/>
          <w:b/>
          <w:bCs/>
          <w:sz w:val="22"/>
          <w:szCs w:val="22"/>
        </w:rPr>
        <w:t>BRAKU PODSTAW WYKLUCZENIA</w:t>
      </w:r>
      <w:r w:rsidR="00CF0BA5" w:rsidRPr="008A4ED0">
        <w:rPr>
          <w:rFonts w:ascii="Arial" w:hAnsi="Arial" w:cs="Arial"/>
          <w:b/>
          <w:bCs/>
          <w:sz w:val="22"/>
          <w:szCs w:val="22"/>
        </w:rPr>
        <w:t xml:space="preserve"> (PODMIOTOWE ŚRODKI DOWODOWE)</w:t>
      </w:r>
    </w:p>
    <w:p w14:paraId="10B3345D" w14:textId="77777777" w:rsidR="00792729" w:rsidRPr="008A4ED0" w:rsidRDefault="00792729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09E74CE6" w14:textId="056CA0FE" w:rsidR="00F8028F" w:rsidRPr="008A4ED0" w:rsidRDefault="00E3032A" w:rsidP="005104A5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t xml:space="preserve">Do oferty </w:t>
      </w:r>
      <w:r w:rsidR="00AE4EB1" w:rsidRPr="008A4ED0">
        <w:rPr>
          <w:rFonts w:ascii="Arial" w:hAnsi="Arial" w:cs="Arial"/>
          <w:b/>
          <w:bCs/>
          <w:sz w:val="22"/>
          <w:szCs w:val="22"/>
        </w:rPr>
        <w:t xml:space="preserve">wykonawca </w:t>
      </w:r>
      <w:r w:rsidRPr="008A4ED0">
        <w:rPr>
          <w:rFonts w:ascii="Arial" w:hAnsi="Arial" w:cs="Arial"/>
          <w:b/>
          <w:bCs/>
          <w:sz w:val="22"/>
          <w:szCs w:val="22"/>
        </w:rPr>
        <w:t>zobowiązany jest dołączyć aktualne na dzień składania ofert</w:t>
      </w:r>
      <w:r w:rsidR="00A52DBF"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AE6F7B" w:rsidRPr="008A4ED0">
        <w:rPr>
          <w:rFonts w:ascii="Arial" w:hAnsi="Arial" w:cs="Arial"/>
          <w:b/>
          <w:bCs/>
          <w:sz w:val="22"/>
          <w:szCs w:val="22"/>
        </w:rPr>
        <w:t xml:space="preserve">oświadczenia </w:t>
      </w:r>
      <w:r w:rsidR="00881CE8" w:rsidRPr="008A4ED0">
        <w:rPr>
          <w:rFonts w:ascii="Arial" w:hAnsi="Arial" w:cs="Arial"/>
          <w:b/>
          <w:bCs/>
          <w:sz w:val="22"/>
          <w:szCs w:val="22"/>
        </w:rPr>
        <w:t xml:space="preserve">o </w:t>
      </w:r>
      <w:r w:rsidR="007105B6">
        <w:rPr>
          <w:rFonts w:ascii="Arial" w:hAnsi="Arial" w:cs="Arial"/>
          <w:b/>
          <w:bCs/>
          <w:sz w:val="22"/>
          <w:szCs w:val="22"/>
        </w:rPr>
        <w:t xml:space="preserve">spełnianiu warunków udziału w postępowaniu oraz </w:t>
      </w:r>
      <w:r w:rsidR="00881CE8" w:rsidRPr="008A4ED0">
        <w:rPr>
          <w:rFonts w:ascii="Arial" w:hAnsi="Arial" w:cs="Arial"/>
          <w:b/>
          <w:bCs/>
          <w:sz w:val="22"/>
          <w:szCs w:val="22"/>
        </w:rPr>
        <w:t>braku podstaw</w:t>
      </w:r>
      <w:r w:rsidR="002340CE"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881CE8" w:rsidRPr="008A4ED0">
        <w:rPr>
          <w:rFonts w:ascii="Arial" w:hAnsi="Arial" w:cs="Arial"/>
          <w:b/>
          <w:bCs/>
          <w:sz w:val="22"/>
          <w:szCs w:val="22"/>
        </w:rPr>
        <w:t>do wykluczenia z postępowania</w:t>
      </w:r>
      <w:r w:rsidR="002340CE" w:rsidRPr="008A4ED0">
        <w:rPr>
          <w:rFonts w:ascii="Arial" w:hAnsi="Arial" w:cs="Arial"/>
          <w:b/>
          <w:bCs/>
          <w:sz w:val="22"/>
          <w:szCs w:val="22"/>
        </w:rPr>
        <w:t>,</w:t>
      </w:r>
      <w:r w:rsidR="00AE4EB1"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D2568B" w:rsidRPr="008A4ED0">
        <w:rPr>
          <w:rFonts w:ascii="Arial" w:hAnsi="Arial" w:cs="Arial"/>
          <w:b/>
          <w:bCs/>
          <w:sz w:val="22"/>
          <w:szCs w:val="22"/>
        </w:rPr>
        <w:t>na podstawie</w:t>
      </w:r>
      <w:r w:rsidR="00AE4EB1" w:rsidRPr="008A4ED0">
        <w:rPr>
          <w:rFonts w:ascii="Arial" w:hAnsi="Arial" w:cs="Arial"/>
          <w:b/>
          <w:bCs/>
          <w:sz w:val="22"/>
          <w:szCs w:val="22"/>
        </w:rPr>
        <w:t xml:space="preserve"> art. 125 </w:t>
      </w:r>
      <w:r w:rsidR="002E15C0" w:rsidRPr="008A4ED0">
        <w:rPr>
          <w:rFonts w:ascii="Arial" w:hAnsi="Arial" w:cs="Arial"/>
          <w:b/>
          <w:bCs/>
          <w:sz w:val="22"/>
          <w:szCs w:val="22"/>
        </w:rPr>
        <w:t xml:space="preserve">ustawy </w:t>
      </w:r>
      <w:r w:rsidR="007A28FB">
        <w:rPr>
          <w:rFonts w:ascii="Arial" w:hAnsi="Arial" w:cs="Arial"/>
          <w:b/>
          <w:bCs/>
          <w:sz w:val="22"/>
          <w:szCs w:val="22"/>
        </w:rPr>
        <w:t>PZP</w:t>
      </w:r>
      <w:r w:rsidR="00881CE8" w:rsidRPr="008A4ED0">
        <w:rPr>
          <w:rFonts w:ascii="Arial" w:hAnsi="Arial" w:cs="Arial"/>
          <w:sz w:val="22"/>
          <w:szCs w:val="22"/>
        </w:rPr>
        <w:t xml:space="preserve"> </w:t>
      </w:r>
      <w:r w:rsidR="002340CE" w:rsidRPr="008A4ED0">
        <w:rPr>
          <w:rFonts w:ascii="Arial" w:hAnsi="Arial" w:cs="Arial"/>
          <w:sz w:val="22"/>
          <w:szCs w:val="22"/>
          <w:u w:val="single"/>
        </w:rPr>
        <w:t>Oświadczeni</w:t>
      </w:r>
      <w:r w:rsidR="00A47115">
        <w:rPr>
          <w:rFonts w:ascii="Arial" w:hAnsi="Arial" w:cs="Arial"/>
          <w:sz w:val="22"/>
          <w:szCs w:val="22"/>
          <w:u w:val="single"/>
        </w:rPr>
        <w:t>e</w:t>
      </w:r>
      <w:r w:rsidR="002340CE" w:rsidRPr="008A4ED0">
        <w:rPr>
          <w:rFonts w:ascii="Arial" w:hAnsi="Arial" w:cs="Arial"/>
          <w:sz w:val="22"/>
          <w:szCs w:val="22"/>
          <w:u w:val="single"/>
        </w:rPr>
        <w:t xml:space="preserve"> należy złożyć</w:t>
      </w:r>
      <w:r w:rsidR="00881CE8" w:rsidRPr="008A4ED0">
        <w:rPr>
          <w:rFonts w:ascii="Arial" w:hAnsi="Arial" w:cs="Arial"/>
          <w:sz w:val="22"/>
          <w:szCs w:val="22"/>
          <w:u w:val="single"/>
        </w:rPr>
        <w:t xml:space="preserve"> zgodnie</w:t>
      </w:r>
      <w:r w:rsidR="002340CE" w:rsidRPr="008A4ED0">
        <w:rPr>
          <w:rFonts w:ascii="Arial" w:hAnsi="Arial" w:cs="Arial"/>
          <w:sz w:val="22"/>
          <w:szCs w:val="22"/>
          <w:u w:val="single"/>
        </w:rPr>
        <w:t xml:space="preserve"> </w:t>
      </w:r>
      <w:r w:rsidR="00881CE8" w:rsidRPr="008A4ED0">
        <w:rPr>
          <w:rFonts w:ascii="Arial" w:hAnsi="Arial" w:cs="Arial"/>
          <w:sz w:val="22"/>
          <w:szCs w:val="22"/>
          <w:u w:val="single"/>
        </w:rPr>
        <w:t xml:space="preserve">z </w:t>
      </w:r>
      <w:r w:rsidR="002340CE" w:rsidRPr="008A4ED0">
        <w:rPr>
          <w:rFonts w:ascii="Arial" w:hAnsi="Arial" w:cs="Arial"/>
          <w:sz w:val="22"/>
          <w:szCs w:val="22"/>
          <w:u w:val="single"/>
        </w:rPr>
        <w:t>z</w:t>
      </w:r>
      <w:r w:rsidR="00BD1389" w:rsidRPr="008A4ED0">
        <w:rPr>
          <w:rFonts w:ascii="Arial" w:hAnsi="Arial" w:cs="Arial"/>
          <w:sz w:val="22"/>
          <w:szCs w:val="22"/>
          <w:u w:val="single"/>
        </w:rPr>
        <w:t>ałącznikiem nr</w:t>
      </w:r>
      <w:r w:rsidR="00D32541" w:rsidRPr="008A4ED0">
        <w:rPr>
          <w:rFonts w:ascii="Arial" w:hAnsi="Arial" w:cs="Arial"/>
          <w:sz w:val="22"/>
          <w:szCs w:val="22"/>
          <w:u w:val="single"/>
        </w:rPr>
        <w:t xml:space="preserve"> </w:t>
      </w:r>
      <w:r w:rsidR="007105B6">
        <w:rPr>
          <w:rFonts w:ascii="Arial" w:hAnsi="Arial" w:cs="Arial"/>
          <w:sz w:val="22"/>
          <w:szCs w:val="22"/>
          <w:u w:val="single"/>
        </w:rPr>
        <w:t xml:space="preserve">3 </w:t>
      </w:r>
      <w:r w:rsidR="007105B6" w:rsidRPr="007A28FB">
        <w:rPr>
          <w:rFonts w:ascii="Arial" w:hAnsi="Arial" w:cs="Arial"/>
          <w:sz w:val="22"/>
          <w:szCs w:val="22"/>
          <w:u w:val="single"/>
        </w:rPr>
        <w:t>i 4</w:t>
      </w:r>
      <w:r w:rsidR="00D32541" w:rsidRPr="008A4ED0">
        <w:rPr>
          <w:rFonts w:ascii="Arial" w:hAnsi="Arial" w:cs="Arial"/>
          <w:sz w:val="22"/>
          <w:szCs w:val="22"/>
          <w:u w:val="single"/>
        </w:rPr>
        <w:t xml:space="preserve"> do SWZ</w:t>
      </w:r>
      <w:r w:rsidR="00B17B87" w:rsidRPr="008A4ED0">
        <w:rPr>
          <w:rFonts w:ascii="Arial" w:hAnsi="Arial" w:cs="Arial"/>
          <w:sz w:val="22"/>
          <w:szCs w:val="22"/>
          <w:u w:val="single"/>
        </w:rPr>
        <w:t>.</w:t>
      </w:r>
    </w:p>
    <w:p w14:paraId="3E278907" w14:textId="653DAB73" w:rsidR="00871DF0" w:rsidRPr="008A4ED0" w:rsidRDefault="002340CE" w:rsidP="005104A5">
      <w:pPr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Oświadczenia składa się pod rygorem nieważności w formie elektronicznej lub w postaci elektronicznej opatrzonej podpisem zaufanym lub podpisem osobistym.</w:t>
      </w:r>
    </w:p>
    <w:p w14:paraId="55E4FA70" w14:textId="20C3128B" w:rsidR="00871DF0" w:rsidRPr="008A4ED0" w:rsidRDefault="00AE4EB1" w:rsidP="005104A5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Oświadczeni</w:t>
      </w:r>
      <w:r w:rsidR="00A47115">
        <w:rPr>
          <w:rFonts w:ascii="Arial" w:hAnsi="Arial" w:cs="Arial"/>
          <w:sz w:val="22"/>
          <w:szCs w:val="22"/>
        </w:rPr>
        <w:t>e</w:t>
      </w:r>
      <w:r w:rsidRPr="008A4ED0">
        <w:rPr>
          <w:rFonts w:ascii="Arial" w:hAnsi="Arial" w:cs="Arial"/>
          <w:sz w:val="22"/>
          <w:szCs w:val="22"/>
        </w:rPr>
        <w:t>, o który</w:t>
      </w:r>
      <w:r w:rsidR="00A47115">
        <w:rPr>
          <w:rFonts w:ascii="Arial" w:hAnsi="Arial" w:cs="Arial"/>
          <w:sz w:val="22"/>
          <w:szCs w:val="22"/>
        </w:rPr>
        <w:t>m</w:t>
      </w:r>
      <w:r w:rsidRPr="008A4ED0">
        <w:rPr>
          <w:rFonts w:ascii="Arial" w:hAnsi="Arial" w:cs="Arial"/>
          <w:sz w:val="22"/>
          <w:szCs w:val="22"/>
        </w:rPr>
        <w:t xml:space="preserve"> mowa w ust. 1, stanowi dowód potwierdzający brak podstaw wykluczenia, spełnianie warunków udziału w postępowaniu na dzień składania ofert, tymczasowo zastępujący wymagane przez </w:t>
      </w:r>
      <w:r w:rsidR="00157731" w:rsidRPr="008A4ED0">
        <w:rPr>
          <w:rFonts w:ascii="Arial" w:hAnsi="Arial" w:cs="Arial"/>
          <w:sz w:val="22"/>
          <w:szCs w:val="22"/>
        </w:rPr>
        <w:t>Z</w:t>
      </w:r>
      <w:r w:rsidRPr="008A4ED0">
        <w:rPr>
          <w:rFonts w:ascii="Arial" w:hAnsi="Arial" w:cs="Arial"/>
          <w:sz w:val="22"/>
          <w:szCs w:val="22"/>
        </w:rPr>
        <w:t>amawiającego podmiotowe środki dowodowe.</w:t>
      </w:r>
    </w:p>
    <w:p w14:paraId="00B94D9C" w14:textId="59CF4AC1" w:rsidR="00AA6A72" w:rsidRPr="008A4ED0" w:rsidRDefault="00BE17E8" w:rsidP="005104A5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lastRenderedPageBreak/>
        <w:t>Zamawiający wzywa wykonawcę, którego oferta została najwyżej oceniona, do złożenia w wyznaczonym terminie, nie krótszym niż 5 dni od dnia wezwania, podmiotowych środków dowodowych,</w:t>
      </w:r>
      <w:r w:rsidR="00785B10"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4ED0">
        <w:rPr>
          <w:rFonts w:ascii="Arial" w:hAnsi="Arial" w:cs="Arial"/>
          <w:b/>
          <w:bCs/>
          <w:sz w:val="22"/>
          <w:szCs w:val="22"/>
        </w:rPr>
        <w:t xml:space="preserve">aktualnych na dzień </w:t>
      </w:r>
      <w:r w:rsidR="004C2EEB" w:rsidRPr="008A4ED0">
        <w:rPr>
          <w:rFonts w:ascii="Arial" w:hAnsi="Arial" w:cs="Arial"/>
          <w:b/>
          <w:bCs/>
          <w:sz w:val="22"/>
          <w:szCs w:val="22"/>
        </w:rPr>
        <w:t xml:space="preserve">złożenia </w:t>
      </w:r>
      <w:r w:rsidR="00871DF0" w:rsidRPr="008A4ED0">
        <w:rPr>
          <w:rFonts w:ascii="Arial" w:hAnsi="Arial" w:cs="Arial"/>
          <w:b/>
          <w:bCs/>
          <w:sz w:val="22"/>
          <w:szCs w:val="22"/>
        </w:rPr>
        <w:t>p</w:t>
      </w:r>
      <w:r w:rsidRPr="008A4ED0">
        <w:rPr>
          <w:rFonts w:ascii="Arial" w:hAnsi="Arial" w:cs="Arial"/>
          <w:b/>
          <w:bCs/>
          <w:sz w:val="22"/>
          <w:szCs w:val="22"/>
        </w:rPr>
        <w:t>odmiotowych środków dowodowych.</w:t>
      </w:r>
      <w:r w:rsidR="003146F2" w:rsidRPr="008A4ED0">
        <w:rPr>
          <w:rFonts w:ascii="Arial" w:hAnsi="Arial" w:cs="Arial"/>
          <w:sz w:val="22"/>
          <w:szCs w:val="22"/>
        </w:rPr>
        <w:t xml:space="preserve"> Wykonawca na wezwanie Zamawiającego zobowiązany jest złożyć następujące p</w:t>
      </w:r>
      <w:r w:rsidR="00E731AF" w:rsidRPr="008A4ED0">
        <w:rPr>
          <w:rFonts w:ascii="Arial" w:hAnsi="Arial" w:cs="Arial"/>
          <w:sz w:val="22"/>
          <w:szCs w:val="22"/>
        </w:rPr>
        <w:t>odmiotowe środki dowodowe:</w:t>
      </w:r>
    </w:p>
    <w:p w14:paraId="5D283AF1" w14:textId="25A5BCBF" w:rsidR="00F815E7" w:rsidRDefault="00F815E7" w:rsidP="005104A5">
      <w:pPr>
        <w:pStyle w:val="Akapitzlist"/>
        <w:numPr>
          <w:ilvl w:val="0"/>
          <w:numId w:val="17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Wykonawcy o aktualności informacji zawartych w oświadczeniu, o którym mowa w art. 125 ust. 1 ustawy </w:t>
      </w:r>
      <w:r w:rsidR="007A28FB">
        <w:rPr>
          <w:rFonts w:ascii="Arial" w:hAnsi="Arial" w:cs="Arial"/>
          <w:b/>
          <w:bCs/>
          <w:sz w:val="22"/>
          <w:szCs w:val="22"/>
        </w:rPr>
        <w:t>PZP</w:t>
      </w:r>
      <w:r>
        <w:rPr>
          <w:rFonts w:ascii="Arial" w:hAnsi="Arial" w:cs="Arial"/>
          <w:sz w:val="22"/>
          <w:szCs w:val="22"/>
        </w:rPr>
        <w:t xml:space="preserve">, w zakresie art. 109 ust. 1 pkt 8 ustawy </w:t>
      </w:r>
      <w:r w:rsidR="007A28FB">
        <w:rPr>
          <w:rFonts w:ascii="Arial" w:hAnsi="Arial" w:cs="Arial"/>
          <w:sz w:val="22"/>
          <w:szCs w:val="22"/>
        </w:rPr>
        <w:t>PZP</w:t>
      </w:r>
      <w:r>
        <w:rPr>
          <w:rFonts w:ascii="Arial" w:hAnsi="Arial" w:cs="Arial"/>
          <w:sz w:val="22"/>
          <w:szCs w:val="22"/>
        </w:rPr>
        <w:t xml:space="preserve">, wzór oświadczenia stanowi </w:t>
      </w:r>
      <w:r w:rsidR="005104A5" w:rsidRPr="005104A5">
        <w:rPr>
          <w:rFonts w:ascii="Arial" w:hAnsi="Arial" w:cs="Arial"/>
          <w:b/>
          <w:bCs/>
          <w:sz w:val="22"/>
          <w:szCs w:val="22"/>
        </w:rPr>
        <w:t>Z</w:t>
      </w:r>
      <w:r w:rsidRPr="005104A5">
        <w:rPr>
          <w:rFonts w:ascii="Arial" w:hAnsi="Arial" w:cs="Arial"/>
          <w:b/>
          <w:bCs/>
          <w:sz w:val="22"/>
          <w:szCs w:val="22"/>
        </w:rPr>
        <w:t>ałącznik nr 8 do SWZ</w:t>
      </w:r>
      <w:r>
        <w:rPr>
          <w:rFonts w:ascii="Arial" w:hAnsi="Arial" w:cs="Arial"/>
          <w:sz w:val="22"/>
          <w:szCs w:val="22"/>
        </w:rPr>
        <w:t>,</w:t>
      </w:r>
    </w:p>
    <w:p w14:paraId="34525B19" w14:textId="1943134F" w:rsidR="00C35824" w:rsidRPr="00147721" w:rsidRDefault="003146F2" w:rsidP="005104A5">
      <w:pPr>
        <w:pStyle w:val="Akapitzlist"/>
        <w:numPr>
          <w:ilvl w:val="0"/>
          <w:numId w:val="17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t>o</w:t>
      </w:r>
      <w:r w:rsidR="00FF3B8A" w:rsidRPr="008A4ED0">
        <w:rPr>
          <w:rFonts w:ascii="Arial" w:hAnsi="Arial" w:cs="Arial"/>
          <w:b/>
          <w:bCs/>
          <w:sz w:val="22"/>
          <w:szCs w:val="22"/>
        </w:rPr>
        <w:t>dpis lub informacj</w:t>
      </w:r>
      <w:r w:rsidRPr="008A4ED0">
        <w:rPr>
          <w:rFonts w:ascii="Arial" w:hAnsi="Arial" w:cs="Arial"/>
          <w:b/>
          <w:bCs/>
          <w:sz w:val="22"/>
          <w:szCs w:val="22"/>
        </w:rPr>
        <w:t>ę</w:t>
      </w:r>
      <w:r w:rsidR="00FF3B8A" w:rsidRPr="008A4ED0">
        <w:rPr>
          <w:rFonts w:ascii="Arial" w:hAnsi="Arial" w:cs="Arial"/>
          <w:b/>
          <w:bCs/>
          <w:sz w:val="22"/>
          <w:szCs w:val="22"/>
        </w:rPr>
        <w:t xml:space="preserve"> z Krajowego Rejestru Sądowego lub z Centralnej Ewidencji i Informacji o Działalności Gospodarczej</w:t>
      </w:r>
      <w:r w:rsidR="00FF3B8A" w:rsidRPr="008A4ED0">
        <w:rPr>
          <w:rFonts w:ascii="Arial" w:hAnsi="Arial" w:cs="Arial"/>
          <w:sz w:val="22"/>
          <w:szCs w:val="22"/>
        </w:rPr>
        <w:t xml:space="preserve">, w zakresie </w:t>
      </w:r>
      <w:r w:rsidR="00580D58" w:rsidRPr="008A4ED0">
        <w:rPr>
          <w:rFonts w:ascii="Arial" w:hAnsi="Arial" w:cs="Arial"/>
          <w:sz w:val="22"/>
          <w:szCs w:val="22"/>
        </w:rPr>
        <w:t>art</w:t>
      </w:r>
      <w:r w:rsidR="00FF3B8A" w:rsidRPr="008A4ED0">
        <w:rPr>
          <w:rFonts w:ascii="Arial" w:hAnsi="Arial" w:cs="Arial"/>
          <w:sz w:val="22"/>
          <w:szCs w:val="22"/>
        </w:rPr>
        <w:t xml:space="preserve">. 109 ust. 1 pkt 4 </w:t>
      </w:r>
      <w:r w:rsidR="00E635FB">
        <w:rPr>
          <w:rFonts w:ascii="Arial" w:hAnsi="Arial" w:cs="Arial"/>
          <w:sz w:val="22"/>
          <w:szCs w:val="22"/>
        </w:rPr>
        <w:t xml:space="preserve">ustawy </w:t>
      </w:r>
      <w:r w:rsidR="007A28FB">
        <w:rPr>
          <w:rFonts w:ascii="Arial" w:hAnsi="Arial" w:cs="Arial"/>
          <w:sz w:val="22"/>
          <w:szCs w:val="22"/>
        </w:rPr>
        <w:t>PZP</w:t>
      </w:r>
      <w:r w:rsidR="00FF3B8A" w:rsidRPr="008A4ED0">
        <w:rPr>
          <w:rFonts w:ascii="Arial" w:hAnsi="Arial" w:cs="Arial"/>
          <w:sz w:val="22"/>
          <w:szCs w:val="22"/>
        </w:rPr>
        <w:t>, sporządzon</w:t>
      </w:r>
      <w:r w:rsidRPr="008A4ED0">
        <w:rPr>
          <w:rFonts w:ascii="Arial" w:hAnsi="Arial" w:cs="Arial"/>
          <w:sz w:val="22"/>
          <w:szCs w:val="22"/>
        </w:rPr>
        <w:t>e</w:t>
      </w:r>
      <w:r w:rsidR="00FF3B8A" w:rsidRPr="008A4ED0">
        <w:rPr>
          <w:rFonts w:ascii="Arial" w:hAnsi="Arial" w:cs="Arial"/>
          <w:sz w:val="22"/>
          <w:szCs w:val="22"/>
        </w:rPr>
        <w:t xml:space="preserve"> nie wcześniej niż 3 miesiące przed jej złożeniem, jeżeli odrębne przepisy wymagają wpisu do rejestru lub ewidencji</w:t>
      </w:r>
      <w:r w:rsidR="000F4F5C" w:rsidRPr="008A4ED0">
        <w:rPr>
          <w:rFonts w:ascii="Arial" w:hAnsi="Arial" w:cs="Arial"/>
          <w:sz w:val="22"/>
          <w:szCs w:val="22"/>
        </w:rPr>
        <w:t>;</w:t>
      </w:r>
    </w:p>
    <w:p w14:paraId="6D70B69F" w14:textId="20FD5279" w:rsidR="00147721" w:rsidRPr="00147721" w:rsidRDefault="00147721" w:rsidP="005104A5">
      <w:pPr>
        <w:pStyle w:val="Akapitzlist"/>
        <w:numPr>
          <w:ilvl w:val="0"/>
          <w:numId w:val="17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dostaw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wykonanych, a w przypadku świadczeń powtarzających się lub ciągłych również wykonywanych, w okresie ostatnich </w:t>
      </w:r>
      <w:r w:rsidRPr="00147721">
        <w:rPr>
          <w:rFonts w:ascii="Arial" w:hAnsi="Arial" w:cs="Arial"/>
          <w:sz w:val="22"/>
          <w:szCs w:val="22"/>
          <w:shd w:val="clear" w:color="auto" w:fill="FFFFFF"/>
        </w:rPr>
        <w:t xml:space="preserve">3 lat,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 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wzór oświadczenia stanowi </w:t>
      </w:r>
      <w:r w:rsidR="005104A5" w:rsidRPr="005104A5">
        <w:rPr>
          <w:rFonts w:ascii="Arial" w:hAnsi="Arial" w:cs="Arial"/>
          <w:b/>
          <w:bCs/>
          <w:sz w:val="22"/>
          <w:szCs w:val="22"/>
          <w:shd w:val="clear" w:color="auto" w:fill="FFFFFF"/>
        </w:rPr>
        <w:t>Z</w:t>
      </w:r>
      <w:r w:rsidRPr="005104A5">
        <w:rPr>
          <w:rFonts w:ascii="Arial" w:hAnsi="Arial" w:cs="Arial"/>
          <w:b/>
          <w:bCs/>
          <w:sz w:val="22"/>
          <w:szCs w:val="22"/>
          <w:shd w:val="clear" w:color="auto" w:fill="FFFFFF"/>
        </w:rPr>
        <w:t>ałącznik nr 5 do SWZ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9819E5A" w14:textId="1C8F871D" w:rsidR="00871DF0" w:rsidRPr="008A4ED0" w:rsidRDefault="0070502E" w:rsidP="005104A5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Jeżeli </w:t>
      </w:r>
      <w:r w:rsidR="001265BA" w:rsidRPr="008A4ED0">
        <w:rPr>
          <w:rFonts w:ascii="Arial" w:hAnsi="Arial" w:cs="Arial"/>
          <w:sz w:val="22"/>
          <w:szCs w:val="22"/>
        </w:rPr>
        <w:t xml:space="preserve">wykonawca </w:t>
      </w:r>
      <w:r w:rsidRPr="008A4ED0">
        <w:rPr>
          <w:rFonts w:ascii="Arial" w:hAnsi="Arial" w:cs="Arial"/>
          <w:sz w:val="22"/>
          <w:szCs w:val="22"/>
        </w:rPr>
        <w:t>ma siedzibę lub miejsce zamieszkania poza terytorium Rzeczypospolitej Polskiej, zamiast dokument</w:t>
      </w:r>
      <w:r w:rsidR="00EA6260" w:rsidRPr="008A4ED0">
        <w:rPr>
          <w:rFonts w:ascii="Arial" w:hAnsi="Arial" w:cs="Arial"/>
          <w:sz w:val="22"/>
          <w:szCs w:val="22"/>
        </w:rPr>
        <w:t>u</w:t>
      </w:r>
      <w:r w:rsidRPr="008A4ED0">
        <w:rPr>
          <w:rFonts w:ascii="Arial" w:hAnsi="Arial" w:cs="Arial"/>
          <w:sz w:val="22"/>
          <w:szCs w:val="22"/>
        </w:rPr>
        <w:t>, o który</w:t>
      </w:r>
      <w:r w:rsidR="00723B41" w:rsidRPr="008A4ED0">
        <w:rPr>
          <w:rFonts w:ascii="Arial" w:hAnsi="Arial" w:cs="Arial"/>
          <w:sz w:val="22"/>
          <w:szCs w:val="22"/>
        </w:rPr>
        <w:t>m</w:t>
      </w:r>
      <w:r w:rsidRPr="008A4ED0">
        <w:rPr>
          <w:rFonts w:ascii="Arial" w:hAnsi="Arial" w:cs="Arial"/>
          <w:sz w:val="22"/>
          <w:szCs w:val="22"/>
        </w:rPr>
        <w:t xml:space="preserve"> mowa w </w:t>
      </w:r>
      <w:r w:rsidR="008F76BA" w:rsidRPr="008A4ED0">
        <w:rPr>
          <w:rFonts w:ascii="Arial" w:hAnsi="Arial" w:cs="Arial"/>
          <w:sz w:val="22"/>
          <w:szCs w:val="22"/>
        </w:rPr>
        <w:t>ust. 3</w:t>
      </w:r>
      <w:r w:rsidR="008C4E97" w:rsidRPr="008A4ED0">
        <w:rPr>
          <w:rFonts w:ascii="Arial" w:hAnsi="Arial" w:cs="Arial"/>
          <w:sz w:val="22"/>
          <w:szCs w:val="22"/>
        </w:rPr>
        <w:t xml:space="preserve"> pkt </w:t>
      </w:r>
      <w:r w:rsidR="00A47115">
        <w:rPr>
          <w:rFonts w:ascii="Arial" w:hAnsi="Arial" w:cs="Arial"/>
          <w:sz w:val="22"/>
          <w:szCs w:val="22"/>
        </w:rPr>
        <w:t>2</w:t>
      </w:r>
      <w:r w:rsidR="00EA6260" w:rsidRPr="008A4ED0">
        <w:rPr>
          <w:rFonts w:ascii="Arial" w:hAnsi="Arial" w:cs="Arial"/>
          <w:sz w:val="22"/>
          <w:szCs w:val="22"/>
        </w:rPr>
        <w:t>,</w:t>
      </w:r>
      <w:r w:rsidRPr="008A4ED0">
        <w:rPr>
          <w:rFonts w:ascii="Arial" w:hAnsi="Arial" w:cs="Arial"/>
          <w:sz w:val="22"/>
          <w:szCs w:val="22"/>
        </w:rPr>
        <w:t xml:space="preserve"> składa dokument lub dokumenty wystawione w kraju, w którym wykonawca ma siedzibę</w:t>
      </w:r>
      <w:r w:rsidR="00383ED6" w:rsidRPr="008A4ED0">
        <w:rPr>
          <w:rFonts w:ascii="Arial" w:hAnsi="Arial" w:cs="Arial"/>
          <w:sz w:val="22"/>
          <w:szCs w:val="22"/>
        </w:rPr>
        <w:br/>
      </w:r>
      <w:r w:rsidRPr="008A4ED0">
        <w:rPr>
          <w:rFonts w:ascii="Arial" w:hAnsi="Arial" w:cs="Arial"/>
          <w:sz w:val="22"/>
          <w:szCs w:val="22"/>
        </w:rPr>
        <w:t>lub miejsce zamieszkania, potwierdzające odpowiednio, że nie otwarto jego likwidacji</w:t>
      </w:r>
      <w:r w:rsidR="00723B41" w:rsidRPr="008A4ED0">
        <w:rPr>
          <w:rFonts w:ascii="Arial" w:hAnsi="Arial" w:cs="Arial"/>
          <w:sz w:val="22"/>
          <w:szCs w:val="22"/>
        </w:rPr>
        <w:t>,</w:t>
      </w:r>
      <w:r w:rsidRPr="008A4ED0">
        <w:rPr>
          <w:rFonts w:ascii="Arial" w:hAnsi="Arial" w:cs="Arial"/>
          <w:sz w:val="22"/>
          <w:szCs w:val="22"/>
        </w:rPr>
        <w:t xml:space="preserve"> </w:t>
      </w:r>
      <w:r w:rsidR="004F165B" w:rsidRPr="008A4ED0">
        <w:rPr>
          <w:rFonts w:ascii="Arial" w:hAnsi="Arial" w:cs="Arial"/>
          <w:sz w:val="22"/>
          <w:szCs w:val="22"/>
        </w:rPr>
        <w:t>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  <w:r w:rsidR="00AA2C42" w:rsidRPr="008A4ED0">
        <w:rPr>
          <w:rFonts w:ascii="Arial" w:hAnsi="Arial" w:cs="Arial"/>
          <w:sz w:val="22"/>
          <w:szCs w:val="22"/>
        </w:rPr>
        <w:t xml:space="preserve"> Dokument, o który</w:t>
      </w:r>
      <w:r w:rsidR="00EA6260" w:rsidRPr="008A4ED0">
        <w:rPr>
          <w:rFonts w:ascii="Arial" w:hAnsi="Arial" w:cs="Arial"/>
          <w:sz w:val="22"/>
          <w:szCs w:val="22"/>
        </w:rPr>
        <w:t>m</w:t>
      </w:r>
      <w:r w:rsidR="00AA2C42" w:rsidRPr="008A4ED0">
        <w:rPr>
          <w:rFonts w:ascii="Arial" w:hAnsi="Arial" w:cs="Arial"/>
          <w:sz w:val="22"/>
          <w:szCs w:val="22"/>
        </w:rPr>
        <w:t xml:space="preserve"> mowa powyżej, powin</w:t>
      </w:r>
      <w:r w:rsidR="00EA6260" w:rsidRPr="008A4ED0">
        <w:rPr>
          <w:rFonts w:ascii="Arial" w:hAnsi="Arial" w:cs="Arial"/>
          <w:sz w:val="22"/>
          <w:szCs w:val="22"/>
        </w:rPr>
        <w:t>ien być wystawiony</w:t>
      </w:r>
      <w:r w:rsidR="00AA2C42" w:rsidRPr="008A4ED0">
        <w:rPr>
          <w:rFonts w:ascii="Arial" w:hAnsi="Arial" w:cs="Arial"/>
          <w:sz w:val="22"/>
          <w:szCs w:val="22"/>
        </w:rPr>
        <w:t xml:space="preserve"> nie wcześniej niż </w:t>
      </w:r>
      <w:r w:rsidR="004F165B" w:rsidRPr="008A4ED0">
        <w:rPr>
          <w:rFonts w:ascii="Arial" w:hAnsi="Arial" w:cs="Arial"/>
          <w:sz w:val="22"/>
          <w:szCs w:val="22"/>
        </w:rPr>
        <w:t>3 miesiące</w:t>
      </w:r>
      <w:r w:rsidR="00AA2C42" w:rsidRPr="008A4ED0">
        <w:rPr>
          <w:rFonts w:ascii="Arial" w:hAnsi="Arial" w:cs="Arial"/>
          <w:sz w:val="22"/>
          <w:szCs w:val="22"/>
        </w:rPr>
        <w:t xml:space="preserve"> przed </w:t>
      </w:r>
      <w:r w:rsidR="004F165B" w:rsidRPr="008A4ED0">
        <w:rPr>
          <w:rFonts w:ascii="Arial" w:hAnsi="Arial" w:cs="Arial"/>
          <w:sz w:val="22"/>
          <w:szCs w:val="22"/>
        </w:rPr>
        <w:t>jego złożeniem</w:t>
      </w:r>
      <w:r w:rsidR="00AA2C42" w:rsidRPr="008A4ED0">
        <w:rPr>
          <w:rFonts w:ascii="Arial" w:hAnsi="Arial" w:cs="Arial"/>
          <w:sz w:val="22"/>
          <w:szCs w:val="22"/>
        </w:rPr>
        <w:t>.</w:t>
      </w:r>
    </w:p>
    <w:p w14:paraId="29ADB49E" w14:textId="5834C0C6" w:rsidR="00F8028F" w:rsidRPr="008A4ED0" w:rsidRDefault="0094542A" w:rsidP="005104A5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Jeżeli w kraju, w którym </w:t>
      </w:r>
      <w:r w:rsidR="001265BA" w:rsidRPr="008A4ED0">
        <w:rPr>
          <w:rFonts w:ascii="Arial" w:hAnsi="Arial" w:cs="Arial"/>
          <w:sz w:val="22"/>
          <w:szCs w:val="22"/>
        </w:rPr>
        <w:t xml:space="preserve">wykonawca </w:t>
      </w:r>
      <w:r w:rsidRPr="008A4ED0">
        <w:rPr>
          <w:rFonts w:ascii="Arial" w:hAnsi="Arial" w:cs="Arial"/>
          <w:sz w:val="22"/>
          <w:szCs w:val="22"/>
        </w:rPr>
        <w:t>ma siedzibę lub miejsce zamieszkania, nie wydaje się dok</w:t>
      </w:r>
      <w:r w:rsidR="008F76BA" w:rsidRPr="008A4ED0">
        <w:rPr>
          <w:rFonts w:ascii="Arial" w:hAnsi="Arial" w:cs="Arial"/>
          <w:sz w:val="22"/>
          <w:szCs w:val="22"/>
        </w:rPr>
        <w:t xml:space="preserve">umentów, o których mowa w ust. </w:t>
      </w:r>
      <w:r w:rsidR="002C75FC" w:rsidRPr="008A4ED0">
        <w:rPr>
          <w:rFonts w:ascii="Arial" w:hAnsi="Arial" w:cs="Arial"/>
          <w:sz w:val="22"/>
          <w:szCs w:val="22"/>
        </w:rPr>
        <w:t>3</w:t>
      </w:r>
      <w:r w:rsidR="00584B7F" w:rsidRPr="008A4ED0">
        <w:rPr>
          <w:rFonts w:ascii="Arial" w:hAnsi="Arial" w:cs="Arial"/>
          <w:sz w:val="22"/>
          <w:szCs w:val="22"/>
        </w:rPr>
        <w:t xml:space="preserve"> pkt </w:t>
      </w:r>
      <w:r w:rsidR="00A47115">
        <w:rPr>
          <w:rFonts w:ascii="Arial" w:hAnsi="Arial" w:cs="Arial"/>
          <w:sz w:val="22"/>
          <w:szCs w:val="22"/>
        </w:rPr>
        <w:t>2</w:t>
      </w:r>
      <w:r w:rsidRPr="008A4ED0">
        <w:rPr>
          <w:rFonts w:ascii="Arial" w:hAnsi="Arial" w:cs="Arial"/>
          <w:sz w:val="22"/>
          <w:szCs w:val="22"/>
        </w:rPr>
        <w:t xml:space="preserve">, zastępuje się je </w:t>
      </w:r>
      <w:r w:rsidR="00767E21" w:rsidRPr="008A4ED0">
        <w:rPr>
          <w:rFonts w:ascii="Arial" w:hAnsi="Arial" w:cs="Arial"/>
          <w:sz w:val="22"/>
          <w:szCs w:val="22"/>
        </w:rPr>
        <w:t xml:space="preserve">w całości lub części </w:t>
      </w:r>
      <w:r w:rsidRPr="008A4ED0">
        <w:rPr>
          <w:rFonts w:ascii="Arial" w:hAnsi="Arial" w:cs="Arial"/>
          <w:sz w:val="22"/>
          <w:szCs w:val="22"/>
        </w:rPr>
        <w:lastRenderedPageBreak/>
        <w:t xml:space="preserve">dokumentem zawierającym </w:t>
      </w:r>
      <w:r w:rsidR="00767E21" w:rsidRPr="008A4ED0">
        <w:rPr>
          <w:rFonts w:ascii="Arial" w:hAnsi="Arial" w:cs="Arial"/>
          <w:sz w:val="22"/>
          <w:szCs w:val="22"/>
        </w:rPr>
        <w:t xml:space="preserve">odpowiednio </w:t>
      </w:r>
      <w:r w:rsidR="00723B41" w:rsidRPr="008A4ED0">
        <w:rPr>
          <w:rFonts w:ascii="Arial" w:hAnsi="Arial" w:cs="Arial"/>
          <w:sz w:val="22"/>
          <w:szCs w:val="22"/>
        </w:rPr>
        <w:t>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Dokument, o którym mowa powyżej, powinien być wystawiony nie wcześniej niż 3 miesiące przed jego złożeniem</w:t>
      </w:r>
      <w:r w:rsidRPr="008A4ED0">
        <w:rPr>
          <w:rFonts w:ascii="Arial" w:hAnsi="Arial" w:cs="Arial"/>
          <w:sz w:val="22"/>
          <w:szCs w:val="22"/>
        </w:rPr>
        <w:t>.</w:t>
      </w:r>
    </w:p>
    <w:p w14:paraId="66C6FA6A" w14:textId="79DF5974" w:rsidR="00F8028F" w:rsidRPr="008A4ED0" w:rsidRDefault="00925B61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Zamawiający nie wzywa do złożenia podmiotowych środków dowodowych, jeżeli może je uzyskać za pomocą bezpłatnych i ogólnodostępnych baz danych, w szczególności rejestrów  publicznych w rozumieniu ustawy z dnia 17</w:t>
      </w:r>
      <w:r w:rsidR="009F03EB" w:rsidRPr="008A4ED0">
        <w:rPr>
          <w:rFonts w:ascii="Arial" w:hAnsi="Arial" w:cs="Arial"/>
          <w:sz w:val="22"/>
          <w:szCs w:val="22"/>
        </w:rPr>
        <w:t xml:space="preserve"> lutego </w:t>
      </w:r>
      <w:r w:rsidRPr="008A4ED0">
        <w:rPr>
          <w:rFonts w:ascii="Arial" w:hAnsi="Arial" w:cs="Arial"/>
          <w:sz w:val="22"/>
          <w:szCs w:val="22"/>
        </w:rPr>
        <w:t xml:space="preserve">2005 r. o informatyzacji działalności podmiotów realizujących zadania publiczne, o ile wykonawca wskazał </w:t>
      </w:r>
      <w:r w:rsidR="00551C06" w:rsidRPr="008A4ED0">
        <w:rPr>
          <w:rFonts w:ascii="Arial" w:hAnsi="Arial" w:cs="Arial"/>
          <w:sz w:val="22"/>
          <w:szCs w:val="22"/>
        </w:rPr>
        <w:br/>
      </w:r>
      <w:r w:rsidRPr="008A4ED0">
        <w:rPr>
          <w:rFonts w:ascii="Arial" w:hAnsi="Arial" w:cs="Arial"/>
          <w:sz w:val="22"/>
          <w:szCs w:val="22"/>
        </w:rPr>
        <w:t xml:space="preserve">w oświadczeniu, o którym mowa w art. 125 ust. 1 </w:t>
      </w:r>
      <w:r w:rsidR="002E15C0" w:rsidRPr="008A4ED0">
        <w:rPr>
          <w:rFonts w:ascii="Arial" w:hAnsi="Arial" w:cs="Arial"/>
          <w:sz w:val="22"/>
          <w:szCs w:val="22"/>
        </w:rPr>
        <w:t xml:space="preserve">ustawy </w:t>
      </w:r>
      <w:r w:rsidR="00276CA4">
        <w:rPr>
          <w:rFonts w:ascii="Arial" w:hAnsi="Arial" w:cs="Arial"/>
          <w:sz w:val="22"/>
          <w:szCs w:val="22"/>
        </w:rPr>
        <w:t>PZP</w:t>
      </w:r>
      <w:r w:rsidRPr="008A4ED0">
        <w:rPr>
          <w:rFonts w:ascii="Arial" w:hAnsi="Arial" w:cs="Arial"/>
          <w:sz w:val="22"/>
          <w:szCs w:val="22"/>
        </w:rPr>
        <w:t>, dane umożliwiające dostęp do tych środków.</w:t>
      </w:r>
    </w:p>
    <w:p w14:paraId="184CE417" w14:textId="3964171B" w:rsidR="00EC2BC2" w:rsidRPr="00E63BCC" w:rsidRDefault="00B940AE" w:rsidP="00E63BCC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Wykonawca nie jest zobowiązany do złożenia podmiotowych środków dowodowych, które </w:t>
      </w:r>
      <w:r w:rsidR="00925B61" w:rsidRPr="008A4ED0">
        <w:rPr>
          <w:rFonts w:ascii="Arial" w:hAnsi="Arial" w:cs="Arial"/>
          <w:sz w:val="22"/>
          <w:szCs w:val="22"/>
        </w:rPr>
        <w:t xml:space="preserve">Zamawiający </w:t>
      </w:r>
      <w:r w:rsidRPr="008A4ED0">
        <w:rPr>
          <w:rFonts w:ascii="Arial" w:hAnsi="Arial" w:cs="Arial"/>
          <w:sz w:val="22"/>
          <w:szCs w:val="22"/>
        </w:rPr>
        <w:t xml:space="preserve">posiada, jeżeli </w:t>
      </w:r>
      <w:r w:rsidR="001265BA" w:rsidRPr="008A4ED0">
        <w:rPr>
          <w:rFonts w:ascii="Arial" w:hAnsi="Arial" w:cs="Arial"/>
          <w:sz w:val="22"/>
          <w:szCs w:val="22"/>
        </w:rPr>
        <w:t>w</w:t>
      </w:r>
      <w:r w:rsidR="00925B61" w:rsidRPr="008A4ED0">
        <w:rPr>
          <w:rFonts w:ascii="Arial" w:hAnsi="Arial" w:cs="Arial"/>
          <w:sz w:val="22"/>
          <w:szCs w:val="22"/>
        </w:rPr>
        <w:t xml:space="preserve">ykonawca </w:t>
      </w:r>
      <w:r w:rsidRPr="00C24B89">
        <w:rPr>
          <w:rFonts w:ascii="Arial" w:hAnsi="Arial" w:cs="Arial"/>
          <w:b/>
          <w:bCs/>
          <w:sz w:val="22"/>
          <w:szCs w:val="22"/>
        </w:rPr>
        <w:t>wskaże te środki oraz potwierdzi</w:t>
      </w:r>
      <w:r w:rsidR="00871DF0" w:rsidRPr="00C24B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4B89">
        <w:rPr>
          <w:rFonts w:ascii="Arial" w:hAnsi="Arial" w:cs="Arial"/>
          <w:b/>
          <w:bCs/>
          <w:sz w:val="22"/>
          <w:szCs w:val="22"/>
        </w:rPr>
        <w:t>ich prawidłowość i aktualność.</w:t>
      </w:r>
    </w:p>
    <w:p w14:paraId="5B3EA3BC" w14:textId="77777777" w:rsidR="00EC2BC2" w:rsidRPr="008A4ED0" w:rsidRDefault="00EC2BC2" w:rsidP="00457F1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B14A8A9" w14:textId="5FBFB297" w:rsidR="00982030" w:rsidRPr="008A4ED0" w:rsidRDefault="00A07563" w:rsidP="00871DF0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="00871DF0" w:rsidRPr="008A4ED0">
        <w:rPr>
          <w:rFonts w:ascii="Arial" w:hAnsi="Arial" w:cs="Arial"/>
          <w:b/>
          <w:bCs/>
        </w:rPr>
        <w:tab/>
      </w:r>
      <w:r w:rsidR="0055240B" w:rsidRPr="008A4ED0">
        <w:rPr>
          <w:rFonts w:ascii="Arial" w:hAnsi="Arial" w:cs="Arial"/>
          <w:b/>
          <w:bCs/>
        </w:rPr>
        <w:t xml:space="preserve">POLEGANIE </w:t>
      </w:r>
      <w:r w:rsidR="002307A6" w:rsidRPr="008A4ED0">
        <w:rPr>
          <w:rFonts w:ascii="Arial" w:hAnsi="Arial" w:cs="Arial"/>
          <w:b/>
          <w:bCs/>
        </w:rPr>
        <w:t>NA ZASOBACH INNYCH PODMIOTÓW</w:t>
      </w:r>
    </w:p>
    <w:p w14:paraId="2EAB8997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7F0AD6E6" w14:textId="77777777" w:rsidR="003F6276" w:rsidRPr="008A4ED0" w:rsidRDefault="003F6276" w:rsidP="003F6276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Wykonawca może w celu potwierdzenia spełniania warunków udziału w postępowaniu polegać na zdolnościach technicznych lub zawodowych lub sytuacji finansowej lub ekonomicznej podmiotów udostępniających zasoby, niezależnie od charakteru prawnego łączących go z nimi stosunków prawnych.</w:t>
      </w:r>
    </w:p>
    <w:p w14:paraId="5DE337C7" w14:textId="77777777" w:rsidR="003F6276" w:rsidRPr="008A4ED0" w:rsidRDefault="003F6276" w:rsidP="003F6276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świadczenie do realizacji którego te zdolności są wymagane. </w:t>
      </w:r>
    </w:p>
    <w:p w14:paraId="70DFC1CE" w14:textId="77777777" w:rsidR="003F6276" w:rsidRPr="003F6276" w:rsidRDefault="003F6276" w:rsidP="003F6276">
      <w:pPr>
        <w:numPr>
          <w:ilvl w:val="1"/>
          <w:numId w:val="12"/>
        </w:numPr>
        <w:spacing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3F6276">
        <w:rPr>
          <w:rFonts w:ascii="Arial" w:hAnsi="Arial" w:cs="Arial"/>
          <w:b/>
          <w:bCs/>
          <w:sz w:val="22"/>
          <w:szCs w:val="22"/>
        </w:rPr>
        <w:t>Wykonawca, który polega na zdolnościach lub sytuacji podmiotów udostępniających zasoby, składa wraz z ofertą:</w:t>
      </w:r>
    </w:p>
    <w:p w14:paraId="531AE6FC" w14:textId="0877BD1E" w:rsidR="003F6276" w:rsidRPr="008A4ED0" w:rsidRDefault="003F6276" w:rsidP="005104A5">
      <w:pPr>
        <w:pStyle w:val="Akapitzlist"/>
        <w:numPr>
          <w:ilvl w:val="0"/>
          <w:numId w:val="25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t>zobowiązanie podmiotu udostępniającego zasoby do oddania do dyspozycji wykonawcy niezbędnych zasobów na potrzeby realizacji danego zamówienia</w:t>
      </w:r>
      <w:r w:rsidRPr="008A4ED0">
        <w:rPr>
          <w:rFonts w:ascii="Arial" w:hAnsi="Arial" w:cs="Arial"/>
          <w:sz w:val="22"/>
          <w:szCs w:val="22"/>
        </w:rPr>
        <w:t xml:space="preserve"> lub inny podmiotowy środek dowodowy potwierdzający, że wykonawca realizując zamówienie, będzie dysponował niezbędnymi zasobami tych podmiotów - wzór oświadczenia stanowi załącznik nr 6 do SWZ,</w:t>
      </w:r>
    </w:p>
    <w:p w14:paraId="4A1C21CB" w14:textId="0BF4D3F8" w:rsidR="003F6276" w:rsidRPr="008A4ED0" w:rsidRDefault="003F6276" w:rsidP="005104A5">
      <w:pPr>
        <w:pStyle w:val="Akapitzlist"/>
        <w:numPr>
          <w:ilvl w:val="0"/>
          <w:numId w:val="25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lastRenderedPageBreak/>
        <w:t>oświadczenie podmiotu udostępniającego zasoby, potwierdzające brak podstaw wykluczenia tego podmiotu oraz odpowiednio spełnianie warunków udziału w postępowaniu</w:t>
      </w:r>
      <w:r w:rsidRPr="008A4ED0">
        <w:rPr>
          <w:rFonts w:ascii="Arial" w:hAnsi="Arial" w:cs="Arial"/>
          <w:sz w:val="22"/>
          <w:szCs w:val="22"/>
        </w:rPr>
        <w:t xml:space="preserve"> w zakresie, w jakim wykonawca powołuje się na jego zasoby - załącznik nr </w:t>
      </w:r>
      <w:r w:rsidR="00150463">
        <w:rPr>
          <w:rFonts w:ascii="Arial" w:hAnsi="Arial" w:cs="Arial"/>
          <w:sz w:val="22"/>
          <w:szCs w:val="22"/>
        </w:rPr>
        <w:t>3</w:t>
      </w:r>
      <w:r w:rsidRPr="008A4ED0">
        <w:rPr>
          <w:rFonts w:ascii="Arial" w:hAnsi="Arial" w:cs="Arial"/>
          <w:sz w:val="22"/>
          <w:szCs w:val="22"/>
        </w:rPr>
        <w:t xml:space="preserve"> </w:t>
      </w:r>
      <w:r w:rsidRPr="007A28FB">
        <w:rPr>
          <w:rFonts w:ascii="Arial" w:hAnsi="Arial" w:cs="Arial"/>
          <w:sz w:val="22"/>
          <w:szCs w:val="22"/>
        </w:rPr>
        <w:t xml:space="preserve">oraz </w:t>
      </w:r>
      <w:r w:rsidR="00150463" w:rsidRPr="007A28FB">
        <w:rPr>
          <w:rFonts w:ascii="Arial" w:hAnsi="Arial" w:cs="Arial"/>
          <w:sz w:val="22"/>
          <w:szCs w:val="22"/>
        </w:rPr>
        <w:t>4</w:t>
      </w:r>
      <w:r w:rsidRPr="008A4ED0">
        <w:rPr>
          <w:rFonts w:ascii="Arial" w:hAnsi="Arial" w:cs="Arial"/>
          <w:sz w:val="22"/>
          <w:szCs w:val="22"/>
        </w:rPr>
        <w:t xml:space="preserve"> do SWZ.</w:t>
      </w:r>
    </w:p>
    <w:p w14:paraId="34495731" w14:textId="77777777" w:rsidR="003F6276" w:rsidRPr="008A4ED0" w:rsidRDefault="003F6276" w:rsidP="005104A5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Zobowiązanie podmiotu udostepniającego zasoby potwierdza, że stosunek łączący wykonawcę z podmiotami udostępniającymi zasoby gwarantuje rzeczywisty dostęp</w:t>
      </w:r>
      <w:r w:rsidRPr="008A4ED0">
        <w:rPr>
          <w:rFonts w:ascii="Arial" w:hAnsi="Arial" w:cs="Arial"/>
          <w:sz w:val="22"/>
          <w:szCs w:val="22"/>
        </w:rPr>
        <w:br/>
        <w:t>do tych zasobów oraz określa w szczególności:</w:t>
      </w:r>
    </w:p>
    <w:p w14:paraId="7CA2C299" w14:textId="77777777" w:rsidR="003F6276" w:rsidRPr="008A4ED0" w:rsidRDefault="003F6276" w:rsidP="005104A5">
      <w:pPr>
        <w:pStyle w:val="Akapitzlist"/>
        <w:numPr>
          <w:ilvl w:val="0"/>
          <w:numId w:val="26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eastAsia="Verdana" w:hAnsi="Arial" w:cs="Arial"/>
          <w:sz w:val="22"/>
          <w:szCs w:val="22"/>
        </w:rPr>
        <w:t>zakres dostępnych wykonawcy zasobów podmiotu udostepniającego zasoby;</w:t>
      </w:r>
    </w:p>
    <w:p w14:paraId="0B105295" w14:textId="77777777" w:rsidR="003F6276" w:rsidRPr="005104A5" w:rsidRDefault="003F6276" w:rsidP="005104A5">
      <w:pPr>
        <w:pStyle w:val="Akapitzlist"/>
        <w:numPr>
          <w:ilvl w:val="0"/>
          <w:numId w:val="26"/>
        </w:numPr>
        <w:spacing w:line="360" w:lineRule="auto"/>
        <w:ind w:left="850" w:hanging="425"/>
        <w:jc w:val="both"/>
        <w:rPr>
          <w:rFonts w:ascii="Arial" w:eastAsia="Verdana" w:hAnsi="Arial" w:cs="Arial"/>
          <w:sz w:val="22"/>
          <w:szCs w:val="22"/>
        </w:rPr>
      </w:pPr>
      <w:r w:rsidRPr="008A4ED0">
        <w:rPr>
          <w:rFonts w:ascii="Arial" w:eastAsia="Verdana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0C3CE04B" w14:textId="77777777" w:rsidR="003F6276" w:rsidRPr="005104A5" w:rsidRDefault="003F6276" w:rsidP="005104A5">
      <w:pPr>
        <w:pStyle w:val="Akapitzlist"/>
        <w:numPr>
          <w:ilvl w:val="0"/>
          <w:numId w:val="26"/>
        </w:numPr>
        <w:spacing w:line="360" w:lineRule="auto"/>
        <w:ind w:left="850" w:hanging="425"/>
        <w:jc w:val="both"/>
        <w:rPr>
          <w:rFonts w:ascii="Arial" w:eastAsia="Verdana" w:hAnsi="Arial" w:cs="Arial"/>
          <w:sz w:val="22"/>
          <w:szCs w:val="22"/>
        </w:rPr>
      </w:pPr>
      <w:r w:rsidRPr="008A4ED0">
        <w:rPr>
          <w:rFonts w:ascii="Arial" w:eastAsia="Verdana" w:hAnsi="Arial" w:cs="Arial"/>
          <w:sz w:val="22"/>
          <w:szCs w:val="22"/>
        </w:rPr>
        <w:t>czy i w jakim zakresie podmiot udostepniający zasoby, na zdolnościach którego wykonawca polega w odniesieniu do warunków udziału w postępowaniu dotyczących wyksztalcenia, kwalifikacji zawodowych lub doświadczenia, zrealizuje roboty budowlane lub usługi, których wskazane zdolności dotyczą.</w:t>
      </w:r>
    </w:p>
    <w:p w14:paraId="16755FA3" w14:textId="77777777" w:rsidR="003F6276" w:rsidRPr="008A4ED0" w:rsidRDefault="003F6276" w:rsidP="003F6276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Zamawiający ocenia, czy udostępniane wykonawcy przez podmioty udostępniające zasoby zdolności techniczne lub zawodowe lub sytuacja finansowa lub ekonomiczna, pozwalają na wykazanie przez wykonawcę spełniania warunków udziału w postępowaniu, a także bada, czy nie zachodzą wobec tego podmiotu podstawy wykluczenia, które zostały przewidziane względem wykonawcy.</w:t>
      </w:r>
    </w:p>
    <w:p w14:paraId="2FE2A125" w14:textId="77777777" w:rsidR="003F6276" w:rsidRPr="008A4ED0" w:rsidRDefault="003F6276" w:rsidP="003F6276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Jeżeli zdolności techniczne lub zawodowe lub sytuacja finansowa lub ekonomiczna 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 w:rsidRPr="008A4ED0">
        <w:rPr>
          <w:rFonts w:ascii="Arial" w:hAnsi="Arial" w:cs="Arial"/>
          <w:sz w:val="22"/>
          <w:szCs w:val="22"/>
        </w:rPr>
        <w:br/>
        <w:t>że samodzielnie spełnia warunki udziału w postępowaniu.</w:t>
      </w:r>
    </w:p>
    <w:p w14:paraId="794F0915" w14:textId="244CD35F" w:rsidR="00B733D4" w:rsidRDefault="003F6276" w:rsidP="003F62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Wykonawca nie może, po upływie terminu składania ofert, powoływać się na zdolności lub sytuację podmiotów udostępniających zasoby, jeżeli na etapie składania ofert</w:t>
      </w:r>
      <w:r w:rsidRPr="008A4ED0">
        <w:rPr>
          <w:rFonts w:ascii="Arial" w:hAnsi="Arial" w:cs="Arial"/>
          <w:sz w:val="22"/>
          <w:szCs w:val="22"/>
        </w:rPr>
        <w:br/>
        <w:t>nie polegał on w danym zakresie na zdolnościach lub sytuacji podmiotów udostępniających zasoby.</w:t>
      </w:r>
    </w:p>
    <w:p w14:paraId="0457A05D" w14:textId="77777777" w:rsidR="00AE1762" w:rsidRPr="008A4ED0" w:rsidRDefault="00AE1762" w:rsidP="00DF03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9838DDD" w14:textId="1A450184" w:rsidR="00B6672D" w:rsidRPr="008A4ED0" w:rsidRDefault="00A07563" w:rsidP="00003F0F">
      <w:pPr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="00871DF0" w:rsidRPr="008A4ED0">
        <w:rPr>
          <w:rFonts w:ascii="Arial" w:hAnsi="Arial" w:cs="Arial"/>
          <w:b/>
          <w:bCs/>
        </w:rPr>
        <w:t xml:space="preserve"> </w:t>
      </w:r>
      <w:r w:rsidR="00871DF0" w:rsidRPr="008A4ED0">
        <w:rPr>
          <w:rFonts w:ascii="Arial" w:hAnsi="Arial" w:cs="Arial"/>
          <w:b/>
          <w:bCs/>
        </w:rPr>
        <w:tab/>
      </w:r>
      <w:r w:rsidR="005919F8" w:rsidRPr="008A4ED0">
        <w:rPr>
          <w:rFonts w:ascii="Arial" w:hAnsi="Arial" w:cs="Arial"/>
          <w:b/>
          <w:bCs/>
        </w:rPr>
        <w:t xml:space="preserve">INFORMACJA DLA WYKONAWCÓW WSPÓLNIE UBIEGAJĄCYCH SIĘ </w:t>
      </w:r>
      <w:r w:rsidR="00383ED6" w:rsidRPr="008A4ED0">
        <w:rPr>
          <w:rFonts w:ascii="Arial" w:hAnsi="Arial" w:cs="Arial"/>
          <w:b/>
          <w:bCs/>
        </w:rPr>
        <w:t xml:space="preserve"> </w:t>
      </w:r>
      <w:r w:rsidR="001D5781" w:rsidRPr="008A4ED0">
        <w:rPr>
          <w:rFonts w:ascii="Arial" w:hAnsi="Arial" w:cs="Arial"/>
          <w:b/>
          <w:bCs/>
        </w:rPr>
        <w:br/>
      </w:r>
      <w:r w:rsidR="005919F8" w:rsidRPr="008A4ED0">
        <w:rPr>
          <w:rFonts w:ascii="Arial" w:hAnsi="Arial" w:cs="Arial"/>
          <w:b/>
          <w:bCs/>
        </w:rPr>
        <w:t xml:space="preserve">O </w:t>
      </w:r>
      <w:r w:rsidRPr="008A4ED0">
        <w:rPr>
          <w:rFonts w:ascii="Arial" w:hAnsi="Arial" w:cs="Arial"/>
          <w:b/>
          <w:bCs/>
        </w:rPr>
        <w:t xml:space="preserve"> </w:t>
      </w:r>
      <w:r w:rsidR="005919F8" w:rsidRPr="008A4ED0">
        <w:rPr>
          <w:rFonts w:ascii="Arial" w:hAnsi="Arial" w:cs="Arial"/>
          <w:b/>
          <w:bCs/>
        </w:rPr>
        <w:t>UDZIELENIE ZAMÓWIENIA</w:t>
      </w:r>
    </w:p>
    <w:p w14:paraId="38D839E9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2631B805" w14:textId="77777777" w:rsidR="00F8028F" w:rsidRPr="008A4ED0" w:rsidRDefault="00592248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Wykonawcy mogą wspólnie ubiegać się o udzielenie zamówienia. W takim przypadku </w:t>
      </w:r>
      <w:r w:rsidR="001265BA" w:rsidRPr="008A4ED0">
        <w:rPr>
          <w:rFonts w:ascii="Arial" w:hAnsi="Arial" w:cs="Arial"/>
          <w:sz w:val="22"/>
          <w:szCs w:val="22"/>
        </w:rPr>
        <w:t xml:space="preserve">wykonawcy </w:t>
      </w:r>
      <w:r w:rsidRPr="008A4ED0">
        <w:rPr>
          <w:rFonts w:ascii="Arial" w:hAnsi="Arial" w:cs="Arial"/>
          <w:sz w:val="22"/>
          <w:szCs w:val="22"/>
        </w:rPr>
        <w:t>ustanawiają pełnomocnika</w:t>
      </w:r>
      <w:r w:rsidR="0055240B" w:rsidRPr="008A4ED0">
        <w:rPr>
          <w:rFonts w:ascii="Arial" w:hAnsi="Arial" w:cs="Arial"/>
          <w:sz w:val="22"/>
          <w:szCs w:val="22"/>
        </w:rPr>
        <w:t xml:space="preserve"> do reprezentowania ich w </w:t>
      </w:r>
      <w:r w:rsidR="00BD1389" w:rsidRPr="008A4ED0">
        <w:rPr>
          <w:rFonts w:ascii="Arial" w:hAnsi="Arial" w:cs="Arial"/>
          <w:sz w:val="22"/>
          <w:szCs w:val="22"/>
        </w:rPr>
        <w:t>postępowaniu albo</w:t>
      </w:r>
      <w:r w:rsidR="00383ED6" w:rsidRPr="008A4ED0">
        <w:rPr>
          <w:rFonts w:ascii="Arial" w:hAnsi="Arial" w:cs="Arial"/>
          <w:sz w:val="22"/>
          <w:szCs w:val="22"/>
        </w:rPr>
        <w:br/>
      </w:r>
      <w:r w:rsidR="0055240B" w:rsidRPr="008A4ED0">
        <w:rPr>
          <w:rFonts w:ascii="Arial" w:hAnsi="Arial" w:cs="Arial"/>
          <w:sz w:val="22"/>
          <w:szCs w:val="22"/>
        </w:rPr>
        <w:t>do reprez</w:t>
      </w:r>
      <w:r w:rsidR="007C7451" w:rsidRPr="008A4ED0">
        <w:rPr>
          <w:rFonts w:ascii="Arial" w:hAnsi="Arial" w:cs="Arial"/>
          <w:sz w:val="22"/>
          <w:szCs w:val="22"/>
        </w:rPr>
        <w:t>en</w:t>
      </w:r>
      <w:r w:rsidR="0055240B" w:rsidRPr="008A4ED0">
        <w:rPr>
          <w:rFonts w:ascii="Arial" w:hAnsi="Arial" w:cs="Arial"/>
          <w:sz w:val="22"/>
          <w:szCs w:val="22"/>
        </w:rPr>
        <w:t xml:space="preserve">towania i zawarcia umowy w sprawie zamówienia </w:t>
      </w:r>
      <w:r w:rsidR="007C7451" w:rsidRPr="008A4ED0">
        <w:rPr>
          <w:rFonts w:ascii="Arial" w:hAnsi="Arial" w:cs="Arial"/>
          <w:sz w:val="22"/>
          <w:szCs w:val="22"/>
        </w:rPr>
        <w:t>publicznego.</w:t>
      </w:r>
    </w:p>
    <w:p w14:paraId="55F3477F" w14:textId="3749D308" w:rsidR="00871DF0" w:rsidRPr="008A4ED0" w:rsidRDefault="007C7451" w:rsidP="00F8028F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  <w:u w:val="single"/>
        </w:rPr>
        <w:t>Pełnomocnictwo</w:t>
      </w:r>
      <w:r w:rsidR="00592248" w:rsidRPr="008A4ED0">
        <w:rPr>
          <w:rFonts w:ascii="Arial" w:hAnsi="Arial" w:cs="Arial"/>
          <w:sz w:val="22"/>
          <w:szCs w:val="22"/>
          <w:u w:val="single"/>
        </w:rPr>
        <w:t xml:space="preserve"> </w:t>
      </w:r>
      <w:r w:rsidR="00820DC4" w:rsidRPr="008A4ED0">
        <w:rPr>
          <w:rFonts w:ascii="Arial" w:hAnsi="Arial" w:cs="Arial"/>
          <w:sz w:val="22"/>
          <w:szCs w:val="22"/>
          <w:u w:val="single"/>
        </w:rPr>
        <w:t>winno</w:t>
      </w:r>
      <w:r w:rsidR="00592248" w:rsidRPr="008A4ED0">
        <w:rPr>
          <w:rFonts w:ascii="Arial" w:hAnsi="Arial" w:cs="Arial"/>
          <w:sz w:val="22"/>
          <w:szCs w:val="22"/>
          <w:u w:val="single"/>
        </w:rPr>
        <w:t xml:space="preserve"> być załączone</w:t>
      </w:r>
      <w:r w:rsidR="0055240B" w:rsidRPr="008A4ED0">
        <w:rPr>
          <w:rFonts w:ascii="Arial" w:hAnsi="Arial" w:cs="Arial"/>
          <w:sz w:val="22"/>
          <w:szCs w:val="22"/>
          <w:u w:val="single"/>
        </w:rPr>
        <w:t xml:space="preserve"> do oferty</w:t>
      </w:r>
      <w:r w:rsidR="00862DB9" w:rsidRPr="008A4ED0">
        <w:rPr>
          <w:rFonts w:ascii="Arial" w:hAnsi="Arial" w:cs="Arial"/>
          <w:sz w:val="22"/>
          <w:szCs w:val="22"/>
          <w:u w:val="single"/>
        </w:rPr>
        <w:t>.</w:t>
      </w:r>
      <w:r w:rsidR="00862DB9" w:rsidRPr="008A4ED0">
        <w:rPr>
          <w:rFonts w:ascii="Arial" w:hAnsi="Arial" w:cs="Arial"/>
          <w:sz w:val="22"/>
          <w:szCs w:val="22"/>
        </w:rPr>
        <w:t xml:space="preserve"> </w:t>
      </w:r>
    </w:p>
    <w:p w14:paraId="494C684A" w14:textId="7D6CE753" w:rsidR="00F505E3" w:rsidRPr="008A4ED0" w:rsidRDefault="005919F8" w:rsidP="00663EFA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lastRenderedPageBreak/>
        <w:t xml:space="preserve">W przypadku </w:t>
      </w:r>
      <w:r w:rsidR="001265BA" w:rsidRPr="008A4ED0">
        <w:rPr>
          <w:rFonts w:ascii="Arial" w:hAnsi="Arial" w:cs="Arial"/>
          <w:sz w:val="22"/>
          <w:szCs w:val="22"/>
        </w:rPr>
        <w:t xml:space="preserve">wykonawców </w:t>
      </w:r>
      <w:r w:rsidRPr="008A4ED0">
        <w:rPr>
          <w:rFonts w:ascii="Arial" w:hAnsi="Arial" w:cs="Arial"/>
          <w:sz w:val="22"/>
          <w:szCs w:val="22"/>
        </w:rPr>
        <w:t>wspólnie ubiegających się o udzielenie zamówienia</w:t>
      </w:r>
      <w:r w:rsidR="00F505E3" w:rsidRPr="008A4ED0">
        <w:rPr>
          <w:rFonts w:ascii="Arial" w:hAnsi="Arial" w:cs="Arial"/>
          <w:sz w:val="22"/>
          <w:szCs w:val="22"/>
        </w:rPr>
        <w:t>:</w:t>
      </w:r>
    </w:p>
    <w:p w14:paraId="222FBF22" w14:textId="77777777" w:rsidR="00425F29" w:rsidRPr="008A4ED0" w:rsidRDefault="00BD1389" w:rsidP="00663EFA">
      <w:pPr>
        <w:pStyle w:val="Akapitzlist"/>
        <w:numPr>
          <w:ilvl w:val="0"/>
          <w:numId w:val="18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oświadczenia, o</w:t>
      </w:r>
      <w:r w:rsidR="00D55929" w:rsidRPr="008A4ED0">
        <w:rPr>
          <w:rFonts w:ascii="Arial" w:hAnsi="Arial" w:cs="Arial"/>
          <w:sz w:val="22"/>
          <w:szCs w:val="22"/>
        </w:rPr>
        <w:t xml:space="preserve"> których mowa w Rozdziale </w:t>
      </w:r>
      <w:r w:rsidR="00BD36E2" w:rsidRPr="008A4ED0">
        <w:rPr>
          <w:rFonts w:ascii="Arial" w:hAnsi="Arial" w:cs="Arial"/>
          <w:sz w:val="22"/>
          <w:szCs w:val="22"/>
        </w:rPr>
        <w:t>I</w:t>
      </w:r>
      <w:r w:rsidR="00D55929" w:rsidRPr="008A4ED0">
        <w:rPr>
          <w:rFonts w:ascii="Arial" w:hAnsi="Arial" w:cs="Arial"/>
          <w:sz w:val="22"/>
          <w:szCs w:val="22"/>
        </w:rPr>
        <w:t>X</w:t>
      </w:r>
      <w:r w:rsidR="007163F2" w:rsidRPr="008A4ED0">
        <w:rPr>
          <w:rFonts w:ascii="Arial" w:hAnsi="Arial" w:cs="Arial"/>
          <w:sz w:val="22"/>
          <w:szCs w:val="22"/>
        </w:rPr>
        <w:t xml:space="preserve"> ust. </w:t>
      </w:r>
      <w:r w:rsidR="00B1605F" w:rsidRPr="008A4ED0">
        <w:rPr>
          <w:rFonts w:ascii="Arial" w:hAnsi="Arial" w:cs="Arial"/>
          <w:sz w:val="22"/>
          <w:szCs w:val="22"/>
        </w:rPr>
        <w:t>1</w:t>
      </w:r>
      <w:r w:rsidR="007163F2" w:rsidRPr="008A4ED0">
        <w:rPr>
          <w:rFonts w:ascii="Arial" w:hAnsi="Arial" w:cs="Arial"/>
          <w:sz w:val="22"/>
          <w:szCs w:val="22"/>
        </w:rPr>
        <w:t xml:space="preserve"> SWZ,</w:t>
      </w:r>
      <w:r w:rsidR="00DF5E25" w:rsidRPr="008A4ED0">
        <w:rPr>
          <w:rFonts w:ascii="Arial" w:hAnsi="Arial" w:cs="Arial"/>
          <w:sz w:val="22"/>
          <w:szCs w:val="22"/>
        </w:rPr>
        <w:t xml:space="preserve"> składa </w:t>
      </w:r>
      <w:r w:rsidR="00F505E3" w:rsidRPr="008A4ED0">
        <w:rPr>
          <w:rFonts w:ascii="Arial" w:hAnsi="Arial" w:cs="Arial"/>
          <w:sz w:val="22"/>
          <w:szCs w:val="22"/>
        </w:rPr>
        <w:t xml:space="preserve">z ofertą </w:t>
      </w:r>
      <w:r w:rsidR="00DF5E25" w:rsidRPr="008A4ED0">
        <w:rPr>
          <w:rFonts w:ascii="Arial" w:hAnsi="Arial" w:cs="Arial"/>
          <w:sz w:val="22"/>
          <w:szCs w:val="22"/>
        </w:rPr>
        <w:t xml:space="preserve">każdy </w:t>
      </w:r>
      <w:r w:rsidR="00852766" w:rsidRPr="008A4ED0">
        <w:rPr>
          <w:rFonts w:ascii="Arial" w:hAnsi="Arial" w:cs="Arial"/>
          <w:sz w:val="22"/>
          <w:szCs w:val="22"/>
        </w:rPr>
        <w:br/>
      </w:r>
      <w:r w:rsidR="00DF5E25" w:rsidRPr="008A4ED0">
        <w:rPr>
          <w:rFonts w:ascii="Arial" w:hAnsi="Arial" w:cs="Arial"/>
          <w:sz w:val="22"/>
          <w:szCs w:val="22"/>
        </w:rPr>
        <w:t xml:space="preserve">z </w:t>
      </w:r>
      <w:r w:rsidR="001265BA" w:rsidRPr="008A4ED0">
        <w:rPr>
          <w:rFonts w:ascii="Arial" w:hAnsi="Arial" w:cs="Arial"/>
          <w:sz w:val="22"/>
          <w:szCs w:val="22"/>
        </w:rPr>
        <w:t>w</w:t>
      </w:r>
      <w:r w:rsidR="00DF5E25" w:rsidRPr="008A4ED0">
        <w:rPr>
          <w:rFonts w:ascii="Arial" w:hAnsi="Arial" w:cs="Arial"/>
          <w:sz w:val="22"/>
          <w:szCs w:val="22"/>
        </w:rPr>
        <w:t xml:space="preserve">ykonawców. Oświadczenia te potwierdzają brak podstaw wykluczenia oraz spełnianie warunków udziału w zakresie, w jakim każdy z </w:t>
      </w:r>
      <w:r w:rsidR="001265BA" w:rsidRPr="008A4ED0">
        <w:rPr>
          <w:rFonts w:ascii="Arial" w:hAnsi="Arial" w:cs="Arial"/>
          <w:sz w:val="22"/>
          <w:szCs w:val="22"/>
        </w:rPr>
        <w:t>w</w:t>
      </w:r>
      <w:r w:rsidR="00DF5E25" w:rsidRPr="008A4ED0">
        <w:rPr>
          <w:rFonts w:ascii="Arial" w:hAnsi="Arial" w:cs="Arial"/>
          <w:sz w:val="22"/>
          <w:szCs w:val="22"/>
        </w:rPr>
        <w:t>ykonawców wykazuje spełnianie warunków udziału w postępowaniu</w:t>
      </w:r>
      <w:r w:rsidR="007047B0" w:rsidRPr="008A4ED0">
        <w:rPr>
          <w:rFonts w:ascii="Arial" w:hAnsi="Arial" w:cs="Arial"/>
          <w:sz w:val="22"/>
          <w:szCs w:val="22"/>
        </w:rPr>
        <w:t>,</w:t>
      </w:r>
    </w:p>
    <w:p w14:paraId="1777B274" w14:textId="0C8E9D6D" w:rsidR="009672A1" w:rsidRPr="00663EFA" w:rsidRDefault="00AD3BCB" w:rsidP="00663EFA">
      <w:pPr>
        <w:pStyle w:val="Akapitzlist"/>
        <w:numPr>
          <w:ilvl w:val="0"/>
          <w:numId w:val="18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Wykonawcy zobowiązani są na wezwanie Zamawiającego złożyć podmiotowe środki dowodowe, o których mowa w Rozdziale IX ust. 3 SWZ, przy czym d</w:t>
      </w:r>
      <w:r w:rsidR="007163F2" w:rsidRPr="008A4ED0">
        <w:rPr>
          <w:rFonts w:ascii="Arial" w:hAnsi="Arial" w:cs="Arial"/>
          <w:sz w:val="22"/>
          <w:szCs w:val="22"/>
        </w:rPr>
        <w:t>okumenty potwierdzające brak podstaw do wykluczenia z postępowania</w:t>
      </w:r>
      <w:r w:rsidR="00CF0BA5" w:rsidRPr="008A4ED0">
        <w:rPr>
          <w:rFonts w:ascii="Arial" w:hAnsi="Arial" w:cs="Arial"/>
          <w:sz w:val="22"/>
          <w:szCs w:val="22"/>
        </w:rPr>
        <w:t xml:space="preserve"> </w:t>
      </w:r>
      <w:r w:rsidR="007163F2" w:rsidRPr="008A4ED0">
        <w:rPr>
          <w:rFonts w:ascii="Arial" w:hAnsi="Arial" w:cs="Arial"/>
          <w:sz w:val="22"/>
          <w:szCs w:val="22"/>
        </w:rPr>
        <w:t xml:space="preserve">składa każdy z </w:t>
      </w:r>
      <w:r w:rsidR="001265BA" w:rsidRPr="008A4ED0">
        <w:rPr>
          <w:rFonts w:ascii="Arial" w:hAnsi="Arial" w:cs="Arial"/>
          <w:sz w:val="22"/>
          <w:szCs w:val="22"/>
        </w:rPr>
        <w:t xml:space="preserve">wykonawców </w:t>
      </w:r>
      <w:r w:rsidR="007163F2" w:rsidRPr="008A4ED0">
        <w:rPr>
          <w:rFonts w:ascii="Arial" w:hAnsi="Arial" w:cs="Arial"/>
          <w:sz w:val="22"/>
          <w:szCs w:val="22"/>
        </w:rPr>
        <w:t>wspólnie ubiegających się o zamówienie</w:t>
      </w:r>
      <w:r w:rsidRPr="008A4ED0">
        <w:rPr>
          <w:rFonts w:ascii="Arial" w:hAnsi="Arial" w:cs="Arial"/>
          <w:sz w:val="22"/>
          <w:szCs w:val="22"/>
        </w:rPr>
        <w:t xml:space="preserve">, zaś dokumenty potwierdzające spełnianie warunków udziału w postępowaniu składa odpowiednio </w:t>
      </w:r>
      <w:r w:rsidR="001265BA" w:rsidRPr="008A4ED0">
        <w:rPr>
          <w:rFonts w:ascii="Arial" w:hAnsi="Arial" w:cs="Arial"/>
          <w:sz w:val="22"/>
          <w:szCs w:val="22"/>
        </w:rPr>
        <w:t>w</w:t>
      </w:r>
      <w:r w:rsidRPr="008A4ED0">
        <w:rPr>
          <w:rFonts w:ascii="Arial" w:hAnsi="Arial" w:cs="Arial"/>
          <w:sz w:val="22"/>
          <w:szCs w:val="22"/>
        </w:rPr>
        <w:t>ykonawca/</w:t>
      </w:r>
      <w:r w:rsidR="00003F0F" w:rsidRPr="008A4ED0">
        <w:rPr>
          <w:rFonts w:ascii="Arial" w:hAnsi="Arial" w:cs="Arial"/>
          <w:sz w:val="22"/>
          <w:szCs w:val="22"/>
        </w:rPr>
        <w:t xml:space="preserve"> </w:t>
      </w:r>
      <w:r w:rsidR="001265BA" w:rsidRPr="008A4ED0">
        <w:rPr>
          <w:rFonts w:ascii="Arial" w:hAnsi="Arial" w:cs="Arial"/>
          <w:sz w:val="22"/>
          <w:szCs w:val="22"/>
        </w:rPr>
        <w:t>w</w:t>
      </w:r>
      <w:r w:rsidRPr="008A4ED0">
        <w:rPr>
          <w:rFonts w:ascii="Arial" w:hAnsi="Arial" w:cs="Arial"/>
          <w:sz w:val="22"/>
          <w:szCs w:val="22"/>
        </w:rPr>
        <w:t>ykonawcy który wykazuje spełnianie warunku udziału</w:t>
      </w:r>
      <w:r w:rsidR="002E15C0" w:rsidRPr="008A4ED0">
        <w:rPr>
          <w:rFonts w:ascii="Arial" w:hAnsi="Arial" w:cs="Arial"/>
          <w:sz w:val="22"/>
          <w:szCs w:val="22"/>
        </w:rPr>
        <w:t xml:space="preserve"> </w:t>
      </w:r>
      <w:r w:rsidR="00D97413" w:rsidRPr="008A4ED0">
        <w:rPr>
          <w:rFonts w:ascii="Arial" w:hAnsi="Arial" w:cs="Arial"/>
          <w:sz w:val="22"/>
          <w:szCs w:val="22"/>
        </w:rPr>
        <w:t>w</w:t>
      </w:r>
      <w:r w:rsidR="00003F0F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postępowaniu.</w:t>
      </w:r>
      <w:bookmarkStart w:id="2" w:name="bookmark11"/>
    </w:p>
    <w:p w14:paraId="4FB6F8B2" w14:textId="77777777" w:rsidR="0007316E" w:rsidRPr="008A4ED0" w:rsidRDefault="0007316E" w:rsidP="0007316E">
      <w:pPr>
        <w:pStyle w:val="Akapitzlist"/>
        <w:spacing w:line="360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191CC2D4" w14:textId="337A6FD8" w:rsidR="003F6276" w:rsidRPr="006E4A8E" w:rsidRDefault="00871DF0" w:rsidP="003F6276">
      <w:pPr>
        <w:numPr>
          <w:ilvl w:val="0"/>
          <w:numId w:val="12"/>
        </w:numPr>
        <w:spacing w:after="240"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4ED0">
        <w:rPr>
          <w:rFonts w:ascii="Arial" w:hAnsi="Arial" w:cs="Arial"/>
          <w:b/>
          <w:bCs/>
          <w:sz w:val="22"/>
          <w:szCs w:val="22"/>
        </w:rPr>
        <w:tab/>
      </w:r>
      <w:r w:rsidR="00731F6A" w:rsidRPr="008A4ED0">
        <w:rPr>
          <w:rFonts w:ascii="Arial" w:hAnsi="Arial" w:cs="Arial"/>
          <w:b/>
          <w:bCs/>
          <w:sz w:val="22"/>
          <w:szCs w:val="22"/>
        </w:rPr>
        <w:t xml:space="preserve">SPOSÓB KOMUNIKACJI ORAZ </w:t>
      </w:r>
      <w:bookmarkEnd w:id="2"/>
      <w:r w:rsidR="00731F6A" w:rsidRPr="008A4ED0">
        <w:rPr>
          <w:rFonts w:ascii="Arial" w:hAnsi="Arial" w:cs="Arial"/>
          <w:b/>
          <w:bCs/>
          <w:sz w:val="22"/>
          <w:szCs w:val="22"/>
        </w:rPr>
        <w:t>WYMAGANIA TECHNICZNE I ORGANIZACYJNE</w:t>
      </w:r>
      <w:r w:rsidR="00383ED6"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731F6A" w:rsidRPr="008A4ED0">
        <w:rPr>
          <w:rFonts w:ascii="Arial" w:hAnsi="Arial" w:cs="Arial"/>
          <w:b/>
          <w:bCs/>
          <w:sz w:val="22"/>
          <w:szCs w:val="22"/>
        </w:rPr>
        <w:t>SPORZĄDZANIA, WYSYŁANIA I ODBIERANIA</w:t>
      </w:r>
      <w:r w:rsidR="00D570EC"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731F6A" w:rsidRPr="008A4ED0">
        <w:rPr>
          <w:rFonts w:ascii="Arial" w:hAnsi="Arial" w:cs="Arial"/>
          <w:b/>
          <w:bCs/>
          <w:sz w:val="22"/>
          <w:szCs w:val="22"/>
        </w:rPr>
        <w:t>KORESPONDENCJI</w:t>
      </w:r>
      <w:r w:rsidR="00024242"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731F6A" w:rsidRPr="008A4ED0">
        <w:rPr>
          <w:rFonts w:ascii="Arial" w:hAnsi="Arial" w:cs="Arial"/>
          <w:b/>
          <w:bCs/>
          <w:sz w:val="22"/>
          <w:szCs w:val="22"/>
        </w:rPr>
        <w:t>ELEKTRONICZNEJ</w:t>
      </w:r>
      <w:bookmarkStart w:id="3" w:name="bookmark12"/>
    </w:p>
    <w:p w14:paraId="201D08E6" w14:textId="77777777" w:rsidR="00D35B3F" w:rsidRDefault="003F6276" w:rsidP="00663EFA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4" w:name="_Hlk63153114"/>
      <w:r w:rsidRPr="003F6276">
        <w:rPr>
          <w:rFonts w:ascii="Arial" w:hAnsi="Arial" w:cs="Arial"/>
          <w:sz w:val="22"/>
          <w:szCs w:val="22"/>
        </w:rPr>
        <w:t>Komunikacja pomiędzy Zamawiającym a wykonawcami odbywa się przy użyciu środków komunikacji elektronicznej za pośrednictwem Platformy zakupowej Zamawiającego dostępnej pod adresem (dalej jako Platforma zakupowa):</w:t>
      </w:r>
    </w:p>
    <w:p w14:paraId="743F9BC1" w14:textId="0E461B8F" w:rsidR="003F6276" w:rsidRPr="00780815" w:rsidRDefault="003745DA" w:rsidP="00663EFA">
      <w:pPr>
        <w:pStyle w:val="Akapitzlist"/>
        <w:spacing w:line="360" w:lineRule="auto"/>
        <w:ind w:left="425"/>
        <w:jc w:val="both"/>
        <w:rPr>
          <w:rFonts w:ascii="Arial" w:hAnsi="Arial" w:cs="Arial"/>
          <w:color w:val="2E74B5" w:themeColor="accent5" w:themeShade="BF"/>
          <w:sz w:val="22"/>
          <w:szCs w:val="22"/>
          <w:u w:val="single"/>
        </w:rPr>
      </w:pPr>
      <w:hyperlink r:id="rId15" w:history="1">
        <w:r w:rsidRPr="003745DA">
          <w:rPr>
            <w:rStyle w:val="Hipercze"/>
            <w:rFonts w:ascii="Arial" w:hAnsi="Arial" w:cs="Arial"/>
            <w:sz w:val="22"/>
            <w:szCs w:val="22"/>
          </w:rPr>
          <w:t>https://platformazakupowa.pl/pn/gminakrzykosy</w:t>
        </w:r>
      </w:hyperlink>
    </w:p>
    <w:p w14:paraId="474737A5" w14:textId="77777777" w:rsidR="003F6276" w:rsidRDefault="003F6276" w:rsidP="00663EFA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17FD">
        <w:rPr>
          <w:rFonts w:ascii="Arial" w:hAnsi="Arial" w:cs="Arial"/>
          <w:sz w:val="22"/>
          <w:szCs w:val="22"/>
        </w:rPr>
        <w:t>Niniejsze postępowanie o udzielenie zamówienia prowadzi się wyłącznie w języku polskim.</w:t>
      </w:r>
    </w:p>
    <w:p w14:paraId="122E8A96" w14:textId="30FDE257" w:rsidR="003F6276" w:rsidRDefault="003F6276" w:rsidP="00663EFA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sz w:val="22"/>
          <w:szCs w:val="22"/>
        </w:rPr>
        <w:t xml:space="preserve">Zamawiający informuje, że szczegółowe informacje dotyczące korzystania z Platformy zakupowej oraz sposobu komunikowania się za pośrednictwem Platformy zakupowej dotyczące w szczególności logowania, składania ofert, składania wniosków o wyjaśnienie treści SWZ, oraz pozostałych czynności podejmowanych w niniejszym postępowaniu są zawarte w  zakładce „Instrukcje </w:t>
      </w:r>
      <w:r w:rsidR="003745DA">
        <w:rPr>
          <w:rFonts w:ascii="Arial" w:hAnsi="Arial" w:cs="Arial"/>
          <w:sz w:val="22"/>
          <w:szCs w:val="22"/>
        </w:rPr>
        <w:t>Użytkownika</w:t>
      </w:r>
      <w:r w:rsidRPr="008A3200">
        <w:rPr>
          <w:rFonts w:ascii="Arial" w:hAnsi="Arial" w:cs="Arial"/>
          <w:sz w:val="22"/>
          <w:szCs w:val="22"/>
        </w:rPr>
        <w:t xml:space="preserve">" (dostępnej na stronie  internetowej pod adresem: </w:t>
      </w:r>
      <w:hyperlink r:id="rId16" w:history="1">
        <w:r w:rsidR="003745DA" w:rsidRPr="0044221B">
          <w:rPr>
            <w:rStyle w:val="Hipercze"/>
            <w:rFonts w:ascii="Arial" w:hAnsi="Arial" w:cs="Arial"/>
            <w:sz w:val="22"/>
            <w:szCs w:val="22"/>
          </w:rPr>
          <w:t>https://platformazakupowa.pl/strona/instrukcje-wykonawca</w:t>
        </w:r>
      </w:hyperlink>
      <w:r w:rsidRPr="008A3200">
        <w:rPr>
          <w:rFonts w:ascii="Arial" w:hAnsi="Arial" w:cs="Arial"/>
          <w:sz w:val="22"/>
          <w:szCs w:val="22"/>
        </w:rPr>
        <w:t>) oraz</w:t>
      </w:r>
      <w:r>
        <w:rPr>
          <w:rFonts w:ascii="Arial" w:hAnsi="Arial" w:cs="Arial"/>
          <w:sz w:val="22"/>
          <w:szCs w:val="22"/>
        </w:rPr>
        <w:t xml:space="preserve"> </w:t>
      </w:r>
      <w:r w:rsidRPr="008A3200">
        <w:rPr>
          <w:rFonts w:ascii="Arial" w:hAnsi="Arial" w:cs="Arial"/>
          <w:sz w:val="22"/>
          <w:szCs w:val="22"/>
        </w:rPr>
        <w:t>„Regulaminie platformazakupowa.pl dla Użytkowników (Wykonawców)” (dostępnym na stronie internetowej pod adresem:</w:t>
      </w:r>
      <w:r w:rsidR="003745DA" w:rsidRPr="003745DA">
        <w:t xml:space="preserve"> </w:t>
      </w:r>
      <w:hyperlink r:id="rId17" w:history="1">
        <w:r w:rsidR="003745DA" w:rsidRPr="0044221B">
          <w:rPr>
            <w:rStyle w:val="Hipercze"/>
            <w:rFonts w:ascii="Arial" w:hAnsi="Arial" w:cs="Arial"/>
            <w:sz w:val="22"/>
            <w:szCs w:val="22"/>
          </w:rPr>
          <w:t>https://platformazakupowa.pl/strona/regulamin</w:t>
        </w:r>
      </w:hyperlink>
      <w:r w:rsidRPr="008A3200">
        <w:rPr>
          <w:rFonts w:ascii="Arial" w:hAnsi="Arial" w:cs="Arial"/>
          <w:sz w:val="22"/>
          <w:szCs w:val="22"/>
        </w:rPr>
        <w:t xml:space="preserve">). </w:t>
      </w:r>
    </w:p>
    <w:p w14:paraId="1E876793" w14:textId="77777777" w:rsidR="003F6276" w:rsidRDefault="003F6276" w:rsidP="00663EFA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sz w:val="22"/>
          <w:szCs w:val="22"/>
        </w:rPr>
        <w:t>Zaleca się, aby przed rozpoczęciem wypełniania Formularza składania oferty wykonawca zalogował się do systemu, a jeżeli nie posiada konta, założył bezpłatne konto.</w:t>
      </w:r>
    </w:p>
    <w:p w14:paraId="4B9D2607" w14:textId="77777777" w:rsidR="003F6276" w:rsidRDefault="003F6276" w:rsidP="00663EFA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sz w:val="22"/>
          <w:szCs w:val="22"/>
        </w:rPr>
        <w:t xml:space="preserve">W przeciwnym wypadku wykonawca będzie miał ograniczone funkcjonalności, np. brak widoku wiadomości prywatnych od Zamawiającego w systemie lub wycofania oferty bez kontaktu z Centrum Wsparcia Klienta. </w:t>
      </w:r>
    </w:p>
    <w:p w14:paraId="66C8BA26" w14:textId="77777777" w:rsidR="003F6276" w:rsidRDefault="003F6276" w:rsidP="00663EFA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sz w:val="22"/>
          <w:szCs w:val="22"/>
        </w:rPr>
        <w:t>Rejestracja i korzystanie z Platformy zakupowej jest bezpłatne. Dokonując rejestracji wykonawca akceptuje regulamin korzystania z Platformy zakupowej.</w:t>
      </w:r>
    </w:p>
    <w:p w14:paraId="3D9A3B51" w14:textId="77777777" w:rsidR="003F6276" w:rsidRPr="009B5344" w:rsidRDefault="003F6276" w:rsidP="00663EFA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B5344">
        <w:rPr>
          <w:rFonts w:ascii="Arial" w:hAnsi="Arial" w:cs="Arial"/>
          <w:sz w:val="22"/>
          <w:szCs w:val="22"/>
        </w:rPr>
        <w:lastRenderedPageBreak/>
        <w:t>Zamawiający będzie przekazywał wykonawcom informacje w formie elektronicznej za  pośrednictwem Platformy zakupowej. Informacje takie jak odpowiedzi na pytania, zmiany SWZ, zmiany terminu składania i otwarcia ofert Zamawiający będzie zamieszczał na platformie w sekcji “Komunikaty”. Korespondencja, której zgodnie z obowiązującymi przepisami adresatem będzie dany wykonawca, przekazywana będzie do konkretnego wykonawcy.</w:t>
      </w:r>
    </w:p>
    <w:p w14:paraId="60E26166" w14:textId="2B962676" w:rsidR="003F6276" w:rsidRDefault="003F6276" w:rsidP="00663EFA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sz w:val="22"/>
          <w:szCs w:val="22"/>
        </w:rPr>
        <w:t>Wykonawca jako podmiot profesjonalny ma obowiązek sprawdzania komunikatów</w:t>
      </w:r>
      <w:r>
        <w:rPr>
          <w:rFonts w:ascii="Arial" w:hAnsi="Arial" w:cs="Arial"/>
          <w:sz w:val="22"/>
          <w:szCs w:val="22"/>
        </w:rPr>
        <w:t xml:space="preserve"> </w:t>
      </w:r>
      <w:r w:rsidRPr="008A3200">
        <w:rPr>
          <w:rFonts w:ascii="Arial" w:hAnsi="Arial" w:cs="Arial"/>
          <w:sz w:val="22"/>
          <w:szCs w:val="22"/>
        </w:rPr>
        <w:t>i wiadomości bezpośrednio na platformazakupowa.pl przesłanych przez Zamawiającego, gdyż system powiadomień może ulec awarii lub powiadomienie może trafić do folderu SPAM.</w:t>
      </w:r>
    </w:p>
    <w:p w14:paraId="67BF7120" w14:textId="77777777" w:rsidR="003F6276" w:rsidRDefault="003F6276" w:rsidP="00663EFA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sz w:val="22"/>
          <w:szCs w:val="22"/>
        </w:rPr>
        <w:t xml:space="preserve">Wszelka korespondencja związaną z niniejszym postępowaniem winna być przekazywana za pośrednictwem Platformy zakupowej. Korespondencję uważa się za przekazaną w terminie, jeżeli dotrze do Zamawiającego przed upływem wymaganego terminu. Każda ze stron na żądanie drugiej strony niezwłocznie potwierdzi fakt otrzymania wiadomości elektronicznej. </w:t>
      </w:r>
    </w:p>
    <w:p w14:paraId="00D1812F" w14:textId="02AEB1C6" w:rsidR="00D171D0" w:rsidRPr="00A160F2" w:rsidRDefault="00D171D0" w:rsidP="00663EFA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160F2">
        <w:rPr>
          <w:rFonts w:ascii="Arial" w:hAnsi="Arial" w:cs="Arial"/>
          <w:sz w:val="22"/>
          <w:szCs w:val="22"/>
        </w:rPr>
        <w:t>Wykonawca może zwrócić się do Zamawiającego z wnioskiem o wyjaśnienie treści SWZ. Zamawiający jest zobowiązany udzielić wyjaśnień niezwłocznie, jednak nie później niż na 2 dni przed upływem termin</w:t>
      </w:r>
      <w:r w:rsidR="00EA1F2E" w:rsidRPr="00A160F2">
        <w:rPr>
          <w:rFonts w:ascii="Arial" w:hAnsi="Arial" w:cs="Arial"/>
          <w:sz w:val="22"/>
          <w:szCs w:val="22"/>
        </w:rPr>
        <w:t>u</w:t>
      </w:r>
      <w:r w:rsidRPr="00A160F2">
        <w:rPr>
          <w:rFonts w:ascii="Arial" w:hAnsi="Arial" w:cs="Arial"/>
          <w:sz w:val="22"/>
          <w:szCs w:val="22"/>
        </w:rPr>
        <w:t xml:space="preserve"> składania ofert pod warunkiem, że wniosek o wyjaśnienie treści SWZ wpłynął do Zamawiającego nie później niż na 4 dni przed upływem terminu składania ofert. </w:t>
      </w:r>
    </w:p>
    <w:p w14:paraId="3663C81F" w14:textId="7D6DA227" w:rsidR="003F6276" w:rsidRDefault="003F6276" w:rsidP="004162CB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sz w:val="22"/>
          <w:szCs w:val="22"/>
        </w:rPr>
        <w:t>Za datę przekazania wniosków, zawiadomień, dokumentów elektronicznych, oświadczeń lub elektronicznych kopii dokumentów lub oświadczeń oraz innych informacji przyjmuje się datę ich przesłania za pośrednictwem Platformy zakupowej poprzez kliknięcie przycisku „</w:t>
      </w:r>
      <w:r w:rsidRPr="008A3200">
        <w:rPr>
          <w:rFonts w:ascii="Arial" w:hAnsi="Arial" w:cs="Arial"/>
          <w:b/>
          <w:bCs/>
          <w:sz w:val="22"/>
          <w:szCs w:val="22"/>
        </w:rPr>
        <w:t>Wyślij wiadomość do Zamawiającego</w:t>
      </w:r>
      <w:r w:rsidRPr="008A3200">
        <w:rPr>
          <w:rFonts w:ascii="Arial" w:hAnsi="Arial" w:cs="Arial"/>
          <w:sz w:val="22"/>
          <w:szCs w:val="22"/>
        </w:rPr>
        <w:t xml:space="preserve">” po których pojawi się komunikat, że wiadomość została wysłana do Zamawiającego. </w:t>
      </w:r>
    </w:p>
    <w:p w14:paraId="1C2411B6" w14:textId="77777777" w:rsidR="003F6276" w:rsidRPr="008A3200" w:rsidRDefault="003F6276" w:rsidP="004162CB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sz w:val="22"/>
          <w:szCs w:val="22"/>
        </w:rPr>
        <w:t>Zgodnie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</w:t>
      </w:r>
      <w:r>
        <w:rPr>
          <w:rFonts w:ascii="Arial" w:hAnsi="Arial" w:cs="Arial"/>
          <w:sz w:val="22"/>
          <w:szCs w:val="22"/>
        </w:rPr>
        <w:t xml:space="preserve"> </w:t>
      </w:r>
      <w:r w:rsidRPr="008A3200">
        <w:rPr>
          <w:rFonts w:ascii="Arial" w:hAnsi="Arial" w:cs="Arial"/>
          <w:sz w:val="22"/>
          <w:szCs w:val="22"/>
        </w:rPr>
        <w:t>r. poz. 2452), Zamawiający określa niezbędne wymagania techniczne związane z korzystaniem z Platformy:</w:t>
      </w:r>
    </w:p>
    <w:p w14:paraId="2EC83A86" w14:textId="77777777" w:rsidR="003F6276" w:rsidRPr="00CD17FD" w:rsidRDefault="003F6276" w:rsidP="004162CB">
      <w:pPr>
        <w:pStyle w:val="Akapitzlist"/>
        <w:numPr>
          <w:ilvl w:val="3"/>
          <w:numId w:val="28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CD17FD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CD17FD">
        <w:rPr>
          <w:rFonts w:ascii="Arial" w:hAnsi="Arial" w:cs="Arial"/>
          <w:sz w:val="22"/>
          <w:szCs w:val="22"/>
        </w:rPr>
        <w:t>kb</w:t>
      </w:r>
      <w:proofErr w:type="spellEnd"/>
      <w:r w:rsidRPr="00CD17FD">
        <w:rPr>
          <w:rFonts w:ascii="Arial" w:hAnsi="Arial" w:cs="Arial"/>
          <w:sz w:val="22"/>
          <w:szCs w:val="22"/>
        </w:rPr>
        <w:t>/s,</w:t>
      </w:r>
    </w:p>
    <w:p w14:paraId="527A047D" w14:textId="77777777" w:rsidR="003F6276" w:rsidRPr="00CD17FD" w:rsidRDefault="003F6276" w:rsidP="004162CB">
      <w:pPr>
        <w:pStyle w:val="Akapitzlist"/>
        <w:numPr>
          <w:ilvl w:val="3"/>
          <w:numId w:val="28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CD17FD">
        <w:rPr>
          <w:rFonts w:ascii="Arial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E0B1923" w14:textId="1879754A" w:rsidR="003F6276" w:rsidRPr="00CD17FD" w:rsidRDefault="003F6276" w:rsidP="004162CB">
      <w:pPr>
        <w:pStyle w:val="Akapitzlist"/>
        <w:numPr>
          <w:ilvl w:val="3"/>
          <w:numId w:val="28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CD17FD">
        <w:rPr>
          <w:rFonts w:ascii="Arial" w:hAnsi="Arial" w:cs="Arial"/>
          <w:sz w:val="22"/>
          <w:szCs w:val="22"/>
        </w:rPr>
        <w:lastRenderedPageBreak/>
        <w:t>zainstalowana dowolna przeglądarka internetowa, w przypadku Internet Explorer minimalnie wersja 10</w:t>
      </w:r>
      <w:r w:rsidR="009B5344">
        <w:rPr>
          <w:rFonts w:ascii="Arial" w:hAnsi="Arial" w:cs="Arial"/>
          <w:sz w:val="22"/>
          <w:szCs w:val="22"/>
        </w:rPr>
        <w:t>.</w:t>
      </w:r>
      <w:r w:rsidRPr="00CD17FD">
        <w:rPr>
          <w:rFonts w:ascii="Arial" w:hAnsi="Arial" w:cs="Arial"/>
          <w:sz w:val="22"/>
          <w:szCs w:val="22"/>
        </w:rPr>
        <w:t>0,</w:t>
      </w:r>
    </w:p>
    <w:p w14:paraId="7AD01280" w14:textId="77777777" w:rsidR="003F6276" w:rsidRPr="00CD17FD" w:rsidRDefault="003F6276" w:rsidP="004162CB">
      <w:pPr>
        <w:pStyle w:val="Akapitzlist"/>
        <w:numPr>
          <w:ilvl w:val="3"/>
          <w:numId w:val="28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CD17FD">
        <w:rPr>
          <w:rFonts w:ascii="Arial" w:hAnsi="Arial" w:cs="Arial"/>
          <w:sz w:val="22"/>
          <w:szCs w:val="22"/>
        </w:rPr>
        <w:t>włączona obsługa JavaScript,</w:t>
      </w:r>
    </w:p>
    <w:p w14:paraId="1B62C0F2" w14:textId="77777777" w:rsidR="003F6276" w:rsidRPr="00CD17FD" w:rsidRDefault="003F6276" w:rsidP="004162CB">
      <w:pPr>
        <w:pStyle w:val="Akapitzlist"/>
        <w:numPr>
          <w:ilvl w:val="3"/>
          <w:numId w:val="28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CD17FD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CD17FD">
        <w:rPr>
          <w:rFonts w:ascii="Arial" w:hAnsi="Arial" w:cs="Arial"/>
          <w:sz w:val="22"/>
          <w:szCs w:val="22"/>
        </w:rPr>
        <w:t>Acrobat</w:t>
      </w:r>
      <w:proofErr w:type="spellEnd"/>
      <w:r w:rsidRPr="00CD17FD">
        <w:rPr>
          <w:rFonts w:ascii="Arial" w:hAnsi="Arial" w:cs="Arial"/>
          <w:sz w:val="22"/>
          <w:szCs w:val="22"/>
        </w:rPr>
        <w:t xml:space="preserve"> Reader lub inny obsługujący format plików .pdf,</w:t>
      </w:r>
    </w:p>
    <w:p w14:paraId="3690D4EA" w14:textId="77777777" w:rsidR="003F6276" w:rsidRDefault="003F6276" w:rsidP="004162CB">
      <w:pPr>
        <w:pStyle w:val="Akapitzlist"/>
        <w:numPr>
          <w:ilvl w:val="3"/>
          <w:numId w:val="28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CD17FD">
        <w:rPr>
          <w:rFonts w:ascii="Arial" w:hAnsi="Arial" w:cs="Arial"/>
          <w:sz w:val="22"/>
          <w:szCs w:val="22"/>
        </w:rPr>
        <w:t>Platformazakupowa.pl działa według standardu przyjętego w komunikacji sieciowej -kodowanie UTF8,</w:t>
      </w:r>
    </w:p>
    <w:p w14:paraId="6D44D60B" w14:textId="77777777" w:rsidR="003F6276" w:rsidRPr="008A3200" w:rsidRDefault="003F6276" w:rsidP="004162CB">
      <w:pPr>
        <w:pStyle w:val="Akapitzlist"/>
        <w:numPr>
          <w:ilvl w:val="3"/>
          <w:numId w:val="28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8A3200">
        <w:rPr>
          <w:rFonts w:ascii="Arial" w:hAnsi="Arial" w:cs="Arial"/>
          <w:sz w:val="22"/>
          <w:szCs w:val="22"/>
        </w:rPr>
        <w:t>hh:mm:ss</w:t>
      </w:r>
      <w:proofErr w:type="spellEnd"/>
      <w:r w:rsidRPr="008A3200">
        <w:rPr>
          <w:rFonts w:ascii="Arial" w:hAnsi="Arial" w:cs="Arial"/>
          <w:sz w:val="22"/>
          <w:szCs w:val="22"/>
        </w:rPr>
        <w:t>) generowany wg czasu lokalnego serwera synchronizowanego z zegarem Głównego Urzędu Miar.</w:t>
      </w:r>
    </w:p>
    <w:p w14:paraId="04D45751" w14:textId="652A1E9F" w:rsidR="003F6276" w:rsidRDefault="003F6276" w:rsidP="004162CB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17FD">
        <w:rPr>
          <w:rFonts w:ascii="Arial" w:hAnsi="Arial" w:cs="Arial"/>
          <w:sz w:val="22"/>
          <w:szCs w:val="22"/>
        </w:rPr>
        <w:t>Formaty plików wykorzystywanych przez wykonawców powinny być zgodne z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61266084" w14:textId="77777777" w:rsidR="003F6276" w:rsidRDefault="003F6276" w:rsidP="004162CB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sz w:val="22"/>
          <w:szCs w:val="22"/>
        </w:rPr>
        <w:t xml:space="preserve">Maksymalny rozmiar jednego pliku przesyłanego za pośrednictwem dedykowanych formularzy do: złożenia, zmiany, wycofania oferty wynosi </w:t>
      </w:r>
      <w:r w:rsidRPr="008A3200">
        <w:rPr>
          <w:rFonts w:ascii="Arial" w:hAnsi="Arial" w:cs="Arial"/>
          <w:b/>
          <w:bCs/>
          <w:sz w:val="22"/>
          <w:szCs w:val="22"/>
        </w:rPr>
        <w:t>150 MB</w:t>
      </w:r>
      <w:r w:rsidRPr="008A3200">
        <w:rPr>
          <w:rFonts w:ascii="Arial" w:hAnsi="Arial" w:cs="Arial"/>
          <w:sz w:val="22"/>
          <w:szCs w:val="22"/>
        </w:rPr>
        <w:t xml:space="preserve"> natomiast przy komunikacji wielkość pliku to maksymalnie </w:t>
      </w:r>
      <w:r w:rsidRPr="008A3200">
        <w:rPr>
          <w:rFonts w:ascii="Arial" w:hAnsi="Arial" w:cs="Arial"/>
          <w:b/>
          <w:bCs/>
          <w:sz w:val="22"/>
          <w:szCs w:val="22"/>
        </w:rPr>
        <w:t>500 MB</w:t>
      </w:r>
      <w:r w:rsidRPr="008A3200">
        <w:rPr>
          <w:rFonts w:ascii="Arial" w:hAnsi="Arial" w:cs="Arial"/>
          <w:sz w:val="22"/>
          <w:szCs w:val="22"/>
        </w:rPr>
        <w:t>.</w:t>
      </w:r>
    </w:p>
    <w:p w14:paraId="18519A99" w14:textId="35CDD02E" w:rsidR="003F6276" w:rsidRPr="008A3200" w:rsidRDefault="003F6276" w:rsidP="004162CB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b/>
          <w:bCs/>
          <w:sz w:val="22"/>
          <w:szCs w:val="22"/>
        </w:rPr>
        <w:t xml:space="preserve">We wszelkiej korespondencji kierowanej do Zamawiającego, związanej z niniejszym postępowaniem, wykonawcy powinni posługiwać się znakiem sprawy przedmiotowego postępowania:  </w:t>
      </w:r>
      <w:r w:rsidR="003745DA" w:rsidRPr="003745DA">
        <w:rPr>
          <w:rFonts w:ascii="Arial" w:hAnsi="Arial" w:cs="Arial"/>
          <w:b/>
          <w:bCs/>
          <w:sz w:val="22"/>
          <w:szCs w:val="22"/>
        </w:rPr>
        <w:t>ZP.1.EW.2025</w:t>
      </w:r>
    </w:p>
    <w:p w14:paraId="6AFEE51E" w14:textId="77777777" w:rsidR="00B71C3E" w:rsidRDefault="003F6276" w:rsidP="004162CB">
      <w:pPr>
        <w:pStyle w:val="Akapitzlist"/>
        <w:numPr>
          <w:ilvl w:val="0"/>
          <w:numId w:val="27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3200">
        <w:rPr>
          <w:rFonts w:ascii="Arial" w:hAnsi="Arial" w:cs="Arial"/>
          <w:sz w:val="22"/>
          <w:szCs w:val="22"/>
        </w:rPr>
        <w:t xml:space="preserve">Osoby wyznaczone do kontaktu w ramach przedmiotowego postępowania: </w:t>
      </w:r>
    </w:p>
    <w:bookmarkEnd w:id="4"/>
    <w:p w14:paraId="01279C42" w14:textId="746922AA" w:rsidR="003745DA" w:rsidRPr="003745DA" w:rsidRDefault="003745DA" w:rsidP="004162CB">
      <w:pPr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r w:rsidRPr="003745DA">
        <w:rPr>
          <w:rFonts w:ascii="Arial" w:hAnsi="Arial" w:cs="Arial"/>
          <w:sz w:val="22"/>
          <w:szCs w:val="22"/>
        </w:rPr>
        <w:t xml:space="preserve">Michał Jankowiak </w:t>
      </w:r>
    </w:p>
    <w:p w14:paraId="67A24B65" w14:textId="77777777" w:rsidR="003745DA" w:rsidRPr="003745DA" w:rsidRDefault="003745DA" w:rsidP="004162CB">
      <w:pPr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3745DA">
        <w:rPr>
          <w:rFonts w:ascii="Arial" w:hAnsi="Arial" w:cs="Arial"/>
          <w:sz w:val="22"/>
          <w:szCs w:val="22"/>
        </w:rPr>
        <w:t>Tel.: 612851514 w. 126</w:t>
      </w:r>
    </w:p>
    <w:p w14:paraId="31487A0B" w14:textId="58333D1B" w:rsidR="003745DA" w:rsidRPr="00D35B3F" w:rsidRDefault="003745DA" w:rsidP="004162CB">
      <w:pPr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3745DA">
        <w:rPr>
          <w:rFonts w:ascii="Arial" w:hAnsi="Arial" w:cs="Arial"/>
          <w:sz w:val="22"/>
          <w:szCs w:val="22"/>
        </w:rPr>
        <w:t xml:space="preserve">E-mail: </w:t>
      </w:r>
      <w:hyperlink r:id="rId18" w:history="1">
        <w:r w:rsidRPr="003745DA">
          <w:rPr>
            <w:rStyle w:val="Hipercze"/>
            <w:rFonts w:ascii="Arial" w:hAnsi="Arial" w:cs="Arial"/>
            <w:sz w:val="22"/>
            <w:szCs w:val="22"/>
          </w:rPr>
          <w:t>michal.jankowiak@krzykosy.pl</w:t>
        </w:r>
      </w:hyperlink>
    </w:p>
    <w:p w14:paraId="4B915E86" w14:textId="77777777" w:rsidR="00E63BCC" w:rsidRPr="008A4ED0" w:rsidRDefault="00E63BCC" w:rsidP="004D392C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1D4A9F6F" w14:textId="7334766C" w:rsidR="00045393" w:rsidRPr="008A4ED0" w:rsidRDefault="0036601D" w:rsidP="00003F0F">
      <w:pPr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34764B" w:rsidRPr="008A4ED0">
        <w:rPr>
          <w:rFonts w:ascii="Arial" w:hAnsi="Arial" w:cs="Arial"/>
          <w:b/>
          <w:bCs/>
        </w:rPr>
        <w:t>OPIS SPOSOBU PRZYGOTOWANIA OFER</w:t>
      </w:r>
      <w:bookmarkEnd w:id="3"/>
      <w:r w:rsidR="00641EB7" w:rsidRPr="008A4ED0">
        <w:rPr>
          <w:rFonts w:ascii="Arial" w:hAnsi="Arial" w:cs="Arial"/>
          <w:b/>
          <w:bCs/>
        </w:rPr>
        <w:t>T</w:t>
      </w:r>
      <w:r w:rsidR="00E54CB2" w:rsidRPr="008A4ED0">
        <w:rPr>
          <w:rFonts w:ascii="Arial" w:hAnsi="Arial" w:cs="Arial"/>
          <w:b/>
          <w:bCs/>
        </w:rPr>
        <w:t>Y</w:t>
      </w:r>
      <w:r w:rsidR="00641EB7" w:rsidRPr="008A4ED0">
        <w:rPr>
          <w:rFonts w:ascii="Arial" w:hAnsi="Arial" w:cs="Arial"/>
          <w:b/>
          <w:bCs/>
        </w:rPr>
        <w:t xml:space="preserve"> ORAZ WYMAGANIA FORMALNE DOTYCZĄCE SKŁADANYCH OŚWIADCZEŃ I DOKUMENTÓW</w:t>
      </w:r>
    </w:p>
    <w:p w14:paraId="55EA8148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58BCA6F2" w14:textId="77777777" w:rsidR="0036601D" w:rsidRPr="008A4ED0" w:rsidRDefault="002557C9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Cs/>
          <w:sz w:val="22"/>
          <w:szCs w:val="22"/>
        </w:rPr>
        <w:t>Wykonawca może złożyć tylko jedną ofertę. Złożenie większej ilości ofert spowoduje odrzucenie wszystkich ofert złożonych przez danego wykonawcę. Oferta może być złożona tylko do upływu terminu składania ofert.</w:t>
      </w:r>
    </w:p>
    <w:p w14:paraId="2452ED25" w14:textId="71800E97" w:rsidR="002557C9" w:rsidRPr="008A4ED0" w:rsidRDefault="002557C9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/>
          <w:sz w:val="22"/>
          <w:szCs w:val="22"/>
          <w:u w:val="single"/>
        </w:rPr>
        <w:t>Wykaz dokumentów składających się na ofertę:</w:t>
      </w:r>
    </w:p>
    <w:p w14:paraId="1C606CE6" w14:textId="211FEFB4" w:rsidR="002557C9" w:rsidRPr="0037510F" w:rsidRDefault="002557C9" w:rsidP="004162CB">
      <w:pPr>
        <w:pStyle w:val="Akapitzlist"/>
        <w:numPr>
          <w:ilvl w:val="2"/>
          <w:numId w:val="16"/>
        </w:numPr>
        <w:spacing w:line="360" w:lineRule="auto"/>
        <w:ind w:left="850" w:hanging="42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/>
          <w:sz w:val="22"/>
          <w:szCs w:val="22"/>
        </w:rPr>
        <w:t>formularz ofertowy</w:t>
      </w:r>
      <w:r w:rsidRPr="008A4ED0">
        <w:rPr>
          <w:rFonts w:ascii="Arial" w:hAnsi="Arial" w:cs="Arial"/>
          <w:bCs/>
          <w:sz w:val="22"/>
          <w:szCs w:val="22"/>
        </w:rPr>
        <w:t xml:space="preserve"> </w:t>
      </w:r>
      <w:r w:rsidR="005F5DF2">
        <w:rPr>
          <w:rFonts w:ascii="Arial" w:hAnsi="Arial" w:cs="Arial"/>
          <w:bCs/>
          <w:sz w:val="22"/>
          <w:szCs w:val="22"/>
        </w:rPr>
        <w:t xml:space="preserve">– </w:t>
      </w:r>
      <w:r w:rsidRPr="008A4ED0">
        <w:rPr>
          <w:rFonts w:ascii="Arial" w:hAnsi="Arial" w:cs="Arial"/>
          <w:bCs/>
          <w:sz w:val="22"/>
          <w:szCs w:val="22"/>
        </w:rPr>
        <w:t>według wzoru stanowiącego załącznik nr 1 do SWZ,</w:t>
      </w:r>
    </w:p>
    <w:p w14:paraId="27A23784" w14:textId="4097D096" w:rsidR="0037510F" w:rsidRPr="008A4ED0" w:rsidRDefault="0037510F" w:rsidP="004162CB">
      <w:pPr>
        <w:pStyle w:val="Akapitzlist"/>
        <w:numPr>
          <w:ilvl w:val="2"/>
          <w:numId w:val="16"/>
        </w:numPr>
        <w:spacing w:line="360" w:lineRule="auto"/>
        <w:ind w:left="850" w:hanging="42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asortymentowo</w:t>
      </w:r>
      <w:r w:rsidRPr="0037510F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>cenowy</w:t>
      </w:r>
      <w:r>
        <w:rPr>
          <w:rFonts w:ascii="Arial" w:hAnsi="Arial" w:cs="Arial"/>
          <w:sz w:val="22"/>
          <w:szCs w:val="22"/>
        </w:rPr>
        <w:t xml:space="preserve"> – według wzoru stanowiącego </w:t>
      </w:r>
      <w:r w:rsidR="000E79BF">
        <w:rPr>
          <w:rFonts w:ascii="Arial" w:hAnsi="Arial" w:cs="Arial"/>
          <w:sz w:val="22"/>
          <w:szCs w:val="22"/>
        </w:rPr>
        <w:t xml:space="preserve">odpowiednio </w:t>
      </w:r>
      <w:r>
        <w:rPr>
          <w:rFonts w:ascii="Arial" w:hAnsi="Arial" w:cs="Arial"/>
          <w:sz w:val="22"/>
          <w:szCs w:val="22"/>
        </w:rPr>
        <w:t xml:space="preserve">załącznik nr </w:t>
      </w:r>
      <w:r w:rsidR="00103237">
        <w:rPr>
          <w:rFonts w:ascii="Arial" w:hAnsi="Arial" w:cs="Arial"/>
          <w:sz w:val="22"/>
          <w:szCs w:val="22"/>
        </w:rPr>
        <w:t>2</w:t>
      </w:r>
      <w:r w:rsidR="00E72897">
        <w:rPr>
          <w:rFonts w:ascii="Arial" w:hAnsi="Arial" w:cs="Arial"/>
          <w:sz w:val="22"/>
          <w:szCs w:val="22"/>
        </w:rPr>
        <w:t>.1</w:t>
      </w:r>
      <w:r w:rsidR="00AA7CF2">
        <w:rPr>
          <w:rFonts w:ascii="Arial" w:hAnsi="Arial" w:cs="Arial"/>
          <w:sz w:val="22"/>
          <w:szCs w:val="22"/>
        </w:rPr>
        <w:t>, 2.2, 2.3, 2.4</w:t>
      </w:r>
      <w:r w:rsidR="007A28FB">
        <w:rPr>
          <w:rFonts w:ascii="Arial" w:hAnsi="Arial" w:cs="Arial"/>
          <w:sz w:val="22"/>
          <w:szCs w:val="22"/>
        </w:rPr>
        <w:t xml:space="preserve"> i</w:t>
      </w:r>
      <w:r w:rsidR="009B5344">
        <w:rPr>
          <w:rFonts w:ascii="Arial" w:hAnsi="Arial" w:cs="Arial"/>
          <w:sz w:val="22"/>
          <w:szCs w:val="22"/>
        </w:rPr>
        <w:t xml:space="preserve"> 2.5</w:t>
      </w:r>
      <w:r w:rsidR="001504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SWZ,</w:t>
      </w:r>
    </w:p>
    <w:p w14:paraId="0ABAE4C6" w14:textId="7D148586" w:rsidR="002557C9" w:rsidRPr="008A4ED0" w:rsidRDefault="002557C9" w:rsidP="004162CB">
      <w:pPr>
        <w:pStyle w:val="Akapitzlist"/>
        <w:numPr>
          <w:ilvl w:val="2"/>
          <w:numId w:val="16"/>
        </w:numPr>
        <w:spacing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A4ED0">
        <w:rPr>
          <w:rFonts w:ascii="Arial" w:hAnsi="Arial" w:cs="Arial"/>
          <w:b/>
          <w:iCs/>
          <w:sz w:val="22"/>
          <w:szCs w:val="22"/>
        </w:rPr>
        <w:lastRenderedPageBreak/>
        <w:t>aktualne na dzień składania ofert oświadczeni</w:t>
      </w:r>
      <w:r w:rsidR="00AA7CF2">
        <w:rPr>
          <w:rFonts w:ascii="Arial" w:hAnsi="Arial" w:cs="Arial"/>
          <w:b/>
          <w:iCs/>
          <w:sz w:val="22"/>
          <w:szCs w:val="22"/>
        </w:rPr>
        <w:t>e</w:t>
      </w:r>
      <w:r w:rsidR="00E72897">
        <w:rPr>
          <w:rFonts w:ascii="Arial" w:hAnsi="Arial" w:cs="Arial"/>
          <w:bCs/>
          <w:iCs/>
          <w:sz w:val="22"/>
          <w:szCs w:val="22"/>
        </w:rPr>
        <w:t xml:space="preserve"> o spełnianiu warunków udziału w postępowaniu oraz</w:t>
      </w:r>
      <w:r w:rsidRPr="008A4ED0">
        <w:rPr>
          <w:rFonts w:ascii="Arial" w:hAnsi="Arial" w:cs="Arial"/>
          <w:b/>
          <w:iCs/>
          <w:sz w:val="22"/>
          <w:szCs w:val="22"/>
        </w:rPr>
        <w:t xml:space="preserve"> </w:t>
      </w:r>
      <w:r w:rsidRPr="0037510F">
        <w:rPr>
          <w:rFonts w:ascii="Arial" w:hAnsi="Arial" w:cs="Arial"/>
          <w:bCs/>
          <w:iCs/>
          <w:sz w:val="22"/>
          <w:szCs w:val="22"/>
        </w:rPr>
        <w:t>o niepodleganiu wykluczeniu</w:t>
      </w:r>
      <w:r w:rsidR="00452A32">
        <w:rPr>
          <w:rFonts w:ascii="Arial" w:hAnsi="Arial" w:cs="Arial"/>
          <w:bCs/>
          <w:iCs/>
          <w:sz w:val="22"/>
          <w:szCs w:val="22"/>
        </w:rPr>
        <w:t xml:space="preserve"> z postępowania </w:t>
      </w:r>
      <w:r w:rsidRPr="0037510F">
        <w:rPr>
          <w:rFonts w:ascii="Arial" w:hAnsi="Arial" w:cs="Arial"/>
          <w:bCs/>
          <w:iCs/>
          <w:sz w:val="22"/>
          <w:szCs w:val="22"/>
        </w:rPr>
        <w:t xml:space="preserve">składane na podstawie </w:t>
      </w:r>
      <w:r w:rsidR="005F5DF2">
        <w:rPr>
          <w:rFonts w:ascii="Arial" w:hAnsi="Arial" w:cs="Arial"/>
          <w:bCs/>
          <w:iCs/>
          <w:sz w:val="22"/>
          <w:szCs w:val="22"/>
        </w:rPr>
        <w:t xml:space="preserve">art. </w:t>
      </w:r>
      <w:r w:rsidRPr="0037510F">
        <w:rPr>
          <w:rFonts w:ascii="Arial" w:hAnsi="Arial" w:cs="Arial"/>
          <w:bCs/>
          <w:iCs/>
          <w:sz w:val="22"/>
          <w:szCs w:val="22"/>
        </w:rPr>
        <w:t xml:space="preserve">125 ust. 1 </w:t>
      </w:r>
      <w:r w:rsidR="002E15C0" w:rsidRPr="0037510F">
        <w:rPr>
          <w:rFonts w:ascii="Arial" w:hAnsi="Arial" w:cs="Arial"/>
          <w:bCs/>
          <w:iCs/>
          <w:sz w:val="22"/>
          <w:szCs w:val="22"/>
        </w:rPr>
        <w:t>ustawy</w:t>
      </w:r>
      <w:r w:rsidR="005F5DF2">
        <w:rPr>
          <w:rFonts w:ascii="Arial" w:hAnsi="Arial" w:cs="Arial"/>
          <w:bCs/>
          <w:iCs/>
          <w:sz w:val="22"/>
          <w:szCs w:val="22"/>
        </w:rPr>
        <w:t xml:space="preserve"> </w:t>
      </w:r>
      <w:r w:rsidR="009B5344">
        <w:rPr>
          <w:rFonts w:ascii="Arial" w:hAnsi="Arial" w:cs="Arial"/>
          <w:bCs/>
          <w:iCs/>
          <w:sz w:val="22"/>
          <w:szCs w:val="22"/>
        </w:rPr>
        <w:t>PZP</w:t>
      </w:r>
      <w:r w:rsidR="00452A3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według wzoru stanowiącego załącznik nr </w:t>
      </w:r>
      <w:r w:rsidR="00E7289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3 </w:t>
      </w:r>
      <w:r w:rsidR="00452A32">
        <w:rPr>
          <w:rFonts w:ascii="Arial" w:hAnsi="Arial" w:cs="Arial"/>
          <w:bCs/>
          <w:iCs/>
          <w:color w:val="000000" w:themeColor="text1"/>
          <w:sz w:val="22"/>
          <w:szCs w:val="22"/>
        </w:rPr>
        <w:t>do SWZ,</w:t>
      </w:r>
      <w:r w:rsidRPr="008A4ED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EE743F7" w14:textId="0EBE498B" w:rsidR="002557C9" w:rsidRPr="008A4ED0" w:rsidRDefault="002557C9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A4ED0">
        <w:rPr>
          <w:rFonts w:ascii="Arial" w:hAnsi="Arial" w:cs="Arial"/>
          <w:b/>
          <w:sz w:val="22"/>
          <w:szCs w:val="22"/>
        </w:rPr>
        <w:t>Dodatkowo do oferty należy dołączyć</w:t>
      </w:r>
      <w:r w:rsidR="001D0AB4" w:rsidRPr="008A4ED0">
        <w:rPr>
          <w:rFonts w:ascii="Arial" w:hAnsi="Arial" w:cs="Arial"/>
          <w:b/>
          <w:sz w:val="22"/>
          <w:szCs w:val="22"/>
        </w:rPr>
        <w:t>:</w:t>
      </w:r>
    </w:p>
    <w:p w14:paraId="492731DF" w14:textId="0C4B2126" w:rsidR="002557C9" w:rsidRPr="0037510F" w:rsidRDefault="002557C9" w:rsidP="004162CB">
      <w:pPr>
        <w:pStyle w:val="Akapitzlist"/>
        <w:numPr>
          <w:ilvl w:val="2"/>
          <w:numId w:val="16"/>
        </w:numPr>
        <w:spacing w:line="360" w:lineRule="auto"/>
        <w:ind w:left="850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7510F">
        <w:rPr>
          <w:rFonts w:ascii="Arial" w:hAnsi="Arial" w:cs="Arial"/>
          <w:bCs/>
          <w:sz w:val="22"/>
          <w:szCs w:val="22"/>
        </w:rPr>
        <w:t>dokumenty, z których wynika prawo do podpisania oferty lub odpowiednie pełnomocnictwo upoważniające do złożenia oferty, o ile ofertę podpisuje pełnomocnik</w:t>
      </w:r>
      <w:r w:rsidR="001D0AB4" w:rsidRPr="0037510F">
        <w:rPr>
          <w:rFonts w:ascii="Arial" w:hAnsi="Arial" w:cs="Arial"/>
          <w:bCs/>
          <w:sz w:val="22"/>
          <w:szCs w:val="22"/>
        </w:rPr>
        <w:t xml:space="preserve"> (jeśli dotyczy)</w:t>
      </w:r>
      <w:r w:rsidRPr="0037510F">
        <w:rPr>
          <w:rFonts w:ascii="Arial" w:hAnsi="Arial" w:cs="Arial"/>
          <w:bCs/>
          <w:sz w:val="22"/>
          <w:szCs w:val="22"/>
        </w:rPr>
        <w:t>,</w:t>
      </w:r>
    </w:p>
    <w:p w14:paraId="4873B971" w14:textId="18F49102" w:rsidR="002557C9" w:rsidRPr="008101F0" w:rsidRDefault="002557C9" w:rsidP="004162CB">
      <w:pPr>
        <w:pStyle w:val="Akapitzlist"/>
        <w:numPr>
          <w:ilvl w:val="2"/>
          <w:numId w:val="16"/>
        </w:numPr>
        <w:spacing w:line="360" w:lineRule="auto"/>
        <w:ind w:left="850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7510F">
        <w:rPr>
          <w:rFonts w:ascii="Arial" w:hAnsi="Arial" w:cs="Arial"/>
          <w:bCs/>
          <w:sz w:val="22"/>
          <w:szCs w:val="22"/>
        </w:rPr>
        <w:t>pełnomocnictwo dla osoby umocowanej do reprezentowania w</w:t>
      </w:r>
      <w:r w:rsidR="00003F0F" w:rsidRPr="0037510F">
        <w:rPr>
          <w:rFonts w:ascii="Arial" w:hAnsi="Arial" w:cs="Arial"/>
          <w:bCs/>
          <w:sz w:val="22"/>
          <w:szCs w:val="22"/>
        </w:rPr>
        <w:t> </w:t>
      </w:r>
      <w:r w:rsidRPr="0037510F">
        <w:rPr>
          <w:rFonts w:ascii="Arial" w:hAnsi="Arial" w:cs="Arial"/>
          <w:bCs/>
          <w:sz w:val="22"/>
          <w:szCs w:val="22"/>
        </w:rPr>
        <w:t xml:space="preserve">postępowaniu wykonawców wspólnie ubiegających się o udzielenie </w:t>
      </w:r>
      <w:r w:rsidR="005F5DF2">
        <w:rPr>
          <w:rFonts w:ascii="Arial" w:hAnsi="Arial" w:cs="Arial"/>
          <w:bCs/>
          <w:sz w:val="22"/>
          <w:szCs w:val="22"/>
        </w:rPr>
        <w:t>zamówienia</w:t>
      </w:r>
      <w:r w:rsidRPr="0037510F">
        <w:rPr>
          <w:rFonts w:ascii="Arial" w:hAnsi="Arial" w:cs="Arial"/>
          <w:bCs/>
          <w:sz w:val="22"/>
          <w:szCs w:val="22"/>
        </w:rPr>
        <w:t xml:space="preserve"> - dotyczy ofert składanych przez wykonawców wspólnie ubiegających się o udzielenie zamówienia</w:t>
      </w:r>
      <w:r w:rsidR="001D0AB4" w:rsidRPr="0037510F">
        <w:rPr>
          <w:rFonts w:ascii="Arial" w:hAnsi="Arial" w:cs="Arial"/>
          <w:bCs/>
          <w:sz w:val="22"/>
          <w:szCs w:val="22"/>
        </w:rPr>
        <w:t xml:space="preserve"> (jeśli dotyczy)</w:t>
      </w:r>
      <w:r w:rsidRPr="0037510F">
        <w:rPr>
          <w:rFonts w:ascii="Arial" w:hAnsi="Arial" w:cs="Arial"/>
          <w:bCs/>
          <w:sz w:val="22"/>
          <w:szCs w:val="22"/>
        </w:rPr>
        <w:t>,</w:t>
      </w:r>
    </w:p>
    <w:p w14:paraId="6C6664E2" w14:textId="58A17DDD" w:rsidR="00AC4A88" w:rsidRPr="00E63BCC" w:rsidRDefault="009A24A5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Cs/>
          <w:sz w:val="22"/>
          <w:szCs w:val="22"/>
        </w:rPr>
        <w:t xml:space="preserve">Wszelkie informacje stanowiące tajemnicę przedsiębiorstwa w rozumieniu ustawy z dnia 16 kwietnia 1993 r. o zwalczaniu nieuczciwej konkurencji </w:t>
      </w:r>
      <w:r w:rsidRPr="008A4ED0">
        <w:rPr>
          <w:rFonts w:ascii="Arial" w:hAnsi="Arial" w:cs="Arial"/>
          <w:bCs/>
          <w:iCs/>
          <w:sz w:val="22"/>
          <w:szCs w:val="22"/>
        </w:rPr>
        <w:t>(Dz. U. z 202</w:t>
      </w:r>
      <w:r w:rsidR="00200CF8" w:rsidRPr="008A4ED0">
        <w:rPr>
          <w:rFonts w:ascii="Arial" w:hAnsi="Arial" w:cs="Arial"/>
          <w:bCs/>
          <w:iCs/>
          <w:sz w:val="22"/>
          <w:szCs w:val="22"/>
        </w:rPr>
        <w:t>2</w:t>
      </w:r>
      <w:r w:rsidRPr="008A4ED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200CF8" w:rsidRPr="008A4ED0">
        <w:rPr>
          <w:rFonts w:ascii="Arial" w:hAnsi="Arial" w:cs="Arial"/>
          <w:bCs/>
          <w:iCs/>
          <w:sz w:val="22"/>
          <w:szCs w:val="22"/>
        </w:rPr>
        <w:t>1233</w:t>
      </w:r>
      <w:r w:rsidRPr="008A4ED0">
        <w:rPr>
          <w:rFonts w:ascii="Arial" w:hAnsi="Arial" w:cs="Arial"/>
          <w:bCs/>
          <w:iCs/>
          <w:sz w:val="22"/>
          <w:szCs w:val="22"/>
        </w:rPr>
        <w:t>)</w:t>
      </w:r>
      <w:r w:rsidRPr="008A4ED0">
        <w:rPr>
          <w:rFonts w:ascii="Arial" w:hAnsi="Arial" w:cs="Arial"/>
          <w:bCs/>
          <w:sz w:val="22"/>
          <w:szCs w:val="22"/>
        </w:rPr>
        <w:t xml:space="preserve">, które wykonawca, wraz z przekazaniem takich informacji, zastrzeże jako tajemnicę przedsiębiorstwa, </w:t>
      </w:r>
      <w:r w:rsidRPr="00545B2A">
        <w:rPr>
          <w:rFonts w:ascii="Arial" w:hAnsi="Arial" w:cs="Arial"/>
          <w:bCs/>
          <w:sz w:val="22"/>
          <w:szCs w:val="22"/>
          <w:u w:val="single"/>
        </w:rPr>
        <w:t xml:space="preserve">powinny zostać złożone poprzez dodanie ich w formie wydzielonego i odpowiednio oznaczonego pliku </w:t>
      </w:r>
      <w:r w:rsidR="00545B2A" w:rsidRPr="00545B2A">
        <w:rPr>
          <w:rFonts w:ascii="Arial" w:hAnsi="Arial" w:cs="Arial"/>
          <w:bCs/>
          <w:sz w:val="22"/>
          <w:szCs w:val="22"/>
          <w:u w:val="single"/>
        </w:rPr>
        <w:t>z</w:t>
      </w:r>
      <w:r w:rsidR="00545B2A">
        <w:rPr>
          <w:rFonts w:ascii="Arial" w:hAnsi="Arial" w:cs="Arial"/>
          <w:bCs/>
          <w:sz w:val="22"/>
          <w:szCs w:val="22"/>
          <w:u w:val="single"/>
        </w:rPr>
        <w:t xml:space="preserve"> jednoczesnym zaznaczeniem polecenia „załącznik stanowiący tajemnicę przedsiębiorstwa”</w:t>
      </w:r>
      <w:r w:rsidR="007A0486">
        <w:rPr>
          <w:rFonts w:ascii="Arial" w:hAnsi="Arial" w:cs="Arial"/>
          <w:bCs/>
          <w:sz w:val="22"/>
          <w:szCs w:val="22"/>
        </w:rPr>
        <w:t>, a następnie wraz z plikami stanowiącymi jawną część skompresowane do jednego pliku archiwum (.zip).</w:t>
      </w:r>
      <w:r w:rsidR="00545B2A">
        <w:rPr>
          <w:rFonts w:ascii="Arial" w:hAnsi="Arial" w:cs="Arial"/>
          <w:bCs/>
          <w:sz w:val="22"/>
          <w:szCs w:val="22"/>
        </w:rPr>
        <w:t xml:space="preserve"> </w:t>
      </w:r>
      <w:r w:rsidRPr="008A4ED0">
        <w:rPr>
          <w:rFonts w:ascii="Arial" w:hAnsi="Arial" w:cs="Arial"/>
          <w:bCs/>
          <w:sz w:val="22"/>
          <w:szCs w:val="22"/>
        </w:rPr>
        <w:t xml:space="preserve">Wykonawca zobowiązany jest, wraz z przekazaniem tych informacji, wykazać spełnienie przesłanek </w:t>
      </w:r>
      <w:r w:rsidR="005F5DF2">
        <w:rPr>
          <w:rFonts w:ascii="Arial" w:hAnsi="Arial" w:cs="Arial"/>
          <w:bCs/>
          <w:sz w:val="22"/>
          <w:szCs w:val="22"/>
        </w:rPr>
        <w:t>określonych</w:t>
      </w:r>
      <w:r w:rsidRPr="008A4ED0">
        <w:rPr>
          <w:rFonts w:ascii="Arial" w:hAnsi="Arial" w:cs="Arial"/>
          <w:bCs/>
          <w:sz w:val="22"/>
          <w:szCs w:val="22"/>
        </w:rPr>
        <w:t xml:space="preserve">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</w:t>
      </w:r>
      <w:r w:rsidR="00F8028F" w:rsidRPr="008A4ED0">
        <w:rPr>
          <w:rFonts w:ascii="Arial" w:hAnsi="Arial" w:cs="Arial"/>
          <w:bCs/>
          <w:sz w:val="22"/>
          <w:szCs w:val="22"/>
        </w:rPr>
        <w:t> </w:t>
      </w:r>
      <w:r w:rsidR="005F5DF2">
        <w:rPr>
          <w:rFonts w:ascii="Arial" w:hAnsi="Arial" w:cs="Arial"/>
          <w:bCs/>
          <w:sz w:val="22"/>
          <w:szCs w:val="22"/>
        </w:rPr>
        <w:t>postanowieniami</w:t>
      </w:r>
      <w:r w:rsidRPr="008A4ED0">
        <w:rPr>
          <w:rFonts w:ascii="Arial" w:hAnsi="Arial" w:cs="Arial"/>
          <w:bCs/>
          <w:sz w:val="22"/>
          <w:szCs w:val="22"/>
        </w:rPr>
        <w:t xml:space="preserve"> art. 18 ust. 3 </w:t>
      </w:r>
      <w:r w:rsidR="002E15C0" w:rsidRPr="008A4ED0">
        <w:rPr>
          <w:rFonts w:ascii="Arial" w:hAnsi="Arial" w:cs="Arial"/>
          <w:bCs/>
          <w:sz w:val="22"/>
          <w:szCs w:val="22"/>
        </w:rPr>
        <w:t xml:space="preserve">ustawy </w:t>
      </w:r>
      <w:r w:rsidR="009B5344">
        <w:rPr>
          <w:rFonts w:ascii="Arial" w:hAnsi="Arial" w:cs="Arial"/>
          <w:bCs/>
          <w:sz w:val="22"/>
          <w:szCs w:val="22"/>
        </w:rPr>
        <w:t>PZP</w:t>
      </w:r>
      <w:r w:rsidR="002E15C0" w:rsidRPr="008A4ED0">
        <w:rPr>
          <w:rFonts w:ascii="Arial" w:hAnsi="Arial" w:cs="Arial"/>
          <w:bCs/>
          <w:sz w:val="22"/>
          <w:szCs w:val="22"/>
        </w:rPr>
        <w:t>.</w:t>
      </w:r>
    </w:p>
    <w:p w14:paraId="56128A25" w14:textId="2141FED8" w:rsidR="00E63BCC" w:rsidRPr="008A4ED0" w:rsidRDefault="00E63BCC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Cs/>
          <w:sz w:val="22"/>
          <w:szCs w:val="22"/>
        </w:rPr>
        <w:t>Oferta, w tym oświadczenia o których mowa w Rozdziale IX ust. 1 SWZ, muszą być sporządzon</w:t>
      </w:r>
      <w:r w:rsidR="00AA7CF2">
        <w:rPr>
          <w:rFonts w:ascii="Arial" w:hAnsi="Arial" w:cs="Arial"/>
          <w:bCs/>
          <w:sz w:val="22"/>
          <w:szCs w:val="22"/>
        </w:rPr>
        <w:t>e</w:t>
      </w:r>
      <w:r w:rsidRPr="008A4ED0">
        <w:rPr>
          <w:rFonts w:ascii="Arial" w:hAnsi="Arial" w:cs="Arial"/>
          <w:bCs/>
          <w:sz w:val="22"/>
          <w:szCs w:val="22"/>
        </w:rPr>
        <w:t xml:space="preserve"> w języku polskim, w formie elektronicznej lub postaci elektronicznej opatrzonej podpisem zaufanym lub podpisem osobistym, przy wykorzystaniu ogólnie dostępnych formatów danych, w szczególności w formacie danych: pdf, .</w:t>
      </w:r>
      <w:proofErr w:type="spellStart"/>
      <w:r w:rsidRPr="008A4ED0">
        <w:rPr>
          <w:rFonts w:ascii="Arial" w:hAnsi="Arial" w:cs="Arial"/>
          <w:bCs/>
          <w:sz w:val="22"/>
          <w:szCs w:val="22"/>
        </w:rPr>
        <w:t>doc</w:t>
      </w:r>
      <w:proofErr w:type="spellEnd"/>
      <w:r w:rsidRPr="008A4ED0">
        <w:rPr>
          <w:rFonts w:ascii="Arial" w:hAnsi="Arial" w:cs="Arial"/>
          <w:bCs/>
          <w:sz w:val="22"/>
          <w:szCs w:val="22"/>
        </w:rPr>
        <w:t>, .</w:t>
      </w:r>
      <w:proofErr w:type="spellStart"/>
      <w:r w:rsidRPr="008A4ED0">
        <w:rPr>
          <w:rFonts w:ascii="Arial" w:hAnsi="Arial" w:cs="Arial"/>
          <w:bCs/>
          <w:sz w:val="22"/>
          <w:szCs w:val="22"/>
        </w:rPr>
        <w:t>docx</w:t>
      </w:r>
      <w:proofErr w:type="spellEnd"/>
      <w:r w:rsidRPr="008A4ED0">
        <w:rPr>
          <w:rFonts w:ascii="Arial" w:hAnsi="Arial" w:cs="Arial"/>
          <w:bCs/>
          <w:sz w:val="22"/>
          <w:szCs w:val="22"/>
        </w:rPr>
        <w:t>, .</w:t>
      </w:r>
      <w:proofErr w:type="spellStart"/>
      <w:r w:rsidRPr="008A4ED0">
        <w:rPr>
          <w:rFonts w:ascii="Arial" w:hAnsi="Arial" w:cs="Arial"/>
          <w:bCs/>
          <w:sz w:val="22"/>
          <w:szCs w:val="22"/>
        </w:rPr>
        <w:t>xlsx</w:t>
      </w:r>
      <w:proofErr w:type="spellEnd"/>
      <w:r w:rsidRPr="008A4ED0">
        <w:rPr>
          <w:rFonts w:ascii="Arial" w:hAnsi="Arial" w:cs="Arial"/>
          <w:bCs/>
          <w:sz w:val="22"/>
          <w:szCs w:val="22"/>
        </w:rPr>
        <w:t>, .</w:t>
      </w:r>
      <w:proofErr w:type="spellStart"/>
      <w:r w:rsidRPr="008A4ED0">
        <w:rPr>
          <w:rFonts w:ascii="Arial" w:hAnsi="Arial" w:cs="Arial"/>
          <w:bCs/>
          <w:sz w:val="22"/>
          <w:szCs w:val="22"/>
        </w:rPr>
        <w:t>xml</w:t>
      </w:r>
      <w:proofErr w:type="spellEnd"/>
      <w:r w:rsidRPr="008A4ED0">
        <w:rPr>
          <w:rFonts w:ascii="Arial" w:hAnsi="Arial" w:cs="Arial"/>
          <w:bCs/>
          <w:sz w:val="22"/>
          <w:szCs w:val="22"/>
        </w:rPr>
        <w:t>, .rtf, .</w:t>
      </w:r>
      <w:proofErr w:type="spellStart"/>
      <w:r w:rsidRPr="008A4ED0">
        <w:rPr>
          <w:rFonts w:ascii="Arial" w:hAnsi="Arial" w:cs="Arial"/>
          <w:bCs/>
          <w:sz w:val="22"/>
          <w:szCs w:val="22"/>
        </w:rPr>
        <w:t>xps</w:t>
      </w:r>
      <w:proofErr w:type="spellEnd"/>
      <w:r w:rsidRPr="008A4ED0">
        <w:rPr>
          <w:rFonts w:ascii="Arial" w:hAnsi="Arial" w:cs="Arial"/>
          <w:bCs/>
          <w:sz w:val="22"/>
          <w:szCs w:val="22"/>
        </w:rPr>
        <w:t>, .</w:t>
      </w:r>
      <w:proofErr w:type="spellStart"/>
      <w:r w:rsidRPr="008A4ED0">
        <w:rPr>
          <w:rFonts w:ascii="Arial" w:hAnsi="Arial" w:cs="Arial"/>
          <w:bCs/>
          <w:sz w:val="22"/>
          <w:szCs w:val="22"/>
        </w:rPr>
        <w:t>odt</w:t>
      </w:r>
      <w:proofErr w:type="spellEnd"/>
      <w:r w:rsidRPr="008A4ED0">
        <w:rPr>
          <w:rFonts w:ascii="Arial" w:hAnsi="Arial" w:cs="Arial"/>
          <w:bCs/>
          <w:sz w:val="22"/>
          <w:szCs w:val="22"/>
        </w:rPr>
        <w:t>.</w:t>
      </w:r>
    </w:p>
    <w:p w14:paraId="204A919F" w14:textId="428F38C4" w:rsidR="00E63BCC" w:rsidRPr="008A4ED0" w:rsidRDefault="00E63BCC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Formularz oferty oraz oświadczenia, o którym mowa w art. 125 ust. 1 ustawy </w:t>
      </w:r>
      <w:r w:rsidR="009B5344">
        <w:rPr>
          <w:rFonts w:ascii="Arial" w:hAnsi="Arial" w:cs="Arial"/>
          <w:sz w:val="22"/>
          <w:szCs w:val="22"/>
        </w:rPr>
        <w:t>PZP</w:t>
      </w:r>
      <w:r w:rsidRPr="008A4ED0">
        <w:rPr>
          <w:rFonts w:ascii="Arial" w:hAnsi="Arial" w:cs="Arial"/>
          <w:sz w:val="22"/>
          <w:szCs w:val="22"/>
        </w:rPr>
        <w:t xml:space="preserve"> muszą być złożone w oryginale.</w:t>
      </w:r>
    </w:p>
    <w:p w14:paraId="67C154FB" w14:textId="77777777" w:rsidR="00E63BCC" w:rsidRPr="004162CB" w:rsidRDefault="00E63BCC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W celu dołączenia więcej niż jednego pliku, wykonawca powinien przeciągnąć wszystkie pliki jednocześnie do okienka „Załączniki”. Pliki dodawane jeden po drugim będą się </w:t>
      </w:r>
      <w:r w:rsidRPr="008A4ED0">
        <w:rPr>
          <w:rFonts w:ascii="Arial" w:hAnsi="Arial" w:cs="Arial"/>
          <w:sz w:val="22"/>
          <w:szCs w:val="22"/>
        </w:rPr>
        <w:lastRenderedPageBreak/>
        <w:t>zastępować. Jeśli oferta składa się z większej liczby plików, prosimy załączyć na Platformie Zakupowej folder skompresowany (np. .zip .7Z). Załączenie plików w folderze skompresowanym będzie również skutkowało prawidłowym złożeniem oferty w postępowaniu.</w:t>
      </w:r>
    </w:p>
    <w:p w14:paraId="7EE60150" w14:textId="77777777" w:rsidR="00E63BCC" w:rsidRPr="004162CB" w:rsidRDefault="00E63BCC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162CB">
        <w:rPr>
          <w:rFonts w:ascii="Arial" w:hAnsi="Arial" w:cs="Arial"/>
          <w:sz w:val="22"/>
          <w:szCs w:val="22"/>
        </w:rPr>
        <w:t>Do przygotowania oferty konieczne jest posiadanie przez osobę upoważnioną do reprezentowania wykonawcy kwalifikowanego podpisu elektronicznego, podpisu osobistego lub podpisu zaufanego.</w:t>
      </w:r>
    </w:p>
    <w:p w14:paraId="58CD5BFD" w14:textId="77777777" w:rsidR="00E63BCC" w:rsidRPr="004162CB" w:rsidRDefault="00E63BCC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162CB">
        <w:rPr>
          <w:rFonts w:ascii="Arial" w:hAnsi="Arial" w:cs="Arial"/>
          <w:sz w:val="22"/>
          <w:szCs w:val="22"/>
        </w:rPr>
        <w:t xml:space="preserve">Oferta winna być złożona przez osoby umocowane do składania oświadczeń woli i zaciągania zobowiązań w imieniu wykonawcy. Jeżeli oferta nie jest podpisana przez osobę uprawniona do reprezentacji wykonawcy określoną w odpowiednim rejestrze lub innym dokumencie właściwym dla danej formy organizacyjnej wykonawcy, do oferty należy załączyć stosowne pełnomocnictwo. </w:t>
      </w:r>
    </w:p>
    <w:p w14:paraId="594ED18D" w14:textId="77777777" w:rsidR="00E63BCC" w:rsidRPr="004162CB" w:rsidRDefault="00E63BCC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162CB">
        <w:rPr>
          <w:rFonts w:ascii="Arial" w:hAnsi="Arial" w:cs="Arial"/>
          <w:sz w:val="22"/>
          <w:szCs w:val="22"/>
        </w:rPr>
        <w:t>Pełnomocnictwo do podpisania oferty musi być złożone w oryginale.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poświadczenia notariusz opatruje kwalifikowanym podpisem elektronicznym, bądź też poprze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FC9E37E" w14:textId="77777777" w:rsidR="00E63BCC" w:rsidRPr="004162CB" w:rsidRDefault="00E63BCC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Zamawiający nie ponosi odpowiedzialności za złożenie oferty w sposób niezgodny z 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postępowaniu.</w:t>
      </w:r>
    </w:p>
    <w:p w14:paraId="24E9D5C0" w14:textId="77777777" w:rsidR="00E63BCC" w:rsidRPr="004162CB" w:rsidRDefault="00E63BCC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Podmiotowe środki dowodowe oraz inne dokumenty lub oświadczenia, sporządzone w języku obcym</w:t>
      </w:r>
      <w:r w:rsidRPr="004162CB">
        <w:rPr>
          <w:rFonts w:ascii="Arial" w:hAnsi="Arial" w:cs="Arial"/>
          <w:sz w:val="22"/>
          <w:szCs w:val="22"/>
        </w:rPr>
        <w:t xml:space="preserve"> są składane wraz z tłumaczeniem na język polski.</w:t>
      </w:r>
    </w:p>
    <w:p w14:paraId="07EFE120" w14:textId="603EE81D" w:rsidR="00DD1811" w:rsidRPr="004162CB" w:rsidRDefault="00E63BCC" w:rsidP="004162CB">
      <w:pPr>
        <w:pStyle w:val="Akapitzlist"/>
        <w:numPr>
          <w:ilvl w:val="1"/>
          <w:numId w:val="16"/>
        </w:numPr>
        <w:spacing w:line="36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162CB">
        <w:rPr>
          <w:rFonts w:ascii="Arial" w:hAnsi="Arial" w:cs="Arial"/>
          <w:sz w:val="22"/>
          <w:szCs w:val="22"/>
        </w:rPr>
        <w:t xml:space="preserve">Sposób sporządzenia dokumentów elektronicznych, oświadczeń lub elektronicznych kopii dokumentów lub oświadczeń musi być zgody z wymaganiami określonymi </w:t>
      </w:r>
      <w:r w:rsidRPr="004162CB">
        <w:rPr>
          <w:rFonts w:ascii="Arial" w:hAnsi="Arial" w:cs="Arial"/>
          <w:sz w:val="22"/>
          <w:szCs w:val="22"/>
        </w:rPr>
        <w:br/>
        <w:t xml:space="preserve">w rozporządzeniu Prezesa Rady Ministrów z dnia 30 grudnia 2020 r. </w:t>
      </w:r>
      <w:r w:rsidRPr="004162CB">
        <w:rPr>
          <w:rFonts w:ascii="Arial" w:hAnsi="Arial" w:cs="Arial"/>
          <w:sz w:val="22"/>
          <w:szCs w:val="22"/>
        </w:rPr>
        <w:br/>
        <w:t xml:space="preserve">w sprawie sposobu sporządzania i przekazywania informacji oraz wymagań technicznych dla dokumentów elektronicznych oraz środków komunikacji elektronicznej </w:t>
      </w:r>
      <w:r w:rsidRPr="004162CB">
        <w:rPr>
          <w:rFonts w:ascii="Arial" w:hAnsi="Arial" w:cs="Arial"/>
          <w:sz w:val="22"/>
          <w:szCs w:val="22"/>
        </w:rPr>
        <w:br/>
        <w:t xml:space="preserve">w postępowaniu o udzielenie zamówienia publicznego lub konkursie (Dz. U. z 2020 poz. 2452) oraz rozporządzeniu Ministra Rozwoju, Pracy i Technologii z dnia 23 grudnia 2020r. </w:t>
      </w:r>
      <w:r w:rsidRPr="004162CB">
        <w:rPr>
          <w:rFonts w:ascii="Arial" w:hAnsi="Arial" w:cs="Arial"/>
          <w:sz w:val="22"/>
          <w:szCs w:val="22"/>
        </w:rPr>
        <w:lastRenderedPageBreak/>
        <w:t>w sprawie podmiotowych środków dowodowych oraz innych dokumentów lub oświadczeń, jakich może żądać Zamawiający od wykonawcy (Dz. U. z 2020 poz. 2415).</w:t>
      </w:r>
    </w:p>
    <w:p w14:paraId="69FF9C99" w14:textId="77777777" w:rsidR="004621C2" w:rsidRPr="00E63BCC" w:rsidRDefault="004621C2" w:rsidP="00E63BCC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672BADE" w14:textId="1D33BB96" w:rsidR="00BA0ED2" w:rsidRPr="008A4ED0" w:rsidRDefault="009C05E9" w:rsidP="009C05E9">
      <w:pPr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C322E2" w:rsidRPr="008A4ED0">
        <w:rPr>
          <w:rFonts w:ascii="Arial" w:hAnsi="Arial" w:cs="Arial"/>
          <w:b/>
          <w:bCs/>
        </w:rPr>
        <w:t>WADIUM</w:t>
      </w:r>
    </w:p>
    <w:p w14:paraId="32798A74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272B1E3D" w14:textId="4B908B24" w:rsidR="006E2196" w:rsidRDefault="0037510F" w:rsidP="00375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Pr="009B5344">
        <w:rPr>
          <w:rFonts w:ascii="Arial" w:hAnsi="Arial" w:cs="Arial"/>
          <w:b/>
          <w:bCs/>
          <w:sz w:val="22"/>
          <w:szCs w:val="22"/>
          <w:u w:val="single"/>
        </w:rPr>
        <w:t>nie wymaga</w:t>
      </w:r>
      <w:r>
        <w:rPr>
          <w:rFonts w:ascii="Arial" w:hAnsi="Arial" w:cs="Arial"/>
          <w:sz w:val="22"/>
          <w:szCs w:val="22"/>
        </w:rPr>
        <w:t xml:space="preserve"> wniesienia wadium w przedmiotowym postępowaniu.</w:t>
      </w:r>
    </w:p>
    <w:p w14:paraId="6859D86F" w14:textId="77777777" w:rsidR="0037510F" w:rsidRPr="008A4ED0" w:rsidRDefault="0037510F" w:rsidP="0037510F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7444FBD" w14:textId="3A38F939" w:rsidR="00BA0ED2" w:rsidRPr="008A4ED0" w:rsidRDefault="009C05E9" w:rsidP="009C05E9">
      <w:pPr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141D3A" w:rsidRPr="008A4ED0">
        <w:rPr>
          <w:rFonts w:ascii="Arial" w:hAnsi="Arial" w:cs="Arial"/>
          <w:b/>
          <w:bCs/>
        </w:rPr>
        <w:t>SPOS</w:t>
      </w:r>
      <w:r w:rsidR="006204E8" w:rsidRPr="008A4ED0">
        <w:rPr>
          <w:rFonts w:ascii="Arial" w:hAnsi="Arial" w:cs="Arial"/>
          <w:b/>
          <w:bCs/>
        </w:rPr>
        <w:t xml:space="preserve">ÓB </w:t>
      </w:r>
      <w:r w:rsidR="00141D3A" w:rsidRPr="008A4ED0">
        <w:rPr>
          <w:rFonts w:ascii="Arial" w:hAnsi="Arial" w:cs="Arial"/>
          <w:b/>
          <w:bCs/>
        </w:rPr>
        <w:t>OBLICZENIA CENY OFERTY</w:t>
      </w:r>
    </w:p>
    <w:p w14:paraId="428D2B62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68DC8218" w14:textId="5420CA67" w:rsidR="009C05E9" w:rsidRPr="008A4ED0" w:rsidRDefault="002557C9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Wykonawca podaje cenę za realizację przedmiotu zamówienia zgodnie ze wzorem </w:t>
      </w:r>
      <w:r w:rsidR="0037510F">
        <w:rPr>
          <w:rFonts w:ascii="Arial" w:hAnsi="Arial" w:cs="Arial"/>
          <w:sz w:val="22"/>
          <w:szCs w:val="22"/>
        </w:rPr>
        <w:t>f</w:t>
      </w:r>
      <w:r w:rsidRPr="008A4ED0">
        <w:rPr>
          <w:rFonts w:ascii="Arial" w:hAnsi="Arial" w:cs="Arial"/>
          <w:sz w:val="22"/>
          <w:szCs w:val="22"/>
        </w:rPr>
        <w:t xml:space="preserve">ormularza </w:t>
      </w:r>
      <w:r w:rsidR="0037510F">
        <w:rPr>
          <w:rFonts w:ascii="Arial" w:hAnsi="Arial" w:cs="Arial"/>
          <w:sz w:val="22"/>
          <w:szCs w:val="22"/>
        </w:rPr>
        <w:t>o</w:t>
      </w:r>
      <w:r w:rsidRPr="008A4ED0">
        <w:rPr>
          <w:rFonts w:ascii="Arial" w:hAnsi="Arial" w:cs="Arial"/>
          <w:sz w:val="22"/>
          <w:szCs w:val="22"/>
        </w:rPr>
        <w:t xml:space="preserve">fertowego, stanowiącego </w:t>
      </w:r>
      <w:r w:rsidR="0037510F">
        <w:rPr>
          <w:rFonts w:ascii="Arial" w:hAnsi="Arial" w:cs="Arial"/>
          <w:sz w:val="22"/>
          <w:szCs w:val="22"/>
        </w:rPr>
        <w:t>z</w:t>
      </w:r>
      <w:r w:rsidRPr="008A4ED0">
        <w:rPr>
          <w:rFonts w:ascii="Arial" w:hAnsi="Arial" w:cs="Arial"/>
          <w:sz w:val="22"/>
          <w:szCs w:val="22"/>
        </w:rPr>
        <w:t>ałącznik nr 1 do SWZ</w:t>
      </w:r>
      <w:r w:rsidR="0037510F">
        <w:rPr>
          <w:rFonts w:ascii="Arial" w:hAnsi="Arial" w:cs="Arial"/>
          <w:sz w:val="22"/>
          <w:szCs w:val="22"/>
        </w:rPr>
        <w:t xml:space="preserve"> oraz formularza asortymentowo-cenowego, stanowiącego załącznik nr </w:t>
      </w:r>
      <w:r w:rsidR="00103237">
        <w:rPr>
          <w:rFonts w:ascii="Arial" w:hAnsi="Arial" w:cs="Arial"/>
          <w:sz w:val="22"/>
          <w:szCs w:val="22"/>
        </w:rPr>
        <w:t>2</w:t>
      </w:r>
      <w:r w:rsidR="003F6276">
        <w:rPr>
          <w:rFonts w:ascii="Arial" w:hAnsi="Arial" w:cs="Arial"/>
          <w:sz w:val="22"/>
          <w:szCs w:val="22"/>
        </w:rPr>
        <w:t>.1</w:t>
      </w:r>
      <w:r w:rsidR="00AA7CF2">
        <w:rPr>
          <w:rFonts w:ascii="Arial" w:hAnsi="Arial" w:cs="Arial"/>
          <w:sz w:val="22"/>
          <w:szCs w:val="22"/>
        </w:rPr>
        <w:t>, 2.2, 2.3, 2.4</w:t>
      </w:r>
      <w:r w:rsidR="007A28FB">
        <w:rPr>
          <w:rFonts w:ascii="Arial" w:hAnsi="Arial" w:cs="Arial"/>
          <w:sz w:val="22"/>
          <w:szCs w:val="22"/>
        </w:rPr>
        <w:t xml:space="preserve"> i</w:t>
      </w:r>
      <w:r w:rsidR="009B5344">
        <w:rPr>
          <w:rFonts w:ascii="Arial" w:hAnsi="Arial" w:cs="Arial"/>
          <w:sz w:val="22"/>
          <w:szCs w:val="22"/>
        </w:rPr>
        <w:t xml:space="preserve"> 2.5</w:t>
      </w:r>
      <w:r w:rsidR="0037510F">
        <w:rPr>
          <w:rFonts w:ascii="Arial" w:hAnsi="Arial" w:cs="Arial"/>
          <w:sz w:val="22"/>
          <w:szCs w:val="22"/>
        </w:rPr>
        <w:t xml:space="preserve"> do SWZ.</w:t>
      </w:r>
    </w:p>
    <w:p w14:paraId="6D393604" w14:textId="77777777" w:rsidR="009C05E9" w:rsidRPr="008A4ED0" w:rsidRDefault="002557C9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Cena ma charakter wynagrodzenia ryczałtowego i nie podlega zmianie.</w:t>
      </w:r>
    </w:p>
    <w:p w14:paraId="574A6976" w14:textId="77777777" w:rsidR="009C05E9" w:rsidRPr="008A4ED0" w:rsidRDefault="002557C9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Cena oferty powinna być wyrażona w złotych polskich (PLN) z dokładnością do dwóch miejsc po przecinku (przy czym Zamawiający przyjmuje arytmetyczny sposób zaokrąglania cen) oraz z uwzględnieniem obowiązującego podatku od towarów i usług VAT.</w:t>
      </w:r>
    </w:p>
    <w:p w14:paraId="42B2E074" w14:textId="77777777" w:rsidR="009C05E9" w:rsidRPr="008A4ED0" w:rsidRDefault="002557C9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Cena ofertowa/ceny jednostkowe muszą obejmować wszystkie koszty związane </w:t>
      </w:r>
      <w:r w:rsidRPr="008A4ED0">
        <w:rPr>
          <w:rFonts w:ascii="Arial" w:hAnsi="Arial" w:cs="Arial"/>
          <w:sz w:val="22"/>
          <w:szCs w:val="22"/>
        </w:rPr>
        <w:br/>
        <w:t>z realizacją przedmiotu zamówienia, wszystkie inne koszty oraz ewentualne upusty i rabaty a także wszystkie potencjalne ryzyka ekonomiczne, jakie mogą wystąpić przy realizacji przedmiotu umowy, wynikające z okoliczności, których nie można było przewidzieć w chwili zawierania umowy.</w:t>
      </w:r>
    </w:p>
    <w:p w14:paraId="22A7E955" w14:textId="77777777" w:rsidR="009C05E9" w:rsidRPr="008A4ED0" w:rsidRDefault="002557C9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Wykonawcy ponoszą wszelkie koszty związane z przygotowaniem i złożeniem oferty.</w:t>
      </w:r>
    </w:p>
    <w:p w14:paraId="59F620B5" w14:textId="2D602B3A" w:rsidR="009C05E9" w:rsidRPr="008A4ED0" w:rsidRDefault="002557C9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Prawidłowe ustalenie stawki podatku VAT leży po stronie </w:t>
      </w:r>
      <w:r w:rsidR="0072352B" w:rsidRPr="008A4ED0">
        <w:rPr>
          <w:rFonts w:ascii="Arial" w:hAnsi="Arial" w:cs="Arial"/>
          <w:sz w:val="22"/>
          <w:szCs w:val="22"/>
        </w:rPr>
        <w:t>W</w:t>
      </w:r>
      <w:r w:rsidRPr="008A4ED0">
        <w:rPr>
          <w:rFonts w:ascii="Arial" w:hAnsi="Arial" w:cs="Arial"/>
          <w:sz w:val="22"/>
          <w:szCs w:val="22"/>
        </w:rPr>
        <w:t>ykonawcy. Należy przyjąć obowiązującą stawkę podatku VAT zgodnie z ustawą z dnia 11 marca 2004</w:t>
      </w:r>
      <w:r w:rsidR="0072352B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>r. o podatku od towarów i usług</w:t>
      </w:r>
      <w:r w:rsidR="007A0486">
        <w:rPr>
          <w:rFonts w:ascii="Arial" w:hAnsi="Arial" w:cs="Arial"/>
          <w:sz w:val="22"/>
          <w:szCs w:val="22"/>
        </w:rPr>
        <w:t>.</w:t>
      </w:r>
    </w:p>
    <w:p w14:paraId="4B4EE29F" w14:textId="77777777" w:rsidR="009C05E9" w:rsidRPr="008A4ED0" w:rsidRDefault="002557C9" w:rsidP="004162CB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Rozliczenia między Zamawiającym a wykonawcą prowadzone będą w walucie polskiej (złoty polski). Zamawiający nie przewiduje rozliczenia w walutach obcych. </w:t>
      </w:r>
    </w:p>
    <w:p w14:paraId="46085D73" w14:textId="77777777" w:rsidR="009C05E9" w:rsidRPr="008A4ED0" w:rsidRDefault="002557C9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Wskazana cena oferty brutto służyć będzie do porównania złożonych ofert.</w:t>
      </w:r>
    </w:p>
    <w:p w14:paraId="68C0EE9D" w14:textId="7A6B96AD" w:rsidR="002557C9" w:rsidRPr="008A4ED0" w:rsidRDefault="002557C9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</w:t>
      </w:r>
      <w:r w:rsidR="0072352B" w:rsidRPr="008A4ED0">
        <w:rPr>
          <w:rFonts w:ascii="Arial" w:hAnsi="Arial" w:cs="Arial"/>
          <w:color w:val="FF0000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>dla celów zastosowania kryterium ceny lub kosztu Zamawiający dolicza do przedstawionej w tej ofercie ceny kwotę podatku od towarów i usług, którą miałby obowiązek rozliczyć</w:t>
      </w:r>
      <w:r w:rsidRPr="0037510F">
        <w:rPr>
          <w:rFonts w:ascii="Arial" w:hAnsi="Arial" w:cs="Arial"/>
          <w:sz w:val="22"/>
          <w:szCs w:val="22"/>
        </w:rPr>
        <w:t xml:space="preserve">. </w:t>
      </w:r>
      <w:r w:rsidRPr="0037510F">
        <w:rPr>
          <w:rFonts w:ascii="Arial" w:hAnsi="Arial" w:cs="Arial"/>
          <w:sz w:val="22"/>
          <w:szCs w:val="22"/>
          <w:u w:val="single"/>
        </w:rPr>
        <w:t>W takim wypadku, wykonawca składając ofertę ma obowiązek:</w:t>
      </w:r>
    </w:p>
    <w:p w14:paraId="4C8EEC3A" w14:textId="5F8B9978" w:rsidR="002557C9" w:rsidRPr="008A4ED0" w:rsidRDefault="002557C9" w:rsidP="004162CB">
      <w:pPr>
        <w:pStyle w:val="Akapitzlist"/>
        <w:numPr>
          <w:ilvl w:val="0"/>
          <w:numId w:val="19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poinformowania Zamawiającego, że wybór jego oferty będzie prowadził do powstania u Zamawiającego obowiązku podatkowego;</w:t>
      </w:r>
    </w:p>
    <w:p w14:paraId="22095C31" w14:textId="45E365F6" w:rsidR="002557C9" w:rsidRPr="004162CB" w:rsidRDefault="002557C9" w:rsidP="004162CB">
      <w:pPr>
        <w:pStyle w:val="Akapitzlist"/>
        <w:numPr>
          <w:ilvl w:val="0"/>
          <w:numId w:val="19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lastRenderedPageBreak/>
        <w:t>wskazania nazwy (rodzaju) towaru lub usługi, których dostawa lub świadczenie będą prowadziły do powstania obowiązku podatkowego;</w:t>
      </w:r>
    </w:p>
    <w:p w14:paraId="5C228596" w14:textId="3FCB5B78" w:rsidR="002557C9" w:rsidRPr="004162CB" w:rsidRDefault="002557C9" w:rsidP="004162CB">
      <w:pPr>
        <w:pStyle w:val="Akapitzlist"/>
        <w:numPr>
          <w:ilvl w:val="0"/>
          <w:numId w:val="19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wskazania wartości towaru lub usługi objętego obowiązkiem podatkowym Zamawiającego, bez kwoty podatku;</w:t>
      </w:r>
    </w:p>
    <w:p w14:paraId="336BB7C4" w14:textId="26412E14" w:rsidR="002557C9" w:rsidRPr="004162CB" w:rsidRDefault="002557C9" w:rsidP="004162CB">
      <w:pPr>
        <w:pStyle w:val="Akapitzlist"/>
        <w:numPr>
          <w:ilvl w:val="0"/>
          <w:numId w:val="19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wskazania stawki podatku od towarów i usług, która zgodnie z wiedzą wykonawcy, będzie miała zastosowanie.</w:t>
      </w:r>
    </w:p>
    <w:p w14:paraId="3AC62C6F" w14:textId="77777777" w:rsidR="007D667B" w:rsidRPr="008A4ED0" w:rsidRDefault="007D667B" w:rsidP="00DF03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418053A" w14:textId="7443E89A" w:rsidR="00DE4F45" w:rsidRPr="008A4ED0" w:rsidRDefault="009C05E9" w:rsidP="009C05E9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5B5095" w:rsidRPr="008A4ED0">
        <w:rPr>
          <w:rFonts w:ascii="Arial" w:hAnsi="Arial" w:cs="Arial"/>
          <w:b/>
          <w:bCs/>
        </w:rPr>
        <w:t>TERMIN ZWIĄZANIA OFERTĄ</w:t>
      </w:r>
    </w:p>
    <w:p w14:paraId="1A40BAC2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31273BAC" w14:textId="0BAC2701" w:rsidR="009C05E9" w:rsidRPr="008A4ED0" w:rsidRDefault="00552FBA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Wykonawca będzie związany</w:t>
      </w:r>
      <w:r w:rsidR="005315A9" w:rsidRPr="008A4ED0">
        <w:rPr>
          <w:rFonts w:ascii="Arial" w:hAnsi="Arial" w:cs="Arial"/>
          <w:sz w:val="22"/>
          <w:szCs w:val="22"/>
        </w:rPr>
        <w:t xml:space="preserve"> ofertą</w:t>
      </w:r>
      <w:r w:rsidRPr="008A4ED0">
        <w:rPr>
          <w:rFonts w:ascii="Arial" w:hAnsi="Arial" w:cs="Arial"/>
          <w:sz w:val="22"/>
          <w:szCs w:val="22"/>
        </w:rPr>
        <w:t xml:space="preserve"> </w:t>
      </w:r>
      <w:r w:rsidR="006204E8" w:rsidRPr="008A4ED0">
        <w:rPr>
          <w:rFonts w:ascii="Arial" w:hAnsi="Arial" w:cs="Arial"/>
          <w:sz w:val="22"/>
          <w:szCs w:val="22"/>
        </w:rPr>
        <w:t xml:space="preserve">do </w:t>
      </w:r>
      <w:r w:rsidR="00062D90" w:rsidRPr="008A4ED0">
        <w:rPr>
          <w:rFonts w:ascii="Arial" w:hAnsi="Arial" w:cs="Arial"/>
          <w:sz w:val="22"/>
          <w:szCs w:val="22"/>
        </w:rPr>
        <w:t xml:space="preserve">dnia </w:t>
      </w:r>
      <w:r w:rsidR="00E23DDA" w:rsidRPr="00E23DDA">
        <w:rPr>
          <w:rFonts w:ascii="Arial" w:hAnsi="Arial" w:cs="Arial"/>
          <w:b/>
          <w:bCs/>
          <w:sz w:val="22"/>
          <w:szCs w:val="22"/>
        </w:rPr>
        <w:t>26</w:t>
      </w:r>
      <w:r w:rsidR="00A160F2" w:rsidRPr="00E23DDA">
        <w:rPr>
          <w:rFonts w:ascii="Arial" w:hAnsi="Arial" w:cs="Arial"/>
          <w:b/>
          <w:bCs/>
          <w:sz w:val="22"/>
          <w:szCs w:val="22"/>
        </w:rPr>
        <w:t>.0</w:t>
      </w:r>
      <w:r w:rsidR="00AA7CF2" w:rsidRPr="00E23DDA">
        <w:rPr>
          <w:rFonts w:ascii="Arial" w:hAnsi="Arial" w:cs="Arial"/>
          <w:b/>
          <w:bCs/>
          <w:sz w:val="22"/>
          <w:szCs w:val="22"/>
        </w:rPr>
        <w:t>3</w:t>
      </w:r>
      <w:r w:rsidR="00A160F2">
        <w:rPr>
          <w:rFonts w:ascii="Arial" w:hAnsi="Arial" w:cs="Arial"/>
          <w:b/>
          <w:bCs/>
          <w:sz w:val="22"/>
          <w:szCs w:val="22"/>
        </w:rPr>
        <w:t>.2025</w:t>
      </w:r>
      <w:r w:rsidR="00045A66">
        <w:rPr>
          <w:rFonts w:ascii="Arial" w:hAnsi="Arial" w:cs="Arial"/>
          <w:b/>
          <w:bCs/>
          <w:sz w:val="22"/>
          <w:szCs w:val="22"/>
        </w:rPr>
        <w:t xml:space="preserve"> </w:t>
      </w:r>
      <w:r w:rsidR="006204E8" w:rsidRPr="00F4323E">
        <w:rPr>
          <w:rFonts w:ascii="Arial" w:hAnsi="Arial" w:cs="Arial"/>
          <w:sz w:val="22"/>
          <w:szCs w:val="22"/>
        </w:rPr>
        <w:t>r</w:t>
      </w:r>
      <w:r w:rsidR="00130DC5" w:rsidRPr="00A160F2">
        <w:rPr>
          <w:rFonts w:ascii="Arial" w:hAnsi="Arial" w:cs="Arial"/>
          <w:sz w:val="22"/>
          <w:szCs w:val="22"/>
        </w:rPr>
        <w:t xml:space="preserve">. </w:t>
      </w:r>
      <w:r w:rsidR="00F4323E" w:rsidRPr="00A160F2">
        <w:rPr>
          <w:rFonts w:ascii="Arial" w:hAnsi="Arial" w:cs="Arial"/>
          <w:sz w:val="22"/>
          <w:szCs w:val="22"/>
        </w:rPr>
        <w:t xml:space="preserve">(30 dni). </w:t>
      </w:r>
      <w:r w:rsidRPr="008A4ED0">
        <w:rPr>
          <w:rFonts w:ascii="Arial" w:hAnsi="Arial" w:cs="Arial"/>
          <w:sz w:val="22"/>
          <w:szCs w:val="22"/>
        </w:rPr>
        <w:t>Bieg terminu związania ofertą rozpoczyna się wraz z up</w:t>
      </w:r>
      <w:r w:rsidR="00AF7093" w:rsidRPr="008A4ED0">
        <w:rPr>
          <w:rFonts w:ascii="Arial" w:hAnsi="Arial" w:cs="Arial"/>
          <w:sz w:val="22"/>
          <w:szCs w:val="22"/>
        </w:rPr>
        <w:t>ływem terminu składania ofert.</w:t>
      </w:r>
    </w:p>
    <w:p w14:paraId="7EC47113" w14:textId="1267BF6C" w:rsidR="00DE4F45" w:rsidRPr="008A4ED0" w:rsidRDefault="006204E8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8A4ED0">
        <w:rPr>
          <w:rFonts w:ascii="Arial" w:hAnsi="Arial" w:cs="Arial"/>
          <w:sz w:val="22"/>
          <w:szCs w:val="22"/>
        </w:rPr>
        <w:tab/>
        <w:t>Przedłużenie</w:t>
      </w:r>
      <w:r w:rsidR="00382651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 xml:space="preserve">terminu związania ofertą wymaga złożenia przez wykonawcę pisemnego oświadczenia </w:t>
      </w:r>
      <w:r w:rsidR="00130DC5" w:rsidRPr="008A4ED0">
        <w:rPr>
          <w:rFonts w:ascii="Arial" w:hAnsi="Arial" w:cs="Arial"/>
          <w:sz w:val="22"/>
          <w:szCs w:val="22"/>
        </w:rPr>
        <w:br/>
      </w:r>
      <w:r w:rsidRPr="008A4ED0">
        <w:rPr>
          <w:rFonts w:ascii="Arial" w:hAnsi="Arial" w:cs="Arial"/>
          <w:sz w:val="22"/>
          <w:szCs w:val="22"/>
        </w:rPr>
        <w:t>o wyrażeniu zgody na przedłużenie terminu związania ofertą.</w:t>
      </w:r>
    </w:p>
    <w:p w14:paraId="5912FC5D" w14:textId="77777777" w:rsidR="00E53CA1" w:rsidRPr="008A4ED0" w:rsidRDefault="00E53CA1" w:rsidP="00DF03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32F3BE" w14:textId="708B0684" w:rsidR="00DE4F45" w:rsidRPr="008A4ED0" w:rsidRDefault="009C05E9" w:rsidP="009C05E9">
      <w:pPr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6204E8" w:rsidRPr="008A4ED0">
        <w:rPr>
          <w:rFonts w:ascii="Arial" w:hAnsi="Arial" w:cs="Arial"/>
          <w:b/>
          <w:bCs/>
        </w:rPr>
        <w:t>SPOSÓB I</w:t>
      </w:r>
      <w:r w:rsidR="00D8710C" w:rsidRPr="008A4ED0">
        <w:rPr>
          <w:rFonts w:ascii="Arial" w:hAnsi="Arial" w:cs="Arial"/>
          <w:b/>
          <w:bCs/>
        </w:rPr>
        <w:t xml:space="preserve"> TE</w:t>
      </w:r>
      <w:r w:rsidR="005B5095" w:rsidRPr="008A4ED0">
        <w:rPr>
          <w:rFonts w:ascii="Arial" w:hAnsi="Arial" w:cs="Arial"/>
          <w:b/>
          <w:bCs/>
        </w:rPr>
        <w:t>RMIN SKŁADANIA</w:t>
      </w:r>
      <w:r w:rsidR="009E09BA" w:rsidRPr="008A4ED0">
        <w:rPr>
          <w:rFonts w:ascii="Arial" w:hAnsi="Arial" w:cs="Arial"/>
          <w:b/>
          <w:bCs/>
        </w:rPr>
        <w:t xml:space="preserve"> I O</w:t>
      </w:r>
      <w:r w:rsidR="005B5095" w:rsidRPr="008A4ED0">
        <w:rPr>
          <w:rFonts w:ascii="Arial" w:hAnsi="Arial" w:cs="Arial"/>
          <w:b/>
          <w:bCs/>
        </w:rPr>
        <w:t>TWARCIA OFERT</w:t>
      </w:r>
    </w:p>
    <w:p w14:paraId="5AF923B4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48928664" w14:textId="77777777" w:rsidR="003F6276" w:rsidRPr="008A4ED0" w:rsidRDefault="003F6276" w:rsidP="003F6276">
      <w:pPr>
        <w:pStyle w:val="Akapitzlist"/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Ofertę wraz z załącznikami należy przygotować i złożyć zgodnie z wytycznymi opisanymi  w rozdziale XIII SWZ. </w:t>
      </w:r>
    </w:p>
    <w:p w14:paraId="383A7CAD" w14:textId="3338593D" w:rsidR="003F6276" w:rsidRPr="00837085" w:rsidRDefault="003F6276" w:rsidP="003F6276">
      <w:pPr>
        <w:pStyle w:val="Akapitzlist"/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37085">
        <w:rPr>
          <w:rFonts w:ascii="Arial" w:hAnsi="Arial" w:cs="Arial"/>
          <w:sz w:val="22"/>
          <w:szCs w:val="22"/>
        </w:rPr>
        <w:t xml:space="preserve">Ofertę należy złożyć w terminie do dnia </w:t>
      </w:r>
      <w:r w:rsidR="00BB27AA" w:rsidRPr="00BB27AA">
        <w:rPr>
          <w:rFonts w:ascii="Arial" w:hAnsi="Arial" w:cs="Arial"/>
          <w:b/>
          <w:bCs/>
          <w:sz w:val="22"/>
          <w:szCs w:val="22"/>
        </w:rPr>
        <w:t>2</w:t>
      </w:r>
      <w:r w:rsidR="00A160F2" w:rsidRPr="00BB27AA">
        <w:rPr>
          <w:rFonts w:ascii="Arial" w:hAnsi="Arial" w:cs="Arial"/>
          <w:b/>
          <w:bCs/>
          <w:sz w:val="22"/>
          <w:szCs w:val="22"/>
        </w:rPr>
        <w:t>5</w:t>
      </w:r>
      <w:r w:rsidR="00A160F2">
        <w:rPr>
          <w:rFonts w:ascii="Arial" w:hAnsi="Arial" w:cs="Arial"/>
          <w:b/>
          <w:bCs/>
          <w:sz w:val="22"/>
          <w:szCs w:val="22"/>
        </w:rPr>
        <w:t>.</w:t>
      </w:r>
      <w:r w:rsidR="003965A8">
        <w:rPr>
          <w:rFonts w:ascii="Arial" w:hAnsi="Arial" w:cs="Arial"/>
          <w:b/>
          <w:bCs/>
          <w:sz w:val="22"/>
          <w:szCs w:val="22"/>
        </w:rPr>
        <w:t>0</w:t>
      </w:r>
      <w:r w:rsidR="00A160F2">
        <w:rPr>
          <w:rFonts w:ascii="Arial" w:hAnsi="Arial" w:cs="Arial"/>
          <w:b/>
          <w:bCs/>
          <w:sz w:val="22"/>
          <w:szCs w:val="22"/>
        </w:rPr>
        <w:t>2.202</w:t>
      </w:r>
      <w:r w:rsidR="003965A8">
        <w:rPr>
          <w:rFonts w:ascii="Arial" w:hAnsi="Arial" w:cs="Arial"/>
          <w:b/>
          <w:bCs/>
          <w:sz w:val="22"/>
          <w:szCs w:val="22"/>
        </w:rPr>
        <w:t>5</w:t>
      </w:r>
      <w:r w:rsidRPr="00837085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837085">
        <w:rPr>
          <w:rFonts w:ascii="Arial" w:hAnsi="Arial" w:cs="Arial"/>
          <w:sz w:val="22"/>
          <w:szCs w:val="22"/>
        </w:rPr>
        <w:t xml:space="preserve"> </w:t>
      </w:r>
      <w:r w:rsidRPr="00837085">
        <w:rPr>
          <w:rFonts w:ascii="Arial" w:hAnsi="Arial" w:cs="Arial"/>
          <w:b/>
          <w:bCs/>
          <w:sz w:val="22"/>
          <w:szCs w:val="22"/>
        </w:rPr>
        <w:t>do godziny 10:00.</w:t>
      </w:r>
      <w:r w:rsidRPr="00837085">
        <w:rPr>
          <w:rFonts w:ascii="Arial" w:hAnsi="Arial" w:cs="Arial"/>
          <w:sz w:val="22"/>
          <w:szCs w:val="22"/>
        </w:rPr>
        <w:t xml:space="preserve"> </w:t>
      </w:r>
    </w:p>
    <w:p w14:paraId="36CDC43A" w14:textId="13C43A20" w:rsidR="003F6276" w:rsidRPr="00837085" w:rsidRDefault="003F6276" w:rsidP="003F6276">
      <w:pPr>
        <w:pStyle w:val="Akapitzlist"/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37085">
        <w:rPr>
          <w:rFonts w:ascii="Arial" w:hAnsi="Arial" w:cs="Arial"/>
          <w:sz w:val="22"/>
          <w:szCs w:val="22"/>
        </w:rPr>
        <w:t xml:space="preserve">Otwarcie ofert nastąpi w </w:t>
      </w:r>
      <w:r w:rsidR="00BB27AA" w:rsidRPr="00BB27AA">
        <w:rPr>
          <w:rFonts w:ascii="Arial" w:hAnsi="Arial" w:cs="Arial"/>
          <w:b/>
          <w:bCs/>
          <w:sz w:val="22"/>
          <w:szCs w:val="22"/>
        </w:rPr>
        <w:t>2</w:t>
      </w:r>
      <w:r w:rsidR="00A160F2" w:rsidRPr="00BB27AA">
        <w:rPr>
          <w:rFonts w:ascii="Arial" w:hAnsi="Arial" w:cs="Arial"/>
          <w:b/>
          <w:bCs/>
          <w:sz w:val="22"/>
          <w:szCs w:val="22"/>
        </w:rPr>
        <w:t>5</w:t>
      </w:r>
      <w:r w:rsidR="00A160F2">
        <w:rPr>
          <w:rFonts w:ascii="Arial" w:hAnsi="Arial" w:cs="Arial"/>
          <w:b/>
          <w:bCs/>
          <w:sz w:val="22"/>
          <w:szCs w:val="22"/>
        </w:rPr>
        <w:t>.</w:t>
      </w:r>
      <w:r w:rsidR="003965A8">
        <w:rPr>
          <w:rFonts w:ascii="Arial" w:hAnsi="Arial" w:cs="Arial"/>
          <w:b/>
          <w:bCs/>
          <w:sz w:val="22"/>
          <w:szCs w:val="22"/>
        </w:rPr>
        <w:t>0</w:t>
      </w:r>
      <w:r w:rsidR="00A160F2">
        <w:rPr>
          <w:rFonts w:ascii="Arial" w:hAnsi="Arial" w:cs="Arial"/>
          <w:b/>
          <w:bCs/>
          <w:sz w:val="22"/>
          <w:szCs w:val="22"/>
        </w:rPr>
        <w:t>2.202</w:t>
      </w:r>
      <w:r w:rsidR="003965A8">
        <w:rPr>
          <w:rFonts w:ascii="Arial" w:hAnsi="Arial" w:cs="Arial"/>
          <w:b/>
          <w:bCs/>
          <w:sz w:val="22"/>
          <w:szCs w:val="22"/>
        </w:rPr>
        <w:t>5</w:t>
      </w:r>
      <w:r w:rsidRPr="00837085">
        <w:rPr>
          <w:rFonts w:ascii="Arial" w:hAnsi="Arial" w:cs="Arial"/>
          <w:b/>
          <w:bCs/>
          <w:sz w:val="22"/>
          <w:szCs w:val="22"/>
        </w:rPr>
        <w:t xml:space="preserve"> r. o godzinie 10:</w:t>
      </w:r>
      <w:r w:rsidR="00E765FF">
        <w:rPr>
          <w:rFonts w:ascii="Arial" w:hAnsi="Arial" w:cs="Arial"/>
          <w:b/>
          <w:bCs/>
          <w:sz w:val="22"/>
          <w:szCs w:val="22"/>
        </w:rPr>
        <w:t>30</w:t>
      </w:r>
      <w:r w:rsidRPr="00837085">
        <w:rPr>
          <w:rFonts w:ascii="Arial" w:hAnsi="Arial" w:cs="Arial"/>
          <w:b/>
          <w:bCs/>
          <w:sz w:val="22"/>
          <w:szCs w:val="22"/>
        </w:rPr>
        <w:t>.</w:t>
      </w:r>
    </w:p>
    <w:p w14:paraId="0EEDB493" w14:textId="77777777" w:rsidR="003F6276" w:rsidRPr="008A4ED0" w:rsidRDefault="003F6276" w:rsidP="003F6276">
      <w:pPr>
        <w:pStyle w:val="Akapitzlist"/>
        <w:numPr>
          <w:ilvl w:val="1"/>
          <w:numId w:val="12"/>
        </w:numPr>
        <w:spacing w:line="360" w:lineRule="auto"/>
        <w:ind w:left="426" w:hanging="426"/>
        <w:jc w:val="both"/>
        <w:rPr>
          <w:rStyle w:val="Hipercze"/>
          <w:rFonts w:ascii="Arial" w:hAnsi="Arial" w:cs="Arial"/>
          <w:b/>
          <w:bCs/>
          <w:color w:val="auto"/>
          <w:sz w:val="22"/>
          <w:szCs w:val="22"/>
          <w:u w:val="none"/>
        </w:rPr>
      </w:pPr>
      <w:r w:rsidRPr="008A4ED0">
        <w:rPr>
          <w:rFonts w:ascii="Arial" w:hAnsi="Arial" w:cs="Arial"/>
          <w:bCs/>
          <w:sz w:val="22"/>
          <w:szCs w:val="22"/>
        </w:rPr>
        <w:t xml:space="preserve">W </w:t>
      </w:r>
      <w:r w:rsidRPr="008A4ED0">
        <w:rPr>
          <w:rFonts w:ascii="Arial" w:hAnsi="Arial" w:cs="Arial"/>
          <w:sz w:val="22"/>
          <w:szCs w:val="22"/>
        </w:rPr>
        <w:t>celu złożenia oferty wykonawca powinien zarejestrować/zalogować się na Platformie oraz postępując zgodnie z instrukcją złożyć ofertę w systemie</w:t>
      </w:r>
      <w:r>
        <w:rPr>
          <w:rFonts w:ascii="Arial" w:hAnsi="Arial" w:cs="Arial"/>
          <w:sz w:val="22"/>
          <w:szCs w:val="22"/>
        </w:rPr>
        <w:t>. Wykonawca po przesłaniu oferty za pomocą „formularza do złożenia” otrzyma potwierdzenie w postaci powiadomienia mailowego oraz powiadomienie w aplikacji pod ikoną dzwonka znajdującego się w górnej części Platformy.</w:t>
      </w:r>
    </w:p>
    <w:p w14:paraId="5035142A" w14:textId="77777777" w:rsidR="003F6276" w:rsidRPr="008A4ED0" w:rsidRDefault="003F6276" w:rsidP="004162CB">
      <w:pPr>
        <w:pStyle w:val="Akapitzlist"/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O terminie złożenia oferty decyduje data oraz dokładny czas przekazania na Platformie</w:t>
      </w:r>
      <w:r>
        <w:rPr>
          <w:rFonts w:ascii="Arial" w:hAnsi="Arial" w:cs="Arial"/>
          <w:sz w:val="22"/>
          <w:szCs w:val="22"/>
        </w:rPr>
        <w:t xml:space="preserve"> oferty</w:t>
      </w:r>
      <w:r w:rsidRPr="008A4ED0">
        <w:rPr>
          <w:rFonts w:ascii="Arial" w:hAnsi="Arial" w:cs="Arial"/>
          <w:sz w:val="22"/>
          <w:szCs w:val="22"/>
        </w:rPr>
        <w:t xml:space="preserve">. </w:t>
      </w:r>
      <w:r w:rsidRPr="008A4ED0">
        <w:rPr>
          <w:rFonts w:ascii="Arial" w:hAnsi="Arial" w:cs="Arial"/>
          <w:bCs/>
          <w:sz w:val="22"/>
          <w:szCs w:val="22"/>
          <w:lang w:val="pl"/>
        </w:rPr>
        <w:t xml:space="preserve">Za datę złożenia oferty przyjmuje się datę jej przekazania w systemie (platformie) w drugim kroku składania oferty poprzez kliknięcie przycisku “Złóż ofertę” </w:t>
      </w:r>
      <w:r w:rsidRPr="008A4ED0">
        <w:rPr>
          <w:rFonts w:ascii="Arial" w:hAnsi="Arial" w:cs="Arial"/>
          <w:bCs/>
          <w:sz w:val="22"/>
          <w:szCs w:val="22"/>
          <w:lang w:val="pl"/>
        </w:rPr>
        <w:br/>
        <w:t>i wyświetlenie się komunikatu, że oferta została złożona.</w:t>
      </w:r>
    </w:p>
    <w:p w14:paraId="1F5361E8" w14:textId="77777777" w:rsidR="003F6276" w:rsidRPr="008A4ED0" w:rsidRDefault="003F6276" w:rsidP="003F6276">
      <w:pPr>
        <w:pStyle w:val="Akapitzlist"/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Do upływu terminu składania ofert wykonawca może zmienić lub wycofać ofertę.</w:t>
      </w:r>
      <w:r w:rsidRPr="008A4ED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tym celu należy na Platformie kliknąć przycisk „wycofaj ofertę”. Zmiana oferty następuje poprzez wycofanie oferty oraz jej ponowne złożenie. Jeżeli Wykonawca zdecyduje się na </w:t>
      </w:r>
      <w:r>
        <w:rPr>
          <w:rFonts w:ascii="Arial" w:hAnsi="Arial" w:cs="Arial"/>
          <w:bCs/>
          <w:sz w:val="22"/>
          <w:szCs w:val="22"/>
        </w:rPr>
        <w:lastRenderedPageBreak/>
        <w:t>wycofanie złożonej oferty powinien użyć przycisku „wycofaj”. Kolejno zostanie poproszony o potwierdzenie wycofania oferty. W tym celu należy wybrać przycisk „tak”.</w:t>
      </w:r>
    </w:p>
    <w:p w14:paraId="5CDFC22B" w14:textId="77777777" w:rsidR="003F6276" w:rsidRPr="008A4ED0" w:rsidRDefault="003F6276" w:rsidP="003F6276">
      <w:pPr>
        <w:pStyle w:val="Akapitzlist"/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Zamawiający odrzuca ofertę jeżeli została złożona po terminie składania ofert.</w:t>
      </w:r>
    </w:p>
    <w:p w14:paraId="0F28D101" w14:textId="77777777" w:rsidR="003F6276" w:rsidRPr="008A4ED0" w:rsidRDefault="003F6276" w:rsidP="003F6276">
      <w:pPr>
        <w:pStyle w:val="Akapitzlist"/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Wykonawca nie może skutecznie wycofać oferty ani wprowadzić zmian w treści oferty</w:t>
      </w:r>
      <w:r w:rsidRPr="008A4ED0">
        <w:rPr>
          <w:rFonts w:ascii="Arial" w:hAnsi="Arial" w:cs="Arial"/>
          <w:sz w:val="22"/>
          <w:szCs w:val="22"/>
        </w:rPr>
        <w:br/>
        <w:t>po upływie terminu składania ofert.</w:t>
      </w:r>
    </w:p>
    <w:p w14:paraId="2BE6BDA0" w14:textId="77777777" w:rsidR="003F6276" w:rsidRPr="008A4ED0" w:rsidRDefault="003F6276" w:rsidP="003F6276">
      <w:pPr>
        <w:pStyle w:val="Akapitzlist"/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Otwarcie ofert nastąpi poprzez odszyfrowanie ofert wczytanych na Platformie. </w:t>
      </w:r>
      <w:r w:rsidRPr="008A4ED0">
        <w:rPr>
          <w:rFonts w:ascii="Arial" w:hAnsi="Arial" w:cs="Arial"/>
          <w:sz w:val="22"/>
          <w:szCs w:val="22"/>
        </w:rPr>
        <w:br/>
        <w:t>W przypadku awarii systemu, powodującej brak możliwości otwarcia ofert w terminie określonym przez Zamawiającego, otwarcie ofert nastąpi niezwłocznie po usunięciu awarii.</w:t>
      </w:r>
    </w:p>
    <w:p w14:paraId="4E0567AF" w14:textId="77777777" w:rsidR="003F6276" w:rsidRPr="008A4ED0" w:rsidRDefault="003F6276" w:rsidP="003F6276">
      <w:pPr>
        <w:pStyle w:val="Akapitzlist"/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Cs/>
          <w:sz w:val="22"/>
          <w:szCs w:val="22"/>
          <w:lang w:val="pl"/>
        </w:rPr>
        <w:t>Zamawiający poinformuje o zmianie terminu otwarcia ofert na stronie internetowej prowadzonego postępowania.</w:t>
      </w:r>
    </w:p>
    <w:p w14:paraId="40678622" w14:textId="77777777" w:rsidR="003F6276" w:rsidRPr="008A4ED0" w:rsidRDefault="003F6276" w:rsidP="003F6276">
      <w:pPr>
        <w:pStyle w:val="Akapitzlist"/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Zamawiający, najpóźniej przed otwarciem ofert, udostępnia na stronie internetowej prowadzonego postepowania informację o kwocie, jaką zamierza przeznaczyć</w:t>
      </w:r>
      <w:r w:rsidRPr="008A4ED0">
        <w:rPr>
          <w:rFonts w:ascii="Arial" w:hAnsi="Arial" w:cs="Arial"/>
          <w:sz w:val="22"/>
          <w:szCs w:val="22"/>
        </w:rPr>
        <w:br/>
        <w:t>na sfinansowanie zamówienia.</w:t>
      </w:r>
    </w:p>
    <w:p w14:paraId="5E918CDC" w14:textId="77777777" w:rsidR="003F6276" w:rsidRPr="008A4ED0" w:rsidRDefault="003F6276" w:rsidP="003F6276">
      <w:pPr>
        <w:pStyle w:val="Akapitzlist"/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Zamawiający, niezwłocznie po otwarciu ofert, udostępni na stronie internetowej prowadzonego postępowania informacje, o:</w:t>
      </w:r>
    </w:p>
    <w:p w14:paraId="10D5AAD8" w14:textId="77777777" w:rsidR="003F6276" w:rsidRPr="008A4ED0" w:rsidRDefault="003F6276" w:rsidP="004162CB">
      <w:pPr>
        <w:numPr>
          <w:ilvl w:val="0"/>
          <w:numId w:val="15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61F33D3A" w14:textId="5980D4B5" w:rsidR="003F6276" w:rsidRPr="00F815E7" w:rsidRDefault="003F6276" w:rsidP="004162CB">
      <w:pPr>
        <w:numPr>
          <w:ilvl w:val="0"/>
          <w:numId w:val="15"/>
        </w:numPr>
        <w:spacing w:after="36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cenach lub kosztach zawartych w ofertach.</w:t>
      </w:r>
    </w:p>
    <w:p w14:paraId="1E8E49D6" w14:textId="723F95C1" w:rsidR="00DE4F45" w:rsidRPr="008A4ED0" w:rsidRDefault="009C05E9" w:rsidP="00003F0F">
      <w:pPr>
        <w:numPr>
          <w:ilvl w:val="0"/>
          <w:numId w:val="12"/>
        </w:numPr>
        <w:spacing w:line="276" w:lineRule="auto"/>
        <w:ind w:left="851" w:hanging="851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 </w:t>
      </w:r>
      <w:r w:rsidRPr="008A4ED0">
        <w:rPr>
          <w:rFonts w:ascii="Arial" w:hAnsi="Arial" w:cs="Arial"/>
          <w:b/>
          <w:bCs/>
        </w:rPr>
        <w:tab/>
      </w:r>
      <w:r w:rsidR="00927FE7" w:rsidRPr="008A4ED0">
        <w:rPr>
          <w:rFonts w:ascii="Arial" w:hAnsi="Arial" w:cs="Arial"/>
          <w:b/>
          <w:bCs/>
        </w:rPr>
        <w:t>OPIS KRYTERIÓW</w:t>
      </w:r>
      <w:r w:rsidR="007660F9" w:rsidRPr="008A4ED0">
        <w:rPr>
          <w:rFonts w:ascii="Arial" w:hAnsi="Arial" w:cs="Arial"/>
          <w:b/>
          <w:bCs/>
        </w:rPr>
        <w:t xml:space="preserve"> OCENY OFERT</w:t>
      </w:r>
      <w:r w:rsidR="00927FE7" w:rsidRPr="008A4ED0">
        <w:rPr>
          <w:rFonts w:ascii="Arial" w:hAnsi="Arial" w:cs="Arial"/>
          <w:b/>
          <w:bCs/>
        </w:rPr>
        <w:t xml:space="preserve">, WRAZ Z PODANIEM WAG TYCH </w:t>
      </w:r>
      <w:r w:rsidR="005B5095" w:rsidRPr="008A4ED0">
        <w:rPr>
          <w:rFonts w:ascii="Arial" w:hAnsi="Arial" w:cs="Arial"/>
          <w:b/>
          <w:bCs/>
        </w:rPr>
        <w:t>KRYTERIÓW I SPOSOBU OCENY OFERT</w:t>
      </w:r>
    </w:p>
    <w:p w14:paraId="5F749B83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5F1D9DEF" w14:textId="4F37A64F" w:rsidR="0072352B" w:rsidRPr="008A4ED0" w:rsidRDefault="00D36AE2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Przy wyborze najkorzystniejszej oferty Zamawiający będzie się kierował następującymi kryteriami oceny ofert:</w:t>
      </w:r>
    </w:p>
    <w:p w14:paraId="6ACA3F4A" w14:textId="45E24462" w:rsidR="0072352B" w:rsidRPr="008A4ED0" w:rsidRDefault="0072352B" w:rsidP="00F8028F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b/>
          <w:bCs/>
          <w:sz w:val="22"/>
          <w:szCs w:val="22"/>
        </w:rPr>
        <w:t xml:space="preserve">Kryterium 1: </w:t>
      </w:r>
      <w:r w:rsidR="00D32541" w:rsidRPr="008A4ED0">
        <w:rPr>
          <w:rFonts w:ascii="Arial" w:hAnsi="Arial" w:cs="Arial"/>
          <w:b/>
          <w:bCs/>
          <w:sz w:val="22"/>
          <w:szCs w:val="22"/>
        </w:rPr>
        <w:t>Cena</w:t>
      </w:r>
      <w:r w:rsidRPr="008A4ED0">
        <w:rPr>
          <w:rFonts w:ascii="Arial" w:hAnsi="Arial" w:cs="Arial"/>
          <w:b/>
          <w:bCs/>
          <w:sz w:val="22"/>
          <w:szCs w:val="22"/>
        </w:rPr>
        <w:t xml:space="preserve"> </w:t>
      </w:r>
      <w:r w:rsidR="00D36AE2" w:rsidRPr="008A4ED0">
        <w:rPr>
          <w:rFonts w:ascii="Arial" w:hAnsi="Arial" w:cs="Arial"/>
          <w:b/>
          <w:bCs/>
          <w:sz w:val="22"/>
          <w:szCs w:val="22"/>
        </w:rPr>
        <w:t xml:space="preserve">– waga kryterium </w:t>
      </w:r>
      <w:r w:rsidR="008C5914" w:rsidRPr="008A4ED0">
        <w:rPr>
          <w:rFonts w:ascii="Arial" w:hAnsi="Arial" w:cs="Arial"/>
          <w:b/>
          <w:bCs/>
          <w:sz w:val="22"/>
          <w:szCs w:val="22"/>
        </w:rPr>
        <w:t>60</w:t>
      </w:r>
      <w:r w:rsidR="00D36AE2" w:rsidRPr="008A4ED0">
        <w:rPr>
          <w:rFonts w:ascii="Arial" w:hAnsi="Arial" w:cs="Arial"/>
          <w:b/>
          <w:bCs/>
          <w:sz w:val="22"/>
          <w:szCs w:val="22"/>
        </w:rPr>
        <w:t>%</w:t>
      </w:r>
    </w:p>
    <w:p w14:paraId="3C6708CA" w14:textId="16FBE411" w:rsidR="00BB5E13" w:rsidRPr="008A4ED0" w:rsidRDefault="00BB5E13" w:rsidP="00F8028F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33A72">
        <w:rPr>
          <w:rFonts w:ascii="Arial" w:hAnsi="Arial" w:cs="Arial"/>
          <w:b/>
          <w:bCs/>
          <w:sz w:val="22"/>
          <w:szCs w:val="22"/>
        </w:rPr>
        <w:t xml:space="preserve">Kryterium </w:t>
      </w:r>
      <w:r w:rsidR="000B52E3" w:rsidRPr="00333A72">
        <w:rPr>
          <w:rFonts w:ascii="Arial" w:hAnsi="Arial" w:cs="Arial"/>
          <w:b/>
          <w:bCs/>
          <w:sz w:val="22"/>
          <w:szCs w:val="22"/>
        </w:rPr>
        <w:t>2</w:t>
      </w:r>
      <w:r w:rsidRPr="00333A72">
        <w:rPr>
          <w:rFonts w:ascii="Arial" w:hAnsi="Arial" w:cs="Arial"/>
          <w:b/>
          <w:bCs/>
          <w:sz w:val="22"/>
          <w:szCs w:val="22"/>
        </w:rPr>
        <w:t xml:space="preserve">: Termin </w:t>
      </w:r>
      <w:r w:rsidR="00FA18F5" w:rsidRPr="00333A72">
        <w:rPr>
          <w:rFonts w:ascii="Arial" w:hAnsi="Arial" w:cs="Arial"/>
          <w:b/>
          <w:bCs/>
          <w:sz w:val="22"/>
          <w:szCs w:val="22"/>
        </w:rPr>
        <w:t>gwarancji</w:t>
      </w:r>
      <w:r w:rsidRPr="00333A72">
        <w:rPr>
          <w:rFonts w:ascii="Arial" w:hAnsi="Arial" w:cs="Arial"/>
          <w:b/>
          <w:bCs/>
          <w:sz w:val="22"/>
          <w:szCs w:val="22"/>
        </w:rPr>
        <w:t xml:space="preserve"> – waga kryterium </w:t>
      </w:r>
      <w:r w:rsidR="00B67BCF" w:rsidRPr="00333A72">
        <w:rPr>
          <w:rFonts w:ascii="Arial" w:hAnsi="Arial" w:cs="Arial"/>
          <w:b/>
          <w:bCs/>
          <w:sz w:val="22"/>
          <w:szCs w:val="22"/>
        </w:rPr>
        <w:t>4</w:t>
      </w:r>
      <w:r w:rsidRPr="00333A72">
        <w:rPr>
          <w:rFonts w:ascii="Arial" w:hAnsi="Arial" w:cs="Arial"/>
          <w:b/>
          <w:bCs/>
          <w:sz w:val="22"/>
          <w:szCs w:val="22"/>
        </w:rPr>
        <w:t>0%</w:t>
      </w:r>
    </w:p>
    <w:p w14:paraId="32F676B6" w14:textId="49153C4A" w:rsidR="0072352B" w:rsidRPr="008A4ED0" w:rsidRDefault="0072352B" w:rsidP="00F8028F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Zamawiający dokona oceny ofert przyznając punkty w ramach powyższych kryteriów oceny ofert przyjmując zasadę, że 1% = 1 punkt.</w:t>
      </w:r>
    </w:p>
    <w:p w14:paraId="6C523F54" w14:textId="7E94EED4" w:rsidR="003F6276" w:rsidRPr="003F6276" w:rsidRDefault="003F6276" w:rsidP="004162CB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Powyżej wskazane kryteria dotyczą </w:t>
      </w:r>
      <w:r w:rsidR="00E765FF">
        <w:rPr>
          <w:rFonts w:ascii="Arial" w:hAnsi="Arial" w:cs="Arial"/>
          <w:sz w:val="22"/>
          <w:szCs w:val="22"/>
        </w:rPr>
        <w:t>każdej części</w:t>
      </w:r>
      <w:r>
        <w:rPr>
          <w:rFonts w:ascii="Arial" w:hAnsi="Arial" w:cs="Arial"/>
          <w:sz w:val="22"/>
          <w:szCs w:val="22"/>
        </w:rPr>
        <w:t>.</w:t>
      </w:r>
    </w:p>
    <w:p w14:paraId="3FB550A9" w14:textId="704D9B78" w:rsidR="00DE4F45" w:rsidRPr="008A4ED0" w:rsidRDefault="00D36AE2" w:rsidP="00F8028F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Zasady oceny ofert w poszczególnych kryteriach:</w:t>
      </w:r>
    </w:p>
    <w:p w14:paraId="35ABE5D9" w14:textId="445B6EC8" w:rsidR="00DE4F45" w:rsidRPr="008A4ED0" w:rsidRDefault="00553EEB" w:rsidP="004162CB">
      <w:pPr>
        <w:pStyle w:val="Akapitzlist"/>
        <w:numPr>
          <w:ilvl w:val="3"/>
          <w:numId w:val="12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Kryterium „</w:t>
      </w:r>
      <w:r w:rsidRPr="008A4ED0">
        <w:rPr>
          <w:rFonts w:ascii="Arial" w:hAnsi="Arial" w:cs="Arial"/>
          <w:b/>
          <w:bCs/>
          <w:sz w:val="22"/>
          <w:szCs w:val="22"/>
        </w:rPr>
        <w:t>Cena</w:t>
      </w:r>
      <w:r w:rsidRPr="008A4ED0">
        <w:rPr>
          <w:rFonts w:ascii="Arial" w:hAnsi="Arial" w:cs="Arial"/>
          <w:sz w:val="22"/>
          <w:szCs w:val="22"/>
        </w:rPr>
        <w:t xml:space="preserve">” będzie rozpatrywane na podstawie ceny brutto za wykonanie przedmiotu zamówienia, podanej przez </w:t>
      </w:r>
      <w:r w:rsidR="00157731" w:rsidRPr="008A4ED0">
        <w:rPr>
          <w:rFonts w:ascii="Arial" w:hAnsi="Arial" w:cs="Arial"/>
          <w:sz w:val="22"/>
          <w:szCs w:val="22"/>
        </w:rPr>
        <w:t>w</w:t>
      </w:r>
      <w:r w:rsidRPr="008A4ED0">
        <w:rPr>
          <w:rFonts w:ascii="Arial" w:hAnsi="Arial" w:cs="Arial"/>
          <w:sz w:val="22"/>
          <w:szCs w:val="22"/>
        </w:rPr>
        <w:t>ykonawcę w formularzu ofertowym.</w:t>
      </w:r>
      <w:r w:rsidR="0072352B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 xml:space="preserve">Zamawiający ofercie o najniższej cenie przyzna </w:t>
      </w:r>
      <w:r w:rsidRPr="008A4ED0">
        <w:rPr>
          <w:rFonts w:ascii="Arial" w:hAnsi="Arial" w:cs="Arial"/>
          <w:b/>
          <w:bCs/>
          <w:sz w:val="22"/>
          <w:szCs w:val="22"/>
        </w:rPr>
        <w:t>60 punktów</w:t>
      </w:r>
      <w:r w:rsidRPr="008A4ED0">
        <w:rPr>
          <w:rFonts w:ascii="Arial" w:hAnsi="Arial" w:cs="Arial"/>
          <w:sz w:val="22"/>
          <w:szCs w:val="22"/>
        </w:rPr>
        <w:t xml:space="preserve"> (wartość punktowa obliczona z dokładnością do dwóch miejsc po przecinku), a każdej następnej zostanie przyporządkowana liczba punktów proporcjonalnie mniejsza, według wzoru:</w:t>
      </w:r>
    </w:p>
    <w:p w14:paraId="30F76C89" w14:textId="695958C1" w:rsidR="003134C6" w:rsidRPr="008A4ED0" w:rsidRDefault="003134C6" w:rsidP="00DF037C">
      <w:pPr>
        <w:spacing w:after="120" w:line="360" w:lineRule="auto"/>
        <w:ind w:left="680"/>
        <w:jc w:val="both"/>
        <w:rPr>
          <w:rFonts w:ascii="Arial" w:hAnsi="Arial" w:cs="Arial"/>
        </w:rPr>
      </w:pPr>
      <w:bookmarkStart w:id="5" w:name="_Hlk89176968"/>
      <m:oMathPara>
        <m:oMathParaPr>
          <m:jc m:val="center"/>
        </m:oMathParaPr>
        <m:oMath>
          <m:r>
            <w:rPr>
              <w:rFonts w:ascii="Cambria Math" w:hAnsi="Cambria Math" w:cs="Arial"/>
            </w:rPr>
            <w:lastRenderedPageBreak/>
            <m:t>C=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min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bad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Arial"/>
            </w:rPr>
            <m:t>*60 pkt</m:t>
          </m:r>
        </m:oMath>
      </m:oMathPara>
      <w:bookmarkEnd w:id="5"/>
    </w:p>
    <w:p w14:paraId="47D5DC81" w14:textId="77777777" w:rsidR="003134C6" w:rsidRPr="008A4ED0" w:rsidRDefault="003134C6" w:rsidP="004162CB">
      <w:pPr>
        <w:spacing w:line="360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gdzie:</w:t>
      </w:r>
    </w:p>
    <w:p w14:paraId="72791408" w14:textId="77777777" w:rsidR="003134C6" w:rsidRPr="008A4ED0" w:rsidRDefault="003134C6" w:rsidP="004162CB">
      <w:pPr>
        <w:spacing w:line="360" w:lineRule="auto"/>
        <w:ind w:left="851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C – ilość punktów oferty badanej w kryterium cena</w:t>
      </w:r>
    </w:p>
    <w:p w14:paraId="2A026893" w14:textId="77777777" w:rsidR="003134C6" w:rsidRPr="008A4ED0" w:rsidRDefault="003134C6" w:rsidP="004162CB">
      <w:pPr>
        <w:spacing w:line="360" w:lineRule="auto"/>
        <w:ind w:left="851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A4ED0">
        <w:rPr>
          <w:rFonts w:ascii="Arial" w:hAnsi="Arial" w:cs="Arial"/>
          <w:sz w:val="22"/>
          <w:szCs w:val="22"/>
        </w:rPr>
        <w:t>C</w:t>
      </w:r>
      <w:r w:rsidRPr="008A4ED0">
        <w:rPr>
          <w:rFonts w:ascii="Arial" w:hAnsi="Arial" w:cs="Arial"/>
          <w:sz w:val="22"/>
          <w:szCs w:val="22"/>
          <w:vertAlign w:val="subscript"/>
        </w:rPr>
        <w:t>min</w:t>
      </w:r>
      <w:proofErr w:type="spellEnd"/>
      <w:r w:rsidRPr="008A4ED0">
        <w:rPr>
          <w:rFonts w:ascii="Arial" w:hAnsi="Arial" w:cs="Arial"/>
          <w:sz w:val="22"/>
          <w:szCs w:val="22"/>
        </w:rPr>
        <w:t xml:space="preserve"> – najniższa oferowana cena brutto (zł) spośród ofert niepodlegających odrzuceniu</w:t>
      </w:r>
    </w:p>
    <w:p w14:paraId="39729802" w14:textId="77777777" w:rsidR="003134C6" w:rsidRPr="008A4ED0" w:rsidRDefault="003134C6" w:rsidP="004162CB">
      <w:pPr>
        <w:spacing w:line="360" w:lineRule="auto"/>
        <w:ind w:left="851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A4ED0">
        <w:rPr>
          <w:rFonts w:ascii="Arial" w:hAnsi="Arial" w:cs="Arial"/>
          <w:sz w:val="22"/>
          <w:szCs w:val="22"/>
        </w:rPr>
        <w:t>C</w:t>
      </w:r>
      <w:r w:rsidRPr="008A4ED0">
        <w:rPr>
          <w:rFonts w:ascii="Arial" w:hAnsi="Arial" w:cs="Arial"/>
          <w:sz w:val="22"/>
          <w:szCs w:val="22"/>
          <w:vertAlign w:val="subscript"/>
        </w:rPr>
        <w:t>bad</w:t>
      </w:r>
      <w:proofErr w:type="spellEnd"/>
      <w:r w:rsidRPr="008A4ED0">
        <w:rPr>
          <w:rFonts w:ascii="Arial" w:hAnsi="Arial" w:cs="Arial"/>
          <w:sz w:val="22"/>
          <w:szCs w:val="22"/>
        </w:rPr>
        <w:t xml:space="preserve"> – cena badanej oferty brutto (zł)</w:t>
      </w:r>
    </w:p>
    <w:p w14:paraId="072ADE7D" w14:textId="77777777" w:rsidR="00D97413" w:rsidRDefault="00D97413" w:rsidP="00BB5E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88F70A0" w14:textId="47493BFD" w:rsidR="00BB5E13" w:rsidRPr="00023EAE" w:rsidRDefault="00BB5E13" w:rsidP="004162CB">
      <w:pPr>
        <w:pStyle w:val="Akapitzlist"/>
        <w:numPr>
          <w:ilvl w:val="3"/>
          <w:numId w:val="12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3EAE">
        <w:rPr>
          <w:rFonts w:ascii="Arial" w:hAnsi="Arial" w:cs="Arial"/>
          <w:sz w:val="22"/>
          <w:szCs w:val="22"/>
        </w:rPr>
        <w:t>Kryterium „</w:t>
      </w:r>
      <w:r w:rsidRPr="00023EAE">
        <w:rPr>
          <w:rFonts w:ascii="Arial" w:hAnsi="Arial" w:cs="Arial"/>
          <w:b/>
          <w:bCs/>
          <w:sz w:val="22"/>
          <w:szCs w:val="22"/>
        </w:rPr>
        <w:t xml:space="preserve">Termin </w:t>
      </w:r>
      <w:r w:rsidR="00FA18F5" w:rsidRPr="00023EAE">
        <w:rPr>
          <w:rFonts w:ascii="Arial" w:hAnsi="Arial" w:cs="Arial"/>
          <w:b/>
          <w:bCs/>
          <w:sz w:val="22"/>
          <w:szCs w:val="22"/>
        </w:rPr>
        <w:t>gwarancji</w:t>
      </w:r>
      <w:r w:rsidRPr="00023EAE">
        <w:rPr>
          <w:rFonts w:ascii="Arial" w:hAnsi="Arial" w:cs="Arial"/>
          <w:sz w:val="22"/>
          <w:szCs w:val="22"/>
        </w:rPr>
        <w:t>” będzie rozpatrywane na podstawie zadeklarowanego przez wykonawcę w formularzu ofertowym terminu</w:t>
      </w:r>
      <w:r w:rsidR="00333A72" w:rsidRPr="00023EAE">
        <w:rPr>
          <w:rFonts w:ascii="Arial" w:hAnsi="Arial" w:cs="Arial"/>
          <w:sz w:val="22"/>
          <w:szCs w:val="22"/>
        </w:rPr>
        <w:t xml:space="preserve"> gwarancji</w:t>
      </w:r>
      <w:r w:rsidRPr="00023EAE">
        <w:rPr>
          <w:rFonts w:ascii="Arial" w:hAnsi="Arial" w:cs="Arial"/>
          <w:sz w:val="22"/>
          <w:szCs w:val="22"/>
        </w:rPr>
        <w:t xml:space="preserve"> na dosta</w:t>
      </w:r>
      <w:r w:rsidR="00333A72" w:rsidRPr="00023EAE">
        <w:rPr>
          <w:rFonts w:ascii="Arial" w:hAnsi="Arial" w:cs="Arial"/>
          <w:sz w:val="22"/>
          <w:szCs w:val="22"/>
        </w:rPr>
        <w:t>rczony</w:t>
      </w:r>
      <w:r w:rsidRPr="00023EAE">
        <w:rPr>
          <w:rFonts w:ascii="Arial" w:hAnsi="Arial" w:cs="Arial"/>
          <w:sz w:val="22"/>
          <w:szCs w:val="22"/>
        </w:rPr>
        <w:t xml:space="preserve"> przedmiot zamówienia w </w:t>
      </w:r>
      <w:r w:rsidR="00333A72" w:rsidRPr="00023EAE">
        <w:rPr>
          <w:rFonts w:ascii="Arial" w:hAnsi="Arial" w:cs="Arial"/>
          <w:sz w:val="22"/>
          <w:szCs w:val="22"/>
        </w:rPr>
        <w:t>miesiącach</w:t>
      </w:r>
      <w:r w:rsidRPr="00023EAE">
        <w:rPr>
          <w:rFonts w:ascii="Arial" w:hAnsi="Arial" w:cs="Arial"/>
          <w:sz w:val="22"/>
          <w:szCs w:val="22"/>
        </w:rPr>
        <w:t>, zgodnie z poniższymi zasadami:</w:t>
      </w:r>
    </w:p>
    <w:p w14:paraId="03317417" w14:textId="58181994" w:rsidR="00BB5E13" w:rsidRPr="00023EAE" w:rsidRDefault="00FA18F5" w:rsidP="004162CB">
      <w:pPr>
        <w:pStyle w:val="Akapitzlist"/>
        <w:numPr>
          <w:ilvl w:val="4"/>
          <w:numId w:val="12"/>
        </w:numPr>
        <w:spacing w:line="360" w:lineRule="auto"/>
        <w:ind w:left="1276" w:hanging="425"/>
        <w:jc w:val="both"/>
        <w:rPr>
          <w:rFonts w:ascii="Arial" w:hAnsi="Arial" w:cs="Arial"/>
          <w:b/>
          <w:bCs/>
          <w:sz w:val="22"/>
          <w:szCs w:val="22"/>
        </w:rPr>
      </w:pPr>
      <w:bookmarkStart w:id="6" w:name="_Hlk164145119"/>
      <w:r w:rsidRPr="00023EAE">
        <w:rPr>
          <w:rFonts w:ascii="Arial" w:hAnsi="Arial" w:cs="Arial"/>
          <w:sz w:val="22"/>
          <w:szCs w:val="22"/>
        </w:rPr>
        <w:t>2</w:t>
      </w:r>
      <w:r w:rsidR="00BB27AA" w:rsidRPr="00023EAE">
        <w:rPr>
          <w:rFonts w:ascii="Arial" w:hAnsi="Arial" w:cs="Arial"/>
          <w:sz w:val="22"/>
          <w:szCs w:val="22"/>
        </w:rPr>
        <w:t>4</w:t>
      </w:r>
      <w:r w:rsidR="00DB0B0F" w:rsidRPr="00023EAE">
        <w:rPr>
          <w:rFonts w:ascii="Arial" w:hAnsi="Arial" w:cs="Arial"/>
          <w:sz w:val="22"/>
          <w:szCs w:val="22"/>
        </w:rPr>
        <w:t xml:space="preserve"> </w:t>
      </w:r>
      <w:r w:rsidRPr="00023EAE">
        <w:rPr>
          <w:rFonts w:ascii="Arial" w:hAnsi="Arial" w:cs="Arial"/>
          <w:sz w:val="22"/>
          <w:szCs w:val="22"/>
        </w:rPr>
        <w:t>miesi</w:t>
      </w:r>
      <w:r w:rsidR="00023EAE" w:rsidRPr="00023EAE">
        <w:rPr>
          <w:rFonts w:ascii="Arial" w:hAnsi="Arial" w:cs="Arial"/>
          <w:sz w:val="22"/>
          <w:szCs w:val="22"/>
        </w:rPr>
        <w:t>ące</w:t>
      </w:r>
      <w:r w:rsidR="00BB5E13" w:rsidRPr="00023EAE">
        <w:rPr>
          <w:rFonts w:ascii="Arial" w:hAnsi="Arial" w:cs="Arial"/>
          <w:sz w:val="22"/>
          <w:szCs w:val="22"/>
        </w:rPr>
        <w:t xml:space="preserve"> </w:t>
      </w:r>
      <w:r w:rsidR="00BB27AA" w:rsidRPr="00023EAE">
        <w:rPr>
          <w:rFonts w:ascii="Arial" w:hAnsi="Arial" w:cs="Arial"/>
          <w:sz w:val="22"/>
          <w:szCs w:val="22"/>
        </w:rPr>
        <w:tab/>
      </w:r>
      <w:r w:rsidR="00BB27AA" w:rsidRPr="00023EAE">
        <w:rPr>
          <w:rFonts w:ascii="Arial" w:hAnsi="Arial" w:cs="Arial"/>
          <w:sz w:val="22"/>
          <w:szCs w:val="22"/>
        </w:rPr>
        <w:tab/>
      </w:r>
      <w:r w:rsidR="00023EAE" w:rsidRPr="00023EAE">
        <w:rPr>
          <w:rFonts w:ascii="Arial" w:hAnsi="Arial" w:cs="Arial"/>
          <w:sz w:val="22"/>
          <w:szCs w:val="22"/>
        </w:rPr>
        <w:tab/>
      </w:r>
      <w:r w:rsidR="00BB5E13" w:rsidRPr="00023EAE">
        <w:rPr>
          <w:rFonts w:ascii="Arial" w:hAnsi="Arial" w:cs="Arial"/>
          <w:sz w:val="22"/>
          <w:szCs w:val="22"/>
        </w:rPr>
        <w:t>–</w:t>
      </w:r>
      <w:r w:rsidR="005F5DF2" w:rsidRPr="00023EAE">
        <w:rPr>
          <w:rFonts w:ascii="Arial" w:hAnsi="Arial" w:cs="Arial"/>
          <w:sz w:val="22"/>
          <w:szCs w:val="22"/>
        </w:rPr>
        <w:t xml:space="preserve"> </w:t>
      </w:r>
      <w:r w:rsidR="00BB27AA" w:rsidRPr="00023EAE">
        <w:rPr>
          <w:rFonts w:ascii="Arial" w:hAnsi="Arial" w:cs="Arial"/>
          <w:sz w:val="22"/>
          <w:szCs w:val="22"/>
        </w:rPr>
        <w:t>0</w:t>
      </w:r>
      <w:r w:rsidR="00DB0B0F" w:rsidRPr="00023EAE">
        <w:rPr>
          <w:rFonts w:ascii="Arial" w:hAnsi="Arial" w:cs="Arial"/>
          <w:sz w:val="22"/>
          <w:szCs w:val="22"/>
        </w:rPr>
        <w:t xml:space="preserve"> </w:t>
      </w:r>
      <w:r w:rsidR="00BB5E13" w:rsidRPr="00023EAE">
        <w:rPr>
          <w:rFonts w:ascii="Arial" w:hAnsi="Arial" w:cs="Arial"/>
          <w:sz w:val="22"/>
          <w:szCs w:val="22"/>
        </w:rPr>
        <w:t>pkt</w:t>
      </w:r>
    </w:p>
    <w:p w14:paraId="4DB6E902" w14:textId="6C61B46B" w:rsidR="00BB5E13" w:rsidRPr="00023EAE" w:rsidRDefault="00E205E7" w:rsidP="004162CB">
      <w:pPr>
        <w:pStyle w:val="Akapitzlist"/>
        <w:numPr>
          <w:ilvl w:val="4"/>
          <w:numId w:val="12"/>
        </w:numPr>
        <w:spacing w:line="360" w:lineRule="auto"/>
        <w:ind w:left="1276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3EAE">
        <w:rPr>
          <w:rFonts w:ascii="Arial" w:hAnsi="Arial" w:cs="Arial"/>
          <w:sz w:val="22"/>
          <w:szCs w:val="22"/>
        </w:rPr>
        <w:t xml:space="preserve">do </w:t>
      </w:r>
      <w:r w:rsidR="00BB27AA" w:rsidRPr="00023EAE">
        <w:rPr>
          <w:rFonts w:ascii="Arial" w:hAnsi="Arial" w:cs="Arial"/>
          <w:sz w:val="22"/>
          <w:szCs w:val="22"/>
        </w:rPr>
        <w:t>3</w:t>
      </w:r>
      <w:r w:rsidR="00FA18F5" w:rsidRPr="00023EAE">
        <w:rPr>
          <w:rFonts w:ascii="Arial" w:hAnsi="Arial" w:cs="Arial"/>
          <w:sz w:val="22"/>
          <w:szCs w:val="22"/>
        </w:rPr>
        <w:t>0</w:t>
      </w:r>
      <w:r w:rsidR="00636228" w:rsidRPr="00023EAE">
        <w:rPr>
          <w:rFonts w:ascii="Arial" w:hAnsi="Arial" w:cs="Arial"/>
          <w:sz w:val="22"/>
          <w:szCs w:val="22"/>
        </w:rPr>
        <w:t xml:space="preserve"> </w:t>
      </w:r>
      <w:r w:rsidR="00FA18F5" w:rsidRPr="00023EAE">
        <w:rPr>
          <w:rFonts w:ascii="Arial" w:hAnsi="Arial" w:cs="Arial"/>
          <w:sz w:val="22"/>
          <w:szCs w:val="22"/>
        </w:rPr>
        <w:t>miesięcy</w:t>
      </w:r>
      <w:r w:rsidRPr="00023EAE">
        <w:rPr>
          <w:rFonts w:ascii="Arial" w:hAnsi="Arial" w:cs="Arial"/>
          <w:sz w:val="22"/>
          <w:szCs w:val="22"/>
        </w:rPr>
        <w:t xml:space="preserve"> </w:t>
      </w:r>
      <w:bookmarkStart w:id="7" w:name="_Hlk183077228"/>
      <w:r w:rsidR="00BB27AA" w:rsidRPr="00023EAE">
        <w:rPr>
          <w:rFonts w:ascii="Arial" w:hAnsi="Arial" w:cs="Arial"/>
          <w:sz w:val="22"/>
          <w:szCs w:val="22"/>
        </w:rPr>
        <w:tab/>
      </w:r>
      <w:r w:rsidR="00BB27AA" w:rsidRPr="00023EAE">
        <w:rPr>
          <w:rFonts w:ascii="Arial" w:hAnsi="Arial" w:cs="Arial"/>
          <w:sz w:val="22"/>
          <w:szCs w:val="22"/>
        </w:rPr>
        <w:tab/>
      </w:r>
      <w:r w:rsidRPr="00023EAE">
        <w:rPr>
          <w:rFonts w:ascii="Arial" w:hAnsi="Arial" w:cs="Arial"/>
          <w:sz w:val="22"/>
          <w:szCs w:val="22"/>
        </w:rPr>
        <w:t xml:space="preserve">– </w:t>
      </w:r>
      <w:bookmarkEnd w:id="7"/>
      <w:r w:rsidR="00BB27AA" w:rsidRPr="00023EAE">
        <w:rPr>
          <w:rFonts w:ascii="Arial" w:hAnsi="Arial" w:cs="Arial"/>
          <w:sz w:val="22"/>
          <w:szCs w:val="22"/>
        </w:rPr>
        <w:t>20</w:t>
      </w:r>
      <w:r w:rsidR="00DB0B0F" w:rsidRPr="00023EAE">
        <w:rPr>
          <w:rFonts w:ascii="Arial" w:hAnsi="Arial" w:cs="Arial"/>
          <w:sz w:val="22"/>
          <w:szCs w:val="22"/>
        </w:rPr>
        <w:t xml:space="preserve"> </w:t>
      </w:r>
      <w:r w:rsidRPr="00023EAE">
        <w:rPr>
          <w:rFonts w:ascii="Arial" w:hAnsi="Arial" w:cs="Arial"/>
          <w:sz w:val="22"/>
          <w:szCs w:val="22"/>
        </w:rPr>
        <w:t>pkt</w:t>
      </w:r>
    </w:p>
    <w:p w14:paraId="00204F53" w14:textId="4A4C23D2" w:rsidR="00DC0102" w:rsidRPr="00023EAE" w:rsidRDefault="00636228" w:rsidP="004162CB">
      <w:pPr>
        <w:pStyle w:val="Akapitzlist"/>
        <w:numPr>
          <w:ilvl w:val="4"/>
          <w:numId w:val="12"/>
        </w:numPr>
        <w:spacing w:line="360" w:lineRule="auto"/>
        <w:ind w:left="1276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3EAE">
        <w:rPr>
          <w:rFonts w:ascii="Arial" w:hAnsi="Arial" w:cs="Arial"/>
          <w:sz w:val="22"/>
          <w:szCs w:val="22"/>
        </w:rPr>
        <w:t xml:space="preserve">do </w:t>
      </w:r>
      <w:r w:rsidR="00FA18F5" w:rsidRPr="00023EAE">
        <w:rPr>
          <w:rFonts w:ascii="Arial" w:hAnsi="Arial" w:cs="Arial"/>
          <w:sz w:val="22"/>
          <w:szCs w:val="22"/>
        </w:rPr>
        <w:t>36 miesięcy</w:t>
      </w:r>
      <w:r w:rsidR="00DC0102" w:rsidRPr="00023EAE">
        <w:rPr>
          <w:rFonts w:ascii="Arial" w:hAnsi="Arial" w:cs="Arial"/>
          <w:sz w:val="22"/>
          <w:szCs w:val="22"/>
        </w:rPr>
        <w:t xml:space="preserve"> </w:t>
      </w:r>
      <w:r w:rsidR="00BB27AA" w:rsidRPr="00023EAE">
        <w:rPr>
          <w:rFonts w:ascii="Arial" w:hAnsi="Arial" w:cs="Arial"/>
          <w:sz w:val="22"/>
          <w:szCs w:val="22"/>
        </w:rPr>
        <w:tab/>
      </w:r>
      <w:r w:rsidR="00BB27AA" w:rsidRPr="00023EAE">
        <w:rPr>
          <w:rFonts w:ascii="Arial" w:hAnsi="Arial" w:cs="Arial"/>
          <w:sz w:val="22"/>
          <w:szCs w:val="22"/>
        </w:rPr>
        <w:tab/>
      </w:r>
      <w:r w:rsidR="00DC0102" w:rsidRPr="00023EAE">
        <w:rPr>
          <w:rFonts w:ascii="Arial" w:hAnsi="Arial" w:cs="Arial"/>
          <w:sz w:val="22"/>
          <w:szCs w:val="22"/>
        </w:rPr>
        <w:t xml:space="preserve">– </w:t>
      </w:r>
      <w:r w:rsidRPr="00023EAE">
        <w:rPr>
          <w:rFonts w:ascii="Arial" w:hAnsi="Arial" w:cs="Arial"/>
          <w:sz w:val="22"/>
          <w:szCs w:val="22"/>
        </w:rPr>
        <w:t>40 pkt</w:t>
      </w:r>
      <w:r w:rsidR="00DC0102" w:rsidRPr="00023EAE">
        <w:rPr>
          <w:rFonts w:ascii="Arial" w:hAnsi="Arial" w:cs="Arial"/>
          <w:sz w:val="22"/>
          <w:szCs w:val="22"/>
        </w:rPr>
        <w:t xml:space="preserve"> </w:t>
      </w:r>
    </w:p>
    <w:bookmarkEnd w:id="6"/>
    <w:p w14:paraId="61FC99D0" w14:textId="77777777" w:rsidR="00E205E7" w:rsidRPr="00023EAE" w:rsidRDefault="00E205E7" w:rsidP="00E205E7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9561C1" w14:textId="0D0A5F74" w:rsidR="00E205E7" w:rsidRPr="00023EAE" w:rsidRDefault="00E205E7" w:rsidP="00E205E7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23EAE">
        <w:rPr>
          <w:rFonts w:ascii="Arial" w:hAnsi="Arial" w:cs="Arial"/>
          <w:b/>
          <w:bCs/>
          <w:i/>
          <w:iCs/>
          <w:sz w:val="22"/>
          <w:szCs w:val="22"/>
        </w:rPr>
        <w:t>UWAGA!</w:t>
      </w:r>
    </w:p>
    <w:p w14:paraId="3C941AA0" w14:textId="494CC4D9" w:rsidR="00BB5E13" w:rsidRPr="00023EAE" w:rsidRDefault="00E205E7" w:rsidP="004162CB">
      <w:pPr>
        <w:pStyle w:val="Akapitzlist"/>
        <w:numPr>
          <w:ilvl w:val="0"/>
          <w:numId w:val="24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3EAE">
        <w:rPr>
          <w:rFonts w:ascii="Arial" w:hAnsi="Arial" w:cs="Arial"/>
          <w:i/>
          <w:iCs/>
          <w:sz w:val="22"/>
          <w:szCs w:val="22"/>
        </w:rPr>
        <w:t xml:space="preserve">Termin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gwarancji</w:t>
      </w:r>
      <w:r w:rsidRPr="00023EAE">
        <w:rPr>
          <w:rFonts w:ascii="Arial" w:hAnsi="Arial" w:cs="Arial"/>
          <w:i/>
          <w:iCs/>
          <w:sz w:val="22"/>
          <w:szCs w:val="22"/>
        </w:rPr>
        <w:t xml:space="preserve"> wskazany w formularzu ofertowym liczony będzie od </w:t>
      </w:r>
      <w:r w:rsidR="00023EAE" w:rsidRPr="00023EAE">
        <w:rPr>
          <w:rFonts w:ascii="Arial" w:hAnsi="Arial" w:cs="Arial"/>
          <w:i/>
          <w:iCs/>
          <w:sz w:val="22"/>
          <w:szCs w:val="22"/>
        </w:rPr>
        <w:t xml:space="preserve">dnia </w:t>
      </w:r>
      <w:r w:rsidRPr="00023EAE">
        <w:rPr>
          <w:rFonts w:ascii="Arial" w:hAnsi="Arial" w:cs="Arial"/>
          <w:i/>
          <w:iCs/>
          <w:sz w:val="22"/>
          <w:szCs w:val="22"/>
        </w:rPr>
        <w:t xml:space="preserve">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podpisania protokołu odbioru</w:t>
      </w:r>
      <w:r w:rsidR="00023EAE" w:rsidRPr="00023EAE">
        <w:rPr>
          <w:rFonts w:ascii="Arial" w:hAnsi="Arial" w:cs="Arial"/>
          <w:i/>
          <w:iCs/>
          <w:sz w:val="22"/>
          <w:szCs w:val="22"/>
        </w:rPr>
        <w:t xml:space="preserve"> jakościowego</w:t>
      </w:r>
      <w:r w:rsidRPr="00023EAE">
        <w:rPr>
          <w:rFonts w:ascii="Arial" w:hAnsi="Arial" w:cs="Arial"/>
          <w:i/>
          <w:iCs/>
          <w:sz w:val="22"/>
          <w:szCs w:val="22"/>
        </w:rPr>
        <w:t>.</w:t>
      </w:r>
    </w:p>
    <w:p w14:paraId="3EEBFCE0" w14:textId="47C95AC7" w:rsidR="00E205E7" w:rsidRPr="00023EAE" w:rsidRDefault="00E205E7" w:rsidP="004162CB">
      <w:pPr>
        <w:pStyle w:val="Akapitzlist"/>
        <w:numPr>
          <w:ilvl w:val="0"/>
          <w:numId w:val="24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3EAE">
        <w:rPr>
          <w:rFonts w:ascii="Arial" w:hAnsi="Arial" w:cs="Arial"/>
          <w:i/>
          <w:iCs/>
          <w:sz w:val="22"/>
          <w:szCs w:val="22"/>
        </w:rPr>
        <w:t xml:space="preserve">Termin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gwarancji</w:t>
      </w:r>
      <w:r w:rsidRPr="00023EAE">
        <w:rPr>
          <w:rFonts w:ascii="Arial" w:hAnsi="Arial" w:cs="Arial"/>
          <w:i/>
          <w:iCs/>
          <w:sz w:val="22"/>
          <w:szCs w:val="22"/>
        </w:rPr>
        <w:t xml:space="preserve"> nie może być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krótszy</w:t>
      </w:r>
      <w:r w:rsidR="000362D1" w:rsidRPr="00023EAE">
        <w:rPr>
          <w:rFonts w:ascii="Arial" w:hAnsi="Arial" w:cs="Arial"/>
          <w:i/>
          <w:iCs/>
          <w:sz w:val="22"/>
          <w:szCs w:val="22"/>
        </w:rPr>
        <w:t xml:space="preserve"> niż </w:t>
      </w:r>
      <w:r w:rsidRPr="00023EAE">
        <w:rPr>
          <w:rFonts w:ascii="Arial" w:hAnsi="Arial" w:cs="Arial"/>
          <w:i/>
          <w:iCs/>
          <w:sz w:val="22"/>
          <w:szCs w:val="22"/>
        </w:rPr>
        <w:t xml:space="preserve">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2</w:t>
      </w:r>
      <w:r w:rsidR="00436B5E" w:rsidRPr="00023EAE">
        <w:rPr>
          <w:rFonts w:ascii="Arial" w:hAnsi="Arial" w:cs="Arial"/>
          <w:i/>
          <w:iCs/>
          <w:sz w:val="22"/>
          <w:szCs w:val="22"/>
        </w:rPr>
        <w:t xml:space="preserve">4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miesiące</w:t>
      </w:r>
      <w:r w:rsidR="00E72897" w:rsidRPr="00023EAE">
        <w:rPr>
          <w:rFonts w:ascii="Arial" w:hAnsi="Arial" w:cs="Arial"/>
          <w:i/>
          <w:iCs/>
          <w:sz w:val="22"/>
          <w:szCs w:val="22"/>
        </w:rPr>
        <w:t>.</w:t>
      </w:r>
    </w:p>
    <w:p w14:paraId="226C8613" w14:textId="06C42EB9" w:rsidR="00E205E7" w:rsidRPr="00023EAE" w:rsidRDefault="00E205E7" w:rsidP="004162CB">
      <w:pPr>
        <w:pStyle w:val="Akapitzlist"/>
        <w:numPr>
          <w:ilvl w:val="0"/>
          <w:numId w:val="24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3EAE">
        <w:rPr>
          <w:rFonts w:ascii="Arial" w:hAnsi="Arial" w:cs="Arial"/>
          <w:i/>
          <w:iCs/>
          <w:sz w:val="22"/>
          <w:szCs w:val="22"/>
        </w:rPr>
        <w:t xml:space="preserve">Zaoferowanie terminu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gwarancji</w:t>
      </w:r>
      <w:r w:rsidRPr="00023EAE">
        <w:rPr>
          <w:rFonts w:ascii="Arial" w:hAnsi="Arial" w:cs="Arial"/>
          <w:i/>
          <w:iCs/>
          <w:sz w:val="22"/>
          <w:szCs w:val="22"/>
        </w:rPr>
        <w:t xml:space="preserve">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poniżej 2</w:t>
      </w:r>
      <w:r w:rsidR="00436B5E" w:rsidRPr="00023EAE">
        <w:rPr>
          <w:rFonts w:ascii="Arial" w:hAnsi="Arial" w:cs="Arial"/>
          <w:i/>
          <w:iCs/>
          <w:sz w:val="22"/>
          <w:szCs w:val="22"/>
        </w:rPr>
        <w:t>4</w:t>
      </w:r>
      <w:r w:rsidR="00DB0B0F" w:rsidRPr="00023EAE">
        <w:rPr>
          <w:rFonts w:ascii="Arial" w:hAnsi="Arial" w:cs="Arial"/>
          <w:i/>
          <w:iCs/>
          <w:sz w:val="22"/>
          <w:szCs w:val="22"/>
        </w:rPr>
        <w:t xml:space="preserve">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miesięcy</w:t>
      </w:r>
      <w:r w:rsidR="004F73B9" w:rsidRPr="00023EAE">
        <w:rPr>
          <w:rFonts w:ascii="Arial" w:hAnsi="Arial" w:cs="Arial"/>
          <w:i/>
          <w:iCs/>
          <w:sz w:val="22"/>
          <w:szCs w:val="22"/>
        </w:rPr>
        <w:t xml:space="preserve"> </w:t>
      </w:r>
      <w:r w:rsidRPr="00023EAE">
        <w:rPr>
          <w:rFonts w:ascii="Arial" w:hAnsi="Arial" w:cs="Arial"/>
          <w:i/>
          <w:iCs/>
          <w:sz w:val="22"/>
          <w:szCs w:val="22"/>
        </w:rPr>
        <w:t>spowoduje odrzucenie oferty, jako niezgodn</w:t>
      </w:r>
      <w:r w:rsidR="00BB27AA" w:rsidRPr="00023EAE">
        <w:rPr>
          <w:rFonts w:ascii="Arial" w:hAnsi="Arial" w:cs="Arial"/>
          <w:i/>
          <w:iCs/>
          <w:sz w:val="22"/>
          <w:szCs w:val="22"/>
        </w:rPr>
        <w:t>ej</w:t>
      </w:r>
      <w:r w:rsidRPr="00023EAE">
        <w:rPr>
          <w:rFonts w:ascii="Arial" w:hAnsi="Arial" w:cs="Arial"/>
          <w:i/>
          <w:iCs/>
          <w:sz w:val="22"/>
          <w:szCs w:val="22"/>
        </w:rPr>
        <w:t xml:space="preserve"> z warunkami zamówienia, na podstawie art. 226 ust. 1 pkt 5 ustawy </w:t>
      </w:r>
      <w:proofErr w:type="spellStart"/>
      <w:r w:rsidRPr="00023EAE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023EAE">
        <w:rPr>
          <w:rFonts w:ascii="Arial" w:hAnsi="Arial" w:cs="Arial"/>
          <w:i/>
          <w:iCs/>
          <w:sz w:val="22"/>
          <w:szCs w:val="22"/>
        </w:rPr>
        <w:t>.</w:t>
      </w:r>
    </w:p>
    <w:p w14:paraId="01E3245C" w14:textId="16FBA201" w:rsidR="00E205E7" w:rsidRPr="00023EAE" w:rsidRDefault="00E205E7" w:rsidP="004162CB">
      <w:pPr>
        <w:pStyle w:val="Akapitzlist"/>
        <w:numPr>
          <w:ilvl w:val="0"/>
          <w:numId w:val="24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3EAE">
        <w:rPr>
          <w:rFonts w:ascii="Arial" w:hAnsi="Arial" w:cs="Arial"/>
          <w:i/>
          <w:iCs/>
          <w:sz w:val="22"/>
          <w:szCs w:val="22"/>
        </w:rPr>
        <w:t xml:space="preserve">Brak zaoferowania w formularzu ofertowym terminu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gwarancji</w:t>
      </w:r>
      <w:r w:rsidRPr="00023EAE">
        <w:rPr>
          <w:rFonts w:ascii="Arial" w:hAnsi="Arial" w:cs="Arial"/>
          <w:i/>
          <w:iCs/>
          <w:sz w:val="22"/>
          <w:szCs w:val="22"/>
        </w:rPr>
        <w:t xml:space="preserve"> spowoduje, że Zamawiający przyzna Wykonawcy 0 pkt przyjmując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najkrótszy</w:t>
      </w:r>
      <w:r w:rsidRPr="00023EAE">
        <w:rPr>
          <w:rFonts w:ascii="Arial" w:hAnsi="Arial" w:cs="Arial"/>
          <w:i/>
          <w:iCs/>
          <w:sz w:val="22"/>
          <w:szCs w:val="22"/>
        </w:rPr>
        <w:t xml:space="preserve"> termin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gwarancji</w:t>
      </w:r>
      <w:r w:rsidRPr="00023EAE">
        <w:rPr>
          <w:rFonts w:ascii="Arial" w:hAnsi="Arial" w:cs="Arial"/>
          <w:i/>
          <w:iCs/>
          <w:sz w:val="22"/>
          <w:szCs w:val="22"/>
        </w:rPr>
        <w:t>.</w:t>
      </w:r>
    </w:p>
    <w:p w14:paraId="6F4D20F1" w14:textId="23D3B49B" w:rsidR="00480F47" w:rsidRPr="00023EAE" w:rsidRDefault="00480F47" w:rsidP="004162CB">
      <w:pPr>
        <w:pStyle w:val="Akapitzlist"/>
        <w:numPr>
          <w:ilvl w:val="0"/>
          <w:numId w:val="24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3EAE">
        <w:rPr>
          <w:rFonts w:ascii="Arial" w:hAnsi="Arial" w:cs="Arial"/>
          <w:i/>
          <w:iCs/>
          <w:sz w:val="22"/>
          <w:szCs w:val="22"/>
        </w:rPr>
        <w:t xml:space="preserve">Jeżeli Wykonawca wskaże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dłuższy</w:t>
      </w:r>
      <w:r w:rsidRPr="00023EAE">
        <w:rPr>
          <w:rFonts w:ascii="Arial" w:hAnsi="Arial" w:cs="Arial"/>
          <w:i/>
          <w:iCs/>
          <w:sz w:val="22"/>
          <w:szCs w:val="22"/>
        </w:rPr>
        <w:t xml:space="preserve"> termin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gwarancji</w:t>
      </w:r>
      <w:r w:rsidR="004F73B9" w:rsidRPr="00023EAE">
        <w:rPr>
          <w:rFonts w:ascii="Arial" w:hAnsi="Arial" w:cs="Arial"/>
          <w:i/>
          <w:iCs/>
          <w:sz w:val="22"/>
          <w:szCs w:val="22"/>
        </w:rPr>
        <w:t xml:space="preserve"> niż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36</w:t>
      </w:r>
      <w:r w:rsidR="00DB0B0F" w:rsidRPr="00023EAE">
        <w:rPr>
          <w:rFonts w:ascii="Arial" w:hAnsi="Arial" w:cs="Arial"/>
          <w:i/>
          <w:iCs/>
          <w:sz w:val="22"/>
          <w:szCs w:val="22"/>
        </w:rPr>
        <w:t xml:space="preserve"> </w:t>
      </w:r>
      <w:r w:rsidR="00333A72" w:rsidRPr="00023EAE">
        <w:rPr>
          <w:rFonts w:ascii="Arial" w:hAnsi="Arial" w:cs="Arial"/>
          <w:i/>
          <w:iCs/>
          <w:sz w:val="22"/>
          <w:szCs w:val="22"/>
        </w:rPr>
        <w:t>miesięcy</w:t>
      </w:r>
      <w:r w:rsidR="004F73B9" w:rsidRPr="00023EAE">
        <w:rPr>
          <w:rFonts w:ascii="Arial" w:hAnsi="Arial" w:cs="Arial"/>
          <w:i/>
          <w:iCs/>
          <w:sz w:val="22"/>
          <w:szCs w:val="22"/>
        </w:rPr>
        <w:t xml:space="preserve"> </w:t>
      </w:r>
      <w:r w:rsidRPr="00023EAE">
        <w:rPr>
          <w:rFonts w:ascii="Arial" w:hAnsi="Arial" w:cs="Arial"/>
          <w:i/>
          <w:iCs/>
          <w:sz w:val="22"/>
          <w:szCs w:val="22"/>
        </w:rPr>
        <w:t>Zamawiający przyjmie ten okres do umowy, natomiast przyzna Wykonawcy 40 punktów.</w:t>
      </w:r>
    </w:p>
    <w:p w14:paraId="4853E9E3" w14:textId="77777777" w:rsidR="009C05E9" w:rsidRPr="008A4ED0" w:rsidRDefault="00644EB3" w:rsidP="004162CB">
      <w:pPr>
        <w:numPr>
          <w:ilvl w:val="1"/>
          <w:numId w:val="12"/>
        </w:numPr>
        <w:spacing w:line="360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Zamawiający dokona oceny ofert i wyboru najkorzystniejszej oferty jedynie spośród ofert niepodlegających odrzuceniu. </w:t>
      </w:r>
    </w:p>
    <w:p w14:paraId="1E90A3E0" w14:textId="77777777" w:rsidR="009C05E9" w:rsidRPr="008A4ED0" w:rsidRDefault="00D3027A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  <w:r w:rsidR="000E6E98" w:rsidRPr="008A4ED0">
        <w:rPr>
          <w:rFonts w:ascii="Arial" w:hAnsi="Arial" w:cs="Arial"/>
          <w:sz w:val="22"/>
          <w:szCs w:val="22"/>
        </w:rPr>
        <w:t xml:space="preserve"> Maksymalna ilość punktów, jaką może uzyskać oferta po uwzględnieniu kryteriów wynosi 100 pkt.</w:t>
      </w:r>
    </w:p>
    <w:p w14:paraId="53762D6B" w14:textId="390ABF6A" w:rsidR="00311D48" w:rsidRPr="00BB6136" w:rsidRDefault="00D3027A" w:rsidP="00BB6136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Za ofertę najkorzystniejszą uznana zostanie oferta, która uzyska najwyższą liczbę punktów wyliczoną jako sumę punktów uzyskanych w ww. kryteriach.</w:t>
      </w:r>
    </w:p>
    <w:p w14:paraId="361E65DF" w14:textId="77777777" w:rsidR="00D033D8" w:rsidRPr="008A4ED0" w:rsidRDefault="00D033D8" w:rsidP="00DF03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3580089" w14:textId="48721813" w:rsidR="00DE4F45" w:rsidRPr="008A4ED0" w:rsidRDefault="009C05E9" w:rsidP="00BB5E13">
      <w:pPr>
        <w:numPr>
          <w:ilvl w:val="0"/>
          <w:numId w:val="12"/>
        </w:numPr>
        <w:spacing w:line="276" w:lineRule="auto"/>
        <w:ind w:left="851" w:hanging="851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lastRenderedPageBreak/>
        <w:t xml:space="preserve"> </w:t>
      </w:r>
      <w:r w:rsidRPr="008A4ED0">
        <w:rPr>
          <w:rFonts w:ascii="Arial" w:hAnsi="Arial" w:cs="Arial"/>
          <w:b/>
          <w:bCs/>
        </w:rPr>
        <w:tab/>
      </w:r>
      <w:r w:rsidR="00D8710C" w:rsidRPr="008A4ED0">
        <w:rPr>
          <w:rFonts w:ascii="Arial" w:hAnsi="Arial" w:cs="Arial"/>
          <w:b/>
          <w:bCs/>
        </w:rPr>
        <w:t>WYMAGANIA DOTYCZĄCE ZABEZPIECZ</w:t>
      </w:r>
      <w:r w:rsidR="005B5095" w:rsidRPr="008A4ED0">
        <w:rPr>
          <w:rFonts w:ascii="Arial" w:hAnsi="Arial" w:cs="Arial"/>
          <w:b/>
          <w:bCs/>
        </w:rPr>
        <w:t>ENIA NALEŻYTEGO WYKONANIA UMOWY</w:t>
      </w:r>
    </w:p>
    <w:p w14:paraId="5E386F45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27FF5802" w14:textId="7B276461" w:rsidR="00E456A8" w:rsidRPr="00095B83" w:rsidRDefault="005447B2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wymaga wniesienia zabezpieczenia należytego wykonania umowy</w:t>
      </w:r>
      <w:r w:rsidR="00E456A8" w:rsidRPr="00095B83">
        <w:rPr>
          <w:rFonts w:ascii="Arial" w:hAnsi="Arial" w:cs="Arial"/>
          <w:sz w:val="22"/>
          <w:szCs w:val="22"/>
        </w:rPr>
        <w:t>.</w:t>
      </w:r>
    </w:p>
    <w:p w14:paraId="4C87EB2A" w14:textId="77777777" w:rsidR="00311D48" w:rsidRPr="00864784" w:rsidRDefault="00311D48" w:rsidP="00E456A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1BAA3EF" w14:textId="3A78EB26" w:rsidR="00845B1F" w:rsidRPr="008A4ED0" w:rsidRDefault="009C05E9" w:rsidP="00BB5E13">
      <w:pPr>
        <w:numPr>
          <w:ilvl w:val="0"/>
          <w:numId w:val="12"/>
        </w:numPr>
        <w:spacing w:line="276" w:lineRule="auto"/>
        <w:ind w:left="851" w:hanging="851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541DD9" w:rsidRPr="008A4ED0">
        <w:rPr>
          <w:rFonts w:ascii="Arial" w:hAnsi="Arial" w:cs="Arial"/>
          <w:b/>
          <w:bCs/>
        </w:rPr>
        <w:t xml:space="preserve">INFORMACJE O </w:t>
      </w:r>
      <w:r w:rsidR="00AE3A66" w:rsidRPr="008A4ED0">
        <w:rPr>
          <w:rFonts w:ascii="Arial" w:hAnsi="Arial" w:cs="Arial"/>
          <w:b/>
          <w:bCs/>
        </w:rPr>
        <w:t>TREŚCI ZAWIERANEJ UMOWY ORAZ MOŻ</w:t>
      </w:r>
      <w:r w:rsidR="00541DD9" w:rsidRPr="008A4ED0">
        <w:rPr>
          <w:rFonts w:ascii="Arial" w:hAnsi="Arial" w:cs="Arial"/>
          <w:b/>
          <w:bCs/>
        </w:rPr>
        <w:t>LIWOŚCI JEJ ZMIANY</w:t>
      </w:r>
    </w:p>
    <w:p w14:paraId="5AE9B6D6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2105C1EB" w14:textId="6A363F25" w:rsidR="009C05E9" w:rsidRPr="008A4ED0" w:rsidRDefault="00541DD9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Wybrany </w:t>
      </w:r>
      <w:r w:rsidR="00112E55" w:rsidRPr="008A4ED0">
        <w:rPr>
          <w:rFonts w:ascii="Arial" w:hAnsi="Arial" w:cs="Arial"/>
          <w:sz w:val="22"/>
          <w:szCs w:val="22"/>
        </w:rPr>
        <w:t xml:space="preserve">wykonawca </w:t>
      </w:r>
      <w:r w:rsidRPr="008A4ED0">
        <w:rPr>
          <w:rFonts w:ascii="Arial" w:hAnsi="Arial" w:cs="Arial"/>
          <w:sz w:val="22"/>
          <w:szCs w:val="22"/>
        </w:rPr>
        <w:t>jest zobowiązany do zawarcia umowy w sprawie zamówienia publiczne</w:t>
      </w:r>
      <w:r w:rsidR="002E24EC" w:rsidRPr="008A4ED0">
        <w:rPr>
          <w:rFonts w:ascii="Arial" w:hAnsi="Arial" w:cs="Arial"/>
          <w:sz w:val="22"/>
          <w:szCs w:val="22"/>
        </w:rPr>
        <w:t xml:space="preserve">go na warunkach określonych we </w:t>
      </w:r>
      <w:r w:rsidR="00176CF4" w:rsidRPr="008A4ED0">
        <w:rPr>
          <w:rFonts w:ascii="Arial" w:hAnsi="Arial" w:cs="Arial"/>
          <w:sz w:val="22"/>
          <w:szCs w:val="22"/>
        </w:rPr>
        <w:t>w</w:t>
      </w:r>
      <w:r w:rsidRPr="008A4ED0">
        <w:rPr>
          <w:rFonts w:ascii="Arial" w:hAnsi="Arial" w:cs="Arial"/>
          <w:sz w:val="22"/>
          <w:szCs w:val="22"/>
        </w:rPr>
        <w:t>zo</w:t>
      </w:r>
      <w:r w:rsidR="002E24EC" w:rsidRPr="008A4ED0">
        <w:rPr>
          <w:rFonts w:ascii="Arial" w:hAnsi="Arial" w:cs="Arial"/>
          <w:sz w:val="22"/>
          <w:szCs w:val="22"/>
        </w:rPr>
        <w:t xml:space="preserve">rze </w:t>
      </w:r>
      <w:r w:rsidR="00176CF4" w:rsidRPr="008A4ED0">
        <w:rPr>
          <w:rFonts w:ascii="Arial" w:hAnsi="Arial" w:cs="Arial"/>
          <w:sz w:val="22"/>
          <w:szCs w:val="22"/>
        </w:rPr>
        <w:t>u</w:t>
      </w:r>
      <w:r w:rsidRPr="008A4ED0">
        <w:rPr>
          <w:rFonts w:ascii="Arial" w:hAnsi="Arial" w:cs="Arial"/>
          <w:sz w:val="22"/>
          <w:szCs w:val="22"/>
        </w:rPr>
        <w:t xml:space="preserve">mowy stanowiącym </w:t>
      </w:r>
      <w:r w:rsidR="00176CF4" w:rsidRPr="008A4ED0">
        <w:rPr>
          <w:rFonts w:ascii="Arial" w:hAnsi="Arial" w:cs="Arial"/>
          <w:sz w:val="22"/>
          <w:szCs w:val="22"/>
        </w:rPr>
        <w:t>z</w:t>
      </w:r>
      <w:r w:rsidR="00D32541" w:rsidRPr="008A4ED0">
        <w:rPr>
          <w:rFonts w:ascii="Arial" w:hAnsi="Arial" w:cs="Arial"/>
          <w:sz w:val="22"/>
          <w:szCs w:val="22"/>
        </w:rPr>
        <w:t xml:space="preserve">ałącznik nr </w:t>
      </w:r>
      <w:r w:rsidR="00452A32">
        <w:rPr>
          <w:rFonts w:ascii="Arial" w:hAnsi="Arial" w:cs="Arial"/>
          <w:sz w:val="22"/>
          <w:szCs w:val="22"/>
        </w:rPr>
        <w:t>6</w:t>
      </w:r>
      <w:r w:rsidR="00BB0D5E" w:rsidRPr="008A4ED0">
        <w:rPr>
          <w:rFonts w:ascii="Arial" w:hAnsi="Arial" w:cs="Arial"/>
          <w:sz w:val="22"/>
          <w:szCs w:val="22"/>
        </w:rPr>
        <w:t xml:space="preserve"> </w:t>
      </w:r>
      <w:r w:rsidR="00D32541" w:rsidRPr="008A4ED0">
        <w:rPr>
          <w:rFonts w:ascii="Arial" w:hAnsi="Arial" w:cs="Arial"/>
          <w:sz w:val="22"/>
          <w:szCs w:val="22"/>
        </w:rPr>
        <w:t>do SWZ</w:t>
      </w:r>
      <w:r w:rsidRPr="008A4ED0">
        <w:rPr>
          <w:rFonts w:ascii="Arial" w:hAnsi="Arial" w:cs="Arial"/>
          <w:sz w:val="22"/>
          <w:szCs w:val="22"/>
        </w:rPr>
        <w:t>.</w:t>
      </w:r>
    </w:p>
    <w:p w14:paraId="34C79430" w14:textId="77777777" w:rsidR="009C05E9" w:rsidRPr="008A4ED0" w:rsidRDefault="00541DD9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Zakres świadczenia </w:t>
      </w:r>
      <w:r w:rsidR="00112E55" w:rsidRPr="008A4ED0">
        <w:rPr>
          <w:rFonts w:ascii="Arial" w:hAnsi="Arial" w:cs="Arial"/>
          <w:sz w:val="22"/>
          <w:szCs w:val="22"/>
        </w:rPr>
        <w:t xml:space="preserve">wykonawcy </w:t>
      </w:r>
      <w:r w:rsidRPr="008A4ED0">
        <w:rPr>
          <w:rFonts w:ascii="Arial" w:hAnsi="Arial" w:cs="Arial"/>
          <w:sz w:val="22"/>
          <w:szCs w:val="22"/>
        </w:rPr>
        <w:t>wynikający z umowy jest tożsamy z jego zobowiązaniem zawartym w ofercie.</w:t>
      </w:r>
    </w:p>
    <w:p w14:paraId="495CD2ED" w14:textId="4169CEAE" w:rsidR="009C05E9" w:rsidRPr="008A4ED0" w:rsidRDefault="00FA3063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Zamawiający przewiduje możliwość </w:t>
      </w:r>
      <w:r w:rsidR="00014473" w:rsidRPr="008A4ED0">
        <w:rPr>
          <w:rFonts w:ascii="Arial" w:hAnsi="Arial" w:cs="Arial"/>
          <w:sz w:val="22"/>
          <w:szCs w:val="22"/>
        </w:rPr>
        <w:t xml:space="preserve">zmiany zawartej umowy w stosunku do treści wybranej </w:t>
      </w:r>
      <w:r w:rsidR="002E24EC" w:rsidRPr="008A4ED0">
        <w:rPr>
          <w:rFonts w:ascii="Arial" w:hAnsi="Arial" w:cs="Arial"/>
          <w:sz w:val="22"/>
          <w:szCs w:val="22"/>
        </w:rPr>
        <w:t xml:space="preserve">oferty w zakresie </w:t>
      </w:r>
      <w:r w:rsidR="00033137" w:rsidRPr="008A4ED0">
        <w:rPr>
          <w:rFonts w:ascii="Arial" w:hAnsi="Arial" w:cs="Arial"/>
          <w:sz w:val="22"/>
          <w:szCs w:val="22"/>
        </w:rPr>
        <w:t>u</w:t>
      </w:r>
      <w:r w:rsidR="00333440" w:rsidRPr="008A4ED0">
        <w:rPr>
          <w:rFonts w:ascii="Arial" w:hAnsi="Arial" w:cs="Arial"/>
          <w:sz w:val="22"/>
          <w:szCs w:val="22"/>
        </w:rPr>
        <w:t xml:space="preserve">regulowanym w </w:t>
      </w:r>
      <w:r w:rsidR="00580D58" w:rsidRPr="008A4ED0">
        <w:rPr>
          <w:rFonts w:ascii="Arial" w:hAnsi="Arial" w:cs="Arial"/>
          <w:sz w:val="22"/>
          <w:szCs w:val="22"/>
        </w:rPr>
        <w:t>art</w:t>
      </w:r>
      <w:r w:rsidR="00333440" w:rsidRPr="008A4ED0">
        <w:rPr>
          <w:rFonts w:ascii="Arial" w:hAnsi="Arial" w:cs="Arial"/>
          <w:sz w:val="22"/>
          <w:szCs w:val="22"/>
        </w:rPr>
        <w:t xml:space="preserve">. </w:t>
      </w:r>
      <w:r w:rsidR="00033137" w:rsidRPr="008A4ED0">
        <w:rPr>
          <w:rFonts w:ascii="Arial" w:hAnsi="Arial" w:cs="Arial"/>
          <w:sz w:val="22"/>
          <w:szCs w:val="22"/>
        </w:rPr>
        <w:t xml:space="preserve">454-455 </w:t>
      </w:r>
      <w:r w:rsidR="00425F29" w:rsidRPr="008A4ED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425F29" w:rsidRPr="008A4ED0">
        <w:rPr>
          <w:rFonts w:ascii="Arial" w:hAnsi="Arial" w:cs="Arial"/>
          <w:sz w:val="22"/>
          <w:szCs w:val="22"/>
        </w:rPr>
        <w:t>Pzp</w:t>
      </w:r>
      <w:proofErr w:type="spellEnd"/>
      <w:r w:rsidR="00033137" w:rsidRPr="008A4ED0">
        <w:rPr>
          <w:rFonts w:ascii="Arial" w:hAnsi="Arial" w:cs="Arial"/>
          <w:sz w:val="22"/>
          <w:szCs w:val="22"/>
        </w:rPr>
        <w:t xml:space="preserve"> oraz </w:t>
      </w:r>
      <w:r w:rsidR="002E24EC" w:rsidRPr="008A4ED0">
        <w:rPr>
          <w:rFonts w:ascii="Arial" w:hAnsi="Arial" w:cs="Arial"/>
          <w:sz w:val="22"/>
          <w:szCs w:val="22"/>
        </w:rPr>
        <w:t xml:space="preserve">wskazanym </w:t>
      </w:r>
      <w:r w:rsidR="008F7A27" w:rsidRPr="008A4ED0">
        <w:rPr>
          <w:rFonts w:ascii="Arial" w:hAnsi="Arial" w:cs="Arial"/>
          <w:sz w:val="22"/>
          <w:szCs w:val="22"/>
        </w:rPr>
        <w:br/>
      </w:r>
      <w:r w:rsidR="002E24EC" w:rsidRPr="008A4ED0">
        <w:rPr>
          <w:rFonts w:ascii="Arial" w:hAnsi="Arial" w:cs="Arial"/>
          <w:sz w:val="22"/>
          <w:szCs w:val="22"/>
        </w:rPr>
        <w:t xml:space="preserve">we </w:t>
      </w:r>
      <w:r w:rsidR="00176CF4" w:rsidRPr="008A4ED0">
        <w:rPr>
          <w:rFonts w:ascii="Arial" w:hAnsi="Arial" w:cs="Arial"/>
          <w:sz w:val="22"/>
          <w:szCs w:val="22"/>
        </w:rPr>
        <w:t>w</w:t>
      </w:r>
      <w:r w:rsidR="002E24EC" w:rsidRPr="008A4ED0">
        <w:rPr>
          <w:rFonts w:ascii="Arial" w:hAnsi="Arial" w:cs="Arial"/>
          <w:sz w:val="22"/>
          <w:szCs w:val="22"/>
        </w:rPr>
        <w:t xml:space="preserve">zorze </w:t>
      </w:r>
      <w:r w:rsidR="00176CF4" w:rsidRPr="008A4ED0">
        <w:rPr>
          <w:rFonts w:ascii="Arial" w:hAnsi="Arial" w:cs="Arial"/>
          <w:sz w:val="22"/>
          <w:szCs w:val="22"/>
        </w:rPr>
        <w:t>u</w:t>
      </w:r>
      <w:r w:rsidR="00014473" w:rsidRPr="008A4ED0">
        <w:rPr>
          <w:rFonts w:ascii="Arial" w:hAnsi="Arial" w:cs="Arial"/>
          <w:sz w:val="22"/>
          <w:szCs w:val="22"/>
        </w:rPr>
        <w:t xml:space="preserve">mowy, stanowiącym </w:t>
      </w:r>
      <w:r w:rsidR="00176CF4" w:rsidRPr="008A4ED0">
        <w:rPr>
          <w:rFonts w:ascii="Arial" w:hAnsi="Arial" w:cs="Arial"/>
          <w:sz w:val="22"/>
          <w:szCs w:val="22"/>
        </w:rPr>
        <w:t>z</w:t>
      </w:r>
      <w:r w:rsidR="00D32541" w:rsidRPr="008A4ED0">
        <w:rPr>
          <w:rFonts w:ascii="Arial" w:hAnsi="Arial" w:cs="Arial"/>
          <w:sz w:val="22"/>
          <w:szCs w:val="22"/>
        </w:rPr>
        <w:t xml:space="preserve">ałącznik nr </w:t>
      </w:r>
      <w:r w:rsidR="00452A32">
        <w:rPr>
          <w:rFonts w:ascii="Arial" w:hAnsi="Arial" w:cs="Arial"/>
          <w:sz w:val="22"/>
          <w:szCs w:val="22"/>
        </w:rPr>
        <w:t>6</w:t>
      </w:r>
      <w:r w:rsidR="00D32541" w:rsidRPr="008A4ED0">
        <w:rPr>
          <w:rFonts w:ascii="Arial" w:hAnsi="Arial" w:cs="Arial"/>
          <w:sz w:val="22"/>
          <w:szCs w:val="22"/>
        </w:rPr>
        <w:t xml:space="preserve"> do SWZ</w:t>
      </w:r>
      <w:r w:rsidR="00014473" w:rsidRPr="008A4ED0">
        <w:rPr>
          <w:rFonts w:ascii="Arial" w:hAnsi="Arial" w:cs="Arial"/>
          <w:sz w:val="22"/>
          <w:szCs w:val="22"/>
        </w:rPr>
        <w:t>.</w:t>
      </w:r>
    </w:p>
    <w:p w14:paraId="77AC71FB" w14:textId="21AEC8DF" w:rsidR="00AE5F31" w:rsidRPr="008A4ED0" w:rsidRDefault="00014473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Zmiana umowy wymaga dla swej ważności, pod rygorem nieważności, zachowania formy pisemnej.</w:t>
      </w:r>
    </w:p>
    <w:p w14:paraId="44D34EEE" w14:textId="77777777" w:rsidR="000E6E98" w:rsidRPr="008A4ED0" w:rsidRDefault="000E6E98" w:rsidP="00DF03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EBCE4E" w14:textId="19E5D71A" w:rsidR="00845B1F" w:rsidRPr="008A4ED0" w:rsidRDefault="004E1E1A" w:rsidP="00BB5E13">
      <w:pPr>
        <w:numPr>
          <w:ilvl w:val="0"/>
          <w:numId w:val="12"/>
        </w:numPr>
        <w:spacing w:line="276" w:lineRule="auto"/>
        <w:ind w:left="851" w:hanging="851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0D1C79" w:rsidRPr="008A4ED0">
        <w:rPr>
          <w:rFonts w:ascii="Arial" w:hAnsi="Arial" w:cs="Arial"/>
          <w:b/>
          <w:bCs/>
        </w:rPr>
        <w:t xml:space="preserve">INFORMACJE O FORMALNOŚCIACH, JAKIE MUSZĄ ZOSTAĆ DOPEŁNIONE PO WYBORZE OFERTY W CELU ZAWARCIA UMOWY </w:t>
      </w:r>
      <w:r w:rsidR="007B43D0">
        <w:rPr>
          <w:rFonts w:ascii="Arial" w:hAnsi="Arial" w:cs="Arial"/>
          <w:b/>
          <w:bCs/>
        </w:rPr>
        <w:t xml:space="preserve">I PO ZAWARCIU UMOWY </w:t>
      </w:r>
      <w:r w:rsidR="000D1C79" w:rsidRPr="008A4ED0">
        <w:rPr>
          <w:rFonts w:ascii="Arial" w:hAnsi="Arial" w:cs="Arial"/>
          <w:b/>
          <w:bCs/>
        </w:rPr>
        <w:t>W</w:t>
      </w:r>
      <w:r w:rsidR="00F8028F" w:rsidRPr="008A4ED0">
        <w:rPr>
          <w:rFonts w:ascii="Arial" w:hAnsi="Arial" w:cs="Arial"/>
          <w:b/>
          <w:bCs/>
        </w:rPr>
        <w:t> </w:t>
      </w:r>
      <w:r w:rsidR="000D1C79" w:rsidRPr="008A4ED0">
        <w:rPr>
          <w:rFonts w:ascii="Arial" w:hAnsi="Arial" w:cs="Arial"/>
          <w:b/>
          <w:bCs/>
        </w:rPr>
        <w:t>SPRAWIE ZAMÓWIENIA PUBLICZNEGO</w:t>
      </w:r>
    </w:p>
    <w:p w14:paraId="33136288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589291AD" w14:textId="77777777" w:rsidR="004E1E1A" w:rsidRPr="008A4ED0" w:rsidRDefault="000D1C79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Zamawiający poinformuje </w:t>
      </w:r>
      <w:r w:rsidR="00112E55" w:rsidRPr="008A4ED0">
        <w:rPr>
          <w:rFonts w:ascii="Arial" w:hAnsi="Arial" w:cs="Arial"/>
          <w:sz w:val="22"/>
          <w:szCs w:val="22"/>
        </w:rPr>
        <w:t>w</w:t>
      </w:r>
      <w:r w:rsidRPr="008A4ED0">
        <w:rPr>
          <w:rFonts w:ascii="Arial" w:hAnsi="Arial" w:cs="Arial"/>
          <w:sz w:val="22"/>
          <w:szCs w:val="22"/>
        </w:rPr>
        <w:t>ykonawcę, któremu zostanie udzielone zamówienie, o miejscu i terminie zawarcia umowy.</w:t>
      </w:r>
      <w:bookmarkStart w:id="8" w:name="_Toc42045493"/>
      <w:r w:rsidR="007820D9" w:rsidRPr="008A4ED0">
        <w:rPr>
          <w:rFonts w:ascii="Arial" w:hAnsi="Arial" w:cs="Arial"/>
          <w:sz w:val="22"/>
          <w:szCs w:val="22"/>
        </w:rPr>
        <w:t xml:space="preserve"> </w:t>
      </w:r>
      <w:r w:rsidR="008F7A27" w:rsidRPr="008A4ED0">
        <w:rPr>
          <w:rFonts w:ascii="Arial" w:hAnsi="Arial" w:cs="Arial"/>
          <w:sz w:val="22"/>
          <w:szCs w:val="22"/>
        </w:rPr>
        <w:t>W</w:t>
      </w:r>
      <w:r w:rsidR="007820D9" w:rsidRPr="008A4ED0">
        <w:rPr>
          <w:rFonts w:ascii="Arial" w:hAnsi="Arial" w:cs="Arial"/>
          <w:sz w:val="22"/>
          <w:szCs w:val="22"/>
        </w:rPr>
        <w:t>ykonawca winien stawić się celem podpisania umowy w miejscu i terminie wskazanym przez Zamawiającego.</w:t>
      </w:r>
    </w:p>
    <w:p w14:paraId="3301E105" w14:textId="647E33B5" w:rsidR="00845B1F" w:rsidRPr="008A4ED0" w:rsidRDefault="000D1C79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Wykonawca przed zawarciem umowy:</w:t>
      </w:r>
    </w:p>
    <w:p w14:paraId="1560151B" w14:textId="0D1C95CD" w:rsidR="001542D5" w:rsidRPr="00EF6DEE" w:rsidRDefault="008E7681" w:rsidP="008A740A">
      <w:pPr>
        <w:pStyle w:val="Akapitzlis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F6DEE">
        <w:rPr>
          <w:rFonts w:ascii="Arial" w:hAnsi="Arial" w:cs="Arial"/>
          <w:sz w:val="22"/>
          <w:szCs w:val="22"/>
        </w:rPr>
        <w:t>poda wszelkie informacje niezbędne do wypełnienia treści umowy na wezwanie</w:t>
      </w:r>
      <w:r w:rsidR="00E456A8" w:rsidRPr="00EF6DEE">
        <w:rPr>
          <w:rFonts w:ascii="Arial" w:hAnsi="Arial" w:cs="Arial"/>
          <w:sz w:val="22"/>
          <w:szCs w:val="22"/>
        </w:rPr>
        <w:t>;</w:t>
      </w:r>
    </w:p>
    <w:p w14:paraId="3D428C78" w14:textId="50C0CF4B" w:rsidR="004E1E1A" w:rsidRPr="008A4ED0" w:rsidRDefault="008E7681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J</w:t>
      </w:r>
      <w:r w:rsidR="000D1C79" w:rsidRPr="008A4ED0">
        <w:rPr>
          <w:rFonts w:ascii="Arial" w:hAnsi="Arial" w:cs="Arial"/>
          <w:sz w:val="22"/>
          <w:szCs w:val="22"/>
        </w:rPr>
        <w:t xml:space="preserve">eżeli zostanie wybrana oferta wykonawców wspólnie ubiegających się o udzielenie zamówienia, </w:t>
      </w:r>
      <w:r w:rsidR="008F7A27" w:rsidRPr="008A4ED0">
        <w:rPr>
          <w:rFonts w:ascii="Arial" w:hAnsi="Arial" w:cs="Arial"/>
          <w:sz w:val="22"/>
          <w:szCs w:val="22"/>
        </w:rPr>
        <w:t>Z</w:t>
      </w:r>
      <w:r w:rsidR="000D1C79" w:rsidRPr="008A4ED0">
        <w:rPr>
          <w:rFonts w:ascii="Arial" w:hAnsi="Arial" w:cs="Arial"/>
          <w:sz w:val="22"/>
          <w:szCs w:val="22"/>
        </w:rPr>
        <w:t xml:space="preserve">amawiający będzie żądał przed </w:t>
      </w:r>
      <w:r w:rsidR="000D1C79" w:rsidRPr="00E765FF">
        <w:rPr>
          <w:rFonts w:ascii="Arial" w:hAnsi="Arial" w:cs="Arial"/>
          <w:sz w:val="22"/>
          <w:szCs w:val="22"/>
        </w:rPr>
        <w:t>zawarciem u</w:t>
      </w:r>
      <w:r w:rsidR="000D1C79" w:rsidRPr="008A4ED0">
        <w:rPr>
          <w:rFonts w:ascii="Arial" w:hAnsi="Arial" w:cs="Arial"/>
          <w:sz w:val="22"/>
          <w:szCs w:val="22"/>
        </w:rPr>
        <w:t xml:space="preserve">mowy w sprawie zamówienia publicznego kopii umowy regulującej współpracę tych </w:t>
      </w:r>
      <w:r w:rsidR="00112E55" w:rsidRPr="008A4ED0">
        <w:rPr>
          <w:rFonts w:ascii="Arial" w:hAnsi="Arial" w:cs="Arial"/>
          <w:sz w:val="22"/>
          <w:szCs w:val="22"/>
        </w:rPr>
        <w:t>w</w:t>
      </w:r>
      <w:r w:rsidRPr="008A4ED0">
        <w:rPr>
          <w:rFonts w:ascii="Arial" w:hAnsi="Arial" w:cs="Arial"/>
          <w:sz w:val="22"/>
          <w:szCs w:val="22"/>
        </w:rPr>
        <w:t>ykonawców</w:t>
      </w:r>
      <w:r w:rsidR="000D1C79" w:rsidRPr="008A4ED0">
        <w:rPr>
          <w:rFonts w:ascii="Arial" w:hAnsi="Arial" w:cs="Arial"/>
          <w:sz w:val="22"/>
          <w:szCs w:val="22"/>
        </w:rPr>
        <w:t>, w której zostanie określony pełnomocnik uprawniony do kontaktów z </w:t>
      </w:r>
      <w:r w:rsidRPr="008A4ED0">
        <w:rPr>
          <w:rFonts w:ascii="Arial" w:hAnsi="Arial" w:cs="Arial"/>
          <w:sz w:val="22"/>
          <w:szCs w:val="22"/>
        </w:rPr>
        <w:t xml:space="preserve">Zamawiającym </w:t>
      </w:r>
      <w:r w:rsidR="000D1C79" w:rsidRPr="008A4ED0">
        <w:rPr>
          <w:rFonts w:ascii="Arial" w:hAnsi="Arial" w:cs="Arial"/>
          <w:sz w:val="22"/>
          <w:szCs w:val="22"/>
        </w:rPr>
        <w:t xml:space="preserve">oraz do wystawiania dokumentów związanych z płatnościami, przy czym termin, na jaki została zawarta umowa, nie może być krótszy niż termin realizacji zamówienia.  </w:t>
      </w:r>
      <w:bookmarkEnd w:id="8"/>
    </w:p>
    <w:p w14:paraId="2525435C" w14:textId="28EC091E" w:rsidR="00EC2BC2" w:rsidRPr="00DD1811" w:rsidRDefault="000D1C79" w:rsidP="00DF037C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Niedopełnienie powyższych formalności przez wybranego wykonawcę będzie potraktowane przez </w:t>
      </w:r>
      <w:r w:rsidR="008E7681" w:rsidRPr="008A4ED0">
        <w:rPr>
          <w:rFonts w:ascii="Arial" w:hAnsi="Arial" w:cs="Arial"/>
          <w:sz w:val="22"/>
          <w:szCs w:val="22"/>
        </w:rPr>
        <w:t xml:space="preserve">Zamawiającego </w:t>
      </w:r>
      <w:r w:rsidRPr="008A4ED0">
        <w:rPr>
          <w:rFonts w:ascii="Arial" w:hAnsi="Arial" w:cs="Arial"/>
          <w:sz w:val="22"/>
          <w:szCs w:val="22"/>
        </w:rPr>
        <w:t xml:space="preserve">jako niemożność zawarcia umowy w sprawie zamówienia publicznego z przyczyn leżących po stronie </w:t>
      </w:r>
      <w:r w:rsidR="00112E55" w:rsidRPr="008A4ED0">
        <w:rPr>
          <w:rFonts w:ascii="Arial" w:hAnsi="Arial" w:cs="Arial"/>
          <w:sz w:val="22"/>
          <w:szCs w:val="22"/>
        </w:rPr>
        <w:t>w</w:t>
      </w:r>
      <w:r w:rsidR="008E7681" w:rsidRPr="008A4ED0">
        <w:rPr>
          <w:rFonts w:ascii="Arial" w:hAnsi="Arial" w:cs="Arial"/>
          <w:sz w:val="22"/>
          <w:szCs w:val="22"/>
        </w:rPr>
        <w:t>ykonawcy</w:t>
      </w:r>
      <w:r w:rsidR="00DB0B0F">
        <w:rPr>
          <w:rFonts w:ascii="Arial" w:hAnsi="Arial" w:cs="Arial"/>
          <w:sz w:val="22"/>
          <w:szCs w:val="22"/>
        </w:rPr>
        <w:t>.</w:t>
      </w:r>
    </w:p>
    <w:p w14:paraId="5EA83B60" w14:textId="77777777" w:rsidR="00EC2BC2" w:rsidRPr="008A4ED0" w:rsidRDefault="00EC2BC2" w:rsidP="00DF03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4E4F40" w14:textId="3DCFD53E" w:rsidR="00845B1F" w:rsidRPr="008A4ED0" w:rsidRDefault="004E1E1A" w:rsidP="00BB5E13">
      <w:pPr>
        <w:numPr>
          <w:ilvl w:val="0"/>
          <w:numId w:val="12"/>
        </w:numPr>
        <w:spacing w:line="276" w:lineRule="auto"/>
        <w:ind w:left="851" w:hanging="851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927FE7" w:rsidRPr="008A4ED0">
        <w:rPr>
          <w:rFonts w:ascii="Arial" w:hAnsi="Arial" w:cs="Arial"/>
          <w:b/>
          <w:bCs/>
        </w:rPr>
        <w:t>POUCZE</w:t>
      </w:r>
      <w:r w:rsidR="005B5095" w:rsidRPr="008A4ED0">
        <w:rPr>
          <w:rFonts w:ascii="Arial" w:hAnsi="Arial" w:cs="Arial"/>
          <w:b/>
          <w:bCs/>
        </w:rPr>
        <w:t>NIE O ŚRODKACH OCHRONY PRAWNEJ</w:t>
      </w:r>
      <w:r w:rsidR="006204E8" w:rsidRPr="008A4ED0">
        <w:rPr>
          <w:rFonts w:ascii="Arial" w:hAnsi="Arial" w:cs="Arial"/>
          <w:b/>
          <w:bCs/>
        </w:rPr>
        <w:t xml:space="preserve"> PRZYSŁUGUJĄCYCH WYKONAWCY</w:t>
      </w:r>
    </w:p>
    <w:p w14:paraId="6A8B59EE" w14:textId="77777777" w:rsidR="00CB0488" w:rsidRPr="008A4ED0" w:rsidRDefault="00CB0488" w:rsidP="00DF037C">
      <w:pPr>
        <w:spacing w:line="360" w:lineRule="auto"/>
        <w:ind w:left="227"/>
        <w:jc w:val="both"/>
        <w:rPr>
          <w:rFonts w:ascii="Arial" w:hAnsi="Arial" w:cs="Arial"/>
          <w:b/>
          <w:bCs/>
          <w:sz w:val="22"/>
          <w:szCs w:val="22"/>
        </w:rPr>
      </w:pPr>
    </w:p>
    <w:p w14:paraId="3085DD71" w14:textId="1425CAE3" w:rsidR="004E1E1A" w:rsidRPr="008A4ED0" w:rsidRDefault="00DF6297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Wykonawcom, a także innemu podmiotowi, jeżeli ma lub miał interes w uzyskaniu zamówienia oraz poniósł lub może ponieść szkodę w wyniku naruszenia przez Zamawiającego przepisów</w:t>
      </w:r>
      <w:r w:rsidR="00A951CF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 xml:space="preserve">ustawy, przysługują środki ochrony prawnej określone szczegółowo w dziale IX </w:t>
      </w:r>
      <w:r w:rsidR="002411AB" w:rsidRPr="008A4ED0">
        <w:rPr>
          <w:rFonts w:ascii="Arial" w:hAnsi="Arial" w:cs="Arial"/>
          <w:sz w:val="22"/>
          <w:szCs w:val="22"/>
        </w:rPr>
        <w:t xml:space="preserve">„Środki ochrony prawnej” </w:t>
      </w:r>
      <w:r w:rsidRPr="008A4ED0">
        <w:rPr>
          <w:rFonts w:ascii="Arial" w:hAnsi="Arial" w:cs="Arial"/>
          <w:sz w:val="22"/>
          <w:szCs w:val="22"/>
        </w:rPr>
        <w:t xml:space="preserve">art. 505–590 </w:t>
      </w:r>
      <w:r w:rsidR="00425F29" w:rsidRPr="008A4ED0">
        <w:rPr>
          <w:rFonts w:ascii="Arial" w:hAnsi="Arial" w:cs="Arial"/>
          <w:sz w:val="22"/>
          <w:szCs w:val="22"/>
        </w:rPr>
        <w:t xml:space="preserve">ustawy </w:t>
      </w:r>
      <w:r w:rsidR="00E765FF">
        <w:rPr>
          <w:rFonts w:ascii="Arial" w:hAnsi="Arial" w:cs="Arial"/>
          <w:sz w:val="22"/>
          <w:szCs w:val="22"/>
        </w:rPr>
        <w:t>PZP</w:t>
      </w:r>
      <w:r w:rsidR="00425F29" w:rsidRPr="008A4ED0">
        <w:rPr>
          <w:rFonts w:ascii="Arial" w:hAnsi="Arial" w:cs="Arial"/>
          <w:sz w:val="22"/>
          <w:szCs w:val="22"/>
        </w:rPr>
        <w:t>.</w:t>
      </w:r>
      <w:r w:rsidR="00033137" w:rsidRPr="008A4ED0">
        <w:rPr>
          <w:rFonts w:ascii="Arial" w:hAnsi="Arial" w:cs="Arial"/>
          <w:sz w:val="22"/>
          <w:szCs w:val="22"/>
        </w:rPr>
        <w:t xml:space="preserve"> </w:t>
      </w:r>
    </w:p>
    <w:p w14:paraId="76468256" w14:textId="1A799327" w:rsidR="004E1E1A" w:rsidRPr="008A4ED0" w:rsidRDefault="006204E8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</w:t>
      </w:r>
      <w:r w:rsidR="00580D58" w:rsidRPr="008A4ED0">
        <w:rPr>
          <w:rFonts w:ascii="Arial" w:hAnsi="Arial" w:cs="Arial"/>
          <w:sz w:val="22"/>
          <w:szCs w:val="22"/>
        </w:rPr>
        <w:t>art</w:t>
      </w:r>
      <w:r w:rsidRPr="008A4ED0">
        <w:rPr>
          <w:rFonts w:ascii="Arial" w:hAnsi="Arial" w:cs="Arial"/>
          <w:sz w:val="22"/>
          <w:szCs w:val="22"/>
        </w:rPr>
        <w:t xml:space="preserve">. 469 pkt 15 </w:t>
      </w:r>
      <w:r w:rsidR="00425F29" w:rsidRPr="008A4ED0">
        <w:rPr>
          <w:rFonts w:ascii="Arial" w:hAnsi="Arial" w:cs="Arial"/>
          <w:sz w:val="22"/>
          <w:szCs w:val="22"/>
        </w:rPr>
        <w:t xml:space="preserve">ustawy </w:t>
      </w:r>
      <w:r w:rsidR="00E765FF">
        <w:rPr>
          <w:rFonts w:ascii="Arial" w:hAnsi="Arial" w:cs="Arial"/>
          <w:sz w:val="22"/>
          <w:szCs w:val="22"/>
        </w:rPr>
        <w:t>PZP</w:t>
      </w:r>
      <w:r w:rsidR="00033137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>oraz Rzecznikowi Małych i Średnich Przedsiębiorców.</w:t>
      </w:r>
    </w:p>
    <w:p w14:paraId="1AA41949" w14:textId="2BF878FE" w:rsidR="00845B1F" w:rsidRPr="008A4ED0" w:rsidRDefault="006204E8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Odwołanie przysługuje na:</w:t>
      </w:r>
    </w:p>
    <w:p w14:paraId="246AD0E6" w14:textId="457FB990" w:rsidR="00845B1F" w:rsidRPr="008A4ED0" w:rsidRDefault="006204E8" w:rsidP="008A740A">
      <w:pPr>
        <w:pStyle w:val="Akapitzlist"/>
        <w:numPr>
          <w:ilvl w:val="0"/>
          <w:numId w:val="21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niezgodną z przepisami ustawy czynność Zamawiającego, podjętą w</w:t>
      </w:r>
      <w:r w:rsidR="00932753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postępowaniu o</w:t>
      </w:r>
      <w:r w:rsidR="00932753" w:rsidRPr="008A4ED0">
        <w:rPr>
          <w:rFonts w:ascii="Arial" w:hAnsi="Arial" w:cs="Arial"/>
          <w:sz w:val="22"/>
          <w:szCs w:val="22"/>
        </w:rPr>
        <w:t> </w:t>
      </w:r>
      <w:r w:rsidRPr="008A4ED0">
        <w:rPr>
          <w:rFonts w:ascii="Arial" w:hAnsi="Arial" w:cs="Arial"/>
          <w:sz w:val="22"/>
          <w:szCs w:val="22"/>
        </w:rPr>
        <w:t>udzielenie zamówienia, w tym na projektowane postanowienie umowy;</w:t>
      </w:r>
    </w:p>
    <w:p w14:paraId="5C0D6925" w14:textId="4FFE9F41" w:rsidR="002411AB" w:rsidRPr="00FE4DC1" w:rsidRDefault="006204E8" w:rsidP="008A740A">
      <w:pPr>
        <w:pStyle w:val="Akapitzlist"/>
        <w:numPr>
          <w:ilvl w:val="0"/>
          <w:numId w:val="21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zaniechanie czynności w postępowaniu o udzielenie zamówienia do której </w:t>
      </w:r>
      <w:r w:rsidR="002411AB" w:rsidRPr="008A4ED0">
        <w:rPr>
          <w:rFonts w:ascii="Arial" w:hAnsi="Arial" w:cs="Arial"/>
          <w:sz w:val="22"/>
          <w:szCs w:val="22"/>
        </w:rPr>
        <w:t>Z</w:t>
      </w:r>
      <w:r w:rsidRPr="008A4ED0">
        <w:rPr>
          <w:rFonts w:ascii="Arial" w:hAnsi="Arial" w:cs="Arial"/>
          <w:sz w:val="22"/>
          <w:szCs w:val="22"/>
        </w:rPr>
        <w:t>amawiający był obowiązany na podstawie ustawy</w:t>
      </w:r>
      <w:r w:rsidR="002411AB" w:rsidRPr="008A4ED0">
        <w:rPr>
          <w:rFonts w:ascii="Arial" w:hAnsi="Arial" w:cs="Arial"/>
          <w:sz w:val="22"/>
          <w:szCs w:val="22"/>
        </w:rPr>
        <w:t xml:space="preserve">; </w:t>
      </w:r>
    </w:p>
    <w:p w14:paraId="30DCD70E" w14:textId="76306790" w:rsidR="00845B1F" w:rsidRPr="00FE4DC1" w:rsidRDefault="002411AB" w:rsidP="008A740A">
      <w:pPr>
        <w:pStyle w:val="Akapitzlist"/>
        <w:numPr>
          <w:ilvl w:val="0"/>
          <w:numId w:val="21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zaniechanie przeprowadzenia postępowania o udzielenie zamówienia lub zorganizowania konkursu na podstawie ustawy, mimo że </w:t>
      </w:r>
      <w:r w:rsidR="00157731" w:rsidRPr="008A4ED0">
        <w:rPr>
          <w:rFonts w:ascii="Arial" w:hAnsi="Arial" w:cs="Arial"/>
          <w:sz w:val="22"/>
          <w:szCs w:val="22"/>
        </w:rPr>
        <w:t>Z</w:t>
      </w:r>
      <w:r w:rsidRPr="008A4ED0">
        <w:rPr>
          <w:rFonts w:ascii="Arial" w:hAnsi="Arial" w:cs="Arial"/>
          <w:sz w:val="22"/>
          <w:szCs w:val="22"/>
        </w:rPr>
        <w:t>amawiający był do tego obowiązany.</w:t>
      </w:r>
    </w:p>
    <w:p w14:paraId="24E352BB" w14:textId="77777777" w:rsidR="004E1E1A" w:rsidRPr="008A4ED0" w:rsidRDefault="006204E8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Odwołanie wnosi się do Prezesa Izby. Odwołujący przekazuje kopię odwołania </w:t>
      </w:r>
      <w:r w:rsidR="002411AB" w:rsidRPr="008A4ED0">
        <w:rPr>
          <w:rFonts w:ascii="Arial" w:hAnsi="Arial" w:cs="Arial"/>
          <w:sz w:val="22"/>
          <w:szCs w:val="22"/>
        </w:rPr>
        <w:t>Z</w:t>
      </w:r>
      <w:r w:rsidRPr="008A4ED0">
        <w:rPr>
          <w:rFonts w:ascii="Arial" w:hAnsi="Arial" w:cs="Arial"/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14:paraId="24C24F9D" w14:textId="77777777" w:rsidR="004E1E1A" w:rsidRPr="008A4ED0" w:rsidRDefault="004E1E1A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O</w:t>
      </w:r>
      <w:r w:rsidR="00924F4B" w:rsidRPr="008A4ED0">
        <w:rPr>
          <w:rFonts w:ascii="Arial" w:hAnsi="Arial" w:cs="Arial"/>
          <w:sz w:val="22"/>
          <w:szCs w:val="22"/>
        </w:rPr>
        <w:t>dwołanie</w:t>
      </w:r>
      <w:r w:rsidR="006204E8" w:rsidRPr="008A4ED0">
        <w:rPr>
          <w:rFonts w:ascii="Arial" w:hAnsi="Arial" w:cs="Arial"/>
          <w:sz w:val="22"/>
          <w:szCs w:val="22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15B04E98" w14:textId="2814104E" w:rsidR="00845B1F" w:rsidRPr="008A4ED0" w:rsidRDefault="006204E8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Odwołanie wnosi się w terminie:</w:t>
      </w:r>
    </w:p>
    <w:p w14:paraId="27C3DC63" w14:textId="7007A144" w:rsidR="00845B1F" w:rsidRPr="008A4ED0" w:rsidRDefault="00FB66D1" w:rsidP="008A740A">
      <w:pPr>
        <w:pStyle w:val="Akapitzlist"/>
        <w:numPr>
          <w:ilvl w:val="0"/>
          <w:numId w:val="22"/>
        </w:numPr>
        <w:spacing w:line="360" w:lineRule="auto"/>
        <w:ind w:left="850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5 dni od dnia przekazania informacji o czynności </w:t>
      </w:r>
      <w:r w:rsidR="00157731" w:rsidRPr="008A4ED0">
        <w:rPr>
          <w:rFonts w:ascii="Arial" w:hAnsi="Arial" w:cs="Arial"/>
          <w:sz w:val="22"/>
          <w:szCs w:val="22"/>
        </w:rPr>
        <w:t>Z</w:t>
      </w:r>
      <w:r w:rsidRPr="008A4ED0">
        <w:rPr>
          <w:rFonts w:ascii="Arial" w:hAnsi="Arial" w:cs="Arial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1FEA7A2A" w14:textId="339A1AE0" w:rsidR="00845B1F" w:rsidRPr="00FE4DC1" w:rsidRDefault="00425F29" w:rsidP="008A740A">
      <w:pPr>
        <w:pStyle w:val="Akapitzlist"/>
        <w:numPr>
          <w:ilvl w:val="0"/>
          <w:numId w:val="22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1</w:t>
      </w:r>
      <w:r w:rsidR="00FB66D1" w:rsidRPr="008A4ED0">
        <w:rPr>
          <w:rFonts w:ascii="Arial" w:hAnsi="Arial" w:cs="Arial"/>
          <w:sz w:val="22"/>
          <w:szCs w:val="22"/>
        </w:rPr>
        <w:t xml:space="preserve">0 dni od dnia przekazania informacji o czynności </w:t>
      </w:r>
      <w:r w:rsidR="00157731" w:rsidRPr="008A4ED0">
        <w:rPr>
          <w:rFonts w:ascii="Arial" w:hAnsi="Arial" w:cs="Arial"/>
          <w:sz w:val="22"/>
          <w:szCs w:val="22"/>
        </w:rPr>
        <w:t>Z</w:t>
      </w:r>
      <w:r w:rsidR="00FB66D1" w:rsidRPr="008A4ED0">
        <w:rPr>
          <w:rFonts w:ascii="Arial" w:hAnsi="Arial" w:cs="Arial"/>
          <w:sz w:val="22"/>
          <w:szCs w:val="22"/>
        </w:rPr>
        <w:t>amawiającego stanowiącej podstawę jego wniesienia, jeżeli informacja została przekazana w sposób inny niż określony w pkt 1).</w:t>
      </w:r>
    </w:p>
    <w:p w14:paraId="4E25A312" w14:textId="77777777" w:rsidR="004E1E1A" w:rsidRPr="008A4ED0" w:rsidRDefault="006204E8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Odwołanie w przypadkach innych niż określone w pkt 5 i 6 wnosi się w terminie 5 dni</w:t>
      </w:r>
      <w:r w:rsidR="00383ED6" w:rsidRPr="008A4ED0">
        <w:rPr>
          <w:rFonts w:ascii="Arial" w:hAnsi="Arial" w:cs="Arial"/>
          <w:sz w:val="22"/>
          <w:szCs w:val="22"/>
        </w:rPr>
        <w:br/>
      </w:r>
      <w:r w:rsidRPr="008A4ED0">
        <w:rPr>
          <w:rFonts w:ascii="Arial" w:hAnsi="Arial" w:cs="Arial"/>
          <w:sz w:val="22"/>
          <w:szCs w:val="22"/>
        </w:rPr>
        <w:t>od dnia, w którym powzięto lub przy zachowaniu należytej staranności można było powziąć wiadomość o okolicznościach stanowiących podstawę jego wniesienia</w:t>
      </w:r>
      <w:r w:rsidR="00366E2B" w:rsidRPr="008A4ED0">
        <w:rPr>
          <w:rFonts w:ascii="Arial" w:hAnsi="Arial" w:cs="Arial"/>
          <w:sz w:val="22"/>
          <w:szCs w:val="22"/>
        </w:rPr>
        <w:t>.</w:t>
      </w:r>
    </w:p>
    <w:p w14:paraId="6D25AB94" w14:textId="77777777" w:rsidR="00E765FF" w:rsidRPr="00E765FF" w:rsidRDefault="00E87DBA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lastRenderedPageBreak/>
        <w:t xml:space="preserve">Jeżeli Zamawiający mimo takiego obowiązku nie przesłał wykonawcy zawiadomienia </w:t>
      </w:r>
      <w:r w:rsidR="002411AB" w:rsidRPr="008A4ED0">
        <w:rPr>
          <w:rFonts w:ascii="Arial" w:hAnsi="Arial" w:cs="Arial"/>
          <w:sz w:val="22"/>
          <w:szCs w:val="22"/>
        </w:rPr>
        <w:br/>
      </w:r>
      <w:r w:rsidRPr="008A4ED0">
        <w:rPr>
          <w:rFonts w:ascii="Arial" w:hAnsi="Arial" w:cs="Arial"/>
          <w:sz w:val="22"/>
          <w:szCs w:val="22"/>
        </w:rPr>
        <w:t xml:space="preserve">o wyborze najkorzystniejszej oferty odwołanie wnosi się nie później niż w terminie: </w:t>
      </w:r>
    </w:p>
    <w:p w14:paraId="236BDDB8" w14:textId="64586D7D" w:rsidR="00E765FF" w:rsidRPr="00E765FF" w:rsidRDefault="00E87DBA" w:rsidP="008A740A">
      <w:pPr>
        <w:pStyle w:val="Akapitzlist"/>
        <w:numPr>
          <w:ilvl w:val="0"/>
          <w:numId w:val="33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15 dni od dnia zamieszczenia w Biuletynie Zamówień Publicznych ogłoszenia o wyniku postępowania</w:t>
      </w:r>
      <w:r w:rsidR="00E765FF">
        <w:rPr>
          <w:rFonts w:ascii="Arial" w:hAnsi="Arial" w:cs="Arial"/>
          <w:sz w:val="22"/>
          <w:szCs w:val="22"/>
        </w:rPr>
        <w:t>;</w:t>
      </w:r>
    </w:p>
    <w:p w14:paraId="04CDAFEE" w14:textId="5F62976F" w:rsidR="004E1E1A" w:rsidRPr="00E765FF" w:rsidRDefault="00E87DBA" w:rsidP="008A740A">
      <w:pPr>
        <w:pStyle w:val="Akapitzlist"/>
        <w:numPr>
          <w:ilvl w:val="0"/>
          <w:numId w:val="33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miesiąca od dnia zawarcia umowy, jeżeli Zamawiający</w:t>
      </w:r>
      <w:r w:rsidR="00176CF4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 xml:space="preserve">nie zamieścił </w:t>
      </w:r>
      <w:r w:rsidR="002411AB" w:rsidRPr="008A4ED0">
        <w:rPr>
          <w:rFonts w:ascii="Arial" w:hAnsi="Arial" w:cs="Arial"/>
          <w:sz w:val="22"/>
          <w:szCs w:val="22"/>
        </w:rPr>
        <w:br/>
      </w:r>
      <w:r w:rsidRPr="008A4ED0">
        <w:rPr>
          <w:rFonts w:ascii="Arial" w:hAnsi="Arial" w:cs="Arial"/>
          <w:sz w:val="22"/>
          <w:szCs w:val="22"/>
        </w:rPr>
        <w:t>w Biuletynie Zamówień Publicznych ogłoszenia o wyniku postępowania</w:t>
      </w:r>
      <w:r w:rsidR="00176CF4" w:rsidRPr="008A4ED0">
        <w:rPr>
          <w:rFonts w:ascii="Arial" w:hAnsi="Arial" w:cs="Arial"/>
          <w:sz w:val="22"/>
          <w:szCs w:val="22"/>
        </w:rPr>
        <w:t>.</w:t>
      </w:r>
      <w:r w:rsidRPr="008A4ED0">
        <w:rPr>
          <w:rFonts w:ascii="Arial" w:hAnsi="Arial" w:cs="Arial"/>
          <w:sz w:val="22"/>
          <w:szCs w:val="22"/>
        </w:rPr>
        <w:t xml:space="preserve"> </w:t>
      </w:r>
    </w:p>
    <w:p w14:paraId="3CE2112B" w14:textId="390011F3" w:rsidR="004E1E1A" w:rsidRPr="008A4ED0" w:rsidRDefault="006204E8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Na orzeczenie Izby oraz postanowienie Prezesa Izby, o którym mowa w </w:t>
      </w:r>
      <w:r w:rsidR="00580D58" w:rsidRPr="008A4ED0">
        <w:rPr>
          <w:rFonts w:ascii="Arial" w:hAnsi="Arial" w:cs="Arial"/>
          <w:sz w:val="22"/>
          <w:szCs w:val="22"/>
        </w:rPr>
        <w:t>art</w:t>
      </w:r>
      <w:r w:rsidRPr="008A4ED0">
        <w:rPr>
          <w:rFonts w:ascii="Arial" w:hAnsi="Arial" w:cs="Arial"/>
          <w:sz w:val="22"/>
          <w:szCs w:val="22"/>
        </w:rPr>
        <w:t xml:space="preserve">. 519 ust. 1 </w:t>
      </w:r>
      <w:r w:rsidR="00425F29" w:rsidRPr="008A4ED0">
        <w:rPr>
          <w:rFonts w:ascii="Arial" w:hAnsi="Arial" w:cs="Arial"/>
          <w:sz w:val="22"/>
          <w:szCs w:val="22"/>
        </w:rPr>
        <w:t xml:space="preserve">ustawy </w:t>
      </w:r>
      <w:r w:rsidR="00E765FF">
        <w:rPr>
          <w:rFonts w:ascii="Arial" w:hAnsi="Arial" w:cs="Arial"/>
          <w:sz w:val="22"/>
          <w:szCs w:val="22"/>
        </w:rPr>
        <w:t>PZP</w:t>
      </w:r>
      <w:r w:rsidRPr="008A4ED0">
        <w:rPr>
          <w:rFonts w:ascii="Arial" w:hAnsi="Arial" w:cs="Arial"/>
          <w:sz w:val="22"/>
          <w:szCs w:val="22"/>
        </w:rPr>
        <w:t xml:space="preserve"> stronom oraz uczestnikom postępowania odwoławczego przysługuje skarga do sądu.</w:t>
      </w:r>
    </w:p>
    <w:p w14:paraId="7372A077" w14:textId="77777777" w:rsidR="004E1E1A" w:rsidRPr="008A4ED0" w:rsidRDefault="006204E8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W postępowaniu toczącym się wskutek wniesienia skargi stosuje się odpowiednio przepisy ustawy z dnia 17 listopada 1964 r. </w:t>
      </w:r>
      <w:r w:rsidR="00580D58" w:rsidRPr="008A4ED0">
        <w:rPr>
          <w:rFonts w:ascii="Arial" w:hAnsi="Arial" w:cs="Arial"/>
          <w:sz w:val="22"/>
          <w:szCs w:val="22"/>
        </w:rPr>
        <w:t>–</w:t>
      </w:r>
      <w:r w:rsidRPr="008A4ED0">
        <w:rPr>
          <w:rFonts w:ascii="Arial" w:hAnsi="Arial" w:cs="Arial"/>
          <w:sz w:val="22"/>
          <w:szCs w:val="22"/>
        </w:rPr>
        <w:t xml:space="preserve"> Kodeks postępowania cywilnego </w:t>
      </w:r>
      <w:r w:rsidR="00687212" w:rsidRPr="008A4ED0">
        <w:rPr>
          <w:rFonts w:ascii="Arial" w:hAnsi="Arial" w:cs="Arial"/>
          <w:sz w:val="22"/>
          <w:szCs w:val="22"/>
        </w:rPr>
        <w:br/>
      </w:r>
      <w:r w:rsidRPr="008A4ED0">
        <w:rPr>
          <w:rFonts w:ascii="Arial" w:hAnsi="Arial" w:cs="Arial"/>
          <w:sz w:val="22"/>
          <w:szCs w:val="22"/>
        </w:rPr>
        <w:t>o apelacji, jeżeli przepisy niniejszego rozdziału nie stanowią inaczej.</w:t>
      </w:r>
    </w:p>
    <w:p w14:paraId="1E690AD5" w14:textId="77777777" w:rsidR="004E1E1A" w:rsidRPr="008A4ED0" w:rsidRDefault="006204E8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Skargę wnosi się do Sądu Okręgowego w Warszawie </w:t>
      </w:r>
      <w:r w:rsidR="00580D58" w:rsidRPr="008A4ED0">
        <w:rPr>
          <w:rFonts w:ascii="Arial" w:hAnsi="Arial" w:cs="Arial"/>
          <w:sz w:val="22"/>
          <w:szCs w:val="22"/>
        </w:rPr>
        <w:t>–</w:t>
      </w:r>
      <w:r w:rsidRPr="008A4ED0">
        <w:rPr>
          <w:rFonts w:ascii="Arial" w:hAnsi="Arial" w:cs="Arial"/>
          <w:sz w:val="22"/>
          <w:szCs w:val="22"/>
        </w:rPr>
        <w:t xml:space="preserve"> sądu zamówień publicznych.</w:t>
      </w:r>
    </w:p>
    <w:p w14:paraId="72908A20" w14:textId="562ED5CB" w:rsidR="004E1E1A" w:rsidRPr="008A4ED0" w:rsidRDefault="006204E8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Skargę wnosi się za pośrednictwem Prezesa Izby, w terminie 14 dni od dnia doręczenia orzeczenia Izby lub postanowienia Prezesa Izby, o którym mowa w </w:t>
      </w:r>
      <w:r w:rsidR="00580D58" w:rsidRPr="008A4ED0">
        <w:rPr>
          <w:rFonts w:ascii="Arial" w:hAnsi="Arial" w:cs="Arial"/>
          <w:sz w:val="22"/>
          <w:szCs w:val="22"/>
        </w:rPr>
        <w:t>art</w:t>
      </w:r>
      <w:r w:rsidRPr="008A4ED0">
        <w:rPr>
          <w:rFonts w:ascii="Arial" w:hAnsi="Arial" w:cs="Arial"/>
          <w:sz w:val="22"/>
          <w:szCs w:val="22"/>
        </w:rPr>
        <w:t>. 519 ust. 1</w:t>
      </w:r>
      <w:r w:rsidR="00425F29" w:rsidRPr="008A4ED0">
        <w:rPr>
          <w:rFonts w:ascii="Arial" w:hAnsi="Arial" w:cs="Arial"/>
          <w:sz w:val="22"/>
          <w:szCs w:val="22"/>
        </w:rPr>
        <w:t xml:space="preserve"> ustawy </w:t>
      </w:r>
      <w:r w:rsidR="00E765FF">
        <w:rPr>
          <w:rFonts w:ascii="Arial" w:hAnsi="Arial" w:cs="Arial"/>
          <w:sz w:val="22"/>
          <w:szCs w:val="22"/>
        </w:rPr>
        <w:t>PZP</w:t>
      </w:r>
      <w:r w:rsidR="00425F29" w:rsidRPr="008A4ED0">
        <w:rPr>
          <w:rFonts w:ascii="Arial" w:hAnsi="Arial" w:cs="Arial"/>
          <w:sz w:val="22"/>
          <w:szCs w:val="22"/>
        </w:rPr>
        <w:t xml:space="preserve"> </w:t>
      </w:r>
      <w:r w:rsidRPr="008A4ED0">
        <w:rPr>
          <w:rFonts w:ascii="Arial" w:hAnsi="Arial" w:cs="Arial"/>
          <w:sz w:val="22"/>
          <w:szCs w:val="22"/>
        </w:rPr>
        <w:t xml:space="preserve">przesyłając jednocześnie jej odpis przeciwnikowi skargi. Złożenie skargi w placówce pocztowej operatora wyznaczonego w rozumieniu ustawy z dnia 23 listopada 2012 r. </w:t>
      </w:r>
      <w:r w:rsidR="00580D58" w:rsidRPr="008A4ED0">
        <w:rPr>
          <w:rFonts w:ascii="Arial" w:hAnsi="Arial" w:cs="Arial"/>
          <w:sz w:val="22"/>
          <w:szCs w:val="22"/>
        </w:rPr>
        <w:t>–</w:t>
      </w:r>
      <w:r w:rsidRPr="008A4ED0">
        <w:rPr>
          <w:rFonts w:ascii="Arial" w:hAnsi="Arial" w:cs="Arial"/>
          <w:sz w:val="22"/>
          <w:szCs w:val="22"/>
        </w:rPr>
        <w:t xml:space="preserve"> Prawo pocztowe jest równoznaczne z jej wniesieniem.</w:t>
      </w:r>
    </w:p>
    <w:p w14:paraId="207FC4E0" w14:textId="6413D342" w:rsidR="00CB6902" w:rsidRPr="008A4ED0" w:rsidRDefault="006204E8" w:rsidP="00BB5E13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679C7932" w14:textId="77777777" w:rsidR="00B41524" w:rsidRPr="008A4ED0" w:rsidRDefault="00B41524" w:rsidP="00B41524">
      <w:pPr>
        <w:spacing w:line="36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556C882" w14:textId="31101333" w:rsidR="0017368C" w:rsidRPr="003F6276" w:rsidRDefault="004E1E1A" w:rsidP="00BB5E13">
      <w:pPr>
        <w:numPr>
          <w:ilvl w:val="0"/>
          <w:numId w:val="12"/>
        </w:numPr>
        <w:spacing w:line="360" w:lineRule="auto"/>
        <w:ind w:left="851" w:hanging="851"/>
        <w:rPr>
          <w:rFonts w:ascii="Arial" w:hAnsi="Arial" w:cs="Arial"/>
          <w:b/>
          <w:bCs/>
        </w:rPr>
      </w:pPr>
      <w:r w:rsidRPr="008A4ED0">
        <w:rPr>
          <w:rFonts w:ascii="Arial" w:hAnsi="Arial" w:cs="Arial"/>
          <w:b/>
          <w:bCs/>
        </w:rPr>
        <w:t xml:space="preserve"> </w:t>
      </w:r>
      <w:r w:rsidRPr="008A4ED0">
        <w:rPr>
          <w:rFonts w:ascii="Arial" w:hAnsi="Arial" w:cs="Arial"/>
          <w:b/>
          <w:bCs/>
        </w:rPr>
        <w:tab/>
      </w:r>
      <w:r w:rsidR="0017368C" w:rsidRPr="003F6276">
        <w:rPr>
          <w:rFonts w:ascii="Arial" w:hAnsi="Arial" w:cs="Arial"/>
          <w:b/>
          <w:bCs/>
        </w:rPr>
        <w:t>OCHRONA DANYCH OSOBOWYCH</w:t>
      </w:r>
    </w:p>
    <w:p w14:paraId="37CC0896" w14:textId="60631E70" w:rsidR="00A91D95" w:rsidRPr="00B67BCF" w:rsidRDefault="00A91D95" w:rsidP="00B6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C35500" w14:textId="77777777" w:rsidR="003F6276" w:rsidRDefault="003F6276" w:rsidP="003F627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E35C3">
        <w:rPr>
          <w:rFonts w:ascii="Arial" w:hAnsi="Arial" w:cs="Arial"/>
          <w:b/>
          <w:bCs/>
          <w:sz w:val="22"/>
          <w:szCs w:val="22"/>
        </w:rPr>
        <w:t>Klauzula RODO</w:t>
      </w:r>
    </w:p>
    <w:p w14:paraId="6CC332A5" w14:textId="77777777" w:rsidR="004A3A12" w:rsidRPr="004A3A12" w:rsidRDefault="004A3A12" w:rsidP="004A3A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3A12">
        <w:rPr>
          <w:rFonts w:ascii="Arial" w:hAnsi="Arial" w:cs="Arial"/>
          <w:sz w:val="22"/>
          <w:szCs w:val="22"/>
        </w:rPr>
        <w:t xml:space="preserve">Zgodnie z art.13 ust. 1 i 2 Rozporządzenia Parlamentu Europejskiego i Rady ( UE) 2016/679 z dnia 27 kwietnia 2016 r. w sprawie  ochrony osób fizycznych w związku z przetwarzaniem danych osobowych i w sprawie  swobodnego przepływu takich danych oraz uchylenia dyrektywy 95/46/WE ( ogólne rozporządzenie o ochronie danych ) ( Dz. Urz. UE L  119 z 04.05.2016, str. 1 ) dalej „RODO”, informuję, że:  </w:t>
      </w:r>
    </w:p>
    <w:p w14:paraId="177AC67A" w14:textId="77777777" w:rsidR="004A3A12" w:rsidRPr="004A3A12" w:rsidRDefault="004A3A12" w:rsidP="008A740A">
      <w:pPr>
        <w:numPr>
          <w:ilvl w:val="0"/>
          <w:numId w:val="3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A3A12">
        <w:rPr>
          <w:rFonts w:ascii="Arial" w:hAnsi="Arial" w:cs="Arial"/>
          <w:sz w:val="22"/>
          <w:szCs w:val="22"/>
        </w:rPr>
        <w:t>Administratorem  Pani/Pana danych osobowych jest Gmina Krzykosy z siedzibą przy ul. Głównej 37, 63-024 Krzykosy;</w:t>
      </w:r>
    </w:p>
    <w:p w14:paraId="1422021F" w14:textId="53A31F4A" w:rsidR="004A3A12" w:rsidRDefault="004A3A12" w:rsidP="008A740A">
      <w:pPr>
        <w:numPr>
          <w:ilvl w:val="0"/>
          <w:numId w:val="3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A3A12">
        <w:rPr>
          <w:rFonts w:ascii="Arial" w:hAnsi="Arial" w:cs="Arial"/>
          <w:sz w:val="22"/>
          <w:szCs w:val="22"/>
        </w:rPr>
        <w:t xml:space="preserve">Dane kontaktowe inspektora ochrony danych osobowych w Gminie Krzykosy to: </w:t>
      </w:r>
      <w:hyperlink r:id="rId19" w:history="1">
        <w:r w:rsidR="00FE4DC1" w:rsidRPr="001C5ED0">
          <w:rPr>
            <w:rStyle w:val="Hipercze"/>
            <w:rFonts w:ascii="Arial" w:hAnsi="Arial" w:cs="Arial"/>
            <w:sz w:val="22"/>
            <w:szCs w:val="22"/>
          </w:rPr>
          <w:t>odo24@wp.pl</w:t>
        </w:r>
      </w:hyperlink>
      <w:r w:rsidR="00FE4DC1">
        <w:rPr>
          <w:rFonts w:ascii="Arial" w:hAnsi="Arial" w:cs="Arial"/>
          <w:sz w:val="22"/>
          <w:szCs w:val="22"/>
        </w:rPr>
        <w:t xml:space="preserve"> </w:t>
      </w:r>
      <w:r w:rsidRPr="004A3A12">
        <w:rPr>
          <w:rFonts w:ascii="Arial" w:hAnsi="Arial" w:cs="Arial"/>
          <w:sz w:val="22"/>
          <w:szCs w:val="22"/>
        </w:rPr>
        <w:t>tel. 600 282</w:t>
      </w:r>
      <w:r>
        <w:rPr>
          <w:rFonts w:ascii="Arial" w:hAnsi="Arial" w:cs="Arial"/>
          <w:sz w:val="22"/>
          <w:szCs w:val="22"/>
        </w:rPr>
        <w:t> </w:t>
      </w:r>
      <w:r w:rsidRPr="004A3A12">
        <w:rPr>
          <w:rFonts w:ascii="Arial" w:hAnsi="Arial" w:cs="Arial"/>
          <w:sz w:val="22"/>
          <w:szCs w:val="22"/>
        </w:rPr>
        <w:t>112</w:t>
      </w:r>
      <w:r>
        <w:rPr>
          <w:rFonts w:ascii="Arial" w:hAnsi="Arial" w:cs="Arial"/>
          <w:sz w:val="22"/>
          <w:szCs w:val="22"/>
        </w:rPr>
        <w:t xml:space="preserve">. </w:t>
      </w:r>
      <w:r w:rsidRPr="00FE4DC1">
        <w:rPr>
          <w:rFonts w:ascii="Arial" w:hAnsi="Arial" w:cs="Arial"/>
          <w:sz w:val="22"/>
          <w:szCs w:val="22"/>
        </w:rPr>
        <w:t>Z inspektorem ochrony danych można się kontaktować we wszystkich sprawach dotyczących przetwarzania danych osobowych oraz korzystania z praw związanych z przetwarzaniem danych;</w:t>
      </w:r>
    </w:p>
    <w:p w14:paraId="5BFE8D62" w14:textId="77777777" w:rsidR="004A3A12" w:rsidRDefault="004A3A12" w:rsidP="008A740A">
      <w:pPr>
        <w:numPr>
          <w:ilvl w:val="0"/>
          <w:numId w:val="3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E4DC1">
        <w:rPr>
          <w:rFonts w:ascii="Arial" w:hAnsi="Arial" w:cs="Arial"/>
          <w:sz w:val="22"/>
          <w:szCs w:val="22"/>
        </w:rPr>
        <w:lastRenderedPageBreak/>
        <w:t>dane osobowe przetwarzane będą na podstawie art. 6 ust. 1 lit. c RODO w celu związanym z niniejszym postępowaniem o udzielenie zamówienia publicznego;</w:t>
      </w:r>
    </w:p>
    <w:p w14:paraId="6FD478BB" w14:textId="1E375DC2" w:rsidR="004A3A12" w:rsidRDefault="004A3A12" w:rsidP="008A740A">
      <w:pPr>
        <w:numPr>
          <w:ilvl w:val="0"/>
          <w:numId w:val="3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E4DC1">
        <w:rPr>
          <w:rFonts w:ascii="Arial" w:hAnsi="Arial" w:cs="Arial"/>
          <w:sz w:val="22"/>
          <w:szCs w:val="22"/>
        </w:rPr>
        <w:t xml:space="preserve">odbiorcami danych osobowych będą osoby lub podmioty, którym udostępniona zostanie dokumentacja postępowania w oparciu o art. 18 oraz art. 74 ustawy </w:t>
      </w:r>
      <w:r w:rsidR="00FE4DC1">
        <w:rPr>
          <w:rFonts w:ascii="Arial" w:hAnsi="Arial" w:cs="Arial"/>
          <w:sz w:val="22"/>
          <w:szCs w:val="22"/>
        </w:rPr>
        <w:t>PZP</w:t>
      </w:r>
      <w:r w:rsidRPr="00FE4DC1">
        <w:rPr>
          <w:rFonts w:ascii="Arial" w:hAnsi="Arial" w:cs="Arial"/>
          <w:sz w:val="22"/>
          <w:szCs w:val="22"/>
        </w:rPr>
        <w:t>;</w:t>
      </w:r>
    </w:p>
    <w:p w14:paraId="26ACCCF9" w14:textId="2AE9F313" w:rsidR="004A3A12" w:rsidRDefault="004A3A12" w:rsidP="008A740A">
      <w:pPr>
        <w:numPr>
          <w:ilvl w:val="0"/>
          <w:numId w:val="3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E4DC1">
        <w:rPr>
          <w:rFonts w:ascii="Arial" w:hAnsi="Arial" w:cs="Arial"/>
          <w:sz w:val="22"/>
          <w:szCs w:val="22"/>
        </w:rPr>
        <w:t xml:space="preserve">dane osobowe będą przechowywane, zgodnie z art. 78 ust. 1 i 4 ustawy </w:t>
      </w:r>
      <w:r w:rsidR="00FE4DC1">
        <w:rPr>
          <w:rFonts w:ascii="Arial" w:hAnsi="Arial" w:cs="Arial"/>
          <w:sz w:val="22"/>
          <w:szCs w:val="22"/>
        </w:rPr>
        <w:t>PZP</w:t>
      </w:r>
      <w:r w:rsidRPr="00FE4DC1">
        <w:rPr>
          <w:rFonts w:ascii="Arial" w:hAnsi="Arial" w:cs="Arial"/>
          <w:sz w:val="22"/>
          <w:szCs w:val="22"/>
        </w:rPr>
        <w:t>;</w:t>
      </w:r>
    </w:p>
    <w:p w14:paraId="0C73B42B" w14:textId="7E92AAC7" w:rsidR="004A3A12" w:rsidRDefault="004A3A12" w:rsidP="008A740A">
      <w:pPr>
        <w:numPr>
          <w:ilvl w:val="0"/>
          <w:numId w:val="3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E4DC1">
        <w:rPr>
          <w:rFonts w:ascii="Arial" w:hAnsi="Arial" w:cs="Arial"/>
          <w:sz w:val="22"/>
          <w:szCs w:val="22"/>
        </w:rPr>
        <w:t xml:space="preserve">obowiązek podania danych osobowych jest wymogiem ustawowym określonym </w:t>
      </w:r>
      <w:r w:rsidRPr="00FE4DC1">
        <w:rPr>
          <w:rFonts w:ascii="Arial" w:hAnsi="Arial" w:cs="Arial"/>
          <w:sz w:val="22"/>
          <w:szCs w:val="22"/>
        </w:rPr>
        <w:br/>
        <w:t xml:space="preserve">w przepisach ustawy </w:t>
      </w:r>
      <w:r w:rsidR="00FE4DC1">
        <w:rPr>
          <w:rFonts w:ascii="Arial" w:hAnsi="Arial" w:cs="Arial"/>
          <w:sz w:val="22"/>
          <w:szCs w:val="22"/>
        </w:rPr>
        <w:t>PZP</w:t>
      </w:r>
      <w:r w:rsidRPr="00FE4DC1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r w:rsidR="00FE4DC1">
        <w:rPr>
          <w:rFonts w:ascii="Arial" w:hAnsi="Arial" w:cs="Arial"/>
          <w:sz w:val="22"/>
          <w:szCs w:val="22"/>
        </w:rPr>
        <w:t>PZP</w:t>
      </w:r>
      <w:r w:rsidRPr="00FE4DC1">
        <w:rPr>
          <w:rFonts w:ascii="Arial" w:hAnsi="Arial" w:cs="Arial"/>
          <w:sz w:val="22"/>
          <w:szCs w:val="22"/>
        </w:rPr>
        <w:t>;</w:t>
      </w:r>
    </w:p>
    <w:p w14:paraId="645BF2A4" w14:textId="77777777" w:rsidR="004A3A12" w:rsidRDefault="004A3A12" w:rsidP="008A740A">
      <w:pPr>
        <w:numPr>
          <w:ilvl w:val="0"/>
          <w:numId w:val="3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E4DC1">
        <w:rPr>
          <w:rFonts w:ascii="Arial" w:hAnsi="Arial" w:cs="Arial"/>
          <w:sz w:val="22"/>
          <w:szCs w:val="22"/>
        </w:rPr>
        <w:t>w odniesieniu do danych osobowych decyzje nie będą podejmowane w sposób zautomatyzowany, stosownie do art. 22 RODO;</w:t>
      </w:r>
    </w:p>
    <w:p w14:paraId="53911915" w14:textId="001FF08D" w:rsidR="004A3A12" w:rsidRPr="004A3A12" w:rsidRDefault="004A3A12" w:rsidP="008A740A">
      <w:pPr>
        <w:numPr>
          <w:ilvl w:val="0"/>
          <w:numId w:val="3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E4DC1">
        <w:rPr>
          <w:rFonts w:ascii="Arial" w:hAnsi="Arial" w:cs="Arial"/>
          <w:sz w:val="22"/>
          <w:szCs w:val="22"/>
        </w:rPr>
        <w:t>osoba, której dane osobowe będą w przedmiotowym postępowaniu przetwarzane ma:</w:t>
      </w:r>
    </w:p>
    <w:p w14:paraId="007C2C86" w14:textId="77777777" w:rsidR="004A3A12" w:rsidRPr="007E35C3" w:rsidRDefault="004A3A12" w:rsidP="008A740A">
      <w:pPr>
        <w:widowControl w:val="0"/>
        <w:numPr>
          <w:ilvl w:val="0"/>
          <w:numId w:val="29"/>
        </w:numPr>
        <w:suppressAutoHyphens/>
        <w:spacing w:line="360" w:lineRule="auto"/>
        <w:ind w:left="850" w:hanging="425"/>
        <w:contextualSpacing/>
        <w:jc w:val="both"/>
        <w:rPr>
          <w:rFonts w:ascii="Arial" w:eastAsia="Calibri" w:hAnsi="Arial" w:cs="Arial"/>
          <w:color w:val="00B0F0"/>
          <w:sz w:val="22"/>
          <w:szCs w:val="22"/>
        </w:rPr>
      </w:pPr>
      <w:r w:rsidRPr="007E35C3">
        <w:rPr>
          <w:rFonts w:ascii="Arial" w:eastAsia="Calibri" w:hAnsi="Arial" w:cs="Arial"/>
          <w:color w:val="000000"/>
          <w:sz w:val="22"/>
          <w:szCs w:val="22"/>
        </w:rPr>
        <w:t>na podstawie art. 15 RODO prawo dostępu do danych osobowych, które jej dotyczą;</w:t>
      </w:r>
    </w:p>
    <w:p w14:paraId="36C4D338" w14:textId="77777777" w:rsidR="004A3A12" w:rsidRPr="00FE4DC1" w:rsidRDefault="004A3A12" w:rsidP="008A740A">
      <w:pPr>
        <w:widowControl w:val="0"/>
        <w:numPr>
          <w:ilvl w:val="0"/>
          <w:numId w:val="29"/>
        </w:numPr>
        <w:suppressAutoHyphens/>
        <w:spacing w:line="360" w:lineRule="auto"/>
        <w:ind w:left="850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E35C3">
        <w:rPr>
          <w:rFonts w:ascii="Arial" w:eastAsia="Calibri" w:hAnsi="Arial" w:cs="Arial"/>
          <w:color w:val="000000"/>
          <w:sz w:val="22"/>
          <w:szCs w:val="22"/>
        </w:rPr>
        <w:t>na podstawie art. 16 RODO prawo do sprostowania danych osobowych, które jej dotyczą*;</w:t>
      </w:r>
    </w:p>
    <w:p w14:paraId="37E7CA36" w14:textId="77777777" w:rsidR="004A3A12" w:rsidRPr="007E35C3" w:rsidRDefault="004A3A12" w:rsidP="008A740A">
      <w:pPr>
        <w:widowControl w:val="0"/>
        <w:numPr>
          <w:ilvl w:val="0"/>
          <w:numId w:val="29"/>
        </w:numPr>
        <w:suppressAutoHyphens/>
        <w:spacing w:line="360" w:lineRule="auto"/>
        <w:ind w:left="850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E35C3">
        <w:rPr>
          <w:rFonts w:ascii="Arial" w:eastAsia="Calibri" w:hAnsi="Arial" w:cs="Arial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4A0CACAD" w14:textId="230CA125" w:rsidR="004A3A12" w:rsidRPr="00FE4DC1" w:rsidRDefault="004A3A12" w:rsidP="008A740A">
      <w:pPr>
        <w:widowControl w:val="0"/>
        <w:numPr>
          <w:ilvl w:val="0"/>
          <w:numId w:val="29"/>
        </w:numPr>
        <w:suppressAutoHyphens/>
        <w:spacing w:line="360" w:lineRule="auto"/>
        <w:ind w:left="850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B4CA2">
        <w:rPr>
          <w:rFonts w:ascii="Arial" w:eastAsia="Calibri" w:hAnsi="Arial" w:cs="Arial"/>
          <w:color w:val="000000"/>
          <w:sz w:val="22"/>
          <w:szCs w:val="22"/>
        </w:rPr>
        <w:t>prawo do wniesienia skargi do Prezesa Urzędu Ochrony Danych Osobowych, gdy uzna, że przetwarzanie danych osobowych jej dotyczących narusza przepisy RODO;</w:t>
      </w:r>
    </w:p>
    <w:p w14:paraId="0262E0DF" w14:textId="77777777" w:rsidR="003F6276" w:rsidRPr="00FE4DC1" w:rsidRDefault="003F6276" w:rsidP="008A740A">
      <w:pPr>
        <w:numPr>
          <w:ilvl w:val="0"/>
          <w:numId w:val="32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E4DC1">
        <w:rPr>
          <w:rFonts w:ascii="Arial" w:hAnsi="Arial" w:cs="Arial"/>
          <w:sz w:val="22"/>
          <w:szCs w:val="22"/>
        </w:rPr>
        <w:t>osobie, której dane osobowe będą w przedmiotowym postępowaniu przetwarzane nie przysługuje:</w:t>
      </w:r>
    </w:p>
    <w:p w14:paraId="26598622" w14:textId="77777777" w:rsidR="003F6276" w:rsidRPr="00FE4DC1" w:rsidRDefault="003F6276" w:rsidP="008A740A">
      <w:pPr>
        <w:widowControl w:val="0"/>
        <w:numPr>
          <w:ilvl w:val="0"/>
          <w:numId w:val="29"/>
        </w:numPr>
        <w:suppressAutoHyphens/>
        <w:spacing w:line="360" w:lineRule="auto"/>
        <w:ind w:left="850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E35C3">
        <w:rPr>
          <w:rFonts w:ascii="Arial" w:eastAsia="Calibri" w:hAnsi="Arial" w:cs="Arial"/>
          <w:color w:val="000000"/>
          <w:sz w:val="22"/>
          <w:szCs w:val="22"/>
        </w:rPr>
        <w:t>w związku z art. 17 ust. 3 lit. b, d lub e RODO prawo do usunięcia danych osobowych;</w:t>
      </w:r>
    </w:p>
    <w:p w14:paraId="537B85E4" w14:textId="77777777" w:rsidR="003F6276" w:rsidRPr="007E35C3" w:rsidRDefault="003F6276" w:rsidP="008A740A">
      <w:pPr>
        <w:widowControl w:val="0"/>
        <w:numPr>
          <w:ilvl w:val="0"/>
          <w:numId w:val="29"/>
        </w:numPr>
        <w:suppressAutoHyphens/>
        <w:spacing w:line="360" w:lineRule="auto"/>
        <w:ind w:left="850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E35C3">
        <w:rPr>
          <w:rFonts w:ascii="Arial" w:eastAsia="Calibri" w:hAnsi="Arial" w:cs="Arial"/>
          <w:color w:val="000000"/>
          <w:sz w:val="22"/>
          <w:szCs w:val="22"/>
        </w:rPr>
        <w:t>prawo do przenoszenia danych osobowych, o którym mowa w art. 20 RODO;</w:t>
      </w:r>
    </w:p>
    <w:p w14:paraId="44CC6DDE" w14:textId="77777777" w:rsidR="003F6276" w:rsidRPr="007E35C3" w:rsidRDefault="003F6276" w:rsidP="008A740A">
      <w:pPr>
        <w:widowControl w:val="0"/>
        <w:numPr>
          <w:ilvl w:val="0"/>
          <w:numId w:val="29"/>
        </w:numPr>
        <w:suppressAutoHyphens/>
        <w:spacing w:line="360" w:lineRule="auto"/>
        <w:ind w:left="850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E35C3">
        <w:rPr>
          <w:rFonts w:ascii="Arial" w:eastAsia="Calibri" w:hAnsi="Arial" w:cs="Arial"/>
          <w:color w:val="000000"/>
          <w:sz w:val="22"/>
          <w:szCs w:val="22"/>
        </w:rPr>
        <w:t xml:space="preserve">na podstawie art. 21 RODO prawo sprzeciwu, wobec przetwarzania danych osobowych, gdyż podstawą prawną przetwarzania danych osobowych jest </w:t>
      </w:r>
      <w:r w:rsidRPr="007E35C3">
        <w:rPr>
          <w:rFonts w:ascii="Arial" w:eastAsia="Calibri" w:hAnsi="Arial" w:cs="Arial"/>
          <w:color w:val="000000"/>
          <w:sz w:val="22"/>
          <w:szCs w:val="22"/>
        </w:rPr>
        <w:br/>
        <w:t>art. 6 ust. 1 lit. c RODO.</w:t>
      </w:r>
    </w:p>
    <w:p w14:paraId="719FC905" w14:textId="3AEA0024" w:rsidR="003F6276" w:rsidRPr="007E35C3" w:rsidRDefault="003F6276" w:rsidP="003F6276">
      <w:pPr>
        <w:widowControl w:val="0"/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7E35C3">
        <w:rPr>
          <w:rFonts w:ascii="Arial" w:eastAsia="Calibri" w:hAnsi="Arial" w:cs="Arial"/>
          <w:b/>
          <w:i/>
          <w:color w:val="000000"/>
          <w:sz w:val="22"/>
          <w:szCs w:val="22"/>
          <w:vertAlign w:val="superscript"/>
        </w:rPr>
        <w:t xml:space="preserve">* </w:t>
      </w:r>
      <w:r w:rsidRPr="007E35C3">
        <w:rPr>
          <w:rFonts w:ascii="Arial" w:eastAsia="Calibri" w:hAnsi="Arial" w:cs="Arial"/>
          <w:b/>
          <w:i/>
          <w:color w:val="000000"/>
          <w:sz w:val="22"/>
          <w:szCs w:val="22"/>
        </w:rPr>
        <w:t>Wyjaśnienie:</w:t>
      </w:r>
      <w:r w:rsidRPr="007E35C3">
        <w:rPr>
          <w:rFonts w:ascii="Arial" w:eastAsia="Calibri" w:hAnsi="Arial" w:cs="Arial"/>
          <w:i/>
          <w:color w:val="000000"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7E35C3">
        <w:rPr>
          <w:rFonts w:ascii="Arial" w:eastAsia="Calibri" w:hAnsi="Arial" w:cs="Arial"/>
          <w:i/>
          <w:color w:val="000000"/>
          <w:sz w:val="22"/>
          <w:szCs w:val="22"/>
        </w:rPr>
        <w:t>Pzp</w:t>
      </w:r>
      <w:proofErr w:type="spellEnd"/>
      <w:r w:rsidRPr="007E35C3">
        <w:rPr>
          <w:rFonts w:ascii="Arial" w:eastAsia="Calibri" w:hAnsi="Arial" w:cs="Arial"/>
          <w:i/>
          <w:color w:val="000000"/>
          <w:sz w:val="22"/>
          <w:szCs w:val="22"/>
        </w:rPr>
        <w:t xml:space="preserve"> oraz nie może naruszać integralności protokołu oraz jego załączników.</w:t>
      </w:r>
    </w:p>
    <w:p w14:paraId="19EFA9D3" w14:textId="77777777" w:rsidR="003F6276" w:rsidRPr="007E35C3" w:rsidRDefault="003F6276" w:rsidP="003F6276">
      <w:pPr>
        <w:widowControl w:val="0"/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7A467D67" w14:textId="3EF72F83" w:rsidR="005D0275" w:rsidRPr="003621CF" w:rsidRDefault="003F6276" w:rsidP="003621CF">
      <w:pPr>
        <w:widowControl w:val="0"/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7E35C3">
        <w:rPr>
          <w:rFonts w:ascii="Arial" w:eastAsia="Calibri" w:hAnsi="Arial" w:cs="Arial"/>
          <w:b/>
          <w:i/>
          <w:color w:val="000000"/>
          <w:sz w:val="22"/>
          <w:szCs w:val="22"/>
          <w:vertAlign w:val="superscript"/>
        </w:rPr>
        <w:t xml:space="preserve">** </w:t>
      </w:r>
      <w:r w:rsidRPr="007E35C3">
        <w:rPr>
          <w:rFonts w:ascii="Arial" w:eastAsia="Calibri" w:hAnsi="Arial" w:cs="Arial"/>
          <w:b/>
          <w:i/>
          <w:color w:val="000000"/>
          <w:sz w:val="22"/>
          <w:szCs w:val="22"/>
        </w:rPr>
        <w:t>Wyjaśnienie:</w:t>
      </w:r>
      <w:r w:rsidRPr="007E35C3">
        <w:rPr>
          <w:rFonts w:ascii="Arial" w:eastAsia="Calibri" w:hAnsi="Arial" w:cs="Arial"/>
          <w:i/>
          <w:color w:val="000000"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1857A0B" w14:textId="77777777" w:rsidR="00A47957" w:rsidRPr="008A4ED0" w:rsidRDefault="00A47957" w:rsidP="00A479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20CBD1" w14:textId="77777777" w:rsidR="00FD2CCD" w:rsidRPr="00452A32" w:rsidRDefault="005B5095" w:rsidP="00BB5E1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2A32">
        <w:rPr>
          <w:rFonts w:ascii="Arial" w:hAnsi="Arial" w:cs="Arial"/>
          <w:b/>
          <w:bCs/>
          <w:sz w:val="22"/>
          <w:szCs w:val="22"/>
        </w:rPr>
        <w:t>WYKAZ ZAŁĄCZNIKÓW DO SWZ</w:t>
      </w:r>
    </w:p>
    <w:p w14:paraId="5A380331" w14:textId="77777777" w:rsidR="00553EEB" w:rsidRPr="008A4ED0" w:rsidRDefault="00553EEB" w:rsidP="00DF037C">
      <w:pPr>
        <w:spacing w:line="360" w:lineRule="auto"/>
        <w:rPr>
          <w:rFonts w:ascii="Arial" w:hAnsi="Arial" w:cs="Arial"/>
          <w:sz w:val="22"/>
          <w:szCs w:val="22"/>
        </w:rPr>
      </w:pPr>
    </w:p>
    <w:p w14:paraId="2C8C5F8D" w14:textId="18EE8972" w:rsidR="00181DBD" w:rsidRDefault="00181DBD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9" w:name="_Hlk88822549"/>
      <w:bookmarkStart w:id="10" w:name="_Hlk89260871"/>
      <w:r w:rsidRPr="008A4ED0">
        <w:rPr>
          <w:rFonts w:ascii="Arial" w:hAnsi="Arial" w:cs="Arial"/>
          <w:sz w:val="22"/>
          <w:szCs w:val="22"/>
        </w:rPr>
        <w:t xml:space="preserve">Załącznik nr 1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 w:rsidRPr="008A4ED0">
        <w:rPr>
          <w:rFonts w:ascii="Arial" w:hAnsi="Arial" w:cs="Arial"/>
          <w:sz w:val="22"/>
          <w:szCs w:val="22"/>
        </w:rPr>
        <w:t>– Formularz Ofertowy</w:t>
      </w:r>
    </w:p>
    <w:p w14:paraId="62ED7945" w14:textId="26E777E0" w:rsidR="00150463" w:rsidRPr="008A4ED0" w:rsidRDefault="00150463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– Opis przedmiotu zamówienia</w:t>
      </w:r>
    </w:p>
    <w:p w14:paraId="203A81A9" w14:textId="1D8232E7" w:rsidR="00181DBD" w:rsidRDefault="00181DBD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Załącznik nr </w:t>
      </w:r>
      <w:r w:rsidR="00103237">
        <w:rPr>
          <w:rFonts w:ascii="Arial" w:hAnsi="Arial" w:cs="Arial"/>
          <w:sz w:val="22"/>
          <w:szCs w:val="22"/>
        </w:rPr>
        <w:t>2</w:t>
      </w:r>
      <w:r w:rsidR="0000482F">
        <w:rPr>
          <w:rFonts w:ascii="Arial" w:hAnsi="Arial" w:cs="Arial"/>
          <w:sz w:val="22"/>
          <w:szCs w:val="22"/>
        </w:rPr>
        <w:t>.1</w:t>
      </w:r>
      <w:r w:rsidRPr="008A4ED0">
        <w:rPr>
          <w:rFonts w:ascii="Arial" w:hAnsi="Arial" w:cs="Arial"/>
          <w:sz w:val="22"/>
          <w:szCs w:val="22"/>
        </w:rPr>
        <w:t xml:space="preserve">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 w:rsidR="00CF0093" w:rsidRPr="008A4ED0">
        <w:rPr>
          <w:rFonts w:ascii="Arial" w:hAnsi="Arial" w:cs="Arial"/>
          <w:sz w:val="22"/>
          <w:szCs w:val="22"/>
        </w:rPr>
        <w:t>–</w:t>
      </w:r>
      <w:r w:rsidRPr="008A4ED0">
        <w:rPr>
          <w:rFonts w:ascii="Arial" w:hAnsi="Arial" w:cs="Arial"/>
          <w:sz w:val="22"/>
          <w:szCs w:val="22"/>
        </w:rPr>
        <w:t xml:space="preserve"> </w:t>
      </w:r>
      <w:r w:rsidR="008101F0">
        <w:rPr>
          <w:rFonts w:ascii="Arial" w:hAnsi="Arial" w:cs="Arial"/>
          <w:sz w:val="22"/>
          <w:szCs w:val="22"/>
        </w:rPr>
        <w:t>Formularz asortymentowo-cenowy</w:t>
      </w:r>
      <w:r w:rsidR="004F73B9">
        <w:rPr>
          <w:rFonts w:ascii="Arial" w:hAnsi="Arial" w:cs="Arial"/>
          <w:sz w:val="22"/>
          <w:szCs w:val="22"/>
        </w:rPr>
        <w:t xml:space="preserve"> dla części nr 1</w:t>
      </w:r>
    </w:p>
    <w:p w14:paraId="21DD85E1" w14:textId="4F87883C" w:rsidR="004F73B9" w:rsidRDefault="004F73B9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00482F"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 xml:space="preserve">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– Formularz asortymentowo-cenowy dla części nr 2</w:t>
      </w:r>
    </w:p>
    <w:p w14:paraId="73A7CE4B" w14:textId="46BCAEB7" w:rsidR="00E765FF" w:rsidRDefault="00E765FF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2.3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– Formularz asortymentowo-cenowy dla części nr </w:t>
      </w:r>
      <w:r w:rsidR="00773513">
        <w:rPr>
          <w:rFonts w:ascii="Arial" w:hAnsi="Arial" w:cs="Arial"/>
          <w:sz w:val="22"/>
          <w:szCs w:val="22"/>
        </w:rPr>
        <w:t>3</w:t>
      </w:r>
    </w:p>
    <w:p w14:paraId="07A1F867" w14:textId="22D4548F" w:rsidR="00E765FF" w:rsidRDefault="00E765FF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2.4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– Formularz asortymentowo-cenowy dla części nr </w:t>
      </w:r>
      <w:r w:rsidR="00773513">
        <w:rPr>
          <w:rFonts w:ascii="Arial" w:hAnsi="Arial" w:cs="Arial"/>
          <w:sz w:val="22"/>
          <w:szCs w:val="22"/>
        </w:rPr>
        <w:t>4</w:t>
      </w:r>
    </w:p>
    <w:p w14:paraId="6BC34349" w14:textId="57DBB5A5" w:rsidR="00E765FF" w:rsidRDefault="00E765FF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2.5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– Formularz asortymentowo-cenowy dla części nr </w:t>
      </w:r>
      <w:r w:rsidR="00773513">
        <w:rPr>
          <w:rFonts w:ascii="Arial" w:hAnsi="Arial" w:cs="Arial"/>
          <w:sz w:val="22"/>
          <w:szCs w:val="22"/>
        </w:rPr>
        <w:t>5</w:t>
      </w:r>
    </w:p>
    <w:p w14:paraId="2C850482" w14:textId="4655D30B" w:rsidR="007105B6" w:rsidRDefault="00181DBD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Załącznik nr </w:t>
      </w:r>
      <w:r w:rsidR="0000482F">
        <w:rPr>
          <w:rFonts w:ascii="Arial" w:hAnsi="Arial" w:cs="Arial"/>
          <w:sz w:val="22"/>
          <w:szCs w:val="22"/>
        </w:rPr>
        <w:t>3</w:t>
      </w:r>
      <w:r w:rsidRPr="008A4ED0">
        <w:rPr>
          <w:rFonts w:ascii="Arial" w:hAnsi="Arial" w:cs="Arial"/>
          <w:sz w:val="22"/>
          <w:szCs w:val="22"/>
        </w:rPr>
        <w:t xml:space="preserve">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 w:rsidRPr="008A4ED0">
        <w:rPr>
          <w:rFonts w:ascii="Arial" w:hAnsi="Arial" w:cs="Arial"/>
          <w:sz w:val="22"/>
          <w:szCs w:val="22"/>
        </w:rPr>
        <w:t xml:space="preserve">– </w:t>
      </w:r>
      <w:r w:rsidR="007105B6">
        <w:rPr>
          <w:rFonts w:ascii="Arial" w:hAnsi="Arial" w:cs="Arial"/>
          <w:sz w:val="22"/>
          <w:szCs w:val="22"/>
        </w:rPr>
        <w:t>Oświadczenie o spełnianiu warunków udziału w postępowaniu</w:t>
      </w:r>
    </w:p>
    <w:p w14:paraId="399B2219" w14:textId="192714E9" w:rsidR="0000482F" w:rsidRDefault="0000482F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4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– </w:t>
      </w:r>
      <w:r w:rsidR="007105B6" w:rsidRPr="008A4ED0">
        <w:rPr>
          <w:rFonts w:ascii="Arial" w:hAnsi="Arial" w:cs="Arial"/>
          <w:sz w:val="22"/>
          <w:szCs w:val="22"/>
        </w:rPr>
        <w:t>Oświadczenie o braku podstaw do wykluczenia</w:t>
      </w:r>
    </w:p>
    <w:p w14:paraId="120E6D1E" w14:textId="11A0B84F" w:rsidR="00147721" w:rsidRPr="008A4ED0" w:rsidRDefault="00147721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– Wykaz dostaw</w:t>
      </w:r>
    </w:p>
    <w:p w14:paraId="4004264D" w14:textId="5F2602A5" w:rsidR="00B70273" w:rsidRDefault="00181DBD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ED0">
        <w:rPr>
          <w:rFonts w:ascii="Arial" w:hAnsi="Arial" w:cs="Arial"/>
          <w:sz w:val="22"/>
          <w:szCs w:val="22"/>
        </w:rPr>
        <w:t xml:space="preserve">Załącznik nr </w:t>
      </w:r>
      <w:r w:rsidR="00147721">
        <w:rPr>
          <w:rFonts w:ascii="Arial" w:hAnsi="Arial" w:cs="Arial"/>
          <w:sz w:val="22"/>
          <w:szCs w:val="22"/>
        </w:rPr>
        <w:t>6</w:t>
      </w:r>
      <w:r w:rsidRPr="008A4ED0">
        <w:rPr>
          <w:rFonts w:ascii="Arial" w:hAnsi="Arial" w:cs="Arial"/>
          <w:sz w:val="22"/>
          <w:szCs w:val="22"/>
        </w:rPr>
        <w:t xml:space="preserve">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 w:rsidRPr="008A4ED0">
        <w:rPr>
          <w:rFonts w:ascii="Arial" w:hAnsi="Arial" w:cs="Arial"/>
          <w:sz w:val="22"/>
          <w:szCs w:val="22"/>
        </w:rPr>
        <w:t>– Wzór umowy</w:t>
      </w:r>
    </w:p>
    <w:p w14:paraId="0C8E7F1F" w14:textId="52EE2A09" w:rsidR="00DD483C" w:rsidRDefault="00DD483C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7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– Zobowiązanie podmiotu trzeciego</w:t>
      </w:r>
    </w:p>
    <w:p w14:paraId="6C68732A" w14:textId="5519CA55" w:rsidR="00F815E7" w:rsidRPr="008A4ED0" w:rsidRDefault="00F815E7" w:rsidP="007735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8 </w:t>
      </w:r>
      <w:r w:rsidR="00773513">
        <w:rPr>
          <w:rFonts w:ascii="Arial" w:hAnsi="Arial" w:cs="Arial"/>
          <w:sz w:val="22"/>
          <w:szCs w:val="22"/>
        </w:rPr>
        <w:tab/>
      </w:r>
      <w:r w:rsidR="00773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– Oświadczenie o aktualności informacji</w:t>
      </w:r>
    </w:p>
    <w:bookmarkEnd w:id="9"/>
    <w:bookmarkEnd w:id="10"/>
    <w:sectPr w:rsidR="00F815E7" w:rsidRPr="008A4ED0" w:rsidSect="00AC655B">
      <w:pgSz w:w="11906" w:h="16838"/>
      <w:pgMar w:top="1454" w:right="1418" w:bottom="1531" w:left="1418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C043E" w14:textId="77777777" w:rsidR="007B2CE4" w:rsidRDefault="007B2CE4">
      <w:r>
        <w:separator/>
      </w:r>
    </w:p>
  </w:endnote>
  <w:endnote w:type="continuationSeparator" w:id="0">
    <w:p w14:paraId="4BAC8358" w14:textId="77777777" w:rsidR="007B2CE4" w:rsidRDefault="007B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88C9C" w14:textId="77777777" w:rsidR="008E5A09" w:rsidRPr="00436272" w:rsidRDefault="008E5A09">
    <w:pPr>
      <w:pStyle w:val="Stopka"/>
      <w:jc w:val="right"/>
      <w:rPr>
        <w:rFonts w:ascii="Arial" w:hAnsi="Arial" w:cs="Arial"/>
        <w:sz w:val="16"/>
        <w:szCs w:val="16"/>
      </w:rPr>
    </w:pPr>
    <w:r w:rsidRPr="00436272">
      <w:rPr>
        <w:rFonts w:ascii="Arial" w:hAnsi="Arial" w:cs="Arial"/>
        <w:sz w:val="16"/>
        <w:szCs w:val="16"/>
      </w:rPr>
      <w:t xml:space="preserve">Strona </w:t>
    </w:r>
    <w:r w:rsidRPr="00436272">
      <w:rPr>
        <w:rFonts w:ascii="Arial" w:hAnsi="Arial" w:cs="Arial"/>
        <w:sz w:val="16"/>
        <w:szCs w:val="16"/>
      </w:rPr>
      <w:fldChar w:fldCharType="begin"/>
    </w:r>
    <w:r w:rsidRPr="00436272">
      <w:rPr>
        <w:rFonts w:ascii="Arial" w:hAnsi="Arial" w:cs="Arial"/>
        <w:sz w:val="16"/>
        <w:szCs w:val="16"/>
      </w:rPr>
      <w:instrText>PAGE</w:instrText>
    </w:r>
    <w:r w:rsidRPr="00436272">
      <w:rPr>
        <w:rFonts w:ascii="Arial" w:hAnsi="Arial" w:cs="Arial"/>
        <w:sz w:val="16"/>
        <w:szCs w:val="16"/>
      </w:rPr>
      <w:fldChar w:fldCharType="separate"/>
    </w:r>
    <w:r w:rsidR="00287AB1">
      <w:rPr>
        <w:rFonts w:ascii="Arial" w:hAnsi="Arial" w:cs="Arial"/>
        <w:noProof/>
        <w:sz w:val="16"/>
        <w:szCs w:val="16"/>
      </w:rPr>
      <w:t>36</w:t>
    </w:r>
    <w:r w:rsidRPr="00436272">
      <w:rPr>
        <w:rFonts w:ascii="Arial" w:hAnsi="Arial" w:cs="Arial"/>
        <w:sz w:val="16"/>
        <w:szCs w:val="16"/>
      </w:rPr>
      <w:fldChar w:fldCharType="end"/>
    </w:r>
    <w:r w:rsidRPr="00436272">
      <w:rPr>
        <w:rFonts w:ascii="Arial" w:hAnsi="Arial" w:cs="Arial"/>
        <w:sz w:val="16"/>
        <w:szCs w:val="16"/>
      </w:rPr>
      <w:t xml:space="preserve"> z </w:t>
    </w:r>
    <w:r w:rsidRPr="00436272">
      <w:rPr>
        <w:rFonts w:ascii="Arial" w:hAnsi="Arial" w:cs="Arial"/>
        <w:sz w:val="16"/>
        <w:szCs w:val="16"/>
      </w:rPr>
      <w:fldChar w:fldCharType="begin"/>
    </w:r>
    <w:r w:rsidRPr="00436272">
      <w:rPr>
        <w:rFonts w:ascii="Arial" w:hAnsi="Arial" w:cs="Arial"/>
        <w:sz w:val="16"/>
        <w:szCs w:val="16"/>
      </w:rPr>
      <w:instrText>NUMPAGES</w:instrText>
    </w:r>
    <w:r w:rsidRPr="00436272">
      <w:rPr>
        <w:rFonts w:ascii="Arial" w:hAnsi="Arial" w:cs="Arial"/>
        <w:sz w:val="16"/>
        <w:szCs w:val="16"/>
      </w:rPr>
      <w:fldChar w:fldCharType="separate"/>
    </w:r>
    <w:r w:rsidR="00287AB1">
      <w:rPr>
        <w:rFonts w:ascii="Arial" w:hAnsi="Arial" w:cs="Arial"/>
        <w:noProof/>
        <w:sz w:val="16"/>
        <w:szCs w:val="16"/>
      </w:rPr>
      <w:t>36</w:t>
    </w:r>
    <w:r w:rsidRPr="0043627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FE56B" w14:textId="77777777" w:rsidR="007B2CE4" w:rsidRDefault="007B2CE4">
      <w:r>
        <w:separator/>
      </w:r>
    </w:p>
  </w:footnote>
  <w:footnote w:type="continuationSeparator" w:id="0">
    <w:p w14:paraId="74205620" w14:textId="77777777" w:rsidR="007B2CE4" w:rsidRDefault="007B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88D64" w14:textId="0FDDF5BF" w:rsidR="00D07027" w:rsidRDefault="00AC655B" w:rsidP="00D07027">
    <w:pPr>
      <w:pStyle w:val="Nagwek"/>
      <w:jc w:val="center"/>
    </w:pPr>
    <w:r w:rsidRPr="00A410C2">
      <w:rPr>
        <w:noProof/>
      </w:rPr>
      <w:drawing>
        <wp:inline distT="0" distB="0" distL="0" distR="0" wp14:anchorId="51295D27" wp14:editId="0D65AD7E">
          <wp:extent cx="5759450" cy="596900"/>
          <wp:effectExtent l="0" t="0" r="0" b="0"/>
          <wp:docPr id="588858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0CCE" w14:textId="7DF62E8C" w:rsidR="00D07027" w:rsidRPr="00EC1CB1" w:rsidRDefault="00AC655B" w:rsidP="00EC1CB1">
    <w:pPr>
      <w:pStyle w:val="Nagwek"/>
    </w:pPr>
    <w:r w:rsidRPr="00A410C2">
      <w:rPr>
        <w:noProof/>
      </w:rPr>
      <w:drawing>
        <wp:inline distT="0" distB="0" distL="0" distR="0" wp14:anchorId="6864A299" wp14:editId="77BEBD97">
          <wp:extent cx="5759450" cy="596900"/>
          <wp:effectExtent l="0" t="0" r="0" b="0"/>
          <wp:docPr id="2697507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063EC"/>
    <w:multiLevelType w:val="multilevel"/>
    <w:tmpl w:val="A16E9A9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eastAsia="Times New Roman" w:hAnsi="Arial" w:cs="Arial" w:hint="default"/>
        <w:i w:val="0"/>
        <w:noProof w:val="0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ind w:left="814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040" w:hanging="360"/>
      </w:pPr>
    </w:lvl>
    <w:lvl w:ilvl="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9F2FC5"/>
    <w:multiLevelType w:val="hybridMultilevel"/>
    <w:tmpl w:val="1F3C8568"/>
    <w:name w:val="Nasza23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73980"/>
    <w:multiLevelType w:val="hybridMultilevel"/>
    <w:tmpl w:val="1A046096"/>
    <w:lvl w:ilvl="0" w:tplc="47C23D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FF98291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  <w:bCs w:val="0"/>
        <w:sz w:val="22"/>
        <w:szCs w:val="22"/>
      </w:rPr>
    </w:lvl>
    <w:lvl w:ilvl="2" w:tplc="BF86F31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8131C"/>
    <w:multiLevelType w:val="hybridMultilevel"/>
    <w:tmpl w:val="38C8C2E8"/>
    <w:name w:val="Nasza23"/>
    <w:lvl w:ilvl="0" w:tplc="D3E810CC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76C62"/>
    <w:multiLevelType w:val="hybridMultilevel"/>
    <w:tmpl w:val="3606E0F6"/>
    <w:name w:val="Nasza23222222222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D96D74"/>
    <w:multiLevelType w:val="hybridMultilevel"/>
    <w:tmpl w:val="5C22E586"/>
    <w:lvl w:ilvl="0" w:tplc="04150011">
      <w:start w:val="1"/>
      <w:numFmt w:val="decimal"/>
      <w:lvlText w:val="%1)"/>
      <w:lvlJc w:val="left"/>
      <w:pPr>
        <w:ind w:left="1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7" w15:restartNumberingAfterBreak="0">
    <w:nsid w:val="21DE7C37"/>
    <w:multiLevelType w:val="hybridMultilevel"/>
    <w:tmpl w:val="B6A0B510"/>
    <w:lvl w:ilvl="0" w:tplc="DB82B8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FE68C2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C1811"/>
    <w:multiLevelType w:val="hybridMultilevel"/>
    <w:tmpl w:val="5F906C0E"/>
    <w:lvl w:ilvl="0" w:tplc="E26246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3A268F"/>
    <w:multiLevelType w:val="hybridMultilevel"/>
    <w:tmpl w:val="4552D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67E82"/>
    <w:multiLevelType w:val="hybridMultilevel"/>
    <w:tmpl w:val="8190DAE2"/>
    <w:name w:val="Nasza2322222222222"/>
    <w:lvl w:ilvl="0" w:tplc="A452919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16934"/>
    <w:multiLevelType w:val="hybridMultilevel"/>
    <w:tmpl w:val="6E401F38"/>
    <w:name w:val="Nasza232222222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65954"/>
    <w:multiLevelType w:val="hybridMultilevel"/>
    <w:tmpl w:val="A572B7E2"/>
    <w:name w:val="Nasza232"/>
    <w:lvl w:ilvl="0" w:tplc="F3B8A270">
      <w:start w:val="1"/>
      <w:numFmt w:val="ordin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2E3BAE"/>
    <w:multiLevelType w:val="hybridMultilevel"/>
    <w:tmpl w:val="E0CC74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E3D3A"/>
    <w:multiLevelType w:val="hybridMultilevel"/>
    <w:tmpl w:val="05C0EA96"/>
    <w:lvl w:ilvl="0" w:tplc="10248796">
      <w:start w:val="1"/>
      <w:numFmt w:val="upperRoman"/>
      <w:pStyle w:val="Styl1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53BD1"/>
    <w:multiLevelType w:val="hybridMultilevel"/>
    <w:tmpl w:val="F1283380"/>
    <w:lvl w:ilvl="0" w:tplc="0798A34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499549E"/>
    <w:multiLevelType w:val="hybridMultilevel"/>
    <w:tmpl w:val="AA6A335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BE3A443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0234BF"/>
    <w:multiLevelType w:val="hybridMultilevel"/>
    <w:tmpl w:val="08E6B992"/>
    <w:name w:val="Nasza232222222222"/>
    <w:lvl w:ilvl="0" w:tplc="C920556A">
      <w:start w:val="1"/>
      <w:numFmt w:val="ordin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E2393"/>
    <w:multiLevelType w:val="hybridMultilevel"/>
    <w:tmpl w:val="E0CC741C"/>
    <w:name w:val="Nasza232222222222222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10720"/>
    <w:multiLevelType w:val="hybridMultilevel"/>
    <w:tmpl w:val="2E30520E"/>
    <w:name w:val="Nasza2322"/>
    <w:lvl w:ilvl="0" w:tplc="11FC5714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53076"/>
    <w:multiLevelType w:val="hybridMultilevel"/>
    <w:tmpl w:val="A53EE5E0"/>
    <w:name w:val="Nasza252"/>
    <w:lvl w:ilvl="0" w:tplc="6F9889B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E6E57"/>
    <w:multiLevelType w:val="hybridMultilevel"/>
    <w:tmpl w:val="CF3AA19C"/>
    <w:name w:val="Nasza232222222"/>
    <w:lvl w:ilvl="0" w:tplc="747E68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32B3E"/>
    <w:multiLevelType w:val="hybridMultilevel"/>
    <w:tmpl w:val="A41C5E64"/>
    <w:name w:val="Nasza23222222222222"/>
    <w:lvl w:ilvl="0" w:tplc="A3A6AEE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31695C"/>
    <w:multiLevelType w:val="multilevel"/>
    <w:tmpl w:val="39A00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34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D735CE0"/>
    <w:multiLevelType w:val="hybridMultilevel"/>
    <w:tmpl w:val="E236D838"/>
    <w:name w:val="Nasza232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6201B"/>
    <w:multiLevelType w:val="hybridMultilevel"/>
    <w:tmpl w:val="04E407F4"/>
    <w:name w:val="Nasza23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D745A7"/>
    <w:multiLevelType w:val="multilevel"/>
    <w:tmpl w:val="8DDE0784"/>
    <w:name w:val="Nasza22"/>
    <w:lvl w:ilvl="0">
      <w:start w:val="1"/>
      <w:numFmt w:val="none"/>
      <w:suff w:val="nothing"/>
      <w:lvlText w:val="I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."/>
      <w:lvlJc w:val="left"/>
      <w:pPr>
        <w:ind w:left="680" w:hanging="453"/>
      </w:pPr>
      <w:rPr>
        <w:rFonts w:hint="default"/>
      </w:rPr>
    </w:lvl>
    <w:lvl w:ilvl="2">
      <w:start w:val="1"/>
      <w:numFmt w:val="none"/>
      <w:suff w:val="nothing"/>
      <w:lvlText w:val="1)"/>
      <w:lvlJc w:val="left"/>
      <w:pPr>
        <w:ind w:left="1191" w:hanging="511"/>
      </w:pPr>
      <w:rPr>
        <w:rFonts w:hint="default"/>
      </w:rPr>
    </w:lvl>
    <w:lvl w:ilvl="3">
      <w:start w:val="1"/>
      <w:numFmt w:val="none"/>
      <w:suff w:val="nothing"/>
      <w:lvlText w:val="a)"/>
      <w:lvlJc w:val="left"/>
      <w:pPr>
        <w:ind w:left="1701" w:hanging="56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985" w:hanging="34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67086C89"/>
    <w:multiLevelType w:val="multilevel"/>
    <w:tmpl w:val="8DDE0784"/>
    <w:name w:val="Nasza"/>
    <w:lvl w:ilvl="0">
      <w:start w:val="1"/>
      <w:numFmt w:val="none"/>
      <w:suff w:val="nothing"/>
      <w:lvlText w:val="I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."/>
      <w:lvlJc w:val="left"/>
      <w:pPr>
        <w:ind w:left="680" w:hanging="453"/>
      </w:pPr>
      <w:rPr>
        <w:rFonts w:hint="default"/>
      </w:rPr>
    </w:lvl>
    <w:lvl w:ilvl="2">
      <w:start w:val="1"/>
      <w:numFmt w:val="none"/>
      <w:suff w:val="nothing"/>
      <w:lvlText w:val="1)"/>
      <w:lvlJc w:val="left"/>
      <w:pPr>
        <w:ind w:left="1191" w:hanging="511"/>
      </w:pPr>
      <w:rPr>
        <w:rFonts w:hint="default"/>
      </w:rPr>
    </w:lvl>
    <w:lvl w:ilvl="3">
      <w:start w:val="1"/>
      <w:numFmt w:val="none"/>
      <w:suff w:val="nothing"/>
      <w:lvlText w:val="a)"/>
      <w:lvlJc w:val="left"/>
      <w:pPr>
        <w:ind w:left="1701" w:hanging="56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985" w:hanging="34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68EA37D7"/>
    <w:multiLevelType w:val="hybridMultilevel"/>
    <w:tmpl w:val="887A2AE8"/>
    <w:name w:val="Nasza232222222222222"/>
    <w:lvl w:ilvl="0" w:tplc="04150011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C93B6C"/>
    <w:multiLevelType w:val="hybridMultilevel"/>
    <w:tmpl w:val="6C36DBA6"/>
    <w:name w:val="Nasza25"/>
    <w:lvl w:ilvl="0" w:tplc="F4760188">
      <w:start w:val="1"/>
      <w:numFmt w:val="ordin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73E26"/>
    <w:multiLevelType w:val="hybridMultilevel"/>
    <w:tmpl w:val="5498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B111B2"/>
    <w:multiLevelType w:val="hybridMultilevel"/>
    <w:tmpl w:val="75B4FDE6"/>
    <w:name w:val="Nasza23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0B5B91"/>
    <w:multiLevelType w:val="hybridMultilevel"/>
    <w:tmpl w:val="AEB4CB0E"/>
    <w:name w:val="Nasza242"/>
    <w:lvl w:ilvl="0" w:tplc="72AEEFC4">
      <w:start w:val="1"/>
      <w:numFmt w:val="ordin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1F6DD1"/>
    <w:multiLevelType w:val="hybridMultilevel"/>
    <w:tmpl w:val="BB3C7456"/>
    <w:lvl w:ilvl="0" w:tplc="04150017">
      <w:start w:val="1"/>
      <w:numFmt w:val="lowerLetter"/>
      <w:lvlText w:val="%1)"/>
      <w:lvlJc w:val="left"/>
      <w:pPr>
        <w:ind w:left="1044" w:hanging="360"/>
      </w:pPr>
    </w:lvl>
    <w:lvl w:ilvl="1" w:tplc="04150019">
      <w:start w:val="1"/>
      <w:numFmt w:val="lowerLetter"/>
      <w:lvlText w:val="%2."/>
      <w:lvlJc w:val="left"/>
      <w:pPr>
        <w:ind w:left="1764" w:hanging="360"/>
      </w:pPr>
    </w:lvl>
    <w:lvl w:ilvl="2" w:tplc="0415001B">
      <w:start w:val="1"/>
      <w:numFmt w:val="lowerRoman"/>
      <w:lvlText w:val="%3."/>
      <w:lvlJc w:val="right"/>
      <w:pPr>
        <w:ind w:left="2484" w:hanging="180"/>
      </w:pPr>
    </w:lvl>
    <w:lvl w:ilvl="3" w:tplc="0415000F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1" w15:restartNumberingAfterBreak="0">
    <w:nsid w:val="7971416D"/>
    <w:multiLevelType w:val="hybridMultilevel"/>
    <w:tmpl w:val="5560BCB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2" w15:restartNumberingAfterBreak="0">
    <w:nsid w:val="7CA46480"/>
    <w:multiLevelType w:val="hybridMultilevel"/>
    <w:tmpl w:val="A5EE1492"/>
    <w:name w:val="Nasza2322222222"/>
    <w:lvl w:ilvl="0" w:tplc="7F704CB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334850">
    <w:abstractNumId w:val="49"/>
  </w:num>
  <w:num w:numId="2" w16cid:durableId="1865943322">
    <w:abstractNumId w:val="29"/>
  </w:num>
  <w:num w:numId="3" w16cid:durableId="817770076">
    <w:abstractNumId w:val="2"/>
  </w:num>
  <w:num w:numId="4" w16cid:durableId="1530219613">
    <w:abstractNumId w:val="1"/>
  </w:num>
  <w:num w:numId="5" w16cid:durableId="1128401949">
    <w:abstractNumId w:val="0"/>
  </w:num>
  <w:num w:numId="6" w16cid:durableId="385759933">
    <w:abstractNumId w:val="44"/>
  </w:num>
  <w:num w:numId="7" w16cid:durableId="1844663472">
    <w:abstractNumId w:val="40"/>
  </w:num>
  <w:num w:numId="8" w16cid:durableId="364139613">
    <w:abstractNumId w:val="36"/>
    <w:lvlOverride w:ilvl="0">
      <w:startOverride w:val="1"/>
    </w:lvlOverride>
  </w:num>
  <w:num w:numId="9" w16cid:durableId="183251258">
    <w:abstractNumId w:val="27"/>
    <w:lvlOverride w:ilvl="0">
      <w:startOverride w:val="1"/>
    </w:lvlOverride>
  </w:num>
  <w:num w:numId="10" w16cid:durableId="1044716604">
    <w:abstractNumId w:val="19"/>
  </w:num>
  <w:num w:numId="11" w16cid:durableId="1311785589">
    <w:abstractNumId w:val="25"/>
  </w:num>
  <w:num w:numId="12" w16cid:durableId="1960331719">
    <w:abstractNumId w:val="9"/>
  </w:num>
  <w:num w:numId="13" w16cid:durableId="1385249079">
    <w:abstractNumId w:val="20"/>
  </w:num>
  <w:num w:numId="14" w16cid:durableId="1523780315">
    <w:abstractNumId w:val="50"/>
  </w:num>
  <w:num w:numId="15" w16cid:durableId="63989226">
    <w:abstractNumId w:val="51"/>
  </w:num>
  <w:num w:numId="16" w16cid:durableId="1298949175">
    <w:abstractNumId w:val="12"/>
  </w:num>
  <w:num w:numId="17" w16cid:durableId="698167862">
    <w:abstractNumId w:val="11"/>
  </w:num>
  <w:num w:numId="18" w16cid:durableId="983437912">
    <w:abstractNumId w:val="38"/>
  </w:num>
  <w:num w:numId="19" w16cid:durableId="1422678356">
    <w:abstractNumId w:val="22"/>
  </w:num>
  <w:num w:numId="20" w16cid:durableId="1772119706">
    <w:abstractNumId w:val="43"/>
  </w:num>
  <w:num w:numId="21" w16cid:durableId="1146431473">
    <w:abstractNumId w:val="14"/>
  </w:num>
  <w:num w:numId="22" w16cid:durableId="1233007397">
    <w:abstractNumId w:val="31"/>
  </w:num>
  <w:num w:numId="23" w16cid:durableId="486632956">
    <w:abstractNumId w:val="26"/>
  </w:num>
  <w:num w:numId="24" w16cid:durableId="1836023396">
    <w:abstractNumId w:val="18"/>
  </w:num>
  <w:num w:numId="25" w16cid:durableId="1493376789">
    <w:abstractNumId w:val="47"/>
  </w:num>
  <w:num w:numId="26" w16cid:durableId="870845488">
    <w:abstractNumId w:val="39"/>
  </w:num>
  <w:num w:numId="27" w16cid:durableId="1325431155">
    <w:abstractNumId w:val="17"/>
  </w:num>
  <w:num w:numId="28" w16cid:durableId="1447702155">
    <w:abstractNumId w:val="28"/>
  </w:num>
  <w:num w:numId="29" w16cid:durableId="265431602">
    <w:abstractNumId w:val="15"/>
  </w:num>
  <w:num w:numId="30" w16cid:durableId="119350497">
    <w:abstractNumId w:val="37"/>
  </w:num>
  <w:num w:numId="31" w16cid:durableId="1408303327">
    <w:abstractNumId w:val="16"/>
  </w:num>
  <w:num w:numId="32" w16cid:durableId="1356492430">
    <w:abstractNumId w:val="46"/>
  </w:num>
  <w:num w:numId="33" w16cid:durableId="14268058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5D2"/>
    <w:rsid w:val="00001C7B"/>
    <w:rsid w:val="00002FA6"/>
    <w:rsid w:val="000035EB"/>
    <w:rsid w:val="00003F0F"/>
    <w:rsid w:val="0000407A"/>
    <w:rsid w:val="0000482F"/>
    <w:rsid w:val="00006F1D"/>
    <w:rsid w:val="00007D0C"/>
    <w:rsid w:val="0001031A"/>
    <w:rsid w:val="00011378"/>
    <w:rsid w:val="00012401"/>
    <w:rsid w:val="0001434B"/>
    <w:rsid w:val="00014473"/>
    <w:rsid w:val="000147F8"/>
    <w:rsid w:val="00020A39"/>
    <w:rsid w:val="00020BEC"/>
    <w:rsid w:val="00021355"/>
    <w:rsid w:val="00021853"/>
    <w:rsid w:val="0002241E"/>
    <w:rsid w:val="000225C9"/>
    <w:rsid w:val="00022668"/>
    <w:rsid w:val="00022B9E"/>
    <w:rsid w:val="00022E8D"/>
    <w:rsid w:val="00023235"/>
    <w:rsid w:val="00023EAE"/>
    <w:rsid w:val="00024242"/>
    <w:rsid w:val="00024C82"/>
    <w:rsid w:val="000259A0"/>
    <w:rsid w:val="00026EA2"/>
    <w:rsid w:val="00027DDB"/>
    <w:rsid w:val="00030A96"/>
    <w:rsid w:val="00030ACF"/>
    <w:rsid w:val="00031548"/>
    <w:rsid w:val="00031A67"/>
    <w:rsid w:val="00032937"/>
    <w:rsid w:val="00032FCA"/>
    <w:rsid w:val="00033137"/>
    <w:rsid w:val="00033A87"/>
    <w:rsid w:val="00033AAD"/>
    <w:rsid w:val="000343FB"/>
    <w:rsid w:val="00034629"/>
    <w:rsid w:val="000347E2"/>
    <w:rsid w:val="00035151"/>
    <w:rsid w:val="00035A9F"/>
    <w:rsid w:val="00036141"/>
    <w:rsid w:val="0003628A"/>
    <w:rsid w:val="000362D1"/>
    <w:rsid w:val="000364B3"/>
    <w:rsid w:val="0003711D"/>
    <w:rsid w:val="00037A32"/>
    <w:rsid w:val="0004004F"/>
    <w:rsid w:val="00040703"/>
    <w:rsid w:val="000409E5"/>
    <w:rsid w:val="00040A81"/>
    <w:rsid w:val="00040AB2"/>
    <w:rsid w:val="00040F4D"/>
    <w:rsid w:val="00041076"/>
    <w:rsid w:val="00041364"/>
    <w:rsid w:val="00041891"/>
    <w:rsid w:val="00041C16"/>
    <w:rsid w:val="0004244F"/>
    <w:rsid w:val="0004303A"/>
    <w:rsid w:val="000434D8"/>
    <w:rsid w:val="0004474D"/>
    <w:rsid w:val="00045393"/>
    <w:rsid w:val="00045981"/>
    <w:rsid w:val="00045A66"/>
    <w:rsid w:val="00045E04"/>
    <w:rsid w:val="0004642B"/>
    <w:rsid w:val="0004735C"/>
    <w:rsid w:val="00050515"/>
    <w:rsid w:val="000511FC"/>
    <w:rsid w:val="000514C4"/>
    <w:rsid w:val="0005155B"/>
    <w:rsid w:val="00051E61"/>
    <w:rsid w:val="00052629"/>
    <w:rsid w:val="00052A17"/>
    <w:rsid w:val="00052E07"/>
    <w:rsid w:val="0005369C"/>
    <w:rsid w:val="00053E6E"/>
    <w:rsid w:val="00055167"/>
    <w:rsid w:val="000557DF"/>
    <w:rsid w:val="00055CF1"/>
    <w:rsid w:val="00056106"/>
    <w:rsid w:val="000561DE"/>
    <w:rsid w:val="000563E0"/>
    <w:rsid w:val="00056526"/>
    <w:rsid w:val="00056EE8"/>
    <w:rsid w:val="00060E1E"/>
    <w:rsid w:val="000611DC"/>
    <w:rsid w:val="00061581"/>
    <w:rsid w:val="00061611"/>
    <w:rsid w:val="00062D90"/>
    <w:rsid w:val="00063372"/>
    <w:rsid w:val="00063AF1"/>
    <w:rsid w:val="00063E22"/>
    <w:rsid w:val="00064343"/>
    <w:rsid w:val="000645C5"/>
    <w:rsid w:val="000645D9"/>
    <w:rsid w:val="00066034"/>
    <w:rsid w:val="0006614B"/>
    <w:rsid w:val="0006676B"/>
    <w:rsid w:val="00066DC2"/>
    <w:rsid w:val="00067AA9"/>
    <w:rsid w:val="00070A7B"/>
    <w:rsid w:val="00071642"/>
    <w:rsid w:val="00071D8B"/>
    <w:rsid w:val="0007253A"/>
    <w:rsid w:val="0007316E"/>
    <w:rsid w:val="000731B6"/>
    <w:rsid w:val="000732E6"/>
    <w:rsid w:val="00073C72"/>
    <w:rsid w:val="00073F20"/>
    <w:rsid w:val="00073FEA"/>
    <w:rsid w:val="000743F0"/>
    <w:rsid w:val="00074549"/>
    <w:rsid w:val="000751FA"/>
    <w:rsid w:val="0007527C"/>
    <w:rsid w:val="00075820"/>
    <w:rsid w:val="00075A19"/>
    <w:rsid w:val="00080477"/>
    <w:rsid w:val="00080702"/>
    <w:rsid w:val="00080A3C"/>
    <w:rsid w:val="00080D46"/>
    <w:rsid w:val="000814B4"/>
    <w:rsid w:val="0008192F"/>
    <w:rsid w:val="00083184"/>
    <w:rsid w:val="00084848"/>
    <w:rsid w:val="00085C65"/>
    <w:rsid w:val="000861F8"/>
    <w:rsid w:val="00087448"/>
    <w:rsid w:val="00090D43"/>
    <w:rsid w:val="00090FBB"/>
    <w:rsid w:val="00091027"/>
    <w:rsid w:val="00094FA6"/>
    <w:rsid w:val="000953D9"/>
    <w:rsid w:val="00096149"/>
    <w:rsid w:val="000A061F"/>
    <w:rsid w:val="000A0A5C"/>
    <w:rsid w:val="000A0AB4"/>
    <w:rsid w:val="000A1069"/>
    <w:rsid w:val="000A2336"/>
    <w:rsid w:val="000A23A2"/>
    <w:rsid w:val="000A3802"/>
    <w:rsid w:val="000A3899"/>
    <w:rsid w:val="000A3ECD"/>
    <w:rsid w:val="000A4D1B"/>
    <w:rsid w:val="000A52C2"/>
    <w:rsid w:val="000A5D0F"/>
    <w:rsid w:val="000A6233"/>
    <w:rsid w:val="000A66B5"/>
    <w:rsid w:val="000A701F"/>
    <w:rsid w:val="000A7CB3"/>
    <w:rsid w:val="000B2B61"/>
    <w:rsid w:val="000B2D78"/>
    <w:rsid w:val="000B34B9"/>
    <w:rsid w:val="000B35BE"/>
    <w:rsid w:val="000B3997"/>
    <w:rsid w:val="000B3BB8"/>
    <w:rsid w:val="000B4842"/>
    <w:rsid w:val="000B5002"/>
    <w:rsid w:val="000B52E3"/>
    <w:rsid w:val="000B6412"/>
    <w:rsid w:val="000B6DB1"/>
    <w:rsid w:val="000B735C"/>
    <w:rsid w:val="000B73D0"/>
    <w:rsid w:val="000C057B"/>
    <w:rsid w:val="000C09A6"/>
    <w:rsid w:val="000C16C8"/>
    <w:rsid w:val="000C2284"/>
    <w:rsid w:val="000C2618"/>
    <w:rsid w:val="000C26B4"/>
    <w:rsid w:val="000C393D"/>
    <w:rsid w:val="000C4022"/>
    <w:rsid w:val="000C541B"/>
    <w:rsid w:val="000C5C89"/>
    <w:rsid w:val="000C68CE"/>
    <w:rsid w:val="000C7661"/>
    <w:rsid w:val="000C79F8"/>
    <w:rsid w:val="000D00DF"/>
    <w:rsid w:val="000D0EDA"/>
    <w:rsid w:val="000D1586"/>
    <w:rsid w:val="000D177F"/>
    <w:rsid w:val="000D1C79"/>
    <w:rsid w:val="000D2014"/>
    <w:rsid w:val="000D2039"/>
    <w:rsid w:val="000D44D5"/>
    <w:rsid w:val="000D4767"/>
    <w:rsid w:val="000D510C"/>
    <w:rsid w:val="000D51FB"/>
    <w:rsid w:val="000D54DB"/>
    <w:rsid w:val="000D56F0"/>
    <w:rsid w:val="000D595A"/>
    <w:rsid w:val="000D62FD"/>
    <w:rsid w:val="000D632B"/>
    <w:rsid w:val="000D6C96"/>
    <w:rsid w:val="000D6D7F"/>
    <w:rsid w:val="000E1148"/>
    <w:rsid w:val="000E262C"/>
    <w:rsid w:val="000E2828"/>
    <w:rsid w:val="000E3E7A"/>
    <w:rsid w:val="000E3EA8"/>
    <w:rsid w:val="000E4619"/>
    <w:rsid w:val="000E468D"/>
    <w:rsid w:val="000E47D3"/>
    <w:rsid w:val="000E6525"/>
    <w:rsid w:val="000E6BF2"/>
    <w:rsid w:val="000E6D8E"/>
    <w:rsid w:val="000E6E98"/>
    <w:rsid w:val="000E751D"/>
    <w:rsid w:val="000E79BF"/>
    <w:rsid w:val="000E7A06"/>
    <w:rsid w:val="000F19B7"/>
    <w:rsid w:val="000F26EE"/>
    <w:rsid w:val="000F3263"/>
    <w:rsid w:val="000F342B"/>
    <w:rsid w:val="000F363D"/>
    <w:rsid w:val="000F3F74"/>
    <w:rsid w:val="000F4917"/>
    <w:rsid w:val="000F4B7D"/>
    <w:rsid w:val="000F4F5C"/>
    <w:rsid w:val="000F4FCF"/>
    <w:rsid w:val="000F5272"/>
    <w:rsid w:val="000F5B3F"/>
    <w:rsid w:val="001008ED"/>
    <w:rsid w:val="001021B2"/>
    <w:rsid w:val="00102DC0"/>
    <w:rsid w:val="00103237"/>
    <w:rsid w:val="00104F3B"/>
    <w:rsid w:val="00105337"/>
    <w:rsid w:val="001054D5"/>
    <w:rsid w:val="00105873"/>
    <w:rsid w:val="001068AC"/>
    <w:rsid w:val="00106ABF"/>
    <w:rsid w:val="00106CE1"/>
    <w:rsid w:val="00110052"/>
    <w:rsid w:val="001127CE"/>
    <w:rsid w:val="001127D3"/>
    <w:rsid w:val="00112E55"/>
    <w:rsid w:val="00112EF1"/>
    <w:rsid w:val="001146D3"/>
    <w:rsid w:val="00115978"/>
    <w:rsid w:val="00115F5C"/>
    <w:rsid w:val="00115F80"/>
    <w:rsid w:val="0011769F"/>
    <w:rsid w:val="00117D6A"/>
    <w:rsid w:val="00120245"/>
    <w:rsid w:val="001213B2"/>
    <w:rsid w:val="00121581"/>
    <w:rsid w:val="001215B6"/>
    <w:rsid w:val="00121CD6"/>
    <w:rsid w:val="00122828"/>
    <w:rsid w:val="00122F19"/>
    <w:rsid w:val="00123018"/>
    <w:rsid w:val="00123F7F"/>
    <w:rsid w:val="001241E9"/>
    <w:rsid w:val="00125258"/>
    <w:rsid w:val="00125354"/>
    <w:rsid w:val="00125FC0"/>
    <w:rsid w:val="00125FE6"/>
    <w:rsid w:val="001262BD"/>
    <w:rsid w:val="001265BA"/>
    <w:rsid w:val="00127FA2"/>
    <w:rsid w:val="00130A66"/>
    <w:rsid w:val="00130DC5"/>
    <w:rsid w:val="00131087"/>
    <w:rsid w:val="001321DA"/>
    <w:rsid w:val="00132ABE"/>
    <w:rsid w:val="00134AC9"/>
    <w:rsid w:val="001352C0"/>
    <w:rsid w:val="00136520"/>
    <w:rsid w:val="00137624"/>
    <w:rsid w:val="0014055F"/>
    <w:rsid w:val="0014078F"/>
    <w:rsid w:val="00140DB0"/>
    <w:rsid w:val="00141D3A"/>
    <w:rsid w:val="00141FCB"/>
    <w:rsid w:val="0014264A"/>
    <w:rsid w:val="00142D70"/>
    <w:rsid w:val="00142E2F"/>
    <w:rsid w:val="001444FF"/>
    <w:rsid w:val="00144904"/>
    <w:rsid w:val="00144E0F"/>
    <w:rsid w:val="00145A35"/>
    <w:rsid w:val="00146B9B"/>
    <w:rsid w:val="00146CFB"/>
    <w:rsid w:val="0014758A"/>
    <w:rsid w:val="00147721"/>
    <w:rsid w:val="0015002F"/>
    <w:rsid w:val="00150463"/>
    <w:rsid w:val="001519D6"/>
    <w:rsid w:val="00152337"/>
    <w:rsid w:val="00152B93"/>
    <w:rsid w:val="00153325"/>
    <w:rsid w:val="001542D5"/>
    <w:rsid w:val="001555D4"/>
    <w:rsid w:val="00155B63"/>
    <w:rsid w:val="001560B9"/>
    <w:rsid w:val="001561A6"/>
    <w:rsid w:val="0015738C"/>
    <w:rsid w:val="00157731"/>
    <w:rsid w:val="00157745"/>
    <w:rsid w:val="00160B12"/>
    <w:rsid w:val="00160F50"/>
    <w:rsid w:val="0016235D"/>
    <w:rsid w:val="0016416A"/>
    <w:rsid w:val="00164324"/>
    <w:rsid w:val="0016462E"/>
    <w:rsid w:val="00164E83"/>
    <w:rsid w:val="00164F57"/>
    <w:rsid w:val="001663AB"/>
    <w:rsid w:val="00166665"/>
    <w:rsid w:val="001667A2"/>
    <w:rsid w:val="00167270"/>
    <w:rsid w:val="001708DF"/>
    <w:rsid w:val="00170F50"/>
    <w:rsid w:val="001735B5"/>
    <w:rsid w:val="0017368C"/>
    <w:rsid w:val="00173B13"/>
    <w:rsid w:val="00173D99"/>
    <w:rsid w:val="00174317"/>
    <w:rsid w:val="00174888"/>
    <w:rsid w:val="001755F0"/>
    <w:rsid w:val="0017600F"/>
    <w:rsid w:val="001763CB"/>
    <w:rsid w:val="00176662"/>
    <w:rsid w:val="00176CF4"/>
    <w:rsid w:val="00176CFD"/>
    <w:rsid w:val="00177C70"/>
    <w:rsid w:val="001800FC"/>
    <w:rsid w:val="00180781"/>
    <w:rsid w:val="001811A8"/>
    <w:rsid w:val="001813DD"/>
    <w:rsid w:val="00181C14"/>
    <w:rsid w:val="00181DBD"/>
    <w:rsid w:val="00183706"/>
    <w:rsid w:val="00183C8F"/>
    <w:rsid w:val="00184F95"/>
    <w:rsid w:val="001850E0"/>
    <w:rsid w:val="00187922"/>
    <w:rsid w:val="00190684"/>
    <w:rsid w:val="00193D80"/>
    <w:rsid w:val="00193FF5"/>
    <w:rsid w:val="001966D1"/>
    <w:rsid w:val="00197611"/>
    <w:rsid w:val="00197AE7"/>
    <w:rsid w:val="001A1023"/>
    <w:rsid w:val="001A1386"/>
    <w:rsid w:val="001A1ADA"/>
    <w:rsid w:val="001A1AE2"/>
    <w:rsid w:val="001A1E23"/>
    <w:rsid w:val="001A2B2F"/>
    <w:rsid w:val="001A2C61"/>
    <w:rsid w:val="001A3A97"/>
    <w:rsid w:val="001A41AA"/>
    <w:rsid w:val="001A4607"/>
    <w:rsid w:val="001A485A"/>
    <w:rsid w:val="001A6701"/>
    <w:rsid w:val="001B0634"/>
    <w:rsid w:val="001B1028"/>
    <w:rsid w:val="001B121C"/>
    <w:rsid w:val="001B2E05"/>
    <w:rsid w:val="001B2E4D"/>
    <w:rsid w:val="001B30F8"/>
    <w:rsid w:val="001B3867"/>
    <w:rsid w:val="001B3AA4"/>
    <w:rsid w:val="001B49D6"/>
    <w:rsid w:val="001B4C60"/>
    <w:rsid w:val="001B4E7B"/>
    <w:rsid w:val="001B505C"/>
    <w:rsid w:val="001B5E3D"/>
    <w:rsid w:val="001B602E"/>
    <w:rsid w:val="001B61A8"/>
    <w:rsid w:val="001B7766"/>
    <w:rsid w:val="001B7930"/>
    <w:rsid w:val="001B7B01"/>
    <w:rsid w:val="001C1213"/>
    <w:rsid w:val="001C127E"/>
    <w:rsid w:val="001C17FA"/>
    <w:rsid w:val="001C2A81"/>
    <w:rsid w:val="001C2EF5"/>
    <w:rsid w:val="001C37CD"/>
    <w:rsid w:val="001C4009"/>
    <w:rsid w:val="001C4950"/>
    <w:rsid w:val="001C51E6"/>
    <w:rsid w:val="001C6347"/>
    <w:rsid w:val="001C67D6"/>
    <w:rsid w:val="001D0AB4"/>
    <w:rsid w:val="001D1107"/>
    <w:rsid w:val="001D1310"/>
    <w:rsid w:val="001D1713"/>
    <w:rsid w:val="001D24D8"/>
    <w:rsid w:val="001D28CC"/>
    <w:rsid w:val="001D28F0"/>
    <w:rsid w:val="001D2B2E"/>
    <w:rsid w:val="001D2B44"/>
    <w:rsid w:val="001D2E5F"/>
    <w:rsid w:val="001D3387"/>
    <w:rsid w:val="001D5781"/>
    <w:rsid w:val="001D660D"/>
    <w:rsid w:val="001D663C"/>
    <w:rsid w:val="001E01A6"/>
    <w:rsid w:val="001E117E"/>
    <w:rsid w:val="001E1653"/>
    <w:rsid w:val="001E26A4"/>
    <w:rsid w:val="001E29ED"/>
    <w:rsid w:val="001E3F17"/>
    <w:rsid w:val="001E5246"/>
    <w:rsid w:val="001E612C"/>
    <w:rsid w:val="001E6206"/>
    <w:rsid w:val="001E6A8A"/>
    <w:rsid w:val="001E6C7C"/>
    <w:rsid w:val="001E7048"/>
    <w:rsid w:val="001E7574"/>
    <w:rsid w:val="001E79A9"/>
    <w:rsid w:val="001E7FF4"/>
    <w:rsid w:val="001F0E9D"/>
    <w:rsid w:val="001F13EA"/>
    <w:rsid w:val="001F2392"/>
    <w:rsid w:val="001F2991"/>
    <w:rsid w:val="001F29CF"/>
    <w:rsid w:val="001F2C7B"/>
    <w:rsid w:val="001F2F66"/>
    <w:rsid w:val="001F31AF"/>
    <w:rsid w:val="001F3515"/>
    <w:rsid w:val="001F3635"/>
    <w:rsid w:val="001F36C0"/>
    <w:rsid w:val="001F4D46"/>
    <w:rsid w:val="001F5131"/>
    <w:rsid w:val="001F6DC6"/>
    <w:rsid w:val="001F6F62"/>
    <w:rsid w:val="001F73A2"/>
    <w:rsid w:val="002005B9"/>
    <w:rsid w:val="00200CF8"/>
    <w:rsid w:val="00201637"/>
    <w:rsid w:val="00202D6E"/>
    <w:rsid w:val="00203A53"/>
    <w:rsid w:val="002054F7"/>
    <w:rsid w:val="00205D79"/>
    <w:rsid w:val="00205E03"/>
    <w:rsid w:val="0020757B"/>
    <w:rsid w:val="00210D6F"/>
    <w:rsid w:val="002115BB"/>
    <w:rsid w:val="002122D1"/>
    <w:rsid w:val="00213BA6"/>
    <w:rsid w:val="00213EB8"/>
    <w:rsid w:val="002144D5"/>
    <w:rsid w:val="00214954"/>
    <w:rsid w:val="00215541"/>
    <w:rsid w:val="00215D36"/>
    <w:rsid w:val="002167EF"/>
    <w:rsid w:val="00216B79"/>
    <w:rsid w:val="00217753"/>
    <w:rsid w:val="00217DE2"/>
    <w:rsid w:val="00220DB7"/>
    <w:rsid w:val="0022144E"/>
    <w:rsid w:val="0022155B"/>
    <w:rsid w:val="00221C5B"/>
    <w:rsid w:val="00223A5A"/>
    <w:rsid w:val="002240A5"/>
    <w:rsid w:val="00225683"/>
    <w:rsid w:val="00225784"/>
    <w:rsid w:val="0022588F"/>
    <w:rsid w:val="002263CE"/>
    <w:rsid w:val="00226697"/>
    <w:rsid w:val="00226C84"/>
    <w:rsid w:val="002272B0"/>
    <w:rsid w:val="002302BB"/>
    <w:rsid w:val="0023070F"/>
    <w:rsid w:val="002307A6"/>
    <w:rsid w:val="00230D02"/>
    <w:rsid w:val="002316CF"/>
    <w:rsid w:val="00231D20"/>
    <w:rsid w:val="00232A15"/>
    <w:rsid w:val="002339C9"/>
    <w:rsid w:val="00233E27"/>
    <w:rsid w:val="002340CE"/>
    <w:rsid w:val="00235B3F"/>
    <w:rsid w:val="00235C45"/>
    <w:rsid w:val="00235F23"/>
    <w:rsid w:val="00236C73"/>
    <w:rsid w:val="00236F4B"/>
    <w:rsid w:val="002370D0"/>
    <w:rsid w:val="0024081B"/>
    <w:rsid w:val="00240E54"/>
    <w:rsid w:val="002411AB"/>
    <w:rsid w:val="0024154A"/>
    <w:rsid w:val="00241E70"/>
    <w:rsid w:val="0024411C"/>
    <w:rsid w:val="0024429C"/>
    <w:rsid w:val="00244476"/>
    <w:rsid w:val="0024596B"/>
    <w:rsid w:val="00245A99"/>
    <w:rsid w:val="00245B07"/>
    <w:rsid w:val="00246039"/>
    <w:rsid w:val="002461F7"/>
    <w:rsid w:val="002462BD"/>
    <w:rsid w:val="0024640E"/>
    <w:rsid w:val="00246692"/>
    <w:rsid w:val="002469EF"/>
    <w:rsid w:val="00246A1D"/>
    <w:rsid w:val="00246C40"/>
    <w:rsid w:val="00246DB7"/>
    <w:rsid w:val="002474B8"/>
    <w:rsid w:val="002477EC"/>
    <w:rsid w:val="002514F3"/>
    <w:rsid w:val="00251BA5"/>
    <w:rsid w:val="002535F8"/>
    <w:rsid w:val="002538EE"/>
    <w:rsid w:val="00253B4E"/>
    <w:rsid w:val="0025493A"/>
    <w:rsid w:val="00255489"/>
    <w:rsid w:val="002557C9"/>
    <w:rsid w:val="00255CB2"/>
    <w:rsid w:val="0025637E"/>
    <w:rsid w:val="00256D21"/>
    <w:rsid w:val="00257D98"/>
    <w:rsid w:val="002636AE"/>
    <w:rsid w:val="002636C4"/>
    <w:rsid w:val="00263ABD"/>
    <w:rsid w:val="00263AF9"/>
    <w:rsid w:val="0026735F"/>
    <w:rsid w:val="00270106"/>
    <w:rsid w:val="00270C97"/>
    <w:rsid w:val="0027191C"/>
    <w:rsid w:val="00271A49"/>
    <w:rsid w:val="00272477"/>
    <w:rsid w:val="0027260C"/>
    <w:rsid w:val="00273134"/>
    <w:rsid w:val="00273440"/>
    <w:rsid w:val="002742D6"/>
    <w:rsid w:val="00274707"/>
    <w:rsid w:val="00274CC6"/>
    <w:rsid w:val="00275139"/>
    <w:rsid w:val="00276478"/>
    <w:rsid w:val="00276A6B"/>
    <w:rsid w:val="00276CA4"/>
    <w:rsid w:val="00276E9A"/>
    <w:rsid w:val="00277A5C"/>
    <w:rsid w:val="00277F57"/>
    <w:rsid w:val="0028068E"/>
    <w:rsid w:val="002806B6"/>
    <w:rsid w:val="00280AFD"/>
    <w:rsid w:val="00283291"/>
    <w:rsid w:val="00283E89"/>
    <w:rsid w:val="00285AB6"/>
    <w:rsid w:val="00286F68"/>
    <w:rsid w:val="00287AB1"/>
    <w:rsid w:val="0029046E"/>
    <w:rsid w:val="0029090D"/>
    <w:rsid w:val="00290AE2"/>
    <w:rsid w:val="00291857"/>
    <w:rsid w:val="00291C20"/>
    <w:rsid w:val="00292068"/>
    <w:rsid w:val="00292291"/>
    <w:rsid w:val="002932F2"/>
    <w:rsid w:val="002939DF"/>
    <w:rsid w:val="00294FEF"/>
    <w:rsid w:val="002954F1"/>
    <w:rsid w:val="0029658D"/>
    <w:rsid w:val="002967F6"/>
    <w:rsid w:val="002977BB"/>
    <w:rsid w:val="0029782A"/>
    <w:rsid w:val="002A08A2"/>
    <w:rsid w:val="002A08B0"/>
    <w:rsid w:val="002A0B74"/>
    <w:rsid w:val="002A305F"/>
    <w:rsid w:val="002A3CAE"/>
    <w:rsid w:val="002A4ACB"/>
    <w:rsid w:val="002A4F11"/>
    <w:rsid w:val="002A4F33"/>
    <w:rsid w:val="002A5D77"/>
    <w:rsid w:val="002A6142"/>
    <w:rsid w:val="002A6607"/>
    <w:rsid w:val="002A6710"/>
    <w:rsid w:val="002A68B5"/>
    <w:rsid w:val="002A6D56"/>
    <w:rsid w:val="002A77C1"/>
    <w:rsid w:val="002B003C"/>
    <w:rsid w:val="002B0F4A"/>
    <w:rsid w:val="002B17F3"/>
    <w:rsid w:val="002B191E"/>
    <w:rsid w:val="002B2561"/>
    <w:rsid w:val="002B5397"/>
    <w:rsid w:val="002B591B"/>
    <w:rsid w:val="002B70F2"/>
    <w:rsid w:val="002B74F7"/>
    <w:rsid w:val="002B7506"/>
    <w:rsid w:val="002B75C2"/>
    <w:rsid w:val="002C1061"/>
    <w:rsid w:val="002C1588"/>
    <w:rsid w:val="002C1E11"/>
    <w:rsid w:val="002C1EB4"/>
    <w:rsid w:val="002C24F2"/>
    <w:rsid w:val="002C2D7E"/>
    <w:rsid w:val="002C3E81"/>
    <w:rsid w:val="002C400B"/>
    <w:rsid w:val="002C45A7"/>
    <w:rsid w:val="002C4E9E"/>
    <w:rsid w:val="002C6F05"/>
    <w:rsid w:val="002C75FC"/>
    <w:rsid w:val="002D0EF0"/>
    <w:rsid w:val="002D0FB7"/>
    <w:rsid w:val="002D106D"/>
    <w:rsid w:val="002D145B"/>
    <w:rsid w:val="002D2145"/>
    <w:rsid w:val="002D34DA"/>
    <w:rsid w:val="002D4D8B"/>
    <w:rsid w:val="002D4F05"/>
    <w:rsid w:val="002D537D"/>
    <w:rsid w:val="002D7B57"/>
    <w:rsid w:val="002E15C0"/>
    <w:rsid w:val="002E2191"/>
    <w:rsid w:val="002E24EC"/>
    <w:rsid w:val="002E2C38"/>
    <w:rsid w:val="002E30EE"/>
    <w:rsid w:val="002E324C"/>
    <w:rsid w:val="002E387E"/>
    <w:rsid w:val="002E3CAD"/>
    <w:rsid w:val="002E49CD"/>
    <w:rsid w:val="002E6F91"/>
    <w:rsid w:val="002E70CB"/>
    <w:rsid w:val="002E7621"/>
    <w:rsid w:val="002E7885"/>
    <w:rsid w:val="002E7CE8"/>
    <w:rsid w:val="002E7DE7"/>
    <w:rsid w:val="002F0441"/>
    <w:rsid w:val="002F04A5"/>
    <w:rsid w:val="002F05D2"/>
    <w:rsid w:val="002F3C08"/>
    <w:rsid w:val="002F3C99"/>
    <w:rsid w:val="002F4A9B"/>
    <w:rsid w:val="002F58D9"/>
    <w:rsid w:val="002F59C6"/>
    <w:rsid w:val="002F61E4"/>
    <w:rsid w:val="002F671D"/>
    <w:rsid w:val="002F7211"/>
    <w:rsid w:val="002F7CE2"/>
    <w:rsid w:val="002F7F80"/>
    <w:rsid w:val="00300046"/>
    <w:rsid w:val="003010EE"/>
    <w:rsid w:val="00302129"/>
    <w:rsid w:val="003021CF"/>
    <w:rsid w:val="00302547"/>
    <w:rsid w:val="003035F8"/>
    <w:rsid w:val="00303730"/>
    <w:rsid w:val="0030415A"/>
    <w:rsid w:val="00305057"/>
    <w:rsid w:val="0030539D"/>
    <w:rsid w:val="0030678B"/>
    <w:rsid w:val="00310297"/>
    <w:rsid w:val="00310357"/>
    <w:rsid w:val="00311B0E"/>
    <w:rsid w:val="00311B1C"/>
    <w:rsid w:val="00311D48"/>
    <w:rsid w:val="00312032"/>
    <w:rsid w:val="00312428"/>
    <w:rsid w:val="003127C7"/>
    <w:rsid w:val="00313014"/>
    <w:rsid w:val="003130C4"/>
    <w:rsid w:val="003134C6"/>
    <w:rsid w:val="00313670"/>
    <w:rsid w:val="0031417D"/>
    <w:rsid w:val="003146F2"/>
    <w:rsid w:val="003147EA"/>
    <w:rsid w:val="00314C57"/>
    <w:rsid w:val="0031566F"/>
    <w:rsid w:val="00315D55"/>
    <w:rsid w:val="003162EB"/>
    <w:rsid w:val="00317510"/>
    <w:rsid w:val="00322343"/>
    <w:rsid w:val="00326690"/>
    <w:rsid w:val="00327889"/>
    <w:rsid w:val="00330CDD"/>
    <w:rsid w:val="00330F23"/>
    <w:rsid w:val="00332FB2"/>
    <w:rsid w:val="003330D3"/>
    <w:rsid w:val="003330F6"/>
    <w:rsid w:val="00333320"/>
    <w:rsid w:val="00333440"/>
    <w:rsid w:val="003339A3"/>
    <w:rsid w:val="00333A72"/>
    <w:rsid w:val="00334FF0"/>
    <w:rsid w:val="003360A6"/>
    <w:rsid w:val="0033619B"/>
    <w:rsid w:val="00336DDA"/>
    <w:rsid w:val="003377BB"/>
    <w:rsid w:val="00337E4B"/>
    <w:rsid w:val="003400B8"/>
    <w:rsid w:val="00341B4E"/>
    <w:rsid w:val="003430BF"/>
    <w:rsid w:val="00343BEC"/>
    <w:rsid w:val="00345629"/>
    <w:rsid w:val="00346DDF"/>
    <w:rsid w:val="0034731A"/>
    <w:rsid w:val="0034764B"/>
    <w:rsid w:val="00347D9F"/>
    <w:rsid w:val="00347DD0"/>
    <w:rsid w:val="0035013B"/>
    <w:rsid w:val="0035029F"/>
    <w:rsid w:val="00351EFD"/>
    <w:rsid w:val="00352647"/>
    <w:rsid w:val="003528D4"/>
    <w:rsid w:val="003529D7"/>
    <w:rsid w:val="00354081"/>
    <w:rsid w:val="003544E7"/>
    <w:rsid w:val="00354A0D"/>
    <w:rsid w:val="003562CF"/>
    <w:rsid w:val="003569DC"/>
    <w:rsid w:val="00356CFB"/>
    <w:rsid w:val="003602E0"/>
    <w:rsid w:val="00360F3F"/>
    <w:rsid w:val="00361400"/>
    <w:rsid w:val="00361E00"/>
    <w:rsid w:val="003621CF"/>
    <w:rsid w:val="00362BA1"/>
    <w:rsid w:val="00362C6B"/>
    <w:rsid w:val="00363716"/>
    <w:rsid w:val="00364BE2"/>
    <w:rsid w:val="003655FE"/>
    <w:rsid w:val="00365785"/>
    <w:rsid w:val="00365896"/>
    <w:rsid w:val="00365979"/>
    <w:rsid w:val="0036601D"/>
    <w:rsid w:val="003665E4"/>
    <w:rsid w:val="00366B9B"/>
    <w:rsid w:val="00366E2B"/>
    <w:rsid w:val="003716A7"/>
    <w:rsid w:val="003718DC"/>
    <w:rsid w:val="00371F60"/>
    <w:rsid w:val="00373545"/>
    <w:rsid w:val="00373598"/>
    <w:rsid w:val="003745DA"/>
    <w:rsid w:val="00374B1F"/>
    <w:rsid w:val="0037510F"/>
    <w:rsid w:val="00376448"/>
    <w:rsid w:val="00376E75"/>
    <w:rsid w:val="003772FC"/>
    <w:rsid w:val="00377ADE"/>
    <w:rsid w:val="00377B13"/>
    <w:rsid w:val="00377D3E"/>
    <w:rsid w:val="0038060F"/>
    <w:rsid w:val="00381E30"/>
    <w:rsid w:val="00382651"/>
    <w:rsid w:val="00382F9A"/>
    <w:rsid w:val="00383ED6"/>
    <w:rsid w:val="00384455"/>
    <w:rsid w:val="00384E39"/>
    <w:rsid w:val="00385A3F"/>
    <w:rsid w:val="00385B9F"/>
    <w:rsid w:val="00385E9F"/>
    <w:rsid w:val="0038604C"/>
    <w:rsid w:val="00386069"/>
    <w:rsid w:val="003863E9"/>
    <w:rsid w:val="00386EAC"/>
    <w:rsid w:val="003874CC"/>
    <w:rsid w:val="00390F10"/>
    <w:rsid w:val="0039221F"/>
    <w:rsid w:val="00392558"/>
    <w:rsid w:val="003926E7"/>
    <w:rsid w:val="00392E0E"/>
    <w:rsid w:val="00393648"/>
    <w:rsid w:val="003957F7"/>
    <w:rsid w:val="00395B19"/>
    <w:rsid w:val="003962A9"/>
    <w:rsid w:val="003965A8"/>
    <w:rsid w:val="003968FB"/>
    <w:rsid w:val="003A0180"/>
    <w:rsid w:val="003A1142"/>
    <w:rsid w:val="003A1341"/>
    <w:rsid w:val="003A14B8"/>
    <w:rsid w:val="003A279E"/>
    <w:rsid w:val="003A2B58"/>
    <w:rsid w:val="003A3544"/>
    <w:rsid w:val="003A4917"/>
    <w:rsid w:val="003A4948"/>
    <w:rsid w:val="003A6962"/>
    <w:rsid w:val="003A746E"/>
    <w:rsid w:val="003A7A29"/>
    <w:rsid w:val="003B06EC"/>
    <w:rsid w:val="003B07CA"/>
    <w:rsid w:val="003B2455"/>
    <w:rsid w:val="003B24DF"/>
    <w:rsid w:val="003B25BD"/>
    <w:rsid w:val="003B34FC"/>
    <w:rsid w:val="003B377F"/>
    <w:rsid w:val="003B3DD8"/>
    <w:rsid w:val="003B417B"/>
    <w:rsid w:val="003B57D1"/>
    <w:rsid w:val="003B6C52"/>
    <w:rsid w:val="003C0209"/>
    <w:rsid w:val="003C02CC"/>
    <w:rsid w:val="003C1AB5"/>
    <w:rsid w:val="003C1E6B"/>
    <w:rsid w:val="003C25DC"/>
    <w:rsid w:val="003C2F25"/>
    <w:rsid w:val="003C3DA9"/>
    <w:rsid w:val="003C4BD5"/>
    <w:rsid w:val="003C542C"/>
    <w:rsid w:val="003C6237"/>
    <w:rsid w:val="003C734B"/>
    <w:rsid w:val="003C7684"/>
    <w:rsid w:val="003C77DC"/>
    <w:rsid w:val="003C7A33"/>
    <w:rsid w:val="003C7FDE"/>
    <w:rsid w:val="003D080D"/>
    <w:rsid w:val="003D0DB0"/>
    <w:rsid w:val="003D0EEF"/>
    <w:rsid w:val="003D115C"/>
    <w:rsid w:val="003D14EF"/>
    <w:rsid w:val="003D15F1"/>
    <w:rsid w:val="003D1A2F"/>
    <w:rsid w:val="003D1B4F"/>
    <w:rsid w:val="003D1EA9"/>
    <w:rsid w:val="003D2888"/>
    <w:rsid w:val="003D357E"/>
    <w:rsid w:val="003D35CE"/>
    <w:rsid w:val="003D38E9"/>
    <w:rsid w:val="003D3F74"/>
    <w:rsid w:val="003D3F8F"/>
    <w:rsid w:val="003D526B"/>
    <w:rsid w:val="003D52C8"/>
    <w:rsid w:val="003D6AA5"/>
    <w:rsid w:val="003D6C33"/>
    <w:rsid w:val="003D6DFA"/>
    <w:rsid w:val="003E05B3"/>
    <w:rsid w:val="003E0917"/>
    <w:rsid w:val="003E0FE8"/>
    <w:rsid w:val="003E279C"/>
    <w:rsid w:val="003E2B13"/>
    <w:rsid w:val="003E3315"/>
    <w:rsid w:val="003E37C8"/>
    <w:rsid w:val="003E3B20"/>
    <w:rsid w:val="003E42FE"/>
    <w:rsid w:val="003E4436"/>
    <w:rsid w:val="003E5E33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276"/>
    <w:rsid w:val="003F6529"/>
    <w:rsid w:val="003F7649"/>
    <w:rsid w:val="00400197"/>
    <w:rsid w:val="004002D2"/>
    <w:rsid w:val="00400360"/>
    <w:rsid w:val="004003C3"/>
    <w:rsid w:val="004011CB"/>
    <w:rsid w:val="004011D7"/>
    <w:rsid w:val="00402176"/>
    <w:rsid w:val="004028DA"/>
    <w:rsid w:val="0040332A"/>
    <w:rsid w:val="00404868"/>
    <w:rsid w:val="00404A77"/>
    <w:rsid w:val="00404D7B"/>
    <w:rsid w:val="00404FD9"/>
    <w:rsid w:val="0040531D"/>
    <w:rsid w:val="00405D92"/>
    <w:rsid w:val="0040672C"/>
    <w:rsid w:val="0040693A"/>
    <w:rsid w:val="00407056"/>
    <w:rsid w:val="0040790B"/>
    <w:rsid w:val="00407969"/>
    <w:rsid w:val="00407D90"/>
    <w:rsid w:val="004118E3"/>
    <w:rsid w:val="0041205D"/>
    <w:rsid w:val="004124A0"/>
    <w:rsid w:val="00413BD0"/>
    <w:rsid w:val="0041512D"/>
    <w:rsid w:val="00415600"/>
    <w:rsid w:val="00415C7E"/>
    <w:rsid w:val="00415F17"/>
    <w:rsid w:val="004162CB"/>
    <w:rsid w:val="00416330"/>
    <w:rsid w:val="00416BB7"/>
    <w:rsid w:val="0042004F"/>
    <w:rsid w:val="004214EF"/>
    <w:rsid w:val="004226AB"/>
    <w:rsid w:val="00422D1B"/>
    <w:rsid w:val="00423D42"/>
    <w:rsid w:val="00423F26"/>
    <w:rsid w:val="00425098"/>
    <w:rsid w:val="00425589"/>
    <w:rsid w:val="00425F29"/>
    <w:rsid w:val="0042601D"/>
    <w:rsid w:val="00426081"/>
    <w:rsid w:val="00426E70"/>
    <w:rsid w:val="00427453"/>
    <w:rsid w:val="0042748B"/>
    <w:rsid w:val="00427544"/>
    <w:rsid w:val="00430844"/>
    <w:rsid w:val="004333CB"/>
    <w:rsid w:val="00433485"/>
    <w:rsid w:val="00433611"/>
    <w:rsid w:val="00433B67"/>
    <w:rsid w:val="00434424"/>
    <w:rsid w:val="00435016"/>
    <w:rsid w:val="00435FDE"/>
    <w:rsid w:val="00436272"/>
    <w:rsid w:val="00436690"/>
    <w:rsid w:val="00436B5E"/>
    <w:rsid w:val="0043712B"/>
    <w:rsid w:val="00437D15"/>
    <w:rsid w:val="00440FA4"/>
    <w:rsid w:val="00441D40"/>
    <w:rsid w:val="004422A9"/>
    <w:rsid w:val="00442549"/>
    <w:rsid w:val="00442630"/>
    <w:rsid w:val="004437E2"/>
    <w:rsid w:val="00443802"/>
    <w:rsid w:val="00444056"/>
    <w:rsid w:val="00444161"/>
    <w:rsid w:val="00444556"/>
    <w:rsid w:val="00444643"/>
    <w:rsid w:val="00444B19"/>
    <w:rsid w:val="004463BC"/>
    <w:rsid w:val="00446780"/>
    <w:rsid w:val="00446D8F"/>
    <w:rsid w:val="0045002B"/>
    <w:rsid w:val="0045085B"/>
    <w:rsid w:val="00451615"/>
    <w:rsid w:val="0045295C"/>
    <w:rsid w:val="00452A32"/>
    <w:rsid w:val="00452BFA"/>
    <w:rsid w:val="0045589E"/>
    <w:rsid w:val="00456D39"/>
    <w:rsid w:val="00457068"/>
    <w:rsid w:val="00457F16"/>
    <w:rsid w:val="00460A0B"/>
    <w:rsid w:val="004621C2"/>
    <w:rsid w:val="00462534"/>
    <w:rsid w:val="00462B1C"/>
    <w:rsid w:val="0046455D"/>
    <w:rsid w:val="004647F1"/>
    <w:rsid w:val="00464F9F"/>
    <w:rsid w:val="004659A9"/>
    <w:rsid w:val="00465C8C"/>
    <w:rsid w:val="00465CBA"/>
    <w:rsid w:val="00466589"/>
    <w:rsid w:val="00466684"/>
    <w:rsid w:val="00466A46"/>
    <w:rsid w:val="004671FF"/>
    <w:rsid w:val="00467B7A"/>
    <w:rsid w:val="00467CDF"/>
    <w:rsid w:val="00470B96"/>
    <w:rsid w:val="0047234C"/>
    <w:rsid w:val="0047236E"/>
    <w:rsid w:val="004727FB"/>
    <w:rsid w:val="00472A02"/>
    <w:rsid w:val="0047496E"/>
    <w:rsid w:val="00475359"/>
    <w:rsid w:val="00475743"/>
    <w:rsid w:val="00475D9E"/>
    <w:rsid w:val="00476BAA"/>
    <w:rsid w:val="00477134"/>
    <w:rsid w:val="004772B7"/>
    <w:rsid w:val="00477B9B"/>
    <w:rsid w:val="00477D23"/>
    <w:rsid w:val="00477E5F"/>
    <w:rsid w:val="00480660"/>
    <w:rsid w:val="00480DDF"/>
    <w:rsid w:val="00480F47"/>
    <w:rsid w:val="004810B7"/>
    <w:rsid w:val="0048163A"/>
    <w:rsid w:val="004819C1"/>
    <w:rsid w:val="00481C87"/>
    <w:rsid w:val="004820F1"/>
    <w:rsid w:val="00482460"/>
    <w:rsid w:val="00482FAA"/>
    <w:rsid w:val="0048349F"/>
    <w:rsid w:val="004836E1"/>
    <w:rsid w:val="00484393"/>
    <w:rsid w:val="004847F3"/>
    <w:rsid w:val="0048514B"/>
    <w:rsid w:val="0048550B"/>
    <w:rsid w:val="00485A01"/>
    <w:rsid w:val="004865D5"/>
    <w:rsid w:val="004907A9"/>
    <w:rsid w:val="00491E78"/>
    <w:rsid w:val="00491F35"/>
    <w:rsid w:val="004933C9"/>
    <w:rsid w:val="00493872"/>
    <w:rsid w:val="00493947"/>
    <w:rsid w:val="00494D6F"/>
    <w:rsid w:val="004953B5"/>
    <w:rsid w:val="00495585"/>
    <w:rsid w:val="00495911"/>
    <w:rsid w:val="00497A91"/>
    <w:rsid w:val="00497D65"/>
    <w:rsid w:val="004A032D"/>
    <w:rsid w:val="004A0FFA"/>
    <w:rsid w:val="004A1910"/>
    <w:rsid w:val="004A1F84"/>
    <w:rsid w:val="004A278F"/>
    <w:rsid w:val="004A28BA"/>
    <w:rsid w:val="004A28EE"/>
    <w:rsid w:val="004A3580"/>
    <w:rsid w:val="004A37F2"/>
    <w:rsid w:val="004A3A12"/>
    <w:rsid w:val="004A3CD8"/>
    <w:rsid w:val="004A4535"/>
    <w:rsid w:val="004A47CA"/>
    <w:rsid w:val="004A52BD"/>
    <w:rsid w:val="004A5582"/>
    <w:rsid w:val="004A6763"/>
    <w:rsid w:val="004A6CC0"/>
    <w:rsid w:val="004A739F"/>
    <w:rsid w:val="004A755C"/>
    <w:rsid w:val="004B06D0"/>
    <w:rsid w:val="004B0A33"/>
    <w:rsid w:val="004B121F"/>
    <w:rsid w:val="004B1FAD"/>
    <w:rsid w:val="004B46C8"/>
    <w:rsid w:val="004B5373"/>
    <w:rsid w:val="004B57A0"/>
    <w:rsid w:val="004B593F"/>
    <w:rsid w:val="004B5982"/>
    <w:rsid w:val="004B5D34"/>
    <w:rsid w:val="004B5E33"/>
    <w:rsid w:val="004B7762"/>
    <w:rsid w:val="004B79C1"/>
    <w:rsid w:val="004C0CA5"/>
    <w:rsid w:val="004C18D7"/>
    <w:rsid w:val="004C1E72"/>
    <w:rsid w:val="004C272F"/>
    <w:rsid w:val="004C2EEB"/>
    <w:rsid w:val="004C33E9"/>
    <w:rsid w:val="004C39ED"/>
    <w:rsid w:val="004C3EDB"/>
    <w:rsid w:val="004C5270"/>
    <w:rsid w:val="004C5FBE"/>
    <w:rsid w:val="004C6E1C"/>
    <w:rsid w:val="004C6EDC"/>
    <w:rsid w:val="004C7F80"/>
    <w:rsid w:val="004D0211"/>
    <w:rsid w:val="004D03E8"/>
    <w:rsid w:val="004D077F"/>
    <w:rsid w:val="004D179C"/>
    <w:rsid w:val="004D1E27"/>
    <w:rsid w:val="004D392C"/>
    <w:rsid w:val="004D4111"/>
    <w:rsid w:val="004D425F"/>
    <w:rsid w:val="004D42B2"/>
    <w:rsid w:val="004D6053"/>
    <w:rsid w:val="004D6190"/>
    <w:rsid w:val="004D7E91"/>
    <w:rsid w:val="004E015D"/>
    <w:rsid w:val="004E0D98"/>
    <w:rsid w:val="004E1305"/>
    <w:rsid w:val="004E131C"/>
    <w:rsid w:val="004E1B29"/>
    <w:rsid w:val="004E1E1A"/>
    <w:rsid w:val="004E2961"/>
    <w:rsid w:val="004E392C"/>
    <w:rsid w:val="004E499A"/>
    <w:rsid w:val="004E5602"/>
    <w:rsid w:val="004E6183"/>
    <w:rsid w:val="004E6589"/>
    <w:rsid w:val="004E7D15"/>
    <w:rsid w:val="004F04FD"/>
    <w:rsid w:val="004F06A9"/>
    <w:rsid w:val="004F0A03"/>
    <w:rsid w:val="004F0D42"/>
    <w:rsid w:val="004F1128"/>
    <w:rsid w:val="004F14B9"/>
    <w:rsid w:val="004F14E5"/>
    <w:rsid w:val="004F165B"/>
    <w:rsid w:val="004F1E8D"/>
    <w:rsid w:val="004F2013"/>
    <w:rsid w:val="004F208B"/>
    <w:rsid w:val="004F25A6"/>
    <w:rsid w:val="004F2AD6"/>
    <w:rsid w:val="004F3221"/>
    <w:rsid w:val="004F3F23"/>
    <w:rsid w:val="004F4F21"/>
    <w:rsid w:val="004F608C"/>
    <w:rsid w:val="004F6FA1"/>
    <w:rsid w:val="004F73B9"/>
    <w:rsid w:val="004F78DD"/>
    <w:rsid w:val="004F79F3"/>
    <w:rsid w:val="004F7A24"/>
    <w:rsid w:val="004F7CEE"/>
    <w:rsid w:val="00502276"/>
    <w:rsid w:val="00502400"/>
    <w:rsid w:val="00503CCA"/>
    <w:rsid w:val="0050433D"/>
    <w:rsid w:val="00504E42"/>
    <w:rsid w:val="00505F53"/>
    <w:rsid w:val="00507370"/>
    <w:rsid w:val="00507771"/>
    <w:rsid w:val="005104A5"/>
    <w:rsid w:val="00510B8D"/>
    <w:rsid w:val="00511A09"/>
    <w:rsid w:val="005121FE"/>
    <w:rsid w:val="00512561"/>
    <w:rsid w:val="00512AA4"/>
    <w:rsid w:val="00513798"/>
    <w:rsid w:val="00513E9D"/>
    <w:rsid w:val="00513ED1"/>
    <w:rsid w:val="0051537A"/>
    <w:rsid w:val="005163B4"/>
    <w:rsid w:val="00516418"/>
    <w:rsid w:val="005165FC"/>
    <w:rsid w:val="00516CA1"/>
    <w:rsid w:val="005216A6"/>
    <w:rsid w:val="005234D4"/>
    <w:rsid w:val="00523540"/>
    <w:rsid w:val="00523A86"/>
    <w:rsid w:val="00523C74"/>
    <w:rsid w:val="00524770"/>
    <w:rsid w:val="0052492B"/>
    <w:rsid w:val="00526F6D"/>
    <w:rsid w:val="00527521"/>
    <w:rsid w:val="00527679"/>
    <w:rsid w:val="00527C53"/>
    <w:rsid w:val="00530903"/>
    <w:rsid w:val="0053121E"/>
    <w:rsid w:val="005315A9"/>
    <w:rsid w:val="00532278"/>
    <w:rsid w:val="005328EC"/>
    <w:rsid w:val="00533D47"/>
    <w:rsid w:val="00533E48"/>
    <w:rsid w:val="00534953"/>
    <w:rsid w:val="00535000"/>
    <w:rsid w:val="005356AD"/>
    <w:rsid w:val="0054168E"/>
    <w:rsid w:val="00541DD9"/>
    <w:rsid w:val="005421EF"/>
    <w:rsid w:val="00542B03"/>
    <w:rsid w:val="00542B4C"/>
    <w:rsid w:val="00542D08"/>
    <w:rsid w:val="00543FAE"/>
    <w:rsid w:val="00544023"/>
    <w:rsid w:val="005445CA"/>
    <w:rsid w:val="005447B2"/>
    <w:rsid w:val="00545B2A"/>
    <w:rsid w:val="005475E8"/>
    <w:rsid w:val="00547D88"/>
    <w:rsid w:val="00551C06"/>
    <w:rsid w:val="00551F98"/>
    <w:rsid w:val="0055240B"/>
    <w:rsid w:val="00552639"/>
    <w:rsid w:val="00552FBA"/>
    <w:rsid w:val="0055387B"/>
    <w:rsid w:val="00553EEB"/>
    <w:rsid w:val="00554BC6"/>
    <w:rsid w:val="00555602"/>
    <w:rsid w:val="00556184"/>
    <w:rsid w:val="00556E93"/>
    <w:rsid w:val="00556FF6"/>
    <w:rsid w:val="00560858"/>
    <w:rsid w:val="005613E7"/>
    <w:rsid w:val="005626E8"/>
    <w:rsid w:val="00562913"/>
    <w:rsid w:val="00562D96"/>
    <w:rsid w:val="005648FA"/>
    <w:rsid w:val="005668D7"/>
    <w:rsid w:val="00566DF9"/>
    <w:rsid w:val="00570081"/>
    <w:rsid w:val="00570559"/>
    <w:rsid w:val="00570717"/>
    <w:rsid w:val="005716F8"/>
    <w:rsid w:val="0057175F"/>
    <w:rsid w:val="00572BCC"/>
    <w:rsid w:val="00572D7C"/>
    <w:rsid w:val="00573E5B"/>
    <w:rsid w:val="00574042"/>
    <w:rsid w:val="0057488A"/>
    <w:rsid w:val="00575097"/>
    <w:rsid w:val="005762D9"/>
    <w:rsid w:val="00576AEC"/>
    <w:rsid w:val="00577EA0"/>
    <w:rsid w:val="00580D58"/>
    <w:rsid w:val="00581AD3"/>
    <w:rsid w:val="00581DF5"/>
    <w:rsid w:val="00581E46"/>
    <w:rsid w:val="00581FE1"/>
    <w:rsid w:val="005824BC"/>
    <w:rsid w:val="00582C38"/>
    <w:rsid w:val="005832FB"/>
    <w:rsid w:val="0058369C"/>
    <w:rsid w:val="00583BC6"/>
    <w:rsid w:val="00584B7F"/>
    <w:rsid w:val="00584D73"/>
    <w:rsid w:val="00584D8B"/>
    <w:rsid w:val="005851F8"/>
    <w:rsid w:val="00586F0A"/>
    <w:rsid w:val="00590C70"/>
    <w:rsid w:val="00591927"/>
    <w:rsid w:val="005919F8"/>
    <w:rsid w:val="00592248"/>
    <w:rsid w:val="00594719"/>
    <w:rsid w:val="00594C62"/>
    <w:rsid w:val="00596EBC"/>
    <w:rsid w:val="00597264"/>
    <w:rsid w:val="005979E1"/>
    <w:rsid w:val="005A1DD2"/>
    <w:rsid w:val="005A2654"/>
    <w:rsid w:val="005A2E5D"/>
    <w:rsid w:val="005A31B6"/>
    <w:rsid w:val="005A3582"/>
    <w:rsid w:val="005A3AD2"/>
    <w:rsid w:val="005A3CA8"/>
    <w:rsid w:val="005A4F14"/>
    <w:rsid w:val="005A5685"/>
    <w:rsid w:val="005A6EF0"/>
    <w:rsid w:val="005A73F6"/>
    <w:rsid w:val="005A7527"/>
    <w:rsid w:val="005A7D38"/>
    <w:rsid w:val="005B0A38"/>
    <w:rsid w:val="005B0CD3"/>
    <w:rsid w:val="005B0FA1"/>
    <w:rsid w:val="005B13AE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5532"/>
    <w:rsid w:val="005B5840"/>
    <w:rsid w:val="005B63B6"/>
    <w:rsid w:val="005B759D"/>
    <w:rsid w:val="005B7AD0"/>
    <w:rsid w:val="005C0ADD"/>
    <w:rsid w:val="005C1197"/>
    <w:rsid w:val="005C2882"/>
    <w:rsid w:val="005C2A6C"/>
    <w:rsid w:val="005C38A2"/>
    <w:rsid w:val="005C428E"/>
    <w:rsid w:val="005C42ED"/>
    <w:rsid w:val="005C478C"/>
    <w:rsid w:val="005C51E8"/>
    <w:rsid w:val="005C5DAC"/>
    <w:rsid w:val="005C5ED8"/>
    <w:rsid w:val="005C6758"/>
    <w:rsid w:val="005C6813"/>
    <w:rsid w:val="005C6C06"/>
    <w:rsid w:val="005D0275"/>
    <w:rsid w:val="005D3CEE"/>
    <w:rsid w:val="005D48D2"/>
    <w:rsid w:val="005D59F6"/>
    <w:rsid w:val="005D60F7"/>
    <w:rsid w:val="005D6144"/>
    <w:rsid w:val="005D76C8"/>
    <w:rsid w:val="005D77C8"/>
    <w:rsid w:val="005D7A5F"/>
    <w:rsid w:val="005E0BC3"/>
    <w:rsid w:val="005E168F"/>
    <w:rsid w:val="005E28D3"/>
    <w:rsid w:val="005E2FE6"/>
    <w:rsid w:val="005E3059"/>
    <w:rsid w:val="005E38F1"/>
    <w:rsid w:val="005E3933"/>
    <w:rsid w:val="005E5E3D"/>
    <w:rsid w:val="005E5FE3"/>
    <w:rsid w:val="005E7E59"/>
    <w:rsid w:val="005F02CB"/>
    <w:rsid w:val="005F03A8"/>
    <w:rsid w:val="005F08A7"/>
    <w:rsid w:val="005F20F8"/>
    <w:rsid w:val="005F2704"/>
    <w:rsid w:val="005F2AF5"/>
    <w:rsid w:val="005F4087"/>
    <w:rsid w:val="005F44C8"/>
    <w:rsid w:val="005F5384"/>
    <w:rsid w:val="005F5DF2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403"/>
    <w:rsid w:val="0060550C"/>
    <w:rsid w:val="0060556B"/>
    <w:rsid w:val="006057A5"/>
    <w:rsid w:val="006069F7"/>
    <w:rsid w:val="006072E4"/>
    <w:rsid w:val="00607BAC"/>
    <w:rsid w:val="00610078"/>
    <w:rsid w:val="006102A9"/>
    <w:rsid w:val="006105C3"/>
    <w:rsid w:val="00610CA2"/>
    <w:rsid w:val="00611769"/>
    <w:rsid w:val="0061186A"/>
    <w:rsid w:val="00611F97"/>
    <w:rsid w:val="0061221B"/>
    <w:rsid w:val="006123A6"/>
    <w:rsid w:val="006138DF"/>
    <w:rsid w:val="00613977"/>
    <w:rsid w:val="00613A8D"/>
    <w:rsid w:val="00614013"/>
    <w:rsid w:val="0061585F"/>
    <w:rsid w:val="006166F7"/>
    <w:rsid w:val="006166FA"/>
    <w:rsid w:val="006167A9"/>
    <w:rsid w:val="0061784A"/>
    <w:rsid w:val="006178C6"/>
    <w:rsid w:val="00617A8E"/>
    <w:rsid w:val="006204E8"/>
    <w:rsid w:val="0062247B"/>
    <w:rsid w:val="006232B7"/>
    <w:rsid w:val="0062614D"/>
    <w:rsid w:val="006263BF"/>
    <w:rsid w:val="00626C2A"/>
    <w:rsid w:val="00627978"/>
    <w:rsid w:val="00627C39"/>
    <w:rsid w:val="00627E16"/>
    <w:rsid w:val="006307BB"/>
    <w:rsid w:val="00630A12"/>
    <w:rsid w:val="00630E68"/>
    <w:rsid w:val="00631CB2"/>
    <w:rsid w:val="00632D02"/>
    <w:rsid w:val="006331BD"/>
    <w:rsid w:val="00633E3F"/>
    <w:rsid w:val="00633F84"/>
    <w:rsid w:val="00636228"/>
    <w:rsid w:val="00637338"/>
    <w:rsid w:val="006402F2"/>
    <w:rsid w:val="0064062F"/>
    <w:rsid w:val="00640E5A"/>
    <w:rsid w:val="006418E5"/>
    <w:rsid w:val="00641D05"/>
    <w:rsid w:val="00641EB7"/>
    <w:rsid w:val="006425C4"/>
    <w:rsid w:val="0064415A"/>
    <w:rsid w:val="00644944"/>
    <w:rsid w:val="00644A1E"/>
    <w:rsid w:val="00644EB3"/>
    <w:rsid w:val="006450BF"/>
    <w:rsid w:val="0064531E"/>
    <w:rsid w:val="00645449"/>
    <w:rsid w:val="006456A6"/>
    <w:rsid w:val="00645D97"/>
    <w:rsid w:val="0064672A"/>
    <w:rsid w:val="0064739E"/>
    <w:rsid w:val="0064790D"/>
    <w:rsid w:val="00647C5B"/>
    <w:rsid w:val="00651034"/>
    <w:rsid w:val="00651132"/>
    <w:rsid w:val="00651CF4"/>
    <w:rsid w:val="0065348E"/>
    <w:rsid w:val="00653685"/>
    <w:rsid w:val="006538DD"/>
    <w:rsid w:val="00657005"/>
    <w:rsid w:val="00657501"/>
    <w:rsid w:val="00657D08"/>
    <w:rsid w:val="00657F2B"/>
    <w:rsid w:val="006609B2"/>
    <w:rsid w:val="00660F04"/>
    <w:rsid w:val="006611FC"/>
    <w:rsid w:val="00662E01"/>
    <w:rsid w:val="00662EA9"/>
    <w:rsid w:val="006632B4"/>
    <w:rsid w:val="006638A6"/>
    <w:rsid w:val="00663C50"/>
    <w:rsid w:val="00663EDF"/>
    <w:rsid w:val="00663EFA"/>
    <w:rsid w:val="006643FA"/>
    <w:rsid w:val="00664705"/>
    <w:rsid w:val="00664D9A"/>
    <w:rsid w:val="00664FAE"/>
    <w:rsid w:val="0066522E"/>
    <w:rsid w:val="00665FD1"/>
    <w:rsid w:val="00666EF9"/>
    <w:rsid w:val="00670277"/>
    <w:rsid w:val="0067037F"/>
    <w:rsid w:val="00670989"/>
    <w:rsid w:val="00670B57"/>
    <w:rsid w:val="00672733"/>
    <w:rsid w:val="006727A2"/>
    <w:rsid w:val="00673A0E"/>
    <w:rsid w:val="00673C92"/>
    <w:rsid w:val="006761B2"/>
    <w:rsid w:val="006761EE"/>
    <w:rsid w:val="00676355"/>
    <w:rsid w:val="006763AB"/>
    <w:rsid w:val="00676CA4"/>
    <w:rsid w:val="0068230B"/>
    <w:rsid w:val="00683535"/>
    <w:rsid w:val="00683879"/>
    <w:rsid w:val="0068399D"/>
    <w:rsid w:val="00684683"/>
    <w:rsid w:val="00685F35"/>
    <w:rsid w:val="00686483"/>
    <w:rsid w:val="006869D8"/>
    <w:rsid w:val="00687212"/>
    <w:rsid w:val="006907DF"/>
    <w:rsid w:val="00690982"/>
    <w:rsid w:val="0069105C"/>
    <w:rsid w:val="0069105E"/>
    <w:rsid w:val="00691857"/>
    <w:rsid w:val="00692BDB"/>
    <w:rsid w:val="00692D60"/>
    <w:rsid w:val="00692D92"/>
    <w:rsid w:val="00692DB2"/>
    <w:rsid w:val="00693623"/>
    <w:rsid w:val="00694D31"/>
    <w:rsid w:val="00695E5B"/>
    <w:rsid w:val="00696C55"/>
    <w:rsid w:val="006976E7"/>
    <w:rsid w:val="006A06BE"/>
    <w:rsid w:val="006A0E50"/>
    <w:rsid w:val="006A1B55"/>
    <w:rsid w:val="006A1D83"/>
    <w:rsid w:val="006A1EC3"/>
    <w:rsid w:val="006A2021"/>
    <w:rsid w:val="006A2CAC"/>
    <w:rsid w:val="006A3CB5"/>
    <w:rsid w:val="006A46B6"/>
    <w:rsid w:val="006A56D2"/>
    <w:rsid w:val="006A6501"/>
    <w:rsid w:val="006A717B"/>
    <w:rsid w:val="006A7D52"/>
    <w:rsid w:val="006B023C"/>
    <w:rsid w:val="006B096D"/>
    <w:rsid w:val="006B0D48"/>
    <w:rsid w:val="006B20F3"/>
    <w:rsid w:val="006B2954"/>
    <w:rsid w:val="006B2A47"/>
    <w:rsid w:val="006B2CB3"/>
    <w:rsid w:val="006B491A"/>
    <w:rsid w:val="006B6664"/>
    <w:rsid w:val="006B7D1E"/>
    <w:rsid w:val="006B7FD5"/>
    <w:rsid w:val="006C07D9"/>
    <w:rsid w:val="006C1AA3"/>
    <w:rsid w:val="006C2470"/>
    <w:rsid w:val="006C26A8"/>
    <w:rsid w:val="006C3A8C"/>
    <w:rsid w:val="006C45B7"/>
    <w:rsid w:val="006C5EC3"/>
    <w:rsid w:val="006C64E6"/>
    <w:rsid w:val="006C67C3"/>
    <w:rsid w:val="006D054B"/>
    <w:rsid w:val="006D0966"/>
    <w:rsid w:val="006D0B5C"/>
    <w:rsid w:val="006D0B94"/>
    <w:rsid w:val="006D1FC8"/>
    <w:rsid w:val="006D2C3E"/>
    <w:rsid w:val="006D3581"/>
    <w:rsid w:val="006D3AD6"/>
    <w:rsid w:val="006D418F"/>
    <w:rsid w:val="006D5000"/>
    <w:rsid w:val="006D5177"/>
    <w:rsid w:val="006D57BA"/>
    <w:rsid w:val="006D5C1F"/>
    <w:rsid w:val="006D6107"/>
    <w:rsid w:val="006D692C"/>
    <w:rsid w:val="006D6ABA"/>
    <w:rsid w:val="006D6FB6"/>
    <w:rsid w:val="006D76C8"/>
    <w:rsid w:val="006D7C4A"/>
    <w:rsid w:val="006E1BEC"/>
    <w:rsid w:val="006E2196"/>
    <w:rsid w:val="006E3349"/>
    <w:rsid w:val="006E3494"/>
    <w:rsid w:val="006E4A8E"/>
    <w:rsid w:val="006E5BAE"/>
    <w:rsid w:val="006E5BCE"/>
    <w:rsid w:val="006E6745"/>
    <w:rsid w:val="006E67E3"/>
    <w:rsid w:val="006E7DCD"/>
    <w:rsid w:val="006F03FE"/>
    <w:rsid w:val="006F1582"/>
    <w:rsid w:val="006F28D6"/>
    <w:rsid w:val="006F346A"/>
    <w:rsid w:val="006F41B1"/>
    <w:rsid w:val="006F442D"/>
    <w:rsid w:val="006F4C4C"/>
    <w:rsid w:val="006F6045"/>
    <w:rsid w:val="006F62DF"/>
    <w:rsid w:val="006F6862"/>
    <w:rsid w:val="00700CC5"/>
    <w:rsid w:val="007010F1"/>
    <w:rsid w:val="00701C68"/>
    <w:rsid w:val="00702504"/>
    <w:rsid w:val="0070345D"/>
    <w:rsid w:val="00704176"/>
    <w:rsid w:val="007047B0"/>
    <w:rsid w:val="0070502E"/>
    <w:rsid w:val="00705C6B"/>
    <w:rsid w:val="0070746D"/>
    <w:rsid w:val="00707FB4"/>
    <w:rsid w:val="007105B6"/>
    <w:rsid w:val="00710865"/>
    <w:rsid w:val="00711310"/>
    <w:rsid w:val="00714CB7"/>
    <w:rsid w:val="007159BF"/>
    <w:rsid w:val="00715B02"/>
    <w:rsid w:val="007163F2"/>
    <w:rsid w:val="00716598"/>
    <w:rsid w:val="00716A40"/>
    <w:rsid w:val="00717649"/>
    <w:rsid w:val="00717DD4"/>
    <w:rsid w:val="0072113D"/>
    <w:rsid w:val="007222C8"/>
    <w:rsid w:val="00722474"/>
    <w:rsid w:val="007225D0"/>
    <w:rsid w:val="0072352B"/>
    <w:rsid w:val="00723B41"/>
    <w:rsid w:val="00724EE4"/>
    <w:rsid w:val="007259C0"/>
    <w:rsid w:val="00726AA2"/>
    <w:rsid w:val="007272ED"/>
    <w:rsid w:val="007273C6"/>
    <w:rsid w:val="0073043F"/>
    <w:rsid w:val="00731F6A"/>
    <w:rsid w:val="00732E2B"/>
    <w:rsid w:val="00733DCB"/>
    <w:rsid w:val="007347F0"/>
    <w:rsid w:val="00734C92"/>
    <w:rsid w:val="0073575A"/>
    <w:rsid w:val="00735FFC"/>
    <w:rsid w:val="00736BC5"/>
    <w:rsid w:val="00736EB2"/>
    <w:rsid w:val="007371F8"/>
    <w:rsid w:val="007372CC"/>
    <w:rsid w:val="0073753E"/>
    <w:rsid w:val="007400AF"/>
    <w:rsid w:val="00740603"/>
    <w:rsid w:val="0074168D"/>
    <w:rsid w:val="00741949"/>
    <w:rsid w:val="00742020"/>
    <w:rsid w:val="007420EB"/>
    <w:rsid w:val="007423E3"/>
    <w:rsid w:val="007438F8"/>
    <w:rsid w:val="007443DA"/>
    <w:rsid w:val="00745856"/>
    <w:rsid w:val="0074710A"/>
    <w:rsid w:val="00747581"/>
    <w:rsid w:val="00750AE6"/>
    <w:rsid w:val="007511BF"/>
    <w:rsid w:val="00751997"/>
    <w:rsid w:val="00751E1F"/>
    <w:rsid w:val="00751FE0"/>
    <w:rsid w:val="007528A7"/>
    <w:rsid w:val="00752FF9"/>
    <w:rsid w:val="007539A3"/>
    <w:rsid w:val="00753B19"/>
    <w:rsid w:val="00755680"/>
    <w:rsid w:val="007556C4"/>
    <w:rsid w:val="00755FAD"/>
    <w:rsid w:val="007568AF"/>
    <w:rsid w:val="00757552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2DA6"/>
    <w:rsid w:val="00773513"/>
    <w:rsid w:val="00774B93"/>
    <w:rsid w:val="007753CE"/>
    <w:rsid w:val="00775624"/>
    <w:rsid w:val="00775B0B"/>
    <w:rsid w:val="00775CB4"/>
    <w:rsid w:val="00777DC2"/>
    <w:rsid w:val="0078070D"/>
    <w:rsid w:val="00780815"/>
    <w:rsid w:val="00780B28"/>
    <w:rsid w:val="00781B75"/>
    <w:rsid w:val="007820D9"/>
    <w:rsid w:val="00783B17"/>
    <w:rsid w:val="00783B4F"/>
    <w:rsid w:val="00784A41"/>
    <w:rsid w:val="00785A83"/>
    <w:rsid w:val="00785B10"/>
    <w:rsid w:val="007861FB"/>
    <w:rsid w:val="00786A21"/>
    <w:rsid w:val="0078714E"/>
    <w:rsid w:val="007901B3"/>
    <w:rsid w:val="00790653"/>
    <w:rsid w:val="007913BF"/>
    <w:rsid w:val="00792729"/>
    <w:rsid w:val="007933CA"/>
    <w:rsid w:val="0079446A"/>
    <w:rsid w:val="007949A0"/>
    <w:rsid w:val="0079771E"/>
    <w:rsid w:val="007A0486"/>
    <w:rsid w:val="007A262E"/>
    <w:rsid w:val="007A28FB"/>
    <w:rsid w:val="007A2C63"/>
    <w:rsid w:val="007A3212"/>
    <w:rsid w:val="007A3385"/>
    <w:rsid w:val="007A3EC3"/>
    <w:rsid w:val="007A416B"/>
    <w:rsid w:val="007A4362"/>
    <w:rsid w:val="007A4E10"/>
    <w:rsid w:val="007A51A0"/>
    <w:rsid w:val="007A61BD"/>
    <w:rsid w:val="007A6DC8"/>
    <w:rsid w:val="007A7741"/>
    <w:rsid w:val="007A7CF3"/>
    <w:rsid w:val="007B091C"/>
    <w:rsid w:val="007B0D6D"/>
    <w:rsid w:val="007B1160"/>
    <w:rsid w:val="007B17EA"/>
    <w:rsid w:val="007B20FC"/>
    <w:rsid w:val="007B2734"/>
    <w:rsid w:val="007B2A65"/>
    <w:rsid w:val="007B2CE4"/>
    <w:rsid w:val="007B42EF"/>
    <w:rsid w:val="007B43D0"/>
    <w:rsid w:val="007B5CCF"/>
    <w:rsid w:val="007B6080"/>
    <w:rsid w:val="007B6766"/>
    <w:rsid w:val="007B7462"/>
    <w:rsid w:val="007B7530"/>
    <w:rsid w:val="007B758F"/>
    <w:rsid w:val="007B7670"/>
    <w:rsid w:val="007C000E"/>
    <w:rsid w:val="007C0C7F"/>
    <w:rsid w:val="007C152E"/>
    <w:rsid w:val="007C20AE"/>
    <w:rsid w:val="007C5A41"/>
    <w:rsid w:val="007C6C35"/>
    <w:rsid w:val="007C7451"/>
    <w:rsid w:val="007D0523"/>
    <w:rsid w:val="007D10F6"/>
    <w:rsid w:val="007D17A1"/>
    <w:rsid w:val="007D19CE"/>
    <w:rsid w:val="007D285C"/>
    <w:rsid w:val="007D2C55"/>
    <w:rsid w:val="007D35ED"/>
    <w:rsid w:val="007D36C5"/>
    <w:rsid w:val="007D38CF"/>
    <w:rsid w:val="007D39C5"/>
    <w:rsid w:val="007D3E98"/>
    <w:rsid w:val="007D491E"/>
    <w:rsid w:val="007D4B86"/>
    <w:rsid w:val="007D51E4"/>
    <w:rsid w:val="007D56ED"/>
    <w:rsid w:val="007D5A18"/>
    <w:rsid w:val="007D5F05"/>
    <w:rsid w:val="007D667B"/>
    <w:rsid w:val="007D668E"/>
    <w:rsid w:val="007D6F18"/>
    <w:rsid w:val="007D7DF0"/>
    <w:rsid w:val="007E08F9"/>
    <w:rsid w:val="007E0A60"/>
    <w:rsid w:val="007E15B8"/>
    <w:rsid w:val="007E18F4"/>
    <w:rsid w:val="007E1AF5"/>
    <w:rsid w:val="007E1F05"/>
    <w:rsid w:val="007E2AB6"/>
    <w:rsid w:val="007E3BBB"/>
    <w:rsid w:val="007E40F3"/>
    <w:rsid w:val="007E48EB"/>
    <w:rsid w:val="007E59ED"/>
    <w:rsid w:val="007E5BD0"/>
    <w:rsid w:val="007E5C29"/>
    <w:rsid w:val="007E5C2A"/>
    <w:rsid w:val="007E5DA6"/>
    <w:rsid w:val="007E6247"/>
    <w:rsid w:val="007E637B"/>
    <w:rsid w:val="007E64FE"/>
    <w:rsid w:val="007F1256"/>
    <w:rsid w:val="007F2E23"/>
    <w:rsid w:val="007F329E"/>
    <w:rsid w:val="007F4D73"/>
    <w:rsid w:val="007F6610"/>
    <w:rsid w:val="007F751D"/>
    <w:rsid w:val="007F79BD"/>
    <w:rsid w:val="00800EFF"/>
    <w:rsid w:val="00801B57"/>
    <w:rsid w:val="00801FBF"/>
    <w:rsid w:val="008026F7"/>
    <w:rsid w:val="00804A12"/>
    <w:rsid w:val="00807141"/>
    <w:rsid w:val="00807F09"/>
    <w:rsid w:val="008101F0"/>
    <w:rsid w:val="00810956"/>
    <w:rsid w:val="00810C99"/>
    <w:rsid w:val="00812443"/>
    <w:rsid w:val="00812DCF"/>
    <w:rsid w:val="00812E78"/>
    <w:rsid w:val="008141A6"/>
    <w:rsid w:val="00815B5E"/>
    <w:rsid w:val="008165CB"/>
    <w:rsid w:val="00817CBD"/>
    <w:rsid w:val="00820DC4"/>
    <w:rsid w:val="00822552"/>
    <w:rsid w:val="00822799"/>
    <w:rsid w:val="008228F7"/>
    <w:rsid w:val="00822A95"/>
    <w:rsid w:val="00823481"/>
    <w:rsid w:val="00823556"/>
    <w:rsid w:val="008239BD"/>
    <w:rsid w:val="00823E98"/>
    <w:rsid w:val="00823EC2"/>
    <w:rsid w:val="00824278"/>
    <w:rsid w:val="008252B2"/>
    <w:rsid w:val="00825AB2"/>
    <w:rsid w:val="0082608A"/>
    <w:rsid w:val="0082775B"/>
    <w:rsid w:val="00827BE3"/>
    <w:rsid w:val="00827EB5"/>
    <w:rsid w:val="0083002E"/>
    <w:rsid w:val="008308C1"/>
    <w:rsid w:val="00831776"/>
    <w:rsid w:val="00832858"/>
    <w:rsid w:val="00832AEA"/>
    <w:rsid w:val="00834D6A"/>
    <w:rsid w:val="00835260"/>
    <w:rsid w:val="00836909"/>
    <w:rsid w:val="008369CE"/>
    <w:rsid w:val="008376F5"/>
    <w:rsid w:val="008400FF"/>
    <w:rsid w:val="008411E8"/>
    <w:rsid w:val="00841485"/>
    <w:rsid w:val="008415A4"/>
    <w:rsid w:val="00841956"/>
    <w:rsid w:val="00843988"/>
    <w:rsid w:val="00845B1F"/>
    <w:rsid w:val="00846731"/>
    <w:rsid w:val="00846775"/>
    <w:rsid w:val="00846B79"/>
    <w:rsid w:val="0084740B"/>
    <w:rsid w:val="00847790"/>
    <w:rsid w:val="00847898"/>
    <w:rsid w:val="0085061D"/>
    <w:rsid w:val="008516D9"/>
    <w:rsid w:val="00852766"/>
    <w:rsid w:val="00852BD9"/>
    <w:rsid w:val="008539CF"/>
    <w:rsid w:val="00854D2D"/>
    <w:rsid w:val="00854ED0"/>
    <w:rsid w:val="008561CD"/>
    <w:rsid w:val="00856F45"/>
    <w:rsid w:val="00857C5C"/>
    <w:rsid w:val="00860281"/>
    <w:rsid w:val="0086085B"/>
    <w:rsid w:val="00860C07"/>
    <w:rsid w:val="008616A7"/>
    <w:rsid w:val="008618B8"/>
    <w:rsid w:val="0086286D"/>
    <w:rsid w:val="00862DB9"/>
    <w:rsid w:val="00864784"/>
    <w:rsid w:val="00864A1D"/>
    <w:rsid w:val="00864B41"/>
    <w:rsid w:val="00864D78"/>
    <w:rsid w:val="00866950"/>
    <w:rsid w:val="0086710A"/>
    <w:rsid w:val="008671C3"/>
    <w:rsid w:val="0087091C"/>
    <w:rsid w:val="00871DF0"/>
    <w:rsid w:val="008721DE"/>
    <w:rsid w:val="00872AB5"/>
    <w:rsid w:val="00872EA9"/>
    <w:rsid w:val="00873937"/>
    <w:rsid w:val="0087429D"/>
    <w:rsid w:val="008744A7"/>
    <w:rsid w:val="00875114"/>
    <w:rsid w:val="008756CA"/>
    <w:rsid w:val="0087629A"/>
    <w:rsid w:val="00876BEA"/>
    <w:rsid w:val="0087701F"/>
    <w:rsid w:val="00877913"/>
    <w:rsid w:val="00877C35"/>
    <w:rsid w:val="008804AF"/>
    <w:rsid w:val="0088062E"/>
    <w:rsid w:val="00880DF3"/>
    <w:rsid w:val="008817CA"/>
    <w:rsid w:val="008818CA"/>
    <w:rsid w:val="00881CE8"/>
    <w:rsid w:val="00883AC4"/>
    <w:rsid w:val="00883B1E"/>
    <w:rsid w:val="00883BF5"/>
    <w:rsid w:val="008846A9"/>
    <w:rsid w:val="0088502F"/>
    <w:rsid w:val="0088525D"/>
    <w:rsid w:val="00885345"/>
    <w:rsid w:val="008854A7"/>
    <w:rsid w:val="00887854"/>
    <w:rsid w:val="00890390"/>
    <w:rsid w:val="00890501"/>
    <w:rsid w:val="00890AAB"/>
    <w:rsid w:val="00892080"/>
    <w:rsid w:val="0089248E"/>
    <w:rsid w:val="00892C4D"/>
    <w:rsid w:val="00893AAF"/>
    <w:rsid w:val="00893F44"/>
    <w:rsid w:val="0089511D"/>
    <w:rsid w:val="0089697A"/>
    <w:rsid w:val="00896C7A"/>
    <w:rsid w:val="008975A8"/>
    <w:rsid w:val="008A00A1"/>
    <w:rsid w:val="008A09B1"/>
    <w:rsid w:val="008A121B"/>
    <w:rsid w:val="008A1362"/>
    <w:rsid w:val="008A2DBC"/>
    <w:rsid w:val="008A3A90"/>
    <w:rsid w:val="008A4C25"/>
    <w:rsid w:val="008A4ED0"/>
    <w:rsid w:val="008A5976"/>
    <w:rsid w:val="008A5DE3"/>
    <w:rsid w:val="008A6007"/>
    <w:rsid w:val="008A6314"/>
    <w:rsid w:val="008A646E"/>
    <w:rsid w:val="008A6BA0"/>
    <w:rsid w:val="008A740A"/>
    <w:rsid w:val="008A755B"/>
    <w:rsid w:val="008B02CE"/>
    <w:rsid w:val="008B1B61"/>
    <w:rsid w:val="008B203E"/>
    <w:rsid w:val="008B2178"/>
    <w:rsid w:val="008B2A03"/>
    <w:rsid w:val="008B2DB6"/>
    <w:rsid w:val="008B35F4"/>
    <w:rsid w:val="008B46F0"/>
    <w:rsid w:val="008B5064"/>
    <w:rsid w:val="008B671E"/>
    <w:rsid w:val="008B698C"/>
    <w:rsid w:val="008B751B"/>
    <w:rsid w:val="008B7862"/>
    <w:rsid w:val="008C2004"/>
    <w:rsid w:val="008C2FE2"/>
    <w:rsid w:val="008C3006"/>
    <w:rsid w:val="008C374C"/>
    <w:rsid w:val="008C3BCF"/>
    <w:rsid w:val="008C4E97"/>
    <w:rsid w:val="008C509F"/>
    <w:rsid w:val="008C53B7"/>
    <w:rsid w:val="008C5914"/>
    <w:rsid w:val="008C5D6A"/>
    <w:rsid w:val="008C68D1"/>
    <w:rsid w:val="008C6B97"/>
    <w:rsid w:val="008C7398"/>
    <w:rsid w:val="008C7636"/>
    <w:rsid w:val="008D0261"/>
    <w:rsid w:val="008D0593"/>
    <w:rsid w:val="008D283A"/>
    <w:rsid w:val="008D36F1"/>
    <w:rsid w:val="008D38B1"/>
    <w:rsid w:val="008D3F0E"/>
    <w:rsid w:val="008D537C"/>
    <w:rsid w:val="008E0267"/>
    <w:rsid w:val="008E0A42"/>
    <w:rsid w:val="008E19F4"/>
    <w:rsid w:val="008E1A17"/>
    <w:rsid w:val="008E316C"/>
    <w:rsid w:val="008E3685"/>
    <w:rsid w:val="008E393C"/>
    <w:rsid w:val="008E57F0"/>
    <w:rsid w:val="008E59D7"/>
    <w:rsid w:val="008E5A09"/>
    <w:rsid w:val="008E5D21"/>
    <w:rsid w:val="008E63FD"/>
    <w:rsid w:val="008E67C5"/>
    <w:rsid w:val="008E7681"/>
    <w:rsid w:val="008E7F58"/>
    <w:rsid w:val="008F0365"/>
    <w:rsid w:val="008F0856"/>
    <w:rsid w:val="008F1282"/>
    <w:rsid w:val="008F12F9"/>
    <w:rsid w:val="008F2971"/>
    <w:rsid w:val="008F2E7A"/>
    <w:rsid w:val="008F34EB"/>
    <w:rsid w:val="008F36BA"/>
    <w:rsid w:val="008F3E4D"/>
    <w:rsid w:val="008F489D"/>
    <w:rsid w:val="008F62E3"/>
    <w:rsid w:val="008F76BA"/>
    <w:rsid w:val="008F7959"/>
    <w:rsid w:val="008F7A27"/>
    <w:rsid w:val="009003C8"/>
    <w:rsid w:val="009008F0"/>
    <w:rsid w:val="00900D3D"/>
    <w:rsid w:val="0090208B"/>
    <w:rsid w:val="00902192"/>
    <w:rsid w:val="0090235D"/>
    <w:rsid w:val="009025BB"/>
    <w:rsid w:val="00902C51"/>
    <w:rsid w:val="009030A7"/>
    <w:rsid w:val="00903D66"/>
    <w:rsid w:val="00904A26"/>
    <w:rsid w:val="009051D6"/>
    <w:rsid w:val="0090565C"/>
    <w:rsid w:val="00905B45"/>
    <w:rsid w:val="00905ECB"/>
    <w:rsid w:val="009061EF"/>
    <w:rsid w:val="009074DE"/>
    <w:rsid w:val="00907881"/>
    <w:rsid w:val="00910AD9"/>
    <w:rsid w:val="00910E98"/>
    <w:rsid w:val="00911039"/>
    <w:rsid w:val="0091126F"/>
    <w:rsid w:val="00911F97"/>
    <w:rsid w:val="00913AF1"/>
    <w:rsid w:val="00913B0A"/>
    <w:rsid w:val="00913F49"/>
    <w:rsid w:val="00914A63"/>
    <w:rsid w:val="00914E89"/>
    <w:rsid w:val="0091500A"/>
    <w:rsid w:val="009153DD"/>
    <w:rsid w:val="00917DC1"/>
    <w:rsid w:val="00920DBE"/>
    <w:rsid w:val="00920F67"/>
    <w:rsid w:val="009211CA"/>
    <w:rsid w:val="009216F9"/>
    <w:rsid w:val="00921D2A"/>
    <w:rsid w:val="00921E6D"/>
    <w:rsid w:val="00922441"/>
    <w:rsid w:val="00922802"/>
    <w:rsid w:val="00922E7C"/>
    <w:rsid w:val="00923252"/>
    <w:rsid w:val="00923D60"/>
    <w:rsid w:val="009246EF"/>
    <w:rsid w:val="00924C10"/>
    <w:rsid w:val="00924F4B"/>
    <w:rsid w:val="00925B61"/>
    <w:rsid w:val="00926AA1"/>
    <w:rsid w:val="00927B25"/>
    <w:rsid w:val="00927FE7"/>
    <w:rsid w:val="009300A1"/>
    <w:rsid w:val="0093036D"/>
    <w:rsid w:val="00930500"/>
    <w:rsid w:val="00930DD9"/>
    <w:rsid w:val="00930EEB"/>
    <w:rsid w:val="0093122A"/>
    <w:rsid w:val="00931866"/>
    <w:rsid w:val="00931B2D"/>
    <w:rsid w:val="00931E87"/>
    <w:rsid w:val="00932753"/>
    <w:rsid w:val="00933EC0"/>
    <w:rsid w:val="00935818"/>
    <w:rsid w:val="00935B11"/>
    <w:rsid w:val="0094103C"/>
    <w:rsid w:val="00941972"/>
    <w:rsid w:val="009429AB"/>
    <w:rsid w:val="00942B7E"/>
    <w:rsid w:val="0094320B"/>
    <w:rsid w:val="00943248"/>
    <w:rsid w:val="00943E53"/>
    <w:rsid w:val="009440C5"/>
    <w:rsid w:val="00944149"/>
    <w:rsid w:val="00944163"/>
    <w:rsid w:val="009451AA"/>
    <w:rsid w:val="0094542A"/>
    <w:rsid w:val="00945F57"/>
    <w:rsid w:val="00946A3B"/>
    <w:rsid w:val="009479A1"/>
    <w:rsid w:val="00950A03"/>
    <w:rsid w:val="009511AD"/>
    <w:rsid w:val="0095125A"/>
    <w:rsid w:val="00951550"/>
    <w:rsid w:val="009519C9"/>
    <w:rsid w:val="00952895"/>
    <w:rsid w:val="009538F6"/>
    <w:rsid w:val="0095459B"/>
    <w:rsid w:val="00954CD9"/>
    <w:rsid w:val="0095593C"/>
    <w:rsid w:val="00955A1D"/>
    <w:rsid w:val="00957803"/>
    <w:rsid w:val="0096030F"/>
    <w:rsid w:val="00960828"/>
    <w:rsid w:val="00961722"/>
    <w:rsid w:val="009621BE"/>
    <w:rsid w:val="00963A17"/>
    <w:rsid w:val="00964A09"/>
    <w:rsid w:val="0096547B"/>
    <w:rsid w:val="00965824"/>
    <w:rsid w:val="00966789"/>
    <w:rsid w:val="009667BB"/>
    <w:rsid w:val="00966946"/>
    <w:rsid w:val="009672A1"/>
    <w:rsid w:val="00967B23"/>
    <w:rsid w:val="0097023C"/>
    <w:rsid w:val="0097047C"/>
    <w:rsid w:val="00970681"/>
    <w:rsid w:val="0097185B"/>
    <w:rsid w:val="00971C34"/>
    <w:rsid w:val="00972413"/>
    <w:rsid w:val="00972AC8"/>
    <w:rsid w:val="009739CD"/>
    <w:rsid w:val="00974755"/>
    <w:rsid w:val="00974EE8"/>
    <w:rsid w:val="00975BB4"/>
    <w:rsid w:val="00975CBE"/>
    <w:rsid w:val="00976165"/>
    <w:rsid w:val="009766C2"/>
    <w:rsid w:val="00977ABA"/>
    <w:rsid w:val="00980049"/>
    <w:rsid w:val="00980077"/>
    <w:rsid w:val="009804AD"/>
    <w:rsid w:val="0098094A"/>
    <w:rsid w:val="009809D9"/>
    <w:rsid w:val="00981299"/>
    <w:rsid w:val="009819B7"/>
    <w:rsid w:val="00982030"/>
    <w:rsid w:val="009823E4"/>
    <w:rsid w:val="00982C62"/>
    <w:rsid w:val="00983932"/>
    <w:rsid w:val="009852EB"/>
    <w:rsid w:val="009863F9"/>
    <w:rsid w:val="009869C4"/>
    <w:rsid w:val="00986DC3"/>
    <w:rsid w:val="00987549"/>
    <w:rsid w:val="00990018"/>
    <w:rsid w:val="0099133B"/>
    <w:rsid w:val="009916D6"/>
    <w:rsid w:val="00991AE8"/>
    <w:rsid w:val="009920D9"/>
    <w:rsid w:val="00992BBC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7E3"/>
    <w:rsid w:val="009A0E46"/>
    <w:rsid w:val="009A1D01"/>
    <w:rsid w:val="009A1DE8"/>
    <w:rsid w:val="009A24A5"/>
    <w:rsid w:val="009A289C"/>
    <w:rsid w:val="009A2BD8"/>
    <w:rsid w:val="009A38A5"/>
    <w:rsid w:val="009A3AB7"/>
    <w:rsid w:val="009A4235"/>
    <w:rsid w:val="009A4712"/>
    <w:rsid w:val="009A4932"/>
    <w:rsid w:val="009A672B"/>
    <w:rsid w:val="009A714E"/>
    <w:rsid w:val="009A7776"/>
    <w:rsid w:val="009A7AC1"/>
    <w:rsid w:val="009B2887"/>
    <w:rsid w:val="009B2BE1"/>
    <w:rsid w:val="009B31B1"/>
    <w:rsid w:val="009B38DD"/>
    <w:rsid w:val="009B3A93"/>
    <w:rsid w:val="009B48E2"/>
    <w:rsid w:val="009B5344"/>
    <w:rsid w:val="009B5DCB"/>
    <w:rsid w:val="009B63C9"/>
    <w:rsid w:val="009B6D7C"/>
    <w:rsid w:val="009B6F33"/>
    <w:rsid w:val="009B7658"/>
    <w:rsid w:val="009B7B93"/>
    <w:rsid w:val="009B7E1F"/>
    <w:rsid w:val="009C05E9"/>
    <w:rsid w:val="009C0CDC"/>
    <w:rsid w:val="009C0E0C"/>
    <w:rsid w:val="009C163D"/>
    <w:rsid w:val="009C3984"/>
    <w:rsid w:val="009C403F"/>
    <w:rsid w:val="009C428F"/>
    <w:rsid w:val="009C4A1B"/>
    <w:rsid w:val="009C4B57"/>
    <w:rsid w:val="009C5D03"/>
    <w:rsid w:val="009C5E0D"/>
    <w:rsid w:val="009C71D6"/>
    <w:rsid w:val="009C7B93"/>
    <w:rsid w:val="009D091E"/>
    <w:rsid w:val="009D0941"/>
    <w:rsid w:val="009D15DD"/>
    <w:rsid w:val="009D2358"/>
    <w:rsid w:val="009D244F"/>
    <w:rsid w:val="009D43FA"/>
    <w:rsid w:val="009D44E9"/>
    <w:rsid w:val="009D5114"/>
    <w:rsid w:val="009D5879"/>
    <w:rsid w:val="009D6AEB"/>
    <w:rsid w:val="009D6BF1"/>
    <w:rsid w:val="009D6E1D"/>
    <w:rsid w:val="009D6E58"/>
    <w:rsid w:val="009D6F14"/>
    <w:rsid w:val="009D72A0"/>
    <w:rsid w:val="009D734D"/>
    <w:rsid w:val="009E01B7"/>
    <w:rsid w:val="009E044D"/>
    <w:rsid w:val="009E09BA"/>
    <w:rsid w:val="009E177B"/>
    <w:rsid w:val="009E28CA"/>
    <w:rsid w:val="009E34EA"/>
    <w:rsid w:val="009E3E0E"/>
    <w:rsid w:val="009E4D2F"/>
    <w:rsid w:val="009E4EE9"/>
    <w:rsid w:val="009E63D8"/>
    <w:rsid w:val="009E66EA"/>
    <w:rsid w:val="009E7290"/>
    <w:rsid w:val="009E73AE"/>
    <w:rsid w:val="009E7C6D"/>
    <w:rsid w:val="009F03EB"/>
    <w:rsid w:val="009F0F40"/>
    <w:rsid w:val="009F140A"/>
    <w:rsid w:val="009F1678"/>
    <w:rsid w:val="009F1F1A"/>
    <w:rsid w:val="009F22D2"/>
    <w:rsid w:val="009F246C"/>
    <w:rsid w:val="009F2521"/>
    <w:rsid w:val="009F39EC"/>
    <w:rsid w:val="009F451C"/>
    <w:rsid w:val="009F4566"/>
    <w:rsid w:val="009F4C36"/>
    <w:rsid w:val="009F6D9F"/>
    <w:rsid w:val="009F7447"/>
    <w:rsid w:val="009F7683"/>
    <w:rsid w:val="009F7914"/>
    <w:rsid w:val="009F7F9D"/>
    <w:rsid w:val="00A017A3"/>
    <w:rsid w:val="00A02D04"/>
    <w:rsid w:val="00A04592"/>
    <w:rsid w:val="00A05264"/>
    <w:rsid w:val="00A05BBF"/>
    <w:rsid w:val="00A05F0B"/>
    <w:rsid w:val="00A072B0"/>
    <w:rsid w:val="00A07563"/>
    <w:rsid w:val="00A075B6"/>
    <w:rsid w:val="00A07B92"/>
    <w:rsid w:val="00A07FF6"/>
    <w:rsid w:val="00A10BA7"/>
    <w:rsid w:val="00A11037"/>
    <w:rsid w:val="00A1166A"/>
    <w:rsid w:val="00A1183E"/>
    <w:rsid w:val="00A126E4"/>
    <w:rsid w:val="00A13102"/>
    <w:rsid w:val="00A13ECF"/>
    <w:rsid w:val="00A13FD5"/>
    <w:rsid w:val="00A1404E"/>
    <w:rsid w:val="00A1430E"/>
    <w:rsid w:val="00A1453D"/>
    <w:rsid w:val="00A14CEA"/>
    <w:rsid w:val="00A156E9"/>
    <w:rsid w:val="00A160F2"/>
    <w:rsid w:val="00A1655C"/>
    <w:rsid w:val="00A1696E"/>
    <w:rsid w:val="00A16ADB"/>
    <w:rsid w:val="00A17627"/>
    <w:rsid w:val="00A179EB"/>
    <w:rsid w:val="00A209DE"/>
    <w:rsid w:val="00A21F7E"/>
    <w:rsid w:val="00A222FF"/>
    <w:rsid w:val="00A22E8D"/>
    <w:rsid w:val="00A23336"/>
    <w:rsid w:val="00A234A3"/>
    <w:rsid w:val="00A23CD1"/>
    <w:rsid w:val="00A24359"/>
    <w:rsid w:val="00A244A1"/>
    <w:rsid w:val="00A24BC6"/>
    <w:rsid w:val="00A269C5"/>
    <w:rsid w:val="00A277B0"/>
    <w:rsid w:val="00A2795F"/>
    <w:rsid w:val="00A3063C"/>
    <w:rsid w:val="00A3139A"/>
    <w:rsid w:val="00A338A2"/>
    <w:rsid w:val="00A33F91"/>
    <w:rsid w:val="00A347BB"/>
    <w:rsid w:val="00A34889"/>
    <w:rsid w:val="00A34B36"/>
    <w:rsid w:val="00A35ACC"/>
    <w:rsid w:val="00A35F13"/>
    <w:rsid w:val="00A36CF2"/>
    <w:rsid w:val="00A40145"/>
    <w:rsid w:val="00A403FC"/>
    <w:rsid w:val="00A405DE"/>
    <w:rsid w:val="00A40C98"/>
    <w:rsid w:val="00A4217B"/>
    <w:rsid w:val="00A4268A"/>
    <w:rsid w:val="00A4368A"/>
    <w:rsid w:val="00A43FF9"/>
    <w:rsid w:val="00A461DF"/>
    <w:rsid w:val="00A46A80"/>
    <w:rsid w:val="00A47115"/>
    <w:rsid w:val="00A4757C"/>
    <w:rsid w:val="00A47957"/>
    <w:rsid w:val="00A47B6A"/>
    <w:rsid w:val="00A47DFF"/>
    <w:rsid w:val="00A500BE"/>
    <w:rsid w:val="00A507A0"/>
    <w:rsid w:val="00A50979"/>
    <w:rsid w:val="00A510AC"/>
    <w:rsid w:val="00A51439"/>
    <w:rsid w:val="00A51902"/>
    <w:rsid w:val="00A51BC5"/>
    <w:rsid w:val="00A51CA2"/>
    <w:rsid w:val="00A524F7"/>
    <w:rsid w:val="00A525AB"/>
    <w:rsid w:val="00A52DBF"/>
    <w:rsid w:val="00A52ED6"/>
    <w:rsid w:val="00A5463B"/>
    <w:rsid w:val="00A54D03"/>
    <w:rsid w:val="00A55484"/>
    <w:rsid w:val="00A57172"/>
    <w:rsid w:val="00A6053F"/>
    <w:rsid w:val="00A6085C"/>
    <w:rsid w:val="00A611A1"/>
    <w:rsid w:val="00A61293"/>
    <w:rsid w:val="00A61A2B"/>
    <w:rsid w:val="00A61DE0"/>
    <w:rsid w:val="00A62794"/>
    <w:rsid w:val="00A63BD9"/>
    <w:rsid w:val="00A640BF"/>
    <w:rsid w:val="00A65C13"/>
    <w:rsid w:val="00A70612"/>
    <w:rsid w:val="00A70D7C"/>
    <w:rsid w:val="00A710F9"/>
    <w:rsid w:val="00A713CE"/>
    <w:rsid w:val="00A720CF"/>
    <w:rsid w:val="00A741C8"/>
    <w:rsid w:val="00A742AA"/>
    <w:rsid w:val="00A74404"/>
    <w:rsid w:val="00A74747"/>
    <w:rsid w:val="00A752C2"/>
    <w:rsid w:val="00A75A99"/>
    <w:rsid w:val="00A768FB"/>
    <w:rsid w:val="00A76ADE"/>
    <w:rsid w:val="00A77008"/>
    <w:rsid w:val="00A7734C"/>
    <w:rsid w:val="00A77C95"/>
    <w:rsid w:val="00A804CC"/>
    <w:rsid w:val="00A80D8B"/>
    <w:rsid w:val="00A816A6"/>
    <w:rsid w:val="00A81A75"/>
    <w:rsid w:val="00A81EF0"/>
    <w:rsid w:val="00A8239B"/>
    <w:rsid w:val="00A82EF9"/>
    <w:rsid w:val="00A839AD"/>
    <w:rsid w:val="00A83CB8"/>
    <w:rsid w:val="00A84C39"/>
    <w:rsid w:val="00A852B7"/>
    <w:rsid w:val="00A85E8F"/>
    <w:rsid w:val="00A8684B"/>
    <w:rsid w:val="00A877AA"/>
    <w:rsid w:val="00A90DB6"/>
    <w:rsid w:val="00A91D95"/>
    <w:rsid w:val="00A92047"/>
    <w:rsid w:val="00A94A99"/>
    <w:rsid w:val="00A951CF"/>
    <w:rsid w:val="00A951E2"/>
    <w:rsid w:val="00A95718"/>
    <w:rsid w:val="00A9575B"/>
    <w:rsid w:val="00A959A7"/>
    <w:rsid w:val="00A972A5"/>
    <w:rsid w:val="00AA1630"/>
    <w:rsid w:val="00AA2558"/>
    <w:rsid w:val="00AA273F"/>
    <w:rsid w:val="00AA2C42"/>
    <w:rsid w:val="00AA378E"/>
    <w:rsid w:val="00AA37D9"/>
    <w:rsid w:val="00AA58E3"/>
    <w:rsid w:val="00AA63CB"/>
    <w:rsid w:val="00AA64F2"/>
    <w:rsid w:val="00AA6606"/>
    <w:rsid w:val="00AA680A"/>
    <w:rsid w:val="00AA6A72"/>
    <w:rsid w:val="00AA7709"/>
    <w:rsid w:val="00AA7A67"/>
    <w:rsid w:val="00AA7CF2"/>
    <w:rsid w:val="00AB0065"/>
    <w:rsid w:val="00AB01A5"/>
    <w:rsid w:val="00AB1493"/>
    <w:rsid w:val="00AB152D"/>
    <w:rsid w:val="00AB2950"/>
    <w:rsid w:val="00AB50DE"/>
    <w:rsid w:val="00AB58B0"/>
    <w:rsid w:val="00AB5CD2"/>
    <w:rsid w:val="00AB5D33"/>
    <w:rsid w:val="00AB5E8C"/>
    <w:rsid w:val="00AB6851"/>
    <w:rsid w:val="00AB6870"/>
    <w:rsid w:val="00AB6C2A"/>
    <w:rsid w:val="00AB7084"/>
    <w:rsid w:val="00AB72C2"/>
    <w:rsid w:val="00AB781A"/>
    <w:rsid w:val="00AB7B2C"/>
    <w:rsid w:val="00AC077F"/>
    <w:rsid w:val="00AC0892"/>
    <w:rsid w:val="00AC0C5F"/>
    <w:rsid w:val="00AC2B33"/>
    <w:rsid w:val="00AC2CF9"/>
    <w:rsid w:val="00AC4A88"/>
    <w:rsid w:val="00AC4EF0"/>
    <w:rsid w:val="00AC5CDC"/>
    <w:rsid w:val="00AC655B"/>
    <w:rsid w:val="00AC686F"/>
    <w:rsid w:val="00AC74AE"/>
    <w:rsid w:val="00AC7713"/>
    <w:rsid w:val="00AC7983"/>
    <w:rsid w:val="00AC7B56"/>
    <w:rsid w:val="00AD017A"/>
    <w:rsid w:val="00AD0F1F"/>
    <w:rsid w:val="00AD17BB"/>
    <w:rsid w:val="00AD1CD1"/>
    <w:rsid w:val="00AD228A"/>
    <w:rsid w:val="00AD2E0C"/>
    <w:rsid w:val="00AD3BCB"/>
    <w:rsid w:val="00AD3F26"/>
    <w:rsid w:val="00AD4787"/>
    <w:rsid w:val="00AD4F6C"/>
    <w:rsid w:val="00AD6E06"/>
    <w:rsid w:val="00AD7AEF"/>
    <w:rsid w:val="00AD7C7E"/>
    <w:rsid w:val="00AE1762"/>
    <w:rsid w:val="00AE2048"/>
    <w:rsid w:val="00AE2F6A"/>
    <w:rsid w:val="00AE31F0"/>
    <w:rsid w:val="00AE32A0"/>
    <w:rsid w:val="00AE39B0"/>
    <w:rsid w:val="00AE3A66"/>
    <w:rsid w:val="00AE453A"/>
    <w:rsid w:val="00AE4AD2"/>
    <w:rsid w:val="00AE4EB1"/>
    <w:rsid w:val="00AE5C60"/>
    <w:rsid w:val="00AE5EEB"/>
    <w:rsid w:val="00AE5F31"/>
    <w:rsid w:val="00AE6F7B"/>
    <w:rsid w:val="00AE6FDB"/>
    <w:rsid w:val="00AF0529"/>
    <w:rsid w:val="00AF0B54"/>
    <w:rsid w:val="00AF11B4"/>
    <w:rsid w:val="00AF169F"/>
    <w:rsid w:val="00AF42F7"/>
    <w:rsid w:val="00AF4EBD"/>
    <w:rsid w:val="00AF6779"/>
    <w:rsid w:val="00AF6FD9"/>
    <w:rsid w:val="00AF7093"/>
    <w:rsid w:val="00B00D39"/>
    <w:rsid w:val="00B010B2"/>
    <w:rsid w:val="00B011C3"/>
    <w:rsid w:val="00B0229A"/>
    <w:rsid w:val="00B02C6B"/>
    <w:rsid w:val="00B04572"/>
    <w:rsid w:val="00B058B4"/>
    <w:rsid w:val="00B06791"/>
    <w:rsid w:val="00B07615"/>
    <w:rsid w:val="00B07FC3"/>
    <w:rsid w:val="00B10046"/>
    <w:rsid w:val="00B10F78"/>
    <w:rsid w:val="00B11876"/>
    <w:rsid w:val="00B11F6D"/>
    <w:rsid w:val="00B11FD6"/>
    <w:rsid w:val="00B12275"/>
    <w:rsid w:val="00B1288C"/>
    <w:rsid w:val="00B148B2"/>
    <w:rsid w:val="00B1605F"/>
    <w:rsid w:val="00B16C17"/>
    <w:rsid w:val="00B17223"/>
    <w:rsid w:val="00B17B87"/>
    <w:rsid w:val="00B17FBA"/>
    <w:rsid w:val="00B2041D"/>
    <w:rsid w:val="00B20A2B"/>
    <w:rsid w:val="00B20F54"/>
    <w:rsid w:val="00B20F74"/>
    <w:rsid w:val="00B21997"/>
    <w:rsid w:val="00B21F2B"/>
    <w:rsid w:val="00B2217B"/>
    <w:rsid w:val="00B23F80"/>
    <w:rsid w:val="00B24A42"/>
    <w:rsid w:val="00B24EBF"/>
    <w:rsid w:val="00B256C1"/>
    <w:rsid w:val="00B25940"/>
    <w:rsid w:val="00B2614F"/>
    <w:rsid w:val="00B267DE"/>
    <w:rsid w:val="00B26BE1"/>
    <w:rsid w:val="00B278B6"/>
    <w:rsid w:val="00B27EF2"/>
    <w:rsid w:val="00B32078"/>
    <w:rsid w:val="00B32B49"/>
    <w:rsid w:val="00B334D5"/>
    <w:rsid w:val="00B33797"/>
    <w:rsid w:val="00B33BCA"/>
    <w:rsid w:val="00B33C8D"/>
    <w:rsid w:val="00B33E2B"/>
    <w:rsid w:val="00B34C17"/>
    <w:rsid w:val="00B35271"/>
    <w:rsid w:val="00B355DC"/>
    <w:rsid w:val="00B35879"/>
    <w:rsid w:val="00B35BF7"/>
    <w:rsid w:val="00B3666E"/>
    <w:rsid w:val="00B36DED"/>
    <w:rsid w:val="00B4072F"/>
    <w:rsid w:val="00B41524"/>
    <w:rsid w:val="00B4188C"/>
    <w:rsid w:val="00B423C1"/>
    <w:rsid w:val="00B427D6"/>
    <w:rsid w:val="00B42E17"/>
    <w:rsid w:val="00B43A9E"/>
    <w:rsid w:val="00B441A7"/>
    <w:rsid w:val="00B44D3F"/>
    <w:rsid w:val="00B44E07"/>
    <w:rsid w:val="00B450D6"/>
    <w:rsid w:val="00B46C29"/>
    <w:rsid w:val="00B47BFB"/>
    <w:rsid w:val="00B5063F"/>
    <w:rsid w:val="00B508A7"/>
    <w:rsid w:val="00B513F8"/>
    <w:rsid w:val="00B51865"/>
    <w:rsid w:val="00B51D52"/>
    <w:rsid w:val="00B54B3C"/>
    <w:rsid w:val="00B5636A"/>
    <w:rsid w:val="00B56CB1"/>
    <w:rsid w:val="00B574EB"/>
    <w:rsid w:val="00B60894"/>
    <w:rsid w:val="00B60FF6"/>
    <w:rsid w:val="00B61655"/>
    <w:rsid w:val="00B61717"/>
    <w:rsid w:val="00B626A9"/>
    <w:rsid w:val="00B632D3"/>
    <w:rsid w:val="00B6359F"/>
    <w:rsid w:val="00B63770"/>
    <w:rsid w:val="00B637D1"/>
    <w:rsid w:val="00B6414A"/>
    <w:rsid w:val="00B64680"/>
    <w:rsid w:val="00B64F05"/>
    <w:rsid w:val="00B6527A"/>
    <w:rsid w:val="00B6672D"/>
    <w:rsid w:val="00B66D67"/>
    <w:rsid w:val="00B67131"/>
    <w:rsid w:val="00B67BCF"/>
    <w:rsid w:val="00B70273"/>
    <w:rsid w:val="00B7046B"/>
    <w:rsid w:val="00B70B68"/>
    <w:rsid w:val="00B70C12"/>
    <w:rsid w:val="00B716AE"/>
    <w:rsid w:val="00B716F6"/>
    <w:rsid w:val="00B71C3E"/>
    <w:rsid w:val="00B72735"/>
    <w:rsid w:val="00B733D4"/>
    <w:rsid w:val="00B73CDA"/>
    <w:rsid w:val="00B73D01"/>
    <w:rsid w:val="00B75F4C"/>
    <w:rsid w:val="00B76352"/>
    <w:rsid w:val="00B7643D"/>
    <w:rsid w:val="00B7700E"/>
    <w:rsid w:val="00B77E89"/>
    <w:rsid w:val="00B807EF"/>
    <w:rsid w:val="00B80C89"/>
    <w:rsid w:val="00B81BF1"/>
    <w:rsid w:val="00B83E5E"/>
    <w:rsid w:val="00B845CE"/>
    <w:rsid w:val="00B84FC5"/>
    <w:rsid w:val="00B8587A"/>
    <w:rsid w:val="00B86263"/>
    <w:rsid w:val="00B868D3"/>
    <w:rsid w:val="00B86D14"/>
    <w:rsid w:val="00B8716C"/>
    <w:rsid w:val="00B87CE0"/>
    <w:rsid w:val="00B903E1"/>
    <w:rsid w:val="00B9152D"/>
    <w:rsid w:val="00B91EC0"/>
    <w:rsid w:val="00B91EE0"/>
    <w:rsid w:val="00B940AE"/>
    <w:rsid w:val="00B941F6"/>
    <w:rsid w:val="00B95188"/>
    <w:rsid w:val="00B95B9A"/>
    <w:rsid w:val="00B96D9B"/>
    <w:rsid w:val="00B96F0B"/>
    <w:rsid w:val="00B97060"/>
    <w:rsid w:val="00B97497"/>
    <w:rsid w:val="00B97E4A"/>
    <w:rsid w:val="00BA05B7"/>
    <w:rsid w:val="00BA0950"/>
    <w:rsid w:val="00BA0ED2"/>
    <w:rsid w:val="00BA2078"/>
    <w:rsid w:val="00BA2DE7"/>
    <w:rsid w:val="00BA34E8"/>
    <w:rsid w:val="00BA3569"/>
    <w:rsid w:val="00BA459F"/>
    <w:rsid w:val="00BA4A71"/>
    <w:rsid w:val="00BA53BB"/>
    <w:rsid w:val="00BA67ED"/>
    <w:rsid w:val="00BA73FC"/>
    <w:rsid w:val="00BA7B3B"/>
    <w:rsid w:val="00BB0249"/>
    <w:rsid w:val="00BB0D5E"/>
    <w:rsid w:val="00BB0D99"/>
    <w:rsid w:val="00BB197D"/>
    <w:rsid w:val="00BB2101"/>
    <w:rsid w:val="00BB226D"/>
    <w:rsid w:val="00BB22C0"/>
    <w:rsid w:val="00BB27AA"/>
    <w:rsid w:val="00BB2FD0"/>
    <w:rsid w:val="00BB36AB"/>
    <w:rsid w:val="00BB36F7"/>
    <w:rsid w:val="00BB41E6"/>
    <w:rsid w:val="00BB4AF8"/>
    <w:rsid w:val="00BB4FC7"/>
    <w:rsid w:val="00BB5E13"/>
    <w:rsid w:val="00BB6136"/>
    <w:rsid w:val="00BB699B"/>
    <w:rsid w:val="00BB6AF7"/>
    <w:rsid w:val="00BC0CBA"/>
    <w:rsid w:val="00BC1249"/>
    <w:rsid w:val="00BC1739"/>
    <w:rsid w:val="00BC1F66"/>
    <w:rsid w:val="00BC2049"/>
    <w:rsid w:val="00BC2F67"/>
    <w:rsid w:val="00BC349E"/>
    <w:rsid w:val="00BC4324"/>
    <w:rsid w:val="00BC47F3"/>
    <w:rsid w:val="00BC48E4"/>
    <w:rsid w:val="00BC5BBC"/>
    <w:rsid w:val="00BC65A4"/>
    <w:rsid w:val="00BC6ADC"/>
    <w:rsid w:val="00BC70F7"/>
    <w:rsid w:val="00BC7244"/>
    <w:rsid w:val="00BD11A4"/>
    <w:rsid w:val="00BD1389"/>
    <w:rsid w:val="00BD2D6D"/>
    <w:rsid w:val="00BD3187"/>
    <w:rsid w:val="00BD36E2"/>
    <w:rsid w:val="00BD394E"/>
    <w:rsid w:val="00BD3A7E"/>
    <w:rsid w:val="00BD3FE2"/>
    <w:rsid w:val="00BD5493"/>
    <w:rsid w:val="00BD5D76"/>
    <w:rsid w:val="00BD6115"/>
    <w:rsid w:val="00BD7067"/>
    <w:rsid w:val="00BD7B16"/>
    <w:rsid w:val="00BD7C8A"/>
    <w:rsid w:val="00BD7E28"/>
    <w:rsid w:val="00BE00E5"/>
    <w:rsid w:val="00BE03FC"/>
    <w:rsid w:val="00BE06B2"/>
    <w:rsid w:val="00BE0D56"/>
    <w:rsid w:val="00BE1047"/>
    <w:rsid w:val="00BE17E8"/>
    <w:rsid w:val="00BE1D44"/>
    <w:rsid w:val="00BE2AA2"/>
    <w:rsid w:val="00BE32AD"/>
    <w:rsid w:val="00BE386C"/>
    <w:rsid w:val="00BE3FBE"/>
    <w:rsid w:val="00BE4B68"/>
    <w:rsid w:val="00BE553A"/>
    <w:rsid w:val="00BE5612"/>
    <w:rsid w:val="00BE730A"/>
    <w:rsid w:val="00BE75CB"/>
    <w:rsid w:val="00BF0883"/>
    <w:rsid w:val="00BF093D"/>
    <w:rsid w:val="00BF0B63"/>
    <w:rsid w:val="00BF10CB"/>
    <w:rsid w:val="00BF14F1"/>
    <w:rsid w:val="00BF21BC"/>
    <w:rsid w:val="00BF245F"/>
    <w:rsid w:val="00BF3D9E"/>
    <w:rsid w:val="00BF44A6"/>
    <w:rsid w:val="00BF524D"/>
    <w:rsid w:val="00BF54F8"/>
    <w:rsid w:val="00BF5B75"/>
    <w:rsid w:val="00BF5F66"/>
    <w:rsid w:val="00BF64E8"/>
    <w:rsid w:val="00BF65BF"/>
    <w:rsid w:val="00BF67F2"/>
    <w:rsid w:val="00BF72E9"/>
    <w:rsid w:val="00C00D9E"/>
    <w:rsid w:val="00C01278"/>
    <w:rsid w:val="00C03D69"/>
    <w:rsid w:val="00C04898"/>
    <w:rsid w:val="00C048B0"/>
    <w:rsid w:val="00C04A52"/>
    <w:rsid w:val="00C04F4E"/>
    <w:rsid w:val="00C054E5"/>
    <w:rsid w:val="00C05B0B"/>
    <w:rsid w:val="00C05FF1"/>
    <w:rsid w:val="00C06D11"/>
    <w:rsid w:val="00C07840"/>
    <w:rsid w:val="00C0784A"/>
    <w:rsid w:val="00C07A5E"/>
    <w:rsid w:val="00C07D61"/>
    <w:rsid w:val="00C113BC"/>
    <w:rsid w:val="00C135CB"/>
    <w:rsid w:val="00C138F1"/>
    <w:rsid w:val="00C140C3"/>
    <w:rsid w:val="00C14757"/>
    <w:rsid w:val="00C1481E"/>
    <w:rsid w:val="00C14846"/>
    <w:rsid w:val="00C14C8E"/>
    <w:rsid w:val="00C14C94"/>
    <w:rsid w:val="00C14DCC"/>
    <w:rsid w:val="00C15290"/>
    <w:rsid w:val="00C157A5"/>
    <w:rsid w:val="00C15F45"/>
    <w:rsid w:val="00C160BE"/>
    <w:rsid w:val="00C1770E"/>
    <w:rsid w:val="00C21716"/>
    <w:rsid w:val="00C22251"/>
    <w:rsid w:val="00C22631"/>
    <w:rsid w:val="00C227B9"/>
    <w:rsid w:val="00C22B87"/>
    <w:rsid w:val="00C23BF4"/>
    <w:rsid w:val="00C23F9E"/>
    <w:rsid w:val="00C24865"/>
    <w:rsid w:val="00C24B89"/>
    <w:rsid w:val="00C26056"/>
    <w:rsid w:val="00C26339"/>
    <w:rsid w:val="00C2641E"/>
    <w:rsid w:val="00C26FF1"/>
    <w:rsid w:val="00C270B9"/>
    <w:rsid w:val="00C27F59"/>
    <w:rsid w:val="00C30359"/>
    <w:rsid w:val="00C31362"/>
    <w:rsid w:val="00C316EE"/>
    <w:rsid w:val="00C31ED0"/>
    <w:rsid w:val="00C322E2"/>
    <w:rsid w:val="00C33525"/>
    <w:rsid w:val="00C34FC2"/>
    <w:rsid w:val="00C35824"/>
    <w:rsid w:val="00C35AF7"/>
    <w:rsid w:val="00C35C41"/>
    <w:rsid w:val="00C36481"/>
    <w:rsid w:val="00C36AAF"/>
    <w:rsid w:val="00C36C66"/>
    <w:rsid w:val="00C37629"/>
    <w:rsid w:val="00C40A65"/>
    <w:rsid w:val="00C4206A"/>
    <w:rsid w:val="00C4255B"/>
    <w:rsid w:val="00C42E9B"/>
    <w:rsid w:val="00C4373F"/>
    <w:rsid w:val="00C43B58"/>
    <w:rsid w:val="00C44124"/>
    <w:rsid w:val="00C47254"/>
    <w:rsid w:val="00C47375"/>
    <w:rsid w:val="00C47528"/>
    <w:rsid w:val="00C475F7"/>
    <w:rsid w:val="00C47E84"/>
    <w:rsid w:val="00C503F6"/>
    <w:rsid w:val="00C50702"/>
    <w:rsid w:val="00C50737"/>
    <w:rsid w:val="00C51372"/>
    <w:rsid w:val="00C54CC5"/>
    <w:rsid w:val="00C54FCF"/>
    <w:rsid w:val="00C55230"/>
    <w:rsid w:val="00C55FCD"/>
    <w:rsid w:val="00C5675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952"/>
    <w:rsid w:val="00C660E9"/>
    <w:rsid w:val="00C66252"/>
    <w:rsid w:val="00C66783"/>
    <w:rsid w:val="00C7083B"/>
    <w:rsid w:val="00C71484"/>
    <w:rsid w:val="00C73B9B"/>
    <w:rsid w:val="00C74594"/>
    <w:rsid w:val="00C76864"/>
    <w:rsid w:val="00C76D87"/>
    <w:rsid w:val="00C7767A"/>
    <w:rsid w:val="00C80DE5"/>
    <w:rsid w:val="00C80F47"/>
    <w:rsid w:val="00C8260B"/>
    <w:rsid w:val="00C83321"/>
    <w:rsid w:val="00C838F3"/>
    <w:rsid w:val="00C838F4"/>
    <w:rsid w:val="00C83BC8"/>
    <w:rsid w:val="00C84485"/>
    <w:rsid w:val="00C84635"/>
    <w:rsid w:val="00C8715B"/>
    <w:rsid w:val="00C87236"/>
    <w:rsid w:val="00C8724A"/>
    <w:rsid w:val="00C874F1"/>
    <w:rsid w:val="00C90317"/>
    <w:rsid w:val="00C92765"/>
    <w:rsid w:val="00C92942"/>
    <w:rsid w:val="00C92CEB"/>
    <w:rsid w:val="00C935A0"/>
    <w:rsid w:val="00C9397C"/>
    <w:rsid w:val="00C93AC5"/>
    <w:rsid w:val="00C95BE3"/>
    <w:rsid w:val="00C96668"/>
    <w:rsid w:val="00C968DA"/>
    <w:rsid w:val="00C96900"/>
    <w:rsid w:val="00C972A5"/>
    <w:rsid w:val="00C97B43"/>
    <w:rsid w:val="00C97D8D"/>
    <w:rsid w:val="00CA0556"/>
    <w:rsid w:val="00CA06FA"/>
    <w:rsid w:val="00CA2795"/>
    <w:rsid w:val="00CA30AD"/>
    <w:rsid w:val="00CA4289"/>
    <w:rsid w:val="00CA50A4"/>
    <w:rsid w:val="00CA6AF5"/>
    <w:rsid w:val="00CA7F98"/>
    <w:rsid w:val="00CB0488"/>
    <w:rsid w:val="00CB06F2"/>
    <w:rsid w:val="00CB1159"/>
    <w:rsid w:val="00CB250E"/>
    <w:rsid w:val="00CB28E0"/>
    <w:rsid w:val="00CB2A26"/>
    <w:rsid w:val="00CB2C57"/>
    <w:rsid w:val="00CB4679"/>
    <w:rsid w:val="00CB46A5"/>
    <w:rsid w:val="00CB4A37"/>
    <w:rsid w:val="00CB5476"/>
    <w:rsid w:val="00CB6902"/>
    <w:rsid w:val="00CB6F08"/>
    <w:rsid w:val="00CC0450"/>
    <w:rsid w:val="00CC047F"/>
    <w:rsid w:val="00CC0A2C"/>
    <w:rsid w:val="00CC174F"/>
    <w:rsid w:val="00CC1BCA"/>
    <w:rsid w:val="00CC1C2E"/>
    <w:rsid w:val="00CC28B8"/>
    <w:rsid w:val="00CC29DA"/>
    <w:rsid w:val="00CC2E9A"/>
    <w:rsid w:val="00CC3070"/>
    <w:rsid w:val="00CC32B4"/>
    <w:rsid w:val="00CC38C5"/>
    <w:rsid w:val="00CC3BFB"/>
    <w:rsid w:val="00CC469D"/>
    <w:rsid w:val="00CC5957"/>
    <w:rsid w:val="00CC6256"/>
    <w:rsid w:val="00CC66D0"/>
    <w:rsid w:val="00CD065A"/>
    <w:rsid w:val="00CD1089"/>
    <w:rsid w:val="00CD121C"/>
    <w:rsid w:val="00CD1EA3"/>
    <w:rsid w:val="00CD1FFF"/>
    <w:rsid w:val="00CD302E"/>
    <w:rsid w:val="00CD4BCA"/>
    <w:rsid w:val="00CE1871"/>
    <w:rsid w:val="00CE193E"/>
    <w:rsid w:val="00CE22F4"/>
    <w:rsid w:val="00CE245E"/>
    <w:rsid w:val="00CE39DF"/>
    <w:rsid w:val="00CE3BFF"/>
    <w:rsid w:val="00CE44C8"/>
    <w:rsid w:val="00CE4A05"/>
    <w:rsid w:val="00CE5DFD"/>
    <w:rsid w:val="00CE6215"/>
    <w:rsid w:val="00CE7490"/>
    <w:rsid w:val="00CE74F9"/>
    <w:rsid w:val="00CE7797"/>
    <w:rsid w:val="00CE7B02"/>
    <w:rsid w:val="00CE7E41"/>
    <w:rsid w:val="00CF0093"/>
    <w:rsid w:val="00CF0BA5"/>
    <w:rsid w:val="00CF1026"/>
    <w:rsid w:val="00CF13B1"/>
    <w:rsid w:val="00CF1865"/>
    <w:rsid w:val="00CF1AEE"/>
    <w:rsid w:val="00CF2213"/>
    <w:rsid w:val="00CF3309"/>
    <w:rsid w:val="00CF3D73"/>
    <w:rsid w:val="00CF5247"/>
    <w:rsid w:val="00CF547A"/>
    <w:rsid w:val="00CF68A3"/>
    <w:rsid w:val="00CF6A18"/>
    <w:rsid w:val="00CF6AE5"/>
    <w:rsid w:val="00D001A8"/>
    <w:rsid w:val="00D00240"/>
    <w:rsid w:val="00D0033D"/>
    <w:rsid w:val="00D0098C"/>
    <w:rsid w:val="00D02044"/>
    <w:rsid w:val="00D02647"/>
    <w:rsid w:val="00D026A6"/>
    <w:rsid w:val="00D028AC"/>
    <w:rsid w:val="00D0299E"/>
    <w:rsid w:val="00D02E57"/>
    <w:rsid w:val="00D033D8"/>
    <w:rsid w:val="00D03C48"/>
    <w:rsid w:val="00D0522A"/>
    <w:rsid w:val="00D05F80"/>
    <w:rsid w:val="00D07027"/>
    <w:rsid w:val="00D07418"/>
    <w:rsid w:val="00D1038F"/>
    <w:rsid w:val="00D1041A"/>
    <w:rsid w:val="00D109E0"/>
    <w:rsid w:val="00D109F9"/>
    <w:rsid w:val="00D10E4D"/>
    <w:rsid w:val="00D1131D"/>
    <w:rsid w:val="00D120F3"/>
    <w:rsid w:val="00D12C05"/>
    <w:rsid w:val="00D13075"/>
    <w:rsid w:val="00D136F8"/>
    <w:rsid w:val="00D16134"/>
    <w:rsid w:val="00D16A6B"/>
    <w:rsid w:val="00D171D0"/>
    <w:rsid w:val="00D17415"/>
    <w:rsid w:val="00D174A9"/>
    <w:rsid w:val="00D1796A"/>
    <w:rsid w:val="00D20295"/>
    <w:rsid w:val="00D20301"/>
    <w:rsid w:val="00D20EDA"/>
    <w:rsid w:val="00D2279B"/>
    <w:rsid w:val="00D22ABF"/>
    <w:rsid w:val="00D22E78"/>
    <w:rsid w:val="00D231A5"/>
    <w:rsid w:val="00D2560D"/>
    <w:rsid w:val="00D2568B"/>
    <w:rsid w:val="00D25C8B"/>
    <w:rsid w:val="00D276A1"/>
    <w:rsid w:val="00D3027A"/>
    <w:rsid w:val="00D31A98"/>
    <w:rsid w:val="00D32541"/>
    <w:rsid w:val="00D33C9D"/>
    <w:rsid w:val="00D34B2F"/>
    <w:rsid w:val="00D35B3F"/>
    <w:rsid w:val="00D35BB2"/>
    <w:rsid w:val="00D36A2C"/>
    <w:rsid w:val="00D36AE2"/>
    <w:rsid w:val="00D3741B"/>
    <w:rsid w:val="00D3796B"/>
    <w:rsid w:val="00D433CE"/>
    <w:rsid w:val="00D43A22"/>
    <w:rsid w:val="00D43D22"/>
    <w:rsid w:val="00D447AA"/>
    <w:rsid w:val="00D46648"/>
    <w:rsid w:val="00D467C7"/>
    <w:rsid w:val="00D47421"/>
    <w:rsid w:val="00D52F06"/>
    <w:rsid w:val="00D536B4"/>
    <w:rsid w:val="00D537E7"/>
    <w:rsid w:val="00D54CB9"/>
    <w:rsid w:val="00D554F8"/>
    <w:rsid w:val="00D55929"/>
    <w:rsid w:val="00D561C4"/>
    <w:rsid w:val="00D56368"/>
    <w:rsid w:val="00D570EC"/>
    <w:rsid w:val="00D5794B"/>
    <w:rsid w:val="00D57F25"/>
    <w:rsid w:val="00D60108"/>
    <w:rsid w:val="00D6014F"/>
    <w:rsid w:val="00D6099A"/>
    <w:rsid w:val="00D62767"/>
    <w:rsid w:val="00D6363F"/>
    <w:rsid w:val="00D638EC"/>
    <w:rsid w:val="00D6429E"/>
    <w:rsid w:val="00D65F98"/>
    <w:rsid w:val="00D66C61"/>
    <w:rsid w:val="00D676D5"/>
    <w:rsid w:val="00D70E35"/>
    <w:rsid w:val="00D71B3C"/>
    <w:rsid w:val="00D71BB9"/>
    <w:rsid w:val="00D71BEF"/>
    <w:rsid w:val="00D73270"/>
    <w:rsid w:val="00D7499E"/>
    <w:rsid w:val="00D74A7A"/>
    <w:rsid w:val="00D7560F"/>
    <w:rsid w:val="00D75C30"/>
    <w:rsid w:val="00D75E0D"/>
    <w:rsid w:val="00D76E00"/>
    <w:rsid w:val="00D8122E"/>
    <w:rsid w:val="00D815EE"/>
    <w:rsid w:val="00D8176F"/>
    <w:rsid w:val="00D81BFF"/>
    <w:rsid w:val="00D8222C"/>
    <w:rsid w:val="00D83EE2"/>
    <w:rsid w:val="00D84301"/>
    <w:rsid w:val="00D8430B"/>
    <w:rsid w:val="00D85B1A"/>
    <w:rsid w:val="00D86011"/>
    <w:rsid w:val="00D8687C"/>
    <w:rsid w:val="00D8710C"/>
    <w:rsid w:val="00D87B55"/>
    <w:rsid w:val="00D91D06"/>
    <w:rsid w:val="00D923C4"/>
    <w:rsid w:val="00D92A91"/>
    <w:rsid w:val="00D9307E"/>
    <w:rsid w:val="00D93361"/>
    <w:rsid w:val="00D93E33"/>
    <w:rsid w:val="00D93FBE"/>
    <w:rsid w:val="00D94574"/>
    <w:rsid w:val="00D94DF6"/>
    <w:rsid w:val="00D9503C"/>
    <w:rsid w:val="00D9570E"/>
    <w:rsid w:val="00D95A6F"/>
    <w:rsid w:val="00D95B71"/>
    <w:rsid w:val="00D9624F"/>
    <w:rsid w:val="00D966C1"/>
    <w:rsid w:val="00D9670B"/>
    <w:rsid w:val="00D97413"/>
    <w:rsid w:val="00D97774"/>
    <w:rsid w:val="00D97A17"/>
    <w:rsid w:val="00D97A9C"/>
    <w:rsid w:val="00DA1905"/>
    <w:rsid w:val="00DA22E2"/>
    <w:rsid w:val="00DA28F0"/>
    <w:rsid w:val="00DA29EC"/>
    <w:rsid w:val="00DA3001"/>
    <w:rsid w:val="00DA4DA3"/>
    <w:rsid w:val="00DA6887"/>
    <w:rsid w:val="00DA6F90"/>
    <w:rsid w:val="00DA7698"/>
    <w:rsid w:val="00DA7E76"/>
    <w:rsid w:val="00DB00EC"/>
    <w:rsid w:val="00DB0B0F"/>
    <w:rsid w:val="00DB1655"/>
    <w:rsid w:val="00DB18B0"/>
    <w:rsid w:val="00DB1FE7"/>
    <w:rsid w:val="00DB271B"/>
    <w:rsid w:val="00DB33EA"/>
    <w:rsid w:val="00DB385D"/>
    <w:rsid w:val="00DB3DFD"/>
    <w:rsid w:val="00DB47AA"/>
    <w:rsid w:val="00DB4870"/>
    <w:rsid w:val="00DB4B62"/>
    <w:rsid w:val="00DB4CA2"/>
    <w:rsid w:val="00DB5669"/>
    <w:rsid w:val="00DB595C"/>
    <w:rsid w:val="00DB68B5"/>
    <w:rsid w:val="00DB7321"/>
    <w:rsid w:val="00DB7757"/>
    <w:rsid w:val="00DB77E8"/>
    <w:rsid w:val="00DB7FB0"/>
    <w:rsid w:val="00DC0102"/>
    <w:rsid w:val="00DC0262"/>
    <w:rsid w:val="00DC047F"/>
    <w:rsid w:val="00DC0AB2"/>
    <w:rsid w:val="00DC1D86"/>
    <w:rsid w:val="00DC1E1D"/>
    <w:rsid w:val="00DC2F27"/>
    <w:rsid w:val="00DC35B8"/>
    <w:rsid w:val="00DC3E23"/>
    <w:rsid w:val="00DC3EC6"/>
    <w:rsid w:val="00DC41EC"/>
    <w:rsid w:val="00DC5A7B"/>
    <w:rsid w:val="00DC652F"/>
    <w:rsid w:val="00DC707E"/>
    <w:rsid w:val="00DD0789"/>
    <w:rsid w:val="00DD0C45"/>
    <w:rsid w:val="00DD1811"/>
    <w:rsid w:val="00DD22CF"/>
    <w:rsid w:val="00DD47BA"/>
    <w:rsid w:val="00DD483C"/>
    <w:rsid w:val="00DD50ED"/>
    <w:rsid w:val="00DD5195"/>
    <w:rsid w:val="00DD55AE"/>
    <w:rsid w:val="00DD5C3A"/>
    <w:rsid w:val="00DD637D"/>
    <w:rsid w:val="00DD68E5"/>
    <w:rsid w:val="00DD6DEE"/>
    <w:rsid w:val="00DD7B9A"/>
    <w:rsid w:val="00DE005C"/>
    <w:rsid w:val="00DE0782"/>
    <w:rsid w:val="00DE0D67"/>
    <w:rsid w:val="00DE2294"/>
    <w:rsid w:val="00DE22F3"/>
    <w:rsid w:val="00DE23B3"/>
    <w:rsid w:val="00DE2BA3"/>
    <w:rsid w:val="00DE2E2B"/>
    <w:rsid w:val="00DE366E"/>
    <w:rsid w:val="00DE4F45"/>
    <w:rsid w:val="00DE6E1B"/>
    <w:rsid w:val="00DE74DB"/>
    <w:rsid w:val="00DF0064"/>
    <w:rsid w:val="00DF0156"/>
    <w:rsid w:val="00DF037C"/>
    <w:rsid w:val="00DF20D4"/>
    <w:rsid w:val="00DF268A"/>
    <w:rsid w:val="00DF3869"/>
    <w:rsid w:val="00DF3D06"/>
    <w:rsid w:val="00DF45FC"/>
    <w:rsid w:val="00DF5760"/>
    <w:rsid w:val="00DF597F"/>
    <w:rsid w:val="00DF5E23"/>
    <w:rsid w:val="00DF5E25"/>
    <w:rsid w:val="00DF6297"/>
    <w:rsid w:val="00DF7BB6"/>
    <w:rsid w:val="00E00498"/>
    <w:rsid w:val="00E0054E"/>
    <w:rsid w:val="00E011C2"/>
    <w:rsid w:val="00E04A0C"/>
    <w:rsid w:val="00E0527F"/>
    <w:rsid w:val="00E055AC"/>
    <w:rsid w:val="00E058E8"/>
    <w:rsid w:val="00E05953"/>
    <w:rsid w:val="00E070A9"/>
    <w:rsid w:val="00E0760F"/>
    <w:rsid w:val="00E1029A"/>
    <w:rsid w:val="00E11A44"/>
    <w:rsid w:val="00E11A4D"/>
    <w:rsid w:val="00E1376E"/>
    <w:rsid w:val="00E1416E"/>
    <w:rsid w:val="00E14A75"/>
    <w:rsid w:val="00E14C83"/>
    <w:rsid w:val="00E15BAE"/>
    <w:rsid w:val="00E16D1C"/>
    <w:rsid w:val="00E17096"/>
    <w:rsid w:val="00E17108"/>
    <w:rsid w:val="00E17DE4"/>
    <w:rsid w:val="00E17E3C"/>
    <w:rsid w:val="00E20460"/>
    <w:rsid w:val="00E205E7"/>
    <w:rsid w:val="00E21ABB"/>
    <w:rsid w:val="00E23D63"/>
    <w:rsid w:val="00E23DDA"/>
    <w:rsid w:val="00E2480E"/>
    <w:rsid w:val="00E248BB"/>
    <w:rsid w:val="00E24FC7"/>
    <w:rsid w:val="00E2502C"/>
    <w:rsid w:val="00E26154"/>
    <w:rsid w:val="00E26765"/>
    <w:rsid w:val="00E3032A"/>
    <w:rsid w:val="00E30D92"/>
    <w:rsid w:val="00E30FC2"/>
    <w:rsid w:val="00E31371"/>
    <w:rsid w:val="00E31AE7"/>
    <w:rsid w:val="00E332AE"/>
    <w:rsid w:val="00E33B43"/>
    <w:rsid w:val="00E35056"/>
    <w:rsid w:val="00E35699"/>
    <w:rsid w:val="00E35F27"/>
    <w:rsid w:val="00E365AB"/>
    <w:rsid w:val="00E36DB6"/>
    <w:rsid w:val="00E36FAB"/>
    <w:rsid w:val="00E3703E"/>
    <w:rsid w:val="00E379DE"/>
    <w:rsid w:val="00E37F70"/>
    <w:rsid w:val="00E409C4"/>
    <w:rsid w:val="00E41510"/>
    <w:rsid w:val="00E41D30"/>
    <w:rsid w:val="00E428C2"/>
    <w:rsid w:val="00E428F1"/>
    <w:rsid w:val="00E4361D"/>
    <w:rsid w:val="00E436D7"/>
    <w:rsid w:val="00E43B4F"/>
    <w:rsid w:val="00E4430D"/>
    <w:rsid w:val="00E45005"/>
    <w:rsid w:val="00E456A8"/>
    <w:rsid w:val="00E45B40"/>
    <w:rsid w:val="00E468A9"/>
    <w:rsid w:val="00E46EA4"/>
    <w:rsid w:val="00E47B02"/>
    <w:rsid w:val="00E52631"/>
    <w:rsid w:val="00E52743"/>
    <w:rsid w:val="00E52A5B"/>
    <w:rsid w:val="00E52BAD"/>
    <w:rsid w:val="00E52C3B"/>
    <w:rsid w:val="00E53C00"/>
    <w:rsid w:val="00E53CA1"/>
    <w:rsid w:val="00E53EC3"/>
    <w:rsid w:val="00E5433E"/>
    <w:rsid w:val="00E5482A"/>
    <w:rsid w:val="00E54CB2"/>
    <w:rsid w:val="00E563D7"/>
    <w:rsid w:val="00E577F7"/>
    <w:rsid w:val="00E60549"/>
    <w:rsid w:val="00E62721"/>
    <w:rsid w:val="00E6282E"/>
    <w:rsid w:val="00E628B1"/>
    <w:rsid w:val="00E62CBB"/>
    <w:rsid w:val="00E63002"/>
    <w:rsid w:val="00E635FB"/>
    <w:rsid w:val="00E638A6"/>
    <w:rsid w:val="00E63BCC"/>
    <w:rsid w:val="00E643F1"/>
    <w:rsid w:val="00E64B87"/>
    <w:rsid w:val="00E64C76"/>
    <w:rsid w:val="00E66AF6"/>
    <w:rsid w:val="00E67150"/>
    <w:rsid w:val="00E671C3"/>
    <w:rsid w:val="00E67D27"/>
    <w:rsid w:val="00E70720"/>
    <w:rsid w:val="00E70FF8"/>
    <w:rsid w:val="00E714C4"/>
    <w:rsid w:val="00E71DA8"/>
    <w:rsid w:val="00E722BE"/>
    <w:rsid w:val="00E72897"/>
    <w:rsid w:val="00E7299E"/>
    <w:rsid w:val="00E72AC6"/>
    <w:rsid w:val="00E731AF"/>
    <w:rsid w:val="00E746EC"/>
    <w:rsid w:val="00E7495C"/>
    <w:rsid w:val="00E75928"/>
    <w:rsid w:val="00E75CFF"/>
    <w:rsid w:val="00E765FF"/>
    <w:rsid w:val="00E768F0"/>
    <w:rsid w:val="00E77317"/>
    <w:rsid w:val="00E773FE"/>
    <w:rsid w:val="00E80192"/>
    <w:rsid w:val="00E8086A"/>
    <w:rsid w:val="00E80BA5"/>
    <w:rsid w:val="00E81B72"/>
    <w:rsid w:val="00E836EA"/>
    <w:rsid w:val="00E84835"/>
    <w:rsid w:val="00E84975"/>
    <w:rsid w:val="00E859D0"/>
    <w:rsid w:val="00E86669"/>
    <w:rsid w:val="00E86EFD"/>
    <w:rsid w:val="00E87622"/>
    <w:rsid w:val="00E87DBA"/>
    <w:rsid w:val="00E903C1"/>
    <w:rsid w:val="00E90539"/>
    <w:rsid w:val="00E9185F"/>
    <w:rsid w:val="00E92944"/>
    <w:rsid w:val="00E93362"/>
    <w:rsid w:val="00E934BC"/>
    <w:rsid w:val="00E95D90"/>
    <w:rsid w:val="00E9620B"/>
    <w:rsid w:val="00E96ADB"/>
    <w:rsid w:val="00EA0C2A"/>
    <w:rsid w:val="00EA14E2"/>
    <w:rsid w:val="00EA19CD"/>
    <w:rsid w:val="00EA1A05"/>
    <w:rsid w:val="00EA1F2E"/>
    <w:rsid w:val="00EA23A9"/>
    <w:rsid w:val="00EA3642"/>
    <w:rsid w:val="00EA4E9B"/>
    <w:rsid w:val="00EA5A52"/>
    <w:rsid w:val="00EA6172"/>
    <w:rsid w:val="00EA6260"/>
    <w:rsid w:val="00EA67D4"/>
    <w:rsid w:val="00EA67F4"/>
    <w:rsid w:val="00EA72B2"/>
    <w:rsid w:val="00EB0340"/>
    <w:rsid w:val="00EB0F44"/>
    <w:rsid w:val="00EB1474"/>
    <w:rsid w:val="00EB14A8"/>
    <w:rsid w:val="00EB1AA5"/>
    <w:rsid w:val="00EB2044"/>
    <w:rsid w:val="00EB2468"/>
    <w:rsid w:val="00EB3CD5"/>
    <w:rsid w:val="00EB4827"/>
    <w:rsid w:val="00EB57DA"/>
    <w:rsid w:val="00EB58D6"/>
    <w:rsid w:val="00EB7F03"/>
    <w:rsid w:val="00EC0285"/>
    <w:rsid w:val="00EC03D3"/>
    <w:rsid w:val="00EC103D"/>
    <w:rsid w:val="00EC1CB1"/>
    <w:rsid w:val="00EC2128"/>
    <w:rsid w:val="00EC2822"/>
    <w:rsid w:val="00EC2888"/>
    <w:rsid w:val="00EC2BC2"/>
    <w:rsid w:val="00EC351B"/>
    <w:rsid w:val="00EC3982"/>
    <w:rsid w:val="00EC3C73"/>
    <w:rsid w:val="00EC402A"/>
    <w:rsid w:val="00EC507C"/>
    <w:rsid w:val="00EC51AD"/>
    <w:rsid w:val="00EC6200"/>
    <w:rsid w:val="00EC6872"/>
    <w:rsid w:val="00EC736A"/>
    <w:rsid w:val="00ED08E5"/>
    <w:rsid w:val="00ED147E"/>
    <w:rsid w:val="00ED1529"/>
    <w:rsid w:val="00ED1AE0"/>
    <w:rsid w:val="00ED2E93"/>
    <w:rsid w:val="00ED30DD"/>
    <w:rsid w:val="00ED35A6"/>
    <w:rsid w:val="00ED3DFE"/>
    <w:rsid w:val="00ED3E47"/>
    <w:rsid w:val="00ED40E9"/>
    <w:rsid w:val="00ED42DB"/>
    <w:rsid w:val="00ED4601"/>
    <w:rsid w:val="00ED62D8"/>
    <w:rsid w:val="00ED7F4F"/>
    <w:rsid w:val="00EE0357"/>
    <w:rsid w:val="00EE03C4"/>
    <w:rsid w:val="00EE0A98"/>
    <w:rsid w:val="00EE2423"/>
    <w:rsid w:val="00EE29B0"/>
    <w:rsid w:val="00EE32A2"/>
    <w:rsid w:val="00EE344D"/>
    <w:rsid w:val="00EE4393"/>
    <w:rsid w:val="00EE4BD8"/>
    <w:rsid w:val="00EE4D5E"/>
    <w:rsid w:val="00EE59EC"/>
    <w:rsid w:val="00EE5D82"/>
    <w:rsid w:val="00EE6805"/>
    <w:rsid w:val="00EE7979"/>
    <w:rsid w:val="00EE7EE7"/>
    <w:rsid w:val="00EF0518"/>
    <w:rsid w:val="00EF0C76"/>
    <w:rsid w:val="00EF168B"/>
    <w:rsid w:val="00EF2774"/>
    <w:rsid w:val="00EF2B22"/>
    <w:rsid w:val="00EF332F"/>
    <w:rsid w:val="00EF4709"/>
    <w:rsid w:val="00EF47B2"/>
    <w:rsid w:val="00EF4D9B"/>
    <w:rsid w:val="00EF5E2F"/>
    <w:rsid w:val="00EF5EB3"/>
    <w:rsid w:val="00EF6DEE"/>
    <w:rsid w:val="00F00C08"/>
    <w:rsid w:val="00F01DCB"/>
    <w:rsid w:val="00F02F57"/>
    <w:rsid w:val="00F03E7A"/>
    <w:rsid w:val="00F0432C"/>
    <w:rsid w:val="00F049C8"/>
    <w:rsid w:val="00F0529F"/>
    <w:rsid w:val="00F056EC"/>
    <w:rsid w:val="00F05FC2"/>
    <w:rsid w:val="00F06ADB"/>
    <w:rsid w:val="00F07F6D"/>
    <w:rsid w:val="00F10817"/>
    <w:rsid w:val="00F11717"/>
    <w:rsid w:val="00F11B30"/>
    <w:rsid w:val="00F1295D"/>
    <w:rsid w:val="00F1383E"/>
    <w:rsid w:val="00F13A12"/>
    <w:rsid w:val="00F14D99"/>
    <w:rsid w:val="00F14ECE"/>
    <w:rsid w:val="00F15AB2"/>
    <w:rsid w:val="00F17125"/>
    <w:rsid w:val="00F171C1"/>
    <w:rsid w:val="00F179B2"/>
    <w:rsid w:val="00F17B51"/>
    <w:rsid w:val="00F17D80"/>
    <w:rsid w:val="00F20B93"/>
    <w:rsid w:val="00F21617"/>
    <w:rsid w:val="00F21AD8"/>
    <w:rsid w:val="00F21D3C"/>
    <w:rsid w:val="00F2474E"/>
    <w:rsid w:val="00F2499E"/>
    <w:rsid w:val="00F27540"/>
    <w:rsid w:val="00F27F41"/>
    <w:rsid w:val="00F30409"/>
    <w:rsid w:val="00F306D2"/>
    <w:rsid w:val="00F314FA"/>
    <w:rsid w:val="00F32503"/>
    <w:rsid w:val="00F32EB0"/>
    <w:rsid w:val="00F33E3D"/>
    <w:rsid w:val="00F34ED9"/>
    <w:rsid w:val="00F34FCD"/>
    <w:rsid w:val="00F358FA"/>
    <w:rsid w:val="00F35C3A"/>
    <w:rsid w:val="00F364E9"/>
    <w:rsid w:val="00F37234"/>
    <w:rsid w:val="00F37FAB"/>
    <w:rsid w:val="00F40071"/>
    <w:rsid w:val="00F40C61"/>
    <w:rsid w:val="00F40D08"/>
    <w:rsid w:val="00F41C97"/>
    <w:rsid w:val="00F41DEF"/>
    <w:rsid w:val="00F420E5"/>
    <w:rsid w:val="00F42491"/>
    <w:rsid w:val="00F428BA"/>
    <w:rsid w:val="00F431B9"/>
    <w:rsid w:val="00F4323E"/>
    <w:rsid w:val="00F433EB"/>
    <w:rsid w:val="00F4348D"/>
    <w:rsid w:val="00F43809"/>
    <w:rsid w:val="00F447DC"/>
    <w:rsid w:val="00F44E66"/>
    <w:rsid w:val="00F44E8E"/>
    <w:rsid w:val="00F45751"/>
    <w:rsid w:val="00F466F2"/>
    <w:rsid w:val="00F46741"/>
    <w:rsid w:val="00F476C0"/>
    <w:rsid w:val="00F505E3"/>
    <w:rsid w:val="00F510ED"/>
    <w:rsid w:val="00F51129"/>
    <w:rsid w:val="00F52153"/>
    <w:rsid w:val="00F52930"/>
    <w:rsid w:val="00F5314F"/>
    <w:rsid w:val="00F55714"/>
    <w:rsid w:val="00F56513"/>
    <w:rsid w:val="00F60276"/>
    <w:rsid w:val="00F61590"/>
    <w:rsid w:val="00F61F83"/>
    <w:rsid w:val="00F6241C"/>
    <w:rsid w:val="00F639B0"/>
    <w:rsid w:val="00F645AB"/>
    <w:rsid w:val="00F64D44"/>
    <w:rsid w:val="00F64E52"/>
    <w:rsid w:val="00F65CE5"/>
    <w:rsid w:val="00F65F9D"/>
    <w:rsid w:val="00F66D00"/>
    <w:rsid w:val="00F66D30"/>
    <w:rsid w:val="00F66EAE"/>
    <w:rsid w:val="00F70501"/>
    <w:rsid w:val="00F7123F"/>
    <w:rsid w:val="00F71EBE"/>
    <w:rsid w:val="00F72DDF"/>
    <w:rsid w:val="00F72EFC"/>
    <w:rsid w:val="00F749A1"/>
    <w:rsid w:val="00F74F25"/>
    <w:rsid w:val="00F757A9"/>
    <w:rsid w:val="00F7689B"/>
    <w:rsid w:val="00F8028F"/>
    <w:rsid w:val="00F8117E"/>
    <w:rsid w:val="00F815E7"/>
    <w:rsid w:val="00F82107"/>
    <w:rsid w:val="00F82A5B"/>
    <w:rsid w:val="00F83806"/>
    <w:rsid w:val="00F86CCF"/>
    <w:rsid w:val="00F86F50"/>
    <w:rsid w:val="00F87442"/>
    <w:rsid w:val="00F87BEA"/>
    <w:rsid w:val="00F90BE8"/>
    <w:rsid w:val="00F92ED9"/>
    <w:rsid w:val="00F937A7"/>
    <w:rsid w:val="00F93ADB"/>
    <w:rsid w:val="00F93F84"/>
    <w:rsid w:val="00F94126"/>
    <w:rsid w:val="00F95510"/>
    <w:rsid w:val="00F959B7"/>
    <w:rsid w:val="00F95F3C"/>
    <w:rsid w:val="00F96229"/>
    <w:rsid w:val="00F969B3"/>
    <w:rsid w:val="00FA0A18"/>
    <w:rsid w:val="00FA18C0"/>
    <w:rsid w:val="00FA18F5"/>
    <w:rsid w:val="00FA2E83"/>
    <w:rsid w:val="00FA3063"/>
    <w:rsid w:val="00FA3840"/>
    <w:rsid w:val="00FA3920"/>
    <w:rsid w:val="00FA45F8"/>
    <w:rsid w:val="00FA4AE8"/>
    <w:rsid w:val="00FA517A"/>
    <w:rsid w:val="00FA520A"/>
    <w:rsid w:val="00FA63DA"/>
    <w:rsid w:val="00FA6505"/>
    <w:rsid w:val="00FA6B63"/>
    <w:rsid w:val="00FA711E"/>
    <w:rsid w:val="00FA7F11"/>
    <w:rsid w:val="00FB05DF"/>
    <w:rsid w:val="00FB0782"/>
    <w:rsid w:val="00FB0A07"/>
    <w:rsid w:val="00FB10E3"/>
    <w:rsid w:val="00FB176C"/>
    <w:rsid w:val="00FB1B96"/>
    <w:rsid w:val="00FB1F78"/>
    <w:rsid w:val="00FB20AE"/>
    <w:rsid w:val="00FB28A0"/>
    <w:rsid w:val="00FB2BFB"/>
    <w:rsid w:val="00FB4332"/>
    <w:rsid w:val="00FB4DF7"/>
    <w:rsid w:val="00FB5045"/>
    <w:rsid w:val="00FB5A33"/>
    <w:rsid w:val="00FB6348"/>
    <w:rsid w:val="00FB66D1"/>
    <w:rsid w:val="00FB7037"/>
    <w:rsid w:val="00FC05A7"/>
    <w:rsid w:val="00FC087C"/>
    <w:rsid w:val="00FC1B7F"/>
    <w:rsid w:val="00FC4655"/>
    <w:rsid w:val="00FC4D05"/>
    <w:rsid w:val="00FC5DA2"/>
    <w:rsid w:val="00FC7112"/>
    <w:rsid w:val="00FC7CC5"/>
    <w:rsid w:val="00FC7DB9"/>
    <w:rsid w:val="00FD0D14"/>
    <w:rsid w:val="00FD0E1C"/>
    <w:rsid w:val="00FD1A6D"/>
    <w:rsid w:val="00FD218A"/>
    <w:rsid w:val="00FD293F"/>
    <w:rsid w:val="00FD2CCD"/>
    <w:rsid w:val="00FD3E07"/>
    <w:rsid w:val="00FD3E37"/>
    <w:rsid w:val="00FD45E0"/>
    <w:rsid w:val="00FD496C"/>
    <w:rsid w:val="00FD4A38"/>
    <w:rsid w:val="00FD4D9C"/>
    <w:rsid w:val="00FD5586"/>
    <w:rsid w:val="00FD5C82"/>
    <w:rsid w:val="00FD61F2"/>
    <w:rsid w:val="00FD64C2"/>
    <w:rsid w:val="00FD6AEB"/>
    <w:rsid w:val="00FD77B3"/>
    <w:rsid w:val="00FD781A"/>
    <w:rsid w:val="00FD7D78"/>
    <w:rsid w:val="00FE00B3"/>
    <w:rsid w:val="00FE0DF9"/>
    <w:rsid w:val="00FE3553"/>
    <w:rsid w:val="00FE38E9"/>
    <w:rsid w:val="00FE3B04"/>
    <w:rsid w:val="00FE4554"/>
    <w:rsid w:val="00FE4DC1"/>
    <w:rsid w:val="00FE4FAD"/>
    <w:rsid w:val="00FE5AAD"/>
    <w:rsid w:val="00FE74F9"/>
    <w:rsid w:val="00FE7818"/>
    <w:rsid w:val="00FF1220"/>
    <w:rsid w:val="00FF1677"/>
    <w:rsid w:val="00FF1908"/>
    <w:rsid w:val="00FF2C63"/>
    <w:rsid w:val="00FF3B8A"/>
    <w:rsid w:val="00FF49CE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FAB0D"/>
  <w15:docId w15:val="{446D2F37-BCBD-48FF-A72B-73802B4F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FD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4820F1"/>
    <w:rPr>
      <w:color w:val="605E5C"/>
      <w:shd w:val="clear" w:color="auto" w:fill="E1DFDD"/>
    </w:rPr>
  </w:style>
  <w:style w:type="paragraph" w:customStyle="1" w:styleId="Domylnie">
    <w:name w:val="Domyślnie"/>
    <w:rsid w:val="00D5794B"/>
    <w:pPr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"/>
    <w:semiHidden/>
    <w:rsid w:val="003C7FDE"/>
    <w:rPr>
      <w:rFonts w:ascii="Calibri Light" w:eastAsia="Times New Roman" w:hAnsi="Calibri Light" w:cs="Times New Roman"/>
      <w:sz w:val="22"/>
      <w:szCs w:val="22"/>
    </w:rPr>
  </w:style>
  <w:style w:type="paragraph" w:styleId="Adreszwrotnynakopercie">
    <w:name w:val="envelope return"/>
    <w:basedOn w:val="Normalny"/>
    <w:semiHidden/>
    <w:rsid w:val="003C7FDE"/>
    <w:rPr>
      <w:rFonts w:ascii="PL CasperOpenFace" w:hAnsi="PL CasperOpenFace"/>
      <w:sz w:val="20"/>
      <w:szCs w:val="20"/>
    </w:rPr>
  </w:style>
  <w:style w:type="character" w:customStyle="1" w:styleId="text-justify">
    <w:name w:val="text-justify"/>
    <w:rsid w:val="003C7FDE"/>
  </w:style>
  <w:style w:type="paragraph" w:customStyle="1" w:styleId="rozdzia">
    <w:name w:val="rozdział"/>
    <w:basedOn w:val="Normalny"/>
    <w:autoRedefine/>
    <w:rsid w:val="00B7643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407056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407056"/>
    <w:pPr>
      <w:spacing w:before="0" w:after="0"/>
    </w:pPr>
    <w:rPr>
      <w:rFonts w:ascii="Cambria" w:hAnsi="Cambria" w:cs="Times New Roman"/>
      <w:bCs w:val="0"/>
      <w:kern w:val="0"/>
      <w:sz w:val="24"/>
      <w:szCs w:val="24"/>
      <w:u w:val="single"/>
      <w:lang w:val="x-none" w:eastAsia="x-none"/>
    </w:rPr>
  </w:style>
  <w:style w:type="paragraph" w:customStyle="1" w:styleId="Styl1">
    <w:name w:val="Styl1"/>
    <w:basedOn w:val="pkt"/>
    <w:link w:val="Styl1Znak"/>
    <w:qFormat/>
    <w:rsid w:val="00386069"/>
    <w:pPr>
      <w:numPr>
        <w:numId w:val="11"/>
      </w:numPr>
      <w:shd w:val="clear" w:color="auto" w:fill="FFFFFF"/>
      <w:spacing w:before="360" w:after="40" w:line="360" w:lineRule="auto"/>
    </w:pPr>
    <w:rPr>
      <w:rFonts w:ascii="Arial" w:hAnsi="Arial" w:cs="Arial"/>
      <w:b/>
      <w:bCs/>
      <w:kern w:val="32"/>
      <w:sz w:val="22"/>
      <w:szCs w:val="22"/>
    </w:rPr>
  </w:style>
  <w:style w:type="character" w:styleId="Pogrubienie">
    <w:name w:val="Strong"/>
    <w:uiPriority w:val="22"/>
    <w:qFormat/>
    <w:rsid w:val="007B20FC"/>
    <w:rPr>
      <w:b/>
      <w:bCs/>
    </w:rPr>
  </w:style>
  <w:style w:type="character" w:customStyle="1" w:styleId="Styl1Znak">
    <w:name w:val="Styl1 Znak"/>
    <w:link w:val="Styl1"/>
    <w:rsid w:val="00386069"/>
    <w:rPr>
      <w:rFonts w:ascii="Arial" w:hAnsi="Arial" w:cs="Arial"/>
      <w:b/>
      <w:bCs/>
      <w:kern w:val="32"/>
      <w:sz w:val="22"/>
      <w:szCs w:val="22"/>
      <w:shd w:val="clear" w:color="auto" w:fill="FFFFFF"/>
    </w:rPr>
  </w:style>
  <w:style w:type="paragraph" w:customStyle="1" w:styleId="Akapitzlist2">
    <w:name w:val="Akapit z listą2"/>
    <w:rsid w:val="00C35C41"/>
    <w:pPr>
      <w:suppressAutoHyphens/>
      <w:ind w:left="720"/>
    </w:pPr>
    <w:rPr>
      <w:rFonts w:ascii="Times New Roman" w:eastAsia="Arial Unicode MS" w:hAnsi="Times New Roman" w:cs="Arial Unicode MS"/>
      <w:color w:val="000000"/>
      <w:u w:color="000000"/>
    </w:rPr>
  </w:style>
  <w:style w:type="character" w:customStyle="1" w:styleId="markedcontent">
    <w:name w:val="markedcontent"/>
    <w:basedOn w:val="Domylnaczcionkaakapitu"/>
    <w:rsid w:val="00001C7B"/>
  </w:style>
  <w:style w:type="character" w:styleId="Nierozpoznanawzmianka">
    <w:name w:val="Unresolved Mention"/>
    <w:basedOn w:val="Domylnaczcionkaakapitu"/>
    <w:uiPriority w:val="99"/>
    <w:semiHidden/>
    <w:unhideWhenUsed/>
    <w:rsid w:val="0069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rzykosy@wokiss.pl" TargetMode="External"/><Relationship Id="rId18" Type="http://schemas.openxmlformats.org/officeDocument/2006/relationships/hyperlink" Target="mailto:michal.jankowiak@krzykosy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rzykosy.pl" TargetMode="External"/><Relationship Id="rId17" Type="http://schemas.openxmlformats.org/officeDocument/2006/relationships/hyperlink" Target="https://platformazakupowa.pl/strona/regulam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instrukcje-wykonaw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gminakrzykosy" TargetMode="External"/><Relationship Id="rId10" Type="http://schemas.openxmlformats.org/officeDocument/2006/relationships/footer" Target="footer1.xml"/><Relationship Id="rId19" Type="http://schemas.openxmlformats.org/officeDocument/2006/relationships/hyperlink" Target="mailto:odo24@wp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latformazakupowa.pl/pn/gminakrzyko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CEFB-AFE5-4246-8F89-A94A14B3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27</Pages>
  <Words>8230</Words>
  <Characters>49382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57498</CharactersWithSpaces>
  <SharedDoc>false</SharedDoc>
  <HyperlinkBase/>
  <HLinks>
    <vt:vector size="78" baseType="variant">
      <vt:variant>
        <vt:i4>2949239</vt:i4>
      </vt:variant>
      <vt:variant>
        <vt:i4>39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2359296</vt:i4>
      </vt:variant>
      <vt:variant>
        <vt:i4>36</vt:i4>
      </vt:variant>
      <vt:variant>
        <vt:i4>0</vt:i4>
      </vt:variant>
      <vt:variant>
        <vt:i4>5</vt:i4>
      </vt:variant>
      <vt:variant>
        <vt:lpwstr>mailto:zamowienia@swarzedz.pl</vt:lpwstr>
      </vt:variant>
      <vt:variant>
        <vt:lpwstr/>
      </vt:variant>
      <vt:variant>
        <vt:i4>6684704</vt:i4>
      </vt:variant>
      <vt:variant>
        <vt:i4>30</vt:i4>
      </vt:variant>
      <vt:variant>
        <vt:i4>0</vt:i4>
      </vt:variant>
      <vt:variant>
        <vt:i4>5</vt:i4>
      </vt:variant>
      <vt:variant>
        <vt:lpwstr>https://miniportal/</vt:lpwstr>
      </vt:variant>
      <vt:variant>
        <vt:lpwstr/>
      </vt:variant>
      <vt:variant>
        <vt:i4>2359296</vt:i4>
      </vt:variant>
      <vt:variant>
        <vt:i4>27</vt:i4>
      </vt:variant>
      <vt:variant>
        <vt:i4>0</vt:i4>
      </vt:variant>
      <vt:variant>
        <vt:i4>5</vt:i4>
      </vt:variant>
      <vt:variant>
        <vt:lpwstr>mailto:zamowienia@swarzedz.pl</vt:lpwstr>
      </vt:variant>
      <vt:variant>
        <vt:lpwstr/>
      </vt:variant>
      <vt:variant>
        <vt:i4>2359296</vt:i4>
      </vt:variant>
      <vt:variant>
        <vt:i4>24</vt:i4>
      </vt:variant>
      <vt:variant>
        <vt:i4>0</vt:i4>
      </vt:variant>
      <vt:variant>
        <vt:i4>5</vt:i4>
      </vt:variant>
      <vt:variant>
        <vt:lpwstr>mailto:zamowienia@swarzedz.pl</vt:lpwstr>
      </vt:variant>
      <vt:variant>
        <vt:lpwstr/>
      </vt:variant>
      <vt:variant>
        <vt:i4>4915270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3604557</vt:i4>
      </vt:variant>
      <vt:variant>
        <vt:i4>15</vt:i4>
      </vt:variant>
      <vt:variant>
        <vt:i4>0</vt:i4>
      </vt:variant>
      <vt:variant>
        <vt:i4>5</vt:i4>
      </vt:variant>
      <vt:variant>
        <vt:lpwstr>mailto:iod@umig.swarzedz.pl</vt:lpwstr>
      </vt:variant>
      <vt:variant>
        <vt:lpwstr/>
      </vt:variant>
      <vt:variant>
        <vt:i4>5505122</vt:i4>
      </vt:variant>
      <vt:variant>
        <vt:i4>12</vt:i4>
      </vt:variant>
      <vt:variant>
        <vt:i4>0</vt:i4>
      </vt:variant>
      <vt:variant>
        <vt:i4>5</vt:i4>
      </vt:variant>
      <vt:variant>
        <vt:lpwstr>mailto:umig@swarzedz.pl</vt:lpwstr>
      </vt:variant>
      <vt:variant>
        <vt:lpwstr/>
      </vt:variant>
      <vt:variant>
        <vt:i4>6619194</vt:i4>
      </vt:variant>
      <vt:variant>
        <vt:i4>9</vt:i4>
      </vt:variant>
      <vt:variant>
        <vt:i4>0</vt:i4>
      </vt:variant>
      <vt:variant>
        <vt:i4>5</vt:i4>
      </vt:variant>
      <vt:variant>
        <vt:lpwstr>http://www.swarzedz.pl/</vt:lpwstr>
      </vt:variant>
      <vt:variant>
        <vt:lpwstr/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</vt:lpwstr>
      </vt:variant>
      <vt:variant>
        <vt:lpwstr/>
      </vt:variant>
      <vt:variant>
        <vt:i4>2359296</vt:i4>
      </vt:variant>
      <vt:variant>
        <vt:i4>3</vt:i4>
      </vt:variant>
      <vt:variant>
        <vt:i4>0</vt:i4>
      </vt:variant>
      <vt:variant>
        <vt:i4>5</vt:i4>
      </vt:variant>
      <vt:variant>
        <vt:lpwstr>mailto:zamowienia@swarzedz.pl</vt:lpwstr>
      </vt:variant>
      <vt:variant>
        <vt:lpwstr/>
      </vt:variant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http://www.swarzedz.pl/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terlega@wanir.edu.pl</dc:creator>
  <cp:lastModifiedBy>Andrzej Godoń</cp:lastModifiedBy>
  <cp:revision>37</cp:revision>
  <cp:lastPrinted>2024-08-19T10:14:00Z</cp:lastPrinted>
  <dcterms:created xsi:type="dcterms:W3CDTF">2024-10-24T11:02:00Z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