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2C29" w14:textId="1E88079B" w:rsidR="004462D2" w:rsidRDefault="004462D2" w:rsidP="004462D2">
      <w:pPr>
        <w:tabs>
          <w:tab w:val="left" w:pos="88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02A">
        <w:rPr>
          <w:rFonts w:ascii="Times New Roman" w:hAnsi="Times New Roman" w:cs="Times New Roman"/>
          <w:b/>
          <w:bCs/>
        </w:rPr>
        <w:t>PN 45</w:t>
      </w:r>
      <w:r w:rsidR="00D62187">
        <w:rPr>
          <w:rFonts w:ascii="Times New Roman" w:hAnsi="Times New Roman" w:cs="Times New Roman"/>
          <w:b/>
          <w:bCs/>
        </w:rPr>
        <w:t>/25</w:t>
      </w:r>
      <w:r w:rsidRPr="004462D2">
        <w:rPr>
          <w:rFonts w:ascii="Times New Roman" w:hAnsi="Times New Roman" w:cs="Times New Roman"/>
          <w:bCs/>
        </w:rPr>
        <w:t xml:space="preserve"> – świadczenie usługi </w:t>
      </w:r>
      <w:r w:rsidR="00D0502A">
        <w:rPr>
          <w:rFonts w:ascii="Times New Roman" w:hAnsi="Times New Roman" w:cs="Times New Roman"/>
          <w:bCs/>
        </w:rPr>
        <w:t xml:space="preserve">transportu sanitarnego </w:t>
      </w:r>
      <w:r w:rsidRPr="004462D2">
        <w:rPr>
          <w:rFonts w:ascii="Times New Roman" w:hAnsi="Times New Roman" w:cs="Times New Roman"/>
          <w:bCs/>
        </w:rPr>
        <w:t xml:space="preserve">w zakresie przewozu pacjentów </w:t>
      </w:r>
      <w:r w:rsidR="00D0502A">
        <w:rPr>
          <w:rFonts w:ascii="Times New Roman" w:hAnsi="Times New Roman" w:cs="Times New Roman"/>
          <w:bCs/>
        </w:rPr>
        <w:t>z miejsca</w:t>
      </w:r>
      <w:r w:rsidR="00D0502A">
        <w:rPr>
          <w:rFonts w:ascii="Times New Roman" w:hAnsi="Times New Roman" w:cs="Times New Roman"/>
          <w:bCs/>
        </w:rPr>
        <w:br/>
        <w:t xml:space="preserve">                                    zamieszkania do Poradni Leczenia Ran Przewlekłych u Zamawiającego i powrót</w:t>
      </w:r>
      <w:bookmarkStart w:id="0" w:name="_GoBack"/>
      <w:bookmarkEnd w:id="0"/>
    </w:p>
    <w:p w14:paraId="07A20F6B" w14:textId="61AF9B44" w:rsidR="004462D2" w:rsidRPr="003C7272" w:rsidRDefault="003E68C6" w:rsidP="003C7272">
      <w:pPr>
        <w:tabs>
          <w:tab w:val="left" w:pos="885"/>
        </w:tabs>
        <w:jc w:val="right"/>
        <w:rPr>
          <w:rFonts w:ascii="Times New Roman" w:hAnsi="Times New Roman" w:cs="Times New Roman"/>
          <w:bCs/>
        </w:rPr>
      </w:pPr>
      <w:r w:rsidRPr="003C7272">
        <w:rPr>
          <w:rFonts w:ascii="Times New Roman" w:hAnsi="Times New Roman" w:cs="Times New Roman"/>
          <w:bCs/>
        </w:rPr>
        <w:t>Załącznik nr 9 do SWZ</w:t>
      </w:r>
    </w:p>
    <w:p w14:paraId="60827AE4" w14:textId="4973A7A7" w:rsidR="00A0630F" w:rsidRPr="00A0630F" w:rsidRDefault="00A0630F" w:rsidP="00362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 dot.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racowników kontrahenta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BF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(O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sób kontaktowych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94505" w14:textId="0E37BE03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Administratorem Pani/Pana danych osobowych jest Wojewódzki Szpital Specjalistyczny </w:t>
      </w:r>
      <w:r w:rsidR="00765B77">
        <w:rPr>
          <w:rFonts w:ascii="Times New Roman" w:hAnsi="Times New Roman" w:cs="Times New Roman"/>
        </w:rPr>
        <w:br/>
      </w:r>
      <w:r w:rsidRPr="00362BF4">
        <w:rPr>
          <w:rFonts w:ascii="Times New Roman" w:hAnsi="Times New Roman" w:cs="Times New Roman"/>
        </w:rPr>
        <w:t xml:space="preserve">im. J. </w:t>
      </w:r>
      <w:proofErr w:type="spellStart"/>
      <w:r w:rsidRPr="00362BF4">
        <w:rPr>
          <w:rFonts w:ascii="Times New Roman" w:hAnsi="Times New Roman" w:cs="Times New Roman"/>
        </w:rPr>
        <w:t>Gromkowskiego</w:t>
      </w:r>
      <w:proofErr w:type="spellEnd"/>
      <w:r w:rsidRPr="00362BF4">
        <w:rPr>
          <w:rFonts w:ascii="Times New Roman" w:hAnsi="Times New Roman" w:cs="Times New Roman"/>
        </w:rPr>
        <w:t>, ul. Koszarowa 5, 51-149 Wrocław.</w:t>
      </w:r>
    </w:p>
    <w:p w14:paraId="2F901E8D" w14:textId="7AC5757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Z Administratorem danych można się skontaktować poprzez adres e-mail</w:t>
      </w:r>
      <w:r w:rsidRPr="00362BF4">
        <w:t xml:space="preserve"> </w:t>
      </w:r>
      <w:r w:rsidRPr="00362BF4">
        <w:rPr>
          <w:rFonts w:ascii="Times New Roman" w:hAnsi="Times New Roman" w:cs="Times New Roman"/>
        </w:rPr>
        <w:t>sekretariat@szpital.wroc.pl, telefonicznie pod numerem 71 39 57 426, albo pisemnie kierując korespondencję na adres siedziby Administratora.</w:t>
      </w:r>
    </w:p>
    <w:p w14:paraId="51684BB1" w14:textId="5CCBB6FC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Administrator wyznaczył Inspektora Ochrony Danych, z którym może się Pani/Pan skontaktować poprzez </w:t>
      </w:r>
      <w:r w:rsidR="00765B77">
        <w:rPr>
          <w:rFonts w:ascii="Times New Roman" w:hAnsi="Times New Roman" w:cs="Times New Roman"/>
        </w:rPr>
        <w:br/>
      </w:r>
      <w:r w:rsidRPr="00362BF4">
        <w:rPr>
          <w:rFonts w:ascii="Times New Roman" w:hAnsi="Times New Roman" w:cs="Times New Roman"/>
        </w:rPr>
        <w:t>e-mail iodo@szpital.wroc.pl lub pisemnie na adres siedziby Administratora. Z  Inspektorem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Będziemy przetwarzać Pani/Pana dane osobowe ponieważ jest Pani/Pan osobą wskazana do kontaktu lub wykonującą zlecenie w imieniu naszego kontrahenta lub potencjalnego kontrahenta. W związku z tym będziemy przetwarzać Pani/Pana dane w celu bieżącego kontaktu a także  prawidłowego i efektywnego wykonania umowy.</w:t>
      </w:r>
    </w:p>
    <w:p w14:paraId="54740790" w14:textId="09307CAD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Pani/Pana dane osobowe otrzymaliśmy od pracodawcy lub podmiotu, który Pani/Pan reprezentuje. </w:t>
      </w:r>
    </w:p>
    <w:p w14:paraId="48FAAA41" w14:textId="28F0EF78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Podstawą prawną przetwarzania Pani/Pana danych osobowych jest:</w:t>
      </w:r>
    </w:p>
    <w:p w14:paraId="53626524" w14:textId="39418E40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lit. f RODO - niezbędność przetwarzania danych osobowych do celów wynikających z naszych prawnie uzasadnionych interesów.</w:t>
      </w:r>
    </w:p>
    <w:p w14:paraId="00CEF4A4" w14:textId="03B28EC4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Naszym prawnie uzasadnionym interesem w tym przypadku  jest możliwość realizowania bieżącego kontaktu z naszymi kontrahentami, weryfikacji/ potwierdzenia posiadanych kwalifikacji osób wskazanych do realizacji umowy, możliwość należytej realizacji a także kontroli wykonania zawartej umowy, ustalenie, dochodzenie </w:t>
      </w:r>
      <w:r w:rsidR="00C86B31">
        <w:rPr>
          <w:rFonts w:ascii="Times New Roman" w:hAnsi="Times New Roman" w:cs="Times New Roman"/>
        </w:rPr>
        <w:br/>
      </w:r>
      <w:r w:rsidRPr="00362BF4">
        <w:rPr>
          <w:rFonts w:ascii="Times New Roman" w:hAnsi="Times New Roman" w:cs="Times New Roman"/>
        </w:rPr>
        <w:t>i obrona ewentualnych roszczeń.</w:t>
      </w:r>
    </w:p>
    <w:p w14:paraId="631D0E8F" w14:textId="2DF77B63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 c RODO w związku z realizacją obowiązku prawnego ciążącego na administratorze danych wynikającego m.in. z przepisów ustawy o rachunkowości, Prawa zamówień publicznych, ustawy o finansach publicznych oraz ustawy o narodowym zasobie archiwalnym i archiwach.</w:t>
      </w:r>
    </w:p>
    <w:p w14:paraId="0260578A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również prawo wniesienia skargi do organu nadzorczego zajmującego się ochroną danych osobowych  - Prezesa Urzędu Ochrony Danych Osobowych, ul. Stawki 2, 00-193 Warszawa. </w:t>
      </w:r>
    </w:p>
    <w:p w14:paraId="661DB3E3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poddawane zautomatyzowanemu podejmowaniu decyzji, w tym profilowaniu.</w:t>
      </w:r>
    </w:p>
    <w:p w14:paraId="15598444" w14:textId="45A3B7AB" w:rsidR="00A0630F" w:rsidRPr="00362BF4" w:rsidRDefault="00A0630F" w:rsidP="00A0630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mogą być udostępnione:</w:t>
      </w:r>
      <w:r w:rsidRPr="00362BF4">
        <w:rPr>
          <w:rFonts w:ascii="Times New Roman" w:hAnsi="Times New Roman" w:cs="Times New Roman"/>
        </w:rPr>
        <w:br/>
        <w:t>- zewnętrznym podmiotom, w tym w szczególności dostawcom odpowiedzialnym za obsługę systemów informatycznych i sprzętu, operatorom pocztowym, kurierom, podmiotom obsługującym pocztę elektroniczną, itp.</w:t>
      </w:r>
      <w:r w:rsidRPr="00362BF4">
        <w:rPr>
          <w:rFonts w:ascii="Times New Roman" w:hAnsi="Times New Roman" w:cs="Times New Roman"/>
        </w:rPr>
        <w:br/>
        <w:t>Korzystamy wyłącznie z usług takich podmiotów przetwarzających, które zapewniają odpowiednie środki ochrony zebranych przez nas danych osobowych.</w:t>
      </w:r>
    </w:p>
    <w:p w14:paraId="08E11B80" w14:textId="58100E03" w:rsidR="00A0630F" w:rsidRPr="00362BF4" w:rsidRDefault="004B0546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</w:t>
      </w:r>
      <w:r w:rsidR="00A0630F" w:rsidRPr="00362BF4">
        <w:rPr>
          <w:rFonts w:ascii="Times New Roman" w:hAnsi="Times New Roman" w:cs="Times New Roman"/>
        </w:rPr>
        <w:t xml:space="preserve">Pana dane osobowe będą przetwarzane przez okres </w:t>
      </w:r>
      <w:r>
        <w:rPr>
          <w:rFonts w:ascii="Times New Roman" w:hAnsi="Times New Roman" w:cs="Times New Roman"/>
        </w:rPr>
        <w:t>trwania umowy zawartej z Pani/</w:t>
      </w:r>
      <w:r w:rsidR="00A0630F" w:rsidRPr="00362BF4">
        <w:rPr>
          <w:rFonts w:ascii="Times New Roman" w:hAnsi="Times New Roman" w:cs="Times New Roman"/>
        </w:rPr>
        <w:t>Pana pracoda</w:t>
      </w:r>
      <w:r w:rsidR="00765B77">
        <w:rPr>
          <w:rFonts w:ascii="Times New Roman" w:hAnsi="Times New Roman" w:cs="Times New Roman"/>
        </w:rPr>
        <w:t>wcą lub podmiotem, który Pani/</w:t>
      </w:r>
      <w:r w:rsidR="00A0630F" w:rsidRPr="00362BF4">
        <w:rPr>
          <w:rFonts w:ascii="Times New Roman" w:hAnsi="Times New Roman" w:cs="Times New Roman"/>
        </w:rPr>
        <w:t>Pan repreze</w:t>
      </w:r>
      <w:r>
        <w:rPr>
          <w:rFonts w:ascii="Times New Roman" w:hAnsi="Times New Roman" w:cs="Times New Roman"/>
        </w:rPr>
        <w:t xml:space="preserve">ntuje, a następnie przez okres </w:t>
      </w:r>
      <w:r w:rsidR="00A0630F" w:rsidRPr="00362BF4">
        <w:rPr>
          <w:rFonts w:ascii="Times New Roman" w:hAnsi="Times New Roman" w:cs="Times New Roman"/>
        </w:rPr>
        <w:t xml:space="preserve">5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="00A0630F" w:rsidRPr="00362BF4">
        <w:rPr>
          <w:rFonts w:ascii="Times New Roman" w:hAnsi="Times New Roman" w:cs="Times New Roman"/>
        </w:rPr>
        <w:t>anonimizacji</w:t>
      </w:r>
      <w:proofErr w:type="spellEnd"/>
      <w:r w:rsidR="00A0630F" w:rsidRPr="00362BF4">
        <w:rPr>
          <w:rFonts w:ascii="Times New Roman" w:hAnsi="Times New Roman" w:cs="Times New Roman"/>
        </w:rPr>
        <w:t>.</w:t>
      </w:r>
    </w:p>
    <w:p w14:paraId="4C2127D9" w14:textId="60A49418" w:rsidR="006C5D44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przekazywane do państw trzecich (poza Europejski Obszar Gospodarczy)</w:t>
      </w:r>
      <w:r w:rsidR="00F32E77">
        <w:rPr>
          <w:rFonts w:ascii="Times New Roman" w:hAnsi="Times New Roman" w:cs="Times New Roman"/>
        </w:rPr>
        <w:t>.</w:t>
      </w:r>
    </w:p>
    <w:sectPr w:rsidR="006C5D44" w:rsidRPr="00362BF4" w:rsidSect="00362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AF"/>
    <w:rsid w:val="000211AF"/>
    <w:rsid w:val="0017036C"/>
    <w:rsid w:val="00217931"/>
    <w:rsid w:val="00362BF4"/>
    <w:rsid w:val="003C7272"/>
    <w:rsid w:val="003E68C6"/>
    <w:rsid w:val="004462D2"/>
    <w:rsid w:val="004B0546"/>
    <w:rsid w:val="00573097"/>
    <w:rsid w:val="006C5D44"/>
    <w:rsid w:val="00765B77"/>
    <w:rsid w:val="00777AC8"/>
    <w:rsid w:val="00A0630F"/>
    <w:rsid w:val="00AE152D"/>
    <w:rsid w:val="00B07615"/>
    <w:rsid w:val="00B93BFB"/>
    <w:rsid w:val="00C86B31"/>
    <w:rsid w:val="00D0502A"/>
    <w:rsid w:val="00D62187"/>
    <w:rsid w:val="00E867D5"/>
    <w:rsid w:val="00F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Grzelczyk</dc:creator>
  <cp:lastModifiedBy>Ewa Nowakowska</cp:lastModifiedBy>
  <cp:revision>4</cp:revision>
  <cp:lastPrinted>2025-05-14T09:57:00Z</cp:lastPrinted>
  <dcterms:created xsi:type="dcterms:W3CDTF">2025-05-14T09:56:00Z</dcterms:created>
  <dcterms:modified xsi:type="dcterms:W3CDTF">2025-05-14T09:57:00Z</dcterms:modified>
</cp:coreProperties>
</file>