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left="262" w:right="1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8">
            <w:pPr>
              <w:widowControl w:val="0"/>
              <w:ind w:right="12"/>
              <w:jc w:val="center"/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(tj. Dz.U. z </w:t>
            </w:r>
            <w:r w:rsidDel="00000000" w:rsidR="00000000" w:rsidRPr="00000000">
              <w:rPr>
                <w:rtl w:val="0"/>
              </w:rPr>
              <w:t xml:space="preserve">2023 </w:t>
            </w:r>
            <w:r w:rsidDel="00000000" w:rsidR="00000000" w:rsidRPr="00000000">
              <w:rPr>
                <w:color w:val="000000"/>
                <w:rtl w:val="0"/>
              </w:rPr>
              <w:t xml:space="preserve">poz.</w:t>
            </w:r>
            <w:r w:rsidDel="00000000" w:rsidR="00000000" w:rsidRPr="00000000">
              <w:rPr>
                <w:rtl w:val="0"/>
              </w:rPr>
              <w:t xml:space="preserve"> 1605 z późn. zm</w:t>
            </w:r>
            <w:r w:rsidDel="00000000" w:rsidR="00000000" w:rsidRPr="00000000">
              <w:rPr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Opracowanie dokumentacji projektowej wraz z analizą rzeczowo-finansową dla zadania pn. “Budowa budynków wielorodzinnych w Pasłęku”  - etap I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ust.4 ustawy Pzp., oświadczam/my, że: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2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3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bTE1TVrq+SwNaffLOrsUpfSXCw==">CgMxLjA4AGojChRzdWdnZXN0LmkydGozYm40Y2djaRILS2Fyb2wgTm93YWtyITFHSURlNlNtdXpSajJ4N0RkcUE3NW10UUliY1RLX0Ftbw==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