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72301A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1F67CBBE" w:rsidR="002A3091" w:rsidRPr="0021397A" w:rsidRDefault="002A214D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Budowa wodociągu w ul. Źródlanej w Kodrębie</w:t>
      </w:r>
    </w:p>
    <w:p w14:paraId="5120FB5B" w14:textId="038D4B73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9F4EE6">
        <w:rPr>
          <w:rFonts w:ascii="Arial" w:hAnsi="Arial" w:cs="Arial"/>
          <w:b/>
          <w:color w:val="000000"/>
        </w:rPr>
        <w:t>G</w:t>
      </w:r>
      <w:r w:rsidR="002A214D">
        <w:rPr>
          <w:rFonts w:ascii="Arial" w:hAnsi="Arial" w:cs="Arial"/>
          <w:b/>
          <w:color w:val="000000"/>
        </w:rPr>
        <w:t>K</w:t>
      </w:r>
      <w:r w:rsidR="009F4EE6">
        <w:rPr>
          <w:rFonts w:ascii="Arial" w:hAnsi="Arial" w:cs="Arial"/>
          <w:b/>
          <w:color w:val="000000"/>
        </w:rPr>
        <w:t>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2A214D">
        <w:rPr>
          <w:rFonts w:ascii="Arial" w:hAnsi="Arial" w:cs="Arial"/>
          <w:b/>
          <w:highlight w:val="white"/>
        </w:rPr>
        <w:t>4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2A214D">
        <w:rPr>
          <w:rFonts w:ascii="Arial" w:hAnsi="Arial" w:cs="Arial"/>
          <w:b/>
        </w:rPr>
        <w:t>5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B36C1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Wartość robót została wyliczona w oparciu o następującą bazę cenowo - kosztorysową:</w:t>
      </w:r>
    </w:p>
    <w:p w14:paraId="35E035B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roboczogodzina ..………. ……..zł/godz.</w:t>
      </w:r>
    </w:p>
    <w:p w14:paraId="7579C91B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ogólnych od robocizny i sprzętu ………………. %</w:t>
      </w:r>
    </w:p>
    <w:p w14:paraId="5C24F4E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zakupu ……………… %</w:t>
      </w:r>
    </w:p>
    <w:p w14:paraId="5D1291D8" w14:textId="79C17AD9" w:rsidR="006A24D7" w:rsidRDefault="0076505E" w:rsidP="006D12E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zysku do robocizny i kosztów ogólnych ……………….. %.</w:t>
      </w: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45D4481D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</w:t>
      </w:r>
      <w:r w:rsidR="001C4DE8">
        <w:rPr>
          <w:rFonts w:ascii="Arial" w:hAnsi="Arial" w:cs="Arial"/>
        </w:rPr>
        <w:t>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7BDCE06D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</w:t>
      </w:r>
      <w:r w:rsidR="00D72F3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1A81D320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Oświadczam/my, że dołączona do oferty w odrębnym pliku część oferty stanowi tajemnicę przedsiębiorstwa w rozumieniu art. 11 ustawy z dnia 16 kwietnia 1993 r. o zwalczaniu </w:t>
      </w:r>
      <w:r>
        <w:rPr>
          <w:rFonts w:ascii="Arial" w:hAnsi="Arial" w:cs="Arial"/>
          <w:sz w:val="22"/>
          <w:szCs w:val="22"/>
          <w:u w:val="none"/>
        </w:rPr>
        <w:lastRenderedPageBreak/>
        <w:t>nieuczciwej konkurencji (tj. Dz. U. z 202</w:t>
      </w:r>
      <w:r w:rsidR="002A214D">
        <w:rPr>
          <w:rFonts w:ascii="Arial" w:hAnsi="Arial" w:cs="Arial"/>
          <w:sz w:val="22"/>
          <w:szCs w:val="22"/>
          <w:u w:val="none"/>
        </w:rPr>
        <w:t>2</w:t>
      </w:r>
      <w:r>
        <w:rPr>
          <w:rFonts w:ascii="Arial" w:hAnsi="Arial" w:cs="Arial"/>
          <w:sz w:val="22"/>
          <w:szCs w:val="22"/>
          <w:u w:val="none"/>
        </w:rPr>
        <w:t xml:space="preserve"> r. poz. 1</w:t>
      </w:r>
      <w:r w:rsidR="002A214D">
        <w:rPr>
          <w:rFonts w:ascii="Arial" w:hAnsi="Arial" w:cs="Arial"/>
          <w:sz w:val="22"/>
          <w:szCs w:val="22"/>
          <w:u w:val="none"/>
        </w:rPr>
        <w:t>23</w:t>
      </w:r>
      <w:r>
        <w:rPr>
          <w:rFonts w:ascii="Arial" w:hAnsi="Arial" w:cs="Arial"/>
          <w:sz w:val="22"/>
          <w:szCs w:val="22"/>
          <w:u w:val="none"/>
        </w:rPr>
        <w:t>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F3129F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8DCC84C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9E9D3B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9E68FAD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84E85B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C128D7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74AF14A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29AE28F9" w:rsidR="00531DBF" w:rsidRPr="006A24D7" w:rsidRDefault="00F0089B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2A214D">
        <w:rPr>
          <w:rFonts w:ascii="Arial" w:hAnsi="Arial" w:cs="Arial"/>
          <w:b/>
          <w:bCs/>
          <w:i/>
          <w:iCs/>
        </w:rPr>
        <w:t>Budowa wodociągu w ul. Źródlanej w Kodrębie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4942E26C" w14:textId="77777777" w:rsidR="002A214D" w:rsidRPr="006A24D7" w:rsidRDefault="002A214D" w:rsidP="002A214D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Budowa wodociągu w ul. Źródlanej w Kodrębie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380DCF0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1A8C32B" w14:textId="72543C9B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4A60D68" w14:textId="77777777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D8A6F4E" w14:textId="77777777" w:rsidR="006D12E3" w:rsidRDefault="006D12E3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617614BC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25F51942" w14:textId="77777777" w:rsidR="002A214D" w:rsidRPr="006A24D7" w:rsidRDefault="002A214D" w:rsidP="002A214D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Budowa wodociągu w ul. Źródlanej w Kodrębie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0132B69" w14:textId="7A750088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3C0A85F4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2A214D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391DC7" w:rsidSect="00DA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1392D" w14:textId="77777777" w:rsidR="002B7E4E" w:rsidRDefault="002B7E4E" w:rsidP="00E73637">
      <w:pPr>
        <w:spacing w:after="0" w:line="240" w:lineRule="auto"/>
      </w:pPr>
      <w:r>
        <w:separator/>
      </w:r>
    </w:p>
  </w:endnote>
  <w:endnote w:type="continuationSeparator" w:id="0">
    <w:p w14:paraId="709312DE" w14:textId="77777777" w:rsidR="002B7E4E" w:rsidRDefault="002B7E4E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055CBAC4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C0A47" w14:textId="77777777" w:rsidR="002B7E4E" w:rsidRDefault="002B7E4E" w:rsidP="00E73637">
      <w:pPr>
        <w:spacing w:after="0" w:line="240" w:lineRule="auto"/>
      </w:pPr>
      <w:r>
        <w:separator/>
      </w:r>
    </w:p>
  </w:footnote>
  <w:footnote w:type="continuationSeparator" w:id="0">
    <w:p w14:paraId="365BD1B2" w14:textId="77777777" w:rsidR="002B7E4E" w:rsidRDefault="002B7E4E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059C" w14:textId="77777777" w:rsidR="009F4EE6" w:rsidRPr="004C033D" w:rsidRDefault="009F4EE6" w:rsidP="009F4EE6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3EFC36F5" w14:textId="4955E228" w:rsidR="001C4DE8" w:rsidRDefault="002A214D" w:rsidP="001C4DE8">
    <w:pPr>
      <w:pStyle w:val="Nagwek"/>
      <w:jc w:val="center"/>
      <w:rPr>
        <w:rFonts w:ascii="Arial" w:hAnsi="Arial" w:cs="Arial"/>
        <w:sz w:val="20"/>
        <w:szCs w:val="20"/>
      </w:rPr>
    </w:pPr>
    <w:bookmarkStart w:id="2" w:name="_Hlk108524636"/>
    <w:r>
      <w:rPr>
        <w:rFonts w:ascii="Arial" w:hAnsi="Arial" w:cs="Arial"/>
        <w:sz w:val="20"/>
        <w:szCs w:val="20"/>
      </w:rPr>
      <w:t>Budowa wodociągu w ul. Źródlanej w Kodrębie</w:t>
    </w:r>
  </w:p>
  <w:bookmarkEnd w:id="2"/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C4DE8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214D"/>
    <w:rsid w:val="002A3091"/>
    <w:rsid w:val="002A32A7"/>
    <w:rsid w:val="002A3D51"/>
    <w:rsid w:val="002A4808"/>
    <w:rsid w:val="002B7E4E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2B9B"/>
    <w:rsid w:val="004840DA"/>
    <w:rsid w:val="004905FC"/>
    <w:rsid w:val="00491053"/>
    <w:rsid w:val="004A4EC8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12E3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24D4D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8F7FCB"/>
    <w:rsid w:val="00900477"/>
    <w:rsid w:val="00902A5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4EE6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2E7C"/>
    <w:rsid w:val="00CE5DA0"/>
    <w:rsid w:val="00CE6058"/>
    <w:rsid w:val="00CF106A"/>
    <w:rsid w:val="00CF2BB5"/>
    <w:rsid w:val="00CF6324"/>
    <w:rsid w:val="00CF65C7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72528"/>
    <w:rsid w:val="00D725A0"/>
    <w:rsid w:val="00D72F3B"/>
    <w:rsid w:val="00D7434E"/>
    <w:rsid w:val="00D80E9F"/>
    <w:rsid w:val="00D84ED1"/>
    <w:rsid w:val="00D9558F"/>
    <w:rsid w:val="00DA0B70"/>
    <w:rsid w:val="00DA11D4"/>
    <w:rsid w:val="00DA2997"/>
    <w:rsid w:val="00DA5F2D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3C25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1504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2025-02-17T13:32:00Z</dcterms:created>
  <dcterms:modified xsi:type="dcterms:W3CDTF">2025-02-17T13:32:00Z</dcterms:modified>
</cp:coreProperties>
</file>