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A843" w14:textId="10799F6F" w:rsidR="009C32FE" w:rsidRPr="009669B6" w:rsidRDefault="0008053E" w:rsidP="009669B6">
      <w:pPr>
        <w:jc w:val="center"/>
        <w:rPr>
          <w:b/>
          <w:bCs/>
        </w:rPr>
      </w:pPr>
      <w:r w:rsidRPr="009669B6">
        <w:rPr>
          <w:b/>
          <w:bCs/>
        </w:rPr>
        <w:t>Opis przedmiotu zamówienia</w:t>
      </w:r>
    </w:p>
    <w:p w14:paraId="2904D126" w14:textId="4FF40531" w:rsidR="0008053E" w:rsidRDefault="0008053E">
      <w:r>
        <w:t>Wynajem 4 pomostów pływających</w:t>
      </w:r>
    </w:p>
    <w:p w14:paraId="2FDED8E5" w14:textId="79C11BB0" w:rsidR="0008053E" w:rsidRDefault="0008053E" w:rsidP="0008053E">
      <w:pPr>
        <w:pStyle w:val="Akapitzlist"/>
        <w:numPr>
          <w:ilvl w:val="0"/>
          <w:numId w:val="1"/>
        </w:numPr>
      </w:pPr>
      <w:r>
        <w:t>Termin: 19.04 – 31.10.2025</w:t>
      </w:r>
    </w:p>
    <w:p w14:paraId="384B14E7" w14:textId="0A0140EB" w:rsidR="0008053E" w:rsidRDefault="0008053E" w:rsidP="0008053E">
      <w:pPr>
        <w:pStyle w:val="Akapitzlist"/>
        <w:numPr>
          <w:ilvl w:val="0"/>
          <w:numId w:val="1"/>
        </w:numPr>
      </w:pPr>
      <w:r>
        <w:t>Specyfikacja pomostów:</w:t>
      </w:r>
    </w:p>
    <w:p w14:paraId="228C15FA" w14:textId="0B2457FC" w:rsidR="0008053E" w:rsidRDefault="0008053E" w:rsidP="00A40D20">
      <w:pPr>
        <w:pStyle w:val="Akapitzlist"/>
        <w:numPr>
          <w:ilvl w:val="0"/>
          <w:numId w:val="2"/>
        </w:numPr>
      </w:pPr>
      <w:r>
        <w:t xml:space="preserve">Długość pomostu – 40m (2 </w:t>
      </w:r>
      <w:r w:rsidRPr="0008053E">
        <w:t>Ponton</w:t>
      </w:r>
      <w:r>
        <w:t>y</w:t>
      </w:r>
      <w:r w:rsidRPr="0008053E">
        <w:t xml:space="preserve"> HCP 2000 o wymiarach 20 m x 2,4 m x 1,06 m</w:t>
      </w:r>
      <w:r>
        <w:t>, uzbrojonych w</w:t>
      </w:r>
      <w:r w:rsidR="00A40D20">
        <w:t xml:space="preserve"> </w:t>
      </w:r>
      <w:r w:rsidR="00A40D20">
        <w:t xml:space="preserve"> studzienk</w:t>
      </w:r>
      <w:r w:rsidR="00A40D20">
        <w:t>i</w:t>
      </w:r>
      <w:r w:rsidR="00A40D20">
        <w:t xml:space="preserve"> </w:t>
      </w:r>
      <w:proofErr w:type="spellStart"/>
      <w:r w:rsidR="00A40D20">
        <w:t>kotwiczno</w:t>
      </w:r>
      <w:proofErr w:type="spellEnd"/>
      <w:r w:rsidR="00A40D20">
        <w:t xml:space="preserve"> </w:t>
      </w:r>
      <w:r w:rsidR="00A40D20">
        <w:t>–</w:t>
      </w:r>
      <w:r w:rsidR="00A40D20">
        <w:t xml:space="preserve"> złączn</w:t>
      </w:r>
      <w:r w:rsidR="00A40D20">
        <w:t>e,</w:t>
      </w:r>
      <w:r w:rsidR="00A40D20">
        <w:t xml:space="preserve"> kanał</w:t>
      </w:r>
      <w:r w:rsidR="00A40D20">
        <w:t>y</w:t>
      </w:r>
      <w:r w:rsidR="00A40D20">
        <w:t xml:space="preserve"> techniczn</w:t>
      </w:r>
      <w:r w:rsidR="00A40D20">
        <w:t xml:space="preserve">e </w:t>
      </w:r>
      <w:r w:rsidR="00A40D20">
        <w:t>wzdłużn</w:t>
      </w:r>
      <w:r w:rsidR="00A40D20">
        <w:t>e,</w:t>
      </w:r>
      <w:r w:rsidR="00A40D20">
        <w:t xml:space="preserve"> kna</w:t>
      </w:r>
      <w:r w:rsidR="00A40D20">
        <w:t xml:space="preserve">gi, </w:t>
      </w:r>
      <w:r w:rsidR="00A40D20">
        <w:t>studni</w:t>
      </w:r>
      <w:r w:rsidR="00A40D20">
        <w:t>e</w:t>
      </w:r>
      <w:r w:rsidR="00A40D20">
        <w:t xml:space="preserve"> rozdzielcze do postument</w:t>
      </w:r>
      <w:r w:rsidR="00A40D20">
        <w:t>ów</w:t>
      </w:r>
      <w:r w:rsidR="00A40D20">
        <w:t xml:space="preserve"> dystrybucyjn</w:t>
      </w:r>
      <w:r w:rsidR="00A40D20">
        <w:t xml:space="preserve">ych, </w:t>
      </w:r>
      <w:r w:rsidR="00A40D20">
        <w:t>fundament</w:t>
      </w:r>
      <w:r w:rsidR="00A40D20">
        <w:t>y</w:t>
      </w:r>
      <w:r w:rsidR="00A40D20">
        <w:t xml:space="preserve"> postumentów dystrybucyjnych; </w:t>
      </w:r>
    </w:p>
    <w:p w14:paraId="53F49CE4" w14:textId="3BA9A3DB" w:rsidR="0008053E" w:rsidRDefault="0008053E" w:rsidP="0008053E">
      <w:pPr>
        <w:pStyle w:val="Akapitzlist"/>
        <w:numPr>
          <w:ilvl w:val="0"/>
          <w:numId w:val="2"/>
        </w:numPr>
      </w:pPr>
      <w:r>
        <w:t>Sposób kotwiczenia – martwe kotwice i łańcuchy</w:t>
      </w:r>
      <w:r w:rsidR="00E44D93">
        <w:t xml:space="preserve"> </w:t>
      </w:r>
    </w:p>
    <w:p w14:paraId="7C620F90" w14:textId="1871F593" w:rsidR="00A40D20" w:rsidRDefault="00A40D20" w:rsidP="00A40D20">
      <w:pPr>
        <w:pStyle w:val="Akapitzlist"/>
        <w:numPr>
          <w:ilvl w:val="0"/>
          <w:numId w:val="2"/>
        </w:numPr>
      </w:pPr>
      <w:r>
        <w:t>Odnogi cumownicze:</w:t>
      </w:r>
      <w:r w:rsidR="000636DC">
        <w:t xml:space="preserve"> </w:t>
      </w:r>
      <w:r w:rsidR="00C85E61">
        <w:t xml:space="preserve">2 pomosty - </w:t>
      </w:r>
      <w:r w:rsidR="000636DC">
        <w:t xml:space="preserve">montaż </w:t>
      </w:r>
      <w:r w:rsidR="00C85E61">
        <w:t xml:space="preserve">8 </w:t>
      </w:r>
      <w:r w:rsidR="000636DC">
        <w:t xml:space="preserve">odnóg </w:t>
      </w:r>
      <w:r w:rsidR="00C85E61">
        <w:t>(na każdy pomost)</w:t>
      </w:r>
      <w:r w:rsidR="000636DC">
        <w:t xml:space="preserve"> dostarczonych przez zamawiającego</w:t>
      </w:r>
      <w:r w:rsidR="00C85E61">
        <w:t>, 2 pomosty bez odnóg cumowniczych</w:t>
      </w:r>
    </w:p>
    <w:p w14:paraId="28A7B24D" w14:textId="72F53247" w:rsidR="009669B6" w:rsidRDefault="009669B6" w:rsidP="00A40D20">
      <w:pPr>
        <w:pStyle w:val="Akapitzlist"/>
        <w:numPr>
          <w:ilvl w:val="0"/>
          <w:numId w:val="2"/>
        </w:numPr>
      </w:pPr>
      <w:r>
        <w:t>Odbojnice elastyczne EPDM</w:t>
      </w:r>
    </w:p>
    <w:p w14:paraId="0786EE22" w14:textId="37A0174E" w:rsidR="009669B6" w:rsidRDefault="009669B6" w:rsidP="00A40D20">
      <w:pPr>
        <w:pStyle w:val="Akapitzlist"/>
        <w:numPr>
          <w:ilvl w:val="0"/>
          <w:numId w:val="2"/>
        </w:numPr>
      </w:pPr>
      <w:r>
        <w:t>Drabinka ratunkowa</w:t>
      </w:r>
    </w:p>
    <w:p w14:paraId="1EB0BAD0" w14:textId="28525981" w:rsidR="009669B6" w:rsidRDefault="009669B6" w:rsidP="00A40D20">
      <w:pPr>
        <w:pStyle w:val="Akapitzlist"/>
        <w:numPr>
          <w:ilvl w:val="0"/>
          <w:numId w:val="2"/>
        </w:numPr>
      </w:pPr>
      <w:r>
        <w:t>Trap komunikacyjny HT8</w:t>
      </w:r>
    </w:p>
    <w:p w14:paraId="268EB97F" w14:textId="40155221" w:rsidR="000636DC" w:rsidRDefault="000636DC" w:rsidP="00A40D20">
      <w:pPr>
        <w:pStyle w:val="Akapitzlist"/>
        <w:numPr>
          <w:ilvl w:val="0"/>
          <w:numId w:val="2"/>
        </w:numPr>
      </w:pPr>
      <w:r>
        <w:t>Stanowisko ratunkowe</w:t>
      </w:r>
    </w:p>
    <w:p w14:paraId="0C0BCCCE" w14:textId="29C76F06" w:rsidR="000636DC" w:rsidRDefault="000636DC" w:rsidP="00A40D20">
      <w:pPr>
        <w:pStyle w:val="Akapitzlist"/>
        <w:numPr>
          <w:ilvl w:val="0"/>
          <w:numId w:val="2"/>
        </w:numPr>
      </w:pPr>
      <w:r>
        <w:t>Blacha najazdowa</w:t>
      </w:r>
    </w:p>
    <w:p w14:paraId="133B196B" w14:textId="1BA52951" w:rsidR="009669B6" w:rsidRDefault="009669B6" w:rsidP="009669B6">
      <w:pPr>
        <w:pStyle w:val="Akapitzlist"/>
        <w:numPr>
          <w:ilvl w:val="0"/>
          <w:numId w:val="1"/>
        </w:numPr>
      </w:pPr>
      <w:r>
        <w:t>Montaż i rozbiórka pomostów po 31.10.2025r.</w:t>
      </w:r>
    </w:p>
    <w:p w14:paraId="5E5899AD" w14:textId="03F512EE" w:rsidR="009669B6" w:rsidRDefault="009669B6" w:rsidP="009669B6">
      <w:pPr>
        <w:pStyle w:val="Akapitzlist"/>
        <w:numPr>
          <w:ilvl w:val="0"/>
          <w:numId w:val="1"/>
        </w:numPr>
      </w:pPr>
      <w:r>
        <w:t>Montaż słupków dystrybucyjnych media dostarczonych przez zamawiającego</w:t>
      </w:r>
    </w:p>
    <w:p w14:paraId="52F6A0F6" w14:textId="4BEC1120" w:rsidR="009669B6" w:rsidRDefault="009669B6" w:rsidP="009669B6">
      <w:pPr>
        <w:pStyle w:val="Akapitzlist"/>
        <w:numPr>
          <w:ilvl w:val="0"/>
          <w:numId w:val="1"/>
        </w:numPr>
      </w:pPr>
      <w:r>
        <w:t>Transport</w:t>
      </w:r>
    </w:p>
    <w:p w14:paraId="0C075BFE" w14:textId="32EE5019" w:rsidR="009669B6" w:rsidRDefault="009669B6" w:rsidP="009669B6">
      <w:pPr>
        <w:pStyle w:val="Akapitzlist"/>
        <w:numPr>
          <w:ilvl w:val="0"/>
          <w:numId w:val="1"/>
        </w:numPr>
      </w:pPr>
      <w:r>
        <w:t xml:space="preserve">Ubezpieczenie </w:t>
      </w:r>
    </w:p>
    <w:p w14:paraId="04789CF9" w14:textId="77777777" w:rsidR="009669B6" w:rsidRDefault="009669B6" w:rsidP="009669B6"/>
    <w:p w14:paraId="5C42AE48" w14:textId="7E2795AD" w:rsidR="009669B6" w:rsidRDefault="009669B6" w:rsidP="009669B6">
      <w:r>
        <w:t>Pomosty będą zainstalowane w Porcie Jachtowym im. Jerzego Porębskiego (Basen Północny) w Świnoujściu w miejsce uszkodzonych pomostów nr 4, 5, 6, 7.</w:t>
      </w:r>
      <w:r w:rsidR="000636DC">
        <w:t xml:space="preserve"> Przed złożeniem ofert wskazana jest wizja lokalna.</w:t>
      </w:r>
    </w:p>
    <w:p w14:paraId="1E24D5BA" w14:textId="77777777" w:rsidR="0008053E" w:rsidRDefault="0008053E" w:rsidP="0008053E"/>
    <w:sectPr w:rsidR="0008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D365F"/>
    <w:multiLevelType w:val="hybridMultilevel"/>
    <w:tmpl w:val="4CB2DD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8C07A6"/>
    <w:multiLevelType w:val="hybridMultilevel"/>
    <w:tmpl w:val="6682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439680">
    <w:abstractNumId w:val="1"/>
  </w:num>
  <w:num w:numId="2" w16cid:durableId="106949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3E"/>
    <w:rsid w:val="000636DC"/>
    <w:rsid w:val="0008053E"/>
    <w:rsid w:val="00135B8A"/>
    <w:rsid w:val="003026B5"/>
    <w:rsid w:val="006C774E"/>
    <w:rsid w:val="009669B6"/>
    <w:rsid w:val="009C32FE"/>
    <w:rsid w:val="00A40D20"/>
    <w:rsid w:val="00AE592E"/>
    <w:rsid w:val="00C4072F"/>
    <w:rsid w:val="00C85E61"/>
    <w:rsid w:val="00E4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E16E"/>
  <w15:chartTrackingRefBased/>
  <w15:docId w15:val="{1F8B04F2-CFFD-4BDD-BB02-3D2DDC4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0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0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5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5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0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5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5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5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5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5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5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5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5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05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5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5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Świnoujście</dc:creator>
  <cp:keywords/>
  <dc:description/>
  <cp:lastModifiedBy>Osir Świnoujście</cp:lastModifiedBy>
  <cp:revision>2</cp:revision>
  <dcterms:created xsi:type="dcterms:W3CDTF">2025-02-26T08:29:00Z</dcterms:created>
  <dcterms:modified xsi:type="dcterms:W3CDTF">2025-02-26T09:16:00Z</dcterms:modified>
</cp:coreProperties>
</file>