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0418B" w14:textId="77777777" w:rsidR="00857BBE" w:rsidRPr="008B29A5" w:rsidRDefault="00857BBE" w:rsidP="00FD6A20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8B29A5">
        <w:rPr>
          <w:rFonts w:ascii="Verdana" w:hAnsi="Verdana" w:cstheme="minorHAnsi"/>
          <w:b/>
          <w:bCs/>
          <w:sz w:val="18"/>
          <w:szCs w:val="18"/>
        </w:rPr>
        <w:t>Zadanie nr 3</w:t>
      </w:r>
    </w:p>
    <w:p w14:paraId="4B3C0034" w14:textId="59EF2CFD" w:rsidR="00840021" w:rsidRPr="00857BBE" w:rsidRDefault="00840021" w:rsidP="00857BBE">
      <w:pPr>
        <w:jc w:val="center"/>
        <w:rPr>
          <w:rFonts w:ascii="Verdana" w:hAnsi="Verdana" w:cstheme="minorHAnsi"/>
          <w:sz w:val="18"/>
          <w:szCs w:val="18"/>
        </w:rPr>
      </w:pPr>
      <w:r w:rsidRPr="00857BBE">
        <w:rPr>
          <w:rFonts w:ascii="Verdana" w:hAnsi="Verdana" w:cstheme="minorHAnsi"/>
          <w:sz w:val="18"/>
          <w:szCs w:val="18"/>
        </w:rPr>
        <w:t xml:space="preserve">Opis </w:t>
      </w:r>
      <w:r w:rsidR="00CB70DE" w:rsidRPr="00857BBE">
        <w:rPr>
          <w:rFonts w:ascii="Verdana" w:hAnsi="Verdana" w:cstheme="minorHAnsi"/>
          <w:sz w:val="18"/>
          <w:szCs w:val="18"/>
        </w:rPr>
        <w:t>Przedmiotu Zamówienia</w:t>
      </w:r>
      <w:r w:rsidR="000723EA" w:rsidRPr="00857BBE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7C96A41C" w:rsidR="003929E0" w:rsidRPr="006E39C5" w:rsidRDefault="00840021" w:rsidP="00857BBE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857BBE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857BBE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D35158">
        <w:rPr>
          <w:rFonts w:ascii="Verdana" w:hAnsi="Verdana" w:cstheme="minorHAnsi"/>
          <w:b/>
          <w:bCs/>
          <w:sz w:val="18"/>
          <w:szCs w:val="18"/>
        </w:rPr>
        <w:t>wirówki laboratoryjnej.</w:t>
      </w:r>
    </w:p>
    <w:p w14:paraId="6F732AB2" w14:textId="4DF25206" w:rsidR="006E39C5" w:rsidRPr="002812F1" w:rsidRDefault="00840021" w:rsidP="002812F1">
      <w:pPr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2812F1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6"/>
                <w:szCs w:val="16"/>
              </w:rPr>
            </w:pPr>
            <w:r w:rsidRPr="002812F1">
              <w:rPr>
                <w:rFonts w:ascii="Verdana" w:eastAsia="Arial Unicode MS" w:hAnsi="Verdana"/>
                <w:b/>
                <w:bCs/>
                <w:sz w:val="16"/>
                <w:szCs w:val="16"/>
              </w:rPr>
              <w:t>PARAMETRY WYMAGANE</w:t>
            </w:r>
          </w:p>
          <w:p w14:paraId="614376CD" w14:textId="3CDF8272" w:rsidR="006D6C23" w:rsidRPr="002812F1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2812F1">
              <w:rPr>
                <w:rFonts w:ascii="Verdana" w:hAnsi="Verdana" w:cstheme="minorHAnsi"/>
                <w:b/>
                <w:bCs/>
                <w:sz w:val="16"/>
                <w:szCs w:val="16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Pr="002812F1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6"/>
                <w:szCs w:val="16"/>
                <w:lang w:eastAsia="zh-CN"/>
              </w:rPr>
            </w:pPr>
            <w:r w:rsidRPr="002812F1">
              <w:rPr>
                <w:rFonts w:ascii="Verdana" w:hAnsi="Verdana" w:cs="Verdana"/>
                <w:b/>
                <w:sz w:val="16"/>
                <w:szCs w:val="16"/>
                <w:lang w:eastAsia="zh-CN"/>
              </w:rPr>
              <w:t xml:space="preserve"> </w:t>
            </w:r>
            <w:r w:rsidRPr="002812F1">
              <w:rPr>
                <w:rFonts w:ascii="Verdana" w:eastAsia="Verdana" w:hAnsi="Verdana" w:cs="Verdana"/>
                <w:b/>
                <w:sz w:val="16"/>
                <w:szCs w:val="16"/>
                <w:lang w:eastAsia="zh-CN"/>
              </w:rPr>
              <w:t>WYKONAWCA</w:t>
            </w:r>
            <w:r w:rsidR="006E39C5" w:rsidRPr="002812F1">
              <w:rPr>
                <w:rFonts w:ascii="Verdana" w:eastAsia="Verdana" w:hAnsi="Verdana" w:cs="Verdana"/>
                <w:b/>
                <w:sz w:val="16"/>
                <w:szCs w:val="16"/>
                <w:lang w:eastAsia="zh-CN"/>
              </w:rPr>
              <w:t xml:space="preserve"> WYPEŁNIA</w:t>
            </w:r>
          </w:p>
          <w:p w14:paraId="259CC1AC" w14:textId="77777777" w:rsidR="006E39C5" w:rsidRPr="002812F1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6"/>
                <w:szCs w:val="16"/>
                <w:lang w:eastAsia="zh-CN"/>
              </w:rPr>
            </w:pPr>
          </w:p>
          <w:p w14:paraId="743188F6" w14:textId="2AE88B0B" w:rsidR="006D6C23" w:rsidRPr="002812F1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6"/>
                <w:szCs w:val="16"/>
                <w:lang w:eastAsia="zh-CN"/>
              </w:rPr>
            </w:pPr>
            <w:r w:rsidRPr="002812F1">
              <w:rPr>
                <w:rFonts w:ascii="Verdana" w:hAnsi="Verdana" w:cstheme="minorHAnsi"/>
                <w:b/>
                <w:bCs/>
                <w:color w:val="FF0000"/>
                <w:sz w:val="16"/>
                <w:szCs w:val="16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2812F1" w:rsidRDefault="006D6C23" w:rsidP="006333EA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2812F1" w:rsidRDefault="003C156C" w:rsidP="003929E0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2812F1">
              <w:rPr>
                <w:rFonts w:ascii="Verdana" w:hAnsi="Verdana" w:cstheme="minorHAnsi"/>
                <w:b/>
                <w:bCs/>
                <w:sz w:val="16"/>
                <w:szCs w:val="16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2812F1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Nazwa urządzenia:</w:t>
            </w:r>
          </w:p>
          <w:p w14:paraId="2036B567" w14:textId="63A2A92B" w:rsidR="007326BC" w:rsidRPr="002812F1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…………………………….</w:t>
            </w:r>
            <w:r w:rsidR="003E19A1"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*</w:t>
            </w:r>
          </w:p>
          <w:p w14:paraId="6DD9F234" w14:textId="7240D52C" w:rsidR="007326BC" w:rsidRPr="002812F1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Typ</w:t>
            </w:r>
          </w:p>
          <w:p w14:paraId="5D2DA129" w14:textId="3C3EF12B" w:rsidR="007326BC" w:rsidRPr="002812F1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…………………………….</w:t>
            </w:r>
            <w:r w:rsidR="003E19A1"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*</w:t>
            </w:r>
          </w:p>
          <w:p w14:paraId="3A8C8DDE" w14:textId="77777777" w:rsidR="007326BC" w:rsidRPr="002812F1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Producent:</w:t>
            </w:r>
          </w:p>
          <w:p w14:paraId="0C7E3C3B" w14:textId="55B6E5F2" w:rsidR="006D6C23" w:rsidRPr="002812F1" w:rsidRDefault="007326BC" w:rsidP="007326BC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…………………………….</w:t>
            </w:r>
            <w:r w:rsidR="003E19A1" w:rsidRPr="002812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293EDC" w:rsidRDefault="00454352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24254632" w:rsidR="00FD6A20" w:rsidRPr="00293EDC" w:rsidRDefault="00D975A2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Pojemność 12 x lub 24 x 1.5/2.0 ml</w:t>
            </w:r>
          </w:p>
        </w:tc>
        <w:tc>
          <w:tcPr>
            <w:tcW w:w="2763" w:type="dxa"/>
            <w:shd w:val="clear" w:color="auto" w:fill="auto"/>
          </w:tcPr>
          <w:p w14:paraId="14F0E83C" w14:textId="7717EC67" w:rsidR="00597D8A" w:rsidRPr="00293EDC" w:rsidRDefault="00FD6A20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 xml:space="preserve">wpisać pojemność : </w:t>
            </w:r>
          </w:p>
          <w:p w14:paraId="67EF52DC" w14:textId="77777777" w:rsidR="00FD6A20" w:rsidRPr="00293EDC" w:rsidRDefault="00FD6A20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0312354F" w14:textId="0A8FE002" w:rsidR="006D6C23" w:rsidRPr="00293EDC" w:rsidRDefault="00597D8A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………………………</w:t>
            </w:r>
            <w:r w:rsidR="00184B52" w:rsidRPr="00293EDC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293EDC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2</w:t>
            </w:r>
            <w:r w:rsidR="00877941" w:rsidRPr="00293EDC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7A237981" w:rsidR="006D6C23" w:rsidRPr="00293EDC" w:rsidRDefault="00D975A2" w:rsidP="00184B52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Rotor w zestawie z wirówką</w:t>
            </w:r>
          </w:p>
        </w:tc>
        <w:tc>
          <w:tcPr>
            <w:tcW w:w="2763" w:type="dxa"/>
            <w:shd w:val="clear" w:color="auto" w:fill="auto"/>
          </w:tcPr>
          <w:p w14:paraId="3BA02038" w14:textId="04F173D7" w:rsidR="006D6C23" w:rsidRPr="00293EDC" w:rsidRDefault="00184B52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293EDC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3</w:t>
            </w:r>
            <w:r w:rsidR="00877941" w:rsidRPr="00293EDC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19BF4B76" w:rsidR="006D6C23" w:rsidRPr="00293EDC" w:rsidRDefault="00D975A2" w:rsidP="00D975A2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 xml:space="preserve">Przyspieszenie odśrodkowe </w:t>
            </w:r>
            <w:r w:rsidR="00FD6A20" w:rsidRPr="00293EDC">
              <w:rPr>
                <w:rFonts w:ascii="Verdana" w:hAnsi="Verdana" w:cstheme="minorHAnsi"/>
                <w:sz w:val="20"/>
                <w:szCs w:val="20"/>
              </w:rPr>
              <w:t xml:space="preserve">nie większe niż </w:t>
            </w:r>
            <w:r w:rsidRPr="00293EDC">
              <w:rPr>
                <w:rFonts w:ascii="Verdana" w:hAnsi="Verdana" w:cstheme="minorHAnsi"/>
                <w:sz w:val="20"/>
                <w:szCs w:val="20"/>
              </w:rPr>
              <w:t>16500 G</w:t>
            </w:r>
          </w:p>
        </w:tc>
        <w:tc>
          <w:tcPr>
            <w:tcW w:w="2763" w:type="dxa"/>
            <w:shd w:val="clear" w:color="auto" w:fill="auto"/>
          </w:tcPr>
          <w:p w14:paraId="26D6E993" w14:textId="77777777" w:rsidR="00597D8A" w:rsidRPr="00293EDC" w:rsidRDefault="00597D8A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15E7F2F" w14:textId="4AFDA99C" w:rsidR="006D6C23" w:rsidRPr="00293EDC" w:rsidRDefault="00FD6A20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 xml:space="preserve">TAK/NIE </w:t>
            </w:r>
            <w:r w:rsidR="00184B52" w:rsidRPr="00293EDC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293EDC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4</w:t>
            </w:r>
            <w:r w:rsidR="00877941" w:rsidRPr="00293EDC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1CDE626D" w:rsidR="006D6C23" w:rsidRPr="00293EDC" w:rsidRDefault="00D975A2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Energia kinetyczna ma</w:t>
            </w:r>
            <w:r w:rsidR="00597D8A" w:rsidRPr="00293EDC">
              <w:rPr>
                <w:rFonts w:ascii="Verdana" w:hAnsi="Verdana" w:cstheme="minorHAnsi"/>
                <w:sz w:val="20"/>
                <w:szCs w:val="20"/>
              </w:rPr>
              <w:t>x.</w:t>
            </w:r>
            <w:r w:rsidRPr="00293EDC">
              <w:rPr>
                <w:rFonts w:ascii="Verdana" w:hAnsi="Verdana" w:cstheme="minorHAnsi"/>
                <w:sz w:val="20"/>
                <w:szCs w:val="20"/>
              </w:rPr>
              <w:t xml:space="preserve"> 940 Nm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Pr="00293EDC" w:rsidRDefault="006E39C5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B9A53AC" w14:textId="4024752A" w:rsidR="006D6C23" w:rsidRPr="00293EDC" w:rsidRDefault="00747011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293EDC" w:rsidRDefault="00877941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5</w:t>
            </w:r>
            <w:r w:rsidR="003929E0" w:rsidRPr="00293EDC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46D281CF" w:rsidR="006D6C23" w:rsidRPr="00293EDC" w:rsidRDefault="00D975A2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20"/>
                <w:szCs w:val="20"/>
                <w:lang w:val="en-US"/>
              </w:rPr>
            </w:pPr>
            <w:proofErr w:type="spellStart"/>
            <w:r w:rsidRPr="00293EDC">
              <w:rPr>
                <w:rFonts w:ascii="Verdana" w:hAnsi="Verdana" w:cstheme="minorHAnsi"/>
                <w:sz w:val="20"/>
                <w:szCs w:val="20"/>
                <w:lang w:val="en-US"/>
              </w:rPr>
              <w:t>Zakres</w:t>
            </w:r>
            <w:proofErr w:type="spellEnd"/>
            <w:r w:rsidRPr="00293EDC">
              <w:rPr>
                <w:rFonts w:ascii="Verdana" w:hAnsi="Verdan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93EDC">
              <w:rPr>
                <w:rFonts w:ascii="Verdana" w:hAnsi="Verdana" w:cstheme="minorHAnsi"/>
                <w:sz w:val="20"/>
                <w:szCs w:val="20"/>
                <w:lang w:val="en-US"/>
              </w:rPr>
              <w:t>obrotów</w:t>
            </w:r>
            <w:proofErr w:type="spellEnd"/>
            <w:r w:rsidRPr="00293EDC">
              <w:rPr>
                <w:rFonts w:ascii="Verdana" w:hAnsi="Verdana" w:cstheme="minorHAnsi"/>
                <w:sz w:val="20"/>
                <w:szCs w:val="20"/>
                <w:lang w:val="en-US"/>
              </w:rPr>
              <w:t xml:space="preserve"> 800 - 15700 rpm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Pr="00293EDC" w:rsidRDefault="006E39C5" w:rsidP="003620BA">
            <w:pPr>
              <w:jc w:val="center"/>
              <w:rPr>
                <w:rFonts w:ascii="Verdana" w:hAnsi="Verdana" w:cstheme="minorHAnsi"/>
                <w:sz w:val="20"/>
                <w:szCs w:val="20"/>
                <w:lang w:val="en-US"/>
              </w:rPr>
            </w:pPr>
          </w:p>
          <w:p w14:paraId="08AF54FD" w14:textId="5BCD0F11" w:rsidR="006D6C23" w:rsidRPr="00293EDC" w:rsidRDefault="007A692E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293EDC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6</w:t>
            </w:r>
            <w:r w:rsidR="000D04A7" w:rsidRPr="00293EDC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4C133314" w:rsidR="000D04A7" w:rsidRPr="00293EDC" w:rsidRDefault="00882E99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Odchylenie prędkości</w:t>
            </w:r>
            <w:r w:rsidRPr="00293EDC">
              <w:rPr>
                <w:rFonts w:ascii="Verdana" w:hAnsi="Verdana" w:cstheme="minorHAnsi"/>
                <w:sz w:val="20"/>
                <w:szCs w:val="20"/>
              </w:rPr>
              <w:tab/>
            </w:r>
            <w:r w:rsidR="00597D8A" w:rsidRPr="00293EDC">
              <w:rPr>
                <w:rFonts w:ascii="Verdana" w:hAnsi="Verdana" w:cstheme="minorHAnsi"/>
                <w:sz w:val="20"/>
                <w:szCs w:val="20"/>
              </w:rPr>
              <w:t xml:space="preserve">max. </w:t>
            </w:r>
            <w:r w:rsidRPr="00293EDC">
              <w:rPr>
                <w:rFonts w:ascii="Verdana" w:hAnsi="Verdana" w:cstheme="minorHAnsi"/>
                <w:sz w:val="20"/>
                <w:szCs w:val="20"/>
              </w:rPr>
              <w:t>2.5 %</w:t>
            </w:r>
          </w:p>
        </w:tc>
        <w:tc>
          <w:tcPr>
            <w:tcW w:w="2763" w:type="dxa"/>
            <w:shd w:val="clear" w:color="auto" w:fill="auto"/>
          </w:tcPr>
          <w:p w14:paraId="610F9A34" w14:textId="3CC10359" w:rsidR="000D04A7" w:rsidRPr="00293EDC" w:rsidRDefault="00747011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293EDC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7A5A0A44" w:rsidR="000D04A7" w:rsidRPr="00293EDC" w:rsidRDefault="00882E99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Dokładność nastawy prędkości</w:t>
            </w:r>
            <w:r w:rsidR="00597D8A" w:rsidRPr="00293EDC">
              <w:rPr>
                <w:rFonts w:ascii="Verdana" w:hAnsi="Verdana" w:cstheme="minorHAnsi"/>
                <w:sz w:val="20"/>
                <w:szCs w:val="20"/>
              </w:rPr>
              <w:t xml:space="preserve"> nie gorsza niż</w:t>
            </w:r>
            <w:r w:rsidRPr="00293EDC">
              <w:rPr>
                <w:rFonts w:ascii="Verdana" w:hAnsi="Verdana" w:cstheme="minorHAnsi"/>
                <w:sz w:val="20"/>
                <w:szCs w:val="20"/>
              </w:rPr>
              <w:t xml:space="preserve"> ±100 </w:t>
            </w:r>
            <w:proofErr w:type="spellStart"/>
            <w:r w:rsidRPr="00293EDC">
              <w:rPr>
                <w:rFonts w:ascii="Verdana" w:hAnsi="Verdana" w:cstheme="minorHAnsi"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4D1A4541" w14:textId="188049D6" w:rsidR="000D04A7" w:rsidRPr="00293EDC" w:rsidRDefault="00747011" w:rsidP="000D04A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6100EFE7" w:rsidR="000D04A7" w:rsidRPr="00293EDC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76A3B081" w14:textId="3AA3DDFF" w:rsidR="000D04A7" w:rsidRPr="00293EDC" w:rsidRDefault="00882E99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Programator czasowy</w:t>
            </w:r>
          </w:p>
        </w:tc>
        <w:tc>
          <w:tcPr>
            <w:tcW w:w="2763" w:type="dxa"/>
            <w:shd w:val="clear" w:color="auto" w:fill="auto"/>
          </w:tcPr>
          <w:p w14:paraId="00B73FC0" w14:textId="043C7DE0" w:rsidR="000D04A7" w:rsidRPr="00293EDC" w:rsidRDefault="007A692E" w:rsidP="000D04A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53260486" w:rsidR="000D04A7" w:rsidRPr="00293EDC" w:rsidRDefault="00DB2DA6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9.</w:t>
            </w:r>
          </w:p>
        </w:tc>
        <w:tc>
          <w:tcPr>
            <w:tcW w:w="5478" w:type="dxa"/>
            <w:shd w:val="clear" w:color="auto" w:fill="auto"/>
          </w:tcPr>
          <w:p w14:paraId="568FAA09" w14:textId="21FCE6C1" w:rsidR="000D04A7" w:rsidRPr="00293EDC" w:rsidRDefault="00882E99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Wskaźnik programatora czasowego</w:t>
            </w:r>
          </w:p>
        </w:tc>
        <w:tc>
          <w:tcPr>
            <w:tcW w:w="2763" w:type="dxa"/>
            <w:shd w:val="clear" w:color="auto" w:fill="auto"/>
          </w:tcPr>
          <w:p w14:paraId="5FBC23DA" w14:textId="77777777" w:rsidR="006E39C5" w:rsidRPr="00293EDC" w:rsidRDefault="006E39C5" w:rsidP="000D04A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607B09A3" w14:textId="615DF6F6" w:rsidR="000D04A7" w:rsidRPr="00293EDC" w:rsidRDefault="00FD6A20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 xml:space="preserve">TAK/NIE </w:t>
            </w:r>
            <w:r w:rsidR="007A692E" w:rsidRPr="00293EDC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5759F56B" w:rsidR="006D6C23" w:rsidRPr="00293EDC" w:rsidRDefault="00DB2DA6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10.</w:t>
            </w:r>
          </w:p>
        </w:tc>
        <w:tc>
          <w:tcPr>
            <w:tcW w:w="5478" w:type="dxa"/>
            <w:shd w:val="clear" w:color="auto" w:fill="auto"/>
          </w:tcPr>
          <w:p w14:paraId="3BCFC1AD" w14:textId="008037BE" w:rsidR="006D6C23" w:rsidRPr="00293EDC" w:rsidRDefault="00882E99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Czujnik asymetrii</w:t>
            </w:r>
          </w:p>
        </w:tc>
        <w:tc>
          <w:tcPr>
            <w:tcW w:w="2763" w:type="dxa"/>
            <w:shd w:val="clear" w:color="auto" w:fill="auto"/>
          </w:tcPr>
          <w:p w14:paraId="0E547785" w14:textId="77777777" w:rsidR="003E19A1" w:rsidRPr="00293EDC" w:rsidRDefault="003E19A1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C45D048" w14:textId="37BC7A85" w:rsidR="006D6C23" w:rsidRPr="00293EDC" w:rsidRDefault="007A692E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18CBB622" w:rsidR="00575277" w:rsidRPr="00293EDC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11.</w:t>
            </w:r>
          </w:p>
        </w:tc>
        <w:tc>
          <w:tcPr>
            <w:tcW w:w="5478" w:type="dxa"/>
            <w:shd w:val="clear" w:color="auto" w:fill="auto"/>
          </w:tcPr>
          <w:p w14:paraId="61470985" w14:textId="0A6616BB" w:rsidR="00575277" w:rsidRPr="00293EDC" w:rsidRDefault="00882E99" w:rsidP="003929E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Szybki stop</w:t>
            </w:r>
          </w:p>
        </w:tc>
        <w:tc>
          <w:tcPr>
            <w:tcW w:w="2763" w:type="dxa"/>
            <w:shd w:val="clear" w:color="auto" w:fill="auto"/>
          </w:tcPr>
          <w:p w14:paraId="43966605" w14:textId="77777777" w:rsidR="006E39C5" w:rsidRPr="00293EDC" w:rsidRDefault="006E39C5" w:rsidP="003929E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7D451CE3" w14:textId="2CCE8A28" w:rsidR="005F46EA" w:rsidRPr="00293EDC" w:rsidRDefault="007A692E" w:rsidP="00FD6A2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499C9037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3CB14B9A" w14:textId="445C2CC7" w:rsidR="00575277" w:rsidRPr="00293EDC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12.</w:t>
            </w:r>
          </w:p>
        </w:tc>
        <w:tc>
          <w:tcPr>
            <w:tcW w:w="5478" w:type="dxa"/>
            <w:shd w:val="clear" w:color="auto" w:fill="auto"/>
          </w:tcPr>
          <w:p w14:paraId="78AE29C9" w14:textId="14B79AA6" w:rsidR="00575277" w:rsidRPr="00293EDC" w:rsidRDefault="00882E99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Otwieranie pokrywy automatycznie</w:t>
            </w:r>
          </w:p>
        </w:tc>
        <w:tc>
          <w:tcPr>
            <w:tcW w:w="2763" w:type="dxa"/>
            <w:shd w:val="clear" w:color="auto" w:fill="auto"/>
          </w:tcPr>
          <w:p w14:paraId="4C85F1DD" w14:textId="16684697" w:rsidR="00575277" w:rsidRPr="00293EDC" w:rsidRDefault="00FD6A20" w:rsidP="003929E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 xml:space="preserve">TAK/NIE </w:t>
            </w:r>
            <w:r w:rsidR="007A692E" w:rsidRPr="00293EDC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575277" w:rsidRPr="00737C32" w14:paraId="3BA9606F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16555B29" w14:textId="7561DAD2" w:rsidR="00575277" w:rsidRPr="00293EDC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13.</w:t>
            </w:r>
          </w:p>
        </w:tc>
        <w:tc>
          <w:tcPr>
            <w:tcW w:w="5478" w:type="dxa"/>
            <w:shd w:val="clear" w:color="auto" w:fill="auto"/>
          </w:tcPr>
          <w:p w14:paraId="6396EAD1" w14:textId="604934E5" w:rsidR="00575277" w:rsidRPr="00293EDC" w:rsidRDefault="00882E99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Wymiana wirnika bez narzędzi</w:t>
            </w:r>
          </w:p>
        </w:tc>
        <w:tc>
          <w:tcPr>
            <w:tcW w:w="2763" w:type="dxa"/>
            <w:shd w:val="clear" w:color="auto" w:fill="auto"/>
          </w:tcPr>
          <w:p w14:paraId="27D19D32" w14:textId="77777777" w:rsidR="006E39C5" w:rsidRPr="00293EDC" w:rsidRDefault="006E39C5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FBB333C" w14:textId="1C4D8561" w:rsidR="00575277" w:rsidRPr="00293EDC" w:rsidRDefault="00747011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07A53781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6BE561C8" w14:textId="7539E8AB" w:rsidR="00575277" w:rsidRPr="00293EDC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14.</w:t>
            </w:r>
          </w:p>
        </w:tc>
        <w:tc>
          <w:tcPr>
            <w:tcW w:w="5478" w:type="dxa"/>
            <w:shd w:val="clear" w:color="auto" w:fill="auto"/>
          </w:tcPr>
          <w:p w14:paraId="59E51F3B" w14:textId="1A49653A" w:rsidR="003E19A1" w:rsidRPr="00293EDC" w:rsidRDefault="00882E99" w:rsidP="00DB2DA6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Osłona ochronna</w:t>
            </w:r>
          </w:p>
        </w:tc>
        <w:tc>
          <w:tcPr>
            <w:tcW w:w="2763" w:type="dxa"/>
            <w:shd w:val="clear" w:color="auto" w:fill="auto"/>
          </w:tcPr>
          <w:p w14:paraId="3A2649EB" w14:textId="77777777" w:rsidR="006E39C5" w:rsidRPr="00293EDC" w:rsidRDefault="006E39C5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45EBF1BA" w14:textId="7DA6D8B5" w:rsidR="00575277" w:rsidRPr="00293EDC" w:rsidRDefault="007A692E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AC64F2" w:rsidRPr="00737C32" w14:paraId="71AF02B0" w14:textId="77777777" w:rsidTr="00AC64F2">
        <w:trPr>
          <w:trHeight w:val="61"/>
        </w:trPr>
        <w:tc>
          <w:tcPr>
            <w:tcW w:w="610" w:type="dxa"/>
            <w:shd w:val="clear" w:color="auto" w:fill="auto"/>
          </w:tcPr>
          <w:p w14:paraId="0DF33DD5" w14:textId="10F002EA" w:rsidR="00AC64F2" w:rsidRPr="00293EDC" w:rsidRDefault="00AC64F2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15.</w:t>
            </w:r>
          </w:p>
        </w:tc>
        <w:tc>
          <w:tcPr>
            <w:tcW w:w="5478" w:type="dxa"/>
            <w:shd w:val="clear" w:color="auto" w:fill="auto"/>
          </w:tcPr>
          <w:p w14:paraId="4797D9C3" w14:textId="57AE5502" w:rsidR="00AC64F2" w:rsidRPr="00293EDC" w:rsidRDefault="00882E99" w:rsidP="0028379D">
            <w:pPr>
              <w:rPr>
                <w:rFonts w:ascii="Verdana" w:hAnsi="Verdana"/>
                <w:sz w:val="20"/>
                <w:szCs w:val="20"/>
              </w:rPr>
            </w:pPr>
            <w:r w:rsidRPr="00293EDC">
              <w:rPr>
                <w:rFonts w:ascii="Verdana" w:hAnsi="Verdana"/>
                <w:sz w:val="20"/>
                <w:szCs w:val="20"/>
              </w:rPr>
              <w:t>Poziom hałasu</w:t>
            </w:r>
            <w:r w:rsidRPr="00293EDC">
              <w:rPr>
                <w:rFonts w:ascii="Verdana" w:hAnsi="Verdana"/>
                <w:sz w:val="20"/>
                <w:szCs w:val="20"/>
              </w:rPr>
              <w:tab/>
              <w:t>ma</w:t>
            </w:r>
            <w:r w:rsidR="00597D8A" w:rsidRPr="00293EDC">
              <w:rPr>
                <w:rFonts w:ascii="Verdana" w:hAnsi="Verdana"/>
                <w:sz w:val="20"/>
                <w:szCs w:val="20"/>
              </w:rPr>
              <w:t>x</w:t>
            </w:r>
            <w:r w:rsidRPr="00293EDC">
              <w:rPr>
                <w:rFonts w:ascii="Verdana" w:hAnsi="Verdana"/>
                <w:sz w:val="20"/>
                <w:szCs w:val="20"/>
              </w:rPr>
              <w:t xml:space="preserve">. 55 </w:t>
            </w:r>
            <w:proofErr w:type="spellStart"/>
            <w:r w:rsidRPr="00293EDC">
              <w:rPr>
                <w:rFonts w:ascii="Verdana" w:hAnsi="Verdana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2789EF53" w14:textId="2449E2F3" w:rsidR="00AC64F2" w:rsidRPr="00293EDC" w:rsidRDefault="007A692E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AC64F2" w:rsidRPr="00737C32" w14:paraId="108C0C4A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36826AF" w14:textId="62AC8D18" w:rsidR="00AC64F2" w:rsidRPr="00293EDC" w:rsidRDefault="00AC64F2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16.</w:t>
            </w:r>
          </w:p>
        </w:tc>
        <w:tc>
          <w:tcPr>
            <w:tcW w:w="5478" w:type="dxa"/>
            <w:shd w:val="clear" w:color="auto" w:fill="auto"/>
          </w:tcPr>
          <w:p w14:paraId="3DA0DB1F" w14:textId="0449164B" w:rsidR="00AC64F2" w:rsidRPr="00293EDC" w:rsidRDefault="00882E99" w:rsidP="002837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93EDC">
              <w:rPr>
                <w:rFonts w:ascii="Verdana" w:hAnsi="Verdana"/>
                <w:sz w:val="20"/>
                <w:szCs w:val="20"/>
              </w:rPr>
              <w:t xml:space="preserve">Wskazanie zmienne </w:t>
            </w:r>
            <w:proofErr w:type="spellStart"/>
            <w:r w:rsidRPr="00293EDC">
              <w:rPr>
                <w:rFonts w:ascii="Verdana" w:hAnsi="Verdana"/>
                <w:sz w:val="20"/>
                <w:szCs w:val="20"/>
              </w:rPr>
              <w:t>rpm</w:t>
            </w:r>
            <w:proofErr w:type="spellEnd"/>
            <w:r w:rsidRPr="00293EDC">
              <w:rPr>
                <w:rFonts w:ascii="Verdana" w:hAnsi="Verdana"/>
                <w:sz w:val="20"/>
                <w:szCs w:val="20"/>
              </w:rPr>
              <w:t xml:space="preserve"> &lt;-&gt; </w:t>
            </w:r>
            <w:proofErr w:type="spellStart"/>
            <w:r w:rsidRPr="00293EDC">
              <w:rPr>
                <w:rFonts w:ascii="Verdana" w:hAnsi="Verdana"/>
                <w:sz w:val="20"/>
                <w:szCs w:val="20"/>
              </w:rPr>
              <w:t>rcf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5F02FC0B" w14:textId="21A174EF" w:rsidR="00AC64F2" w:rsidRPr="00293EDC" w:rsidRDefault="00293EDC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 xml:space="preserve"> </w:t>
            </w:r>
            <w:r w:rsidR="00FD6A20" w:rsidRPr="00293EDC">
              <w:rPr>
                <w:rFonts w:ascii="Verdana" w:hAnsi="Verdana" w:cstheme="minorHAnsi"/>
                <w:sz w:val="20"/>
                <w:szCs w:val="20"/>
              </w:rPr>
              <w:t xml:space="preserve">TAK/NIE </w:t>
            </w:r>
            <w:r w:rsidR="007A692E" w:rsidRPr="00293EDC">
              <w:rPr>
                <w:rFonts w:ascii="Verdana" w:hAnsi="Verdana" w:cstheme="minorHAnsi"/>
                <w:sz w:val="20"/>
                <w:szCs w:val="20"/>
              </w:rPr>
              <w:t>*</w:t>
            </w:r>
          </w:p>
        </w:tc>
      </w:tr>
      <w:tr w:rsidR="00882E99" w:rsidRPr="00737C32" w14:paraId="516FA37D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10AE94A4" w14:textId="2E267307" w:rsidR="00882E99" w:rsidRPr="00293EDC" w:rsidRDefault="00882E9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18.</w:t>
            </w:r>
          </w:p>
        </w:tc>
        <w:tc>
          <w:tcPr>
            <w:tcW w:w="5478" w:type="dxa"/>
            <w:shd w:val="clear" w:color="auto" w:fill="auto"/>
          </w:tcPr>
          <w:p w14:paraId="14890942" w14:textId="32B3E186" w:rsidR="00882E99" w:rsidRPr="00293EDC" w:rsidRDefault="00882E99" w:rsidP="002837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93EDC">
              <w:rPr>
                <w:rFonts w:ascii="Verdana" w:hAnsi="Verdana"/>
                <w:sz w:val="20"/>
                <w:szCs w:val="20"/>
              </w:rPr>
              <w:t>Dopuszczalna temperatura otoczenia</w:t>
            </w:r>
            <w:r w:rsidRPr="00293EDC">
              <w:rPr>
                <w:rFonts w:ascii="Verdana" w:hAnsi="Verdana"/>
                <w:sz w:val="20"/>
                <w:szCs w:val="20"/>
              </w:rPr>
              <w:tab/>
              <w:t>+5 - +40 °C</w:t>
            </w:r>
          </w:p>
        </w:tc>
        <w:tc>
          <w:tcPr>
            <w:tcW w:w="2763" w:type="dxa"/>
            <w:shd w:val="clear" w:color="auto" w:fill="auto"/>
          </w:tcPr>
          <w:p w14:paraId="6834ECDC" w14:textId="0952F554" w:rsidR="00882E99" w:rsidRPr="00293EDC" w:rsidRDefault="00882E99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882E99" w:rsidRPr="00737C32" w14:paraId="79214E2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50E8F8A3" w14:textId="694DA09E" w:rsidR="00882E99" w:rsidRPr="00293EDC" w:rsidRDefault="00882E9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2</w:t>
            </w:r>
            <w:r w:rsidR="002812F1" w:rsidRPr="00293EDC">
              <w:rPr>
                <w:rFonts w:ascii="Verdana" w:hAnsi="Verdana" w:cstheme="minorHAnsi"/>
                <w:sz w:val="20"/>
                <w:szCs w:val="20"/>
              </w:rPr>
              <w:t>0</w:t>
            </w:r>
            <w:r w:rsidRPr="00293EDC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14976247" w14:textId="4B36D903" w:rsidR="00882E99" w:rsidRPr="00293EDC" w:rsidRDefault="00882E99" w:rsidP="002837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93EDC">
              <w:rPr>
                <w:rFonts w:ascii="Verdana" w:hAnsi="Verdana"/>
                <w:sz w:val="20"/>
                <w:szCs w:val="20"/>
              </w:rPr>
              <w:t>Interfejs USB-B</w:t>
            </w:r>
          </w:p>
        </w:tc>
        <w:tc>
          <w:tcPr>
            <w:tcW w:w="2763" w:type="dxa"/>
            <w:shd w:val="clear" w:color="auto" w:fill="auto"/>
          </w:tcPr>
          <w:p w14:paraId="0EA20833" w14:textId="6ACEEE94" w:rsidR="00882E99" w:rsidRPr="00293EDC" w:rsidRDefault="00882E99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882E99" w:rsidRPr="00737C32" w14:paraId="3B60F145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17B5B76" w14:textId="40D0BCD3" w:rsidR="00882E99" w:rsidRPr="00293EDC" w:rsidRDefault="00882E99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2</w:t>
            </w:r>
            <w:r w:rsidR="002812F1" w:rsidRPr="00293EDC">
              <w:rPr>
                <w:rFonts w:ascii="Verdana" w:hAnsi="Verdana" w:cstheme="minorHAnsi"/>
                <w:sz w:val="20"/>
                <w:szCs w:val="20"/>
              </w:rPr>
              <w:t>1</w:t>
            </w:r>
            <w:r w:rsidRPr="00293EDC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470BB25" w14:textId="11F87594" w:rsidR="00882E99" w:rsidRPr="00293EDC" w:rsidRDefault="00882E99" w:rsidP="002837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93EDC">
              <w:rPr>
                <w:rFonts w:ascii="Verdana" w:hAnsi="Verdana"/>
                <w:sz w:val="20"/>
                <w:szCs w:val="20"/>
              </w:rPr>
              <w:t>Napięcie 220–230 V</w:t>
            </w:r>
          </w:p>
        </w:tc>
        <w:tc>
          <w:tcPr>
            <w:tcW w:w="2763" w:type="dxa"/>
            <w:shd w:val="clear" w:color="auto" w:fill="auto"/>
          </w:tcPr>
          <w:p w14:paraId="03C86F42" w14:textId="1C228366" w:rsidR="00882E99" w:rsidRPr="00293EDC" w:rsidRDefault="00882E99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293EDC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lastRenderedPageBreak/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163424BB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7A5149">
        <w:rPr>
          <w:rFonts w:ascii="Verdana" w:hAnsi="Verdana"/>
          <w:b/>
          <w:sz w:val="16"/>
          <w:szCs w:val="16"/>
        </w:rPr>
        <w:t>,</w:t>
      </w:r>
      <w:r w:rsidR="007A5149" w:rsidRPr="007A5149">
        <w:rPr>
          <w:rFonts w:ascii="Verdana" w:hAnsi="Verdana"/>
          <w:b/>
          <w:sz w:val="16"/>
          <w:szCs w:val="16"/>
        </w:rPr>
        <w:t xml:space="preserve"> </w:t>
      </w:r>
      <w:r w:rsidR="007A5149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7A5149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6CE7A" w14:textId="77777777" w:rsidR="00DD1FB9" w:rsidRDefault="00DD1FB9" w:rsidP="000723EA">
      <w:pPr>
        <w:spacing w:after="0" w:line="240" w:lineRule="auto"/>
      </w:pPr>
      <w:r>
        <w:separator/>
      </w:r>
    </w:p>
  </w:endnote>
  <w:endnote w:type="continuationSeparator" w:id="0">
    <w:p w14:paraId="1EF8F489" w14:textId="77777777" w:rsidR="00DD1FB9" w:rsidRDefault="00DD1FB9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1DA3" w14:textId="77777777" w:rsidR="00DD1FB9" w:rsidRDefault="00DD1FB9" w:rsidP="000723EA">
      <w:pPr>
        <w:spacing w:after="0" w:line="240" w:lineRule="auto"/>
      </w:pPr>
      <w:r>
        <w:separator/>
      </w:r>
    </w:p>
  </w:footnote>
  <w:footnote w:type="continuationSeparator" w:id="0">
    <w:p w14:paraId="7BF3AD82" w14:textId="77777777" w:rsidR="00DD1FB9" w:rsidRDefault="00DD1FB9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72420C7E" w:rsidR="000723EA" w:rsidRDefault="008B29A5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6AE6246D" wp14:editId="1A1054AC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7BBE">
      <w:t>Załącznik nr 3.3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346091">
    <w:abstractNumId w:val="3"/>
  </w:num>
  <w:num w:numId="2" w16cid:durableId="1201238845">
    <w:abstractNumId w:val="6"/>
  </w:num>
  <w:num w:numId="3" w16cid:durableId="1797403674">
    <w:abstractNumId w:val="0"/>
  </w:num>
  <w:num w:numId="4" w16cid:durableId="15678348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1052763">
    <w:abstractNumId w:val="5"/>
  </w:num>
  <w:num w:numId="6" w16cid:durableId="949317691">
    <w:abstractNumId w:val="1"/>
  </w:num>
  <w:num w:numId="7" w16cid:durableId="1910798706">
    <w:abstractNumId w:val="2"/>
  </w:num>
  <w:num w:numId="8" w16cid:durableId="3575904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12FFD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366E"/>
    <w:rsid w:val="00254A84"/>
    <w:rsid w:val="00263D67"/>
    <w:rsid w:val="00270930"/>
    <w:rsid w:val="00272D0A"/>
    <w:rsid w:val="002812F1"/>
    <w:rsid w:val="0028379D"/>
    <w:rsid w:val="00293EDC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83FD3"/>
    <w:rsid w:val="00597D8A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47011"/>
    <w:rsid w:val="0076273C"/>
    <w:rsid w:val="00765B31"/>
    <w:rsid w:val="0078542F"/>
    <w:rsid w:val="00794B08"/>
    <w:rsid w:val="007A5149"/>
    <w:rsid w:val="007A692E"/>
    <w:rsid w:val="007E7C9C"/>
    <w:rsid w:val="007F339F"/>
    <w:rsid w:val="00801AB4"/>
    <w:rsid w:val="00804EF2"/>
    <w:rsid w:val="008156C1"/>
    <w:rsid w:val="00816720"/>
    <w:rsid w:val="00840021"/>
    <w:rsid w:val="00840DFA"/>
    <w:rsid w:val="00843E52"/>
    <w:rsid w:val="00857BBE"/>
    <w:rsid w:val="00864E9B"/>
    <w:rsid w:val="00870C03"/>
    <w:rsid w:val="0087380A"/>
    <w:rsid w:val="00877941"/>
    <w:rsid w:val="0088151E"/>
    <w:rsid w:val="00882E99"/>
    <w:rsid w:val="00895BAF"/>
    <w:rsid w:val="008B2773"/>
    <w:rsid w:val="008B29A5"/>
    <w:rsid w:val="008D3F19"/>
    <w:rsid w:val="008D7427"/>
    <w:rsid w:val="008D754B"/>
    <w:rsid w:val="008F3E3C"/>
    <w:rsid w:val="00903E3A"/>
    <w:rsid w:val="009127AC"/>
    <w:rsid w:val="00915BB3"/>
    <w:rsid w:val="009570AC"/>
    <w:rsid w:val="009736AD"/>
    <w:rsid w:val="00973F25"/>
    <w:rsid w:val="00987449"/>
    <w:rsid w:val="00987F06"/>
    <w:rsid w:val="00991467"/>
    <w:rsid w:val="009E3DF0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3A36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65EBC"/>
    <w:rsid w:val="00B761F1"/>
    <w:rsid w:val="00B76F71"/>
    <w:rsid w:val="00B82ADE"/>
    <w:rsid w:val="00B93924"/>
    <w:rsid w:val="00BA5796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63C87"/>
    <w:rsid w:val="00C6653F"/>
    <w:rsid w:val="00C66D93"/>
    <w:rsid w:val="00C86047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5158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975A2"/>
    <w:rsid w:val="00DA0329"/>
    <w:rsid w:val="00DB0707"/>
    <w:rsid w:val="00DB2DA6"/>
    <w:rsid w:val="00DC1A68"/>
    <w:rsid w:val="00DD1622"/>
    <w:rsid w:val="00DD1FB9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308"/>
    <w:rsid w:val="00E35DD2"/>
    <w:rsid w:val="00E35E92"/>
    <w:rsid w:val="00E42794"/>
    <w:rsid w:val="00E565F4"/>
    <w:rsid w:val="00E6160D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B0A1D"/>
    <w:rsid w:val="00FC3EC4"/>
    <w:rsid w:val="00FD6A20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290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12</cp:revision>
  <cp:lastPrinted>2025-04-24T12:07:00Z</cp:lastPrinted>
  <dcterms:created xsi:type="dcterms:W3CDTF">2025-04-10T11:38:00Z</dcterms:created>
  <dcterms:modified xsi:type="dcterms:W3CDTF">2025-04-25T06:46:00Z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