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08FD8A58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EF549E">
        <w:rPr>
          <w:b/>
          <w:color w:val="000000" w:themeColor="text1"/>
          <w:sz w:val="22"/>
          <w:szCs w:val="22"/>
        </w:rPr>
        <w:t xml:space="preserve">dostawy </w:t>
      </w:r>
      <w:r w:rsidR="00EF549E" w:rsidRPr="005166CE">
        <w:rPr>
          <w:b/>
          <w:bCs/>
          <w:iCs/>
          <w:sz w:val="22"/>
          <w:szCs w:val="22"/>
        </w:rPr>
        <w:t>materiałów budowlanych, malarskich, narzędzi i elektronarzędzi</w:t>
      </w:r>
      <w:r w:rsidR="00EF549E">
        <w:rPr>
          <w:i/>
          <w:sz w:val="22"/>
          <w:szCs w:val="22"/>
        </w:rPr>
        <w:t xml:space="preserve"> </w:t>
      </w:r>
      <w:r w:rsidR="00971C73">
        <w:rPr>
          <w:i/>
          <w:sz w:val="22"/>
          <w:szCs w:val="22"/>
        </w:rPr>
        <w:t>-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EF549E">
        <w:rPr>
          <w:b/>
          <w:sz w:val="22"/>
          <w:szCs w:val="22"/>
          <w:u w:val="single"/>
        </w:rPr>
        <w:t>37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</w:t>
      </w:r>
      <w:r w:rsidR="00971C73">
        <w:rPr>
          <w:b/>
          <w:sz w:val="22"/>
          <w:szCs w:val="22"/>
          <w:u w:val="single"/>
        </w:rPr>
        <w:t>5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50A0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831F1"/>
    <w:rsid w:val="00E94824"/>
    <w:rsid w:val="00EA49C6"/>
    <w:rsid w:val="00EF549E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2025-01-28T08:45:00Z</cp:lastPrinted>
  <dcterms:created xsi:type="dcterms:W3CDTF">2025-03-31T06:36:00Z</dcterms:created>
  <dcterms:modified xsi:type="dcterms:W3CDTF">2025-05-19T11:04:00Z</dcterms:modified>
</cp:coreProperties>
</file>